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4" w:type="dxa"/>
        <w:tblLayout w:type="fixed"/>
        <w:tblCellMar>
          <w:left w:w="114" w:type="dxa"/>
          <w:right w:w="114" w:type="dxa"/>
        </w:tblCellMar>
        <w:tblLook w:val="0000" w:firstRow="0" w:lastRow="0" w:firstColumn="0" w:lastColumn="0" w:noHBand="0" w:noVBand="0"/>
      </w:tblPr>
      <w:tblGrid>
        <w:gridCol w:w="8620"/>
      </w:tblGrid>
      <w:tr w:rsidR="00BF7844" w14:paraId="5E8837DF" w14:textId="77777777">
        <w:trPr>
          <w:trHeight w:val="920"/>
        </w:trPr>
        <w:tc>
          <w:tcPr>
            <w:tcW w:w="8620" w:type="dxa"/>
            <w:tcBorders>
              <w:top w:val="single" w:sz="28" w:space="0" w:color="33339A"/>
              <w:left w:val="nil"/>
              <w:bottom w:val="single" w:sz="28" w:space="0" w:color="548DD4"/>
              <w:right w:val="nil"/>
            </w:tcBorders>
            <w:shd w:val="clear" w:color="000000" w:fill="FFFFFF"/>
          </w:tcPr>
          <w:p w14:paraId="7273C638" w14:textId="2EB5B85E" w:rsidR="00BF7844" w:rsidRDefault="00E25900" w:rsidP="00296A20">
            <w:pPr>
              <w:widowControl w:val="0"/>
              <w:autoSpaceDE w:val="0"/>
              <w:autoSpaceDN w:val="0"/>
              <w:adjustRightInd w:val="0"/>
              <w:spacing w:after="0" w:line="240" w:lineRule="auto"/>
              <w:jc w:val="center"/>
              <w:rPr>
                <w:rFonts w:ascii="Calibri" w:hAnsi="Calibri" w:cs="Calibri"/>
                <w:lang w:val="es"/>
              </w:rPr>
            </w:pPr>
            <w:r>
              <w:rPr>
                <w:rFonts w:ascii="Cambria" w:hAnsi="Cambria" w:cs="Cambria"/>
                <w:sz w:val="64"/>
                <w:szCs w:val="64"/>
                <w:lang w:val="es"/>
              </w:rPr>
              <w:t>El Trabaj</w:t>
            </w:r>
            <w:r w:rsidR="00296A20">
              <w:rPr>
                <w:rFonts w:ascii="Cambria" w:hAnsi="Cambria" w:cs="Cambria"/>
                <w:sz w:val="64"/>
                <w:szCs w:val="64"/>
                <w:lang w:val="es"/>
              </w:rPr>
              <w:t>o</w:t>
            </w:r>
            <w:r>
              <w:rPr>
                <w:rFonts w:ascii="Cambria" w:hAnsi="Cambria" w:cs="Cambria"/>
                <w:sz w:val="64"/>
                <w:szCs w:val="64"/>
                <w:lang w:val="es"/>
              </w:rPr>
              <w:t xml:space="preserve"> Social Sanitario en las asociaciones de pacientes de Fibrosis Quística y familiares en España</w:t>
            </w:r>
          </w:p>
        </w:tc>
      </w:tr>
      <w:tr w:rsidR="00BF7844" w14:paraId="2C5A5798" w14:textId="77777777">
        <w:trPr>
          <w:trHeight w:val="914"/>
        </w:trPr>
        <w:tc>
          <w:tcPr>
            <w:tcW w:w="8620" w:type="dxa"/>
            <w:tcBorders>
              <w:top w:val="single" w:sz="28" w:space="0" w:color="548DD4"/>
              <w:left w:val="nil"/>
              <w:bottom w:val="single" w:sz="28" w:space="0" w:color="548DD4"/>
              <w:right w:val="nil"/>
            </w:tcBorders>
            <w:shd w:val="clear" w:color="000000" w:fill="FFFFFF"/>
          </w:tcPr>
          <w:p w14:paraId="2AD444A6" w14:textId="6F1D62B9" w:rsidR="00BF7844" w:rsidRDefault="00150E31" w:rsidP="002504C7">
            <w:pPr>
              <w:widowControl w:val="0"/>
              <w:autoSpaceDE w:val="0"/>
              <w:autoSpaceDN w:val="0"/>
              <w:adjustRightInd w:val="0"/>
              <w:spacing w:after="0" w:line="360" w:lineRule="auto"/>
              <w:jc w:val="center"/>
              <w:rPr>
                <w:rFonts w:ascii="Calibri" w:hAnsi="Calibri" w:cs="Calibri"/>
                <w:lang w:val="es"/>
              </w:rPr>
            </w:pPr>
            <w:r w:rsidRPr="00150E31">
              <w:rPr>
                <w:rFonts w:ascii="Cambria" w:hAnsi="Cambria" w:cs="Cambria"/>
                <w:bCs/>
                <w:sz w:val="46"/>
                <w:szCs w:val="46"/>
                <w:lang w:val="es"/>
              </w:rPr>
              <w:t>Modalidad</w:t>
            </w:r>
            <w:r>
              <w:rPr>
                <w:rFonts w:ascii="Cambria" w:hAnsi="Cambria" w:cs="Cambria"/>
                <w:b/>
                <w:bCs/>
                <w:sz w:val="46"/>
                <w:szCs w:val="46"/>
                <w:lang w:val="es"/>
              </w:rPr>
              <w:t xml:space="preserve"> </w:t>
            </w:r>
            <w:r w:rsidR="00CF094A">
              <w:rPr>
                <w:rFonts w:ascii="Cambria" w:hAnsi="Cambria" w:cs="Cambria"/>
                <w:b/>
                <w:bCs/>
                <w:sz w:val="46"/>
                <w:szCs w:val="46"/>
                <w:lang w:val="es"/>
              </w:rPr>
              <w:t>INVESTIGACIÓN</w:t>
            </w:r>
          </w:p>
        </w:tc>
      </w:tr>
      <w:tr w:rsidR="00BF7844" w14:paraId="7DC2FD49" w14:textId="77777777">
        <w:trPr>
          <w:trHeight w:val="520"/>
        </w:trPr>
        <w:tc>
          <w:tcPr>
            <w:tcW w:w="8620" w:type="dxa"/>
            <w:tcBorders>
              <w:top w:val="single" w:sz="28" w:space="0" w:color="548DD4"/>
              <w:left w:val="nil"/>
              <w:bottom w:val="single" w:sz="28" w:space="0" w:color="548DD4"/>
              <w:right w:val="nil"/>
            </w:tcBorders>
            <w:shd w:val="clear" w:color="000000" w:fill="FFFFFF"/>
          </w:tcPr>
          <w:p w14:paraId="20DF1A0B" w14:textId="00C7CE2C" w:rsidR="00BF7844" w:rsidRDefault="00E25900" w:rsidP="002504C7">
            <w:pPr>
              <w:widowControl w:val="0"/>
              <w:autoSpaceDE w:val="0"/>
              <w:autoSpaceDN w:val="0"/>
              <w:adjustRightInd w:val="0"/>
              <w:spacing w:after="0" w:line="360" w:lineRule="auto"/>
              <w:rPr>
                <w:rFonts w:ascii="Calibri" w:hAnsi="Calibri" w:cs="Calibri"/>
                <w:i/>
                <w:iCs/>
                <w:sz w:val="40"/>
                <w:szCs w:val="40"/>
                <w:lang w:val="es"/>
              </w:rPr>
            </w:pPr>
            <w:r>
              <w:rPr>
                <w:rFonts w:ascii="Calibri" w:hAnsi="Calibri" w:cs="Calibri"/>
                <w:i/>
                <w:iCs/>
                <w:sz w:val="40"/>
                <w:szCs w:val="40"/>
                <w:lang w:val="es"/>
              </w:rPr>
              <w:t>Trabajo Final de Máster</w:t>
            </w:r>
          </w:p>
          <w:p w14:paraId="29F6D7D6" w14:textId="5E3C9307" w:rsidR="00BF7844" w:rsidRDefault="00E25900" w:rsidP="002504C7">
            <w:pPr>
              <w:widowControl w:val="0"/>
              <w:autoSpaceDE w:val="0"/>
              <w:autoSpaceDN w:val="0"/>
              <w:adjustRightInd w:val="0"/>
              <w:spacing w:after="0" w:line="360" w:lineRule="auto"/>
              <w:rPr>
                <w:rFonts w:ascii="Calibri" w:hAnsi="Calibri" w:cs="Calibri"/>
                <w:lang w:val="es"/>
              </w:rPr>
            </w:pPr>
            <w:r>
              <w:rPr>
                <w:rFonts w:ascii="Calibri" w:hAnsi="Calibri" w:cs="Calibri"/>
                <w:i/>
                <w:iCs/>
                <w:sz w:val="40"/>
                <w:szCs w:val="40"/>
                <w:lang w:val="es"/>
              </w:rPr>
              <w:t>Máster Universitario en Trabajo Social Sanitario</w:t>
            </w:r>
          </w:p>
        </w:tc>
      </w:tr>
      <w:tr w:rsidR="00BF7844" w14:paraId="77FEAB1B" w14:textId="77777777">
        <w:trPr>
          <w:trHeight w:val="360"/>
        </w:trPr>
        <w:tc>
          <w:tcPr>
            <w:tcW w:w="8620" w:type="dxa"/>
            <w:tcBorders>
              <w:top w:val="single" w:sz="28" w:space="0" w:color="548DD4"/>
              <w:left w:val="nil"/>
              <w:bottom w:val="single" w:sz="28" w:space="0" w:color="33339A"/>
              <w:right w:val="nil"/>
            </w:tcBorders>
            <w:shd w:val="clear" w:color="000000" w:fill="FFFFFF"/>
          </w:tcPr>
          <w:p w14:paraId="3C7BE3D6" w14:textId="171C6AF6" w:rsidR="00BF7844" w:rsidRDefault="00E25900" w:rsidP="002504C7">
            <w:pPr>
              <w:widowControl w:val="0"/>
              <w:autoSpaceDE w:val="0"/>
              <w:autoSpaceDN w:val="0"/>
              <w:adjustRightInd w:val="0"/>
              <w:spacing w:after="0" w:line="360" w:lineRule="auto"/>
              <w:jc w:val="right"/>
              <w:rPr>
                <w:rFonts w:ascii="Calibri" w:hAnsi="Calibri" w:cs="Calibri"/>
                <w:sz w:val="28"/>
                <w:szCs w:val="28"/>
                <w:lang w:val="es"/>
              </w:rPr>
            </w:pPr>
            <w:r>
              <w:rPr>
                <w:rFonts w:ascii="Calibri" w:hAnsi="Calibri" w:cs="Calibri"/>
                <w:sz w:val="28"/>
                <w:szCs w:val="28"/>
                <w:lang w:val="es"/>
              </w:rPr>
              <w:t>Autora: Silvia Castro García</w:t>
            </w:r>
          </w:p>
          <w:p w14:paraId="77E06E91" w14:textId="24AEB731" w:rsidR="00BF7844" w:rsidRDefault="00E25900" w:rsidP="002504C7">
            <w:pPr>
              <w:widowControl w:val="0"/>
              <w:autoSpaceDE w:val="0"/>
              <w:autoSpaceDN w:val="0"/>
              <w:adjustRightInd w:val="0"/>
              <w:spacing w:after="0" w:line="360" w:lineRule="auto"/>
              <w:jc w:val="right"/>
              <w:rPr>
                <w:rFonts w:ascii="Calibri" w:hAnsi="Calibri" w:cs="Calibri"/>
                <w:lang w:val="es"/>
              </w:rPr>
            </w:pPr>
            <w:r>
              <w:rPr>
                <w:rFonts w:ascii="Calibri" w:hAnsi="Calibri" w:cs="Calibri"/>
                <w:sz w:val="28"/>
                <w:szCs w:val="28"/>
                <w:lang w:val="es"/>
              </w:rPr>
              <w:t xml:space="preserve">Tutora del TFM: María Paz </w:t>
            </w:r>
            <w:r w:rsidR="007C2783">
              <w:rPr>
                <w:rFonts w:ascii="Calibri" w:hAnsi="Calibri" w:cs="Calibri"/>
                <w:sz w:val="28"/>
                <w:szCs w:val="28"/>
                <w:lang w:val="es"/>
              </w:rPr>
              <w:t>Garcia-</w:t>
            </w:r>
            <w:r>
              <w:rPr>
                <w:rFonts w:ascii="Calibri" w:hAnsi="Calibri" w:cs="Calibri"/>
                <w:sz w:val="28"/>
                <w:szCs w:val="28"/>
                <w:lang w:val="es"/>
              </w:rPr>
              <w:t>Longoria Serrano</w:t>
            </w:r>
          </w:p>
        </w:tc>
      </w:tr>
    </w:tbl>
    <w:p w14:paraId="7FF72384" w14:textId="0C6EB974" w:rsidR="0055650D" w:rsidRDefault="008A7A18" w:rsidP="00B17653">
      <w:pPr>
        <w:widowControl w:val="0"/>
        <w:autoSpaceDE w:val="0"/>
        <w:autoSpaceDN w:val="0"/>
        <w:adjustRightInd w:val="0"/>
        <w:spacing w:after="200" w:line="360" w:lineRule="auto"/>
        <w:jc w:val="center"/>
        <w:rPr>
          <w:rFonts w:ascii="Calibri" w:hAnsi="Calibri" w:cs="Calibri"/>
          <w:sz w:val="28"/>
          <w:szCs w:val="28"/>
          <w:lang w:val="es"/>
        </w:rPr>
      </w:pPr>
      <w:r>
        <w:rPr>
          <w:noProof/>
        </w:rPr>
        <w:drawing>
          <wp:anchor distT="228600" distB="228600" distL="228600" distR="228600" simplePos="0" relativeHeight="251659264" behindDoc="0" locked="0" layoutInCell="1" allowOverlap="1" wp14:anchorId="20AE2CDD" wp14:editId="5D481719">
            <wp:simplePos x="0" y="0"/>
            <wp:positionH relativeFrom="margin">
              <wp:posOffset>24765</wp:posOffset>
            </wp:positionH>
            <wp:positionV relativeFrom="paragraph">
              <wp:posOffset>-4289425</wp:posOffset>
            </wp:positionV>
            <wp:extent cx="5534025" cy="628650"/>
            <wp:effectExtent l="0" t="0" r="9525" b="0"/>
            <wp:wrapSquare wrapText="bothSides" distT="228600" distB="228600" distL="228600" distR="228600"/>
            <wp:docPr id="3" name="image9.jpg" descr="plantilla word_2.jpg"/>
            <wp:cNvGraphicFramePr/>
            <a:graphic xmlns:a="http://schemas.openxmlformats.org/drawingml/2006/main">
              <a:graphicData uri="http://schemas.openxmlformats.org/drawingml/2006/picture">
                <pic:pic xmlns:pic="http://schemas.openxmlformats.org/drawingml/2006/picture">
                  <pic:nvPicPr>
                    <pic:cNvPr id="0" name="image9.jpg" descr="plantilla word_2.jpg"/>
                    <pic:cNvPicPr preferRelativeResize="0"/>
                  </pic:nvPicPr>
                  <pic:blipFill>
                    <a:blip r:embed="rId8"/>
                    <a:srcRect l="118" r="28395"/>
                    <a:stretch>
                      <a:fillRect/>
                    </a:stretch>
                  </pic:blipFill>
                  <pic:spPr>
                    <a:xfrm>
                      <a:off x="0" y="0"/>
                      <a:ext cx="5534025" cy="628650"/>
                    </a:xfrm>
                    <a:prstGeom prst="rect">
                      <a:avLst/>
                    </a:prstGeom>
                    <a:ln/>
                  </pic:spPr>
                </pic:pic>
              </a:graphicData>
            </a:graphic>
            <wp14:sizeRelH relativeFrom="margin">
              <wp14:pctWidth>0</wp14:pctWidth>
            </wp14:sizeRelH>
          </wp:anchor>
        </w:drawing>
      </w:r>
      <w:r w:rsidR="0055650D">
        <w:rPr>
          <w:rFonts w:ascii="Calibri" w:hAnsi="Calibri" w:cs="Calibri"/>
          <w:sz w:val="28"/>
          <w:szCs w:val="28"/>
          <w:lang w:val="es"/>
        </w:rPr>
        <w:t xml:space="preserve">                                             </w:t>
      </w:r>
      <w:r w:rsidR="00E25900">
        <w:rPr>
          <w:rFonts w:ascii="Calibri" w:hAnsi="Calibri" w:cs="Calibri"/>
          <w:sz w:val="28"/>
          <w:szCs w:val="28"/>
          <w:lang w:val="es"/>
        </w:rPr>
        <w:t>Abril</w:t>
      </w:r>
      <w:r w:rsidR="00532A14">
        <w:rPr>
          <w:rFonts w:ascii="Calibri" w:hAnsi="Calibri" w:cs="Calibri"/>
          <w:sz w:val="28"/>
          <w:szCs w:val="28"/>
          <w:lang w:val="es"/>
        </w:rPr>
        <w:t xml:space="preserve"> a </w:t>
      </w:r>
      <w:r w:rsidR="00BD65CE">
        <w:rPr>
          <w:rFonts w:ascii="Calibri" w:hAnsi="Calibri" w:cs="Calibri"/>
          <w:sz w:val="28"/>
          <w:szCs w:val="28"/>
          <w:lang w:val="es"/>
        </w:rPr>
        <w:t>junio</w:t>
      </w:r>
      <w:r w:rsidR="00532A14">
        <w:rPr>
          <w:rFonts w:ascii="Calibri" w:hAnsi="Calibri" w:cs="Calibri"/>
          <w:sz w:val="28"/>
          <w:szCs w:val="28"/>
          <w:lang w:val="es"/>
        </w:rPr>
        <w:t xml:space="preserve"> </w:t>
      </w:r>
      <w:r w:rsidR="00E25900">
        <w:rPr>
          <w:rFonts w:ascii="Calibri" w:hAnsi="Calibri" w:cs="Calibri"/>
          <w:sz w:val="28"/>
          <w:szCs w:val="28"/>
          <w:lang w:val="es"/>
        </w:rPr>
        <w:t>de 2021</w:t>
      </w:r>
    </w:p>
    <w:p w14:paraId="471A70C5" w14:textId="056C9112" w:rsidR="00144D6F" w:rsidRDefault="00144D6F" w:rsidP="00B17653">
      <w:pPr>
        <w:widowControl w:val="0"/>
        <w:autoSpaceDE w:val="0"/>
        <w:autoSpaceDN w:val="0"/>
        <w:adjustRightInd w:val="0"/>
        <w:spacing w:after="200" w:line="360" w:lineRule="auto"/>
        <w:jc w:val="center"/>
        <w:rPr>
          <w:rFonts w:ascii="Calibri" w:hAnsi="Calibri" w:cs="Calibri"/>
          <w:sz w:val="28"/>
          <w:szCs w:val="28"/>
          <w:lang w:val="es"/>
        </w:rPr>
      </w:pPr>
    </w:p>
    <w:p w14:paraId="5C650C1B" w14:textId="427824E3" w:rsidR="00144D6F" w:rsidRDefault="00144D6F" w:rsidP="00B17653">
      <w:pPr>
        <w:widowControl w:val="0"/>
        <w:autoSpaceDE w:val="0"/>
        <w:autoSpaceDN w:val="0"/>
        <w:adjustRightInd w:val="0"/>
        <w:spacing w:after="200" w:line="360" w:lineRule="auto"/>
        <w:jc w:val="center"/>
        <w:rPr>
          <w:rFonts w:ascii="Calibri" w:hAnsi="Calibri" w:cs="Calibri"/>
          <w:sz w:val="28"/>
          <w:szCs w:val="28"/>
          <w:lang w:val="es"/>
        </w:rPr>
      </w:pPr>
    </w:p>
    <w:p w14:paraId="2B8E6025" w14:textId="0B4D6422" w:rsidR="0055650D" w:rsidRDefault="0055650D" w:rsidP="002504C7">
      <w:pPr>
        <w:widowControl w:val="0"/>
        <w:autoSpaceDE w:val="0"/>
        <w:autoSpaceDN w:val="0"/>
        <w:adjustRightInd w:val="0"/>
        <w:spacing w:after="200" w:line="360" w:lineRule="auto"/>
        <w:rPr>
          <w:rFonts w:ascii="Calibri" w:hAnsi="Calibri" w:cs="Calibri"/>
          <w:lang w:val="es"/>
        </w:rPr>
      </w:pPr>
      <w:r>
        <w:rPr>
          <w:rFonts w:ascii="Arial" w:eastAsia="Arial" w:hAnsi="Arial" w:cs="Arial"/>
          <w:noProof/>
          <w:color w:val="0000FF"/>
          <w:sz w:val="24"/>
          <w:szCs w:val="24"/>
        </w:rPr>
        <w:drawing>
          <wp:inline distT="0" distB="0" distL="114300" distR="114300" wp14:anchorId="604467A2" wp14:editId="3B48955B">
            <wp:extent cx="839470" cy="295910"/>
            <wp:effectExtent l="0" t="0" r="0" b="0"/>
            <wp:docPr id="2" name="image5.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5.png" descr="Llicència de Creative Commons"/>
                    <pic:cNvPicPr preferRelativeResize="0"/>
                  </pic:nvPicPr>
                  <pic:blipFill>
                    <a:blip r:embed="rId9"/>
                    <a:srcRect/>
                    <a:stretch>
                      <a:fillRect/>
                    </a:stretch>
                  </pic:blipFill>
                  <pic:spPr>
                    <a:xfrm>
                      <a:off x="0" y="0"/>
                      <a:ext cx="839470" cy="295910"/>
                    </a:xfrm>
                    <a:prstGeom prst="rect">
                      <a:avLst/>
                    </a:prstGeom>
                    <a:ln/>
                  </pic:spPr>
                </pic:pic>
              </a:graphicData>
            </a:graphic>
          </wp:inline>
        </w:drawing>
      </w:r>
    </w:p>
    <w:p w14:paraId="100B3A58" w14:textId="77777777" w:rsidR="0055650D" w:rsidRDefault="0055650D" w:rsidP="002504C7">
      <w:pPr>
        <w:widowControl w:val="0"/>
        <w:autoSpaceDE w:val="0"/>
        <w:autoSpaceDN w:val="0"/>
        <w:adjustRightInd w:val="0"/>
        <w:spacing w:after="200" w:line="360" w:lineRule="auto"/>
        <w:rPr>
          <w:rFonts w:ascii="Calibri" w:hAnsi="Calibri" w:cs="Calibri"/>
          <w:lang w:val="es"/>
        </w:rPr>
      </w:pPr>
      <w:r w:rsidRPr="0055650D">
        <w:rPr>
          <w:rFonts w:ascii="Calibri" w:hAnsi="Calibri" w:cs="Calibri"/>
          <w:lang w:val="es"/>
        </w:rPr>
        <w:t>Esta obra está bajo una licencia de Reconocimiento-NoComercial-SinObraDerivada (http://creativecommons.org/licenses/by-nc-nd/3.0/es/deed.es)</w:t>
      </w:r>
    </w:p>
    <w:p w14:paraId="19C9FFB6" w14:textId="77777777" w:rsidR="0055650D" w:rsidRDefault="0055650D" w:rsidP="002504C7">
      <w:pPr>
        <w:widowControl w:val="0"/>
        <w:autoSpaceDE w:val="0"/>
        <w:autoSpaceDN w:val="0"/>
        <w:adjustRightInd w:val="0"/>
        <w:spacing w:after="200" w:line="360" w:lineRule="auto"/>
        <w:rPr>
          <w:rFonts w:ascii="Calibri" w:hAnsi="Calibri" w:cs="Calibri"/>
          <w:lang w:val="es"/>
        </w:rPr>
      </w:pPr>
    </w:p>
    <w:p w14:paraId="7563B65E" w14:textId="77777777" w:rsidR="000F2A7B" w:rsidRDefault="000F2A7B" w:rsidP="002504C7">
      <w:pPr>
        <w:widowControl w:val="0"/>
        <w:autoSpaceDE w:val="0"/>
        <w:autoSpaceDN w:val="0"/>
        <w:adjustRightInd w:val="0"/>
        <w:spacing w:after="200" w:line="360" w:lineRule="auto"/>
        <w:rPr>
          <w:rFonts w:ascii="Arial" w:hAnsi="Arial" w:cs="Arial"/>
          <w:bCs/>
          <w:lang w:val="es"/>
        </w:rPr>
      </w:pPr>
    </w:p>
    <w:p w14:paraId="0D581868" w14:textId="77777777" w:rsidR="00144D6F" w:rsidRDefault="00144D6F" w:rsidP="002504C7">
      <w:pPr>
        <w:widowControl w:val="0"/>
        <w:autoSpaceDE w:val="0"/>
        <w:autoSpaceDN w:val="0"/>
        <w:adjustRightInd w:val="0"/>
        <w:spacing w:after="200" w:line="360" w:lineRule="auto"/>
        <w:rPr>
          <w:rFonts w:ascii="Arial" w:hAnsi="Arial" w:cs="Arial"/>
          <w:bCs/>
          <w:lang w:val="es"/>
        </w:rPr>
      </w:pPr>
    </w:p>
    <w:p w14:paraId="07AD02C2" w14:textId="77777777" w:rsidR="00144D6F" w:rsidRDefault="00144D6F" w:rsidP="002504C7">
      <w:pPr>
        <w:widowControl w:val="0"/>
        <w:autoSpaceDE w:val="0"/>
        <w:autoSpaceDN w:val="0"/>
        <w:adjustRightInd w:val="0"/>
        <w:spacing w:after="200" w:line="360" w:lineRule="auto"/>
        <w:rPr>
          <w:rFonts w:ascii="Arial" w:hAnsi="Arial" w:cs="Arial"/>
          <w:bCs/>
          <w:lang w:val="es"/>
        </w:rPr>
      </w:pPr>
    </w:p>
    <w:p w14:paraId="134F9011" w14:textId="77777777" w:rsidR="00144D6F" w:rsidRDefault="00144D6F" w:rsidP="002504C7">
      <w:pPr>
        <w:widowControl w:val="0"/>
        <w:autoSpaceDE w:val="0"/>
        <w:autoSpaceDN w:val="0"/>
        <w:adjustRightInd w:val="0"/>
        <w:spacing w:after="200" w:line="360" w:lineRule="auto"/>
        <w:rPr>
          <w:rFonts w:ascii="Arial" w:hAnsi="Arial" w:cs="Arial"/>
          <w:bCs/>
          <w:lang w:val="es"/>
        </w:rPr>
      </w:pPr>
    </w:p>
    <w:p w14:paraId="6E568981" w14:textId="77777777" w:rsidR="00D31EF4" w:rsidRDefault="00D31EF4" w:rsidP="00144D6F">
      <w:pPr>
        <w:widowControl w:val="0"/>
        <w:autoSpaceDE w:val="0"/>
        <w:autoSpaceDN w:val="0"/>
        <w:adjustRightInd w:val="0"/>
        <w:spacing w:after="200" w:line="240" w:lineRule="auto"/>
        <w:jc w:val="right"/>
        <w:rPr>
          <w:rFonts w:ascii="Arial" w:hAnsi="Arial" w:cs="Arial"/>
          <w:bCs/>
          <w:i/>
          <w:lang w:val="es"/>
        </w:rPr>
      </w:pPr>
    </w:p>
    <w:p w14:paraId="08E615F3" w14:textId="77777777" w:rsidR="00A87512" w:rsidRPr="00187262" w:rsidRDefault="00E522D6" w:rsidP="00144D6F">
      <w:pPr>
        <w:widowControl w:val="0"/>
        <w:autoSpaceDE w:val="0"/>
        <w:autoSpaceDN w:val="0"/>
        <w:adjustRightInd w:val="0"/>
        <w:spacing w:after="200" w:line="240" w:lineRule="auto"/>
        <w:jc w:val="right"/>
        <w:rPr>
          <w:rFonts w:ascii="Arial" w:hAnsi="Arial" w:cs="Arial"/>
          <w:bCs/>
          <w:i/>
          <w:lang w:val="es"/>
        </w:rPr>
      </w:pPr>
      <w:r>
        <w:rPr>
          <w:rFonts w:ascii="Arial" w:hAnsi="Arial" w:cs="Arial"/>
          <w:bCs/>
          <w:i/>
          <w:lang w:val="es"/>
        </w:rPr>
        <w:t>A</w:t>
      </w:r>
      <w:r w:rsidR="00A87512" w:rsidRPr="00187262">
        <w:rPr>
          <w:rFonts w:ascii="Arial" w:hAnsi="Arial" w:cs="Arial"/>
          <w:bCs/>
          <w:i/>
          <w:lang w:val="es"/>
        </w:rPr>
        <w:t xml:space="preserve"> mi marido</w:t>
      </w:r>
      <w:r w:rsidR="00187262" w:rsidRPr="00187262">
        <w:rPr>
          <w:rFonts w:ascii="Arial" w:hAnsi="Arial" w:cs="Arial"/>
          <w:bCs/>
          <w:i/>
          <w:lang w:val="es"/>
        </w:rPr>
        <w:t xml:space="preserve"> Rafa</w:t>
      </w:r>
      <w:r w:rsidR="00A87512" w:rsidRPr="00187262">
        <w:rPr>
          <w:rFonts w:ascii="Arial" w:hAnsi="Arial" w:cs="Arial"/>
          <w:bCs/>
          <w:i/>
          <w:lang w:val="es"/>
        </w:rPr>
        <w:t xml:space="preserve"> y mis hijos Rafa, Mariano y Celia, </w:t>
      </w:r>
      <w:r w:rsidR="009B0891">
        <w:rPr>
          <w:rFonts w:ascii="Arial" w:hAnsi="Arial" w:cs="Arial"/>
          <w:bCs/>
          <w:i/>
          <w:lang w:val="es"/>
        </w:rPr>
        <w:t>por</w:t>
      </w:r>
      <w:r w:rsidR="00187262" w:rsidRPr="00187262">
        <w:rPr>
          <w:rFonts w:ascii="Arial" w:hAnsi="Arial" w:cs="Arial"/>
          <w:bCs/>
          <w:i/>
          <w:lang w:val="es"/>
        </w:rPr>
        <w:t xml:space="preserve"> a</w:t>
      </w:r>
      <w:r w:rsidR="00A87512" w:rsidRPr="00187262">
        <w:rPr>
          <w:rFonts w:ascii="Arial" w:hAnsi="Arial" w:cs="Arial"/>
          <w:bCs/>
          <w:i/>
          <w:lang w:val="es"/>
        </w:rPr>
        <w:t>sumi</w:t>
      </w:r>
      <w:r w:rsidR="009B0891">
        <w:rPr>
          <w:rFonts w:ascii="Arial" w:hAnsi="Arial" w:cs="Arial"/>
          <w:bCs/>
          <w:i/>
          <w:lang w:val="es"/>
        </w:rPr>
        <w:t>r</w:t>
      </w:r>
      <w:r w:rsidR="00A87512" w:rsidRPr="00187262">
        <w:rPr>
          <w:rFonts w:ascii="Arial" w:hAnsi="Arial" w:cs="Arial"/>
          <w:bCs/>
          <w:i/>
          <w:lang w:val="es"/>
        </w:rPr>
        <w:t xml:space="preserve"> y comparti</w:t>
      </w:r>
      <w:r w:rsidR="009B0891">
        <w:rPr>
          <w:rFonts w:ascii="Arial" w:hAnsi="Arial" w:cs="Arial"/>
          <w:bCs/>
          <w:i/>
          <w:lang w:val="es"/>
        </w:rPr>
        <w:t>r</w:t>
      </w:r>
      <w:r w:rsidR="00A87512" w:rsidRPr="00187262">
        <w:rPr>
          <w:rFonts w:ascii="Arial" w:hAnsi="Arial" w:cs="Arial"/>
          <w:bCs/>
          <w:i/>
          <w:lang w:val="es"/>
        </w:rPr>
        <w:t xml:space="preserve"> responsabilidades para </w:t>
      </w:r>
      <w:r w:rsidR="002A38BA">
        <w:rPr>
          <w:rFonts w:ascii="Arial" w:hAnsi="Arial" w:cs="Arial"/>
          <w:bCs/>
          <w:i/>
          <w:lang w:val="es"/>
        </w:rPr>
        <w:t xml:space="preserve">facilitar </w:t>
      </w:r>
      <w:r w:rsidR="00A87512" w:rsidRPr="00187262">
        <w:rPr>
          <w:rFonts w:ascii="Arial" w:hAnsi="Arial" w:cs="Arial"/>
          <w:bCs/>
          <w:i/>
          <w:lang w:val="es"/>
        </w:rPr>
        <w:t xml:space="preserve">mi </w:t>
      </w:r>
      <w:r w:rsidR="00144D6F">
        <w:rPr>
          <w:rFonts w:ascii="Arial" w:hAnsi="Arial" w:cs="Arial"/>
          <w:bCs/>
          <w:i/>
          <w:lang w:val="es"/>
        </w:rPr>
        <w:t>formación</w:t>
      </w:r>
      <w:r w:rsidR="00C62169">
        <w:rPr>
          <w:rFonts w:ascii="Arial" w:hAnsi="Arial" w:cs="Arial"/>
          <w:bCs/>
          <w:i/>
          <w:lang w:val="es"/>
        </w:rPr>
        <w:t>.</w:t>
      </w:r>
      <w:r w:rsidR="00A87512" w:rsidRPr="00187262">
        <w:rPr>
          <w:rFonts w:ascii="Arial" w:hAnsi="Arial" w:cs="Arial"/>
          <w:bCs/>
          <w:i/>
          <w:lang w:val="es"/>
        </w:rPr>
        <w:t xml:space="preserve"> </w:t>
      </w:r>
    </w:p>
    <w:p w14:paraId="7DE4B6F5" w14:textId="77777777" w:rsidR="00187262" w:rsidRPr="00187262" w:rsidRDefault="00A87512" w:rsidP="00144D6F">
      <w:pPr>
        <w:widowControl w:val="0"/>
        <w:autoSpaceDE w:val="0"/>
        <w:autoSpaceDN w:val="0"/>
        <w:adjustRightInd w:val="0"/>
        <w:spacing w:after="200" w:line="240" w:lineRule="auto"/>
        <w:jc w:val="right"/>
        <w:rPr>
          <w:rFonts w:ascii="Arial" w:hAnsi="Arial" w:cs="Arial"/>
          <w:bCs/>
          <w:i/>
          <w:lang w:val="es"/>
        </w:rPr>
      </w:pPr>
      <w:r w:rsidRPr="00187262">
        <w:rPr>
          <w:rFonts w:ascii="Arial" w:hAnsi="Arial" w:cs="Arial"/>
          <w:bCs/>
          <w:i/>
          <w:lang w:val="es"/>
        </w:rPr>
        <w:t xml:space="preserve">A mis padres, Mariano y Consuelo, por cuidarnos y </w:t>
      </w:r>
      <w:r w:rsidR="009B0891">
        <w:rPr>
          <w:rFonts w:ascii="Arial" w:hAnsi="Arial" w:cs="Arial"/>
          <w:bCs/>
          <w:i/>
          <w:lang w:val="es"/>
        </w:rPr>
        <w:t>hacernos</w:t>
      </w:r>
      <w:r w:rsidRPr="00187262">
        <w:rPr>
          <w:rFonts w:ascii="Arial" w:hAnsi="Arial" w:cs="Arial"/>
          <w:bCs/>
          <w:i/>
          <w:lang w:val="es"/>
        </w:rPr>
        <w:t xml:space="preserve"> </w:t>
      </w:r>
      <w:r w:rsidR="00187262" w:rsidRPr="00187262">
        <w:rPr>
          <w:rFonts w:ascii="Arial" w:hAnsi="Arial" w:cs="Arial"/>
          <w:bCs/>
          <w:i/>
          <w:lang w:val="es"/>
        </w:rPr>
        <w:t xml:space="preserve">grandes personas. </w:t>
      </w:r>
    </w:p>
    <w:p w14:paraId="4A4BD13C" w14:textId="77777777" w:rsidR="00187262" w:rsidRPr="00187262" w:rsidRDefault="00187262" w:rsidP="00144D6F">
      <w:pPr>
        <w:widowControl w:val="0"/>
        <w:autoSpaceDE w:val="0"/>
        <w:autoSpaceDN w:val="0"/>
        <w:adjustRightInd w:val="0"/>
        <w:spacing w:after="200" w:line="240" w:lineRule="auto"/>
        <w:jc w:val="right"/>
        <w:rPr>
          <w:rFonts w:ascii="Arial" w:hAnsi="Arial" w:cs="Arial"/>
          <w:bCs/>
          <w:i/>
          <w:lang w:val="es"/>
        </w:rPr>
      </w:pPr>
      <w:r w:rsidRPr="00187262">
        <w:rPr>
          <w:rFonts w:ascii="Arial" w:hAnsi="Arial" w:cs="Arial"/>
          <w:bCs/>
          <w:i/>
          <w:lang w:val="es"/>
        </w:rPr>
        <w:t>A mis hermanos, Juan y Mª José, que me han inculcado el amor por el ámbito sanitario desde niña, pasando sus apuntes a limpio</w:t>
      </w:r>
      <w:r w:rsidR="006072C6">
        <w:rPr>
          <w:rFonts w:ascii="Arial" w:hAnsi="Arial" w:cs="Arial"/>
          <w:bCs/>
          <w:i/>
          <w:lang w:val="es"/>
        </w:rPr>
        <w:t>, haciendo de muñeca de prácticas,</w:t>
      </w:r>
      <w:r w:rsidRPr="00187262">
        <w:rPr>
          <w:rFonts w:ascii="Arial" w:hAnsi="Arial" w:cs="Arial"/>
          <w:bCs/>
          <w:i/>
          <w:lang w:val="es"/>
        </w:rPr>
        <w:t xml:space="preserve"> y conociendo las enfermedades. </w:t>
      </w:r>
    </w:p>
    <w:p w14:paraId="59A6CAEE" w14:textId="77777777" w:rsidR="00A87512" w:rsidRPr="00187262" w:rsidRDefault="00187262" w:rsidP="00144D6F">
      <w:pPr>
        <w:widowControl w:val="0"/>
        <w:autoSpaceDE w:val="0"/>
        <w:autoSpaceDN w:val="0"/>
        <w:adjustRightInd w:val="0"/>
        <w:spacing w:after="200" w:line="240" w:lineRule="auto"/>
        <w:jc w:val="right"/>
        <w:rPr>
          <w:rFonts w:ascii="Arial" w:hAnsi="Arial" w:cs="Arial"/>
          <w:bCs/>
          <w:i/>
          <w:lang w:val="es"/>
        </w:rPr>
      </w:pPr>
      <w:r w:rsidRPr="00187262">
        <w:rPr>
          <w:rFonts w:ascii="Arial" w:hAnsi="Arial" w:cs="Arial"/>
          <w:bCs/>
          <w:i/>
          <w:lang w:val="es"/>
        </w:rPr>
        <w:t>A mi tutora de TFM Mª Paz García Longoria Serrano, quien ha sabido guiarme y motivarme durante todo el trabajo, con infinita paciencia, templanza y dulzura</w:t>
      </w:r>
      <w:r w:rsidR="006072C6">
        <w:rPr>
          <w:rFonts w:ascii="Arial" w:hAnsi="Arial" w:cs="Arial"/>
          <w:bCs/>
          <w:i/>
          <w:lang w:val="es"/>
        </w:rPr>
        <w:t>, allanándome el camino</w:t>
      </w:r>
      <w:r w:rsidRPr="00187262">
        <w:rPr>
          <w:rFonts w:ascii="Arial" w:hAnsi="Arial" w:cs="Arial"/>
          <w:bCs/>
          <w:i/>
          <w:lang w:val="es"/>
        </w:rPr>
        <w:t>.</w:t>
      </w:r>
    </w:p>
    <w:p w14:paraId="6EC3E805" w14:textId="77777777" w:rsidR="00187262" w:rsidRDefault="00187262" w:rsidP="00144D6F">
      <w:pPr>
        <w:widowControl w:val="0"/>
        <w:autoSpaceDE w:val="0"/>
        <w:autoSpaceDN w:val="0"/>
        <w:adjustRightInd w:val="0"/>
        <w:spacing w:after="200" w:line="240" w:lineRule="auto"/>
        <w:jc w:val="right"/>
        <w:rPr>
          <w:rFonts w:ascii="Arial" w:hAnsi="Arial" w:cs="Arial"/>
          <w:bCs/>
          <w:i/>
          <w:lang w:val="es"/>
        </w:rPr>
      </w:pPr>
      <w:r w:rsidRPr="00187262">
        <w:rPr>
          <w:rFonts w:ascii="Arial" w:hAnsi="Arial" w:cs="Arial"/>
          <w:bCs/>
          <w:i/>
          <w:lang w:val="es"/>
        </w:rPr>
        <w:t>A mi tutora Anna Albero Miró, por</w:t>
      </w:r>
      <w:r w:rsidR="002A38BA">
        <w:rPr>
          <w:rFonts w:ascii="Arial" w:hAnsi="Arial" w:cs="Arial"/>
          <w:bCs/>
          <w:i/>
          <w:lang w:val="es"/>
        </w:rPr>
        <w:t xml:space="preserve"> aconsejarme</w:t>
      </w:r>
      <w:r w:rsidRPr="00187262">
        <w:rPr>
          <w:rFonts w:ascii="Arial" w:hAnsi="Arial" w:cs="Arial"/>
          <w:bCs/>
          <w:i/>
          <w:lang w:val="es"/>
        </w:rPr>
        <w:t xml:space="preserve"> y guiarme dur</w:t>
      </w:r>
      <w:r w:rsidR="009B0891">
        <w:rPr>
          <w:rFonts w:ascii="Arial" w:hAnsi="Arial" w:cs="Arial"/>
          <w:bCs/>
          <w:i/>
          <w:lang w:val="es"/>
        </w:rPr>
        <w:t>ante estos dos años.</w:t>
      </w:r>
    </w:p>
    <w:p w14:paraId="6CA906AB" w14:textId="77777777" w:rsidR="00187262" w:rsidRDefault="00187262" w:rsidP="00144D6F">
      <w:pPr>
        <w:widowControl w:val="0"/>
        <w:autoSpaceDE w:val="0"/>
        <w:autoSpaceDN w:val="0"/>
        <w:adjustRightInd w:val="0"/>
        <w:spacing w:after="200" w:line="240" w:lineRule="auto"/>
        <w:jc w:val="right"/>
        <w:rPr>
          <w:rFonts w:ascii="Arial" w:hAnsi="Arial" w:cs="Arial"/>
          <w:bCs/>
          <w:i/>
          <w:lang w:val="es"/>
        </w:rPr>
      </w:pPr>
      <w:r>
        <w:rPr>
          <w:rFonts w:ascii="Arial" w:hAnsi="Arial" w:cs="Arial"/>
          <w:bCs/>
          <w:i/>
          <w:lang w:val="es"/>
        </w:rPr>
        <w:t>A mis queridas compañeras de la gran familia de la FQ, por estar</w:t>
      </w:r>
      <w:r w:rsidR="006072C6">
        <w:rPr>
          <w:rFonts w:ascii="Arial" w:hAnsi="Arial" w:cs="Arial"/>
          <w:bCs/>
          <w:i/>
          <w:lang w:val="es"/>
        </w:rPr>
        <w:t xml:space="preserve"> siempre</w:t>
      </w:r>
      <w:r>
        <w:rPr>
          <w:rFonts w:ascii="Arial" w:hAnsi="Arial" w:cs="Arial"/>
          <w:bCs/>
          <w:i/>
          <w:lang w:val="es"/>
        </w:rPr>
        <w:t xml:space="preserve"> disponibles, y por enseñarme y compartir tant</w:t>
      </w:r>
      <w:r w:rsidR="00144D6F">
        <w:rPr>
          <w:rFonts w:ascii="Arial" w:hAnsi="Arial" w:cs="Arial"/>
          <w:bCs/>
          <w:i/>
          <w:lang w:val="es"/>
        </w:rPr>
        <w:t>a entrega</w:t>
      </w:r>
      <w:r>
        <w:rPr>
          <w:rFonts w:ascii="Arial" w:hAnsi="Arial" w:cs="Arial"/>
          <w:bCs/>
          <w:i/>
          <w:lang w:val="es"/>
        </w:rPr>
        <w:t>.</w:t>
      </w:r>
    </w:p>
    <w:p w14:paraId="2B71BBE5" w14:textId="77777777" w:rsidR="00187262" w:rsidRDefault="00187262" w:rsidP="00144D6F">
      <w:pPr>
        <w:widowControl w:val="0"/>
        <w:autoSpaceDE w:val="0"/>
        <w:autoSpaceDN w:val="0"/>
        <w:adjustRightInd w:val="0"/>
        <w:spacing w:after="200" w:line="240" w:lineRule="auto"/>
        <w:jc w:val="right"/>
        <w:rPr>
          <w:rFonts w:ascii="Arial" w:hAnsi="Arial" w:cs="Arial"/>
          <w:bCs/>
          <w:i/>
          <w:lang w:val="es"/>
        </w:rPr>
      </w:pPr>
      <w:r>
        <w:rPr>
          <w:rFonts w:ascii="Arial" w:hAnsi="Arial" w:cs="Arial"/>
          <w:bCs/>
          <w:i/>
          <w:lang w:val="es"/>
        </w:rPr>
        <w:t xml:space="preserve">A las personas y familias de FQ, </w:t>
      </w:r>
      <w:r w:rsidR="00144D6F">
        <w:rPr>
          <w:rFonts w:ascii="Arial" w:hAnsi="Arial" w:cs="Arial"/>
          <w:bCs/>
          <w:i/>
          <w:lang w:val="es"/>
        </w:rPr>
        <w:t xml:space="preserve">luchadoras incansables, </w:t>
      </w:r>
      <w:r w:rsidR="006072C6">
        <w:rPr>
          <w:rFonts w:ascii="Arial" w:hAnsi="Arial" w:cs="Arial"/>
          <w:bCs/>
          <w:i/>
          <w:lang w:val="es"/>
        </w:rPr>
        <w:t>por enseñarme que “toda la vida es ahora” y que “hoy puedo con todo</w:t>
      </w:r>
      <w:r w:rsidR="00144D6F">
        <w:rPr>
          <w:rFonts w:ascii="Arial" w:hAnsi="Arial" w:cs="Arial"/>
          <w:bCs/>
          <w:i/>
          <w:lang w:val="es"/>
        </w:rPr>
        <w:t>”.</w:t>
      </w:r>
      <w:r>
        <w:rPr>
          <w:rFonts w:ascii="Arial" w:hAnsi="Arial" w:cs="Arial"/>
          <w:bCs/>
          <w:i/>
          <w:lang w:val="es"/>
        </w:rPr>
        <w:t xml:space="preserve"> </w:t>
      </w:r>
    </w:p>
    <w:p w14:paraId="4541F7B7" w14:textId="77777777" w:rsidR="002A38BA" w:rsidRPr="000F2A7B" w:rsidRDefault="002A38BA" w:rsidP="00144D6F">
      <w:pPr>
        <w:widowControl w:val="0"/>
        <w:autoSpaceDE w:val="0"/>
        <w:autoSpaceDN w:val="0"/>
        <w:adjustRightInd w:val="0"/>
        <w:spacing w:after="200" w:line="240" w:lineRule="auto"/>
        <w:jc w:val="right"/>
        <w:rPr>
          <w:rFonts w:ascii="Arial" w:hAnsi="Arial" w:cs="Arial"/>
          <w:bCs/>
          <w:lang w:val="es"/>
        </w:rPr>
      </w:pPr>
      <w:r>
        <w:rPr>
          <w:rFonts w:ascii="Arial" w:hAnsi="Arial" w:cs="Arial"/>
          <w:bCs/>
          <w:i/>
          <w:lang w:val="es"/>
        </w:rPr>
        <w:t xml:space="preserve">A todas las personas que con entusiasmo luchan </w:t>
      </w:r>
      <w:r w:rsidR="00C62169" w:rsidRPr="00C62169">
        <w:rPr>
          <w:rFonts w:ascii="Arial" w:hAnsi="Arial" w:cs="Arial"/>
          <w:bCs/>
          <w:i/>
          <w:lang w:val="es"/>
        </w:rPr>
        <w:t xml:space="preserve">en nuestro país </w:t>
      </w:r>
      <w:r>
        <w:rPr>
          <w:rFonts w:ascii="Arial" w:hAnsi="Arial" w:cs="Arial"/>
          <w:bCs/>
          <w:i/>
          <w:lang w:val="es"/>
        </w:rPr>
        <w:t>por el reconocimiento de la especialización de tan apasionante disciplina como es el Trabajo Social Sanitario</w:t>
      </w:r>
      <w:r w:rsidR="00C62169">
        <w:rPr>
          <w:rFonts w:ascii="Arial" w:hAnsi="Arial" w:cs="Arial"/>
          <w:bCs/>
          <w:i/>
          <w:lang w:val="es"/>
        </w:rPr>
        <w:t>.</w:t>
      </w:r>
    </w:p>
    <w:p w14:paraId="0EC8F1D0" w14:textId="77777777" w:rsidR="000F2A7B" w:rsidRPr="000F2A7B" w:rsidRDefault="000F2A7B" w:rsidP="002504C7">
      <w:pPr>
        <w:spacing w:line="360" w:lineRule="auto"/>
        <w:rPr>
          <w:rFonts w:ascii="Arial" w:hAnsi="Arial" w:cs="Arial"/>
          <w:b/>
          <w:bCs/>
          <w:lang w:val="es"/>
        </w:rPr>
      </w:pPr>
      <w:r w:rsidRPr="000F2A7B">
        <w:rPr>
          <w:rFonts w:ascii="Arial" w:hAnsi="Arial" w:cs="Arial"/>
          <w:b/>
          <w:bCs/>
          <w:lang w:val="es"/>
        </w:rPr>
        <w:br w:type="page"/>
      </w:r>
    </w:p>
    <w:p w14:paraId="09023490" w14:textId="10C679E6" w:rsidR="00220240" w:rsidRPr="004A1005" w:rsidRDefault="000F2A7B" w:rsidP="004A1005">
      <w:pPr>
        <w:pStyle w:val="Ttulo1"/>
        <w:rPr>
          <w:rFonts w:ascii="Arial" w:hAnsi="Arial" w:cs="Arial"/>
          <w:sz w:val="28"/>
          <w:szCs w:val="28"/>
          <w:lang w:val="es"/>
        </w:rPr>
      </w:pPr>
      <w:bookmarkStart w:id="0" w:name="_Toc75068965"/>
      <w:r w:rsidRPr="004A1005">
        <w:rPr>
          <w:rFonts w:ascii="Arial" w:hAnsi="Arial" w:cs="Arial"/>
          <w:sz w:val="28"/>
          <w:szCs w:val="28"/>
          <w:lang w:val="es"/>
        </w:rPr>
        <w:lastRenderedPageBreak/>
        <w:t>Índice</w:t>
      </w:r>
      <w:bookmarkEnd w:id="0"/>
    </w:p>
    <w:sdt>
      <w:sdtPr>
        <w:rPr>
          <w:rFonts w:asciiTheme="minorHAnsi" w:eastAsiaTheme="minorEastAsia" w:hAnsiTheme="minorHAnsi" w:cstheme="minorBidi"/>
          <w:color w:val="auto"/>
          <w:sz w:val="22"/>
          <w:szCs w:val="22"/>
        </w:rPr>
        <w:id w:val="-871840728"/>
        <w:docPartObj>
          <w:docPartGallery w:val="Table of Contents"/>
          <w:docPartUnique/>
        </w:docPartObj>
      </w:sdtPr>
      <w:sdtEndPr>
        <w:rPr>
          <w:rFonts w:ascii="Arial" w:hAnsi="Arial" w:cs="Arial"/>
          <w:b/>
          <w:bCs/>
        </w:rPr>
      </w:sdtEndPr>
      <w:sdtContent>
        <w:p w14:paraId="69EBC2F8" w14:textId="0AC94265" w:rsidR="004A1005" w:rsidRPr="008A7A18" w:rsidRDefault="004A1005">
          <w:pPr>
            <w:pStyle w:val="TtuloTDC"/>
            <w:rPr>
              <w:rFonts w:ascii="Arial" w:hAnsi="Arial" w:cs="Arial"/>
              <w:sz w:val="26"/>
              <w:szCs w:val="26"/>
            </w:rPr>
          </w:pPr>
          <w:r w:rsidRPr="008A7A18">
            <w:rPr>
              <w:rFonts w:ascii="Arial" w:hAnsi="Arial" w:cs="Arial"/>
              <w:sz w:val="26"/>
              <w:szCs w:val="26"/>
            </w:rPr>
            <w:t>Contenido</w:t>
          </w:r>
        </w:p>
        <w:p w14:paraId="02F81786" w14:textId="4F235414" w:rsidR="004A1005" w:rsidRPr="008A7A18" w:rsidRDefault="004A1005">
          <w:pPr>
            <w:pStyle w:val="TDC1"/>
            <w:tabs>
              <w:tab w:val="right" w:leader="dot" w:pos="9061"/>
            </w:tabs>
            <w:rPr>
              <w:rFonts w:ascii="Arial" w:hAnsi="Arial" w:cs="Arial"/>
              <w:noProof/>
            </w:rPr>
          </w:pPr>
          <w:r w:rsidRPr="008A7A18">
            <w:rPr>
              <w:rFonts w:ascii="Arial" w:hAnsi="Arial" w:cs="Arial"/>
            </w:rPr>
            <w:fldChar w:fldCharType="begin"/>
          </w:r>
          <w:r w:rsidRPr="008A7A18">
            <w:rPr>
              <w:rFonts w:ascii="Arial" w:hAnsi="Arial" w:cs="Arial"/>
            </w:rPr>
            <w:instrText xml:space="preserve"> TOC \o "1-3" \h \z \u </w:instrText>
          </w:r>
          <w:r w:rsidRPr="008A7A18">
            <w:rPr>
              <w:rFonts w:ascii="Arial" w:hAnsi="Arial" w:cs="Arial"/>
            </w:rPr>
            <w:fldChar w:fldCharType="separate"/>
          </w:r>
          <w:hyperlink w:anchor="_Toc75068965" w:history="1">
            <w:r w:rsidRPr="008A7A18">
              <w:rPr>
                <w:rStyle w:val="Hipervnculo"/>
                <w:rFonts w:ascii="Arial" w:hAnsi="Arial" w:cs="Arial"/>
                <w:noProof/>
                <w:lang w:val="es"/>
              </w:rPr>
              <w:t>Índice</w:t>
            </w:r>
            <w:r w:rsidRPr="008A7A18">
              <w:rPr>
                <w:rFonts w:ascii="Arial" w:hAnsi="Arial" w:cs="Arial"/>
                <w:noProof/>
                <w:webHidden/>
              </w:rPr>
              <w:tab/>
            </w:r>
            <w:r w:rsidRPr="008A7A18">
              <w:rPr>
                <w:rFonts w:ascii="Arial" w:hAnsi="Arial" w:cs="Arial"/>
                <w:noProof/>
                <w:webHidden/>
              </w:rPr>
              <w:fldChar w:fldCharType="begin"/>
            </w:r>
            <w:r w:rsidRPr="008A7A18">
              <w:rPr>
                <w:rFonts w:ascii="Arial" w:hAnsi="Arial" w:cs="Arial"/>
                <w:noProof/>
                <w:webHidden/>
              </w:rPr>
              <w:instrText xml:space="preserve"> PAGEREF _Toc75068965 \h </w:instrText>
            </w:r>
            <w:r w:rsidRPr="008A7A18">
              <w:rPr>
                <w:rFonts w:ascii="Arial" w:hAnsi="Arial" w:cs="Arial"/>
                <w:noProof/>
                <w:webHidden/>
              </w:rPr>
            </w:r>
            <w:r w:rsidRPr="008A7A18">
              <w:rPr>
                <w:rFonts w:ascii="Arial" w:hAnsi="Arial" w:cs="Arial"/>
                <w:noProof/>
                <w:webHidden/>
              </w:rPr>
              <w:fldChar w:fldCharType="separate"/>
            </w:r>
            <w:r w:rsidR="00791FB2">
              <w:rPr>
                <w:rFonts w:ascii="Arial" w:hAnsi="Arial" w:cs="Arial"/>
                <w:noProof/>
                <w:webHidden/>
              </w:rPr>
              <w:t>3</w:t>
            </w:r>
            <w:r w:rsidRPr="008A7A18">
              <w:rPr>
                <w:rFonts w:ascii="Arial" w:hAnsi="Arial" w:cs="Arial"/>
                <w:noProof/>
                <w:webHidden/>
              </w:rPr>
              <w:fldChar w:fldCharType="end"/>
            </w:r>
          </w:hyperlink>
        </w:p>
        <w:p w14:paraId="02AB263B" w14:textId="302DEAEF" w:rsidR="004A1005" w:rsidRPr="008A7A18" w:rsidRDefault="009E141F">
          <w:pPr>
            <w:pStyle w:val="TDC1"/>
            <w:tabs>
              <w:tab w:val="right" w:leader="dot" w:pos="9061"/>
            </w:tabs>
            <w:rPr>
              <w:rFonts w:ascii="Arial" w:hAnsi="Arial" w:cs="Arial"/>
              <w:noProof/>
            </w:rPr>
          </w:pPr>
          <w:hyperlink w:anchor="_Toc75068966" w:history="1">
            <w:r w:rsidR="004A1005" w:rsidRPr="008A7A18">
              <w:rPr>
                <w:rStyle w:val="Hipervnculo"/>
                <w:rFonts w:ascii="Arial" w:hAnsi="Arial" w:cs="Arial"/>
                <w:noProof/>
              </w:rPr>
              <w:t>Índice de figuras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_Toc75068966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4</w:t>
            </w:r>
            <w:r w:rsidR="004A1005" w:rsidRPr="008A7A18">
              <w:rPr>
                <w:rFonts w:ascii="Arial" w:hAnsi="Arial" w:cs="Arial"/>
                <w:noProof/>
                <w:webHidden/>
              </w:rPr>
              <w:fldChar w:fldCharType="end"/>
            </w:r>
          </w:hyperlink>
        </w:p>
        <w:p w14:paraId="7AE661E6" w14:textId="057CE052" w:rsidR="004A1005" w:rsidRPr="008A7A18" w:rsidRDefault="009E141F">
          <w:pPr>
            <w:pStyle w:val="TDC1"/>
            <w:tabs>
              <w:tab w:val="right" w:leader="dot" w:pos="9061"/>
            </w:tabs>
            <w:rPr>
              <w:rFonts w:ascii="Arial" w:hAnsi="Arial" w:cs="Arial"/>
              <w:noProof/>
            </w:rPr>
          </w:pPr>
          <w:hyperlink w:anchor="_Toc75068967" w:history="1">
            <w:r w:rsidR="004A1005" w:rsidRPr="008A7A18">
              <w:rPr>
                <w:rStyle w:val="Hipervnculo"/>
                <w:rFonts w:ascii="Arial" w:hAnsi="Arial" w:cs="Arial"/>
                <w:noProof/>
                <w:lang w:val="es"/>
              </w:rPr>
              <w:t>Resumen</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_Toc75068967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6</w:t>
            </w:r>
            <w:r w:rsidR="004A1005" w:rsidRPr="008A7A18">
              <w:rPr>
                <w:rFonts w:ascii="Arial" w:hAnsi="Arial" w:cs="Arial"/>
                <w:noProof/>
                <w:webHidden/>
              </w:rPr>
              <w:fldChar w:fldCharType="end"/>
            </w:r>
          </w:hyperlink>
        </w:p>
        <w:p w14:paraId="7346BBCB" w14:textId="499D85F1" w:rsidR="004A1005" w:rsidRPr="008A7A18" w:rsidRDefault="009E141F">
          <w:pPr>
            <w:pStyle w:val="TDC1"/>
            <w:tabs>
              <w:tab w:val="right" w:leader="dot" w:pos="9061"/>
            </w:tabs>
            <w:rPr>
              <w:rFonts w:ascii="Arial" w:hAnsi="Arial" w:cs="Arial"/>
              <w:noProof/>
            </w:rPr>
          </w:pPr>
          <w:hyperlink w:anchor="_Toc75068968" w:history="1">
            <w:r w:rsidR="004A1005" w:rsidRPr="008A7A18">
              <w:rPr>
                <w:rStyle w:val="Hipervnculo"/>
                <w:rFonts w:ascii="Arial" w:hAnsi="Arial" w:cs="Arial"/>
                <w:noProof/>
                <w:lang w:val="es"/>
              </w:rPr>
              <w:t>Palabras Clave</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_Toc75068968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6</w:t>
            </w:r>
            <w:r w:rsidR="004A1005" w:rsidRPr="008A7A18">
              <w:rPr>
                <w:rFonts w:ascii="Arial" w:hAnsi="Arial" w:cs="Arial"/>
                <w:noProof/>
                <w:webHidden/>
              </w:rPr>
              <w:fldChar w:fldCharType="end"/>
            </w:r>
          </w:hyperlink>
        </w:p>
        <w:p w14:paraId="7B9F4E0F" w14:textId="162B5673" w:rsidR="004A1005" w:rsidRPr="008A7A18" w:rsidRDefault="009E141F">
          <w:pPr>
            <w:pStyle w:val="TDC1"/>
            <w:tabs>
              <w:tab w:val="right" w:leader="dot" w:pos="9061"/>
            </w:tabs>
            <w:rPr>
              <w:rFonts w:ascii="Arial" w:hAnsi="Arial" w:cs="Arial"/>
              <w:noProof/>
            </w:rPr>
          </w:pPr>
          <w:hyperlink w:anchor="_Toc75068969" w:history="1">
            <w:r w:rsidR="004A1005" w:rsidRPr="008A7A18">
              <w:rPr>
                <w:rStyle w:val="Hipervnculo"/>
                <w:rFonts w:ascii="Arial" w:hAnsi="Arial" w:cs="Arial"/>
                <w:noProof/>
                <w:lang w:val="es"/>
              </w:rPr>
              <w:t>Abstract</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_Toc75068969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7</w:t>
            </w:r>
            <w:r w:rsidR="004A1005" w:rsidRPr="008A7A18">
              <w:rPr>
                <w:rFonts w:ascii="Arial" w:hAnsi="Arial" w:cs="Arial"/>
                <w:noProof/>
                <w:webHidden/>
              </w:rPr>
              <w:fldChar w:fldCharType="end"/>
            </w:r>
          </w:hyperlink>
        </w:p>
        <w:p w14:paraId="29828445" w14:textId="75AD3706" w:rsidR="004A1005" w:rsidRPr="008A7A18" w:rsidRDefault="009E141F">
          <w:pPr>
            <w:pStyle w:val="TDC1"/>
            <w:tabs>
              <w:tab w:val="right" w:leader="dot" w:pos="9061"/>
            </w:tabs>
            <w:rPr>
              <w:rFonts w:ascii="Arial" w:hAnsi="Arial" w:cs="Arial"/>
              <w:noProof/>
            </w:rPr>
          </w:pPr>
          <w:hyperlink w:anchor="_Toc75068970" w:history="1">
            <w:r w:rsidR="004A1005" w:rsidRPr="008A7A18">
              <w:rPr>
                <w:rStyle w:val="Hipervnculo"/>
                <w:rFonts w:ascii="Arial" w:hAnsi="Arial" w:cs="Arial"/>
                <w:noProof/>
                <w:lang w:val="es"/>
              </w:rPr>
              <w:t>Keywords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_Toc75068970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7</w:t>
            </w:r>
            <w:r w:rsidR="004A1005" w:rsidRPr="008A7A18">
              <w:rPr>
                <w:rFonts w:ascii="Arial" w:hAnsi="Arial" w:cs="Arial"/>
                <w:noProof/>
                <w:webHidden/>
              </w:rPr>
              <w:fldChar w:fldCharType="end"/>
            </w:r>
          </w:hyperlink>
        </w:p>
        <w:p w14:paraId="0F19176C" w14:textId="50402ED4" w:rsidR="004A1005" w:rsidRPr="008A7A18" w:rsidRDefault="009E141F">
          <w:pPr>
            <w:pStyle w:val="TDC1"/>
            <w:tabs>
              <w:tab w:val="left" w:pos="440"/>
              <w:tab w:val="right" w:leader="dot" w:pos="9061"/>
            </w:tabs>
            <w:rPr>
              <w:rFonts w:ascii="Arial" w:hAnsi="Arial" w:cs="Arial"/>
              <w:noProof/>
            </w:rPr>
          </w:pPr>
          <w:hyperlink w:anchor="_Toc75068971" w:history="1">
            <w:r w:rsidR="004A1005" w:rsidRPr="008A7A18">
              <w:rPr>
                <w:rStyle w:val="Hipervnculo"/>
                <w:rFonts w:ascii="Arial" w:hAnsi="Arial" w:cs="Arial"/>
                <w:noProof/>
                <w:lang w:val="es"/>
              </w:rPr>
              <w:t>1.</w:t>
            </w:r>
            <w:r w:rsidR="004A1005" w:rsidRPr="008A7A18">
              <w:rPr>
                <w:rFonts w:ascii="Arial" w:hAnsi="Arial" w:cs="Arial"/>
                <w:noProof/>
              </w:rPr>
              <w:tab/>
            </w:r>
            <w:r w:rsidR="004A1005" w:rsidRPr="008A7A18">
              <w:rPr>
                <w:rStyle w:val="Hipervnculo"/>
                <w:rFonts w:ascii="Arial" w:hAnsi="Arial" w:cs="Arial"/>
                <w:noProof/>
                <w:lang w:val="es"/>
              </w:rPr>
              <w:t>Introducción</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_Toc75068971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8</w:t>
            </w:r>
            <w:r w:rsidR="004A1005" w:rsidRPr="008A7A18">
              <w:rPr>
                <w:rFonts w:ascii="Arial" w:hAnsi="Arial" w:cs="Arial"/>
                <w:noProof/>
                <w:webHidden/>
              </w:rPr>
              <w:fldChar w:fldCharType="end"/>
            </w:r>
          </w:hyperlink>
        </w:p>
        <w:p w14:paraId="50A4413B" w14:textId="51CC34BC" w:rsidR="004A1005" w:rsidRPr="008A7A18" w:rsidRDefault="009E141F">
          <w:pPr>
            <w:pStyle w:val="TDC1"/>
            <w:tabs>
              <w:tab w:val="left" w:pos="440"/>
              <w:tab w:val="right" w:leader="dot" w:pos="9061"/>
            </w:tabs>
            <w:rPr>
              <w:rFonts w:ascii="Arial" w:hAnsi="Arial" w:cs="Arial"/>
              <w:noProof/>
            </w:rPr>
          </w:pPr>
          <w:hyperlink w:anchor="_Toc75068972" w:history="1">
            <w:r w:rsidR="004A1005" w:rsidRPr="008A7A18">
              <w:rPr>
                <w:rStyle w:val="Hipervnculo"/>
                <w:rFonts w:ascii="Arial" w:hAnsi="Arial" w:cs="Arial"/>
                <w:noProof/>
                <w:lang w:val="es"/>
              </w:rPr>
              <w:t>2.</w:t>
            </w:r>
            <w:r w:rsidR="004A1005" w:rsidRPr="008A7A18">
              <w:rPr>
                <w:rFonts w:ascii="Arial" w:hAnsi="Arial" w:cs="Arial"/>
                <w:noProof/>
              </w:rPr>
              <w:tab/>
            </w:r>
            <w:r w:rsidR="004A1005" w:rsidRPr="008A7A18">
              <w:rPr>
                <w:rStyle w:val="Hipervnculo"/>
                <w:rFonts w:ascii="Arial" w:hAnsi="Arial" w:cs="Arial"/>
                <w:noProof/>
                <w:lang w:val="es"/>
              </w:rPr>
              <w:t>Objetivos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_Toc75068972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12</w:t>
            </w:r>
            <w:r w:rsidR="004A1005" w:rsidRPr="008A7A18">
              <w:rPr>
                <w:rFonts w:ascii="Arial" w:hAnsi="Arial" w:cs="Arial"/>
                <w:noProof/>
                <w:webHidden/>
              </w:rPr>
              <w:fldChar w:fldCharType="end"/>
            </w:r>
          </w:hyperlink>
        </w:p>
        <w:p w14:paraId="48675AB6" w14:textId="5B30C8DF" w:rsidR="004A1005" w:rsidRPr="008A7A18" w:rsidRDefault="009E141F">
          <w:pPr>
            <w:pStyle w:val="TDC2"/>
            <w:tabs>
              <w:tab w:val="right" w:leader="dot" w:pos="9061"/>
            </w:tabs>
            <w:rPr>
              <w:rFonts w:ascii="Arial" w:hAnsi="Arial" w:cs="Arial"/>
              <w:noProof/>
            </w:rPr>
          </w:pPr>
          <w:hyperlink w:anchor="_Toc75068973" w:history="1">
            <w:r w:rsidR="004A1005" w:rsidRPr="008A7A18">
              <w:rPr>
                <w:rStyle w:val="Hipervnculo"/>
                <w:rFonts w:ascii="Arial" w:hAnsi="Arial" w:cs="Arial"/>
                <w:noProof/>
                <w:lang w:val="es"/>
              </w:rPr>
              <w:t>2.1 Objetivo general:</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_Toc75068973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12</w:t>
            </w:r>
            <w:r w:rsidR="004A1005" w:rsidRPr="008A7A18">
              <w:rPr>
                <w:rFonts w:ascii="Arial" w:hAnsi="Arial" w:cs="Arial"/>
                <w:noProof/>
                <w:webHidden/>
              </w:rPr>
              <w:fldChar w:fldCharType="end"/>
            </w:r>
          </w:hyperlink>
        </w:p>
        <w:p w14:paraId="400FCFA2" w14:textId="30F1B75F" w:rsidR="004A1005" w:rsidRPr="008A7A18" w:rsidRDefault="009E141F">
          <w:pPr>
            <w:pStyle w:val="TDC2"/>
            <w:tabs>
              <w:tab w:val="right" w:leader="dot" w:pos="9061"/>
            </w:tabs>
            <w:rPr>
              <w:rFonts w:ascii="Arial" w:hAnsi="Arial" w:cs="Arial"/>
              <w:noProof/>
            </w:rPr>
          </w:pPr>
          <w:hyperlink w:anchor="_Toc75068974" w:history="1">
            <w:r w:rsidR="004A1005" w:rsidRPr="008A7A18">
              <w:rPr>
                <w:rStyle w:val="Hipervnculo"/>
                <w:rFonts w:ascii="Arial" w:hAnsi="Arial" w:cs="Arial"/>
                <w:noProof/>
                <w:lang w:val="es"/>
              </w:rPr>
              <w:t>2.2 Objetivos específicos: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_Toc75068974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12</w:t>
            </w:r>
            <w:r w:rsidR="004A1005" w:rsidRPr="008A7A18">
              <w:rPr>
                <w:rFonts w:ascii="Arial" w:hAnsi="Arial" w:cs="Arial"/>
                <w:noProof/>
                <w:webHidden/>
              </w:rPr>
              <w:fldChar w:fldCharType="end"/>
            </w:r>
          </w:hyperlink>
        </w:p>
        <w:p w14:paraId="399D59B0" w14:textId="6510303E" w:rsidR="004A1005" w:rsidRPr="008A7A18" w:rsidRDefault="009E141F">
          <w:pPr>
            <w:pStyle w:val="TDC2"/>
            <w:tabs>
              <w:tab w:val="right" w:leader="dot" w:pos="9061"/>
            </w:tabs>
            <w:rPr>
              <w:rFonts w:ascii="Arial" w:hAnsi="Arial" w:cs="Arial"/>
              <w:noProof/>
            </w:rPr>
          </w:pPr>
          <w:hyperlink w:anchor="_Toc75068975" w:history="1">
            <w:r w:rsidR="004A1005" w:rsidRPr="008A7A18">
              <w:rPr>
                <w:rStyle w:val="Hipervnculo"/>
                <w:rFonts w:ascii="Arial" w:hAnsi="Arial" w:cs="Arial"/>
                <w:noProof/>
                <w:lang w:val="es"/>
              </w:rPr>
              <w:t>2.3 Preguntas investigables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_Toc75068975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14</w:t>
            </w:r>
            <w:r w:rsidR="004A1005" w:rsidRPr="008A7A18">
              <w:rPr>
                <w:rFonts w:ascii="Arial" w:hAnsi="Arial" w:cs="Arial"/>
                <w:noProof/>
                <w:webHidden/>
              </w:rPr>
              <w:fldChar w:fldCharType="end"/>
            </w:r>
          </w:hyperlink>
        </w:p>
        <w:p w14:paraId="648674A0" w14:textId="5CF353CB" w:rsidR="004A1005" w:rsidRPr="008A7A18" w:rsidRDefault="009E141F">
          <w:pPr>
            <w:pStyle w:val="TDC2"/>
            <w:tabs>
              <w:tab w:val="right" w:leader="dot" w:pos="9061"/>
            </w:tabs>
            <w:rPr>
              <w:rFonts w:ascii="Arial" w:hAnsi="Arial" w:cs="Arial"/>
              <w:noProof/>
            </w:rPr>
          </w:pPr>
          <w:hyperlink w:anchor="_Toc75068976" w:history="1">
            <w:r w:rsidR="004A1005" w:rsidRPr="008A7A18">
              <w:rPr>
                <w:rStyle w:val="Hipervnculo"/>
                <w:rFonts w:ascii="Arial" w:hAnsi="Arial" w:cs="Arial"/>
                <w:noProof/>
                <w:lang w:val="es"/>
              </w:rPr>
              <w:t>2.4 Hipótesis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_Toc75068976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14</w:t>
            </w:r>
            <w:r w:rsidR="004A1005" w:rsidRPr="008A7A18">
              <w:rPr>
                <w:rFonts w:ascii="Arial" w:hAnsi="Arial" w:cs="Arial"/>
                <w:noProof/>
                <w:webHidden/>
              </w:rPr>
              <w:fldChar w:fldCharType="end"/>
            </w:r>
          </w:hyperlink>
        </w:p>
        <w:p w14:paraId="1535071A" w14:textId="76AB1747" w:rsidR="004A1005" w:rsidRPr="008A7A18" w:rsidRDefault="009E141F">
          <w:pPr>
            <w:pStyle w:val="TDC1"/>
            <w:tabs>
              <w:tab w:val="left" w:pos="440"/>
              <w:tab w:val="right" w:leader="dot" w:pos="9061"/>
            </w:tabs>
            <w:rPr>
              <w:rFonts w:ascii="Arial" w:hAnsi="Arial" w:cs="Arial"/>
              <w:noProof/>
            </w:rPr>
          </w:pPr>
          <w:hyperlink w:anchor="_Toc75068977" w:history="1">
            <w:r w:rsidR="004A1005" w:rsidRPr="008A7A18">
              <w:rPr>
                <w:rStyle w:val="Hipervnculo"/>
                <w:rFonts w:ascii="Arial" w:hAnsi="Arial" w:cs="Arial"/>
                <w:noProof/>
                <w:lang w:val="es"/>
              </w:rPr>
              <w:t>3.</w:t>
            </w:r>
            <w:r w:rsidR="004A1005" w:rsidRPr="008A7A18">
              <w:rPr>
                <w:rFonts w:ascii="Arial" w:hAnsi="Arial" w:cs="Arial"/>
                <w:noProof/>
              </w:rPr>
              <w:tab/>
            </w:r>
            <w:r w:rsidR="004A1005" w:rsidRPr="008A7A18">
              <w:rPr>
                <w:rStyle w:val="Hipervnculo"/>
                <w:rFonts w:ascii="Arial" w:hAnsi="Arial" w:cs="Arial"/>
                <w:noProof/>
                <w:lang w:val="es"/>
              </w:rPr>
              <w:t>Metodología</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_Toc75068977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15</w:t>
            </w:r>
            <w:r w:rsidR="004A1005" w:rsidRPr="008A7A18">
              <w:rPr>
                <w:rFonts w:ascii="Arial" w:hAnsi="Arial" w:cs="Arial"/>
                <w:noProof/>
                <w:webHidden/>
              </w:rPr>
              <w:fldChar w:fldCharType="end"/>
            </w:r>
          </w:hyperlink>
        </w:p>
        <w:p w14:paraId="2E5E3648" w14:textId="16BEF741" w:rsidR="004A1005" w:rsidRPr="008A7A18" w:rsidRDefault="009E141F">
          <w:pPr>
            <w:pStyle w:val="TDC2"/>
            <w:tabs>
              <w:tab w:val="right" w:leader="dot" w:pos="9061"/>
            </w:tabs>
            <w:rPr>
              <w:rFonts w:ascii="Arial" w:hAnsi="Arial" w:cs="Arial"/>
              <w:noProof/>
            </w:rPr>
          </w:pPr>
          <w:hyperlink w:anchor="_Toc75068978" w:history="1">
            <w:r w:rsidR="004A1005" w:rsidRPr="008A7A18">
              <w:rPr>
                <w:rStyle w:val="Hipervnculo"/>
                <w:rFonts w:ascii="Arial" w:hAnsi="Arial" w:cs="Arial"/>
                <w:noProof/>
                <w:lang w:val="es"/>
              </w:rPr>
              <w:t>3.1 Diseño y tipo de investigación</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_Toc75068978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15</w:t>
            </w:r>
            <w:r w:rsidR="004A1005" w:rsidRPr="008A7A18">
              <w:rPr>
                <w:rFonts w:ascii="Arial" w:hAnsi="Arial" w:cs="Arial"/>
                <w:noProof/>
                <w:webHidden/>
              </w:rPr>
              <w:fldChar w:fldCharType="end"/>
            </w:r>
          </w:hyperlink>
        </w:p>
        <w:p w14:paraId="6F5526B8" w14:textId="68F1D865" w:rsidR="004A1005" w:rsidRPr="008A7A18" w:rsidRDefault="009E141F">
          <w:pPr>
            <w:pStyle w:val="TDC2"/>
            <w:tabs>
              <w:tab w:val="right" w:leader="dot" w:pos="9061"/>
            </w:tabs>
            <w:rPr>
              <w:rFonts w:ascii="Arial" w:hAnsi="Arial" w:cs="Arial"/>
              <w:noProof/>
            </w:rPr>
          </w:pPr>
          <w:hyperlink w:anchor="_Toc75068979" w:history="1">
            <w:r w:rsidR="004A1005" w:rsidRPr="008A7A18">
              <w:rPr>
                <w:rStyle w:val="Hipervnculo"/>
                <w:rFonts w:ascii="Arial" w:hAnsi="Arial" w:cs="Arial"/>
                <w:noProof/>
                <w:lang w:val="es"/>
              </w:rPr>
              <w:t>3.2 Participantes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_Toc75068979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16</w:t>
            </w:r>
            <w:r w:rsidR="004A1005" w:rsidRPr="008A7A18">
              <w:rPr>
                <w:rFonts w:ascii="Arial" w:hAnsi="Arial" w:cs="Arial"/>
                <w:noProof/>
                <w:webHidden/>
              </w:rPr>
              <w:fldChar w:fldCharType="end"/>
            </w:r>
          </w:hyperlink>
        </w:p>
        <w:p w14:paraId="30BB5462" w14:textId="39CB8C03" w:rsidR="004A1005" w:rsidRPr="008A7A18" w:rsidRDefault="009E141F">
          <w:pPr>
            <w:pStyle w:val="TDC2"/>
            <w:tabs>
              <w:tab w:val="right" w:leader="dot" w:pos="9061"/>
            </w:tabs>
            <w:rPr>
              <w:rFonts w:ascii="Arial" w:hAnsi="Arial" w:cs="Arial"/>
              <w:noProof/>
            </w:rPr>
          </w:pPr>
          <w:hyperlink w:anchor="_Toc75068980" w:history="1">
            <w:r w:rsidR="004A1005" w:rsidRPr="008A7A18">
              <w:rPr>
                <w:rStyle w:val="Hipervnculo"/>
                <w:rFonts w:ascii="Arial" w:hAnsi="Arial" w:cs="Arial"/>
                <w:noProof/>
                <w:lang w:val="es"/>
              </w:rPr>
              <w:t>3.3 Ejecución</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_Toc75068980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17</w:t>
            </w:r>
            <w:r w:rsidR="004A1005" w:rsidRPr="008A7A18">
              <w:rPr>
                <w:rFonts w:ascii="Arial" w:hAnsi="Arial" w:cs="Arial"/>
                <w:noProof/>
                <w:webHidden/>
              </w:rPr>
              <w:fldChar w:fldCharType="end"/>
            </w:r>
          </w:hyperlink>
        </w:p>
        <w:p w14:paraId="1DA1110A" w14:textId="04B915C8" w:rsidR="004A1005" w:rsidRPr="008A7A18" w:rsidRDefault="009E141F">
          <w:pPr>
            <w:pStyle w:val="TDC2"/>
            <w:tabs>
              <w:tab w:val="right" w:leader="dot" w:pos="9061"/>
            </w:tabs>
            <w:rPr>
              <w:rFonts w:ascii="Arial" w:hAnsi="Arial" w:cs="Arial"/>
              <w:noProof/>
            </w:rPr>
          </w:pPr>
          <w:hyperlink w:anchor="_Toc75068981" w:history="1">
            <w:r w:rsidR="004A1005" w:rsidRPr="008A7A18">
              <w:rPr>
                <w:rStyle w:val="Hipervnculo"/>
                <w:rFonts w:ascii="Arial" w:hAnsi="Arial" w:cs="Arial"/>
                <w:noProof/>
                <w:lang w:val="es"/>
              </w:rPr>
              <w:t>3.4 Cronograma</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_Toc75068981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19</w:t>
            </w:r>
            <w:r w:rsidR="004A1005" w:rsidRPr="008A7A18">
              <w:rPr>
                <w:rFonts w:ascii="Arial" w:hAnsi="Arial" w:cs="Arial"/>
                <w:noProof/>
                <w:webHidden/>
              </w:rPr>
              <w:fldChar w:fldCharType="end"/>
            </w:r>
          </w:hyperlink>
        </w:p>
        <w:p w14:paraId="47177384" w14:textId="544BBEC1" w:rsidR="004A1005" w:rsidRPr="008A7A18" w:rsidRDefault="009E141F">
          <w:pPr>
            <w:pStyle w:val="TDC2"/>
            <w:tabs>
              <w:tab w:val="right" w:leader="dot" w:pos="9061"/>
            </w:tabs>
            <w:rPr>
              <w:rFonts w:ascii="Arial" w:hAnsi="Arial" w:cs="Arial"/>
              <w:noProof/>
            </w:rPr>
          </w:pPr>
          <w:hyperlink w:anchor="_Toc75068982" w:history="1">
            <w:r w:rsidR="004A1005" w:rsidRPr="008A7A18">
              <w:rPr>
                <w:rStyle w:val="Hipervnculo"/>
                <w:rFonts w:ascii="Arial" w:hAnsi="Arial" w:cs="Arial"/>
                <w:noProof/>
                <w:lang w:val="es"/>
              </w:rPr>
              <w:t>3.5 Consideraciones éticas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_Toc75068982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20</w:t>
            </w:r>
            <w:r w:rsidR="004A1005" w:rsidRPr="008A7A18">
              <w:rPr>
                <w:rFonts w:ascii="Arial" w:hAnsi="Arial" w:cs="Arial"/>
                <w:noProof/>
                <w:webHidden/>
              </w:rPr>
              <w:fldChar w:fldCharType="end"/>
            </w:r>
          </w:hyperlink>
        </w:p>
        <w:p w14:paraId="69B76259" w14:textId="0BE6A3F6" w:rsidR="004A1005" w:rsidRPr="008A7A18" w:rsidRDefault="009E141F">
          <w:pPr>
            <w:pStyle w:val="TDC1"/>
            <w:tabs>
              <w:tab w:val="left" w:pos="440"/>
              <w:tab w:val="right" w:leader="dot" w:pos="9061"/>
            </w:tabs>
            <w:rPr>
              <w:rFonts w:ascii="Arial" w:hAnsi="Arial" w:cs="Arial"/>
              <w:noProof/>
            </w:rPr>
          </w:pPr>
          <w:hyperlink w:anchor="_Toc75068983" w:history="1">
            <w:r w:rsidR="004A1005" w:rsidRPr="008A7A18">
              <w:rPr>
                <w:rStyle w:val="Hipervnculo"/>
                <w:rFonts w:ascii="Arial" w:hAnsi="Arial" w:cs="Arial"/>
                <w:noProof/>
                <w:lang w:val="es"/>
              </w:rPr>
              <w:t>4.</w:t>
            </w:r>
            <w:r w:rsidR="004A1005" w:rsidRPr="008A7A18">
              <w:rPr>
                <w:rFonts w:ascii="Arial" w:hAnsi="Arial" w:cs="Arial"/>
                <w:noProof/>
              </w:rPr>
              <w:tab/>
            </w:r>
            <w:r w:rsidR="004A1005" w:rsidRPr="008A7A18">
              <w:rPr>
                <w:rStyle w:val="Hipervnculo"/>
                <w:rFonts w:ascii="Arial" w:hAnsi="Arial" w:cs="Arial"/>
                <w:noProof/>
                <w:lang w:val="es"/>
              </w:rPr>
              <w:t>Resultados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_Toc75068983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23</w:t>
            </w:r>
            <w:r w:rsidR="004A1005" w:rsidRPr="008A7A18">
              <w:rPr>
                <w:rFonts w:ascii="Arial" w:hAnsi="Arial" w:cs="Arial"/>
                <w:noProof/>
                <w:webHidden/>
              </w:rPr>
              <w:fldChar w:fldCharType="end"/>
            </w:r>
          </w:hyperlink>
        </w:p>
        <w:p w14:paraId="3B44D08A" w14:textId="10B6D545" w:rsidR="004A1005" w:rsidRPr="008A7A18" w:rsidRDefault="009E141F">
          <w:pPr>
            <w:pStyle w:val="TDC1"/>
            <w:tabs>
              <w:tab w:val="left" w:pos="440"/>
              <w:tab w:val="right" w:leader="dot" w:pos="9061"/>
            </w:tabs>
            <w:rPr>
              <w:rFonts w:ascii="Arial" w:hAnsi="Arial" w:cs="Arial"/>
              <w:noProof/>
            </w:rPr>
          </w:pPr>
          <w:hyperlink w:anchor="_Toc75068984" w:history="1">
            <w:r w:rsidR="004A1005" w:rsidRPr="008A7A18">
              <w:rPr>
                <w:rStyle w:val="Hipervnculo"/>
                <w:rFonts w:ascii="Arial" w:hAnsi="Arial" w:cs="Arial"/>
                <w:noProof/>
                <w:lang w:val="es"/>
              </w:rPr>
              <w:t>5.</w:t>
            </w:r>
            <w:r w:rsidR="004A1005" w:rsidRPr="008A7A18">
              <w:rPr>
                <w:rFonts w:ascii="Arial" w:hAnsi="Arial" w:cs="Arial"/>
                <w:noProof/>
              </w:rPr>
              <w:tab/>
            </w:r>
            <w:r w:rsidR="004A1005" w:rsidRPr="008A7A18">
              <w:rPr>
                <w:rStyle w:val="Hipervnculo"/>
                <w:rFonts w:ascii="Arial" w:hAnsi="Arial" w:cs="Arial"/>
                <w:noProof/>
                <w:lang w:val="es"/>
              </w:rPr>
              <w:t>Discusión</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_Toc75068984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36</w:t>
            </w:r>
            <w:r w:rsidR="004A1005" w:rsidRPr="008A7A18">
              <w:rPr>
                <w:rFonts w:ascii="Arial" w:hAnsi="Arial" w:cs="Arial"/>
                <w:noProof/>
                <w:webHidden/>
              </w:rPr>
              <w:fldChar w:fldCharType="end"/>
            </w:r>
          </w:hyperlink>
        </w:p>
        <w:p w14:paraId="5A0120AA" w14:textId="61FE99DC" w:rsidR="004A1005" w:rsidRPr="008A7A18" w:rsidRDefault="009E141F">
          <w:pPr>
            <w:pStyle w:val="TDC1"/>
            <w:tabs>
              <w:tab w:val="left" w:pos="440"/>
              <w:tab w:val="right" w:leader="dot" w:pos="9061"/>
            </w:tabs>
            <w:rPr>
              <w:rFonts w:ascii="Arial" w:hAnsi="Arial" w:cs="Arial"/>
              <w:noProof/>
            </w:rPr>
          </w:pPr>
          <w:hyperlink w:anchor="_Toc75068985" w:history="1">
            <w:r w:rsidR="004A1005" w:rsidRPr="008A7A18">
              <w:rPr>
                <w:rStyle w:val="Hipervnculo"/>
                <w:rFonts w:ascii="Arial" w:hAnsi="Arial" w:cs="Arial"/>
                <w:noProof/>
                <w:lang w:val="es"/>
              </w:rPr>
              <w:t>6.</w:t>
            </w:r>
            <w:r w:rsidR="004A1005" w:rsidRPr="008A7A18">
              <w:rPr>
                <w:rFonts w:ascii="Arial" w:hAnsi="Arial" w:cs="Arial"/>
                <w:noProof/>
              </w:rPr>
              <w:tab/>
            </w:r>
            <w:r w:rsidR="004A1005" w:rsidRPr="008A7A18">
              <w:rPr>
                <w:rStyle w:val="Hipervnculo"/>
                <w:rFonts w:ascii="Arial" w:hAnsi="Arial" w:cs="Arial"/>
                <w:noProof/>
                <w:lang w:val="es"/>
              </w:rPr>
              <w:t>Conclusiones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_Toc75068985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40</w:t>
            </w:r>
            <w:r w:rsidR="004A1005" w:rsidRPr="008A7A18">
              <w:rPr>
                <w:rFonts w:ascii="Arial" w:hAnsi="Arial" w:cs="Arial"/>
                <w:noProof/>
                <w:webHidden/>
              </w:rPr>
              <w:fldChar w:fldCharType="end"/>
            </w:r>
          </w:hyperlink>
        </w:p>
        <w:p w14:paraId="784EEE20" w14:textId="57B2CCDF" w:rsidR="004A1005" w:rsidRPr="008A7A18" w:rsidRDefault="009E141F">
          <w:pPr>
            <w:pStyle w:val="TDC1"/>
            <w:tabs>
              <w:tab w:val="left" w:pos="440"/>
              <w:tab w:val="right" w:leader="dot" w:pos="9061"/>
            </w:tabs>
            <w:rPr>
              <w:rFonts w:ascii="Arial" w:hAnsi="Arial" w:cs="Arial"/>
              <w:noProof/>
            </w:rPr>
          </w:pPr>
          <w:hyperlink w:anchor="_Toc75068986" w:history="1">
            <w:r w:rsidR="004A1005" w:rsidRPr="008A7A18">
              <w:rPr>
                <w:rStyle w:val="Hipervnculo"/>
                <w:rFonts w:ascii="Arial" w:hAnsi="Arial" w:cs="Arial"/>
                <w:noProof/>
                <w:lang w:val="es"/>
              </w:rPr>
              <w:t>7.</w:t>
            </w:r>
            <w:r w:rsidR="004A1005" w:rsidRPr="008A7A18">
              <w:rPr>
                <w:rFonts w:ascii="Arial" w:hAnsi="Arial" w:cs="Arial"/>
                <w:noProof/>
              </w:rPr>
              <w:tab/>
            </w:r>
            <w:r w:rsidR="004A1005" w:rsidRPr="008A7A18">
              <w:rPr>
                <w:rStyle w:val="Hipervnculo"/>
                <w:rFonts w:ascii="Arial" w:hAnsi="Arial" w:cs="Arial"/>
                <w:noProof/>
                <w:lang w:val="es"/>
              </w:rPr>
              <w:t>Bibliografía</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_Toc75068986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43</w:t>
            </w:r>
            <w:r w:rsidR="004A1005" w:rsidRPr="008A7A18">
              <w:rPr>
                <w:rFonts w:ascii="Arial" w:hAnsi="Arial" w:cs="Arial"/>
                <w:noProof/>
                <w:webHidden/>
              </w:rPr>
              <w:fldChar w:fldCharType="end"/>
            </w:r>
          </w:hyperlink>
        </w:p>
        <w:p w14:paraId="07122FB3" w14:textId="6AE9C7A8" w:rsidR="004A1005" w:rsidRPr="008A7A18" w:rsidRDefault="009E141F">
          <w:pPr>
            <w:pStyle w:val="TDC1"/>
            <w:tabs>
              <w:tab w:val="left" w:pos="440"/>
              <w:tab w:val="right" w:leader="dot" w:pos="9061"/>
            </w:tabs>
            <w:rPr>
              <w:rFonts w:ascii="Arial" w:hAnsi="Arial" w:cs="Arial"/>
              <w:noProof/>
            </w:rPr>
          </w:pPr>
          <w:hyperlink w:anchor="_Toc75068987" w:history="1">
            <w:r w:rsidR="004A1005" w:rsidRPr="008A7A18">
              <w:rPr>
                <w:rStyle w:val="Hipervnculo"/>
                <w:rFonts w:ascii="Arial" w:hAnsi="Arial" w:cs="Arial"/>
                <w:noProof/>
                <w:lang w:val="es"/>
              </w:rPr>
              <w:t>8.</w:t>
            </w:r>
            <w:r w:rsidR="004A1005" w:rsidRPr="008A7A18">
              <w:rPr>
                <w:rFonts w:ascii="Arial" w:hAnsi="Arial" w:cs="Arial"/>
                <w:noProof/>
              </w:rPr>
              <w:tab/>
            </w:r>
            <w:r w:rsidR="004A1005" w:rsidRPr="008A7A18">
              <w:rPr>
                <w:rStyle w:val="Hipervnculo"/>
                <w:rFonts w:ascii="Arial" w:hAnsi="Arial" w:cs="Arial"/>
                <w:noProof/>
                <w:lang w:val="es"/>
              </w:rPr>
              <w:t>Anexos</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_Toc75068987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46</w:t>
            </w:r>
            <w:r w:rsidR="004A1005" w:rsidRPr="008A7A18">
              <w:rPr>
                <w:rFonts w:ascii="Arial" w:hAnsi="Arial" w:cs="Arial"/>
                <w:noProof/>
                <w:webHidden/>
              </w:rPr>
              <w:fldChar w:fldCharType="end"/>
            </w:r>
          </w:hyperlink>
        </w:p>
        <w:p w14:paraId="5FBC930F" w14:textId="217CDCBA" w:rsidR="004A1005" w:rsidRPr="008A7A18" w:rsidRDefault="009E141F">
          <w:pPr>
            <w:pStyle w:val="TDC2"/>
            <w:tabs>
              <w:tab w:val="right" w:leader="dot" w:pos="9061"/>
            </w:tabs>
            <w:rPr>
              <w:rFonts w:ascii="Arial" w:hAnsi="Arial" w:cs="Arial"/>
              <w:noProof/>
            </w:rPr>
          </w:pPr>
          <w:hyperlink w:anchor="_Toc75068988" w:history="1">
            <w:r w:rsidR="004A1005" w:rsidRPr="008A7A18">
              <w:rPr>
                <w:rStyle w:val="Hipervnculo"/>
                <w:rFonts w:ascii="Arial" w:hAnsi="Arial" w:cs="Arial"/>
                <w:noProof/>
              </w:rPr>
              <w:t>8.1 ANEXO I. CUESTIONARIO</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_Toc75068988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46</w:t>
            </w:r>
            <w:r w:rsidR="004A1005" w:rsidRPr="008A7A18">
              <w:rPr>
                <w:rFonts w:ascii="Arial" w:hAnsi="Arial" w:cs="Arial"/>
                <w:noProof/>
                <w:webHidden/>
              </w:rPr>
              <w:fldChar w:fldCharType="end"/>
            </w:r>
          </w:hyperlink>
        </w:p>
        <w:p w14:paraId="606286A8" w14:textId="2048B089" w:rsidR="004A1005" w:rsidRPr="008A7A18" w:rsidRDefault="009E141F">
          <w:pPr>
            <w:pStyle w:val="TDC2"/>
            <w:tabs>
              <w:tab w:val="left" w:pos="880"/>
              <w:tab w:val="right" w:leader="dot" w:pos="9061"/>
            </w:tabs>
            <w:rPr>
              <w:rFonts w:ascii="Arial" w:hAnsi="Arial" w:cs="Arial"/>
              <w:noProof/>
            </w:rPr>
          </w:pPr>
          <w:hyperlink w:anchor="_Toc75068989" w:history="1">
            <w:r w:rsidR="004A1005" w:rsidRPr="008A7A18">
              <w:rPr>
                <w:rStyle w:val="Hipervnculo"/>
                <w:rFonts w:ascii="Arial" w:hAnsi="Arial" w:cs="Arial"/>
                <w:noProof/>
                <w:lang w:val="es"/>
              </w:rPr>
              <w:t>8.2</w:t>
            </w:r>
            <w:r w:rsidR="004A1005" w:rsidRPr="008A7A18">
              <w:rPr>
                <w:rFonts w:ascii="Arial" w:hAnsi="Arial" w:cs="Arial"/>
                <w:noProof/>
              </w:rPr>
              <w:tab/>
            </w:r>
            <w:r w:rsidR="004A1005" w:rsidRPr="008A7A18">
              <w:rPr>
                <w:rStyle w:val="Hipervnculo"/>
                <w:rFonts w:ascii="Arial" w:hAnsi="Arial" w:cs="Arial"/>
                <w:noProof/>
              </w:rPr>
              <w:t>ANEXO II</w:t>
            </w:r>
            <w:r w:rsidR="004A1005" w:rsidRPr="008A7A18">
              <w:rPr>
                <w:rStyle w:val="Hipervnculo"/>
                <w:rFonts w:ascii="Arial" w:hAnsi="Arial" w:cs="Arial"/>
                <w:b/>
                <w:bCs/>
                <w:noProof/>
                <w:lang w:val="es"/>
              </w:rPr>
              <w:t xml:space="preserve"> </w:t>
            </w:r>
            <w:r w:rsidR="004A1005" w:rsidRPr="008A7A18">
              <w:rPr>
                <w:rStyle w:val="Hipervnculo"/>
                <w:rFonts w:ascii="Arial" w:hAnsi="Arial" w:cs="Arial"/>
                <w:noProof/>
                <w:lang w:val="es"/>
              </w:rPr>
              <w:t>Técnica de la Encuesta.</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_Toc75068989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52</w:t>
            </w:r>
            <w:r w:rsidR="004A1005" w:rsidRPr="008A7A18">
              <w:rPr>
                <w:rFonts w:ascii="Arial" w:hAnsi="Arial" w:cs="Arial"/>
                <w:noProof/>
                <w:webHidden/>
              </w:rPr>
              <w:fldChar w:fldCharType="end"/>
            </w:r>
          </w:hyperlink>
        </w:p>
        <w:p w14:paraId="3ED4BD90" w14:textId="3BFA92DF" w:rsidR="004A1005" w:rsidRPr="008A7A18" w:rsidRDefault="009E141F">
          <w:pPr>
            <w:pStyle w:val="TDC2"/>
            <w:tabs>
              <w:tab w:val="right" w:leader="dot" w:pos="9061"/>
            </w:tabs>
            <w:rPr>
              <w:rFonts w:ascii="Arial" w:hAnsi="Arial" w:cs="Arial"/>
              <w:noProof/>
            </w:rPr>
          </w:pPr>
          <w:hyperlink w:anchor="_Toc75068990" w:history="1">
            <w:r w:rsidR="004A1005" w:rsidRPr="008A7A18">
              <w:rPr>
                <w:rStyle w:val="Hipervnculo"/>
                <w:rFonts w:ascii="Arial" w:hAnsi="Arial" w:cs="Arial"/>
                <w:noProof/>
                <w:lang w:val="es"/>
              </w:rPr>
              <w:t>Cuadro de Relación entre Objetivos, Variables e Instrumento</w:t>
            </w:r>
            <w:r w:rsidR="004A1005" w:rsidRPr="008A7A18">
              <w:rPr>
                <w:rFonts w:ascii="Arial" w:hAnsi="Arial" w:cs="Arial"/>
                <w:noProof/>
                <w:webHidden/>
              </w:rPr>
              <w:tab/>
            </w:r>
            <w:r w:rsidR="004A1005" w:rsidRPr="008A7A18">
              <w:rPr>
                <w:rFonts w:ascii="Arial" w:hAnsi="Arial" w:cs="Arial"/>
                <w:noProof/>
                <w:webHidden/>
              </w:rPr>
              <w:fldChar w:fldCharType="begin"/>
            </w:r>
            <w:r w:rsidR="004A1005" w:rsidRPr="008A7A18">
              <w:rPr>
                <w:rFonts w:ascii="Arial" w:hAnsi="Arial" w:cs="Arial"/>
                <w:noProof/>
                <w:webHidden/>
              </w:rPr>
              <w:instrText xml:space="preserve"> PAGEREF _Toc75068990 \h </w:instrText>
            </w:r>
            <w:r w:rsidR="004A1005" w:rsidRPr="008A7A18">
              <w:rPr>
                <w:rFonts w:ascii="Arial" w:hAnsi="Arial" w:cs="Arial"/>
                <w:noProof/>
                <w:webHidden/>
              </w:rPr>
            </w:r>
            <w:r w:rsidR="004A1005" w:rsidRPr="008A7A18">
              <w:rPr>
                <w:rFonts w:ascii="Arial" w:hAnsi="Arial" w:cs="Arial"/>
                <w:noProof/>
                <w:webHidden/>
              </w:rPr>
              <w:fldChar w:fldCharType="separate"/>
            </w:r>
            <w:r w:rsidR="00791FB2">
              <w:rPr>
                <w:rFonts w:ascii="Arial" w:hAnsi="Arial" w:cs="Arial"/>
                <w:noProof/>
                <w:webHidden/>
              </w:rPr>
              <w:t>52</w:t>
            </w:r>
            <w:r w:rsidR="004A1005" w:rsidRPr="008A7A18">
              <w:rPr>
                <w:rFonts w:ascii="Arial" w:hAnsi="Arial" w:cs="Arial"/>
                <w:noProof/>
                <w:webHidden/>
              </w:rPr>
              <w:fldChar w:fldCharType="end"/>
            </w:r>
          </w:hyperlink>
        </w:p>
        <w:p w14:paraId="14A3904B" w14:textId="54EC5D6F" w:rsidR="004A1005" w:rsidRDefault="004A1005">
          <w:r w:rsidRPr="008A7A18">
            <w:rPr>
              <w:rFonts w:ascii="Arial" w:hAnsi="Arial" w:cs="Arial"/>
              <w:b/>
              <w:bCs/>
            </w:rPr>
            <w:fldChar w:fldCharType="end"/>
          </w:r>
        </w:p>
      </w:sdtContent>
    </w:sdt>
    <w:p w14:paraId="7B7698C2" w14:textId="7D8A1AEB" w:rsidR="004A1005" w:rsidRDefault="00845AE7" w:rsidP="002504C7">
      <w:pPr>
        <w:widowControl w:val="0"/>
        <w:autoSpaceDE w:val="0"/>
        <w:autoSpaceDN w:val="0"/>
        <w:adjustRightInd w:val="0"/>
        <w:spacing w:after="200" w:line="360" w:lineRule="auto"/>
        <w:rPr>
          <w:rFonts w:ascii="Calibri" w:hAnsi="Calibri" w:cs="Calibri"/>
          <w:lang w:val="es"/>
        </w:rPr>
      </w:pPr>
      <w:r>
        <w:rPr>
          <w:rFonts w:ascii="Calibri" w:hAnsi="Calibri" w:cs="Calibri"/>
          <w:lang w:val="es"/>
        </w:rPr>
        <w:t xml:space="preserve"> </w:t>
      </w:r>
    </w:p>
    <w:p w14:paraId="3637B497" w14:textId="77777777" w:rsidR="004A1005" w:rsidRDefault="004A1005">
      <w:pPr>
        <w:rPr>
          <w:rFonts w:ascii="Calibri" w:hAnsi="Calibri" w:cs="Calibri"/>
          <w:lang w:val="es"/>
        </w:rPr>
      </w:pPr>
      <w:r>
        <w:rPr>
          <w:rFonts w:ascii="Calibri" w:hAnsi="Calibri" w:cs="Calibri"/>
          <w:lang w:val="es"/>
        </w:rPr>
        <w:br w:type="page"/>
      </w:r>
    </w:p>
    <w:p w14:paraId="0FCF527A" w14:textId="074D1FD6" w:rsidR="009B0891" w:rsidRPr="004A1005" w:rsidRDefault="00B84EFD" w:rsidP="004A1005">
      <w:pPr>
        <w:pStyle w:val="Ttulo1"/>
        <w:rPr>
          <w:rFonts w:ascii="Arial" w:hAnsi="Arial" w:cs="Arial"/>
          <w:sz w:val="28"/>
          <w:szCs w:val="28"/>
        </w:rPr>
      </w:pPr>
      <w:bookmarkStart w:id="1" w:name="_Toc75068966"/>
      <w:r w:rsidRPr="004A1005">
        <w:rPr>
          <w:rFonts w:ascii="Arial" w:hAnsi="Arial" w:cs="Arial"/>
          <w:sz w:val="28"/>
          <w:szCs w:val="28"/>
        </w:rPr>
        <w:lastRenderedPageBreak/>
        <w:t>Índice de figura</w:t>
      </w:r>
      <w:r w:rsidR="00A17F3F" w:rsidRPr="004A1005">
        <w:rPr>
          <w:rFonts w:ascii="Arial" w:hAnsi="Arial" w:cs="Arial"/>
          <w:sz w:val="28"/>
          <w:szCs w:val="28"/>
        </w:rPr>
        <w:t>s</w:t>
      </w:r>
      <w:bookmarkEnd w:id="1"/>
    </w:p>
    <w:p w14:paraId="64E21B50" w14:textId="77777777" w:rsidR="004A1005" w:rsidRPr="005B19A0" w:rsidRDefault="004A1005" w:rsidP="004A1005"/>
    <w:p w14:paraId="27B19E61" w14:textId="4B570F06"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1. Sexo de la muestra</w:t>
      </w:r>
      <w:r w:rsidRPr="005B19A0">
        <w:rPr>
          <w:rStyle w:val="Hipervnculo"/>
          <w:rFonts w:ascii="Arial" w:hAnsi="Arial" w:cs="Arial"/>
          <w:noProof/>
          <w:color w:val="auto"/>
          <w:u w:val="none"/>
        </w:rPr>
        <w:tab/>
        <w:t>Pg 2</w:t>
      </w:r>
      <w:r w:rsidR="008F26FB">
        <w:rPr>
          <w:rStyle w:val="Hipervnculo"/>
          <w:rFonts w:ascii="Arial" w:hAnsi="Arial" w:cs="Arial"/>
          <w:noProof/>
          <w:color w:val="auto"/>
          <w:u w:val="none"/>
        </w:rPr>
        <w:t>3</w:t>
      </w:r>
    </w:p>
    <w:p w14:paraId="3AF7BAD4" w14:textId="0CF5F322"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2. Horas trabajo de dedicación semanal </w:t>
      </w:r>
      <w:r w:rsidR="001E4EE2" w:rsidRPr="005B19A0">
        <w:rPr>
          <w:rStyle w:val="Hipervnculo"/>
          <w:rFonts w:ascii="Arial" w:hAnsi="Arial" w:cs="Arial"/>
          <w:noProof/>
          <w:color w:val="auto"/>
          <w:u w:val="none"/>
        </w:rPr>
        <w:t>Trabajador/a S</w:t>
      </w:r>
      <w:r w:rsidRPr="005B19A0">
        <w:rPr>
          <w:rStyle w:val="Hipervnculo"/>
          <w:rFonts w:ascii="Arial" w:hAnsi="Arial" w:cs="Arial"/>
          <w:noProof/>
          <w:color w:val="auto"/>
          <w:u w:val="none"/>
        </w:rPr>
        <w:t>ocial</w:t>
      </w:r>
      <w:r w:rsidR="001E4EE2" w:rsidRPr="005B19A0">
        <w:rPr>
          <w:rStyle w:val="Hipervnculo"/>
          <w:rFonts w:ascii="Arial" w:hAnsi="Arial" w:cs="Arial"/>
          <w:noProof/>
          <w:color w:val="auto"/>
          <w:u w:val="none"/>
        </w:rPr>
        <w:tab/>
      </w:r>
      <w:r w:rsidRPr="005B19A0">
        <w:rPr>
          <w:rStyle w:val="Hipervnculo"/>
          <w:rFonts w:ascii="Arial" w:hAnsi="Arial" w:cs="Arial"/>
          <w:noProof/>
          <w:color w:val="auto"/>
          <w:u w:val="none"/>
        </w:rPr>
        <w:t>Pg 2</w:t>
      </w:r>
      <w:r w:rsidR="008F26FB">
        <w:rPr>
          <w:rStyle w:val="Hipervnculo"/>
          <w:rFonts w:ascii="Arial" w:hAnsi="Arial" w:cs="Arial"/>
          <w:noProof/>
          <w:color w:val="auto"/>
          <w:u w:val="none"/>
        </w:rPr>
        <w:t>5</w:t>
      </w:r>
    </w:p>
    <w:p w14:paraId="6A6E4EAE" w14:textId="058962FA"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3. Personas beneficiar</w:t>
      </w:r>
      <w:r w:rsidR="008F26FB">
        <w:rPr>
          <w:rStyle w:val="Hipervnculo"/>
          <w:rFonts w:ascii="Arial" w:hAnsi="Arial" w:cs="Arial"/>
          <w:noProof/>
          <w:color w:val="auto"/>
          <w:u w:val="none"/>
        </w:rPr>
        <w:t>ias por Comunidad Autónoma</w:t>
      </w:r>
      <w:r w:rsidR="008F26FB">
        <w:rPr>
          <w:rStyle w:val="Hipervnculo"/>
          <w:rFonts w:ascii="Arial" w:hAnsi="Arial" w:cs="Arial"/>
          <w:noProof/>
          <w:color w:val="auto"/>
          <w:u w:val="none"/>
        </w:rPr>
        <w:tab/>
        <w:t>Pg 26</w:t>
      </w:r>
    </w:p>
    <w:p w14:paraId="77ADD50A" w14:textId="75E9D26C"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4. Personas con FQ </w:t>
      </w:r>
      <w:r w:rsidR="008F26FB">
        <w:rPr>
          <w:rStyle w:val="Hipervnculo"/>
          <w:rFonts w:ascii="Arial" w:hAnsi="Arial" w:cs="Arial"/>
          <w:noProof/>
          <w:color w:val="auto"/>
          <w:u w:val="none"/>
        </w:rPr>
        <w:t xml:space="preserve">atendidas en asociaciones </w:t>
      </w:r>
      <w:r w:rsidR="008F26FB">
        <w:rPr>
          <w:rStyle w:val="Hipervnculo"/>
          <w:rFonts w:ascii="Arial" w:hAnsi="Arial" w:cs="Arial"/>
          <w:noProof/>
          <w:color w:val="auto"/>
          <w:u w:val="none"/>
        </w:rPr>
        <w:tab/>
        <w:t>Pg 26</w:t>
      </w:r>
    </w:p>
    <w:p w14:paraId="62D2CF9A" w14:textId="5F6E7ABB"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5. Convenio de prestación de servicios con la Administración Pública </w:t>
      </w:r>
      <w:r w:rsidRPr="005B19A0">
        <w:rPr>
          <w:rStyle w:val="Hipervnculo"/>
          <w:rFonts w:ascii="Arial" w:hAnsi="Arial" w:cs="Arial"/>
          <w:noProof/>
          <w:color w:val="auto"/>
          <w:u w:val="none"/>
        </w:rPr>
        <w:tab/>
        <w:t>Pg 2</w:t>
      </w:r>
      <w:r w:rsidR="008F26FB">
        <w:rPr>
          <w:rStyle w:val="Hipervnculo"/>
          <w:rFonts w:ascii="Arial" w:hAnsi="Arial" w:cs="Arial"/>
          <w:noProof/>
          <w:color w:val="auto"/>
          <w:u w:val="none"/>
        </w:rPr>
        <w:t>7</w:t>
      </w:r>
    </w:p>
    <w:p w14:paraId="4C73213C" w14:textId="41340086"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6. Funciones TSS en asociaciones de FQ</w:t>
      </w:r>
      <w:r w:rsidR="008F26FB">
        <w:rPr>
          <w:rStyle w:val="Hipervnculo"/>
          <w:rFonts w:ascii="Arial" w:hAnsi="Arial" w:cs="Arial"/>
          <w:noProof/>
          <w:color w:val="auto"/>
          <w:u w:val="none"/>
        </w:rPr>
        <w:tab/>
        <w:t>Pg 28</w:t>
      </w:r>
    </w:p>
    <w:p w14:paraId="77CECFEA" w14:textId="68BD29E7"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7. Ítem 17 cuestionario. Funciones desarrollada</w:t>
      </w:r>
      <w:r w:rsidR="008F26FB">
        <w:rPr>
          <w:rStyle w:val="Hipervnculo"/>
          <w:rFonts w:ascii="Arial" w:hAnsi="Arial" w:cs="Arial"/>
          <w:noProof/>
          <w:color w:val="auto"/>
          <w:u w:val="none"/>
        </w:rPr>
        <w:t xml:space="preserve">s dentro de tu asociación </w:t>
      </w:r>
      <w:r w:rsidR="008F26FB">
        <w:rPr>
          <w:rStyle w:val="Hipervnculo"/>
          <w:rFonts w:ascii="Arial" w:hAnsi="Arial" w:cs="Arial"/>
          <w:noProof/>
          <w:color w:val="auto"/>
          <w:u w:val="none"/>
        </w:rPr>
        <w:tab/>
        <w:t>Pg 29</w:t>
      </w:r>
    </w:p>
    <w:p w14:paraId="540B2B09" w14:textId="28D26B6E"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8. Plan de atención sociosanitaria </w:t>
      </w:r>
      <w:r w:rsidRPr="005B19A0">
        <w:rPr>
          <w:rStyle w:val="Hipervnculo"/>
          <w:rFonts w:ascii="Arial" w:hAnsi="Arial" w:cs="Arial"/>
          <w:noProof/>
          <w:color w:val="auto"/>
          <w:u w:val="none"/>
        </w:rPr>
        <w:tab/>
        <w:t xml:space="preserve">Pg </w:t>
      </w:r>
      <w:r w:rsidR="008F26FB">
        <w:rPr>
          <w:rStyle w:val="Hipervnculo"/>
          <w:rFonts w:ascii="Arial" w:hAnsi="Arial" w:cs="Arial"/>
          <w:noProof/>
          <w:color w:val="auto"/>
          <w:u w:val="none"/>
        </w:rPr>
        <w:t>31</w:t>
      </w:r>
    </w:p>
    <w:p w14:paraId="4B7EC8D1" w14:textId="27372456"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8. Objeto </w:t>
      </w:r>
      <w:r w:rsidR="008F26FB">
        <w:rPr>
          <w:rStyle w:val="Hipervnculo"/>
          <w:rFonts w:ascii="Arial" w:hAnsi="Arial" w:cs="Arial"/>
          <w:noProof/>
          <w:color w:val="auto"/>
          <w:u w:val="none"/>
        </w:rPr>
        <w:t>de la práctica profesional</w:t>
      </w:r>
      <w:r w:rsidR="008F26FB">
        <w:rPr>
          <w:rStyle w:val="Hipervnculo"/>
          <w:rFonts w:ascii="Arial" w:hAnsi="Arial" w:cs="Arial"/>
          <w:noProof/>
          <w:color w:val="auto"/>
          <w:u w:val="none"/>
        </w:rPr>
        <w:tab/>
        <w:t>Pg 31</w:t>
      </w:r>
    </w:p>
    <w:p w14:paraId="59EADDE1" w14:textId="0842885A"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9. Pertenencia al Grupo Español de Trabajadoras Sociales de FQ</w:t>
      </w:r>
      <w:r w:rsidRPr="005B19A0">
        <w:rPr>
          <w:rStyle w:val="Hipervnculo"/>
          <w:rFonts w:ascii="Arial" w:hAnsi="Arial" w:cs="Arial"/>
          <w:noProof/>
          <w:color w:val="auto"/>
          <w:u w:val="none"/>
        </w:rPr>
        <w:tab/>
        <w:t>Pg 31</w:t>
      </w:r>
    </w:p>
    <w:p w14:paraId="224EE66B" w14:textId="51733804"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10. Pertenencia a grupos especializados</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2</w:t>
      </w:r>
    </w:p>
    <w:p w14:paraId="47EA5D01" w14:textId="3ADA825E"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11. Especialización profesional equipo multidisciplinar </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3</w:t>
      </w:r>
    </w:p>
    <w:p w14:paraId="04FEC9CE" w14:textId="4CDC682D"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12. Nº profesionales equipo multidisciplinar contratados en cada Entidad en la actualidad. </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3</w:t>
      </w:r>
    </w:p>
    <w:p w14:paraId="706B39D3" w14:textId="12326979"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 xml:space="preserve">Figura 13. Función de coordinación TSS </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4</w:t>
      </w:r>
    </w:p>
    <w:p w14:paraId="5C964B3D" w14:textId="570DD9BE"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14. Formación y enriquecimiento curricular.</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5</w:t>
      </w:r>
    </w:p>
    <w:p w14:paraId="3403CC08" w14:textId="0AA67831" w:rsidR="00220240" w:rsidRPr="005B19A0" w:rsidRDefault="00220240"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Figura 15. Participación en campañas de divulgación y nº en último año</w:t>
      </w:r>
      <w:r w:rsidRPr="005B19A0">
        <w:rPr>
          <w:rStyle w:val="Hipervnculo"/>
          <w:rFonts w:ascii="Arial" w:hAnsi="Arial" w:cs="Arial"/>
          <w:noProof/>
          <w:color w:val="auto"/>
          <w:u w:val="none"/>
        </w:rPr>
        <w:tab/>
        <w:t>Pg 3</w:t>
      </w:r>
      <w:r w:rsidR="008F26FB">
        <w:rPr>
          <w:rStyle w:val="Hipervnculo"/>
          <w:rFonts w:ascii="Arial" w:hAnsi="Arial" w:cs="Arial"/>
          <w:noProof/>
          <w:color w:val="auto"/>
          <w:u w:val="none"/>
        </w:rPr>
        <w:t>5</w:t>
      </w:r>
    </w:p>
    <w:p w14:paraId="1F9BB983" w14:textId="3A719F94" w:rsidR="00A17F3F" w:rsidRPr="00220240" w:rsidRDefault="00A17F3F" w:rsidP="00220240">
      <w:pPr>
        <w:rPr>
          <w:rFonts w:ascii="Arial" w:hAnsi="Arial" w:cs="Arial"/>
          <w:lang w:val="es"/>
        </w:rPr>
      </w:pPr>
      <w:r w:rsidRPr="00220240">
        <w:rPr>
          <w:rFonts w:ascii="Arial" w:hAnsi="Arial" w:cs="Arial"/>
          <w:lang w:val="es"/>
        </w:rPr>
        <w:br w:type="page"/>
      </w:r>
    </w:p>
    <w:p w14:paraId="342889FE" w14:textId="1F716EFD" w:rsidR="00A17F3F" w:rsidRPr="005B19A0" w:rsidRDefault="00A17F3F" w:rsidP="005B19A0">
      <w:pPr>
        <w:pStyle w:val="Ttulo1"/>
        <w:rPr>
          <w:rFonts w:ascii="Arial" w:hAnsi="Arial" w:cs="Arial"/>
          <w:sz w:val="28"/>
          <w:szCs w:val="28"/>
          <w:lang w:val="es"/>
        </w:rPr>
      </w:pPr>
      <w:r w:rsidRPr="005B19A0">
        <w:rPr>
          <w:rFonts w:ascii="Arial" w:hAnsi="Arial" w:cs="Arial"/>
          <w:sz w:val="28"/>
          <w:szCs w:val="28"/>
          <w:lang w:val="es"/>
        </w:rPr>
        <w:lastRenderedPageBreak/>
        <w:t xml:space="preserve">Índice de </w:t>
      </w:r>
      <w:r w:rsidR="00B84EFD" w:rsidRPr="005B19A0">
        <w:rPr>
          <w:rFonts w:ascii="Arial" w:hAnsi="Arial" w:cs="Arial"/>
          <w:sz w:val="28"/>
          <w:szCs w:val="28"/>
          <w:lang w:val="es"/>
        </w:rPr>
        <w:t>tablas</w:t>
      </w:r>
    </w:p>
    <w:p w14:paraId="0E1854BD" w14:textId="073430E5" w:rsidR="001211F6" w:rsidRPr="005B19A0" w:rsidRDefault="0017714E"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Tabla 1.</w:t>
      </w:r>
      <w:r w:rsidR="001211F6" w:rsidRPr="005B19A0">
        <w:rPr>
          <w:rStyle w:val="Hipervnculo"/>
          <w:rFonts w:ascii="Arial" w:hAnsi="Arial" w:cs="Arial"/>
          <w:noProof/>
          <w:color w:val="auto"/>
          <w:u w:val="none"/>
        </w:rPr>
        <w:t xml:space="preserve"> Preguntas investigables</w:t>
      </w:r>
      <w:r w:rsidR="001211F6" w:rsidRPr="005B19A0">
        <w:rPr>
          <w:rStyle w:val="Hipervnculo"/>
          <w:rFonts w:ascii="Arial" w:hAnsi="Arial" w:cs="Arial"/>
          <w:noProof/>
          <w:color w:val="auto"/>
          <w:u w:val="none"/>
        </w:rPr>
        <w:tab/>
        <w:t>Pg 14</w:t>
      </w:r>
    </w:p>
    <w:p w14:paraId="3282EC20" w14:textId="685B260E" w:rsidR="00FB263D" w:rsidRPr="005B19A0" w:rsidRDefault="001211F6"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Tabla 2</w:t>
      </w:r>
      <w:r w:rsidR="0017714E" w:rsidRPr="005B19A0">
        <w:rPr>
          <w:rStyle w:val="Hipervnculo"/>
          <w:rFonts w:ascii="Arial" w:hAnsi="Arial" w:cs="Arial"/>
          <w:noProof/>
          <w:color w:val="auto"/>
          <w:u w:val="none"/>
        </w:rPr>
        <w:t xml:space="preserve"> </w:t>
      </w:r>
      <w:r w:rsidR="00FB263D" w:rsidRPr="005B19A0">
        <w:rPr>
          <w:rStyle w:val="Hipervnculo"/>
          <w:rFonts w:ascii="Arial" w:hAnsi="Arial" w:cs="Arial"/>
          <w:noProof/>
          <w:color w:val="auto"/>
          <w:u w:val="none"/>
        </w:rPr>
        <w:t>Variables utilizadas en la investigación</w:t>
      </w:r>
      <w:r w:rsidR="00FB263D" w:rsidRPr="005B19A0">
        <w:rPr>
          <w:rStyle w:val="Hipervnculo"/>
          <w:rFonts w:ascii="Arial" w:hAnsi="Arial" w:cs="Arial"/>
          <w:noProof/>
          <w:color w:val="auto"/>
          <w:u w:val="none"/>
        </w:rPr>
        <w:tab/>
        <w:t>Pg 1</w:t>
      </w:r>
      <w:r w:rsidR="008F26FB">
        <w:rPr>
          <w:rStyle w:val="Hipervnculo"/>
          <w:rFonts w:ascii="Arial" w:hAnsi="Arial" w:cs="Arial"/>
          <w:noProof/>
          <w:color w:val="auto"/>
          <w:u w:val="none"/>
        </w:rPr>
        <w:t>8</w:t>
      </w:r>
    </w:p>
    <w:p w14:paraId="5A600F2F" w14:textId="1B7B0CDA" w:rsidR="0017714E" w:rsidRPr="005B19A0" w:rsidRDefault="00FB263D"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Tabla 3</w:t>
      </w:r>
      <w:r w:rsidR="0017714E" w:rsidRPr="005B19A0">
        <w:rPr>
          <w:rStyle w:val="Hipervnculo"/>
          <w:rFonts w:ascii="Arial" w:hAnsi="Arial" w:cs="Arial"/>
          <w:noProof/>
          <w:color w:val="auto"/>
          <w:u w:val="none"/>
        </w:rPr>
        <w:t>Relación objetivos, técnicas e instrumentos</w:t>
      </w:r>
      <w:r w:rsidR="0017714E" w:rsidRPr="005B19A0">
        <w:rPr>
          <w:rStyle w:val="Hipervnculo"/>
          <w:rFonts w:ascii="Arial" w:hAnsi="Arial" w:cs="Arial"/>
          <w:noProof/>
          <w:color w:val="auto"/>
          <w:u w:val="none"/>
        </w:rPr>
        <w:tab/>
        <w:t>Pg 2</w:t>
      </w:r>
      <w:r w:rsidR="008F26FB">
        <w:rPr>
          <w:rStyle w:val="Hipervnculo"/>
          <w:rFonts w:ascii="Arial" w:hAnsi="Arial" w:cs="Arial"/>
          <w:noProof/>
          <w:color w:val="auto"/>
          <w:u w:val="none"/>
        </w:rPr>
        <w:t>1</w:t>
      </w:r>
    </w:p>
    <w:p w14:paraId="32337489" w14:textId="1BD9A2B6" w:rsidR="0017714E" w:rsidRPr="005B19A0" w:rsidRDefault="0017714E" w:rsidP="004A1005">
      <w:pPr>
        <w:pStyle w:val="TDC2"/>
        <w:tabs>
          <w:tab w:val="right" w:leader="dot" w:pos="9061"/>
        </w:tabs>
        <w:rPr>
          <w:rStyle w:val="Hipervnculo"/>
          <w:rFonts w:ascii="Arial" w:hAnsi="Arial" w:cs="Arial"/>
          <w:noProof/>
          <w:color w:val="auto"/>
          <w:u w:val="none"/>
        </w:rPr>
      </w:pPr>
      <w:r w:rsidRPr="005B19A0">
        <w:rPr>
          <w:rStyle w:val="Hipervnculo"/>
          <w:rFonts w:ascii="Arial" w:hAnsi="Arial" w:cs="Arial"/>
          <w:noProof/>
          <w:color w:val="auto"/>
          <w:u w:val="none"/>
        </w:rPr>
        <w:t>Tabla</w:t>
      </w:r>
      <w:r w:rsidR="00FB263D" w:rsidRPr="005B19A0">
        <w:rPr>
          <w:rStyle w:val="Hipervnculo"/>
          <w:rFonts w:ascii="Arial" w:hAnsi="Arial" w:cs="Arial"/>
          <w:noProof/>
          <w:color w:val="auto"/>
          <w:u w:val="none"/>
        </w:rPr>
        <w:t xml:space="preserve"> 4</w:t>
      </w:r>
      <w:r w:rsidRPr="005B19A0">
        <w:rPr>
          <w:rStyle w:val="Hipervnculo"/>
          <w:rFonts w:ascii="Arial" w:hAnsi="Arial" w:cs="Arial"/>
          <w:noProof/>
          <w:color w:val="auto"/>
          <w:u w:val="none"/>
        </w:rPr>
        <w:t xml:space="preserve">. Formación </w:t>
      </w:r>
      <w:r w:rsidR="000E407C" w:rsidRPr="005B19A0">
        <w:rPr>
          <w:rStyle w:val="Hipervnculo"/>
          <w:rFonts w:ascii="Arial" w:hAnsi="Arial" w:cs="Arial"/>
          <w:noProof/>
          <w:color w:val="auto"/>
          <w:u w:val="none"/>
        </w:rPr>
        <w:t xml:space="preserve">específica </w:t>
      </w:r>
      <w:r w:rsidR="008F26FB">
        <w:rPr>
          <w:rStyle w:val="Hipervnculo"/>
          <w:rFonts w:ascii="Arial" w:hAnsi="Arial" w:cs="Arial"/>
          <w:noProof/>
          <w:color w:val="auto"/>
          <w:u w:val="none"/>
        </w:rPr>
        <w:tab/>
        <w:t>Pg 24</w:t>
      </w:r>
    </w:p>
    <w:p w14:paraId="12429FFB" w14:textId="798FC016" w:rsidR="00A17F3F" w:rsidRDefault="00A17F3F">
      <w:pPr>
        <w:rPr>
          <w:rFonts w:ascii="Calibri" w:hAnsi="Calibri" w:cs="Calibri"/>
          <w:lang w:val="es"/>
        </w:rPr>
      </w:pPr>
      <w:r>
        <w:rPr>
          <w:rFonts w:ascii="Calibri" w:hAnsi="Calibri" w:cs="Calibri"/>
          <w:lang w:val="es"/>
        </w:rPr>
        <w:br w:type="page"/>
      </w:r>
    </w:p>
    <w:p w14:paraId="21001755" w14:textId="5ADF148C" w:rsidR="002504C7" w:rsidRDefault="002504C7" w:rsidP="00F655FD">
      <w:pPr>
        <w:pStyle w:val="Ttulo1"/>
        <w:rPr>
          <w:rFonts w:ascii="Arial" w:hAnsi="Arial" w:cs="Arial"/>
          <w:sz w:val="28"/>
          <w:szCs w:val="28"/>
          <w:lang w:val="es"/>
        </w:rPr>
      </w:pPr>
      <w:bookmarkStart w:id="2" w:name="_Toc75068967"/>
      <w:r w:rsidRPr="00F655FD">
        <w:rPr>
          <w:rFonts w:ascii="Arial" w:hAnsi="Arial" w:cs="Arial"/>
          <w:sz w:val="28"/>
          <w:szCs w:val="28"/>
          <w:lang w:val="es"/>
        </w:rPr>
        <w:lastRenderedPageBreak/>
        <w:t>Resumen</w:t>
      </w:r>
      <w:bookmarkEnd w:id="2"/>
    </w:p>
    <w:p w14:paraId="75BA1E8E" w14:textId="77777777" w:rsidR="005B19A0" w:rsidRPr="005B19A0" w:rsidRDefault="005B19A0" w:rsidP="005B19A0">
      <w:pPr>
        <w:rPr>
          <w:lang w:val="es"/>
        </w:rPr>
      </w:pPr>
    </w:p>
    <w:p w14:paraId="1B8BE5BB" w14:textId="77777777" w:rsidR="00281A93" w:rsidRPr="00281A93" w:rsidRDefault="002674A6" w:rsidP="00281A93">
      <w:pPr>
        <w:widowControl w:val="0"/>
        <w:autoSpaceDE w:val="0"/>
        <w:autoSpaceDN w:val="0"/>
        <w:adjustRightInd w:val="0"/>
        <w:spacing w:after="200" w:line="360" w:lineRule="auto"/>
        <w:jc w:val="both"/>
        <w:rPr>
          <w:rFonts w:ascii="Arial" w:hAnsi="Arial" w:cs="Arial"/>
          <w:bCs/>
          <w:lang w:val="es"/>
        </w:rPr>
      </w:pPr>
      <w:r w:rsidRPr="002674A6">
        <w:rPr>
          <w:rFonts w:ascii="Arial" w:hAnsi="Arial" w:cs="Arial"/>
          <w:bCs/>
          <w:lang w:val="es"/>
        </w:rPr>
        <w:t>Al referirnos al Trabajo Social Sanitario (TSS) fácilmente lo asociamos a las Instituciones Sanitarias</w:t>
      </w:r>
      <w:r w:rsidR="00281A93" w:rsidRPr="00281A93">
        <w:rPr>
          <w:rFonts w:ascii="Arial" w:hAnsi="Arial" w:cs="Arial"/>
          <w:bCs/>
          <w:lang w:val="es"/>
        </w:rPr>
        <w:t xml:space="preserve">. </w:t>
      </w:r>
      <w:r>
        <w:rPr>
          <w:rFonts w:ascii="Arial" w:hAnsi="Arial" w:cs="Arial"/>
          <w:bCs/>
          <w:lang w:val="es"/>
        </w:rPr>
        <w:t>En el desempeño en</w:t>
      </w:r>
      <w:r w:rsidR="00281A93" w:rsidRPr="00281A93">
        <w:rPr>
          <w:rFonts w:ascii="Arial" w:hAnsi="Arial" w:cs="Arial"/>
          <w:bCs/>
          <w:lang w:val="es"/>
        </w:rPr>
        <w:t xml:space="preserve"> organizaciones transversales al sistema sanitario, como es el caso de las Asociaciones de Pacientes, la labor se encuentra un poco confusa.</w:t>
      </w:r>
      <w:r w:rsidR="002A38BA">
        <w:rPr>
          <w:rFonts w:ascii="Arial" w:hAnsi="Arial" w:cs="Arial"/>
          <w:bCs/>
          <w:lang w:val="es"/>
        </w:rPr>
        <w:t xml:space="preserve"> </w:t>
      </w:r>
      <w:r w:rsidR="00281A93" w:rsidRPr="00281A93">
        <w:rPr>
          <w:rFonts w:ascii="Arial" w:hAnsi="Arial" w:cs="Arial"/>
          <w:bCs/>
          <w:lang w:val="es"/>
        </w:rPr>
        <w:t>En las Asociaciones de personas con Fibrosis Quística (FQ) y familiares en España, la figura del Trabajo Social está presente desde sus inicios por el año 1987, según la Federación E</w:t>
      </w:r>
      <w:r w:rsidR="002A38BA">
        <w:rPr>
          <w:rFonts w:ascii="Arial" w:hAnsi="Arial" w:cs="Arial"/>
          <w:bCs/>
          <w:lang w:val="es"/>
        </w:rPr>
        <w:t xml:space="preserve">spañola de Asociaciones de FQ. </w:t>
      </w:r>
      <w:r w:rsidR="00281A93" w:rsidRPr="00281A93">
        <w:rPr>
          <w:rFonts w:ascii="Arial" w:hAnsi="Arial" w:cs="Arial"/>
          <w:bCs/>
          <w:lang w:val="es"/>
        </w:rPr>
        <w:t>Actualmente, 12 de las 15 entidades que componen la Federación, cuentan con uno o más profesionales entre sus plantillas. Siendo pieza clave y referente para el desarrollo y puesta en marcha de los diferentes programas y servicios que comprenden.</w:t>
      </w:r>
    </w:p>
    <w:p w14:paraId="60F90635" w14:textId="1A642621" w:rsidR="002504C7" w:rsidRPr="00281A93" w:rsidRDefault="002A38BA" w:rsidP="00281A93">
      <w:pPr>
        <w:widowControl w:val="0"/>
        <w:autoSpaceDE w:val="0"/>
        <w:autoSpaceDN w:val="0"/>
        <w:adjustRightInd w:val="0"/>
        <w:spacing w:after="200" w:line="360" w:lineRule="auto"/>
        <w:jc w:val="both"/>
        <w:rPr>
          <w:rFonts w:ascii="Arial" w:hAnsi="Arial" w:cs="Arial"/>
          <w:bCs/>
          <w:lang w:val="es"/>
        </w:rPr>
      </w:pPr>
      <w:r>
        <w:rPr>
          <w:rFonts w:ascii="Arial" w:hAnsi="Arial" w:cs="Arial"/>
          <w:bCs/>
          <w:lang w:val="es"/>
        </w:rPr>
        <w:t>Este</w:t>
      </w:r>
      <w:r w:rsidR="00281A93" w:rsidRPr="00281A93">
        <w:rPr>
          <w:rFonts w:ascii="Arial" w:hAnsi="Arial" w:cs="Arial"/>
          <w:bCs/>
          <w:lang w:val="es"/>
        </w:rPr>
        <w:t xml:space="preserve"> Trabajo Fin de Máster, pretende mostrar</w:t>
      </w:r>
      <w:r w:rsidR="007C2783">
        <w:rPr>
          <w:rFonts w:ascii="Arial" w:hAnsi="Arial" w:cs="Arial"/>
          <w:bCs/>
          <w:lang w:val="es"/>
        </w:rPr>
        <w:t>,</w:t>
      </w:r>
      <w:r w:rsidR="00281A93" w:rsidRPr="00281A93">
        <w:rPr>
          <w:rFonts w:ascii="Arial" w:hAnsi="Arial" w:cs="Arial"/>
          <w:bCs/>
          <w:lang w:val="es"/>
        </w:rPr>
        <w:t xml:space="preserve"> mediante el diseño de una investigación experimental descriptiva, cómo las</w:t>
      </w:r>
      <w:r>
        <w:rPr>
          <w:rFonts w:ascii="Arial" w:hAnsi="Arial" w:cs="Arial"/>
          <w:bCs/>
          <w:lang w:val="es"/>
        </w:rPr>
        <w:t xml:space="preserve"> funciones desempeñadas en las A</w:t>
      </w:r>
      <w:r w:rsidR="00281A93" w:rsidRPr="00281A93">
        <w:rPr>
          <w:rFonts w:ascii="Arial" w:hAnsi="Arial" w:cs="Arial"/>
          <w:bCs/>
          <w:lang w:val="es"/>
        </w:rPr>
        <w:t xml:space="preserve">sociaciones de FQ por las y los TSS, </w:t>
      </w:r>
      <w:proofErr w:type="gramStart"/>
      <w:r w:rsidR="00281A93" w:rsidRPr="00281A93">
        <w:rPr>
          <w:rFonts w:ascii="Arial" w:hAnsi="Arial" w:cs="Arial"/>
          <w:bCs/>
          <w:lang w:val="es"/>
        </w:rPr>
        <w:t>se enmarcan dentro de</w:t>
      </w:r>
      <w:proofErr w:type="gramEnd"/>
      <w:r w:rsidR="00281A93" w:rsidRPr="00281A93">
        <w:rPr>
          <w:rFonts w:ascii="Arial" w:hAnsi="Arial" w:cs="Arial"/>
          <w:bCs/>
          <w:lang w:val="es"/>
        </w:rPr>
        <w:t xml:space="preserve"> las acciones clave de las y los TSS de los servicios y centros sanitarios públicos, privados y concertados. Reflejando que la práctica profesional desempeñada en las Asociaciones de FQ, es TSS.</w:t>
      </w:r>
    </w:p>
    <w:p w14:paraId="4C6FFFD6" w14:textId="7F283FCB" w:rsidR="002674A6" w:rsidRDefault="002674A6" w:rsidP="00F655FD">
      <w:pPr>
        <w:pStyle w:val="Ttulo1"/>
        <w:rPr>
          <w:rFonts w:ascii="Arial" w:hAnsi="Arial" w:cs="Arial"/>
          <w:sz w:val="28"/>
          <w:szCs w:val="28"/>
          <w:lang w:val="es"/>
        </w:rPr>
      </w:pPr>
      <w:bookmarkStart w:id="3" w:name="_Toc75068968"/>
      <w:r w:rsidRPr="00F655FD">
        <w:rPr>
          <w:rFonts w:ascii="Arial" w:hAnsi="Arial" w:cs="Arial"/>
          <w:sz w:val="28"/>
          <w:szCs w:val="28"/>
          <w:lang w:val="es"/>
        </w:rPr>
        <w:t>Palabras Clave</w:t>
      </w:r>
      <w:bookmarkEnd w:id="3"/>
    </w:p>
    <w:p w14:paraId="0DA7701F" w14:textId="77777777" w:rsidR="005B19A0" w:rsidRPr="005B19A0" w:rsidRDefault="005B19A0" w:rsidP="005B19A0">
      <w:pPr>
        <w:rPr>
          <w:lang w:val="es"/>
        </w:rPr>
      </w:pPr>
    </w:p>
    <w:p w14:paraId="7FB693BF" w14:textId="5F06BF87" w:rsidR="007A3F3E" w:rsidRDefault="002674A6" w:rsidP="002674A6">
      <w:pPr>
        <w:widowControl w:val="0"/>
        <w:autoSpaceDE w:val="0"/>
        <w:autoSpaceDN w:val="0"/>
        <w:adjustRightInd w:val="0"/>
        <w:spacing w:after="200" w:line="360" w:lineRule="auto"/>
        <w:rPr>
          <w:rFonts w:ascii="Arial" w:hAnsi="Arial" w:cs="Arial"/>
          <w:bCs/>
          <w:lang w:val="es"/>
        </w:rPr>
      </w:pPr>
      <w:r w:rsidRPr="002674A6">
        <w:rPr>
          <w:rFonts w:ascii="Arial" w:hAnsi="Arial" w:cs="Arial"/>
          <w:bCs/>
          <w:lang w:val="es"/>
        </w:rPr>
        <w:t xml:space="preserve">Trabajo Social Sanitario, Fibrosis Quística, Asociaciones de </w:t>
      </w:r>
      <w:r>
        <w:rPr>
          <w:rFonts w:ascii="Arial" w:hAnsi="Arial" w:cs="Arial"/>
          <w:bCs/>
          <w:lang w:val="es"/>
        </w:rPr>
        <w:t>Pacientes, Enfermedades Raras, Equipo M</w:t>
      </w:r>
      <w:r w:rsidRPr="002674A6">
        <w:rPr>
          <w:rFonts w:ascii="Arial" w:hAnsi="Arial" w:cs="Arial"/>
          <w:bCs/>
          <w:lang w:val="es"/>
        </w:rPr>
        <w:t>ultidisciplinar</w:t>
      </w:r>
      <w:r w:rsidR="007A3F3E">
        <w:rPr>
          <w:rFonts w:ascii="Arial" w:hAnsi="Arial" w:cs="Arial"/>
          <w:bCs/>
          <w:lang w:val="es"/>
        </w:rPr>
        <w:t>.</w:t>
      </w:r>
    </w:p>
    <w:p w14:paraId="20EE993A" w14:textId="77777777" w:rsidR="007A3F3E" w:rsidRDefault="007A3F3E">
      <w:pPr>
        <w:rPr>
          <w:rFonts w:ascii="Arial" w:hAnsi="Arial" w:cs="Arial"/>
          <w:bCs/>
          <w:lang w:val="es"/>
        </w:rPr>
      </w:pPr>
      <w:r>
        <w:rPr>
          <w:rFonts w:ascii="Arial" w:hAnsi="Arial" w:cs="Arial"/>
          <w:bCs/>
          <w:lang w:val="es"/>
        </w:rPr>
        <w:br w:type="page"/>
      </w:r>
    </w:p>
    <w:p w14:paraId="1A4F12E1" w14:textId="4A388015" w:rsidR="00281A93" w:rsidRDefault="002504C7" w:rsidP="00F655FD">
      <w:pPr>
        <w:pStyle w:val="Ttulo1"/>
        <w:rPr>
          <w:rFonts w:ascii="Arial" w:hAnsi="Arial" w:cs="Arial"/>
          <w:sz w:val="28"/>
          <w:szCs w:val="28"/>
          <w:lang w:val="es"/>
        </w:rPr>
      </w:pPr>
      <w:bookmarkStart w:id="4" w:name="_Toc75068969"/>
      <w:r w:rsidRPr="00F655FD">
        <w:rPr>
          <w:rFonts w:ascii="Arial" w:hAnsi="Arial" w:cs="Arial"/>
          <w:sz w:val="28"/>
          <w:szCs w:val="28"/>
          <w:lang w:val="es"/>
        </w:rPr>
        <w:lastRenderedPageBreak/>
        <w:t>Abstract</w:t>
      </w:r>
      <w:bookmarkEnd w:id="4"/>
      <w:r w:rsidRPr="00F655FD">
        <w:rPr>
          <w:rFonts w:ascii="Arial" w:hAnsi="Arial" w:cs="Arial"/>
          <w:sz w:val="28"/>
          <w:szCs w:val="28"/>
          <w:lang w:val="es"/>
        </w:rPr>
        <w:t xml:space="preserve"> </w:t>
      </w:r>
    </w:p>
    <w:p w14:paraId="08AA5415" w14:textId="77777777" w:rsidR="005B19A0" w:rsidRPr="005B19A0" w:rsidRDefault="005B19A0" w:rsidP="005B19A0">
      <w:pPr>
        <w:rPr>
          <w:lang w:val="es"/>
        </w:rPr>
      </w:pPr>
    </w:p>
    <w:p w14:paraId="66940B64" w14:textId="77777777" w:rsidR="00BD65CE" w:rsidRDefault="006C4313" w:rsidP="006C4313">
      <w:pPr>
        <w:widowControl w:val="0"/>
        <w:autoSpaceDE w:val="0"/>
        <w:autoSpaceDN w:val="0"/>
        <w:adjustRightInd w:val="0"/>
        <w:spacing w:after="200" w:line="360" w:lineRule="auto"/>
        <w:jc w:val="both"/>
        <w:rPr>
          <w:rFonts w:ascii="Arial" w:hAnsi="Arial" w:cs="Arial"/>
          <w:bCs/>
          <w:lang w:val="es"/>
        </w:rPr>
      </w:pPr>
      <w:r w:rsidRPr="009C049A">
        <w:rPr>
          <w:rFonts w:ascii="Arial" w:hAnsi="Arial" w:cs="Arial"/>
          <w:bCs/>
          <w:lang w:val="es"/>
        </w:rPr>
        <w:t>When we ta</w:t>
      </w:r>
      <w:r w:rsidR="009C049A" w:rsidRPr="009C049A">
        <w:rPr>
          <w:rFonts w:ascii="Arial" w:hAnsi="Arial" w:cs="Arial"/>
          <w:bCs/>
          <w:lang w:val="es"/>
        </w:rPr>
        <w:t>lk about Health Social Work (HSW</w:t>
      </w:r>
      <w:r w:rsidRPr="009C049A">
        <w:rPr>
          <w:rFonts w:ascii="Arial" w:hAnsi="Arial" w:cs="Arial"/>
          <w:bCs/>
          <w:lang w:val="es"/>
        </w:rPr>
        <w:t>) we easily associate it with Health Institutions. However, when referring to organisations that cut across the healthcare system, such as Patients' Associations, the work is a little confusing, even for the patients themselves, their relatives and other healthcare professionals.</w:t>
      </w:r>
      <w:r w:rsidR="002A38BA">
        <w:rPr>
          <w:rFonts w:ascii="Arial" w:hAnsi="Arial" w:cs="Arial"/>
          <w:bCs/>
          <w:lang w:val="es"/>
        </w:rPr>
        <w:t xml:space="preserve"> </w:t>
      </w:r>
      <w:r w:rsidRPr="009C049A">
        <w:rPr>
          <w:rFonts w:ascii="Arial" w:hAnsi="Arial" w:cs="Arial"/>
          <w:bCs/>
          <w:lang w:val="es"/>
        </w:rPr>
        <w:t>In the associations of people with Cystic Fibrosis (CF) and their relatives in Spain, the figure of Social Work has been present since its beginnings in 1987, according to the Spanish Federation of CF Associations.  Currently, 12 of the 15 entities that make up the Federation have one or more professionals on their staff. They are a key element and reference for the development and implementation of the different programmes and services they comprise.</w:t>
      </w:r>
      <w:r w:rsidR="00BD65CE">
        <w:rPr>
          <w:rFonts w:ascii="Arial" w:hAnsi="Arial" w:cs="Arial"/>
          <w:bCs/>
          <w:lang w:val="es"/>
        </w:rPr>
        <w:t xml:space="preserve"> </w:t>
      </w:r>
      <w:r w:rsidR="00BD65CE">
        <w:rPr>
          <w:rFonts w:ascii="Arial" w:hAnsi="Arial" w:cs="Arial"/>
          <w:bCs/>
          <w:lang w:val="es"/>
        </w:rPr>
        <w:tab/>
      </w:r>
    </w:p>
    <w:p w14:paraId="2DB97F25" w14:textId="77777777" w:rsidR="00D879A1" w:rsidRDefault="006C4313" w:rsidP="00D31EF4">
      <w:pPr>
        <w:widowControl w:val="0"/>
        <w:autoSpaceDE w:val="0"/>
        <w:autoSpaceDN w:val="0"/>
        <w:adjustRightInd w:val="0"/>
        <w:spacing w:after="200" w:line="360" w:lineRule="auto"/>
        <w:jc w:val="both"/>
        <w:rPr>
          <w:rFonts w:ascii="Arial" w:hAnsi="Arial" w:cs="Arial"/>
          <w:bCs/>
          <w:lang w:val="es"/>
        </w:rPr>
      </w:pPr>
      <w:r w:rsidRPr="009C049A">
        <w:rPr>
          <w:rFonts w:ascii="Arial" w:hAnsi="Arial" w:cs="Arial"/>
          <w:bCs/>
          <w:lang w:val="es"/>
        </w:rPr>
        <w:t xml:space="preserve">This Master's thesis aims to </w:t>
      </w:r>
      <w:proofErr w:type="gramStart"/>
      <w:r w:rsidRPr="009C049A">
        <w:rPr>
          <w:rFonts w:ascii="Arial" w:hAnsi="Arial" w:cs="Arial"/>
          <w:bCs/>
          <w:lang w:val="es"/>
        </w:rPr>
        <w:t>show</w:t>
      </w:r>
      <w:proofErr w:type="gramEnd"/>
      <w:r w:rsidRPr="009C049A">
        <w:rPr>
          <w:rFonts w:ascii="Arial" w:hAnsi="Arial" w:cs="Arial"/>
          <w:bCs/>
          <w:lang w:val="es"/>
        </w:rPr>
        <w:t xml:space="preserve">, through the design of a descriptive experimental research, how the functions carried out in CF Associations by the </w:t>
      </w:r>
      <w:r w:rsidR="009C049A" w:rsidRPr="009C049A">
        <w:rPr>
          <w:rFonts w:ascii="Arial" w:hAnsi="Arial" w:cs="Arial"/>
          <w:bCs/>
          <w:lang w:val="es"/>
        </w:rPr>
        <w:t>HSW</w:t>
      </w:r>
      <w:r w:rsidRPr="009C049A">
        <w:rPr>
          <w:rFonts w:ascii="Arial" w:hAnsi="Arial" w:cs="Arial"/>
          <w:bCs/>
          <w:lang w:val="es"/>
        </w:rPr>
        <w:t xml:space="preserve"> are framed within the key actions</w:t>
      </w:r>
    </w:p>
    <w:p w14:paraId="6F35B9B1" w14:textId="7D93E4B2" w:rsidR="00D31EF4" w:rsidRDefault="006C4313" w:rsidP="00D31EF4">
      <w:pPr>
        <w:widowControl w:val="0"/>
        <w:autoSpaceDE w:val="0"/>
        <w:autoSpaceDN w:val="0"/>
        <w:adjustRightInd w:val="0"/>
        <w:spacing w:after="200" w:line="360" w:lineRule="auto"/>
        <w:jc w:val="both"/>
        <w:rPr>
          <w:rFonts w:ascii="Arial" w:hAnsi="Arial" w:cs="Arial"/>
          <w:bCs/>
          <w:lang w:val="es"/>
        </w:rPr>
      </w:pPr>
      <w:r w:rsidRPr="009C049A">
        <w:rPr>
          <w:rFonts w:ascii="Arial" w:hAnsi="Arial" w:cs="Arial"/>
          <w:bCs/>
          <w:lang w:val="es"/>
        </w:rPr>
        <w:t xml:space="preserve">of the </w:t>
      </w:r>
      <w:r w:rsidR="009C049A" w:rsidRPr="009C049A">
        <w:rPr>
          <w:rFonts w:ascii="Arial" w:hAnsi="Arial" w:cs="Arial"/>
          <w:bCs/>
          <w:lang w:val="es"/>
        </w:rPr>
        <w:t>HSW</w:t>
      </w:r>
      <w:r w:rsidRPr="009C049A">
        <w:rPr>
          <w:rFonts w:ascii="Arial" w:hAnsi="Arial" w:cs="Arial"/>
          <w:bCs/>
          <w:lang w:val="es"/>
        </w:rPr>
        <w:t xml:space="preserve"> in public, private and subsidised health services and centres. Reflecting that the professional practice carried out in CF Associations is </w:t>
      </w:r>
      <w:r w:rsidR="009C049A" w:rsidRPr="009C049A">
        <w:rPr>
          <w:rFonts w:ascii="Arial" w:hAnsi="Arial" w:cs="Arial"/>
          <w:bCs/>
          <w:lang w:val="es"/>
        </w:rPr>
        <w:t>HSW</w:t>
      </w:r>
      <w:r w:rsidRPr="009C049A">
        <w:rPr>
          <w:rFonts w:ascii="Arial" w:hAnsi="Arial" w:cs="Arial"/>
          <w:bCs/>
          <w:lang w:val="es"/>
        </w:rPr>
        <w:t>.</w:t>
      </w:r>
    </w:p>
    <w:p w14:paraId="7B21A6D2" w14:textId="5135FEF4" w:rsidR="002674A6" w:rsidRDefault="002674A6" w:rsidP="00F655FD">
      <w:pPr>
        <w:pStyle w:val="Ttulo1"/>
        <w:rPr>
          <w:rFonts w:ascii="Arial" w:hAnsi="Arial" w:cs="Arial"/>
          <w:sz w:val="28"/>
          <w:szCs w:val="28"/>
          <w:lang w:val="es"/>
        </w:rPr>
      </w:pPr>
      <w:bookmarkStart w:id="5" w:name="_Toc75068970"/>
      <w:r w:rsidRPr="00F655FD">
        <w:rPr>
          <w:rFonts w:ascii="Arial" w:hAnsi="Arial" w:cs="Arial"/>
          <w:sz w:val="28"/>
          <w:szCs w:val="28"/>
          <w:lang w:val="es"/>
        </w:rPr>
        <w:t>K</w:t>
      </w:r>
      <w:r w:rsidR="00F655FD">
        <w:rPr>
          <w:rFonts w:ascii="Arial" w:hAnsi="Arial" w:cs="Arial"/>
          <w:sz w:val="28"/>
          <w:szCs w:val="28"/>
          <w:lang w:val="es"/>
        </w:rPr>
        <w:t>ey</w:t>
      </w:r>
      <w:r w:rsidRPr="00F655FD">
        <w:rPr>
          <w:rFonts w:ascii="Arial" w:hAnsi="Arial" w:cs="Arial"/>
          <w:sz w:val="28"/>
          <w:szCs w:val="28"/>
          <w:lang w:val="es"/>
        </w:rPr>
        <w:t>words</w:t>
      </w:r>
      <w:bookmarkEnd w:id="5"/>
    </w:p>
    <w:p w14:paraId="07C72E12" w14:textId="77777777" w:rsidR="005B19A0" w:rsidRPr="005B19A0" w:rsidRDefault="005B19A0" w:rsidP="005B19A0">
      <w:pPr>
        <w:rPr>
          <w:lang w:val="es"/>
        </w:rPr>
      </w:pPr>
    </w:p>
    <w:p w14:paraId="5509B94E" w14:textId="77777777" w:rsidR="00BF7844" w:rsidRDefault="006C4313" w:rsidP="002504C7">
      <w:pPr>
        <w:widowControl w:val="0"/>
        <w:autoSpaceDE w:val="0"/>
        <w:autoSpaceDN w:val="0"/>
        <w:adjustRightInd w:val="0"/>
        <w:spacing w:after="200" w:line="360" w:lineRule="auto"/>
        <w:rPr>
          <w:rFonts w:ascii="Arial" w:hAnsi="Arial" w:cs="Arial"/>
          <w:lang w:val="es"/>
        </w:rPr>
      </w:pPr>
      <w:r w:rsidRPr="006C4313">
        <w:rPr>
          <w:rFonts w:ascii="Arial" w:hAnsi="Arial" w:cs="Arial"/>
          <w:bCs/>
          <w:lang w:val="es"/>
        </w:rPr>
        <w:t>Health Social Work, Cystic Fibrosis, Patient Associations, Rare Diseases, Multidisciplinary Team</w:t>
      </w:r>
      <w:r w:rsidR="00BD65CE">
        <w:rPr>
          <w:rFonts w:ascii="Arial" w:hAnsi="Arial" w:cs="Arial"/>
          <w:bCs/>
          <w:lang w:val="es"/>
        </w:rPr>
        <w:t>.</w:t>
      </w:r>
      <w:r w:rsidRPr="006C4313">
        <w:rPr>
          <w:rFonts w:ascii="Arial" w:hAnsi="Arial" w:cs="Arial"/>
          <w:bCs/>
          <w:lang w:val="es"/>
        </w:rPr>
        <w:t xml:space="preserve"> </w:t>
      </w:r>
      <w:r w:rsidR="002504C7" w:rsidRPr="002674A6">
        <w:rPr>
          <w:rFonts w:ascii="Arial" w:hAnsi="Arial" w:cs="Arial"/>
          <w:bCs/>
          <w:color w:val="33339A"/>
          <w:lang w:val="es"/>
        </w:rPr>
        <w:br w:type="page"/>
      </w:r>
    </w:p>
    <w:p w14:paraId="0FA87EEC" w14:textId="615E47B3" w:rsidR="00BF7844" w:rsidRPr="0051222E" w:rsidRDefault="00E25900" w:rsidP="00F655FD">
      <w:pPr>
        <w:pStyle w:val="Ttulo1"/>
        <w:numPr>
          <w:ilvl w:val="0"/>
          <w:numId w:val="24"/>
        </w:numPr>
        <w:rPr>
          <w:rFonts w:ascii="Arial" w:hAnsi="Arial" w:cs="Arial"/>
          <w:sz w:val="28"/>
          <w:szCs w:val="28"/>
          <w:lang w:val="es"/>
        </w:rPr>
      </w:pPr>
      <w:bookmarkStart w:id="6" w:name="_Toc75068971"/>
      <w:r w:rsidRPr="0051222E">
        <w:rPr>
          <w:rFonts w:ascii="Arial" w:hAnsi="Arial" w:cs="Arial"/>
          <w:sz w:val="28"/>
          <w:szCs w:val="28"/>
          <w:lang w:val="es"/>
        </w:rPr>
        <w:lastRenderedPageBreak/>
        <w:t>Introducción</w:t>
      </w:r>
      <w:bookmarkEnd w:id="6"/>
    </w:p>
    <w:p w14:paraId="4E19D26A"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4FAA0C91"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Una enfermedad se considera rara, cuando afecta a un número muy limitado de población. En el estudio sobre las necesidades socio sanitarias de las personas con enfermedades raras en España ENSeRio (1), se refleja que la proporción de 5 por cada 10.000, es la consensuada para que una enfermedad sea considerada como rara (ER) o poco frecuente (EPF). </w:t>
      </w:r>
    </w:p>
    <w:p w14:paraId="49B0EB45"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233E92AE"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Estas personas, con una enfermedad que padecerán a lo largo de toda su vida, normalmente son diagnosticadas desde la edad temprana, y van a precisar acompañamiento y apoyo social. </w:t>
      </w:r>
    </w:p>
    <w:p w14:paraId="328DE42B"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08771FFD" w14:textId="77777777" w:rsidR="00BF7844" w:rsidRDefault="00E25900" w:rsidP="002504C7">
      <w:pPr>
        <w:widowControl w:val="0"/>
        <w:autoSpaceDE w:val="0"/>
        <w:autoSpaceDN w:val="0"/>
        <w:adjustRightInd w:val="0"/>
        <w:spacing w:after="0" w:line="360" w:lineRule="auto"/>
        <w:jc w:val="both"/>
        <w:rPr>
          <w:rFonts w:ascii="Arial" w:hAnsi="Arial" w:cs="Arial"/>
          <w:i/>
          <w:iCs/>
          <w:lang w:val="es"/>
        </w:rPr>
      </w:pPr>
      <w:r>
        <w:rPr>
          <w:rFonts w:ascii="Arial" w:hAnsi="Arial" w:cs="Arial"/>
          <w:lang w:val="es"/>
        </w:rPr>
        <w:t xml:space="preserve">Según recoge la guía asistencial para la Fibrosis Quística dentro del Plan Atención a Personas Afectadas por Enfermedades Raras en Andalucía (PAPER) (2), </w:t>
      </w:r>
      <w:r>
        <w:rPr>
          <w:rFonts w:ascii="Arial" w:hAnsi="Arial" w:cs="Arial"/>
          <w:i/>
          <w:iCs/>
          <w:lang w:val="es"/>
        </w:rPr>
        <w:t xml:space="preserve">“la </w:t>
      </w:r>
      <w:r>
        <w:rPr>
          <w:rFonts w:ascii="Arial" w:hAnsi="Arial" w:cs="Arial"/>
          <w:b/>
          <w:bCs/>
          <w:i/>
          <w:iCs/>
          <w:lang w:val="es"/>
        </w:rPr>
        <w:t>Fibrosis Quística (FQ)</w:t>
      </w:r>
      <w:r>
        <w:rPr>
          <w:rFonts w:ascii="Arial" w:hAnsi="Arial" w:cs="Arial"/>
          <w:i/>
          <w:iCs/>
          <w:lang w:val="es"/>
        </w:rPr>
        <w:t xml:space="preserve">, es la enfermedad hereditaria (autosómica recesiva) rara más frecuentemente causante de disminución de la esperanza de vida en poblaciones de origen europeo. Está originada por mutaciones en un gen situado en el brazo largo del cromosoma 7”. </w:t>
      </w:r>
      <w:r>
        <w:rPr>
          <w:rFonts w:ascii="Arial" w:hAnsi="Arial" w:cs="Arial"/>
          <w:lang w:val="es"/>
        </w:rPr>
        <w:t xml:space="preserve">Hasta la fecha actual, se han identificado y enumerado 2103 </w:t>
      </w:r>
      <w:r w:rsidR="00BD65CE">
        <w:rPr>
          <w:rFonts w:ascii="Arial" w:hAnsi="Arial" w:cs="Arial"/>
          <w:lang w:val="es"/>
        </w:rPr>
        <w:t>mutaciones (</w:t>
      </w:r>
      <w:r>
        <w:rPr>
          <w:rFonts w:ascii="Arial" w:hAnsi="Arial" w:cs="Arial"/>
          <w:lang w:val="es"/>
        </w:rPr>
        <w:t>3)</w:t>
      </w:r>
      <w:r>
        <w:rPr>
          <w:rFonts w:ascii="Arial" w:hAnsi="Arial" w:cs="Arial"/>
          <w:i/>
          <w:iCs/>
          <w:lang w:val="es"/>
        </w:rPr>
        <w:t>. “El gen codifica la síntesis de la proteína CFTR… su ausencia origina una anomalía en el transporte iónico que da lugar a la producción de unas secreciones particularmente viscosas. Esta proteína se expresa en las células epiteliales del aparato respiratorio, páncreas, vías biliares, glándulas sudoríparas y sistema genitourinario”.</w:t>
      </w:r>
      <w:r>
        <w:rPr>
          <w:rFonts w:ascii="Arial" w:hAnsi="Arial" w:cs="Arial"/>
          <w:i/>
          <w:iCs/>
          <w:lang w:val="es"/>
        </w:rPr>
        <w:br/>
      </w:r>
    </w:p>
    <w:p w14:paraId="5D12E2A2"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Las </w:t>
      </w:r>
      <w:r>
        <w:rPr>
          <w:rFonts w:ascii="Arial" w:hAnsi="Arial" w:cs="Arial"/>
          <w:b/>
          <w:bCs/>
          <w:lang w:val="es"/>
        </w:rPr>
        <w:t>manifestaciones clínicas</w:t>
      </w:r>
      <w:r>
        <w:rPr>
          <w:rFonts w:ascii="Arial" w:hAnsi="Arial" w:cs="Arial"/>
          <w:lang w:val="es"/>
        </w:rPr>
        <w:t xml:space="preserve"> más importantes de FQ pueden ser a nivel:</w:t>
      </w:r>
    </w:p>
    <w:p w14:paraId="388D43C2"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respiratorio: bronquiectasias, neumopatías crónicas progresivas, sinusitis, pólipos nasales, colonizaciones por bacterias…</w:t>
      </w:r>
    </w:p>
    <w:p w14:paraId="1E6D3A54"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digestivo: insuficiencia pancreática exocrina, íleo meconial, fallo de medro, hepatopatía, pancreatitis, síndrome de obstrucción intestinal distal, desnutrición …</w:t>
      </w:r>
    </w:p>
    <w:p w14:paraId="5F635B9D"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endocrino metabólicas: diabetes mellitus secundaria a FQ, osteoporosis, …</w:t>
      </w:r>
    </w:p>
    <w:p w14:paraId="01BE9199"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 otras: infertilidad en varones, facilidad para la deshidratación, … </w:t>
      </w:r>
    </w:p>
    <w:p w14:paraId="06E43BDB"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Los componentes genéticos y los factores </w:t>
      </w:r>
      <w:proofErr w:type="gramStart"/>
      <w:r>
        <w:rPr>
          <w:rFonts w:ascii="Arial" w:hAnsi="Arial" w:cs="Arial"/>
          <w:lang w:val="es"/>
        </w:rPr>
        <w:t>ambientales,</w:t>
      </w:r>
      <w:proofErr w:type="gramEnd"/>
      <w:r>
        <w:rPr>
          <w:rFonts w:ascii="Arial" w:hAnsi="Arial" w:cs="Arial"/>
          <w:lang w:val="es"/>
        </w:rPr>
        <w:t xml:space="preserve"> influyen en la aparición, en el diagnóstico y en la incidencia de las secuelas.</w:t>
      </w:r>
    </w:p>
    <w:p w14:paraId="7CD8E68C" w14:textId="77777777" w:rsidR="005A4EDB" w:rsidRDefault="005A4EDB" w:rsidP="002504C7">
      <w:pPr>
        <w:widowControl w:val="0"/>
        <w:autoSpaceDE w:val="0"/>
        <w:autoSpaceDN w:val="0"/>
        <w:adjustRightInd w:val="0"/>
        <w:spacing w:after="0" w:line="360" w:lineRule="auto"/>
        <w:jc w:val="both"/>
        <w:rPr>
          <w:rFonts w:ascii="Arial" w:hAnsi="Arial" w:cs="Arial"/>
          <w:lang w:val="es"/>
        </w:rPr>
      </w:pPr>
    </w:p>
    <w:p w14:paraId="28117D37"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La prevalencia en Europa está en 1 de cada 3.500 nacidos vivos. Según la Federación Española de FQ (4), en España es 1 de cada 5.000. Hay 2.500 personas con Fibrosis Quística, de las que el 53% son hombres y el 47 % mujeres, 1 de cada 35 personas son portadoras</w:t>
      </w:r>
      <w:r w:rsidR="005A4EDB">
        <w:rPr>
          <w:rFonts w:ascii="Arial" w:hAnsi="Arial" w:cs="Arial"/>
          <w:lang w:val="es"/>
        </w:rPr>
        <w:t xml:space="preserve"> </w:t>
      </w:r>
      <w:r>
        <w:rPr>
          <w:rFonts w:ascii="Arial" w:hAnsi="Arial" w:cs="Arial"/>
          <w:lang w:val="es"/>
        </w:rPr>
        <w:t xml:space="preserve">sanas del gen de la FQ. La esperanza de vida está en torno a los 40 años. </w:t>
      </w:r>
    </w:p>
    <w:p w14:paraId="41FD74FB"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337D9E65"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lastRenderedPageBreak/>
        <w:t xml:space="preserve">Con el diagnóstico de una enfermedad rara, es toda la unidad familiar la que padece las consecuencias de este diagnóstico, ya que deben adaptar su vida, a las necesidades que vaya marcando el proceso de evolución de la persona que la padece. En el caso de la FQ, con la ampliación del abanico de mutaciones conocidas, se están produciendo más diagnósticos en la edad adulta, hecho hace que la persona se replantee su proyecto vital, y tenga que adaptarse para poner en el centro su autocuidado, entrando en un mundo desconocido hasta el momento. El apoyo psicosocial y la orientación </w:t>
      </w:r>
      <w:proofErr w:type="gramStart"/>
      <w:r>
        <w:rPr>
          <w:rFonts w:ascii="Arial" w:hAnsi="Arial" w:cs="Arial"/>
          <w:lang w:val="es"/>
        </w:rPr>
        <w:t>sanitaria,</w:t>
      </w:r>
      <w:proofErr w:type="gramEnd"/>
      <w:r>
        <w:rPr>
          <w:rFonts w:ascii="Arial" w:hAnsi="Arial" w:cs="Arial"/>
          <w:lang w:val="es"/>
        </w:rPr>
        <w:t xml:space="preserve"> se hacen imprescindibles en este momento.</w:t>
      </w:r>
    </w:p>
    <w:p w14:paraId="75326107" w14:textId="77777777" w:rsidR="00BF7844" w:rsidRDefault="00BF7844" w:rsidP="002504C7">
      <w:pPr>
        <w:widowControl w:val="0"/>
        <w:autoSpaceDE w:val="0"/>
        <w:autoSpaceDN w:val="0"/>
        <w:adjustRightInd w:val="0"/>
        <w:spacing w:after="0" w:line="360" w:lineRule="auto"/>
        <w:jc w:val="both"/>
        <w:rPr>
          <w:rFonts w:ascii="Arial" w:hAnsi="Arial" w:cs="Arial"/>
          <w:i/>
          <w:iCs/>
          <w:lang w:val="es"/>
        </w:rPr>
      </w:pPr>
    </w:p>
    <w:p w14:paraId="28C14FAB"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En el caso de las Enfermedades Raras, y concretamente la Fibrosis Quística (en adelante FQ), es importante constatar la utilidad e importancia de la figura del Trabajo Social Sanitario (TSS en adelante), dentro del equipo interdisciplinar que conforman los profesionales de las Unidades de Referencia Hospitalaria, con los profesionales de las Asociaciones de pacientes; teniendo como centro de toda intervención la persona con Fibrosis Quística y su calidad de vida.</w:t>
      </w:r>
    </w:p>
    <w:p w14:paraId="1B1A0BFF"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514AE3F1"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Según recoge Colom </w:t>
      </w:r>
      <w:r w:rsidRPr="00DC6F66">
        <w:rPr>
          <w:rFonts w:ascii="Arial" w:hAnsi="Arial" w:cs="Arial"/>
          <w:lang w:val="es"/>
        </w:rPr>
        <w:t xml:space="preserve">(5) </w:t>
      </w:r>
      <w:r>
        <w:rPr>
          <w:rFonts w:ascii="Arial" w:hAnsi="Arial" w:cs="Arial"/>
          <w:lang w:val="es"/>
        </w:rPr>
        <w:t xml:space="preserve">desde la Ley 44/2003 de ordenación de profesiones sanitarias, las funciones que presta el TSS son </w:t>
      </w:r>
      <w:r>
        <w:rPr>
          <w:rFonts w:ascii="Arial" w:hAnsi="Arial" w:cs="Arial"/>
          <w:i/>
          <w:iCs/>
          <w:lang w:val="es"/>
        </w:rPr>
        <w:t>“…asistencial, investigación, docencia, gestión clínica, prevención, información y educación sanitarias”</w:t>
      </w:r>
      <w:r>
        <w:rPr>
          <w:rFonts w:ascii="Arial" w:hAnsi="Arial" w:cs="Arial"/>
          <w:lang w:val="es"/>
        </w:rPr>
        <w:t>. Y dentro de estas funciones, ejecutan diferentes tareas y actividades, dependiendo del servicio o unidad al que estén vinculados.</w:t>
      </w:r>
    </w:p>
    <w:p w14:paraId="41177821"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Dentro de la función asistencial, la atención que se presta es especializada, comprendiendo hospitalización, consultas externas, unidad de día, … </w:t>
      </w:r>
    </w:p>
    <w:p w14:paraId="3C687330" w14:textId="77777777" w:rsidR="00A619B8" w:rsidRDefault="00A619B8" w:rsidP="002504C7">
      <w:pPr>
        <w:widowControl w:val="0"/>
        <w:autoSpaceDE w:val="0"/>
        <w:autoSpaceDN w:val="0"/>
        <w:adjustRightInd w:val="0"/>
        <w:spacing w:after="0" w:line="360" w:lineRule="auto"/>
        <w:jc w:val="both"/>
        <w:rPr>
          <w:rFonts w:ascii="Arial" w:hAnsi="Arial" w:cs="Arial"/>
          <w:lang w:val="es"/>
        </w:rPr>
      </w:pPr>
    </w:p>
    <w:p w14:paraId="0E17D32E"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Respecto a la investigación y docencia, el TSS debe fomentar la labor investigadora y docente, a través de la tutorización de prácticas de formación de nuevos profesionales en su área de trabajo o como profesores en la educación formal, participando y promoviendo investigaciones acerca de la práctica profesional, documentando el trabajo realizado. </w:t>
      </w:r>
    </w:p>
    <w:p w14:paraId="430D3DEA" w14:textId="77777777" w:rsidR="00A619B8" w:rsidRDefault="00A619B8" w:rsidP="002504C7">
      <w:pPr>
        <w:widowControl w:val="0"/>
        <w:autoSpaceDE w:val="0"/>
        <w:autoSpaceDN w:val="0"/>
        <w:adjustRightInd w:val="0"/>
        <w:spacing w:after="0" w:line="360" w:lineRule="auto"/>
        <w:jc w:val="both"/>
        <w:rPr>
          <w:rFonts w:ascii="Arial" w:hAnsi="Arial" w:cs="Arial"/>
          <w:lang w:val="es"/>
        </w:rPr>
      </w:pPr>
    </w:p>
    <w:p w14:paraId="6E0D084E"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En cuanto a la gestión clínica, se centrará en la gestión de casos desde el ámbito psicosocial y sanitario, sobre cómo repercute la enfermedad o el proceso de recuperación en la persona y su familia. </w:t>
      </w:r>
    </w:p>
    <w:p w14:paraId="0504916D" w14:textId="77777777" w:rsidR="00A619B8" w:rsidRDefault="00A619B8" w:rsidP="002504C7">
      <w:pPr>
        <w:widowControl w:val="0"/>
        <w:autoSpaceDE w:val="0"/>
        <w:autoSpaceDN w:val="0"/>
        <w:adjustRightInd w:val="0"/>
        <w:spacing w:after="0" w:line="360" w:lineRule="auto"/>
        <w:jc w:val="both"/>
        <w:rPr>
          <w:rFonts w:ascii="Arial" w:hAnsi="Arial" w:cs="Arial"/>
          <w:lang w:val="es"/>
        </w:rPr>
      </w:pPr>
    </w:p>
    <w:p w14:paraId="1B4BA418"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En el ámbito de la prevención, información y educación sanitarias, trabajará sobre programas y protocolos de sensibilización y concienciación sobre el autocuidado, el conocimiento de la patología y la prevención de la enfermedad. </w:t>
      </w:r>
    </w:p>
    <w:p w14:paraId="3FE2E79D"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7EDC4307" w14:textId="134B095A"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lastRenderedPageBreak/>
        <w:t>Cuando se habla del papel del</w:t>
      </w:r>
      <w:r w:rsidR="00BF0CCF">
        <w:rPr>
          <w:rFonts w:ascii="Arial" w:hAnsi="Arial" w:cs="Arial"/>
          <w:lang w:val="es"/>
        </w:rPr>
        <w:t>/la</w:t>
      </w:r>
      <w:r>
        <w:rPr>
          <w:rFonts w:ascii="Arial" w:hAnsi="Arial" w:cs="Arial"/>
          <w:lang w:val="es"/>
        </w:rPr>
        <w:t xml:space="preserve"> </w:t>
      </w:r>
      <w:r w:rsidR="00262C1B">
        <w:rPr>
          <w:rFonts w:ascii="Arial" w:hAnsi="Arial" w:cs="Arial"/>
          <w:lang w:val="es"/>
        </w:rPr>
        <w:t>trabajador/a social sanitario/a</w:t>
      </w:r>
      <w:r>
        <w:rPr>
          <w:rFonts w:ascii="Arial" w:hAnsi="Arial" w:cs="Arial"/>
          <w:lang w:val="es"/>
        </w:rPr>
        <w:t>, está muy claro, en cuanto a su conocimiento dentro de Instituciones Sanitarias. Pero al referirnos a organizaciones transversales al sistema sanitario, como es el caso de las Asociaciones de Pacientes, la labor se encuentra un poco confusa, incluso para los propios pacientes, familiares, y otros profesionales sanitarios.</w:t>
      </w:r>
    </w:p>
    <w:p w14:paraId="6304714E"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3C7BB0A7" w14:textId="0EAF758D"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El Plan de Atención a Personas con Enfermedades Raras en Andalucía (PAPER) (2)</w:t>
      </w:r>
      <w:r>
        <w:rPr>
          <w:rFonts w:ascii="Arial" w:hAnsi="Arial" w:cs="Arial"/>
          <w:i/>
          <w:iCs/>
          <w:lang w:val="es"/>
        </w:rPr>
        <w:t xml:space="preserve"> “considera el TSS de manera transversal, en todos los niveles sanitarios y en colaboración con espacios no sanitarios”. </w:t>
      </w:r>
      <w:r>
        <w:rPr>
          <w:rFonts w:ascii="Arial" w:hAnsi="Arial" w:cs="Arial"/>
          <w:lang w:val="es"/>
        </w:rPr>
        <w:t xml:space="preserve">Y Carrión (6), cita que la práctica de la transversalidad en la práctica del TSS en las Asociaciones de </w:t>
      </w:r>
      <w:r w:rsidR="00262C1B">
        <w:rPr>
          <w:rFonts w:ascii="Arial" w:hAnsi="Arial" w:cs="Arial"/>
          <w:lang w:val="es"/>
        </w:rPr>
        <w:t xml:space="preserve">Enfermedades </w:t>
      </w:r>
      <w:proofErr w:type="gramStart"/>
      <w:r w:rsidR="00262C1B">
        <w:rPr>
          <w:rFonts w:ascii="Arial" w:hAnsi="Arial" w:cs="Arial"/>
          <w:lang w:val="es"/>
        </w:rPr>
        <w:t>Raras</w:t>
      </w:r>
      <w:r>
        <w:rPr>
          <w:rFonts w:ascii="Arial" w:hAnsi="Arial" w:cs="Arial"/>
          <w:lang w:val="es"/>
        </w:rPr>
        <w:t>,</w:t>
      </w:r>
      <w:proofErr w:type="gramEnd"/>
      <w:r>
        <w:rPr>
          <w:rFonts w:ascii="Arial" w:hAnsi="Arial" w:cs="Arial"/>
          <w:lang w:val="es"/>
        </w:rPr>
        <w:t xml:space="preserve"> mejora la actuación y relación, ya que son la persona de referencia para la persona con una enfermedad y su familia para la gestión de informaciones y situaciones complicadas durante el desarrollo de la enfermedad, permitiendo una visión holística de la realidad.</w:t>
      </w:r>
    </w:p>
    <w:p w14:paraId="7034BF0C" w14:textId="77777777" w:rsidR="00BF7844" w:rsidRDefault="00E25900" w:rsidP="002504C7">
      <w:pPr>
        <w:widowControl w:val="0"/>
        <w:autoSpaceDE w:val="0"/>
        <w:autoSpaceDN w:val="0"/>
        <w:adjustRightInd w:val="0"/>
        <w:spacing w:after="0" w:line="360" w:lineRule="auto"/>
        <w:jc w:val="both"/>
        <w:rPr>
          <w:rFonts w:ascii="Arial" w:hAnsi="Arial" w:cs="Arial"/>
          <w:i/>
          <w:iCs/>
          <w:lang w:val="es"/>
        </w:rPr>
      </w:pPr>
      <w:r>
        <w:rPr>
          <w:rFonts w:ascii="Arial" w:hAnsi="Arial" w:cs="Arial"/>
          <w:i/>
          <w:iCs/>
          <w:lang w:val="es"/>
        </w:rPr>
        <w:t xml:space="preserve"> </w:t>
      </w:r>
    </w:p>
    <w:p w14:paraId="32921B08" w14:textId="005D84A1" w:rsidR="00BF7844" w:rsidRDefault="00E25900" w:rsidP="002504C7">
      <w:pPr>
        <w:widowControl w:val="0"/>
        <w:autoSpaceDE w:val="0"/>
        <w:autoSpaceDN w:val="0"/>
        <w:adjustRightInd w:val="0"/>
        <w:spacing w:after="0" w:line="360" w:lineRule="auto"/>
        <w:jc w:val="both"/>
        <w:rPr>
          <w:rFonts w:ascii="Arial" w:hAnsi="Arial" w:cs="Arial"/>
          <w:i/>
          <w:iCs/>
          <w:lang w:val="es"/>
        </w:rPr>
      </w:pPr>
      <w:r>
        <w:rPr>
          <w:rFonts w:ascii="Arial" w:hAnsi="Arial" w:cs="Arial"/>
          <w:lang w:val="es"/>
        </w:rPr>
        <w:t xml:space="preserve">Según Esteban (7) la labor principal del </w:t>
      </w:r>
      <w:r w:rsidR="00262C1B">
        <w:rPr>
          <w:rFonts w:ascii="Arial" w:hAnsi="Arial" w:cs="Arial"/>
          <w:lang w:val="es"/>
        </w:rPr>
        <w:t>trabajo social</w:t>
      </w:r>
      <w:r>
        <w:rPr>
          <w:rFonts w:ascii="Arial" w:hAnsi="Arial" w:cs="Arial"/>
          <w:lang w:val="es"/>
        </w:rPr>
        <w:t xml:space="preserve"> en las asociaciones de FQ, es facilitar la aceptación por parte de las personas con FQ, de las limitaciones en su vida diaria, …</w:t>
      </w:r>
      <w:r>
        <w:rPr>
          <w:rFonts w:ascii="Arial" w:hAnsi="Arial" w:cs="Arial"/>
          <w:i/>
          <w:iCs/>
          <w:lang w:val="es"/>
        </w:rPr>
        <w:t xml:space="preserve"> “y tomen conciencia de que pueden defender su derecho a utilizar todos los recursos a su alcance para llevar una vida plena”.</w:t>
      </w:r>
    </w:p>
    <w:p w14:paraId="2A23DC7F" w14:textId="77777777" w:rsidR="00BF7844" w:rsidRDefault="00BF7844" w:rsidP="002504C7">
      <w:pPr>
        <w:widowControl w:val="0"/>
        <w:autoSpaceDE w:val="0"/>
        <w:autoSpaceDN w:val="0"/>
        <w:adjustRightInd w:val="0"/>
        <w:spacing w:after="0" w:line="360" w:lineRule="auto"/>
        <w:jc w:val="both"/>
        <w:rPr>
          <w:rFonts w:ascii="Arial" w:hAnsi="Arial" w:cs="Arial"/>
          <w:i/>
          <w:iCs/>
          <w:lang w:val="es"/>
        </w:rPr>
      </w:pPr>
    </w:p>
    <w:p w14:paraId="3CCEBEC4"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La figura del TSS en las asociaciones de pacientes de FQ y familiares en España, está presente desde sus inicios, por el año 1987 </w:t>
      </w:r>
      <w:r>
        <w:rPr>
          <w:rFonts w:ascii="Verdana" w:hAnsi="Verdana" w:cs="Verdana"/>
          <w:lang w:val="es"/>
        </w:rPr>
        <w:t>(7)</w:t>
      </w:r>
      <w:r>
        <w:rPr>
          <w:rFonts w:ascii="Arial" w:hAnsi="Arial" w:cs="Arial"/>
          <w:lang w:val="es"/>
        </w:rPr>
        <w:t>.  En la actualidad, 12 de las 15 asociaciones que componen la Federación Española de Asociaciones de Fibrosis Quística, cuentan con uno o más profesionales entre sus plantillas. Siendo una figura clave y referente para el desarrollo y puesta en marcha de los diferentes programas y servicios que comprenden.</w:t>
      </w:r>
    </w:p>
    <w:p w14:paraId="62793BBE" w14:textId="77777777" w:rsidR="00BF7844" w:rsidRDefault="00BF7844" w:rsidP="002504C7">
      <w:pPr>
        <w:widowControl w:val="0"/>
        <w:autoSpaceDE w:val="0"/>
        <w:autoSpaceDN w:val="0"/>
        <w:adjustRightInd w:val="0"/>
        <w:spacing w:after="0" w:line="360" w:lineRule="auto"/>
        <w:jc w:val="both"/>
        <w:rPr>
          <w:rFonts w:ascii="Arial" w:hAnsi="Arial" w:cs="Arial"/>
          <w:i/>
          <w:iCs/>
          <w:lang w:val="es"/>
        </w:rPr>
      </w:pPr>
    </w:p>
    <w:p w14:paraId="5FF5E05B"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En el Código Deontológico del Trabajo Social</w:t>
      </w:r>
      <w:r w:rsidR="00A80886">
        <w:rPr>
          <w:rFonts w:ascii="Arial" w:hAnsi="Arial" w:cs="Arial"/>
          <w:lang w:val="es"/>
        </w:rPr>
        <w:t xml:space="preserve"> (8)</w:t>
      </w:r>
      <w:r>
        <w:rPr>
          <w:rFonts w:ascii="Arial" w:hAnsi="Arial" w:cs="Arial"/>
          <w:lang w:val="es"/>
        </w:rPr>
        <w:t xml:space="preserve">, entre las funciones del TS, se encuentran recogidas la asistencia, atención directa, prevención y promoción social, con un ámbito de intervención individual, grupal o comunitario, facilitando la consecución de recursos y prestaciones necesarias y adecuadas. </w:t>
      </w:r>
    </w:p>
    <w:p w14:paraId="76ACF851" w14:textId="77777777" w:rsidR="00A619B8" w:rsidRDefault="00A619B8" w:rsidP="002504C7">
      <w:pPr>
        <w:widowControl w:val="0"/>
        <w:autoSpaceDE w:val="0"/>
        <w:autoSpaceDN w:val="0"/>
        <w:adjustRightInd w:val="0"/>
        <w:spacing w:after="0" w:line="360" w:lineRule="auto"/>
        <w:jc w:val="both"/>
        <w:rPr>
          <w:rFonts w:ascii="Arial" w:hAnsi="Arial" w:cs="Arial"/>
          <w:lang w:val="es"/>
        </w:rPr>
      </w:pPr>
    </w:p>
    <w:p w14:paraId="64BF45E4"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Carrión y Mayoral (6) recogen las funciones de los y las profesionales del Trabajo Social en las Asociaciones de EERR, según las necesidades de las personas que las padecen y sus familias: preventiva, de atención directa, de planificación, de docencia, de promoción, de mediación, de supervisión, de evaluación, de gerencia, de investigación y de coordinación. </w:t>
      </w:r>
    </w:p>
    <w:p w14:paraId="18E92F72" w14:textId="77777777" w:rsidR="00A619B8" w:rsidRDefault="00A619B8" w:rsidP="002504C7">
      <w:pPr>
        <w:widowControl w:val="0"/>
        <w:autoSpaceDE w:val="0"/>
        <w:autoSpaceDN w:val="0"/>
        <w:adjustRightInd w:val="0"/>
        <w:spacing w:after="0" w:line="360" w:lineRule="auto"/>
        <w:jc w:val="both"/>
        <w:rPr>
          <w:rFonts w:ascii="Arial" w:hAnsi="Arial" w:cs="Arial"/>
          <w:lang w:val="es"/>
        </w:rPr>
      </w:pPr>
    </w:p>
    <w:p w14:paraId="44CDE64E" w14:textId="76E1A958"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En las asociaciones de personas con FQ, las principales funciones que se realizan desde el TSS son, según recoge Esteban (7) en la guí</w:t>
      </w:r>
      <w:r w:rsidR="007F0171">
        <w:rPr>
          <w:rFonts w:ascii="Arial" w:hAnsi="Arial" w:cs="Arial"/>
          <w:lang w:val="es"/>
        </w:rPr>
        <w:t>a de fortalecimiento asociativo</w:t>
      </w:r>
      <w:r>
        <w:rPr>
          <w:rFonts w:ascii="Arial" w:hAnsi="Arial" w:cs="Arial"/>
          <w:lang w:val="es"/>
        </w:rPr>
        <w:t>: atención social, información y asesoramiento sobre los recursos para la FQ, elaboración y coordinación de proyectos e impulso de actividades su seguimiento y tratamientos, acogida a nuevos diagnósticos, entre otras.</w:t>
      </w:r>
    </w:p>
    <w:p w14:paraId="2A091986"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3A2505B1"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Para tratar de dar respuestas a las necesidades y expectativas socio sanitarias, de las personas con FQ y sus familias, está la figura del TSS dentro de las asociaciones de pacientes. Su ámbito de actuación se centra en la coordinación de los diferentes profesionales implicados en la mejora de la calidad de vida de las personas con esta patología rara, y la asistencia adecuada e igualitaria, independientemente del lugar de residencia o de asistencia.</w:t>
      </w:r>
    </w:p>
    <w:p w14:paraId="3958333D"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07B28022"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Es el profesional que mejor conoce los recursos adecuados a cada persona, según su evolución de la enfermedad, estableciendo un diagnóstico socio sanitario, que sirva para transmitir al profesional sanitario la realidad completa de la persona con FQ. Elaborando un plan de intervención adecuado y personalizado. </w:t>
      </w:r>
    </w:p>
    <w:p w14:paraId="65EA4B13"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684F16FB"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Junto con neumología, pediatría, enfermería, digestivo, nutrición, fisioterapia, trasplante y psicología, se elabora una intervención adaptada a cada caso concreto.</w:t>
      </w:r>
    </w:p>
    <w:p w14:paraId="3D31776C" w14:textId="77777777" w:rsidR="00BF7844" w:rsidRDefault="00BF7844" w:rsidP="002504C7">
      <w:pPr>
        <w:widowControl w:val="0"/>
        <w:autoSpaceDE w:val="0"/>
        <w:autoSpaceDN w:val="0"/>
        <w:adjustRightInd w:val="0"/>
        <w:spacing w:after="0" w:line="360" w:lineRule="auto"/>
        <w:jc w:val="both"/>
        <w:rPr>
          <w:rFonts w:ascii="Arial" w:hAnsi="Arial" w:cs="Arial"/>
          <w:lang w:val="es"/>
        </w:rPr>
      </w:pPr>
    </w:p>
    <w:p w14:paraId="2DBF34B7" w14:textId="77777777"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A su vez, sirve de </w:t>
      </w:r>
      <w:proofErr w:type="gramStart"/>
      <w:r>
        <w:rPr>
          <w:rFonts w:ascii="Arial" w:hAnsi="Arial" w:cs="Arial"/>
          <w:lang w:val="es"/>
        </w:rPr>
        <w:t>nexo de unión</w:t>
      </w:r>
      <w:proofErr w:type="gramEnd"/>
      <w:r>
        <w:rPr>
          <w:rFonts w:ascii="Arial" w:hAnsi="Arial" w:cs="Arial"/>
          <w:lang w:val="es"/>
        </w:rPr>
        <w:t xml:space="preserve"> de la persona con FQ, o de su familia, en el caso de menores de edad, con otros servicios educativos, formativos, laborales, de discapacidad, que se ven involucrados a lo largo de la vida de la persona. Es una labor de acompañamiento durante la vida, desde la Asociación de Pacientes, es el referente para poder acceder a los recursos adecuados al momento vital de la persona.</w:t>
      </w:r>
    </w:p>
    <w:p w14:paraId="1998069A" w14:textId="77777777" w:rsidR="00C746C9" w:rsidRDefault="00C746C9" w:rsidP="002504C7">
      <w:pPr>
        <w:widowControl w:val="0"/>
        <w:autoSpaceDE w:val="0"/>
        <w:autoSpaceDN w:val="0"/>
        <w:adjustRightInd w:val="0"/>
        <w:spacing w:after="0" w:line="360" w:lineRule="auto"/>
        <w:jc w:val="both"/>
        <w:rPr>
          <w:rFonts w:ascii="Arial" w:hAnsi="Arial" w:cs="Arial"/>
          <w:lang w:val="es"/>
        </w:rPr>
      </w:pPr>
    </w:p>
    <w:p w14:paraId="784201B5" w14:textId="5FEA6BB5" w:rsidR="00E26D13" w:rsidRDefault="00E26D13">
      <w:pPr>
        <w:rPr>
          <w:rFonts w:ascii="Arial" w:hAnsi="Arial" w:cs="Arial"/>
          <w:lang w:val="es"/>
        </w:rPr>
      </w:pPr>
      <w:r>
        <w:rPr>
          <w:rFonts w:ascii="Arial" w:hAnsi="Arial" w:cs="Arial"/>
          <w:lang w:val="es"/>
        </w:rPr>
        <w:br w:type="page"/>
      </w:r>
    </w:p>
    <w:p w14:paraId="17486CB3" w14:textId="13BFBB20" w:rsidR="00BF7844" w:rsidRPr="00F655FD" w:rsidRDefault="00E25900" w:rsidP="00F655FD">
      <w:pPr>
        <w:pStyle w:val="Ttulo1"/>
        <w:numPr>
          <w:ilvl w:val="0"/>
          <w:numId w:val="24"/>
        </w:numPr>
        <w:rPr>
          <w:rFonts w:ascii="Arial" w:hAnsi="Arial" w:cs="Arial"/>
          <w:sz w:val="28"/>
          <w:szCs w:val="28"/>
          <w:lang w:val="es"/>
        </w:rPr>
      </w:pPr>
      <w:bookmarkStart w:id="7" w:name="_Toc75068972"/>
      <w:r w:rsidRPr="00F655FD">
        <w:rPr>
          <w:rFonts w:ascii="Arial" w:hAnsi="Arial" w:cs="Arial"/>
          <w:sz w:val="28"/>
          <w:szCs w:val="28"/>
          <w:lang w:val="es"/>
        </w:rPr>
        <w:t>Objetivos</w:t>
      </w:r>
      <w:bookmarkEnd w:id="7"/>
    </w:p>
    <w:p w14:paraId="507ED0E3" w14:textId="77777777" w:rsidR="00BF7844" w:rsidRDefault="00BF7844" w:rsidP="002504C7">
      <w:pPr>
        <w:widowControl w:val="0"/>
        <w:autoSpaceDE w:val="0"/>
        <w:autoSpaceDN w:val="0"/>
        <w:adjustRightInd w:val="0"/>
        <w:spacing w:after="0" w:line="360" w:lineRule="auto"/>
        <w:ind w:left="720"/>
        <w:jc w:val="both"/>
        <w:rPr>
          <w:rFonts w:ascii="Arial" w:hAnsi="Arial" w:cs="Arial"/>
          <w:b/>
          <w:bCs/>
          <w:color w:val="33339A"/>
          <w:lang w:val="es"/>
        </w:rPr>
      </w:pPr>
    </w:p>
    <w:p w14:paraId="2C2087B5" w14:textId="45DA8BD1" w:rsidR="00BF7844" w:rsidRDefault="00E25900"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El presente trabajo, pretende mostrar la importancia de la labor del Trabajo Social</w:t>
      </w:r>
      <w:r>
        <w:rPr>
          <w:rFonts w:ascii="Arial" w:hAnsi="Arial" w:cs="Arial"/>
          <w:b/>
          <w:bCs/>
          <w:color w:val="33339A"/>
          <w:lang w:val="es"/>
        </w:rPr>
        <w:t xml:space="preserve"> </w:t>
      </w:r>
      <w:r>
        <w:rPr>
          <w:rFonts w:ascii="Arial" w:hAnsi="Arial" w:cs="Arial"/>
          <w:lang w:val="es"/>
        </w:rPr>
        <w:t>Sanitario como gestor de casos en las asociaciones de pacientes de una enfermedad rara, crónica, degenerativa e incurable por el momento</w:t>
      </w:r>
      <w:r w:rsidR="00360C63">
        <w:rPr>
          <w:rFonts w:ascii="Arial" w:hAnsi="Arial" w:cs="Arial"/>
          <w:lang w:val="es"/>
        </w:rPr>
        <w:t>, como es la fibrosis quística</w:t>
      </w:r>
      <w:r>
        <w:rPr>
          <w:rFonts w:ascii="Arial" w:hAnsi="Arial" w:cs="Arial"/>
          <w:lang w:val="es"/>
        </w:rPr>
        <w:t xml:space="preserve">. </w:t>
      </w:r>
      <w:r w:rsidR="001B0FE5">
        <w:rPr>
          <w:rFonts w:ascii="Arial" w:hAnsi="Arial" w:cs="Arial"/>
          <w:lang w:val="es"/>
        </w:rPr>
        <w:t xml:space="preserve">Se pretende resaltar el valor del profesional del trabajo social </w:t>
      </w:r>
      <w:r>
        <w:rPr>
          <w:rFonts w:ascii="Arial" w:hAnsi="Arial" w:cs="Arial"/>
          <w:lang w:val="es"/>
        </w:rPr>
        <w:t>durante todo el proceso de la enfermedad desde el diagnóstico, que se realiza en España según la Federación Española de F</w:t>
      </w:r>
      <w:r w:rsidR="001B0FE5">
        <w:rPr>
          <w:rFonts w:ascii="Arial" w:hAnsi="Arial" w:cs="Arial"/>
          <w:lang w:val="es"/>
        </w:rPr>
        <w:t xml:space="preserve">ibrosis </w:t>
      </w:r>
      <w:r>
        <w:rPr>
          <w:rFonts w:ascii="Arial" w:hAnsi="Arial" w:cs="Arial"/>
          <w:lang w:val="es"/>
        </w:rPr>
        <w:t>Q</w:t>
      </w:r>
      <w:r w:rsidR="001B0FE5">
        <w:rPr>
          <w:rFonts w:ascii="Arial" w:hAnsi="Arial" w:cs="Arial"/>
          <w:lang w:val="es"/>
        </w:rPr>
        <w:t>uística</w:t>
      </w:r>
      <w:r w:rsidR="00360C63">
        <w:rPr>
          <w:rFonts w:ascii="Arial" w:hAnsi="Arial" w:cs="Arial"/>
          <w:lang w:val="es"/>
        </w:rPr>
        <w:t xml:space="preserve"> </w:t>
      </w:r>
      <w:r w:rsidR="007F0171" w:rsidRPr="007F0171">
        <w:rPr>
          <w:rFonts w:ascii="Arial" w:hAnsi="Arial" w:cs="Arial"/>
          <w:lang w:val="es"/>
        </w:rPr>
        <w:t>(4)</w:t>
      </w:r>
      <w:r>
        <w:rPr>
          <w:rFonts w:ascii="Arial" w:hAnsi="Arial" w:cs="Arial"/>
          <w:lang w:val="es"/>
        </w:rPr>
        <w:t>, “en el 91 % de los casos en el cribado neonatal (prueba del talón)” hasta el desenlace.</w:t>
      </w:r>
    </w:p>
    <w:p w14:paraId="1B521954" w14:textId="77777777" w:rsidR="00D879A1" w:rsidRDefault="00D879A1" w:rsidP="002504C7">
      <w:pPr>
        <w:widowControl w:val="0"/>
        <w:autoSpaceDE w:val="0"/>
        <w:autoSpaceDN w:val="0"/>
        <w:adjustRightInd w:val="0"/>
        <w:spacing w:after="0" w:line="360" w:lineRule="auto"/>
        <w:jc w:val="both"/>
        <w:rPr>
          <w:rFonts w:ascii="Arial" w:hAnsi="Arial" w:cs="Arial"/>
          <w:lang w:val="es"/>
        </w:rPr>
      </w:pPr>
    </w:p>
    <w:p w14:paraId="462AF70D" w14:textId="1B3E19C7" w:rsidR="00BD65CE" w:rsidRPr="00F655FD" w:rsidRDefault="00F655FD" w:rsidP="00F655FD">
      <w:pPr>
        <w:pStyle w:val="Ttulo2"/>
        <w:rPr>
          <w:rFonts w:ascii="Arial" w:hAnsi="Arial" w:cs="Arial"/>
          <w:lang w:val="es"/>
        </w:rPr>
      </w:pPr>
      <w:bookmarkStart w:id="8" w:name="_Toc75068973"/>
      <w:r w:rsidRPr="00F655FD">
        <w:rPr>
          <w:rFonts w:ascii="Arial" w:hAnsi="Arial" w:cs="Arial"/>
          <w:lang w:val="es"/>
        </w:rPr>
        <w:t xml:space="preserve">2.1 </w:t>
      </w:r>
      <w:r w:rsidR="00E25900" w:rsidRPr="00F655FD">
        <w:rPr>
          <w:rFonts w:ascii="Arial" w:hAnsi="Arial" w:cs="Arial"/>
          <w:lang w:val="es"/>
        </w:rPr>
        <w:t>Objetivo general:</w:t>
      </w:r>
      <w:bookmarkEnd w:id="8"/>
      <w:r w:rsidR="00E25900" w:rsidRPr="00F655FD">
        <w:rPr>
          <w:rFonts w:ascii="Arial" w:hAnsi="Arial" w:cs="Arial"/>
          <w:lang w:val="es"/>
        </w:rPr>
        <w:t xml:space="preserve"> </w:t>
      </w:r>
    </w:p>
    <w:p w14:paraId="05CE714D" w14:textId="77777777" w:rsidR="007050B8" w:rsidRPr="00E26D13" w:rsidRDefault="007050B8" w:rsidP="007050B8">
      <w:pPr>
        <w:pStyle w:val="Prrafodelista"/>
        <w:widowControl w:val="0"/>
        <w:autoSpaceDE w:val="0"/>
        <w:autoSpaceDN w:val="0"/>
        <w:adjustRightInd w:val="0"/>
        <w:spacing w:after="0" w:line="360" w:lineRule="auto"/>
        <w:ind w:left="360"/>
        <w:jc w:val="both"/>
        <w:rPr>
          <w:rFonts w:ascii="Arial" w:hAnsi="Arial" w:cs="Arial"/>
          <w:b/>
          <w:bCs/>
          <w:sz w:val="26"/>
          <w:szCs w:val="26"/>
          <w:lang w:val="es"/>
        </w:rPr>
      </w:pPr>
    </w:p>
    <w:p w14:paraId="795487DC" w14:textId="284A5BCB" w:rsidR="005E6958" w:rsidRPr="00BD65CE" w:rsidRDefault="00E25900" w:rsidP="00BD65CE">
      <w:pPr>
        <w:widowControl w:val="0"/>
        <w:autoSpaceDE w:val="0"/>
        <w:autoSpaceDN w:val="0"/>
        <w:adjustRightInd w:val="0"/>
        <w:spacing w:after="240" w:line="360" w:lineRule="auto"/>
        <w:jc w:val="both"/>
        <w:rPr>
          <w:rFonts w:ascii="Arial" w:hAnsi="Arial" w:cs="Arial"/>
          <w:color w:val="FF0000"/>
          <w:lang w:val="es"/>
        </w:rPr>
      </w:pPr>
      <w:r w:rsidRPr="00BD65CE">
        <w:rPr>
          <w:rFonts w:ascii="Arial" w:hAnsi="Arial" w:cs="Arial"/>
          <w:lang w:val="es"/>
        </w:rPr>
        <w:t xml:space="preserve">Mostrar la labor del </w:t>
      </w:r>
      <w:r w:rsidR="00D879A1">
        <w:rPr>
          <w:rFonts w:ascii="Arial" w:hAnsi="Arial" w:cs="Arial"/>
          <w:lang w:val="es"/>
        </w:rPr>
        <w:t>trabajo social</w:t>
      </w:r>
      <w:r w:rsidRPr="00BD65CE">
        <w:rPr>
          <w:rFonts w:ascii="Arial" w:hAnsi="Arial" w:cs="Arial"/>
          <w:lang w:val="es"/>
        </w:rPr>
        <w:t xml:space="preserve"> sanitario</w:t>
      </w:r>
      <w:r w:rsidR="00D879A1">
        <w:rPr>
          <w:rFonts w:ascii="Arial" w:hAnsi="Arial" w:cs="Arial"/>
          <w:lang w:val="es"/>
        </w:rPr>
        <w:t xml:space="preserve"> (TSS)</w:t>
      </w:r>
      <w:r w:rsidRPr="00BD65CE">
        <w:rPr>
          <w:rFonts w:ascii="Arial" w:hAnsi="Arial" w:cs="Arial"/>
          <w:lang w:val="es"/>
        </w:rPr>
        <w:t xml:space="preserve"> en las asociaciones de pacientes de Fibrosis Quística en España. A efectos del presente trabajo </w:t>
      </w:r>
      <w:r w:rsidR="005E6958" w:rsidRPr="00BD65CE">
        <w:rPr>
          <w:rFonts w:ascii="Arial" w:hAnsi="Arial" w:cs="Arial"/>
          <w:lang w:val="es"/>
        </w:rPr>
        <w:t>entenderemos por</w:t>
      </w:r>
      <w:r w:rsidRPr="00BD65CE">
        <w:rPr>
          <w:rFonts w:ascii="Arial" w:hAnsi="Arial" w:cs="Arial"/>
          <w:lang w:val="es"/>
        </w:rPr>
        <w:t xml:space="preserve"> trabajador</w:t>
      </w:r>
      <w:r w:rsidR="00D879A1">
        <w:rPr>
          <w:rFonts w:ascii="Arial" w:hAnsi="Arial" w:cs="Arial"/>
          <w:lang w:val="es"/>
        </w:rPr>
        <w:t>/a</w:t>
      </w:r>
      <w:r w:rsidRPr="00BD65CE">
        <w:rPr>
          <w:rFonts w:ascii="Arial" w:hAnsi="Arial" w:cs="Arial"/>
          <w:lang w:val="es"/>
        </w:rPr>
        <w:t xml:space="preserve"> social sanitario</w:t>
      </w:r>
      <w:r w:rsidR="00D879A1">
        <w:rPr>
          <w:rFonts w:ascii="Arial" w:hAnsi="Arial" w:cs="Arial"/>
          <w:lang w:val="es"/>
        </w:rPr>
        <w:t>/, a</w:t>
      </w:r>
      <w:r w:rsidRPr="00BD65CE">
        <w:rPr>
          <w:rFonts w:ascii="Arial" w:hAnsi="Arial" w:cs="Arial"/>
          <w:lang w:val="es"/>
        </w:rPr>
        <w:t>l profesional titulado</w:t>
      </w:r>
      <w:r w:rsidR="00D879A1">
        <w:rPr>
          <w:rFonts w:ascii="Arial" w:hAnsi="Arial" w:cs="Arial"/>
          <w:lang w:val="es"/>
        </w:rPr>
        <w:t>/a</w:t>
      </w:r>
      <w:r w:rsidRPr="00BD65CE">
        <w:rPr>
          <w:rFonts w:ascii="Arial" w:hAnsi="Arial" w:cs="Arial"/>
          <w:lang w:val="es"/>
        </w:rPr>
        <w:t xml:space="preserve"> en trabajo social que ejerce su </w:t>
      </w:r>
      <w:r w:rsidR="005E6958" w:rsidRPr="00BD65CE">
        <w:rPr>
          <w:rFonts w:ascii="Arial" w:hAnsi="Arial" w:cs="Arial"/>
          <w:lang w:val="es"/>
        </w:rPr>
        <w:t>profesión</w:t>
      </w:r>
      <w:r w:rsidRPr="00BD65CE">
        <w:rPr>
          <w:rFonts w:ascii="Arial" w:hAnsi="Arial" w:cs="Arial"/>
          <w:lang w:val="es"/>
        </w:rPr>
        <w:t xml:space="preserve"> en el ámbito de asociaciones que tienen una vinculación directa con el desarrollo sanitario y social de sus afiliados. Las asociaciones de fibrosis </w:t>
      </w:r>
      <w:r w:rsidR="005E6958" w:rsidRPr="00BD65CE">
        <w:rPr>
          <w:rFonts w:ascii="Arial" w:hAnsi="Arial" w:cs="Arial"/>
          <w:lang w:val="es"/>
        </w:rPr>
        <w:t>quística</w:t>
      </w:r>
      <w:r w:rsidRPr="00BD65CE">
        <w:rPr>
          <w:rFonts w:ascii="Arial" w:hAnsi="Arial" w:cs="Arial"/>
          <w:lang w:val="es"/>
        </w:rPr>
        <w:t>, como se ha señalado en la introducción, son organizaciones que</w:t>
      </w:r>
      <w:r w:rsidR="005E6958" w:rsidRPr="00BD65CE">
        <w:rPr>
          <w:rFonts w:ascii="Arial" w:hAnsi="Arial" w:cs="Arial"/>
          <w:lang w:val="es"/>
        </w:rPr>
        <w:t xml:space="preserve"> pretenden mejorar la calidad de vida de las personas con fibrosis quística y sus familias, a la vez que pretenden divulgar y difundir el conocimiento de la enfermedad ante la población general.</w:t>
      </w:r>
      <w:r w:rsidR="005E6958" w:rsidRPr="00BD65CE">
        <w:rPr>
          <w:rFonts w:ascii="Arial" w:hAnsi="Arial" w:cs="Arial"/>
          <w:color w:val="FF0000"/>
          <w:lang w:val="es"/>
        </w:rPr>
        <w:t xml:space="preserve"> </w:t>
      </w:r>
    </w:p>
    <w:p w14:paraId="3AECF078" w14:textId="02858703" w:rsidR="00BF7844" w:rsidRPr="005E6958" w:rsidRDefault="00E25900" w:rsidP="007F0171">
      <w:pPr>
        <w:widowControl w:val="0"/>
        <w:autoSpaceDE w:val="0"/>
        <w:autoSpaceDN w:val="0"/>
        <w:adjustRightInd w:val="0"/>
        <w:spacing w:after="240" w:line="360" w:lineRule="auto"/>
        <w:jc w:val="both"/>
        <w:rPr>
          <w:rFonts w:ascii="Arial" w:hAnsi="Arial" w:cs="Arial"/>
          <w:lang w:val="es"/>
        </w:rPr>
      </w:pPr>
      <w:r>
        <w:rPr>
          <w:rFonts w:ascii="Arial" w:hAnsi="Arial" w:cs="Arial"/>
          <w:lang w:val="es"/>
        </w:rPr>
        <w:t>Para lograr el objetivo general, vamos a profundizar sobre el desempeño de las</w:t>
      </w:r>
      <w:r w:rsidR="00D879A1">
        <w:rPr>
          <w:rFonts w:ascii="Arial" w:hAnsi="Arial" w:cs="Arial"/>
          <w:lang w:val="es"/>
        </w:rPr>
        <w:t>/los</w:t>
      </w:r>
      <w:r>
        <w:rPr>
          <w:rFonts w:ascii="Arial" w:hAnsi="Arial" w:cs="Arial"/>
          <w:lang w:val="es"/>
        </w:rPr>
        <w:t xml:space="preserve"> profesionales del TSS en el colectivo de las asociaciones de pacientes (6 y 7) de FQ de España, que están integradas en la Federación Española de </w:t>
      </w:r>
      <w:r w:rsidR="00021E6A">
        <w:rPr>
          <w:rFonts w:ascii="Arial" w:hAnsi="Arial" w:cs="Arial"/>
          <w:lang w:val="es"/>
        </w:rPr>
        <w:t>F</w:t>
      </w:r>
      <w:r w:rsidR="00D879A1">
        <w:rPr>
          <w:rFonts w:ascii="Arial" w:hAnsi="Arial" w:cs="Arial"/>
          <w:lang w:val="es"/>
        </w:rPr>
        <w:t xml:space="preserve">ibrosis </w:t>
      </w:r>
      <w:r w:rsidR="00021E6A">
        <w:rPr>
          <w:rFonts w:ascii="Arial" w:hAnsi="Arial" w:cs="Arial"/>
          <w:lang w:val="es"/>
        </w:rPr>
        <w:t>Q</w:t>
      </w:r>
      <w:r w:rsidR="00D879A1">
        <w:rPr>
          <w:rFonts w:ascii="Arial" w:hAnsi="Arial" w:cs="Arial"/>
          <w:lang w:val="es"/>
        </w:rPr>
        <w:t>uística</w:t>
      </w:r>
      <w:r w:rsidRPr="005E6958">
        <w:rPr>
          <w:rFonts w:ascii="Arial" w:hAnsi="Arial" w:cs="Arial"/>
          <w:lang w:val="es"/>
        </w:rPr>
        <w:t>, y que se expresan en los siguientes objetivos específicos:</w:t>
      </w:r>
    </w:p>
    <w:p w14:paraId="2ED1F4A6" w14:textId="349C2CC4" w:rsidR="00BF7844" w:rsidRPr="00F655FD" w:rsidRDefault="00F655FD" w:rsidP="00F655FD">
      <w:pPr>
        <w:pStyle w:val="Ttulo2"/>
        <w:rPr>
          <w:rFonts w:ascii="Arial" w:hAnsi="Arial" w:cs="Arial"/>
          <w:lang w:val="es"/>
        </w:rPr>
      </w:pPr>
      <w:bookmarkStart w:id="9" w:name="_Toc75068974"/>
      <w:r w:rsidRPr="00F655FD">
        <w:rPr>
          <w:rFonts w:ascii="Arial" w:hAnsi="Arial" w:cs="Arial"/>
          <w:lang w:val="es"/>
        </w:rPr>
        <w:t xml:space="preserve">2.2 </w:t>
      </w:r>
      <w:r w:rsidR="00E25900" w:rsidRPr="00F655FD">
        <w:rPr>
          <w:rFonts w:ascii="Arial" w:hAnsi="Arial" w:cs="Arial"/>
          <w:lang w:val="es"/>
        </w:rPr>
        <w:t>Objetivos específicos:</w:t>
      </w:r>
      <w:bookmarkEnd w:id="9"/>
      <w:r w:rsidR="00E25900" w:rsidRPr="00F655FD">
        <w:rPr>
          <w:rFonts w:ascii="Arial" w:hAnsi="Arial" w:cs="Arial"/>
          <w:lang w:val="es"/>
        </w:rPr>
        <w:t xml:space="preserve"> </w:t>
      </w:r>
    </w:p>
    <w:p w14:paraId="47A361F7" w14:textId="77777777" w:rsidR="00C815A3" w:rsidRPr="00C815A3" w:rsidRDefault="00C815A3" w:rsidP="002504C7">
      <w:pPr>
        <w:pStyle w:val="Prrafodelista"/>
        <w:widowControl w:val="0"/>
        <w:autoSpaceDE w:val="0"/>
        <w:autoSpaceDN w:val="0"/>
        <w:adjustRightInd w:val="0"/>
        <w:spacing w:after="240" w:line="360" w:lineRule="auto"/>
        <w:ind w:left="360"/>
        <w:jc w:val="both"/>
        <w:rPr>
          <w:rFonts w:ascii="Arial" w:hAnsi="Arial" w:cs="Arial"/>
          <w:b/>
          <w:bCs/>
          <w:lang w:val="es"/>
        </w:rPr>
      </w:pPr>
    </w:p>
    <w:p w14:paraId="61F21C84" w14:textId="5658FDAA" w:rsidR="00C815A3" w:rsidRPr="00BD65CE" w:rsidRDefault="00E25900" w:rsidP="002504C7">
      <w:pPr>
        <w:pStyle w:val="Prrafodelista"/>
        <w:widowControl w:val="0"/>
        <w:numPr>
          <w:ilvl w:val="2"/>
          <w:numId w:val="7"/>
        </w:numPr>
        <w:autoSpaceDE w:val="0"/>
        <w:autoSpaceDN w:val="0"/>
        <w:adjustRightInd w:val="0"/>
        <w:spacing w:after="240" w:line="360" w:lineRule="auto"/>
        <w:jc w:val="both"/>
        <w:rPr>
          <w:rFonts w:ascii="Arial" w:hAnsi="Arial" w:cs="Arial"/>
          <w:b/>
          <w:sz w:val="24"/>
          <w:szCs w:val="24"/>
          <w:lang w:val="es"/>
        </w:rPr>
      </w:pPr>
      <w:r w:rsidRPr="00BD65CE">
        <w:rPr>
          <w:rFonts w:ascii="Arial" w:hAnsi="Arial" w:cs="Arial"/>
          <w:b/>
          <w:sz w:val="24"/>
          <w:szCs w:val="24"/>
          <w:lang w:val="es"/>
        </w:rPr>
        <w:t>Descubrir las funciones asistenciales de</w:t>
      </w:r>
      <w:r w:rsidR="00262C1B">
        <w:rPr>
          <w:rFonts w:ascii="Arial" w:hAnsi="Arial" w:cs="Arial"/>
          <w:b/>
          <w:sz w:val="24"/>
          <w:szCs w:val="24"/>
          <w:lang w:val="es"/>
        </w:rPr>
        <w:t>l TSS</w:t>
      </w:r>
      <w:r w:rsidRPr="00BD65CE">
        <w:rPr>
          <w:rFonts w:ascii="Arial" w:hAnsi="Arial" w:cs="Arial"/>
          <w:b/>
          <w:sz w:val="24"/>
          <w:szCs w:val="24"/>
          <w:lang w:val="es"/>
        </w:rPr>
        <w:t xml:space="preserve"> en las asociaciones de pacientes </w:t>
      </w:r>
      <w:r w:rsidR="00D879A1">
        <w:rPr>
          <w:rFonts w:ascii="Arial" w:hAnsi="Arial" w:cs="Arial"/>
          <w:b/>
          <w:sz w:val="24"/>
          <w:szCs w:val="24"/>
          <w:lang w:val="es"/>
        </w:rPr>
        <w:t>de fibrosis quística</w:t>
      </w:r>
      <w:r w:rsidRPr="00BD65CE">
        <w:rPr>
          <w:rFonts w:ascii="Arial" w:hAnsi="Arial" w:cs="Arial"/>
          <w:b/>
          <w:sz w:val="24"/>
          <w:szCs w:val="24"/>
          <w:lang w:val="es"/>
        </w:rPr>
        <w:t>.</w:t>
      </w:r>
    </w:p>
    <w:p w14:paraId="203CE15A" w14:textId="75FBEE18" w:rsidR="00451B9D" w:rsidRDefault="00E25900" w:rsidP="002504C7">
      <w:pPr>
        <w:pStyle w:val="Prrafodelista"/>
        <w:widowControl w:val="0"/>
        <w:autoSpaceDE w:val="0"/>
        <w:autoSpaceDN w:val="0"/>
        <w:adjustRightInd w:val="0"/>
        <w:spacing w:after="240" w:line="360" w:lineRule="auto"/>
        <w:jc w:val="both"/>
        <w:rPr>
          <w:rFonts w:ascii="Arial" w:hAnsi="Arial" w:cs="Arial"/>
          <w:lang w:val="es"/>
        </w:rPr>
      </w:pPr>
      <w:r w:rsidRPr="00845AE7">
        <w:rPr>
          <w:rFonts w:ascii="Arial" w:hAnsi="Arial" w:cs="Arial"/>
          <w:lang w:val="es"/>
        </w:rPr>
        <w:t>En este caso se tratará de destacar las funciones de tipo asistencial, definida</w:t>
      </w:r>
      <w:r w:rsidR="00845AE7">
        <w:rPr>
          <w:rFonts w:ascii="Arial" w:hAnsi="Arial" w:cs="Arial"/>
          <w:lang w:val="es"/>
        </w:rPr>
        <w:t>s por el Consejo General del Trabajo Social (CGTS)</w:t>
      </w:r>
      <w:r w:rsidR="00C902F5">
        <w:rPr>
          <w:rFonts w:ascii="Arial" w:hAnsi="Arial" w:cs="Arial"/>
          <w:lang w:val="es"/>
        </w:rPr>
        <w:t xml:space="preserve"> </w:t>
      </w:r>
      <w:r w:rsidR="00C902F5" w:rsidRPr="00C902F5">
        <w:rPr>
          <w:rFonts w:ascii="Arial" w:hAnsi="Arial" w:cs="Arial"/>
          <w:lang w:val="es"/>
        </w:rPr>
        <w:t>(8</w:t>
      </w:r>
      <w:r w:rsidR="00133C90" w:rsidRPr="00C902F5">
        <w:rPr>
          <w:rFonts w:ascii="Arial" w:hAnsi="Arial" w:cs="Arial"/>
          <w:lang w:val="es"/>
        </w:rPr>
        <w:t xml:space="preserve">) </w:t>
      </w:r>
      <w:r w:rsidR="00133C90">
        <w:rPr>
          <w:rFonts w:ascii="Arial" w:hAnsi="Arial" w:cs="Arial"/>
          <w:lang w:val="es"/>
        </w:rPr>
        <w:t>y</w:t>
      </w:r>
      <w:r w:rsidR="00C902F5">
        <w:rPr>
          <w:rFonts w:ascii="Arial" w:hAnsi="Arial" w:cs="Arial"/>
          <w:lang w:val="es"/>
        </w:rPr>
        <w:t xml:space="preserve"> de la Federación Internacional del Trabajo Social (9) </w:t>
      </w:r>
      <w:r w:rsidR="00845AE7">
        <w:rPr>
          <w:rFonts w:ascii="Arial" w:hAnsi="Arial" w:cs="Arial"/>
          <w:lang w:val="es"/>
        </w:rPr>
        <w:t>respecto al papel del trabajo social en el ámbito de las enfermedades raras</w:t>
      </w:r>
      <w:r w:rsidR="00262C1B">
        <w:rPr>
          <w:rFonts w:ascii="Arial" w:hAnsi="Arial" w:cs="Arial"/>
          <w:lang w:val="es"/>
        </w:rPr>
        <w:t>, dentro de la intervención de t</w:t>
      </w:r>
      <w:r w:rsidR="00451B9D">
        <w:rPr>
          <w:rFonts w:ascii="Arial" w:hAnsi="Arial" w:cs="Arial"/>
          <w:lang w:val="es"/>
        </w:rPr>
        <w:t xml:space="preserve">rabajo </w:t>
      </w:r>
      <w:r w:rsidR="00262C1B">
        <w:rPr>
          <w:rFonts w:ascii="Arial" w:hAnsi="Arial" w:cs="Arial"/>
          <w:lang w:val="es"/>
        </w:rPr>
        <w:t>s</w:t>
      </w:r>
      <w:r w:rsidR="00451B9D">
        <w:rPr>
          <w:rFonts w:ascii="Arial" w:hAnsi="Arial" w:cs="Arial"/>
          <w:lang w:val="es"/>
        </w:rPr>
        <w:t xml:space="preserve">ocial en </w:t>
      </w:r>
      <w:r w:rsidR="00262C1B">
        <w:rPr>
          <w:rFonts w:ascii="Arial" w:hAnsi="Arial" w:cs="Arial"/>
          <w:lang w:val="es"/>
        </w:rPr>
        <w:t>s</w:t>
      </w:r>
      <w:r w:rsidR="00451B9D">
        <w:rPr>
          <w:rFonts w:ascii="Arial" w:hAnsi="Arial" w:cs="Arial"/>
          <w:lang w:val="es"/>
        </w:rPr>
        <w:t>alud, vinculándolas con las funciones específicas de las y los profesionales de las asociaciones de FQ con ámbito de actuación en España.</w:t>
      </w:r>
    </w:p>
    <w:p w14:paraId="5A9DF4AA" w14:textId="2A2BD8E1" w:rsidR="00C815A3" w:rsidRDefault="00C815A3" w:rsidP="002504C7">
      <w:pPr>
        <w:pStyle w:val="Prrafodelista"/>
        <w:widowControl w:val="0"/>
        <w:autoSpaceDE w:val="0"/>
        <w:autoSpaceDN w:val="0"/>
        <w:adjustRightInd w:val="0"/>
        <w:spacing w:after="240" w:line="360" w:lineRule="auto"/>
        <w:jc w:val="both"/>
        <w:rPr>
          <w:rFonts w:ascii="Arial" w:hAnsi="Arial" w:cs="Arial"/>
          <w:lang w:val="es"/>
        </w:rPr>
      </w:pPr>
    </w:p>
    <w:p w14:paraId="6F2BF1F9" w14:textId="77777777" w:rsidR="005B19A0" w:rsidRDefault="005B19A0" w:rsidP="002504C7">
      <w:pPr>
        <w:pStyle w:val="Prrafodelista"/>
        <w:widowControl w:val="0"/>
        <w:autoSpaceDE w:val="0"/>
        <w:autoSpaceDN w:val="0"/>
        <w:adjustRightInd w:val="0"/>
        <w:spacing w:after="240" w:line="360" w:lineRule="auto"/>
        <w:jc w:val="both"/>
        <w:rPr>
          <w:rFonts w:ascii="Arial" w:hAnsi="Arial" w:cs="Arial"/>
          <w:lang w:val="es"/>
        </w:rPr>
      </w:pPr>
    </w:p>
    <w:p w14:paraId="78BFF5B8" w14:textId="4921CC86" w:rsidR="00C815A3" w:rsidRPr="00BD65CE" w:rsidRDefault="00E25900" w:rsidP="00343C03">
      <w:pPr>
        <w:pStyle w:val="Prrafodelista"/>
        <w:widowControl w:val="0"/>
        <w:numPr>
          <w:ilvl w:val="2"/>
          <w:numId w:val="7"/>
        </w:numPr>
        <w:autoSpaceDE w:val="0"/>
        <w:autoSpaceDN w:val="0"/>
        <w:adjustRightInd w:val="0"/>
        <w:spacing w:after="240" w:line="360" w:lineRule="auto"/>
        <w:jc w:val="both"/>
        <w:rPr>
          <w:rFonts w:ascii="Arial" w:hAnsi="Arial" w:cs="Arial"/>
          <w:b/>
          <w:sz w:val="24"/>
          <w:szCs w:val="24"/>
          <w:lang w:val="es"/>
        </w:rPr>
      </w:pPr>
      <w:r w:rsidRPr="00BD65CE">
        <w:rPr>
          <w:rFonts w:ascii="Arial" w:hAnsi="Arial" w:cs="Arial"/>
          <w:b/>
          <w:sz w:val="24"/>
          <w:szCs w:val="24"/>
          <w:lang w:val="es"/>
        </w:rPr>
        <w:t>Analizar la labor de coordinación de los</w:t>
      </w:r>
      <w:r w:rsidR="00262C1B">
        <w:rPr>
          <w:rFonts w:ascii="Arial" w:hAnsi="Arial" w:cs="Arial"/>
          <w:b/>
          <w:sz w:val="24"/>
          <w:szCs w:val="24"/>
          <w:lang w:val="es"/>
        </w:rPr>
        <w:t>/las</w:t>
      </w:r>
      <w:r w:rsidRPr="00BD65CE">
        <w:rPr>
          <w:rFonts w:ascii="Arial" w:hAnsi="Arial" w:cs="Arial"/>
          <w:b/>
          <w:sz w:val="24"/>
          <w:szCs w:val="24"/>
          <w:lang w:val="es"/>
        </w:rPr>
        <w:t xml:space="preserve"> </w:t>
      </w:r>
      <w:r w:rsidR="00262C1B">
        <w:rPr>
          <w:rFonts w:ascii="Arial" w:hAnsi="Arial" w:cs="Arial"/>
          <w:b/>
          <w:sz w:val="24"/>
          <w:szCs w:val="24"/>
          <w:lang w:val="es"/>
        </w:rPr>
        <w:t>tss</w:t>
      </w:r>
      <w:r w:rsidRPr="00BD65CE">
        <w:rPr>
          <w:rFonts w:ascii="Arial" w:hAnsi="Arial" w:cs="Arial"/>
          <w:b/>
          <w:sz w:val="24"/>
          <w:szCs w:val="24"/>
          <w:lang w:val="es"/>
        </w:rPr>
        <w:t xml:space="preserve"> de l</w:t>
      </w:r>
      <w:r w:rsidR="00C815A3" w:rsidRPr="00BD65CE">
        <w:rPr>
          <w:rFonts w:ascii="Arial" w:hAnsi="Arial" w:cs="Arial"/>
          <w:b/>
          <w:sz w:val="24"/>
          <w:szCs w:val="24"/>
          <w:lang w:val="es"/>
        </w:rPr>
        <w:t>as asociaciones de FQ con los eq</w:t>
      </w:r>
      <w:r w:rsidRPr="00BD65CE">
        <w:rPr>
          <w:rFonts w:ascii="Arial" w:hAnsi="Arial" w:cs="Arial"/>
          <w:b/>
          <w:sz w:val="24"/>
          <w:szCs w:val="24"/>
          <w:lang w:val="es"/>
        </w:rPr>
        <w:t>uipos multidisciplinares de las Unidades de Referencia y con el resto de personal socio sanitario de las mismas.</w:t>
      </w:r>
    </w:p>
    <w:p w14:paraId="77429D7C" w14:textId="77777777" w:rsidR="00BF7844" w:rsidRDefault="00E25900" w:rsidP="002504C7">
      <w:pPr>
        <w:pStyle w:val="Prrafodelista"/>
        <w:widowControl w:val="0"/>
        <w:autoSpaceDE w:val="0"/>
        <w:autoSpaceDN w:val="0"/>
        <w:adjustRightInd w:val="0"/>
        <w:spacing w:after="240" w:line="360" w:lineRule="auto"/>
        <w:jc w:val="both"/>
        <w:rPr>
          <w:rFonts w:ascii="Arial" w:hAnsi="Arial" w:cs="Arial"/>
          <w:lang w:val="es"/>
        </w:rPr>
      </w:pPr>
      <w:r w:rsidRPr="005C56C2">
        <w:rPr>
          <w:rFonts w:ascii="Arial" w:hAnsi="Arial" w:cs="Arial"/>
          <w:lang w:val="es"/>
        </w:rPr>
        <w:t xml:space="preserve">La labor de coordinación se plantea como esencial en el plano del necesario contacto profesional entre las asociaciones de Fibrosis </w:t>
      </w:r>
      <w:r w:rsidR="005C56C2" w:rsidRPr="005C56C2">
        <w:rPr>
          <w:rFonts w:ascii="Arial" w:hAnsi="Arial" w:cs="Arial"/>
          <w:lang w:val="es"/>
        </w:rPr>
        <w:t>Quística</w:t>
      </w:r>
      <w:r w:rsidRPr="005C56C2">
        <w:rPr>
          <w:rFonts w:ascii="Arial" w:hAnsi="Arial" w:cs="Arial"/>
          <w:lang w:val="es"/>
        </w:rPr>
        <w:t xml:space="preserve"> con los centros sanitarios. La derivación, acogida e </w:t>
      </w:r>
      <w:r w:rsidR="005C56C2" w:rsidRPr="005C56C2">
        <w:rPr>
          <w:rFonts w:ascii="Arial" w:hAnsi="Arial" w:cs="Arial"/>
          <w:lang w:val="es"/>
        </w:rPr>
        <w:t>implementación</w:t>
      </w:r>
      <w:r w:rsidRPr="005C56C2">
        <w:rPr>
          <w:rFonts w:ascii="Arial" w:hAnsi="Arial" w:cs="Arial"/>
          <w:lang w:val="es"/>
        </w:rPr>
        <w:t xml:space="preserve"> de protocolos deben destacarse no solo en el aspecto sanitario sino también en el social.</w:t>
      </w:r>
    </w:p>
    <w:p w14:paraId="51A091CF" w14:textId="564C4849" w:rsidR="00A619B8" w:rsidRDefault="00A619B8" w:rsidP="002504C7">
      <w:pPr>
        <w:pStyle w:val="Prrafodelista"/>
        <w:widowControl w:val="0"/>
        <w:autoSpaceDE w:val="0"/>
        <w:autoSpaceDN w:val="0"/>
        <w:adjustRightInd w:val="0"/>
        <w:spacing w:after="240" w:line="360" w:lineRule="auto"/>
        <w:jc w:val="both"/>
        <w:rPr>
          <w:rFonts w:ascii="Arial" w:hAnsi="Arial" w:cs="Arial"/>
          <w:lang w:val="es"/>
        </w:rPr>
      </w:pPr>
    </w:p>
    <w:p w14:paraId="1806A478" w14:textId="3EC1310C" w:rsidR="00C815A3" w:rsidRPr="00BD65CE" w:rsidRDefault="00E25900" w:rsidP="002504C7">
      <w:pPr>
        <w:pStyle w:val="Prrafodelista"/>
        <w:widowControl w:val="0"/>
        <w:numPr>
          <w:ilvl w:val="2"/>
          <w:numId w:val="7"/>
        </w:numPr>
        <w:autoSpaceDE w:val="0"/>
        <w:autoSpaceDN w:val="0"/>
        <w:adjustRightInd w:val="0"/>
        <w:spacing w:after="240" w:line="360" w:lineRule="auto"/>
        <w:jc w:val="both"/>
        <w:rPr>
          <w:rFonts w:ascii="Arial" w:hAnsi="Arial" w:cs="Arial"/>
          <w:b/>
          <w:sz w:val="24"/>
          <w:szCs w:val="24"/>
          <w:lang w:val="es"/>
        </w:rPr>
      </w:pPr>
      <w:r w:rsidRPr="00BD65CE">
        <w:rPr>
          <w:rFonts w:ascii="Arial" w:hAnsi="Arial" w:cs="Arial"/>
          <w:b/>
          <w:sz w:val="24"/>
          <w:szCs w:val="24"/>
          <w:lang w:val="es"/>
        </w:rPr>
        <w:t xml:space="preserve">Determinar la </w:t>
      </w:r>
      <w:proofErr w:type="gramStart"/>
      <w:r w:rsidRPr="00BD65CE">
        <w:rPr>
          <w:rFonts w:ascii="Arial" w:hAnsi="Arial" w:cs="Arial"/>
          <w:b/>
          <w:sz w:val="24"/>
          <w:szCs w:val="24"/>
          <w:lang w:val="es"/>
        </w:rPr>
        <w:t>participación activa</w:t>
      </w:r>
      <w:proofErr w:type="gramEnd"/>
      <w:r w:rsidRPr="00BD65CE">
        <w:rPr>
          <w:rFonts w:ascii="Arial" w:hAnsi="Arial" w:cs="Arial"/>
          <w:b/>
          <w:sz w:val="24"/>
          <w:szCs w:val="24"/>
          <w:lang w:val="es"/>
        </w:rPr>
        <w:t xml:space="preserve"> de los </w:t>
      </w:r>
      <w:r w:rsidR="00262C1B">
        <w:rPr>
          <w:rFonts w:ascii="Arial" w:hAnsi="Arial" w:cs="Arial"/>
          <w:b/>
          <w:sz w:val="24"/>
          <w:szCs w:val="24"/>
          <w:lang w:val="es"/>
        </w:rPr>
        <w:t>tss</w:t>
      </w:r>
      <w:r w:rsidRPr="00BD65CE">
        <w:rPr>
          <w:rFonts w:ascii="Arial" w:hAnsi="Arial" w:cs="Arial"/>
          <w:b/>
          <w:sz w:val="24"/>
          <w:szCs w:val="24"/>
          <w:lang w:val="es"/>
        </w:rPr>
        <w:t xml:space="preserve"> en grupos de interés de su entorno y comunidad.</w:t>
      </w:r>
    </w:p>
    <w:p w14:paraId="51E04325" w14:textId="77777777" w:rsidR="00BF7844" w:rsidRDefault="00E25900" w:rsidP="002504C7">
      <w:pPr>
        <w:pStyle w:val="Prrafodelista"/>
        <w:widowControl w:val="0"/>
        <w:autoSpaceDE w:val="0"/>
        <w:autoSpaceDN w:val="0"/>
        <w:adjustRightInd w:val="0"/>
        <w:spacing w:after="240" w:line="360" w:lineRule="auto"/>
        <w:jc w:val="both"/>
        <w:rPr>
          <w:rFonts w:ascii="Arial" w:hAnsi="Arial" w:cs="Arial"/>
          <w:lang w:val="es"/>
        </w:rPr>
      </w:pPr>
      <w:r w:rsidRPr="005C56C2">
        <w:rPr>
          <w:rFonts w:ascii="Arial" w:hAnsi="Arial" w:cs="Arial"/>
          <w:lang w:val="es"/>
        </w:rPr>
        <w:t xml:space="preserve">El trabajo social </w:t>
      </w:r>
      <w:r w:rsidR="006536FD" w:rsidRPr="005C56C2">
        <w:rPr>
          <w:rFonts w:ascii="Arial" w:hAnsi="Arial" w:cs="Arial"/>
          <w:lang w:val="es"/>
        </w:rPr>
        <w:t xml:space="preserve">en las asociaciones de </w:t>
      </w:r>
      <w:r w:rsidR="00451B9D">
        <w:rPr>
          <w:rFonts w:ascii="Arial" w:hAnsi="Arial" w:cs="Arial"/>
          <w:lang w:val="es"/>
        </w:rPr>
        <w:t>FQ</w:t>
      </w:r>
      <w:r w:rsidRPr="005C56C2">
        <w:rPr>
          <w:rFonts w:ascii="Arial" w:hAnsi="Arial" w:cs="Arial"/>
          <w:lang w:val="es"/>
        </w:rPr>
        <w:t xml:space="preserve"> no se limita a la interacción </w:t>
      </w:r>
      <w:r w:rsidR="006536FD" w:rsidRPr="005C56C2">
        <w:rPr>
          <w:rFonts w:ascii="Arial" w:hAnsi="Arial" w:cs="Arial"/>
          <w:lang w:val="es"/>
        </w:rPr>
        <w:t>individual,</w:t>
      </w:r>
      <w:r w:rsidRPr="005C56C2">
        <w:rPr>
          <w:rFonts w:ascii="Arial" w:hAnsi="Arial" w:cs="Arial"/>
          <w:lang w:val="es"/>
        </w:rPr>
        <w:t xml:space="preserve"> sino que se manifiesta en su implicación en la comunidad en la que se inserta.</w:t>
      </w:r>
      <w:r w:rsidR="00451B9D">
        <w:rPr>
          <w:rFonts w:ascii="Arial" w:hAnsi="Arial" w:cs="Arial"/>
          <w:lang w:val="es"/>
        </w:rPr>
        <w:t xml:space="preserve"> El ámbito comunitario de cada comunidad </w:t>
      </w:r>
      <w:proofErr w:type="gramStart"/>
      <w:r w:rsidR="00451B9D">
        <w:rPr>
          <w:rFonts w:ascii="Arial" w:hAnsi="Arial" w:cs="Arial"/>
          <w:lang w:val="es"/>
        </w:rPr>
        <w:t>autónoma,</w:t>
      </w:r>
      <w:proofErr w:type="gramEnd"/>
      <w:r w:rsidR="00451B9D">
        <w:rPr>
          <w:rFonts w:ascii="Arial" w:hAnsi="Arial" w:cs="Arial"/>
          <w:lang w:val="es"/>
        </w:rPr>
        <w:t xml:space="preserve"> debe proporcionar estrategias y medidas adecuadas para cubrir las necesidades de las personas con FQ, con el criterio de igualdad de acceso a derechos, prestaciones y recursos que en el resto del territorio nacional.</w:t>
      </w:r>
    </w:p>
    <w:p w14:paraId="237CBB15" w14:textId="77777777" w:rsidR="00A619B8" w:rsidRPr="005C56C2" w:rsidRDefault="00A619B8" w:rsidP="002504C7">
      <w:pPr>
        <w:pStyle w:val="Prrafodelista"/>
        <w:widowControl w:val="0"/>
        <w:autoSpaceDE w:val="0"/>
        <w:autoSpaceDN w:val="0"/>
        <w:adjustRightInd w:val="0"/>
        <w:spacing w:after="240" w:line="360" w:lineRule="auto"/>
        <w:jc w:val="both"/>
        <w:rPr>
          <w:rFonts w:ascii="Arial" w:hAnsi="Arial" w:cs="Arial"/>
          <w:lang w:val="es"/>
        </w:rPr>
      </w:pPr>
    </w:p>
    <w:p w14:paraId="0321E9E7" w14:textId="4017E9A0" w:rsidR="00BD65CE" w:rsidRPr="00BD65CE" w:rsidRDefault="00E25900" w:rsidP="002504C7">
      <w:pPr>
        <w:pStyle w:val="Prrafodelista"/>
        <w:widowControl w:val="0"/>
        <w:numPr>
          <w:ilvl w:val="2"/>
          <w:numId w:val="7"/>
        </w:numPr>
        <w:autoSpaceDE w:val="0"/>
        <w:autoSpaceDN w:val="0"/>
        <w:adjustRightInd w:val="0"/>
        <w:spacing w:after="240" w:line="360" w:lineRule="auto"/>
        <w:jc w:val="both"/>
        <w:rPr>
          <w:rFonts w:ascii="Arial" w:hAnsi="Arial" w:cs="Arial"/>
          <w:lang w:val="es"/>
        </w:rPr>
      </w:pPr>
      <w:r w:rsidRPr="00BD65CE">
        <w:rPr>
          <w:rFonts w:ascii="Arial" w:hAnsi="Arial" w:cs="Arial"/>
          <w:b/>
          <w:sz w:val="24"/>
          <w:szCs w:val="24"/>
          <w:lang w:val="es"/>
        </w:rPr>
        <w:t xml:space="preserve">Valorar la utilidad de la figura del </w:t>
      </w:r>
      <w:r w:rsidR="00262C1B">
        <w:rPr>
          <w:rFonts w:ascii="Arial" w:hAnsi="Arial" w:cs="Arial"/>
          <w:b/>
          <w:sz w:val="24"/>
          <w:szCs w:val="24"/>
          <w:lang w:val="es"/>
        </w:rPr>
        <w:t>tss</w:t>
      </w:r>
      <w:r w:rsidRPr="00BD65CE">
        <w:rPr>
          <w:rFonts w:ascii="Arial" w:hAnsi="Arial" w:cs="Arial"/>
          <w:b/>
          <w:sz w:val="24"/>
          <w:szCs w:val="24"/>
          <w:lang w:val="es"/>
        </w:rPr>
        <w:t xml:space="preserve"> dentro de las Asociaciones de FQ en España.</w:t>
      </w:r>
      <w:r w:rsidRPr="005C56C2">
        <w:rPr>
          <w:rFonts w:ascii="Arial" w:hAnsi="Arial" w:cs="Arial"/>
          <w:color w:val="FF0000"/>
          <w:lang w:val="es"/>
        </w:rPr>
        <w:t xml:space="preserve"> </w:t>
      </w:r>
    </w:p>
    <w:p w14:paraId="4716EB28" w14:textId="77777777" w:rsidR="00BF7844" w:rsidRPr="005C56C2" w:rsidRDefault="00E25900" w:rsidP="00BD65CE">
      <w:pPr>
        <w:pStyle w:val="Prrafodelista"/>
        <w:widowControl w:val="0"/>
        <w:autoSpaceDE w:val="0"/>
        <w:autoSpaceDN w:val="0"/>
        <w:adjustRightInd w:val="0"/>
        <w:spacing w:after="240" w:line="360" w:lineRule="auto"/>
        <w:jc w:val="both"/>
        <w:rPr>
          <w:rFonts w:ascii="Arial" w:hAnsi="Arial" w:cs="Arial"/>
          <w:lang w:val="es"/>
        </w:rPr>
      </w:pPr>
      <w:r w:rsidRPr="005C56C2">
        <w:rPr>
          <w:rFonts w:ascii="Arial" w:hAnsi="Arial" w:cs="Arial"/>
          <w:lang w:val="es"/>
        </w:rPr>
        <w:t>Las funciones del trabajador social de las</w:t>
      </w:r>
      <w:r w:rsidR="006536FD" w:rsidRPr="005C56C2">
        <w:rPr>
          <w:rFonts w:ascii="Arial" w:hAnsi="Arial" w:cs="Arial"/>
          <w:lang w:val="es"/>
        </w:rPr>
        <w:t xml:space="preserve"> asociaciones de </w:t>
      </w:r>
      <w:r w:rsidR="00451B9D">
        <w:rPr>
          <w:rFonts w:ascii="Arial" w:hAnsi="Arial" w:cs="Arial"/>
          <w:lang w:val="es"/>
        </w:rPr>
        <w:t>FQ,</w:t>
      </w:r>
      <w:r w:rsidR="006536FD" w:rsidRPr="005C56C2">
        <w:rPr>
          <w:rFonts w:ascii="Arial" w:hAnsi="Arial" w:cs="Arial"/>
          <w:lang w:val="es"/>
        </w:rPr>
        <w:t xml:space="preserve"> deben</w:t>
      </w:r>
      <w:r w:rsidRPr="005C56C2">
        <w:rPr>
          <w:rFonts w:ascii="Arial" w:hAnsi="Arial" w:cs="Arial"/>
          <w:lang w:val="es"/>
        </w:rPr>
        <w:t xml:space="preserve"> poder ser evaluadas desde una perspectiva conceptual contenida en los dos objetivos anteriores. En este caso se tratará de establecer una pauta de buenas prácticas a </w:t>
      </w:r>
      <w:r w:rsidR="006536FD" w:rsidRPr="005C56C2">
        <w:rPr>
          <w:rFonts w:ascii="Arial" w:hAnsi="Arial" w:cs="Arial"/>
          <w:lang w:val="es"/>
        </w:rPr>
        <w:t>partir de</w:t>
      </w:r>
      <w:r w:rsidRPr="005C56C2">
        <w:rPr>
          <w:rFonts w:ascii="Arial" w:hAnsi="Arial" w:cs="Arial"/>
          <w:lang w:val="es"/>
        </w:rPr>
        <w:t xml:space="preserve"> </w:t>
      </w:r>
      <w:r w:rsidR="006536FD" w:rsidRPr="005C56C2">
        <w:rPr>
          <w:rFonts w:ascii="Arial" w:hAnsi="Arial" w:cs="Arial"/>
          <w:lang w:val="es"/>
        </w:rPr>
        <w:t>la satisfacción expresada por la</w:t>
      </w:r>
      <w:r w:rsidRPr="005C56C2">
        <w:rPr>
          <w:rFonts w:ascii="Arial" w:hAnsi="Arial" w:cs="Arial"/>
          <w:lang w:val="es"/>
        </w:rPr>
        <w:t xml:space="preserve">s </w:t>
      </w:r>
      <w:r w:rsidR="006536FD" w:rsidRPr="005C56C2">
        <w:rPr>
          <w:rFonts w:ascii="Arial" w:hAnsi="Arial" w:cs="Arial"/>
          <w:lang w:val="es"/>
        </w:rPr>
        <w:t>personas usuarias,</w:t>
      </w:r>
      <w:r w:rsidRPr="005C56C2">
        <w:rPr>
          <w:rFonts w:ascii="Arial" w:hAnsi="Arial" w:cs="Arial"/>
          <w:lang w:val="es"/>
        </w:rPr>
        <w:t xml:space="preserve"> así como por la valoración de </w:t>
      </w:r>
      <w:r w:rsidR="006536FD" w:rsidRPr="005C56C2">
        <w:rPr>
          <w:rFonts w:ascii="Arial" w:hAnsi="Arial" w:cs="Arial"/>
          <w:lang w:val="es"/>
        </w:rPr>
        <w:t>informantes clave: profesionales del equipo multidisciplinar y miembros de las Juntas Directivas.</w:t>
      </w:r>
    </w:p>
    <w:p w14:paraId="554825C3" w14:textId="77777777" w:rsidR="006536FD" w:rsidRDefault="006536FD" w:rsidP="002504C7">
      <w:pPr>
        <w:widowControl w:val="0"/>
        <w:autoSpaceDE w:val="0"/>
        <w:autoSpaceDN w:val="0"/>
        <w:adjustRightInd w:val="0"/>
        <w:spacing w:after="240" w:line="360" w:lineRule="auto"/>
        <w:jc w:val="both"/>
        <w:rPr>
          <w:rFonts w:ascii="Arial" w:hAnsi="Arial" w:cs="Arial"/>
          <w:lang w:val="es"/>
        </w:rPr>
      </w:pPr>
      <w:r w:rsidRPr="00BF0017">
        <w:rPr>
          <w:rFonts w:ascii="Arial" w:hAnsi="Arial" w:cs="Arial"/>
          <w:lang w:val="es"/>
        </w:rPr>
        <w:t xml:space="preserve">Se tratará de establecer un modelo de intervención para las y los profesionales </w:t>
      </w:r>
      <w:r w:rsidR="00BA182B" w:rsidRPr="00BF0017">
        <w:rPr>
          <w:rFonts w:ascii="Arial" w:hAnsi="Arial" w:cs="Arial"/>
          <w:lang w:val="es"/>
        </w:rPr>
        <w:t xml:space="preserve">del Trabajo Social Sanitario </w:t>
      </w:r>
      <w:r w:rsidRPr="00BF0017">
        <w:rPr>
          <w:rFonts w:ascii="Arial" w:hAnsi="Arial" w:cs="Arial"/>
          <w:lang w:val="es"/>
        </w:rPr>
        <w:t>de estas asociaciones, que podría ser aplicada para la mayor eficacia de las actuaciones profesionales en beneficio de las personas usuarias.</w:t>
      </w:r>
    </w:p>
    <w:p w14:paraId="10196D75" w14:textId="0D75376F" w:rsidR="00E26D13" w:rsidRDefault="00E26D13">
      <w:pPr>
        <w:rPr>
          <w:rFonts w:ascii="Arial" w:hAnsi="Arial" w:cs="Arial"/>
          <w:lang w:val="es"/>
        </w:rPr>
      </w:pPr>
      <w:r>
        <w:rPr>
          <w:rFonts w:ascii="Arial" w:hAnsi="Arial" w:cs="Arial"/>
          <w:lang w:val="es"/>
        </w:rPr>
        <w:br w:type="page"/>
      </w:r>
    </w:p>
    <w:p w14:paraId="3A88E53D" w14:textId="33AEED0A" w:rsidR="00BF7844" w:rsidRPr="00500A28" w:rsidRDefault="00F655FD" w:rsidP="00F655FD">
      <w:pPr>
        <w:pStyle w:val="Ttulo2"/>
        <w:rPr>
          <w:rFonts w:ascii="Arial" w:hAnsi="Arial" w:cs="Arial"/>
          <w:lang w:val="es"/>
        </w:rPr>
      </w:pPr>
      <w:bookmarkStart w:id="10" w:name="_Toc75068975"/>
      <w:r w:rsidRPr="00500A28">
        <w:rPr>
          <w:rFonts w:ascii="Arial" w:hAnsi="Arial" w:cs="Arial"/>
          <w:lang w:val="es"/>
        </w:rPr>
        <w:t xml:space="preserve">2.3 </w:t>
      </w:r>
      <w:r w:rsidR="00E25900" w:rsidRPr="00500A28">
        <w:rPr>
          <w:rFonts w:ascii="Arial" w:hAnsi="Arial" w:cs="Arial"/>
          <w:lang w:val="es"/>
        </w:rPr>
        <w:t>Preguntas investigables</w:t>
      </w:r>
      <w:bookmarkEnd w:id="10"/>
    </w:p>
    <w:p w14:paraId="30CF36CB" w14:textId="77777777" w:rsidR="00BF7844" w:rsidRPr="00E52DF7" w:rsidRDefault="00BF7844" w:rsidP="002504C7">
      <w:pPr>
        <w:widowControl w:val="0"/>
        <w:autoSpaceDE w:val="0"/>
        <w:autoSpaceDN w:val="0"/>
        <w:adjustRightInd w:val="0"/>
        <w:spacing w:after="0" w:line="360" w:lineRule="auto"/>
        <w:ind w:left="720"/>
        <w:jc w:val="both"/>
        <w:rPr>
          <w:rFonts w:ascii="Arial" w:hAnsi="Arial" w:cs="Arial"/>
          <w:bCs/>
          <w:lang w:val="es"/>
        </w:rPr>
      </w:pPr>
    </w:p>
    <w:p w14:paraId="1875D73A" w14:textId="54E4375A" w:rsidR="00E52DF7" w:rsidRDefault="00E52DF7" w:rsidP="002504C7">
      <w:pPr>
        <w:widowControl w:val="0"/>
        <w:autoSpaceDE w:val="0"/>
        <w:autoSpaceDN w:val="0"/>
        <w:adjustRightInd w:val="0"/>
        <w:spacing w:after="0" w:line="360" w:lineRule="auto"/>
        <w:jc w:val="both"/>
        <w:rPr>
          <w:rFonts w:ascii="Arial" w:hAnsi="Arial" w:cs="Arial"/>
          <w:bCs/>
          <w:lang w:val="es"/>
        </w:rPr>
      </w:pPr>
      <w:r w:rsidRPr="00E52DF7">
        <w:rPr>
          <w:rFonts w:ascii="Arial" w:hAnsi="Arial" w:cs="Arial"/>
          <w:bCs/>
          <w:lang w:val="es"/>
        </w:rPr>
        <w:t>Para llevar a cabo el trabajo propuesto, vamos a centrarnos en dos preguntas investigables</w:t>
      </w:r>
      <w:r>
        <w:rPr>
          <w:rFonts w:ascii="Arial" w:hAnsi="Arial" w:cs="Arial"/>
          <w:bCs/>
          <w:lang w:val="es"/>
        </w:rPr>
        <w:t>, que nos permitan enmarcar la labor de las y los profesionales del Trabajo Social Sanitario, según la</w:t>
      </w:r>
      <w:r w:rsidR="00C902F5">
        <w:rPr>
          <w:rFonts w:ascii="Arial" w:hAnsi="Arial" w:cs="Arial"/>
          <w:bCs/>
          <w:lang w:val="es"/>
        </w:rPr>
        <w:t xml:space="preserve"> defensa de los derechos humanos de segunda generación entre los que se encuentra la asistencia sanitaria, que recoge la FITS (9)</w:t>
      </w:r>
      <w:r w:rsidR="00693FDE">
        <w:rPr>
          <w:rFonts w:ascii="Arial" w:hAnsi="Arial" w:cs="Arial"/>
          <w:bCs/>
          <w:lang w:val="es"/>
        </w:rPr>
        <w:t xml:space="preserve"> y entre</w:t>
      </w:r>
      <w:r w:rsidR="00693FDE" w:rsidRPr="00693FDE">
        <w:rPr>
          <w:rFonts w:ascii="Arial" w:hAnsi="Arial" w:cs="Arial"/>
          <w:bCs/>
          <w:lang w:val="es"/>
        </w:rPr>
        <w:t xml:space="preserve"> los objetivos</w:t>
      </w:r>
      <w:r w:rsidR="00693FDE">
        <w:rPr>
          <w:rFonts w:ascii="Arial" w:hAnsi="Arial" w:cs="Arial"/>
          <w:bCs/>
          <w:lang w:val="es"/>
        </w:rPr>
        <w:t xml:space="preserve"> para el desarrollo sostenible (ODS) </w:t>
      </w:r>
      <w:r w:rsidR="002D26FF">
        <w:rPr>
          <w:rFonts w:ascii="Arial" w:hAnsi="Arial" w:cs="Arial"/>
          <w:bCs/>
          <w:lang w:val="es"/>
        </w:rPr>
        <w:t xml:space="preserve">elaborados </w:t>
      </w:r>
      <w:r w:rsidR="00693FDE" w:rsidRPr="00693FDE">
        <w:rPr>
          <w:rFonts w:ascii="Arial" w:hAnsi="Arial" w:cs="Arial"/>
          <w:bCs/>
          <w:lang w:val="es"/>
        </w:rPr>
        <w:t>de la Agenda 2030</w:t>
      </w:r>
      <w:r w:rsidR="00B46FB1">
        <w:rPr>
          <w:rFonts w:ascii="Arial" w:hAnsi="Arial" w:cs="Arial"/>
          <w:bCs/>
          <w:lang w:val="es"/>
        </w:rPr>
        <w:t xml:space="preserve"> (10)</w:t>
      </w:r>
      <w:r w:rsidR="00693FDE" w:rsidRPr="00693FDE">
        <w:rPr>
          <w:rFonts w:ascii="Arial" w:hAnsi="Arial" w:cs="Arial"/>
          <w:bCs/>
          <w:lang w:val="es"/>
        </w:rPr>
        <w:t xml:space="preserve">, el objetivo 3 sobre salud y bienestar, </w:t>
      </w:r>
      <w:r w:rsidR="002D26FF">
        <w:rPr>
          <w:rFonts w:ascii="Arial" w:hAnsi="Arial" w:cs="Arial"/>
          <w:bCs/>
          <w:lang w:val="es"/>
        </w:rPr>
        <w:t>pretende</w:t>
      </w:r>
      <w:r w:rsidR="00693FDE" w:rsidRPr="00693FDE">
        <w:rPr>
          <w:rFonts w:ascii="Arial" w:hAnsi="Arial" w:cs="Arial"/>
          <w:bCs/>
          <w:lang w:val="es"/>
        </w:rPr>
        <w:t xml:space="preserve"> “garantizar una vida sana y promover el bienestar de todas las</w:t>
      </w:r>
      <w:r w:rsidR="002D26FF">
        <w:rPr>
          <w:rFonts w:ascii="Arial" w:hAnsi="Arial" w:cs="Arial"/>
          <w:bCs/>
          <w:lang w:val="es"/>
        </w:rPr>
        <w:t xml:space="preserve"> personas y a todas las edades”.</w:t>
      </w:r>
    </w:p>
    <w:p w14:paraId="7BCE7880" w14:textId="3AC62D1D" w:rsidR="00133C90" w:rsidRDefault="00133C90" w:rsidP="002504C7">
      <w:pPr>
        <w:widowControl w:val="0"/>
        <w:autoSpaceDE w:val="0"/>
        <w:autoSpaceDN w:val="0"/>
        <w:adjustRightInd w:val="0"/>
        <w:spacing w:after="0" w:line="360" w:lineRule="auto"/>
        <w:jc w:val="both"/>
        <w:rPr>
          <w:rFonts w:ascii="Arial" w:hAnsi="Arial" w:cs="Arial"/>
          <w:bCs/>
          <w:lang w:val="es"/>
        </w:rPr>
      </w:pPr>
    </w:p>
    <w:p w14:paraId="5FBD7B90" w14:textId="07AFECE6" w:rsidR="007050B8" w:rsidRPr="005B19A0" w:rsidRDefault="007050B8" w:rsidP="005B19A0">
      <w:pPr>
        <w:rPr>
          <w:rFonts w:ascii="Arial" w:hAnsi="Arial" w:cs="Arial"/>
          <w:color w:val="1F4E79" w:themeColor="accent1" w:themeShade="80"/>
          <w:lang w:val="es"/>
        </w:rPr>
      </w:pPr>
      <w:r w:rsidRPr="005B19A0">
        <w:rPr>
          <w:rFonts w:ascii="Arial" w:hAnsi="Arial" w:cs="Arial"/>
          <w:color w:val="1F4E79" w:themeColor="accent1" w:themeShade="80"/>
          <w:lang w:val="es"/>
        </w:rPr>
        <w:t>Tabla 1. Preguntas investigables</w:t>
      </w:r>
    </w:p>
    <w:p w14:paraId="3AF1BBB0" w14:textId="77777777" w:rsidR="00E52DF7" w:rsidRPr="007050B8" w:rsidRDefault="00E25900" w:rsidP="007050B8">
      <w:pPr>
        <w:pStyle w:val="Prrafodelista"/>
        <w:widowControl w:val="0"/>
        <w:numPr>
          <w:ilvl w:val="0"/>
          <w:numId w:val="8"/>
        </w:numPr>
        <w:pBdr>
          <w:top w:val="single" w:sz="24" w:space="1" w:color="auto"/>
          <w:left w:val="single" w:sz="24" w:space="4" w:color="auto"/>
          <w:bottom w:val="single" w:sz="24" w:space="1" w:color="auto"/>
          <w:right w:val="single" w:sz="24" w:space="4" w:color="auto"/>
        </w:pBdr>
        <w:shd w:val="clear" w:color="auto" w:fill="DEEAF6" w:themeFill="accent1" w:themeFillTint="33"/>
        <w:autoSpaceDE w:val="0"/>
        <w:autoSpaceDN w:val="0"/>
        <w:adjustRightInd w:val="0"/>
        <w:spacing w:after="240" w:line="360" w:lineRule="auto"/>
        <w:jc w:val="both"/>
        <w:rPr>
          <w:rFonts w:ascii="Arial" w:hAnsi="Arial" w:cs="Arial"/>
          <w:color w:val="1F4E79" w:themeColor="accent1" w:themeShade="80"/>
          <w:lang w:val="es"/>
        </w:rPr>
      </w:pPr>
      <w:r w:rsidRPr="007050B8">
        <w:rPr>
          <w:rFonts w:ascii="Arial" w:hAnsi="Arial" w:cs="Arial"/>
          <w:color w:val="1F4E79" w:themeColor="accent1" w:themeShade="80"/>
          <w:lang w:val="es"/>
        </w:rPr>
        <w:t>¿Cuál es el trabajo de un</w:t>
      </w:r>
      <w:r w:rsidR="00BF0017" w:rsidRPr="007050B8">
        <w:rPr>
          <w:rFonts w:ascii="Arial" w:hAnsi="Arial" w:cs="Arial"/>
          <w:color w:val="1F4E79" w:themeColor="accent1" w:themeShade="80"/>
          <w:lang w:val="es"/>
        </w:rPr>
        <w:t xml:space="preserve">a/ un </w:t>
      </w:r>
      <w:r w:rsidRPr="007050B8">
        <w:rPr>
          <w:rFonts w:ascii="Arial" w:hAnsi="Arial" w:cs="Arial"/>
          <w:color w:val="1F4E79" w:themeColor="accent1" w:themeShade="80"/>
          <w:lang w:val="es"/>
        </w:rPr>
        <w:t>TSS en las asociaciones de pacientes de FQ en España?</w:t>
      </w:r>
    </w:p>
    <w:p w14:paraId="66BA2C12" w14:textId="77447922" w:rsidR="00BF7844" w:rsidRPr="007050B8" w:rsidRDefault="00E25900" w:rsidP="007050B8">
      <w:pPr>
        <w:pStyle w:val="Prrafodelista"/>
        <w:widowControl w:val="0"/>
        <w:numPr>
          <w:ilvl w:val="0"/>
          <w:numId w:val="8"/>
        </w:numPr>
        <w:pBdr>
          <w:top w:val="single" w:sz="24" w:space="1" w:color="auto"/>
          <w:left w:val="single" w:sz="24" w:space="4" w:color="auto"/>
          <w:bottom w:val="single" w:sz="24" w:space="1" w:color="auto"/>
          <w:right w:val="single" w:sz="24" w:space="4" w:color="auto"/>
        </w:pBdr>
        <w:shd w:val="clear" w:color="auto" w:fill="DEEAF6" w:themeFill="accent1" w:themeFillTint="33"/>
        <w:autoSpaceDE w:val="0"/>
        <w:autoSpaceDN w:val="0"/>
        <w:adjustRightInd w:val="0"/>
        <w:spacing w:after="240" w:line="360" w:lineRule="auto"/>
        <w:jc w:val="both"/>
        <w:rPr>
          <w:rFonts w:ascii="Arial" w:hAnsi="Arial" w:cs="Arial"/>
          <w:color w:val="1F4E79" w:themeColor="accent1" w:themeShade="80"/>
          <w:lang w:val="es"/>
        </w:rPr>
      </w:pPr>
      <w:r w:rsidRPr="007050B8">
        <w:rPr>
          <w:rFonts w:ascii="Arial" w:hAnsi="Arial" w:cs="Arial"/>
          <w:color w:val="1F4E79" w:themeColor="accent1" w:themeShade="80"/>
          <w:lang w:val="es"/>
        </w:rPr>
        <w:t>¿</w:t>
      </w:r>
      <w:r w:rsidR="000F4BB7" w:rsidRPr="007050B8">
        <w:rPr>
          <w:rFonts w:ascii="Arial" w:hAnsi="Arial" w:cs="Arial"/>
          <w:color w:val="1F4E79" w:themeColor="accent1" w:themeShade="80"/>
          <w:lang w:val="es"/>
        </w:rPr>
        <w:t>A</w:t>
      </w:r>
      <w:r w:rsidRPr="007050B8">
        <w:rPr>
          <w:rFonts w:ascii="Arial" w:hAnsi="Arial" w:cs="Arial"/>
          <w:color w:val="1F4E79" w:themeColor="accent1" w:themeShade="80"/>
          <w:lang w:val="es"/>
        </w:rPr>
        <w:t>porta la labor de un</w:t>
      </w:r>
      <w:r w:rsidR="00BF0017" w:rsidRPr="007050B8">
        <w:rPr>
          <w:rFonts w:ascii="Arial" w:hAnsi="Arial" w:cs="Arial"/>
          <w:color w:val="1F4E79" w:themeColor="accent1" w:themeShade="80"/>
          <w:lang w:val="es"/>
        </w:rPr>
        <w:t>a/un</w:t>
      </w:r>
      <w:r w:rsidRPr="007050B8">
        <w:rPr>
          <w:rFonts w:ascii="Arial" w:hAnsi="Arial" w:cs="Arial"/>
          <w:color w:val="1F4E79" w:themeColor="accent1" w:themeShade="80"/>
          <w:lang w:val="es"/>
        </w:rPr>
        <w:t xml:space="preserve"> TSS </w:t>
      </w:r>
      <w:r w:rsidR="000F4BB7" w:rsidRPr="007050B8">
        <w:rPr>
          <w:rFonts w:ascii="Arial" w:hAnsi="Arial" w:cs="Arial"/>
          <w:color w:val="1F4E79" w:themeColor="accent1" w:themeShade="80"/>
          <w:lang w:val="es"/>
        </w:rPr>
        <w:t>en</w:t>
      </w:r>
      <w:r w:rsidRPr="007050B8">
        <w:rPr>
          <w:rFonts w:ascii="Arial" w:hAnsi="Arial" w:cs="Arial"/>
          <w:color w:val="1F4E79" w:themeColor="accent1" w:themeShade="80"/>
          <w:lang w:val="es"/>
        </w:rPr>
        <w:t xml:space="preserve"> una asociación de pacientes de FQ en España</w:t>
      </w:r>
      <w:r w:rsidR="002D26FF" w:rsidRPr="007050B8">
        <w:rPr>
          <w:rFonts w:ascii="Arial" w:hAnsi="Arial" w:cs="Arial"/>
          <w:color w:val="1F4E79" w:themeColor="accent1" w:themeShade="80"/>
          <w:lang w:val="es"/>
        </w:rPr>
        <w:t xml:space="preserve"> respecto al objetivo sobre la salud de la agenda 2030</w:t>
      </w:r>
      <w:r w:rsidR="000F4BB7" w:rsidRPr="007050B8">
        <w:rPr>
          <w:rFonts w:ascii="Arial" w:hAnsi="Arial" w:cs="Arial"/>
          <w:color w:val="1F4E79" w:themeColor="accent1" w:themeShade="80"/>
          <w:lang w:val="es"/>
        </w:rPr>
        <w:t xml:space="preserve">, a </w:t>
      </w:r>
      <w:r w:rsidR="002D26FF" w:rsidRPr="007050B8">
        <w:rPr>
          <w:rFonts w:ascii="Arial" w:hAnsi="Arial" w:cs="Arial"/>
          <w:color w:val="1F4E79" w:themeColor="accent1" w:themeShade="80"/>
          <w:lang w:val="es"/>
        </w:rPr>
        <w:t xml:space="preserve">la garantía de una vida sana y la promoción del bienestar de las personas </w:t>
      </w:r>
      <w:r w:rsidR="008F6351">
        <w:rPr>
          <w:rFonts w:ascii="Arial" w:hAnsi="Arial" w:cs="Arial"/>
          <w:color w:val="1F4E79" w:themeColor="accent1" w:themeShade="80"/>
          <w:lang w:val="es"/>
        </w:rPr>
        <w:t xml:space="preserve">con fibrosis quística </w:t>
      </w:r>
      <w:r w:rsidR="002D26FF" w:rsidRPr="007050B8">
        <w:rPr>
          <w:rFonts w:ascii="Arial" w:hAnsi="Arial" w:cs="Arial"/>
          <w:color w:val="1F4E79" w:themeColor="accent1" w:themeShade="80"/>
          <w:lang w:val="es"/>
        </w:rPr>
        <w:t>de todas las edades</w:t>
      </w:r>
      <w:r w:rsidRPr="007050B8">
        <w:rPr>
          <w:rFonts w:ascii="Arial" w:hAnsi="Arial" w:cs="Arial"/>
          <w:color w:val="1F4E79" w:themeColor="accent1" w:themeShade="80"/>
          <w:lang w:val="es"/>
        </w:rPr>
        <w:t>?</w:t>
      </w:r>
    </w:p>
    <w:p w14:paraId="0F39A647" w14:textId="5028507C" w:rsidR="00647D37" w:rsidRPr="005B19A0" w:rsidRDefault="00F655FD" w:rsidP="00F655FD">
      <w:pPr>
        <w:pStyle w:val="Prrafodelista"/>
        <w:widowControl w:val="0"/>
        <w:autoSpaceDE w:val="0"/>
        <w:autoSpaceDN w:val="0"/>
        <w:adjustRightInd w:val="0"/>
        <w:spacing w:after="240" w:line="360" w:lineRule="auto"/>
        <w:jc w:val="right"/>
        <w:rPr>
          <w:rFonts w:ascii="Arial" w:hAnsi="Arial" w:cs="Arial"/>
          <w:color w:val="1F4E79" w:themeColor="accent1" w:themeShade="80"/>
          <w:sz w:val="20"/>
          <w:szCs w:val="20"/>
          <w:lang w:val="es"/>
        </w:rPr>
      </w:pPr>
      <w:r w:rsidRPr="005B19A0">
        <w:rPr>
          <w:rFonts w:ascii="Arial" w:hAnsi="Arial" w:cs="Arial"/>
          <w:color w:val="1F4E79" w:themeColor="accent1" w:themeShade="80"/>
          <w:sz w:val="20"/>
          <w:szCs w:val="20"/>
          <w:lang w:val="es"/>
        </w:rPr>
        <w:t>Fuente elaboración propia</w:t>
      </w:r>
    </w:p>
    <w:p w14:paraId="31ACAF4F" w14:textId="00BEF629" w:rsidR="00C902F5" w:rsidRPr="00500A28" w:rsidRDefault="00F655FD" w:rsidP="00F655FD">
      <w:pPr>
        <w:pStyle w:val="Ttulo2"/>
        <w:rPr>
          <w:rFonts w:ascii="Arial" w:hAnsi="Arial" w:cs="Arial"/>
          <w:lang w:val="es"/>
        </w:rPr>
      </w:pPr>
      <w:bookmarkStart w:id="11" w:name="_Toc75068976"/>
      <w:r w:rsidRPr="00500A28">
        <w:rPr>
          <w:rFonts w:ascii="Arial" w:hAnsi="Arial" w:cs="Arial"/>
          <w:lang w:val="es"/>
        </w:rPr>
        <w:t xml:space="preserve">2.4 </w:t>
      </w:r>
      <w:r w:rsidR="00647D37" w:rsidRPr="00500A28">
        <w:rPr>
          <w:rFonts w:ascii="Arial" w:hAnsi="Arial" w:cs="Arial"/>
          <w:lang w:val="es"/>
        </w:rPr>
        <w:t>Hipótesis</w:t>
      </w:r>
      <w:bookmarkEnd w:id="11"/>
    </w:p>
    <w:p w14:paraId="029199B7" w14:textId="77777777" w:rsidR="00F655FD" w:rsidRPr="00F655FD" w:rsidRDefault="00F655FD" w:rsidP="00F655FD">
      <w:pPr>
        <w:pStyle w:val="Prrafodelista"/>
        <w:ind w:left="360"/>
        <w:rPr>
          <w:lang w:val="es"/>
        </w:rPr>
      </w:pPr>
    </w:p>
    <w:p w14:paraId="2CBCAE66" w14:textId="77777777" w:rsidR="00C815A3" w:rsidRDefault="00647D37"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Las asociaciones de personas con FQ</w:t>
      </w:r>
      <w:r w:rsidR="00726C1F">
        <w:rPr>
          <w:rFonts w:ascii="Arial" w:hAnsi="Arial" w:cs="Arial"/>
          <w:lang w:val="es"/>
        </w:rPr>
        <w:t xml:space="preserve"> tienen una profesional del Trabajo Social Sanitario de género femenino.</w:t>
      </w:r>
    </w:p>
    <w:p w14:paraId="5D7B591E" w14:textId="77777777" w:rsidR="00726C1F" w:rsidRDefault="00726C1F"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 xml:space="preserve">En todas las asociaciones de pacientes de FQ </w:t>
      </w:r>
      <w:r w:rsidR="002D26FF">
        <w:rPr>
          <w:rFonts w:ascii="Arial" w:hAnsi="Arial" w:cs="Arial"/>
          <w:lang w:val="es"/>
        </w:rPr>
        <w:t>de España, existe la figura de una/un profesional del trabajo social sanitario.</w:t>
      </w:r>
    </w:p>
    <w:p w14:paraId="6016BA79" w14:textId="791F367B" w:rsidR="002D26FF" w:rsidRDefault="00396F66"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 xml:space="preserve">Las funciones que desempeñan las y los profesionales del TS de </w:t>
      </w:r>
      <w:r w:rsidR="006B4E56">
        <w:rPr>
          <w:rFonts w:ascii="Arial" w:hAnsi="Arial" w:cs="Arial"/>
          <w:lang w:val="es"/>
        </w:rPr>
        <w:t xml:space="preserve">las asociaciones de pacientes de </w:t>
      </w:r>
      <w:r>
        <w:rPr>
          <w:rFonts w:ascii="Arial" w:hAnsi="Arial" w:cs="Arial"/>
          <w:lang w:val="es"/>
        </w:rPr>
        <w:t xml:space="preserve">FQ, </w:t>
      </w:r>
      <w:r w:rsidR="006B4E56">
        <w:rPr>
          <w:rFonts w:ascii="Arial" w:hAnsi="Arial" w:cs="Arial"/>
          <w:lang w:val="es"/>
        </w:rPr>
        <w:t xml:space="preserve">en su práctica profesional, </w:t>
      </w:r>
      <w:r w:rsidR="00B46FB1">
        <w:rPr>
          <w:rFonts w:ascii="Arial" w:hAnsi="Arial" w:cs="Arial"/>
          <w:lang w:val="es"/>
        </w:rPr>
        <w:t>coinciden con</w:t>
      </w:r>
      <w:r w:rsidR="006B4E56">
        <w:rPr>
          <w:rFonts w:ascii="Arial" w:hAnsi="Arial" w:cs="Arial"/>
          <w:lang w:val="es"/>
        </w:rPr>
        <w:t xml:space="preserve"> las desempeñadas por las y los profesionales del T</w:t>
      </w:r>
      <w:r w:rsidR="00B46FB1">
        <w:rPr>
          <w:rFonts w:ascii="Arial" w:hAnsi="Arial" w:cs="Arial"/>
          <w:lang w:val="es"/>
        </w:rPr>
        <w:t xml:space="preserve">rabajo </w:t>
      </w:r>
      <w:r w:rsidR="006B4E56">
        <w:rPr>
          <w:rFonts w:ascii="Arial" w:hAnsi="Arial" w:cs="Arial"/>
          <w:lang w:val="es"/>
        </w:rPr>
        <w:t>S</w:t>
      </w:r>
      <w:r w:rsidR="00B46FB1">
        <w:rPr>
          <w:rFonts w:ascii="Arial" w:hAnsi="Arial" w:cs="Arial"/>
          <w:lang w:val="es"/>
        </w:rPr>
        <w:t xml:space="preserve">ocial </w:t>
      </w:r>
      <w:r w:rsidR="006B4E56">
        <w:rPr>
          <w:rFonts w:ascii="Arial" w:hAnsi="Arial" w:cs="Arial"/>
          <w:lang w:val="es"/>
        </w:rPr>
        <w:t>S</w:t>
      </w:r>
      <w:r w:rsidR="00B46FB1">
        <w:rPr>
          <w:rFonts w:ascii="Arial" w:hAnsi="Arial" w:cs="Arial"/>
          <w:lang w:val="es"/>
        </w:rPr>
        <w:t>anitario</w:t>
      </w:r>
      <w:r w:rsidR="006B4E56">
        <w:rPr>
          <w:rFonts w:ascii="Arial" w:hAnsi="Arial" w:cs="Arial"/>
          <w:lang w:val="es"/>
        </w:rPr>
        <w:t>.</w:t>
      </w:r>
    </w:p>
    <w:p w14:paraId="62FCA758" w14:textId="77777777" w:rsidR="006B4E56" w:rsidRDefault="006B4E56"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El objetivo de la práctica profesional del TSS en las asociaciones de pacientes de FQ en España, está relacionado con el objetivo de salud de los Objetivos de Desarrollo Sostenible de la Agenda 2030.</w:t>
      </w:r>
    </w:p>
    <w:p w14:paraId="11ACD0AF" w14:textId="77777777" w:rsidR="004E7628" w:rsidRDefault="004E7628"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Las y los profesionales del TSS de las asociaciones de pacientes de FQ, participan activamente en los grupos de su comunidad.</w:t>
      </w:r>
    </w:p>
    <w:p w14:paraId="2DCE8AC3" w14:textId="77777777" w:rsidR="004E7628" w:rsidRDefault="004E7628"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 xml:space="preserve">Las y los profesionales del TSS de las asociaciones de pacientes de FQ, desempeñan funciones de </w:t>
      </w:r>
      <w:r w:rsidRPr="004E7628">
        <w:rPr>
          <w:rFonts w:ascii="Arial" w:hAnsi="Arial" w:cs="Arial"/>
          <w:lang w:val="es"/>
        </w:rPr>
        <w:t xml:space="preserve">planificación </w:t>
      </w:r>
      <w:r>
        <w:rPr>
          <w:rFonts w:ascii="Arial" w:hAnsi="Arial" w:cs="Arial"/>
          <w:lang w:val="es"/>
        </w:rPr>
        <w:t>y coordinación dentro de los equipos multidisciplinares de la Entidad.</w:t>
      </w:r>
    </w:p>
    <w:p w14:paraId="67AE35BA" w14:textId="77777777" w:rsidR="004E7628" w:rsidRDefault="004E7628" w:rsidP="005B19A0">
      <w:pPr>
        <w:pStyle w:val="Prrafodelista"/>
        <w:widowControl w:val="0"/>
        <w:numPr>
          <w:ilvl w:val="0"/>
          <w:numId w:val="27"/>
        </w:numPr>
        <w:autoSpaceDE w:val="0"/>
        <w:autoSpaceDN w:val="0"/>
        <w:adjustRightInd w:val="0"/>
        <w:spacing w:after="240" w:line="360" w:lineRule="auto"/>
        <w:jc w:val="both"/>
        <w:rPr>
          <w:rFonts w:ascii="Arial" w:hAnsi="Arial" w:cs="Arial"/>
          <w:lang w:val="es"/>
        </w:rPr>
      </w:pPr>
      <w:r>
        <w:rPr>
          <w:rFonts w:ascii="Arial" w:hAnsi="Arial" w:cs="Arial"/>
          <w:lang w:val="es"/>
        </w:rPr>
        <w:t xml:space="preserve">La figura del TSS en las asociaciones de pacientes es </w:t>
      </w:r>
      <w:proofErr w:type="gramStart"/>
      <w:r>
        <w:rPr>
          <w:rFonts w:ascii="Arial" w:hAnsi="Arial" w:cs="Arial"/>
          <w:lang w:val="es"/>
        </w:rPr>
        <w:t>nexo de unión</w:t>
      </w:r>
      <w:proofErr w:type="gramEnd"/>
      <w:r>
        <w:rPr>
          <w:rFonts w:ascii="Arial" w:hAnsi="Arial" w:cs="Arial"/>
          <w:lang w:val="es"/>
        </w:rPr>
        <w:t xml:space="preserve"> entre el colectivo y las diferentes instituciones y servicios propios y del sistema público de salud y servicios sociosanitar</w:t>
      </w:r>
      <w:r w:rsidR="00A465CE">
        <w:rPr>
          <w:rFonts w:ascii="Arial" w:hAnsi="Arial" w:cs="Arial"/>
          <w:lang w:val="es"/>
        </w:rPr>
        <w:t>i</w:t>
      </w:r>
      <w:r>
        <w:rPr>
          <w:rFonts w:ascii="Arial" w:hAnsi="Arial" w:cs="Arial"/>
          <w:lang w:val="es"/>
        </w:rPr>
        <w:t xml:space="preserve">os. </w:t>
      </w:r>
    </w:p>
    <w:p w14:paraId="162C29F7" w14:textId="7CB27E2C" w:rsidR="00BF7844" w:rsidRPr="0051222E" w:rsidRDefault="00E25900" w:rsidP="00500A28">
      <w:pPr>
        <w:pStyle w:val="Ttulo1"/>
        <w:numPr>
          <w:ilvl w:val="0"/>
          <w:numId w:val="24"/>
        </w:numPr>
        <w:rPr>
          <w:rFonts w:ascii="Arial" w:hAnsi="Arial" w:cs="Arial"/>
          <w:sz w:val="28"/>
          <w:szCs w:val="28"/>
          <w:lang w:val="es"/>
        </w:rPr>
      </w:pPr>
      <w:bookmarkStart w:id="12" w:name="_Toc75068977"/>
      <w:r w:rsidRPr="0051222E">
        <w:rPr>
          <w:rFonts w:ascii="Arial" w:hAnsi="Arial" w:cs="Arial"/>
          <w:sz w:val="28"/>
          <w:szCs w:val="28"/>
          <w:lang w:val="es"/>
        </w:rPr>
        <w:t>Metodología</w:t>
      </w:r>
      <w:bookmarkEnd w:id="12"/>
    </w:p>
    <w:p w14:paraId="375295D7" w14:textId="77777777" w:rsidR="006B4E56" w:rsidRPr="00C815A3" w:rsidRDefault="006B4E56" w:rsidP="002504C7">
      <w:pPr>
        <w:pStyle w:val="Prrafodelista"/>
        <w:widowControl w:val="0"/>
        <w:autoSpaceDE w:val="0"/>
        <w:autoSpaceDN w:val="0"/>
        <w:adjustRightInd w:val="0"/>
        <w:spacing w:after="0" w:line="360" w:lineRule="auto"/>
        <w:ind w:left="1080"/>
        <w:jc w:val="both"/>
        <w:rPr>
          <w:rFonts w:ascii="Arial" w:hAnsi="Arial" w:cs="Arial"/>
          <w:b/>
          <w:bCs/>
          <w:color w:val="33339A"/>
          <w:lang w:val="es"/>
        </w:rPr>
      </w:pPr>
    </w:p>
    <w:p w14:paraId="764B19EA" w14:textId="77777777" w:rsidR="00C902F5" w:rsidRDefault="006A332C"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En este apartado se recoge la metodología</w:t>
      </w:r>
      <w:r w:rsidR="00A619B8">
        <w:rPr>
          <w:rFonts w:ascii="Arial" w:hAnsi="Arial" w:cs="Arial"/>
          <w:lang w:val="es"/>
        </w:rPr>
        <w:t xml:space="preserve"> </w:t>
      </w:r>
      <w:r>
        <w:rPr>
          <w:rFonts w:ascii="Arial" w:hAnsi="Arial" w:cs="Arial"/>
          <w:lang w:val="es"/>
        </w:rPr>
        <w:t xml:space="preserve">llevada a cabo, el diseño creado, participantes, descripción de variables relacionadas con la recogida y análisis de datos. Detallando el procedimiento </w:t>
      </w:r>
      <w:r w:rsidR="00B821FB">
        <w:rPr>
          <w:rFonts w:ascii="Arial" w:hAnsi="Arial" w:cs="Arial"/>
          <w:lang w:val="es"/>
        </w:rPr>
        <w:t>de obtención de resultados y el grado de cumplimiento de los objetivos que se proponen.</w:t>
      </w:r>
    </w:p>
    <w:p w14:paraId="3A2E2AC8" w14:textId="77777777" w:rsidR="009C536A" w:rsidRDefault="009C536A" w:rsidP="002504C7">
      <w:pPr>
        <w:widowControl w:val="0"/>
        <w:autoSpaceDE w:val="0"/>
        <w:autoSpaceDN w:val="0"/>
        <w:adjustRightInd w:val="0"/>
        <w:spacing w:after="0" w:line="360" w:lineRule="auto"/>
        <w:jc w:val="both"/>
        <w:rPr>
          <w:rFonts w:ascii="Arial" w:hAnsi="Arial" w:cs="Arial"/>
          <w:lang w:val="es"/>
        </w:rPr>
      </w:pPr>
    </w:p>
    <w:p w14:paraId="182C0F67" w14:textId="0F64473E" w:rsidR="00B821FB" w:rsidRPr="00500A28" w:rsidRDefault="009C536A" w:rsidP="00500A28">
      <w:pPr>
        <w:pStyle w:val="Ttulo2"/>
        <w:rPr>
          <w:rFonts w:ascii="Arial" w:hAnsi="Arial" w:cs="Arial"/>
          <w:lang w:val="es"/>
        </w:rPr>
      </w:pPr>
      <w:bookmarkStart w:id="13" w:name="_Toc75068978"/>
      <w:r w:rsidRPr="00500A28">
        <w:rPr>
          <w:rFonts w:ascii="Arial" w:hAnsi="Arial" w:cs="Arial"/>
          <w:lang w:val="es"/>
        </w:rPr>
        <w:t xml:space="preserve">3.1 </w:t>
      </w:r>
      <w:r w:rsidR="00B821FB" w:rsidRPr="00500A28">
        <w:rPr>
          <w:rFonts w:ascii="Arial" w:hAnsi="Arial" w:cs="Arial"/>
          <w:lang w:val="es"/>
        </w:rPr>
        <w:t>Diseño</w:t>
      </w:r>
      <w:r w:rsidR="000C67F0" w:rsidRPr="00500A28">
        <w:rPr>
          <w:rFonts w:ascii="Arial" w:hAnsi="Arial" w:cs="Arial"/>
          <w:lang w:val="es"/>
        </w:rPr>
        <w:t xml:space="preserve"> y tipo de </w:t>
      </w:r>
      <w:r w:rsidR="007651AC" w:rsidRPr="00500A28">
        <w:rPr>
          <w:rFonts w:ascii="Arial" w:hAnsi="Arial" w:cs="Arial"/>
          <w:lang w:val="es"/>
        </w:rPr>
        <w:t>investigación</w:t>
      </w:r>
      <w:bookmarkEnd w:id="13"/>
    </w:p>
    <w:p w14:paraId="6D57A69A" w14:textId="77777777" w:rsidR="005F539C" w:rsidRPr="005F539C" w:rsidRDefault="005F539C" w:rsidP="002504C7">
      <w:pPr>
        <w:pStyle w:val="Prrafodelista"/>
        <w:widowControl w:val="0"/>
        <w:autoSpaceDE w:val="0"/>
        <w:autoSpaceDN w:val="0"/>
        <w:adjustRightInd w:val="0"/>
        <w:spacing w:after="0" w:line="360" w:lineRule="auto"/>
        <w:ind w:left="1080"/>
        <w:jc w:val="both"/>
        <w:rPr>
          <w:rFonts w:ascii="Arial" w:hAnsi="Arial" w:cs="Arial"/>
          <w:b/>
          <w:lang w:val="es"/>
        </w:rPr>
      </w:pPr>
    </w:p>
    <w:p w14:paraId="569F4706" w14:textId="77777777" w:rsidR="000F4BB7" w:rsidRDefault="00190882"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El diseño de la investigación se basa en los objetivos marcados y las preguntas investigables</w:t>
      </w:r>
      <w:r w:rsidR="000F4BB7">
        <w:rPr>
          <w:rFonts w:ascii="Arial" w:hAnsi="Arial" w:cs="Arial"/>
          <w:lang w:val="es"/>
        </w:rPr>
        <w:t xml:space="preserve">, conocer la labor del TSS en las asociaciones de pacientes de FQ en España y conocer si la labor persigue el cumplimiento del objetivo 3 de la Agenda 2030 sobre la promoción de la salud. </w:t>
      </w:r>
    </w:p>
    <w:p w14:paraId="37748C5E" w14:textId="77777777" w:rsidR="00A90EF5" w:rsidRDefault="00C902F5"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La metodología empleada para el </w:t>
      </w:r>
      <w:proofErr w:type="gramStart"/>
      <w:r>
        <w:rPr>
          <w:rFonts w:ascii="Arial" w:hAnsi="Arial" w:cs="Arial"/>
          <w:lang w:val="es"/>
        </w:rPr>
        <w:t>estudio,</w:t>
      </w:r>
      <w:proofErr w:type="gramEnd"/>
      <w:r>
        <w:rPr>
          <w:rFonts w:ascii="Arial" w:hAnsi="Arial" w:cs="Arial"/>
          <w:lang w:val="es"/>
        </w:rPr>
        <w:t xml:space="preserve"> se basa en la, Teoría Fundamentada (TF) (1</w:t>
      </w:r>
      <w:r w:rsidR="001D41DF">
        <w:rPr>
          <w:rFonts w:ascii="Arial" w:hAnsi="Arial" w:cs="Arial"/>
          <w:lang w:val="es"/>
        </w:rPr>
        <w:t>1, 12</w:t>
      </w:r>
      <w:r>
        <w:rPr>
          <w:rFonts w:ascii="Arial" w:hAnsi="Arial" w:cs="Arial"/>
          <w:lang w:val="es"/>
        </w:rPr>
        <w:t>)</w:t>
      </w:r>
      <w:r>
        <w:rPr>
          <w:rFonts w:ascii="Verdana" w:hAnsi="Verdana" w:cs="Verdana"/>
          <w:lang w:val="es"/>
        </w:rPr>
        <w:t xml:space="preserve">, </w:t>
      </w:r>
      <w:r>
        <w:rPr>
          <w:rFonts w:ascii="Arial" w:hAnsi="Arial" w:cs="Arial"/>
          <w:lang w:val="es"/>
        </w:rPr>
        <w:t xml:space="preserve">descrita por Glaser y Strauss en 1967, y defendida en el uso de las Ciencias Sociales por Strauss y Corbin en 1998. </w:t>
      </w:r>
      <w:r w:rsidR="003C570E">
        <w:rPr>
          <w:rFonts w:ascii="Arial" w:hAnsi="Arial" w:cs="Arial"/>
          <w:lang w:val="es"/>
        </w:rPr>
        <w:t xml:space="preserve">Con esta teoría, se trata </w:t>
      </w:r>
      <w:r w:rsidR="00645D38">
        <w:rPr>
          <w:rFonts w:ascii="Arial" w:hAnsi="Arial" w:cs="Arial"/>
          <w:lang w:val="es"/>
        </w:rPr>
        <w:t>de aplicar</w:t>
      </w:r>
      <w:r w:rsidR="003C570E">
        <w:rPr>
          <w:rFonts w:ascii="Arial" w:hAnsi="Arial" w:cs="Arial"/>
          <w:lang w:val="es"/>
        </w:rPr>
        <w:t xml:space="preserve"> con esta metodología, la premisa de</w:t>
      </w:r>
      <w:r>
        <w:rPr>
          <w:rFonts w:ascii="Arial" w:hAnsi="Arial" w:cs="Arial"/>
          <w:lang w:val="es"/>
        </w:rPr>
        <w:t xml:space="preserve"> que la investigación esté orientada a la creación de un fenómeno, o no haya explicaciones teóricas suficientes y satisfactorias.</w:t>
      </w:r>
      <w:r w:rsidR="00A90EF5">
        <w:rPr>
          <w:rFonts w:ascii="Arial" w:hAnsi="Arial" w:cs="Arial"/>
          <w:lang w:val="es"/>
        </w:rPr>
        <w:t xml:space="preserve"> En el caso de las asociaciones de pacientes de fibrosis quística, hay poca evidencia sobre la labor de las y los profesionales del trabajo social sanitario, en la guía de fortalecimiento asociativo en fibrosis quística (7) se analizan las funciones recogidas en el Código Deontológico del Trabajo Social, comparándolas con la práctica en las asociaciones de FQ.</w:t>
      </w:r>
    </w:p>
    <w:p w14:paraId="0D39CE2A" w14:textId="77777777" w:rsidR="005F539C" w:rsidRDefault="005F539C" w:rsidP="002504C7">
      <w:pPr>
        <w:widowControl w:val="0"/>
        <w:autoSpaceDE w:val="0"/>
        <w:autoSpaceDN w:val="0"/>
        <w:adjustRightInd w:val="0"/>
        <w:spacing w:after="0" w:line="360" w:lineRule="auto"/>
        <w:jc w:val="both"/>
        <w:rPr>
          <w:rFonts w:ascii="Arial" w:hAnsi="Arial" w:cs="Arial"/>
          <w:lang w:val="es"/>
        </w:rPr>
      </w:pPr>
    </w:p>
    <w:p w14:paraId="7DA6D6D4" w14:textId="7314E2D6" w:rsidR="00474347" w:rsidRDefault="007F6E3C"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Por tanto, </w:t>
      </w:r>
      <w:r w:rsidR="00C902F5">
        <w:rPr>
          <w:rFonts w:ascii="Arial" w:hAnsi="Arial" w:cs="Arial"/>
          <w:lang w:val="es"/>
        </w:rPr>
        <w:t>se aplicará la recolección y análisis simultáneo de datos de manera flexible, combinando métod</w:t>
      </w:r>
      <w:r>
        <w:rPr>
          <w:rFonts w:ascii="Arial" w:hAnsi="Arial" w:cs="Arial"/>
          <w:lang w:val="es"/>
        </w:rPr>
        <w:t xml:space="preserve">os cuantitativos </w:t>
      </w:r>
      <w:r w:rsidR="007367DE">
        <w:rPr>
          <w:rFonts w:ascii="Arial" w:hAnsi="Arial" w:cs="Arial"/>
          <w:lang w:val="es"/>
        </w:rPr>
        <w:t>(1</w:t>
      </w:r>
      <w:r w:rsidR="00DF7204">
        <w:rPr>
          <w:rFonts w:ascii="Arial" w:hAnsi="Arial" w:cs="Arial"/>
          <w:lang w:val="es"/>
        </w:rPr>
        <w:t>3</w:t>
      </w:r>
      <w:r w:rsidR="007367DE">
        <w:rPr>
          <w:rFonts w:ascii="Arial" w:hAnsi="Arial" w:cs="Arial"/>
          <w:lang w:val="es"/>
        </w:rPr>
        <w:t>)</w:t>
      </w:r>
      <w:r w:rsidR="003C570E">
        <w:rPr>
          <w:rFonts w:ascii="Arial" w:hAnsi="Arial" w:cs="Arial"/>
          <w:lang w:val="es"/>
        </w:rPr>
        <w:t xml:space="preserve"> mediante un cuestionario de recogida de información</w:t>
      </w:r>
      <w:r w:rsidR="00E976A2">
        <w:rPr>
          <w:rFonts w:ascii="Arial" w:hAnsi="Arial" w:cs="Arial"/>
          <w:lang w:val="es"/>
        </w:rPr>
        <w:t>, con categorización de preguntas abiertas cortas y preguntas cerradas en cuanto a las respuestas son de escala nominal: si/</w:t>
      </w:r>
      <w:r w:rsidR="00474347">
        <w:rPr>
          <w:rFonts w:ascii="Arial" w:hAnsi="Arial" w:cs="Arial"/>
          <w:lang w:val="es"/>
        </w:rPr>
        <w:t xml:space="preserve"> </w:t>
      </w:r>
      <w:r w:rsidR="00E976A2">
        <w:rPr>
          <w:rFonts w:ascii="Arial" w:hAnsi="Arial" w:cs="Arial"/>
          <w:lang w:val="es"/>
        </w:rPr>
        <w:t>no/</w:t>
      </w:r>
      <w:r w:rsidR="00474347">
        <w:rPr>
          <w:rFonts w:ascii="Arial" w:hAnsi="Arial" w:cs="Arial"/>
          <w:lang w:val="es"/>
        </w:rPr>
        <w:t xml:space="preserve"> </w:t>
      </w:r>
      <w:r w:rsidR="00E976A2">
        <w:rPr>
          <w:rFonts w:ascii="Arial" w:hAnsi="Arial" w:cs="Arial"/>
          <w:lang w:val="es"/>
        </w:rPr>
        <w:t xml:space="preserve">a veces, </w:t>
      </w:r>
      <w:r w:rsidR="00474347">
        <w:rPr>
          <w:rFonts w:ascii="Arial" w:hAnsi="Arial" w:cs="Arial"/>
          <w:lang w:val="es"/>
        </w:rPr>
        <w:t xml:space="preserve">funciones detalladas, etc. </w:t>
      </w:r>
    </w:p>
    <w:p w14:paraId="034F27FA" w14:textId="77777777" w:rsidR="00262C1B" w:rsidRDefault="00262C1B" w:rsidP="002504C7">
      <w:pPr>
        <w:widowControl w:val="0"/>
        <w:autoSpaceDE w:val="0"/>
        <w:autoSpaceDN w:val="0"/>
        <w:adjustRightInd w:val="0"/>
        <w:spacing w:after="0" w:line="360" w:lineRule="auto"/>
        <w:jc w:val="both"/>
        <w:rPr>
          <w:rFonts w:ascii="Arial" w:hAnsi="Arial" w:cs="Arial"/>
          <w:lang w:val="es"/>
        </w:rPr>
      </w:pPr>
    </w:p>
    <w:p w14:paraId="048C7E5A" w14:textId="7C1EFB33" w:rsidR="00CF3B48" w:rsidRDefault="003C570E"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Se utilizarán</w:t>
      </w:r>
      <w:r w:rsidR="007F6E3C">
        <w:rPr>
          <w:rFonts w:ascii="Arial" w:hAnsi="Arial" w:cs="Arial"/>
          <w:lang w:val="es"/>
        </w:rPr>
        <w:t xml:space="preserve"> los resultados obtenidos de modo comparativo, para contrastar la labor </w:t>
      </w:r>
      <w:r w:rsidR="00BA182B">
        <w:rPr>
          <w:rFonts w:ascii="Arial" w:hAnsi="Arial" w:cs="Arial"/>
          <w:lang w:val="es"/>
        </w:rPr>
        <w:t>desempeñada</w:t>
      </w:r>
      <w:r w:rsidR="007F6E3C">
        <w:rPr>
          <w:rFonts w:ascii="Arial" w:hAnsi="Arial" w:cs="Arial"/>
          <w:lang w:val="es"/>
        </w:rPr>
        <w:t xml:space="preserve"> por los diferentes </w:t>
      </w:r>
      <w:proofErr w:type="gramStart"/>
      <w:r w:rsidR="007F6E3C">
        <w:rPr>
          <w:rFonts w:ascii="Arial" w:hAnsi="Arial" w:cs="Arial"/>
          <w:lang w:val="es"/>
        </w:rPr>
        <w:t>trabajadores y trabajadoras</w:t>
      </w:r>
      <w:proofErr w:type="gramEnd"/>
      <w:r w:rsidR="007F6E3C">
        <w:rPr>
          <w:rFonts w:ascii="Arial" w:hAnsi="Arial" w:cs="Arial"/>
          <w:lang w:val="es"/>
        </w:rPr>
        <w:t xml:space="preserve"> sociales sanitarios en cada Entidad. </w:t>
      </w:r>
      <w:r w:rsidR="00CF3B48">
        <w:rPr>
          <w:rFonts w:ascii="Arial" w:hAnsi="Arial" w:cs="Arial"/>
          <w:lang w:val="es"/>
        </w:rPr>
        <w:t>Se trata de una investigación básica,</w:t>
      </w:r>
      <w:r w:rsidR="005F539C">
        <w:rPr>
          <w:rFonts w:ascii="Arial" w:hAnsi="Arial" w:cs="Arial"/>
          <w:lang w:val="es"/>
        </w:rPr>
        <w:t xml:space="preserve"> descriptiva,</w:t>
      </w:r>
      <w:r w:rsidR="00CF3B48">
        <w:rPr>
          <w:rFonts w:ascii="Arial" w:hAnsi="Arial" w:cs="Arial"/>
          <w:lang w:val="es"/>
        </w:rPr>
        <w:t xml:space="preserve"> obtenida desde la experiencia profesional de</w:t>
      </w:r>
      <w:r w:rsidR="005F539C">
        <w:rPr>
          <w:rFonts w:ascii="Arial" w:hAnsi="Arial" w:cs="Arial"/>
          <w:lang w:val="es"/>
        </w:rPr>
        <w:t xml:space="preserve">l Trabajo Social </w:t>
      </w:r>
      <w:r w:rsidR="00CF3B48">
        <w:rPr>
          <w:rFonts w:ascii="Arial" w:hAnsi="Arial" w:cs="Arial"/>
          <w:lang w:val="es"/>
        </w:rPr>
        <w:t xml:space="preserve">de las Asociaciones </w:t>
      </w:r>
      <w:r w:rsidR="005F539C">
        <w:rPr>
          <w:rFonts w:ascii="Arial" w:hAnsi="Arial" w:cs="Arial"/>
          <w:lang w:val="es"/>
        </w:rPr>
        <w:t xml:space="preserve">de personas y familiares de FQ, para poder comparar las similitudes de la labor desempeñada respecto a las funciones del Trabajo Social Sanitario. </w:t>
      </w:r>
      <w:r w:rsidR="0029270F">
        <w:rPr>
          <w:rFonts w:ascii="Arial" w:hAnsi="Arial" w:cs="Arial"/>
          <w:lang w:val="es"/>
        </w:rPr>
        <w:t>T</w:t>
      </w:r>
      <w:r w:rsidR="0029270F" w:rsidRPr="0029270F">
        <w:rPr>
          <w:rFonts w:ascii="Arial" w:hAnsi="Arial" w:cs="Arial"/>
          <w:lang w:val="es"/>
        </w:rPr>
        <w:t>rata de describir la realidad del ejercicio de la profesión en un colectivo concreto como es el de las enfermedades raras, y concretamente, la fibrosis quística.</w:t>
      </w:r>
    </w:p>
    <w:p w14:paraId="4B97D0A8" w14:textId="77777777" w:rsidR="00262C1B" w:rsidRDefault="00262C1B" w:rsidP="002504C7">
      <w:pPr>
        <w:widowControl w:val="0"/>
        <w:autoSpaceDE w:val="0"/>
        <w:autoSpaceDN w:val="0"/>
        <w:adjustRightInd w:val="0"/>
        <w:spacing w:after="0" w:line="360" w:lineRule="auto"/>
        <w:jc w:val="both"/>
        <w:rPr>
          <w:rFonts w:ascii="Arial" w:hAnsi="Arial" w:cs="Arial"/>
          <w:lang w:val="es"/>
        </w:rPr>
      </w:pPr>
    </w:p>
    <w:p w14:paraId="1CD7F593" w14:textId="2DD5BB58" w:rsidR="00F66CE6" w:rsidRDefault="00F66CE6"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Respecto a la temporalidad, es una investigación seccional, porque el tiempo es limitado para la recogida de información de la práctica realizada, durante una semana del mes de mayo, junto a la búsqueda cualitativa de la literatura relacionada existente. Es una investigación </w:t>
      </w:r>
      <w:r w:rsidR="00BD65CE">
        <w:rPr>
          <w:rFonts w:ascii="Arial" w:hAnsi="Arial" w:cs="Arial"/>
          <w:lang w:val="es"/>
        </w:rPr>
        <w:t>micro social</w:t>
      </w:r>
      <w:r>
        <w:rPr>
          <w:rFonts w:ascii="Arial" w:hAnsi="Arial" w:cs="Arial"/>
          <w:lang w:val="es"/>
        </w:rPr>
        <w:t>, ya que el universo de la muestra está limitado a las y los profesionales seleccionados respecto a los criterios de selección por desempeño de la labor</w:t>
      </w:r>
      <w:r w:rsidR="00D76ABC">
        <w:rPr>
          <w:rFonts w:ascii="Arial" w:hAnsi="Arial" w:cs="Arial"/>
          <w:lang w:val="es"/>
        </w:rPr>
        <w:t xml:space="preserve"> profesional.</w:t>
      </w:r>
    </w:p>
    <w:p w14:paraId="7B80E9AB" w14:textId="77777777" w:rsidR="00262C1B" w:rsidRDefault="00262C1B" w:rsidP="002504C7">
      <w:pPr>
        <w:widowControl w:val="0"/>
        <w:autoSpaceDE w:val="0"/>
        <w:autoSpaceDN w:val="0"/>
        <w:adjustRightInd w:val="0"/>
        <w:spacing w:after="0" w:line="360" w:lineRule="auto"/>
        <w:jc w:val="both"/>
        <w:rPr>
          <w:rFonts w:ascii="Arial" w:hAnsi="Arial" w:cs="Arial"/>
          <w:lang w:val="es"/>
        </w:rPr>
      </w:pPr>
    </w:p>
    <w:p w14:paraId="00C4024D" w14:textId="797B1190" w:rsidR="00087FEB" w:rsidRDefault="00087FEB"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Las fuentes utilizadas de recogida de información documental de tipo primarias</w:t>
      </w:r>
      <w:r w:rsidR="00E976A2">
        <w:rPr>
          <w:rFonts w:ascii="Arial" w:hAnsi="Arial" w:cs="Arial"/>
          <w:lang w:val="es"/>
        </w:rPr>
        <w:t xml:space="preserve">, al ser obtenidas desde la investigación a través de los cuestionarios, </w:t>
      </w:r>
      <w:r>
        <w:t xml:space="preserve">y </w:t>
      </w:r>
      <w:r w:rsidR="00E976A2">
        <w:t xml:space="preserve">también </w:t>
      </w:r>
      <w:r w:rsidRPr="00087FEB">
        <w:rPr>
          <w:rFonts w:ascii="Arial" w:hAnsi="Arial" w:cs="Arial"/>
          <w:lang w:val="es"/>
        </w:rPr>
        <w:t>secundarias</w:t>
      </w:r>
      <w:r w:rsidR="00E976A2">
        <w:rPr>
          <w:rFonts w:ascii="Arial" w:hAnsi="Arial" w:cs="Arial"/>
          <w:lang w:val="es"/>
        </w:rPr>
        <w:t>,</w:t>
      </w:r>
      <w:r w:rsidR="00DF7204">
        <w:rPr>
          <w:rFonts w:ascii="Arial" w:hAnsi="Arial" w:cs="Arial"/>
          <w:lang w:val="es"/>
        </w:rPr>
        <w:t xml:space="preserve"> para realizar el marco teórico, </w:t>
      </w:r>
      <w:r>
        <w:rPr>
          <w:rFonts w:ascii="Arial" w:hAnsi="Arial" w:cs="Arial"/>
          <w:lang w:val="es"/>
        </w:rPr>
        <w:t xml:space="preserve">son de tipo cuantitativas y cualitativas ya que obtenido datos y nueva información a través de la recogida de datos </w:t>
      </w:r>
      <w:r w:rsidR="00BD65CE">
        <w:rPr>
          <w:rFonts w:ascii="Arial" w:hAnsi="Arial" w:cs="Arial"/>
          <w:lang w:val="es"/>
        </w:rPr>
        <w:t>mediante</w:t>
      </w:r>
      <w:r w:rsidR="007651AC">
        <w:rPr>
          <w:rFonts w:ascii="Arial" w:hAnsi="Arial" w:cs="Arial"/>
          <w:lang w:val="es"/>
        </w:rPr>
        <w:t xml:space="preserve"> los cuestionarios.</w:t>
      </w:r>
    </w:p>
    <w:p w14:paraId="21D691BB" w14:textId="77777777" w:rsidR="00262C1B" w:rsidRDefault="00262C1B" w:rsidP="00262C1B">
      <w:pPr>
        <w:widowControl w:val="0"/>
        <w:tabs>
          <w:tab w:val="left" w:pos="6621"/>
        </w:tabs>
        <w:autoSpaceDE w:val="0"/>
        <w:autoSpaceDN w:val="0"/>
        <w:adjustRightInd w:val="0"/>
        <w:spacing w:after="0" w:line="360" w:lineRule="auto"/>
        <w:jc w:val="both"/>
        <w:rPr>
          <w:rFonts w:ascii="Arial" w:hAnsi="Arial" w:cs="Arial"/>
          <w:lang w:val="es"/>
        </w:rPr>
      </w:pPr>
    </w:p>
    <w:p w14:paraId="572941AB" w14:textId="4D28FA6D" w:rsidR="007651AC" w:rsidRPr="00500A28" w:rsidRDefault="007651AC" w:rsidP="00500A28">
      <w:pPr>
        <w:pStyle w:val="Ttulo2"/>
        <w:rPr>
          <w:rFonts w:ascii="Arial" w:hAnsi="Arial" w:cs="Arial"/>
          <w:lang w:val="es"/>
        </w:rPr>
      </w:pPr>
      <w:bookmarkStart w:id="14" w:name="_Toc75068979"/>
      <w:r w:rsidRPr="00500A28">
        <w:rPr>
          <w:rFonts w:ascii="Arial" w:hAnsi="Arial" w:cs="Arial"/>
          <w:lang w:val="es"/>
        </w:rPr>
        <w:t>3.2 Participantes</w:t>
      </w:r>
      <w:bookmarkEnd w:id="14"/>
      <w:r w:rsidRPr="00500A28">
        <w:rPr>
          <w:rFonts w:ascii="Arial" w:hAnsi="Arial" w:cs="Arial"/>
          <w:lang w:val="es"/>
        </w:rPr>
        <w:t xml:space="preserve"> </w:t>
      </w:r>
    </w:p>
    <w:p w14:paraId="64C92019" w14:textId="77777777" w:rsidR="007651AC" w:rsidRPr="007651AC" w:rsidRDefault="007651AC" w:rsidP="007651AC">
      <w:pPr>
        <w:widowControl w:val="0"/>
        <w:autoSpaceDE w:val="0"/>
        <w:autoSpaceDN w:val="0"/>
        <w:adjustRightInd w:val="0"/>
        <w:spacing w:after="0" w:line="360" w:lineRule="auto"/>
        <w:jc w:val="both"/>
        <w:rPr>
          <w:rFonts w:ascii="Arial" w:hAnsi="Arial" w:cs="Arial"/>
          <w:b/>
          <w:bCs/>
          <w:lang w:val="es"/>
        </w:rPr>
      </w:pPr>
    </w:p>
    <w:p w14:paraId="12E15D44"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xml:space="preserve">Para la recogida de datos, se contará inicialmente con la participación de las y los profesionales de las 15 asociaciones de pacientes que componen la Federación Española de FQ. Con ello se pretende mostrar la diferencia de las asociaciones que no tienen profesional del TSS, y qué valores aporta esta figura a las entidades que si lo tienen. Teniendo en cuenta la opinión de los representantes de los pacientes y familiares. </w:t>
      </w:r>
    </w:p>
    <w:p w14:paraId="6AC3A8AE"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p>
    <w:p w14:paraId="6F2B1724"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xml:space="preserve">Para elegir a los participantes elegidos para la muestra, se tienen en cuenta unos </w:t>
      </w:r>
      <w:r w:rsidRPr="007651AC">
        <w:rPr>
          <w:rFonts w:ascii="Arial" w:hAnsi="Arial" w:cs="Arial"/>
          <w:b/>
          <w:lang w:val="es"/>
        </w:rPr>
        <w:t>criterios de inclusión:</w:t>
      </w:r>
    </w:p>
    <w:p w14:paraId="6323AA8D" w14:textId="77777777" w:rsidR="007651AC" w:rsidRPr="007651AC" w:rsidRDefault="007651AC" w:rsidP="007651AC">
      <w:pPr>
        <w:widowControl w:val="0"/>
        <w:numPr>
          <w:ilvl w:val="0"/>
          <w:numId w:val="5"/>
        </w:numPr>
        <w:autoSpaceDE w:val="0"/>
        <w:autoSpaceDN w:val="0"/>
        <w:adjustRightInd w:val="0"/>
        <w:spacing w:after="0" w:line="360" w:lineRule="auto"/>
        <w:contextualSpacing/>
        <w:jc w:val="both"/>
        <w:rPr>
          <w:rFonts w:ascii="Arial" w:hAnsi="Arial" w:cs="Arial"/>
          <w:lang w:val="es"/>
        </w:rPr>
      </w:pPr>
      <w:r w:rsidRPr="007651AC">
        <w:rPr>
          <w:rFonts w:ascii="Arial" w:hAnsi="Arial" w:cs="Arial"/>
          <w:lang w:val="es"/>
        </w:rPr>
        <w:t>Aceptación de la participación en la propuesta de estudio sociosanitario.</w:t>
      </w:r>
    </w:p>
    <w:p w14:paraId="6A52C168" w14:textId="77777777" w:rsidR="007651AC" w:rsidRPr="007651AC" w:rsidRDefault="007651AC" w:rsidP="007651AC">
      <w:pPr>
        <w:widowControl w:val="0"/>
        <w:numPr>
          <w:ilvl w:val="0"/>
          <w:numId w:val="5"/>
        </w:numPr>
        <w:autoSpaceDE w:val="0"/>
        <w:autoSpaceDN w:val="0"/>
        <w:adjustRightInd w:val="0"/>
        <w:spacing w:after="0" w:line="360" w:lineRule="auto"/>
        <w:contextualSpacing/>
        <w:jc w:val="both"/>
        <w:rPr>
          <w:rFonts w:ascii="Arial" w:hAnsi="Arial" w:cs="Arial"/>
          <w:lang w:val="es"/>
        </w:rPr>
      </w:pPr>
      <w:r w:rsidRPr="007651AC">
        <w:rPr>
          <w:rFonts w:ascii="Arial" w:hAnsi="Arial" w:cs="Arial"/>
          <w:lang w:val="es"/>
        </w:rPr>
        <w:t xml:space="preserve">Criterio de </w:t>
      </w:r>
      <w:r w:rsidRPr="007651AC">
        <w:rPr>
          <w:rFonts w:ascii="Arial" w:hAnsi="Arial" w:cs="Arial"/>
          <w:b/>
          <w:lang w:val="es"/>
        </w:rPr>
        <w:t>homogeneidad</w:t>
      </w:r>
      <w:r w:rsidRPr="007651AC">
        <w:rPr>
          <w:rFonts w:ascii="Arial" w:hAnsi="Arial" w:cs="Arial"/>
          <w:lang w:val="es"/>
        </w:rPr>
        <w:t>: ser trabajador/a social de una asociación de fibrosis quística perteneciente a la Federación Española de FQ (FEFQ).</w:t>
      </w:r>
    </w:p>
    <w:p w14:paraId="03D298FD" w14:textId="1EC81210" w:rsidR="007651AC" w:rsidRDefault="007651AC" w:rsidP="007651AC">
      <w:pPr>
        <w:widowControl w:val="0"/>
        <w:numPr>
          <w:ilvl w:val="0"/>
          <w:numId w:val="5"/>
        </w:numPr>
        <w:autoSpaceDE w:val="0"/>
        <w:autoSpaceDN w:val="0"/>
        <w:adjustRightInd w:val="0"/>
        <w:spacing w:after="0" w:line="360" w:lineRule="auto"/>
        <w:contextualSpacing/>
        <w:jc w:val="both"/>
        <w:rPr>
          <w:rFonts w:ascii="Arial" w:hAnsi="Arial" w:cs="Arial"/>
          <w:lang w:val="es"/>
        </w:rPr>
      </w:pPr>
      <w:r w:rsidRPr="007651AC">
        <w:rPr>
          <w:rFonts w:ascii="Arial" w:hAnsi="Arial" w:cs="Arial"/>
          <w:lang w:val="es"/>
        </w:rPr>
        <w:t xml:space="preserve">Criterio de </w:t>
      </w:r>
      <w:r w:rsidRPr="007651AC">
        <w:rPr>
          <w:rFonts w:ascii="Arial" w:hAnsi="Arial" w:cs="Arial"/>
          <w:b/>
          <w:lang w:val="es"/>
        </w:rPr>
        <w:t>heterogeneidad</w:t>
      </w:r>
      <w:r w:rsidRPr="007651AC">
        <w:rPr>
          <w:rFonts w:ascii="Arial" w:hAnsi="Arial" w:cs="Arial"/>
          <w:lang w:val="es"/>
        </w:rPr>
        <w:t xml:space="preserve">: pertenencia o no, al Grupo Español de </w:t>
      </w:r>
      <w:proofErr w:type="gramStart"/>
      <w:r w:rsidRPr="007651AC">
        <w:rPr>
          <w:rFonts w:ascii="Arial" w:hAnsi="Arial" w:cs="Arial"/>
          <w:lang w:val="es"/>
        </w:rPr>
        <w:t>Trabajadores y Trabajadoras</w:t>
      </w:r>
      <w:proofErr w:type="gramEnd"/>
      <w:r w:rsidRPr="007651AC">
        <w:rPr>
          <w:rFonts w:ascii="Arial" w:hAnsi="Arial" w:cs="Arial"/>
          <w:lang w:val="es"/>
        </w:rPr>
        <w:t xml:space="preserve"> Sociales de FQ. Otros criterios de heterogeneidad son la edad de las personas participantes, el sexo, y el lugar de la práctica profesional o Comunidad Autónoma de ejercicio de la profesión.</w:t>
      </w:r>
    </w:p>
    <w:p w14:paraId="4143CC18" w14:textId="78401FE1"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xml:space="preserve">Han participado voluntariamente, 11 profesionales del TSS de 8 asociaciones de pacientes y de la Federación Española de FQ, de Andalucía, Aragón, Castilla la Mancha, Comunidad de Madrid, Comunidad Valenciana, Galicia, Islas Baleares. </w:t>
      </w:r>
      <w:r w:rsidR="00EE3775">
        <w:rPr>
          <w:rFonts w:ascii="Arial" w:hAnsi="Arial" w:cs="Arial"/>
          <w:lang w:val="es"/>
        </w:rPr>
        <w:t xml:space="preserve">El nº total profesionales del trabajo social de estas 8 entidades es 12, se envió el cuestionario a las 12 personas. </w:t>
      </w:r>
    </w:p>
    <w:p w14:paraId="6262E429" w14:textId="246515EF" w:rsid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xml:space="preserve">En cuanto a los </w:t>
      </w:r>
      <w:r w:rsidRPr="007651AC">
        <w:rPr>
          <w:rFonts w:ascii="Arial" w:hAnsi="Arial" w:cs="Arial"/>
          <w:b/>
          <w:lang w:val="es"/>
        </w:rPr>
        <w:t>criterios de exclusión</w:t>
      </w:r>
      <w:r w:rsidRPr="007651AC">
        <w:rPr>
          <w:rFonts w:ascii="Arial" w:hAnsi="Arial" w:cs="Arial"/>
          <w:lang w:val="es"/>
        </w:rPr>
        <w:t xml:space="preserve"> se considerará el deseo expreso de no participar en el estudio, y llevar menos de 1 año trabajando con el colectivo de FQ. </w:t>
      </w:r>
    </w:p>
    <w:p w14:paraId="238807C5" w14:textId="0992419C" w:rsidR="007651AC" w:rsidRPr="00500A28" w:rsidRDefault="00500A28" w:rsidP="00500A28">
      <w:pPr>
        <w:pStyle w:val="Ttulo2"/>
        <w:rPr>
          <w:rFonts w:ascii="Arial" w:hAnsi="Arial" w:cs="Arial"/>
          <w:lang w:val="es"/>
        </w:rPr>
      </w:pPr>
      <w:bookmarkStart w:id="15" w:name="_Toc75068980"/>
      <w:r>
        <w:rPr>
          <w:rFonts w:ascii="Arial" w:hAnsi="Arial" w:cs="Arial"/>
          <w:lang w:val="es"/>
        </w:rPr>
        <w:t xml:space="preserve">3.3 </w:t>
      </w:r>
      <w:r w:rsidR="007651AC" w:rsidRPr="00500A28">
        <w:rPr>
          <w:rFonts w:ascii="Arial" w:hAnsi="Arial" w:cs="Arial"/>
          <w:lang w:val="es"/>
        </w:rPr>
        <w:t>Ejecución</w:t>
      </w:r>
      <w:bookmarkEnd w:id="15"/>
      <w:r w:rsidR="007651AC" w:rsidRPr="00500A28">
        <w:rPr>
          <w:rFonts w:ascii="Arial" w:hAnsi="Arial" w:cs="Arial"/>
          <w:lang w:val="es"/>
        </w:rPr>
        <w:t xml:space="preserve"> </w:t>
      </w:r>
    </w:p>
    <w:p w14:paraId="027B5B16" w14:textId="77777777" w:rsidR="00EE3775" w:rsidRPr="00EC4C57" w:rsidRDefault="00EE3775" w:rsidP="00EE3775">
      <w:pPr>
        <w:pStyle w:val="Prrafodelista"/>
        <w:widowControl w:val="0"/>
        <w:autoSpaceDE w:val="0"/>
        <w:autoSpaceDN w:val="0"/>
        <w:adjustRightInd w:val="0"/>
        <w:spacing w:after="0" w:line="360" w:lineRule="auto"/>
        <w:jc w:val="both"/>
        <w:rPr>
          <w:rFonts w:ascii="Arial" w:hAnsi="Arial" w:cs="Arial"/>
          <w:b/>
          <w:sz w:val="26"/>
          <w:szCs w:val="26"/>
          <w:lang w:val="es"/>
        </w:rPr>
      </w:pPr>
    </w:p>
    <w:p w14:paraId="2B8305D2" w14:textId="77777777" w:rsidR="00EE3775" w:rsidRPr="0073411E" w:rsidRDefault="00EE3775" w:rsidP="00EE3775">
      <w:pPr>
        <w:widowControl w:val="0"/>
        <w:autoSpaceDE w:val="0"/>
        <w:autoSpaceDN w:val="0"/>
        <w:adjustRightInd w:val="0"/>
        <w:spacing w:after="0" w:line="360" w:lineRule="auto"/>
        <w:jc w:val="both"/>
        <w:rPr>
          <w:rFonts w:ascii="Arial" w:hAnsi="Arial" w:cs="Arial"/>
          <w:b/>
          <w:sz w:val="26"/>
          <w:szCs w:val="26"/>
        </w:rPr>
      </w:pPr>
      <w:r w:rsidRPr="0073411E">
        <w:rPr>
          <w:rFonts w:ascii="Arial" w:hAnsi="Arial" w:cs="Arial"/>
          <w:b/>
          <w:sz w:val="24"/>
          <w:szCs w:val="24"/>
        </w:rPr>
        <w:t>3.3.1. Búsqueda Bibliográfica</w:t>
      </w:r>
    </w:p>
    <w:p w14:paraId="5C83018F" w14:textId="77777777" w:rsidR="00EE3775" w:rsidRPr="00EE3775" w:rsidRDefault="00EE3775" w:rsidP="00EE3775">
      <w:pPr>
        <w:widowControl w:val="0"/>
        <w:autoSpaceDE w:val="0"/>
        <w:autoSpaceDN w:val="0"/>
        <w:adjustRightInd w:val="0"/>
        <w:spacing w:after="0" w:line="360" w:lineRule="auto"/>
        <w:jc w:val="both"/>
        <w:rPr>
          <w:rFonts w:ascii="Arial" w:hAnsi="Arial" w:cs="Arial"/>
        </w:rPr>
      </w:pPr>
      <w:r w:rsidRPr="00EE3775">
        <w:rPr>
          <w:rFonts w:ascii="Arial" w:hAnsi="Arial" w:cs="Arial"/>
        </w:rPr>
        <w:t xml:space="preserve">Los documentos utilizados para la revisión bibliográfica son: </w:t>
      </w:r>
    </w:p>
    <w:p w14:paraId="28DFB49A" w14:textId="77777777" w:rsidR="00EE3775" w:rsidRPr="00EE3775" w:rsidRDefault="00EE3775" w:rsidP="005B19A0">
      <w:pPr>
        <w:pStyle w:val="Prrafodelista"/>
        <w:widowControl w:val="0"/>
        <w:numPr>
          <w:ilvl w:val="0"/>
          <w:numId w:val="28"/>
        </w:numPr>
        <w:autoSpaceDE w:val="0"/>
        <w:autoSpaceDN w:val="0"/>
        <w:adjustRightInd w:val="0"/>
        <w:spacing w:after="0" w:line="360" w:lineRule="auto"/>
        <w:jc w:val="both"/>
        <w:rPr>
          <w:rFonts w:ascii="Arial" w:hAnsi="Arial" w:cs="Arial"/>
        </w:rPr>
      </w:pPr>
      <w:r w:rsidRPr="00EE3775">
        <w:rPr>
          <w:rFonts w:ascii="Arial" w:hAnsi="Arial" w:cs="Arial"/>
        </w:rPr>
        <w:t xml:space="preserve">la guía de Carrión y Mayoral sobre el Trabajo </w:t>
      </w:r>
      <w:commentRangeStart w:id="16"/>
      <w:r w:rsidRPr="00EE3775">
        <w:rPr>
          <w:rFonts w:ascii="Arial" w:hAnsi="Arial" w:cs="Arial"/>
        </w:rPr>
        <w:t>Social</w:t>
      </w:r>
      <w:commentRangeEnd w:id="16"/>
      <w:r w:rsidRPr="00EE3775">
        <w:rPr>
          <w:rStyle w:val="Refdecomentario"/>
          <w:rFonts w:ascii="Arial" w:eastAsiaTheme="minorHAnsi" w:hAnsi="Arial" w:cs="Arial"/>
          <w:sz w:val="22"/>
          <w:szCs w:val="22"/>
          <w:lang w:eastAsia="en-US"/>
        </w:rPr>
        <w:commentReference w:id="16"/>
      </w:r>
      <w:r w:rsidRPr="00EE3775">
        <w:rPr>
          <w:rFonts w:ascii="Arial" w:hAnsi="Arial" w:cs="Arial"/>
        </w:rPr>
        <w:t xml:space="preserve"> en Enfermedades Raras, de la Federación Española de Enfermedades Raras (6) </w:t>
      </w:r>
    </w:p>
    <w:p w14:paraId="29202FC5" w14:textId="4F0E11C2" w:rsidR="00EE3775" w:rsidRPr="00EE3775" w:rsidRDefault="00EE3775" w:rsidP="005B19A0">
      <w:pPr>
        <w:pStyle w:val="Prrafodelista"/>
        <w:widowControl w:val="0"/>
        <w:numPr>
          <w:ilvl w:val="0"/>
          <w:numId w:val="28"/>
        </w:numPr>
        <w:autoSpaceDE w:val="0"/>
        <w:autoSpaceDN w:val="0"/>
        <w:adjustRightInd w:val="0"/>
        <w:spacing w:after="0" w:line="360" w:lineRule="auto"/>
        <w:jc w:val="both"/>
        <w:rPr>
          <w:rFonts w:ascii="Arial" w:hAnsi="Arial" w:cs="Arial"/>
        </w:rPr>
      </w:pPr>
      <w:r w:rsidRPr="00EE3775">
        <w:rPr>
          <w:rFonts w:ascii="Arial" w:hAnsi="Arial" w:cs="Arial"/>
        </w:rPr>
        <w:t xml:space="preserve">el documento marco del TS para las Enfermedades Raras, del Plan Andaluz de Enfermedades Raras </w:t>
      </w:r>
      <w:r>
        <w:rPr>
          <w:rFonts w:ascii="Arial" w:hAnsi="Arial" w:cs="Arial"/>
        </w:rPr>
        <w:t>(2)</w:t>
      </w:r>
    </w:p>
    <w:p w14:paraId="52D55868" w14:textId="4B3F3C3E" w:rsidR="00EE3775" w:rsidRPr="00EE3775" w:rsidRDefault="00EE3775" w:rsidP="005B19A0">
      <w:pPr>
        <w:pStyle w:val="Prrafodelista"/>
        <w:widowControl w:val="0"/>
        <w:numPr>
          <w:ilvl w:val="0"/>
          <w:numId w:val="28"/>
        </w:numPr>
        <w:autoSpaceDE w:val="0"/>
        <w:autoSpaceDN w:val="0"/>
        <w:adjustRightInd w:val="0"/>
        <w:spacing w:after="0" w:line="360" w:lineRule="auto"/>
        <w:jc w:val="both"/>
        <w:rPr>
          <w:rFonts w:ascii="Arial" w:hAnsi="Arial" w:cs="Arial"/>
        </w:rPr>
      </w:pPr>
      <w:r w:rsidRPr="00EE3775">
        <w:rPr>
          <w:rFonts w:ascii="Arial" w:hAnsi="Arial" w:cs="Arial"/>
        </w:rPr>
        <w:t>la guía del fortalecimiento asociativo en Fibrosis Quística de la Federación Española de Fibrosis Quística</w:t>
      </w:r>
      <w:r>
        <w:rPr>
          <w:rFonts w:ascii="Arial" w:hAnsi="Arial" w:cs="Arial"/>
        </w:rPr>
        <w:t xml:space="preserve"> (7)</w:t>
      </w:r>
    </w:p>
    <w:p w14:paraId="5DAD5E54" w14:textId="2580F289" w:rsidR="00EE3775" w:rsidRPr="00EE3775" w:rsidRDefault="00EE3775" w:rsidP="005B19A0">
      <w:pPr>
        <w:pStyle w:val="Prrafodelista"/>
        <w:widowControl w:val="0"/>
        <w:numPr>
          <w:ilvl w:val="0"/>
          <w:numId w:val="28"/>
        </w:numPr>
        <w:autoSpaceDE w:val="0"/>
        <w:autoSpaceDN w:val="0"/>
        <w:adjustRightInd w:val="0"/>
        <w:spacing w:after="0" w:line="360" w:lineRule="auto"/>
        <w:jc w:val="both"/>
        <w:rPr>
          <w:rFonts w:ascii="Arial" w:hAnsi="Arial" w:cs="Arial"/>
        </w:rPr>
      </w:pPr>
      <w:r w:rsidRPr="00EE3775">
        <w:rPr>
          <w:rFonts w:ascii="Arial" w:hAnsi="Arial" w:cs="Arial"/>
        </w:rPr>
        <w:t>documento de consenso sobre las funciones del profesional del trabajo social sanitario. Junta de Castilla y León 2013 (14)</w:t>
      </w:r>
    </w:p>
    <w:p w14:paraId="5F08A078" w14:textId="77777777" w:rsidR="00EE3775" w:rsidRPr="00EE3775" w:rsidRDefault="00EE3775" w:rsidP="005B19A0">
      <w:pPr>
        <w:pStyle w:val="Prrafodelista"/>
        <w:widowControl w:val="0"/>
        <w:numPr>
          <w:ilvl w:val="0"/>
          <w:numId w:val="28"/>
        </w:numPr>
        <w:autoSpaceDE w:val="0"/>
        <w:autoSpaceDN w:val="0"/>
        <w:adjustRightInd w:val="0"/>
        <w:spacing w:after="0" w:line="360" w:lineRule="auto"/>
        <w:jc w:val="both"/>
        <w:rPr>
          <w:rFonts w:ascii="Arial" w:hAnsi="Arial" w:cs="Arial"/>
        </w:rPr>
      </w:pPr>
      <w:r w:rsidRPr="00EE3775">
        <w:rPr>
          <w:rFonts w:ascii="Arial" w:hAnsi="Arial" w:cs="Arial"/>
        </w:rPr>
        <w:t>el consenso de la Federación Internacional del Trabajo Social (FITS) (15).</w:t>
      </w:r>
    </w:p>
    <w:p w14:paraId="69010145" w14:textId="77777777" w:rsidR="00EE3775" w:rsidRPr="00966CE2" w:rsidRDefault="00EE3775" w:rsidP="00EE3775">
      <w:pPr>
        <w:widowControl w:val="0"/>
        <w:autoSpaceDE w:val="0"/>
        <w:autoSpaceDN w:val="0"/>
        <w:adjustRightInd w:val="0"/>
        <w:spacing w:after="0" w:line="360" w:lineRule="auto"/>
        <w:jc w:val="both"/>
        <w:rPr>
          <w:rFonts w:ascii="Arial" w:hAnsi="Arial" w:cs="Arial"/>
        </w:rPr>
      </w:pPr>
    </w:p>
    <w:p w14:paraId="669AA08F" w14:textId="340AB91E" w:rsidR="00EE3775" w:rsidRPr="007651AC" w:rsidRDefault="00EE3775" w:rsidP="00EE3775">
      <w:pPr>
        <w:widowControl w:val="0"/>
        <w:autoSpaceDE w:val="0"/>
        <w:autoSpaceDN w:val="0"/>
        <w:adjustRightInd w:val="0"/>
        <w:spacing w:after="0" w:line="360" w:lineRule="auto"/>
        <w:jc w:val="both"/>
        <w:rPr>
          <w:rFonts w:ascii="Arial" w:hAnsi="Arial" w:cs="Arial"/>
        </w:rPr>
      </w:pPr>
      <w:r w:rsidRPr="00966CE2">
        <w:rPr>
          <w:rFonts w:ascii="Arial" w:hAnsi="Arial" w:cs="Arial"/>
        </w:rPr>
        <w:t>Las búsquedas se han real</w:t>
      </w:r>
      <w:r>
        <w:rPr>
          <w:rFonts w:ascii="Arial" w:hAnsi="Arial" w:cs="Arial"/>
        </w:rPr>
        <w:t>izado desde los recursos de la B</w:t>
      </w:r>
      <w:r w:rsidRPr="00966CE2">
        <w:rPr>
          <w:rFonts w:ascii="Arial" w:hAnsi="Arial" w:cs="Arial"/>
        </w:rPr>
        <w:t>iblioteca de la UOC</w:t>
      </w:r>
      <w:r>
        <w:rPr>
          <w:rFonts w:ascii="Arial" w:hAnsi="Arial" w:cs="Arial"/>
        </w:rPr>
        <w:t xml:space="preserve"> (16)</w:t>
      </w:r>
      <w:r w:rsidRPr="00966CE2">
        <w:rPr>
          <w:rFonts w:ascii="Arial" w:hAnsi="Arial" w:cs="Arial"/>
        </w:rPr>
        <w:t>, Dialnet</w:t>
      </w:r>
      <w:r>
        <w:rPr>
          <w:rFonts w:ascii="Arial" w:hAnsi="Arial" w:cs="Arial"/>
        </w:rPr>
        <w:t xml:space="preserve"> (17)</w:t>
      </w:r>
      <w:r w:rsidRPr="00966CE2">
        <w:rPr>
          <w:rFonts w:ascii="Arial" w:hAnsi="Arial" w:cs="Arial"/>
        </w:rPr>
        <w:t>, Google</w:t>
      </w:r>
      <w:r>
        <w:rPr>
          <w:rFonts w:ascii="Arial" w:hAnsi="Arial" w:cs="Arial"/>
        </w:rPr>
        <w:t xml:space="preserve"> Scholar UOC (18), </w:t>
      </w:r>
      <w:r w:rsidRPr="00966CE2">
        <w:rPr>
          <w:rFonts w:ascii="Arial" w:hAnsi="Arial" w:cs="Arial"/>
        </w:rPr>
        <w:t>Cystic Fibrosis Foundation</w:t>
      </w:r>
      <w:r>
        <w:rPr>
          <w:rFonts w:ascii="Arial" w:hAnsi="Arial" w:cs="Arial"/>
        </w:rPr>
        <w:t xml:space="preserve"> (19)</w:t>
      </w:r>
      <w:r w:rsidRPr="00966CE2">
        <w:rPr>
          <w:rFonts w:ascii="Arial" w:hAnsi="Arial" w:cs="Arial"/>
        </w:rPr>
        <w:t xml:space="preserve">, </w:t>
      </w:r>
      <w:r>
        <w:rPr>
          <w:rFonts w:ascii="Arial" w:hAnsi="Arial" w:cs="Arial"/>
        </w:rPr>
        <w:t xml:space="preserve">Organización Europea de Enfermedades Raras- </w:t>
      </w:r>
      <w:r w:rsidRPr="00966CE2">
        <w:rPr>
          <w:rFonts w:ascii="Arial" w:hAnsi="Arial" w:cs="Arial"/>
        </w:rPr>
        <w:t>EURORDIS</w:t>
      </w:r>
      <w:r>
        <w:rPr>
          <w:rFonts w:ascii="Arial" w:hAnsi="Arial" w:cs="Arial"/>
        </w:rPr>
        <w:t xml:space="preserve"> (20)</w:t>
      </w:r>
      <w:r w:rsidR="00FC5C53">
        <w:rPr>
          <w:rFonts w:ascii="Arial" w:hAnsi="Arial" w:cs="Arial"/>
        </w:rPr>
        <w:t>.</w:t>
      </w:r>
    </w:p>
    <w:p w14:paraId="349ECD42" w14:textId="77777777" w:rsidR="007651AC" w:rsidRPr="007651AC" w:rsidRDefault="007651AC" w:rsidP="007651AC">
      <w:pPr>
        <w:pStyle w:val="Prrafodelista"/>
        <w:widowControl w:val="0"/>
        <w:autoSpaceDE w:val="0"/>
        <w:autoSpaceDN w:val="0"/>
        <w:adjustRightInd w:val="0"/>
        <w:spacing w:after="0" w:line="360" w:lineRule="auto"/>
        <w:ind w:left="1080"/>
        <w:jc w:val="both"/>
        <w:rPr>
          <w:rFonts w:ascii="Arial" w:hAnsi="Arial" w:cs="Arial"/>
          <w:b/>
          <w:sz w:val="26"/>
          <w:szCs w:val="26"/>
          <w:lang w:val="es"/>
        </w:rPr>
      </w:pPr>
    </w:p>
    <w:p w14:paraId="542A5784" w14:textId="5CED5AAD" w:rsidR="00FC5C53" w:rsidRPr="00500A28" w:rsidRDefault="00FC5C53" w:rsidP="00500A28">
      <w:pPr>
        <w:widowControl w:val="0"/>
        <w:autoSpaceDE w:val="0"/>
        <w:autoSpaceDN w:val="0"/>
        <w:adjustRightInd w:val="0"/>
        <w:spacing w:after="0" w:line="360" w:lineRule="auto"/>
        <w:jc w:val="both"/>
        <w:rPr>
          <w:rFonts w:ascii="Arial" w:hAnsi="Arial" w:cs="Arial"/>
          <w:b/>
          <w:sz w:val="24"/>
          <w:szCs w:val="24"/>
        </w:rPr>
      </w:pPr>
      <w:r w:rsidRPr="00500A28">
        <w:rPr>
          <w:rFonts w:ascii="Arial" w:hAnsi="Arial" w:cs="Arial"/>
          <w:b/>
          <w:sz w:val="24"/>
          <w:szCs w:val="24"/>
        </w:rPr>
        <w:t>3.3.2. Sistema de recogida de datos: cuestionario</w:t>
      </w:r>
    </w:p>
    <w:p w14:paraId="776C58AA" w14:textId="77777777" w:rsidR="00FC5C53" w:rsidRPr="00FC5C53" w:rsidRDefault="00FC5C53" w:rsidP="00FC5C53">
      <w:pPr>
        <w:widowControl w:val="0"/>
        <w:autoSpaceDE w:val="0"/>
        <w:autoSpaceDN w:val="0"/>
        <w:adjustRightInd w:val="0"/>
        <w:spacing w:after="0" w:line="360" w:lineRule="auto"/>
        <w:jc w:val="both"/>
        <w:rPr>
          <w:rFonts w:ascii="Arial" w:hAnsi="Arial" w:cs="Arial"/>
          <w:b/>
        </w:rPr>
      </w:pPr>
    </w:p>
    <w:p w14:paraId="12925950" w14:textId="77777777" w:rsidR="00FC5C53" w:rsidRPr="00FC5C53" w:rsidRDefault="00FC5C53" w:rsidP="00FC5C53">
      <w:pPr>
        <w:widowControl w:val="0"/>
        <w:autoSpaceDE w:val="0"/>
        <w:autoSpaceDN w:val="0"/>
        <w:adjustRightInd w:val="0"/>
        <w:spacing w:after="0" w:line="360" w:lineRule="auto"/>
        <w:jc w:val="both"/>
        <w:rPr>
          <w:rFonts w:ascii="Arial" w:hAnsi="Arial" w:cs="Arial"/>
          <w:i/>
        </w:rPr>
      </w:pPr>
      <w:r w:rsidRPr="00FC5C53">
        <w:rPr>
          <w:rFonts w:ascii="Arial" w:hAnsi="Arial" w:cs="Arial"/>
        </w:rPr>
        <w:t>Santoveña Casal, cita la definición de Pérez Juste (21) sobre el “</w:t>
      </w:r>
      <w:r w:rsidRPr="00FC5C53">
        <w:rPr>
          <w:rFonts w:ascii="Arial" w:hAnsi="Arial" w:cs="Arial"/>
          <w:i/>
        </w:rPr>
        <w:t>conjunto de preguntas, de diferentes clases, que se ha elaborado de forma sistemática, con el objetivo de evaluar aspectos concretos de una investigación. Entre sus formas de aplicación destaca la administración a grupos o envíos por correo”.</w:t>
      </w:r>
    </w:p>
    <w:p w14:paraId="137906BD" w14:textId="77777777" w:rsidR="00FC5C53" w:rsidRPr="00FC5C53" w:rsidRDefault="00FC5C53" w:rsidP="00FC5C53">
      <w:pPr>
        <w:widowControl w:val="0"/>
        <w:autoSpaceDE w:val="0"/>
        <w:autoSpaceDN w:val="0"/>
        <w:adjustRightInd w:val="0"/>
        <w:spacing w:after="0" w:line="360" w:lineRule="auto"/>
        <w:jc w:val="both"/>
        <w:rPr>
          <w:rFonts w:ascii="Arial" w:hAnsi="Arial" w:cs="Arial"/>
          <w:i/>
        </w:rPr>
      </w:pPr>
    </w:p>
    <w:p w14:paraId="4CCF425E" w14:textId="0375A056" w:rsidR="00F77ED4" w:rsidRDefault="00FC5C53" w:rsidP="00FC5C53">
      <w:pPr>
        <w:widowControl w:val="0"/>
        <w:autoSpaceDE w:val="0"/>
        <w:autoSpaceDN w:val="0"/>
        <w:adjustRightInd w:val="0"/>
        <w:spacing w:after="0" w:line="360" w:lineRule="auto"/>
        <w:jc w:val="both"/>
        <w:rPr>
          <w:rFonts w:ascii="Arial" w:hAnsi="Arial" w:cs="Arial"/>
        </w:rPr>
      </w:pPr>
      <w:r w:rsidRPr="00FC5C53">
        <w:rPr>
          <w:rFonts w:ascii="Arial" w:hAnsi="Arial" w:cs="Arial"/>
        </w:rPr>
        <w:t xml:space="preserve">Siguiendo esta definición, </w:t>
      </w:r>
      <w:r w:rsidR="00DD44E4">
        <w:rPr>
          <w:rFonts w:ascii="Arial" w:hAnsi="Arial" w:cs="Arial"/>
        </w:rPr>
        <w:t xml:space="preserve">se </w:t>
      </w:r>
      <w:r w:rsidR="000077E6">
        <w:rPr>
          <w:rFonts w:ascii="Arial" w:hAnsi="Arial" w:cs="Arial"/>
        </w:rPr>
        <w:t>diseñó</w:t>
      </w:r>
      <w:r w:rsidRPr="00FC5C53">
        <w:rPr>
          <w:rFonts w:ascii="Arial" w:hAnsi="Arial" w:cs="Arial"/>
        </w:rPr>
        <w:t xml:space="preserve"> un cuestionario de elaboración propia, </w:t>
      </w:r>
      <w:r w:rsidR="000077E6">
        <w:rPr>
          <w:rFonts w:ascii="Arial" w:hAnsi="Arial" w:cs="Arial"/>
        </w:rPr>
        <w:t>mediante formulario google</w:t>
      </w:r>
      <w:r w:rsidR="00F77ED4">
        <w:rPr>
          <w:rFonts w:ascii="Arial" w:hAnsi="Arial" w:cs="Arial"/>
        </w:rPr>
        <w:t>.</w:t>
      </w:r>
      <w:r w:rsidR="00F77ED4" w:rsidRPr="00F77ED4">
        <w:t xml:space="preserve"> </w:t>
      </w:r>
      <w:r w:rsidR="00F77ED4" w:rsidRPr="00F77ED4">
        <w:rPr>
          <w:rFonts w:ascii="Arial" w:hAnsi="Arial" w:cs="Arial"/>
        </w:rPr>
        <w:t xml:space="preserve">La recogida de información se realizó vía online, mediante formulario google que se envió a las y los profesionales del trabajo Social de las asociaciones de fibrosis quística de España, a través de los correos electrónicos. </w:t>
      </w:r>
      <w:r w:rsidR="000077E6">
        <w:rPr>
          <w:rFonts w:ascii="Arial" w:hAnsi="Arial" w:cs="Arial"/>
        </w:rPr>
        <w:t xml:space="preserve"> </w:t>
      </w:r>
    </w:p>
    <w:p w14:paraId="01612A8B" w14:textId="77777777" w:rsidR="00FC5C53" w:rsidRPr="00FC5C53" w:rsidRDefault="00FC5C53" w:rsidP="00FC5C53">
      <w:pPr>
        <w:widowControl w:val="0"/>
        <w:autoSpaceDE w:val="0"/>
        <w:autoSpaceDN w:val="0"/>
        <w:adjustRightInd w:val="0"/>
        <w:spacing w:after="0" w:line="360" w:lineRule="auto"/>
        <w:jc w:val="both"/>
        <w:rPr>
          <w:rFonts w:ascii="Arial" w:hAnsi="Arial" w:cs="Arial"/>
        </w:rPr>
      </w:pPr>
    </w:p>
    <w:p w14:paraId="07A9D045" w14:textId="3E1E886A" w:rsidR="00FC5C53" w:rsidRPr="00FC5C53" w:rsidRDefault="00FC5C53" w:rsidP="00FC5C53">
      <w:pPr>
        <w:widowControl w:val="0"/>
        <w:autoSpaceDE w:val="0"/>
        <w:autoSpaceDN w:val="0"/>
        <w:adjustRightInd w:val="0"/>
        <w:spacing w:after="0" w:line="360" w:lineRule="auto"/>
        <w:jc w:val="both"/>
        <w:rPr>
          <w:rFonts w:ascii="Arial" w:hAnsi="Arial" w:cs="Arial"/>
        </w:rPr>
      </w:pPr>
      <w:r w:rsidRPr="00FC5C53">
        <w:rPr>
          <w:rFonts w:ascii="Arial" w:hAnsi="Arial" w:cs="Arial"/>
        </w:rPr>
        <w:t>Previo al envío de los cuestionarios, se inform</w:t>
      </w:r>
      <w:r w:rsidR="000A65BA">
        <w:rPr>
          <w:rFonts w:ascii="Arial" w:hAnsi="Arial" w:cs="Arial"/>
        </w:rPr>
        <w:t xml:space="preserve">ó </w:t>
      </w:r>
      <w:r w:rsidRPr="00FC5C53">
        <w:rPr>
          <w:rFonts w:ascii="Arial" w:hAnsi="Arial" w:cs="Arial"/>
        </w:rPr>
        <w:t xml:space="preserve">a la población diana del estudio, sobre la realización </w:t>
      </w:r>
      <w:proofErr w:type="gramStart"/>
      <w:r w:rsidRPr="00FC5C53">
        <w:rPr>
          <w:rFonts w:ascii="Arial" w:hAnsi="Arial" w:cs="Arial"/>
        </w:rPr>
        <w:t>del mismo</w:t>
      </w:r>
      <w:proofErr w:type="gramEnd"/>
      <w:r w:rsidRPr="00FC5C53">
        <w:rPr>
          <w:rFonts w:ascii="Arial" w:hAnsi="Arial" w:cs="Arial"/>
        </w:rPr>
        <w:t xml:space="preserve"> y conocer el interés y disponibilidad a participar, en la reunión </w:t>
      </w:r>
      <w:r w:rsidR="00DD44E4">
        <w:rPr>
          <w:rFonts w:ascii="Arial" w:hAnsi="Arial" w:cs="Arial"/>
        </w:rPr>
        <w:t xml:space="preserve">mensual </w:t>
      </w:r>
      <w:r w:rsidRPr="00FC5C53">
        <w:rPr>
          <w:rFonts w:ascii="Arial" w:hAnsi="Arial" w:cs="Arial"/>
        </w:rPr>
        <w:t>del grupo de trabajo</w:t>
      </w:r>
      <w:r w:rsidR="00DD44E4">
        <w:rPr>
          <w:rFonts w:ascii="Arial" w:hAnsi="Arial" w:cs="Arial"/>
        </w:rPr>
        <w:t xml:space="preserve"> de profesionales de Trabajo Social de Fibrosis Quística</w:t>
      </w:r>
      <w:r w:rsidRPr="00FC5C53">
        <w:rPr>
          <w:rFonts w:ascii="Arial" w:hAnsi="Arial" w:cs="Arial"/>
        </w:rPr>
        <w:t>.</w:t>
      </w:r>
    </w:p>
    <w:p w14:paraId="18A79C45" w14:textId="77777777" w:rsidR="00FC5C53" w:rsidRPr="00FC5C53" w:rsidRDefault="00FC5C53" w:rsidP="00FC5C53">
      <w:pPr>
        <w:widowControl w:val="0"/>
        <w:autoSpaceDE w:val="0"/>
        <w:autoSpaceDN w:val="0"/>
        <w:adjustRightInd w:val="0"/>
        <w:spacing w:after="0" w:line="360" w:lineRule="auto"/>
        <w:jc w:val="both"/>
        <w:rPr>
          <w:rFonts w:ascii="Arial" w:hAnsi="Arial" w:cs="Arial"/>
        </w:rPr>
      </w:pPr>
    </w:p>
    <w:p w14:paraId="7122C0B1" w14:textId="6E59A47E" w:rsidR="00FC5C53" w:rsidRPr="00FC5C53" w:rsidRDefault="00FC5C53" w:rsidP="00FC5C53">
      <w:pPr>
        <w:widowControl w:val="0"/>
        <w:autoSpaceDE w:val="0"/>
        <w:autoSpaceDN w:val="0"/>
        <w:adjustRightInd w:val="0"/>
        <w:spacing w:after="0" w:line="360" w:lineRule="auto"/>
        <w:jc w:val="both"/>
        <w:rPr>
          <w:rFonts w:ascii="Arial" w:hAnsi="Arial" w:cs="Arial"/>
        </w:rPr>
      </w:pPr>
      <w:r w:rsidRPr="00FC5C53">
        <w:rPr>
          <w:rFonts w:ascii="Arial" w:hAnsi="Arial" w:cs="Arial"/>
        </w:rPr>
        <w:t>El cuestionario (anexo I) se compon</w:t>
      </w:r>
      <w:r w:rsidR="00DD44E4">
        <w:rPr>
          <w:rFonts w:ascii="Arial" w:hAnsi="Arial" w:cs="Arial"/>
        </w:rPr>
        <w:t>ía</w:t>
      </w:r>
      <w:r w:rsidRPr="00FC5C53">
        <w:rPr>
          <w:rFonts w:ascii="Arial" w:hAnsi="Arial" w:cs="Arial"/>
        </w:rPr>
        <w:t xml:space="preserve"> de 44 ítems. </w:t>
      </w:r>
      <w:commentRangeStart w:id="17"/>
      <w:commentRangeEnd w:id="17"/>
      <w:r w:rsidRPr="00FC5C53">
        <w:rPr>
          <w:rFonts w:eastAsiaTheme="minorHAnsi"/>
          <w:sz w:val="16"/>
          <w:szCs w:val="16"/>
          <w:lang w:eastAsia="en-US"/>
        </w:rPr>
        <w:commentReference w:id="17"/>
      </w:r>
      <w:r w:rsidRPr="00FC5C53">
        <w:rPr>
          <w:rFonts w:ascii="Arial" w:hAnsi="Arial" w:cs="Arial"/>
        </w:rPr>
        <w:t>Para la recogida de datos se utiliz</w:t>
      </w:r>
      <w:r w:rsidR="00DD44E4">
        <w:rPr>
          <w:rFonts w:ascii="Arial" w:hAnsi="Arial" w:cs="Arial"/>
        </w:rPr>
        <w:t>ó</w:t>
      </w:r>
      <w:r w:rsidRPr="00FC5C53">
        <w:rPr>
          <w:rFonts w:ascii="Arial" w:hAnsi="Arial" w:cs="Arial"/>
        </w:rPr>
        <w:t xml:space="preserve"> un cuestionario, elaborado tras la revisión bibliográfica de las diferentes publicaciones, utilizando las variables siguientes: </w:t>
      </w:r>
    </w:p>
    <w:p w14:paraId="36967D93" w14:textId="77777777" w:rsidR="00FB263D" w:rsidRDefault="00FB263D" w:rsidP="00966CE2">
      <w:pPr>
        <w:widowControl w:val="0"/>
        <w:autoSpaceDE w:val="0"/>
        <w:autoSpaceDN w:val="0"/>
        <w:adjustRightInd w:val="0"/>
        <w:spacing w:after="0" w:line="360" w:lineRule="auto"/>
        <w:jc w:val="both"/>
        <w:rPr>
          <w:rFonts w:ascii="Arial" w:hAnsi="Arial" w:cs="Arial"/>
          <w:lang w:val="es"/>
        </w:rPr>
      </w:pPr>
    </w:p>
    <w:p w14:paraId="1961BB27" w14:textId="1DB39990" w:rsidR="00FB263D" w:rsidRDefault="00FB263D" w:rsidP="00966CE2">
      <w:pPr>
        <w:widowControl w:val="0"/>
        <w:autoSpaceDE w:val="0"/>
        <w:autoSpaceDN w:val="0"/>
        <w:adjustRightInd w:val="0"/>
        <w:spacing w:after="0" w:line="360" w:lineRule="auto"/>
        <w:jc w:val="both"/>
        <w:rPr>
          <w:rFonts w:ascii="Arial" w:hAnsi="Arial" w:cs="Arial"/>
          <w:color w:val="2E74B5" w:themeColor="accent1" w:themeShade="BF"/>
          <w:lang w:val="es"/>
        </w:rPr>
      </w:pPr>
      <w:r w:rsidRPr="00FB263D">
        <w:rPr>
          <w:rFonts w:ascii="Arial" w:hAnsi="Arial" w:cs="Arial"/>
          <w:color w:val="2E74B5" w:themeColor="accent1" w:themeShade="BF"/>
          <w:lang w:val="es"/>
        </w:rPr>
        <w:t>Tabla 2. Variables utilizadas en la investigación</w:t>
      </w:r>
    </w:p>
    <w:p w14:paraId="49C0E12F" w14:textId="1189DA41" w:rsidR="00966CE2" w:rsidRDefault="001F04B4" w:rsidP="00966CE2">
      <w:pPr>
        <w:widowControl w:val="0"/>
        <w:autoSpaceDE w:val="0"/>
        <w:autoSpaceDN w:val="0"/>
        <w:adjustRightInd w:val="0"/>
        <w:spacing w:after="0" w:line="360" w:lineRule="auto"/>
        <w:jc w:val="both"/>
        <w:rPr>
          <w:rFonts w:ascii="Arial" w:hAnsi="Arial" w:cs="Arial"/>
          <w:lang w:val="es"/>
        </w:rPr>
      </w:pPr>
      <w:r w:rsidRPr="000D6A2F">
        <w:rPr>
          <w:rFonts w:ascii="Arial" w:hAnsi="Arial" w:cs="Arial"/>
          <w:noProof/>
          <w:bdr w:val="single" w:sz="4" w:space="0" w:color="D9D9D9" w:themeColor="background1" w:themeShade="D9"/>
        </w:rPr>
        <w:drawing>
          <wp:inline distT="0" distB="0" distL="0" distR="0" wp14:anchorId="069CD12A" wp14:editId="36A290AB">
            <wp:extent cx="5486400" cy="3200400"/>
            <wp:effectExtent l="76200" t="57150" r="952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86B824" w14:textId="2FE64939" w:rsidR="00FB263D" w:rsidRDefault="00500A28" w:rsidP="00500A28">
      <w:pPr>
        <w:widowControl w:val="0"/>
        <w:autoSpaceDE w:val="0"/>
        <w:autoSpaceDN w:val="0"/>
        <w:adjustRightInd w:val="0"/>
        <w:spacing w:after="0" w:line="360" w:lineRule="auto"/>
        <w:jc w:val="right"/>
        <w:rPr>
          <w:rFonts w:ascii="Arial" w:hAnsi="Arial" w:cs="Arial"/>
          <w:sz w:val="20"/>
          <w:szCs w:val="20"/>
          <w:lang w:val="es"/>
        </w:rPr>
      </w:pPr>
      <w:r w:rsidRPr="00500A28">
        <w:rPr>
          <w:rFonts w:ascii="Arial" w:hAnsi="Arial" w:cs="Arial"/>
          <w:sz w:val="20"/>
          <w:szCs w:val="20"/>
          <w:lang w:val="es"/>
        </w:rPr>
        <w:t>Fuente: elaboración propia</w:t>
      </w:r>
    </w:p>
    <w:p w14:paraId="3093D0F9" w14:textId="77777777" w:rsidR="005B19A0" w:rsidRPr="00500A28" w:rsidRDefault="005B19A0" w:rsidP="00500A28">
      <w:pPr>
        <w:widowControl w:val="0"/>
        <w:autoSpaceDE w:val="0"/>
        <w:autoSpaceDN w:val="0"/>
        <w:adjustRightInd w:val="0"/>
        <w:spacing w:after="0" w:line="360" w:lineRule="auto"/>
        <w:jc w:val="right"/>
        <w:rPr>
          <w:rFonts w:ascii="Arial" w:hAnsi="Arial" w:cs="Arial"/>
          <w:sz w:val="20"/>
          <w:szCs w:val="20"/>
          <w:lang w:val="es"/>
        </w:rPr>
      </w:pPr>
    </w:p>
    <w:p w14:paraId="4C54D72A" w14:textId="77777777" w:rsidR="00C045AF" w:rsidRPr="00C045AF" w:rsidRDefault="00C045AF" w:rsidP="00C045AF">
      <w:pPr>
        <w:widowControl w:val="0"/>
        <w:autoSpaceDE w:val="0"/>
        <w:autoSpaceDN w:val="0"/>
        <w:adjustRightInd w:val="0"/>
        <w:spacing w:after="0" w:line="360" w:lineRule="auto"/>
        <w:jc w:val="both"/>
        <w:rPr>
          <w:rFonts w:ascii="Arial" w:hAnsi="Arial" w:cs="Arial"/>
          <w:lang w:val="es"/>
        </w:rPr>
      </w:pPr>
      <w:r w:rsidRPr="00C045AF">
        <w:rPr>
          <w:rFonts w:ascii="Arial" w:hAnsi="Arial" w:cs="Arial"/>
          <w:lang w:val="es"/>
        </w:rPr>
        <w:t xml:space="preserve">Actualmente hay 15 asociaciones que pertenecen a la Federación Española de Fibrosis Quística, cuyos profesionales pertenecen al Grupo Español de </w:t>
      </w:r>
      <w:proofErr w:type="gramStart"/>
      <w:r w:rsidRPr="00C045AF">
        <w:rPr>
          <w:rFonts w:ascii="Arial" w:hAnsi="Arial" w:cs="Arial"/>
          <w:lang w:val="es"/>
        </w:rPr>
        <w:t>Trabajadoras y Trabajadores</w:t>
      </w:r>
      <w:proofErr w:type="gramEnd"/>
      <w:r w:rsidRPr="00C045AF">
        <w:rPr>
          <w:rFonts w:ascii="Arial" w:hAnsi="Arial" w:cs="Arial"/>
          <w:lang w:val="es"/>
        </w:rPr>
        <w:t xml:space="preserve"> Sociales de FQ. </w:t>
      </w:r>
    </w:p>
    <w:p w14:paraId="6DCF4CC2" w14:textId="77777777" w:rsidR="00C045AF" w:rsidRPr="00C045AF" w:rsidRDefault="00C045AF" w:rsidP="00C045AF">
      <w:pPr>
        <w:widowControl w:val="0"/>
        <w:autoSpaceDE w:val="0"/>
        <w:autoSpaceDN w:val="0"/>
        <w:adjustRightInd w:val="0"/>
        <w:spacing w:after="0" w:line="360" w:lineRule="auto"/>
        <w:jc w:val="both"/>
        <w:rPr>
          <w:rFonts w:ascii="Arial" w:hAnsi="Arial" w:cs="Arial"/>
          <w:lang w:val="es"/>
        </w:rPr>
      </w:pPr>
    </w:p>
    <w:p w14:paraId="03A7E77D" w14:textId="46FCFD29" w:rsidR="007651AC" w:rsidRDefault="00C045AF" w:rsidP="00C045AF">
      <w:pPr>
        <w:widowControl w:val="0"/>
        <w:autoSpaceDE w:val="0"/>
        <w:autoSpaceDN w:val="0"/>
        <w:adjustRightInd w:val="0"/>
        <w:spacing w:after="0" w:line="360" w:lineRule="auto"/>
        <w:jc w:val="both"/>
        <w:rPr>
          <w:rFonts w:ascii="Arial" w:hAnsi="Arial" w:cs="Arial"/>
          <w:lang w:val="es"/>
        </w:rPr>
      </w:pPr>
      <w:r w:rsidRPr="00C045AF">
        <w:rPr>
          <w:rFonts w:ascii="Arial" w:hAnsi="Arial" w:cs="Arial"/>
          <w:lang w:val="es"/>
        </w:rPr>
        <w:t>El tiempo de recogida de datos es limitado a una semana laborable, para poder ajustarnos a la calendarización de la investigación, revisión de contenidos y análisis de resultados.</w:t>
      </w:r>
    </w:p>
    <w:p w14:paraId="7288E449" w14:textId="77777777" w:rsidR="00C045AF" w:rsidRDefault="00C045AF" w:rsidP="00C045AF">
      <w:pPr>
        <w:widowControl w:val="0"/>
        <w:autoSpaceDE w:val="0"/>
        <w:autoSpaceDN w:val="0"/>
        <w:adjustRightInd w:val="0"/>
        <w:spacing w:after="0" w:line="360" w:lineRule="auto"/>
        <w:jc w:val="both"/>
        <w:rPr>
          <w:rFonts w:ascii="Arial" w:hAnsi="Arial" w:cs="Arial"/>
          <w:lang w:val="es"/>
        </w:rPr>
      </w:pPr>
    </w:p>
    <w:p w14:paraId="05998F9F"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p>
    <w:p w14:paraId="6F276DA6" w14:textId="1CBC5FB1" w:rsidR="008F7628" w:rsidRDefault="008F7628">
      <w:pPr>
        <w:rPr>
          <w:rFonts w:ascii="Arial" w:hAnsi="Arial" w:cs="Arial"/>
          <w:lang w:val="es"/>
        </w:rPr>
      </w:pPr>
      <w:r>
        <w:rPr>
          <w:rFonts w:ascii="Arial" w:hAnsi="Arial" w:cs="Arial"/>
          <w:lang w:val="es"/>
        </w:rPr>
        <w:br w:type="page"/>
      </w:r>
    </w:p>
    <w:p w14:paraId="47601249" w14:textId="6A75754C" w:rsidR="007651AC" w:rsidRPr="00500A28" w:rsidRDefault="007651AC" w:rsidP="00500A28">
      <w:pPr>
        <w:pStyle w:val="Ttulo2"/>
        <w:rPr>
          <w:rFonts w:ascii="Arial" w:hAnsi="Arial" w:cs="Arial"/>
          <w:lang w:val="es"/>
        </w:rPr>
      </w:pPr>
      <w:bookmarkStart w:id="18" w:name="_Toc75068981"/>
      <w:r w:rsidRPr="00500A28">
        <w:rPr>
          <w:rFonts w:ascii="Arial" w:hAnsi="Arial" w:cs="Arial"/>
          <w:lang w:val="es"/>
        </w:rPr>
        <w:t>3.</w:t>
      </w:r>
      <w:r w:rsidR="00500A28">
        <w:rPr>
          <w:rFonts w:ascii="Arial" w:hAnsi="Arial" w:cs="Arial"/>
          <w:lang w:val="es"/>
        </w:rPr>
        <w:t>4</w:t>
      </w:r>
      <w:r w:rsidRPr="00500A28">
        <w:rPr>
          <w:rFonts w:ascii="Arial" w:hAnsi="Arial" w:cs="Arial"/>
          <w:lang w:val="es"/>
        </w:rPr>
        <w:t xml:space="preserve"> Cronograma</w:t>
      </w:r>
      <w:bookmarkEnd w:id="18"/>
    </w:p>
    <w:tbl>
      <w:tblPr>
        <w:tblStyle w:val="Tablanormal31"/>
        <w:tblpPr w:leftFromText="141" w:rightFromText="141" w:vertAnchor="text" w:horzAnchor="margin" w:tblpXSpec="center" w:tblpY="98"/>
        <w:tblW w:w="94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17"/>
        <w:gridCol w:w="1294"/>
        <w:gridCol w:w="2115"/>
        <w:gridCol w:w="2078"/>
        <w:gridCol w:w="1117"/>
        <w:gridCol w:w="1177"/>
      </w:tblGrid>
      <w:tr w:rsidR="007651AC" w:rsidRPr="007651AC" w14:paraId="763F262D" w14:textId="77777777" w:rsidTr="000D6A2F">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717" w:type="dxa"/>
            <w:tcBorders>
              <w:bottom w:val="none" w:sz="0" w:space="0" w:color="auto"/>
              <w:right w:val="none" w:sz="0" w:space="0" w:color="auto"/>
            </w:tcBorders>
            <w:shd w:val="clear" w:color="auto" w:fill="FBE4D5" w:themeFill="accent2" w:themeFillTint="33"/>
          </w:tcPr>
          <w:p w14:paraId="4BAA6478" w14:textId="77777777" w:rsidR="007651AC" w:rsidRPr="007651AC" w:rsidRDefault="007651AC" w:rsidP="007651AC">
            <w:pPr>
              <w:widowControl w:val="0"/>
              <w:autoSpaceDE w:val="0"/>
              <w:autoSpaceDN w:val="0"/>
              <w:adjustRightInd w:val="0"/>
              <w:spacing w:line="360" w:lineRule="auto"/>
              <w:jc w:val="both"/>
              <w:rPr>
                <w:rFonts w:ascii="Arial" w:hAnsi="Arial" w:cs="Arial"/>
                <w:sz w:val="18"/>
                <w:szCs w:val="18"/>
                <w:lang w:val="es"/>
              </w:rPr>
            </w:pPr>
            <w:r w:rsidRPr="007651AC">
              <w:rPr>
                <w:rFonts w:ascii="Arial" w:hAnsi="Arial" w:cs="Arial"/>
                <w:sz w:val="18"/>
                <w:szCs w:val="18"/>
                <w:lang w:val="es"/>
              </w:rPr>
              <w:t>MESES</w:t>
            </w:r>
          </w:p>
        </w:tc>
        <w:tc>
          <w:tcPr>
            <w:tcW w:w="1294" w:type="dxa"/>
            <w:tcBorders>
              <w:bottom w:val="none" w:sz="0" w:space="0" w:color="auto"/>
            </w:tcBorders>
            <w:shd w:val="clear" w:color="auto" w:fill="FBE4D5" w:themeFill="accent2" w:themeFillTint="33"/>
          </w:tcPr>
          <w:p w14:paraId="62DD2349" w14:textId="77777777" w:rsidR="007651AC" w:rsidRPr="007651AC" w:rsidRDefault="007651AC" w:rsidP="007651AC">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MARZO</w:t>
            </w:r>
          </w:p>
        </w:tc>
        <w:tc>
          <w:tcPr>
            <w:tcW w:w="2115" w:type="dxa"/>
            <w:tcBorders>
              <w:bottom w:val="none" w:sz="0" w:space="0" w:color="auto"/>
            </w:tcBorders>
            <w:shd w:val="clear" w:color="auto" w:fill="FBE4D5" w:themeFill="accent2" w:themeFillTint="33"/>
          </w:tcPr>
          <w:p w14:paraId="589FA399" w14:textId="77777777" w:rsidR="007651AC" w:rsidRPr="007651AC" w:rsidRDefault="007651AC" w:rsidP="007651AC">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ABRIL</w:t>
            </w:r>
          </w:p>
        </w:tc>
        <w:tc>
          <w:tcPr>
            <w:tcW w:w="2078" w:type="dxa"/>
            <w:tcBorders>
              <w:bottom w:val="none" w:sz="0" w:space="0" w:color="auto"/>
            </w:tcBorders>
            <w:shd w:val="clear" w:color="auto" w:fill="FBE4D5" w:themeFill="accent2" w:themeFillTint="33"/>
          </w:tcPr>
          <w:p w14:paraId="7F541CFD" w14:textId="77777777" w:rsidR="007651AC" w:rsidRPr="007651AC" w:rsidRDefault="007651AC" w:rsidP="007651AC">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MAYO</w:t>
            </w:r>
          </w:p>
        </w:tc>
        <w:tc>
          <w:tcPr>
            <w:tcW w:w="1117" w:type="dxa"/>
            <w:tcBorders>
              <w:bottom w:val="none" w:sz="0" w:space="0" w:color="auto"/>
            </w:tcBorders>
            <w:shd w:val="clear" w:color="auto" w:fill="FBE4D5" w:themeFill="accent2" w:themeFillTint="33"/>
          </w:tcPr>
          <w:p w14:paraId="58E91224" w14:textId="77777777" w:rsidR="007651AC" w:rsidRPr="007651AC" w:rsidRDefault="007651AC" w:rsidP="007651AC">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JUNIO</w:t>
            </w:r>
          </w:p>
        </w:tc>
        <w:tc>
          <w:tcPr>
            <w:tcW w:w="1177" w:type="dxa"/>
            <w:tcBorders>
              <w:bottom w:val="none" w:sz="0" w:space="0" w:color="auto"/>
            </w:tcBorders>
            <w:shd w:val="clear" w:color="auto" w:fill="FBE4D5" w:themeFill="accent2" w:themeFillTint="33"/>
          </w:tcPr>
          <w:p w14:paraId="0069CF37" w14:textId="77777777" w:rsidR="007651AC" w:rsidRPr="007651AC" w:rsidRDefault="007651AC" w:rsidP="007651AC">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JULIO</w:t>
            </w:r>
          </w:p>
        </w:tc>
      </w:tr>
      <w:tr w:rsidR="007651AC" w:rsidRPr="007651AC" w14:paraId="5B00178C" w14:textId="77777777" w:rsidTr="000D6A2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6FA88B33"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eLECCIÓN MODALIDAD Y PLANTEAMIENTO</w:t>
            </w:r>
          </w:p>
        </w:tc>
        <w:tc>
          <w:tcPr>
            <w:tcW w:w="1294" w:type="dxa"/>
          </w:tcPr>
          <w:p w14:paraId="2FF11FAF"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18/03/2021</w:t>
            </w:r>
          </w:p>
        </w:tc>
        <w:tc>
          <w:tcPr>
            <w:tcW w:w="2115" w:type="dxa"/>
          </w:tcPr>
          <w:p w14:paraId="505955AA"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05/04/2021</w:t>
            </w:r>
          </w:p>
        </w:tc>
        <w:tc>
          <w:tcPr>
            <w:tcW w:w="2078" w:type="dxa"/>
          </w:tcPr>
          <w:p w14:paraId="0E38337A"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1D1B8532"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43D199A5"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5973E17F" w14:textId="77777777" w:rsidTr="000D6A2F">
        <w:trPr>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2D943013"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ENTREGA PROPUESTA TFM</w:t>
            </w:r>
          </w:p>
        </w:tc>
        <w:tc>
          <w:tcPr>
            <w:tcW w:w="1294" w:type="dxa"/>
          </w:tcPr>
          <w:p w14:paraId="2905170E"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435238DF"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05/04/2021</w:t>
            </w:r>
          </w:p>
        </w:tc>
        <w:tc>
          <w:tcPr>
            <w:tcW w:w="2078" w:type="dxa"/>
          </w:tcPr>
          <w:p w14:paraId="445C931C"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17" w:type="dxa"/>
          </w:tcPr>
          <w:p w14:paraId="2E8479AE"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2B3CE041"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5EDF5B73" w14:textId="77777777" w:rsidTr="000D6A2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4D9EB4B4"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INTRODUCCIÓN</w:t>
            </w:r>
          </w:p>
        </w:tc>
        <w:tc>
          <w:tcPr>
            <w:tcW w:w="1294" w:type="dxa"/>
          </w:tcPr>
          <w:p w14:paraId="5C8748FC"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06/04/2021</w:t>
            </w:r>
          </w:p>
        </w:tc>
        <w:tc>
          <w:tcPr>
            <w:tcW w:w="2115" w:type="dxa"/>
          </w:tcPr>
          <w:p w14:paraId="4D07E574"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12/04/2021</w:t>
            </w:r>
          </w:p>
        </w:tc>
        <w:tc>
          <w:tcPr>
            <w:tcW w:w="2078" w:type="dxa"/>
          </w:tcPr>
          <w:p w14:paraId="42FA8149"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1F3EA7CF"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41B88551"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2C2F7787" w14:textId="77777777" w:rsidTr="000D6A2F">
        <w:trPr>
          <w:trHeight w:val="387"/>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39C4419D"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OBJETIVOS</w:t>
            </w:r>
          </w:p>
        </w:tc>
        <w:tc>
          <w:tcPr>
            <w:tcW w:w="1294" w:type="dxa"/>
          </w:tcPr>
          <w:p w14:paraId="39160106"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1C32069E"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12/04/2021-16/04/2021</w:t>
            </w:r>
          </w:p>
        </w:tc>
        <w:tc>
          <w:tcPr>
            <w:tcW w:w="2078" w:type="dxa"/>
          </w:tcPr>
          <w:p w14:paraId="4634A128"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17" w:type="dxa"/>
          </w:tcPr>
          <w:p w14:paraId="6C17597D"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56D10812"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760B8115" w14:textId="77777777" w:rsidTr="000D6A2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3409397B"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METODOLOGÍA</w:t>
            </w:r>
          </w:p>
        </w:tc>
        <w:tc>
          <w:tcPr>
            <w:tcW w:w="1294" w:type="dxa"/>
          </w:tcPr>
          <w:p w14:paraId="60EEE971"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487E7203"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17/04/2021</w:t>
            </w:r>
          </w:p>
          <w:p w14:paraId="35E8AE63" w14:textId="77777777" w:rsidR="007651AC" w:rsidRPr="007651AC" w:rsidRDefault="007651AC" w:rsidP="007651AC">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078" w:type="dxa"/>
          </w:tcPr>
          <w:p w14:paraId="3A76E8E0"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11/05/2021</w:t>
            </w:r>
          </w:p>
        </w:tc>
        <w:tc>
          <w:tcPr>
            <w:tcW w:w="1117" w:type="dxa"/>
          </w:tcPr>
          <w:p w14:paraId="7ED0BC34"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28D10723"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3AF7060A" w14:textId="77777777" w:rsidTr="000D6A2F">
        <w:trPr>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32640BC0"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presentacion de investigación a poblacion diana</w:t>
            </w:r>
          </w:p>
        </w:tc>
        <w:tc>
          <w:tcPr>
            <w:tcW w:w="1294" w:type="dxa"/>
          </w:tcPr>
          <w:p w14:paraId="432387D0"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451DFFD8"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2AECCDAC"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p w14:paraId="599B0EE8"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15/05/2021</w:t>
            </w:r>
          </w:p>
        </w:tc>
        <w:tc>
          <w:tcPr>
            <w:tcW w:w="1117" w:type="dxa"/>
          </w:tcPr>
          <w:p w14:paraId="2C97C8CD"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55FF373D"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6BB12306" w14:textId="77777777" w:rsidTr="000D6A2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31AF702C"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recogida de datos: cuestionarios</w:t>
            </w:r>
          </w:p>
        </w:tc>
        <w:tc>
          <w:tcPr>
            <w:tcW w:w="1294" w:type="dxa"/>
          </w:tcPr>
          <w:p w14:paraId="326F06DA"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68669BE1"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19/05/2021-22/05/2021</w:t>
            </w:r>
          </w:p>
        </w:tc>
        <w:tc>
          <w:tcPr>
            <w:tcW w:w="2078" w:type="dxa"/>
          </w:tcPr>
          <w:p w14:paraId="4376F9E7"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465DF3BA"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1D5BF420"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7BEA1469" w14:textId="77777777" w:rsidTr="000D6A2F">
        <w:trPr>
          <w:trHeight w:val="387"/>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05998E40"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análisis de datos</w:t>
            </w:r>
          </w:p>
        </w:tc>
        <w:tc>
          <w:tcPr>
            <w:tcW w:w="1294" w:type="dxa"/>
          </w:tcPr>
          <w:p w14:paraId="6EF2E478"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7733CAC6"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18F6FF73"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17" w:type="dxa"/>
          </w:tcPr>
          <w:p w14:paraId="56B29972"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1CB58CDF"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6F1E040D" w14:textId="77777777" w:rsidTr="000D6A2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5E1DF255"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RESULTADOS</w:t>
            </w:r>
          </w:p>
        </w:tc>
        <w:tc>
          <w:tcPr>
            <w:tcW w:w="1294" w:type="dxa"/>
          </w:tcPr>
          <w:p w14:paraId="3DE6A030"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23/05/2021</w:t>
            </w:r>
          </w:p>
        </w:tc>
        <w:tc>
          <w:tcPr>
            <w:tcW w:w="2115" w:type="dxa"/>
          </w:tcPr>
          <w:p w14:paraId="539C2E33"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26/05/2021</w:t>
            </w:r>
          </w:p>
        </w:tc>
        <w:tc>
          <w:tcPr>
            <w:tcW w:w="2078" w:type="dxa"/>
          </w:tcPr>
          <w:p w14:paraId="29A52F6C"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4119145B"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7A2EC3E4"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35DEA792" w14:textId="77777777" w:rsidTr="000D6A2F">
        <w:trPr>
          <w:trHeight w:val="409"/>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6D8E5B3C" w14:textId="77777777" w:rsidR="007651AC" w:rsidRPr="007651AC" w:rsidRDefault="007651AC" w:rsidP="007651AC">
            <w:pPr>
              <w:widowControl w:val="0"/>
              <w:autoSpaceDE w:val="0"/>
              <w:autoSpaceDN w:val="0"/>
              <w:adjustRightInd w:val="0"/>
              <w:spacing w:line="360" w:lineRule="auto"/>
              <w:jc w:val="both"/>
              <w:rPr>
                <w:rFonts w:ascii="Arial" w:hAnsi="Arial" w:cs="Arial"/>
                <w:sz w:val="16"/>
                <w:szCs w:val="18"/>
                <w:lang w:val="es"/>
              </w:rPr>
            </w:pPr>
            <w:r w:rsidRPr="007651AC">
              <w:rPr>
                <w:rFonts w:ascii="Arial" w:hAnsi="Arial" w:cs="Arial"/>
                <w:sz w:val="16"/>
                <w:szCs w:val="18"/>
                <w:lang w:val="es"/>
              </w:rPr>
              <w:t>DISCUSIÓN</w:t>
            </w:r>
          </w:p>
        </w:tc>
        <w:tc>
          <w:tcPr>
            <w:tcW w:w="1294" w:type="dxa"/>
          </w:tcPr>
          <w:p w14:paraId="094EF806"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358DAEF5"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177DD05D"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17/05/2021-25/05/2021</w:t>
            </w:r>
          </w:p>
        </w:tc>
        <w:tc>
          <w:tcPr>
            <w:tcW w:w="1117" w:type="dxa"/>
          </w:tcPr>
          <w:p w14:paraId="50AF2DB7"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6B79AC94"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0D27DCCA" w14:textId="77777777" w:rsidTr="000D6A2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39CF64FB" w14:textId="77777777" w:rsidR="007651AC" w:rsidRPr="007651AC" w:rsidRDefault="007651AC" w:rsidP="007651AC">
            <w:pPr>
              <w:spacing w:line="360" w:lineRule="auto"/>
              <w:rPr>
                <w:sz w:val="16"/>
                <w:szCs w:val="18"/>
              </w:rPr>
            </w:pPr>
            <w:r w:rsidRPr="007651AC">
              <w:rPr>
                <w:rFonts w:ascii="Arial" w:hAnsi="Arial" w:cs="Arial"/>
                <w:sz w:val="16"/>
                <w:szCs w:val="18"/>
                <w:lang w:val="es"/>
              </w:rPr>
              <w:t xml:space="preserve">APLICABIILIDAD Y NUEVAS LÍNEAS DE INVESTIGACIÓN </w:t>
            </w:r>
          </w:p>
        </w:tc>
        <w:tc>
          <w:tcPr>
            <w:tcW w:w="1294" w:type="dxa"/>
          </w:tcPr>
          <w:p w14:paraId="6461BBF6"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1474B0D9"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078" w:type="dxa"/>
          </w:tcPr>
          <w:p w14:paraId="39B9E9F6" w14:textId="69778975" w:rsidR="007651AC" w:rsidRPr="007651AC" w:rsidRDefault="007651AC"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26/05/2021-28/05/2021</w:t>
            </w:r>
          </w:p>
        </w:tc>
        <w:tc>
          <w:tcPr>
            <w:tcW w:w="1117" w:type="dxa"/>
          </w:tcPr>
          <w:p w14:paraId="2C515F6E"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48C6C95D"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118A2B00" w14:textId="77777777" w:rsidTr="000D6A2F">
        <w:trPr>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4D4DE95B" w14:textId="77777777" w:rsidR="007651AC" w:rsidRPr="007651AC" w:rsidRDefault="007651AC" w:rsidP="007651AC">
            <w:pPr>
              <w:spacing w:line="360" w:lineRule="auto"/>
              <w:rPr>
                <w:rFonts w:ascii="Arial" w:hAnsi="Arial" w:cs="Arial"/>
                <w:sz w:val="16"/>
                <w:szCs w:val="18"/>
                <w:lang w:val="es"/>
              </w:rPr>
            </w:pPr>
            <w:r w:rsidRPr="007651AC">
              <w:rPr>
                <w:rFonts w:ascii="Arial" w:hAnsi="Arial" w:cs="Arial"/>
                <w:sz w:val="16"/>
                <w:szCs w:val="18"/>
                <w:lang w:val="es"/>
              </w:rPr>
              <w:t>CONCLUSIONES</w:t>
            </w:r>
          </w:p>
        </w:tc>
        <w:tc>
          <w:tcPr>
            <w:tcW w:w="1294" w:type="dxa"/>
          </w:tcPr>
          <w:p w14:paraId="40FE15D6"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6E987B0C"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6AB56010"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28/05/2021</w:t>
            </w:r>
          </w:p>
        </w:tc>
        <w:tc>
          <w:tcPr>
            <w:tcW w:w="1117" w:type="dxa"/>
          </w:tcPr>
          <w:p w14:paraId="4B332472"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040A1311"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06E0E705" w14:textId="77777777" w:rsidTr="000D6A2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7CA05ED6" w14:textId="77777777" w:rsidR="007651AC" w:rsidRPr="007651AC" w:rsidRDefault="007651AC" w:rsidP="007651AC">
            <w:pPr>
              <w:spacing w:line="360" w:lineRule="auto"/>
              <w:rPr>
                <w:rFonts w:ascii="Arial" w:hAnsi="Arial" w:cs="Arial"/>
                <w:sz w:val="16"/>
                <w:szCs w:val="18"/>
                <w:lang w:val="es"/>
              </w:rPr>
            </w:pPr>
            <w:r w:rsidRPr="007651AC">
              <w:rPr>
                <w:rFonts w:ascii="Arial" w:hAnsi="Arial" w:cs="Arial"/>
                <w:sz w:val="16"/>
                <w:szCs w:val="18"/>
                <w:lang w:val="es"/>
              </w:rPr>
              <w:t>BIBLIOGRAFÍA</w:t>
            </w:r>
          </w:p>
        </w:tc>
        <w:tc>
          <w:tcPr>
            <w:tcW w:w="1294" w:type="dxa"/>
          </w:tcPr>
          <w:p w14:paraId="2F632EA8"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0B01A0B3"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078" w:type="dxa"/>
          </w:tcPr>
          <w:p w14:paraId="587EB94F"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31/05/2021</w:t>
            </w:r>
          </w:p>
        </w:tc>
        <w:tc>
          <w:tcPr>
            <w:tcW w:w="1117" w:type="dxa"/>
          </w:tcPr>
          <w:p w14:paraId="1097F414"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307B57B7"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6A3324A8" w14:textId="77777777" w:rsidTr="000D6A2F">
        <w:trPr>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7D0B4EA1" w14:textId="77777777" w:rsidR="007651AC" w:rsidRPr="007651AC" w:rsidRDefault="007651AC" w:rsidP="007651AC">
            <w:pPr>
              <w:spacing w:line="360" w:lineRule="auto"/>
              <w:rPr>
                <w:rFonts w:ascii="Arial" w:hAnsi="Arial" w:cs="Arial"/>
                <w:sz w:val="16"/>
                <w:szCs w:val="18"/>
                <w:lang w:val="es"/>
              </w:rPr>
            </w:pPr>
            <w:r w:rsidRPr="007651AC">
              <w:rPr>
                <w:rFonts w:ascii="Arial" w:hAnsi="Arial" w:cs="Arial"/>
                <w:sz w:val="16"/>
                <w:szCs w:val="18"/>
                <w:lang w:val="es"/>
              </w:rPr>
              <w:t>entrega intermedia tfm</w:t>
            </w:r>
          </w:p>
        </w:tc>
        <w:tc>
          <w:tcPr>
            <w:tcW w:w="1294" w:type="dxa"/>
          </w:tcPr>
          <w:p w14:paraId="35D46FF3"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31D781B0"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3397108F"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31/05/2021</w:t>
            </w:r>
          </w:p>
        </w:tc>
        <w:tc>
          <w:tcPr>
            <w:tcW w:w="1117" w:type="dxa"/>
          </w:tcPr>
          <w:p w14:paraId="45630CB3"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03EB0533"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r>
      <w:tr w:rsidR="007651AC" w:rsidRPr="007651AC" w14:paraId="700315D6" w14:textId="77777777" w:rsidTr="000D6A2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47122489" w14:textId="77777777" w:rsidR="007651AC" w:rsidRPr="007651AC" w:rsidRDefault="007651AC" w:rsidP="007651AC">
            <w:pPr>
              <w:spacing w:line="360" w:lineRule="auto"/>
              <w:rPr>
                <w:rFonts w:ascii="Arial" w:hAnsi="Arial" w:cs="Arial"/>
                <w:sz w:val="16"/>
                <w:szCs w:val="18"/>
                <w:lang w:val="es"/>
              </w:rPr>
            </w:pPr>
            <w:r w:rsidRPr="007651AC">
              <w:rPr>
                <w:rFonts w:ascii="Arial" w:hAnsi="Arial" w:cs="Arial"/>
                <w:sz w:val="16"/>
                <w:szCs w:val="18"/>
                <w:lang w:val="es"/>
              </w:rPr>
              <w:t>entrega final tfm</w:t>
            </w:r>
          </w:p>
        </w:tc>
        <w:tc>
          <w:tcPr>
            <w:tcW w:w="1294" w:type="dxa"/>
          </w:tcPr>
          <w:p w14:paraId="1E107E01"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79BEA4DB"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078" w:type="dxa"/>
          </w:tcPr>
          <w:p w14:paraId="21C7641D"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79587E6E"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sidRPr="007651AC">
              <w:rPr>
                <w:rFonts w:ascii="Arial" w:hAnsi="Arial" w:cs="Arial"/>
                <w:sz w:val="18"/>
                <w:szCs w:val="18"/>
                <w:lang w:val="es"/>
              </w:rPr>
              <w:t>21/06/2021</w:t>
            </w:r>
          </w:p>
        </w:tc>
        <w:tc>
          <w:tcPr>
            <w:tcW w:w="1177" w:type="dxa"/>
          </w:tcPr>
          <w:p w14:paraId="52F73041" w14:textId="77777777" w:rsidR="007651AC" w:rsidRPr="007651AC" w:rsidRDefault="007651AC" w:rsidP="007651AC">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r>
      <w:tr w:rsidR="007651AC" w:rsidRPr="007651AC" w14:paraId="125136DD" w14:textId="77777777" w:rsidTr="000D6A2F">
        <w:trPr>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4169A5FB" w14:textId="67FF387D" w:rsidR="00C045AF" w:rsidRPr="007651AC" w:rsidRDefault="00C045AF" w:rsidP="007651AC">
            <w:pPr>
              <w:spacing w:line="360" w:lineRule="auto"/>
              <w:rPr>
                <w:rFonts w:ascii="Arial" w:hAnsi="Arial" w:cs="Arial"/>
                <w:sz w:val="16"/>
                <w:szCs w:val="18"/>
                <w:lang w:val="es"/>
              </w:rPr>
            </w:pPr>
            <w:r>
              <w:rPr>
                <w:rFonts w:ascii="Arial" w:hAnsi="Arial" w:cs="Arial"/>
                <w:sz w:val="16"/>
                <w:szCs w:val="18"/>
                <w:lang w:val="es"/>
              </w:rPr>
              <w:t xml:space="preserve">ENTREGA PRESENTACIÓN </w:t>
            </w:r>
          </w:p>
        </w:tc>
        <w:tc>
          <w:tcPr>
            <w:tcW w:w="1294" w:type="dxa"/>
          </w:tcPr>
          <w:p w14:paraId="0D11761D"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115" w:type="dxa"/>
          </w:tcPr>
          <w:p w14:paraId="71ECE789"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2078" w:type="dxa"/>
          </w:tcPr>
          <w:p w14:paraId="287B6B08"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17" w:type="dxa"/>
          </w:tcPr>
          <w:p w14:paraId="21C5D9EA" w14:textId="77777777" w:rsidR="007651AC" w:rsidRPr="007651AC" w:rsidRDefault="007651AC" w:rsidP="007651AC">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p>
        </w:tc>
        <w:tc>
          <w:tcPr>
            <w:tcW w:w="1177" w:type="dxa"/>
          </w:tcPr>
          <w:p w14:paraId="3E45AED7" w14:textId="5851A8BA" w:rsidR="007651AC" w:rsidRPr="007651AC" w:rsidRDefault="00C045AF" w:rsidP="00C045A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
              </w:rPr>
            </w:pPr>
            <w:r>
              <w:rPr>
                <w:rFonts w:ascii="Arial" w:hAnsi="Arial" w:cs="Arial"/>
                <w:sz w:val="18"/>
                <w:szCs w:val="18"/>
                <w:lang w:val="es"/>
              </w:rPr>
              <w:t>01/07/2021</w:t>
            </w:r>
          </w:p>
        </w:tc>
      </w:tr>
      <w:tr w:rsidR="00C045AF" w:rsidRPr="007651AC" w14:paraId="5D10C502" w14:textId="77777777" w:rsidTr="000D6A2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7" w:type="dxa"/>
            <w:tcBorders>
              <w:right w:val="none" w:sz="0" w:space="0" w:color="auto"/>
            </w:tcBorders>
          </w:tcPr>
          <w:p w14:paraId="2B471B44" w14:textId="7EBA5ABA" w:rsidR="00C045AF" w:rsidRPr="007651AC" w:rsidRDefault="00C045AF" w:rsidP="00C045AF">
            <w:pPr>
              <w:spacing w:line="360" w:lineRule="auto"/>
              <w:rPr>
                <w:rFonts w:ascii="Arial" w:hAnsi="Arial" w:cs="Arial"/>
                <w:sz w:val="16"/>
                <w:szCs w:val="18"/>
                <w:lang w:val="es"/>
              </w:rPr>
            </w:pPr>
            <w:r w:rsidRPr="007651AC">
              <w:rPr>
                <w:rFonts w:ascii="Arial" w:hAnsi="Arial" w:cs="Arial"/>
                <w:sz w:val="16"/>
                <w:szCs w:val="18"/>
                <w:lang w:val="es"/>
              </w:rPr>
              <w:t>defensa virtual síncrona</w:t>
            </w:r>
          </w:p>
        </w:tc>
        <w:tc>
          <w:tcPr>
            <w:tcW w:w="1294" w:type="dxa"/>
          </w:tcPr>
          <w:p w14:paraId="61EDBF77" w14:textId="77777777" w:rsidR="00C045AF" w:rsidRPr="007651AC" w:rsidRDefault="00C045AF"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115" w:type="dxa"/>
          </w:tcPr>
          <w:p w14:paraId="78D7282C" w14:textId="77777777" w:rsidR="00C045AF" w:rsidRPr="007651AC" w:rsidRDefault="00C045AF"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2078" w:type="dxa"/>
          </w:tcPr>
          <w:p w14:paraId="712D080F" w14:textId="77777777" w:rsidR="00C045AF" w:rsidRPr="007651AC" w:rsidRDefault="00C045AF"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17" w:type="dxa"/>
          </w:tcPr>
          <w:p w14:paraId="679B0CD3" w14:textId="77777777" w:rsidR="00C045AF" w:rsidRPr="007651AC" w:rsidRDefault="00C045AF"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p>
        </w:tc>
        <w:tc>
          <w:tcPr>
            <w:tcW w:w="1177" w:type="dxa"/>
          </w:tcPr>
          <w:p w14:paraId="4247F1B7" w14:textId="79D2B799" w:rsidR="00C045AF" w:rsidRPr="007651AC" w:rsidRDefault="00C045AF" w:rsidP="00C045A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
              </w:rPr>
            </w:pPr>
            <w:r>
              <w:rPr>
                <w:rFonts w:ascii="Arial" w:hAnsi="Arial" w:cs="Arial"/>
                <w:sz w:val="18"/>
                <w:szCs w:val="18"/>
                <w:lang w:val="es"/>
              </w:rPr>
              <w:t>05</w:t>
            </w:r>
            <w:r w:rsidRPr="007651AC">
              <w:rPr>
                <w:rFonts w:ascii="Arial" w:hAnsi="Arial" w:cs="Arial"/>
                <w:sz w:val="18"/>
                <w:szCs w:val="18"/>
                <w:lang w:val="es"/>
              </w:rPr>
              <w:t>/0</w:t>
            </w:r>
            <w:r>
              <w:rPr>
                <w:rFonts w:ascii="Arial" w:hAnsi="Arial" w:cs="Arial"/>
                <w:sz w:val="18"/>
                <w:szCs w:val="18"/>
                <w:lang w:val="es"/>
              </w:rPr>
              <w:t>7</w:t>
            </w:r>
            <w:r w:rsidRPr="007651AC">
              <w:rPr>
                <w:rFonts w:ascii="Arial" w:hAnsi="Arial" w:cs="Arial"/>
                <w:sz w:val="18"/>
                <w:szCs w:val="18"/>
                <w:lang w:val="es"/>
              </w:rPr>
              <w:t>/2021- 0</w:t>
            </w:r>
            <w:r>
              <w:rPr>
                <w:rFonts w:ascii="Arial" w:hAnsi="Arial" w:cs="Arial"/>
                <w:sz w:val="18"/>
                <w:szCs w:val="18"/>
                <w:lang w:val="es"/>
              </w:rPr>
              <w:t>9</w:t>
            </w:r>
            <w:r w:rsidRPr="007651AC">
              <w:rPr>
                <w:rFonts w:ascii="Arial" w:hAnsi="Arial" w:cs="Arial"/>
                <w:sz w:val="18"/>
                <w:szCs w:val="18"/>
                <w:lang w:val="es"/>
              </w:rPr>
              <w:t>/07/2021</w:t>
            </w:r>
          </w:p>
        </w:tc>
      </w:tr>
    </w:tbl>
    <w:p w14:paraId="50B27E12" w14:textId="77777777" w:rsidR="007651AC" w:rsidRPr="007651AC" w:rsidRDefault="007651AC" w:rsidP="007651AC">
      <w:pPr>
        <w:widowControl w:val="0"/>
        <w:autoSpaceDE w:val="0"/>
        <w:autoSpaceDN w:val="0"/>
        <w:adjustRightInd w:val="0"/>
        <w:spacing w:after="0" w:line="360" w:lineRule="auto"/>
        <w:jc w:val="both"/>
        <w:rPr>
          <w:rFonts w:ascii="Arial" w:hAnsi="Arial" w:cs="Arial"/>
          <w:b/>
          <w:lang w:val="es"/>
        </w:rPr>
      </w:pPr>
    </w:p>
    <w:p w14:paraId="6A9B64CF"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Revisión bibliográfica. Hasta 10 de mayo de 2021</w:t>
      </w:r>
    </w:p>
    <w:p w14:paraId="66774518"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Elaboración de los cuestionarios. 11 al 22 de mayo de 2021</w:t>
      </w:r>
    </w:p>
    <w:p w14:paraId="08A29924"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Presentación de la investigación y el proyecto a los y las profesionales del TSS del Grupo Español de TS de FQ. Solicitud de colaboración. 15 mayo de 2021, reunión del GETS</w:t>
      </w:r>
    </w:p>
    <w:p w14:paraId="60D9B160"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Envío de los cuestionarios a los profesionales. 18 mayo de 2021</w:t>
      </w:r>
    </w:p>
    <w:p w14:paraId="1A768BAA"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xml:space="preserve">- Envío de cuestionarios a profesionales equipo multidisciplinar resto de colaboradores seleccionados como informantes clave </w:t>
      </w:r>
    </w:p>
    <w:p w14:paraId="50D8BFCA"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Estudio de cuestionarios de satisfacción anual de servicios de las asociaciones de paciente durante el ejercicio de 2020. 17 al 25 de mayo de 2021</w:t>
      </w:r>
    </w:p>
    <w:p w14:paraId="264289B7" w14:textId="77777777" w:rsidR="007651AC" w:rsidRP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Sistematización y evaluación de información recogida en los formularios. 26 de mayo a 31 de mayo.</w:t>
      </w:r>
    </w:p>
    <w:p w14:paraId="61AA0972" w14:textId="0600E27D" w:rsidR="007651AC" w:rsidRDefault="007651AC" w:rsidP="007651AC">
      <w:pPr>
        <w:widowControl w:val="0"/>
        <w:autoSpaceDE w:val="0"/>
        <w:autoSpaceDN w:val="0"/>
        <w:adjustRightInd w:val="0"/>
        <w:spacing w:after="0" w:line="360" w:lineRule="auto"/>
        <w:jc w:val="both"/>
        <w:rPr>
          <w:rFonts w:ascii="Arial" w:hAnsi="Arial" w:cs="Arial"/>
          <w:lang w:val="es"/>
        </w:rPr>
      </w:pPr>
      <w:r w:rsidRPr="007651AC">
        <w:rPr>
          <w:rFonts w:ascii="Arial" w:hAnsi="Arial" w:cs="Arial"/>
          <w:lang w:val="es"/>
        </w:rPr>
        <w:t>- Elaboración de conclusiones y preparación del final del trabajo fin de máster. 1 a 21 de junio de 2021.</w:t>
      </w:r>
    </w:p>
    <w:p w14:paraId="6AFD84EA" w14:textId="2960640D" w:rsidR="00C045AF" w:rsidRDefault="00C045AF"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 Entrega final del TFM. 21 de junio de 2021.</w:t>
      </w:r>
    </w:p>
    <w:p w14:paraId="71EAFDDE" w14:textId="6B133639" w:rsidR="00C045AF" w:rsidRDefault="00C045AF"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 Entrega de presentación de TFM. 1 de julio de 2021.</w:t>
      </w:r>
    </w:p>
    <w:p w14:paraId="6831D407" w14:textId="529831F9" w:rsidR="00C045AF" w:rsidRPr="007651AC" w:rsidRDefault="00C045AF"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 Defensa virtual síncrona. Del 5 al 9 de julio de 2021.</w:t>
      </w:r>
    </w:p>
    <w:p w14:paraId="53393DB1" w14:textId="77777777" w:rsidR="00EC23BE" w:rsidRDefault="00EC23BE" w:rsidP="002504C7">
      <w:pPr>
        <w:widowControl w:val="0"/>
        <w:autoSpaceDE w:val="0"/>
        <w:autoSpaceDN w:val="0"/>
        <w:adjustRightInd w:val="0"/>
        <w:spacing w:after="0" w:line="360" w:lineRule="auto"/>
        <w:jc w:val="both"/>
        <w:rPr>
          <w:rFonts w:ascii="Arial" w:hAnsi="Arial" w:cs="Arial"/>
          <w:lang w:val="es"/>
        </w:rPr>
      </w:pPr>
    </w:p>
    <w:p w14:paraId="1DAF4292" w14:textId="37B88DF6" w:rsidR="007651AC" w:rsidRPr="00500A28" w:rsidRDefault="00500A28" w:rsidP="00500A28">
      <w:pPr>
        <w:pStyle w:val="Ttulo2"/>
        <w:rPr>
          <w:rFonts w:ascii="Arial" w:hAnsi="Arial" w:cs="Arial"/>
          <w:lang w:val="es"/>
        </w:rPr>
      </w:pPr>
      <w:bookmarkStart w:id="19" w:name="_Toc75068982"/>
      <w:r>
        <w:rPr>
          <w:rFonts w:ascii="Arial" w:hAnsi="Arial" w:cs="Arial"/>
          <w:lang w:val="es"/>
        </w:rPr>
        <w:t>3.5</w:t>
      </w:r>
      <w:r w:rsidR="007651AC" w:rsidRPr="00500A28">
        <w:rPr>
          <w:rFonts w:ascii="Arial" w:hAnsi="Arial" w:cs="Arial"/>
          <w:lang w:val="es"/>
        </w:rPr>
        <w:t xml:space="preserve"> Consideraciones éticas</w:t>
      </w:r>
      <w:bookmarkEnd w:id="19"/>
      <w:r w:rsidR="007651AC" w:rsidRPr="00500A28">
        <w:rPr>
          <w:rFonts w:ascii="Arial" w:hAnsi="Arial" w:cs="Arial"/>
          <w:lang w:val="es"/>
        </w:rPr>
        <w:t xml:space="preserve"> </w:t>
      </w:r>
    </w:p>
    <w:p w14:paraId="67999A20" w14:textId="77777777" w:rsidR="007651AC" w:rsidRPr="007367DE" w:rsidRDefault="007651AC" w:rsidP="007651AC">
      <w:pPr>
        <w:widowControl w:val="0"/>
        <w:autoSpaceDE w:val="0"/>
        <w:autoSpaceDN w:val="0"/>
        <w:adjustRightInd w:val="0"/>
        <w:spacing w:after="0" w:line="360" w:lineRule="auto"/>
        <w:jc w:val="both"/>
        <w:rPr>
          <w:rFonts w:ascii="Arial" w:hAnsi="Arial" w:cs="Arial"/>
          <w:b/>
          <w:lang w:val="es"/>
        </w:rPr>
      </w:pPr>
    </w:p>
    <w:p w14:paraId="0ABABB95" w14:textId="070F64A6" w:rsidR="007651AC" w:rsidRDefault="007651AC" w:rsidP="007651AC">
      <w:pPr>
        <w:widowControl w:val="0"/>
        <w:autoSpaceDE w:val="0"/>
        <w:autoSpaceDN w:val="0"/>
        <w:adjustRightInd w:val="0"/>
        <w:spacing w:after="0" w:line="360" w:lineRule="auto"/>
        <w:jc w:val="both"/>
        <w:rPr>
          <w:rFonts w:ascii="Arial" w:hAnsi="Arial" w:cs="Arial"/>
          <w:lang w:val="es"/>
        </w:rPr>
      </w:pPr>
      <w:r w:rsidRPr="00E43D53">
        <w:rPr>
          <w:rFonts w:ascii="Arial" w:hAnsi="Arial" w:cs="Arial"/>
          <w:lang w:val="es"/>
        </w:rPr>
        <w:t>En la planificación, diseño, ejecución y evaluación del presente TFM, se</w:t>
      </w:r>
      <w:r w:rsidR="003E5CE9">
        <w:rPr>
          <w:rFonts w:ascii="Arial" w:hAnsi="Arial" w:cs="Arial"/>
          <w:lang w:val="es"/>
        </w:rPr>
        <w:t xml:space="preserve"> ha tenido</w:t>
      </w:r>
      <w:r w:rsidRPr="00E43D53">
        <w:rPr>
          <w:rFonts w:ascii="Arial" w:hAnsi="Arial" w:cs="Arial"/>
          <w:lang w:val="es"/>
        </w:rPr>
        <w:t xml:space="preserve"> en cuenta las instrucciones sobre ética en la investigación en España, recogidas en la Ley de Investigación Biomédica (</w:t>
      </w:r>
      <w:r w:rsidR="001C690E">
        <w:rPr>
          <w:rFonts w:ascii="Arial" w:hAnsi="Arial" w:cs="Arial"/>
          <w:lang w:val="es"/>
        </w:rPr>
        <w:t>2</w:t>
      </w:r>
      <w:r w:rsidR="008337B3">
        <w:rPr>
          <w:rFonts w:ascii="Arial" w:hAnsi="Arial" w:cs="Arial"/>
          <w:lang w:val="es"/>
        </w:rPr>
        <w:t>2</w:t>
      </w:r>
      <w:r>
        <w:rPr>
          <w:rFonts w:ascii="Arial" w:hAnsi="Arial" w:cs="Arial"/>
          <w:lang w:val="es"/>
        </w:rPr>
        <w:t>).</w:t>
      </w:r>
    </w:p>
    <w:p w14:paraId="38BB0391" w14:textId="77777777" w:rsidR="007651AC" w:rsidRPr="00E43D53" w:rsidRDefault="007651AC" w:rsidP="007651AC">
      <w:pPr>
        <w:widowControl w:val="0"/>
        <w:autoSpaceDE w:val="0"/>
        <w:autoSpaceDN w:val="0"/>
        <w:adjustRightInd w:val="0"/>
        <w:spacing w:after="0" w:line="360" w:lineRule="auto"/>
        <w:jc w:val="both"/>
        <w:rPr>
          <w:rFonts w:ascii="Arial" w:hAnsi="Arial" w:cs="Arial"/>
          <w:lang w:val="es"/>
        </w:rPr>
      </w:pPr>
    </w:p>
    <w:p w14:paraId="7984B39B" w14:textId="77777777" w:rsidR="007651AC" w:rsidRDefault="007651AC"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Se solicita a todas las personas participantes, el consentimiento informado para el uso de los datos recogidos. El modelo de consentimiento informado utilizado se basa en los modelos certificados por la auditoria de calidad de la ISO 9001 de la Asociación andaluza de Fibrosis Quística, para el programa de atención psicosocial para personas con fibrosis quística y sus familiares, y basándonos en los modelos propuestos dentro de la Asesoría Jurídica de la UOC.</w:t>
      </w:r>
    </w:p>
    <w:p w14:paraId="72EB2AA8" w14:textId="77777777" w:rsidR="007651AC" w:rsidRDefault="007651AC" w:rsidP="007651AC">
      <w:pPr>
        <w:widowControl w:val="0"/>
        <w:autoSpaceDE w:val="0"/>
        <w:autoSpaceDN w:val="0"/>
        <w:adjustRightInd w:val="0"/>
        <w:spacing w:after="0" w:line="360" w:lineRule="auto"/>
        <w:jc w:val="both"/>
        <w:rPr>
          <w:rFonts w:ascii="Arial" w:hAnsi="Arial" w:cs="Arial"/>
          <w:lang w:val="es"/>
        </w:rPr>
      </w:pPr>
    </w:p>
    <w:p w14:paraId="42D057DB" w14:textId="77777777" w:rsidR="007651AC" w:rsidRDefault="007651AC"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Para proteger la identidad de las personas que participan en el estudio, se codificará con un código, diferenciando si es Trabajador Social Sanitario de las Asociaciones de pacientes TSSA o de la Federación Española de FQ TSSF.</w:t>
      </w:r>
    </w:p>
    <w:p w14:paraId="4DC74AE5" w14:textId="77777777" w:rsidR="007651AC" w:rsidRDefault="007651AC" w:rsidP="007651AC">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 </w:t>
      </w:r>
    </w:p>
    <w:p w14:paraId="21E1382C" w14:textId="77777777" w:rsidR="00C045AF" w:rsidRDefault="007651AC" w:rsidP="00CB7BD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Cualquier coincidencia con el nombre de los informantes se ha evitado, para garantizar la confidencialidad en las respuestas. La custodia de los consentimientos </w:t>
      </w:r>
      <w:proofErr w:type="gramStart"/>
      <w:r>
        <w:rPr>
          <w:rFonts w:ascii="Arial" w:hAnsi="Arial" w:cs="Arial"/>
          <w:lang w:val="es"/>
        </w:rPr>
        <w:t>informados,</w:t>
      </w:r>
      <w:proofErr w:type="gramEnd"/>
      <w:r>
        <w:rPr>
          <w:rFonts w:ascii="Arial" w:hAnsi="Arial" w:cs="Arial"/>
          <w:lang w:val="es"/>
        </w:rPr>
        <w:t xml:space="preserve"> está custodiada por la profesional responsable de la investigación, en cumplimiento con los datos personales</w:t>
      </w:r>
      <w:r w:rsidRPr="00BC008F">
        <w:rPr>
          <w:rFonts w:ascii="Arial" w:hAnsi="Arial" w:cs="Arial"/>
          <w:lang w:val="es"/>
        </w:rPr>
        <w:t xml:space="preserve"> y garantía de los derechos digitales </w:t>
      </w:r>
      <w:r>
        <w:rPr>
          <w:rFonts w:ascii="Arial" w:hAnsi="Arial" w:cs="Arial"/>
          <w:lang w:val="es"/>
        </w:rPr>
        <w:t>(</w:t>
      </w:r>
      <w:r w:rsidR="001C690E">
        <w:rPr>
          <w:rFonts w:ascii="Arial" w:hAnsi="Arial" w:cs="Arial"/>
          <w:lang w:val="es"/>
        </w:rPr>
        <w:t>2</w:t>
      </w:r>
      <w:r w:rsidR="008337B3">
        <w:rPr>
          <w:rFonts w:ascii="Arial" w:hAnsi="Arial" w:cs="Arial"/>
          <w:lang w:val="es"/>
        </w:rPr>
        <w:t>3</w:t>
      </w:r>
      <w:r>
        <w:rPr>
          <w:rFonts w:ascii="Arial" w:hAnsi="Arial" w:cs="Arial"/>
          <w:lang w:val="es"/>
        </w:rPr>
        <w:t xml:space="preserve">). </w:t>
      </w:r>
      <w:r w:rsidR="00CB7BD7">
        <w:rPr>
          <w:rFonts w:ascii="Arial" w:hAnsi="Arial" w:cs="Arial"/>
          <w:lang w:val="es"/>
        </w:rPr>
        <w:t xml:space="preserve"> </w:t>
      </w:r>
    </w:p>
    <w:p w14:paraId="6194572B" w14:textId="77777777" w:rsidR="00C045AF" w:rsidRDefault="00C045AF" w:rsidP="00CB7BD7">
      <w:pPr>
        <w:widowControl w:val="0"/>
        <w:autoSpaceDE w:val="0"/>
        <w:autoSpaceDN w:val="0"/>
        <w:adjustRightInd w:val="0"/>
        <w:spacing w:after="0" w:line="360" w:lineRule="auto"/>
        <w:jc w:val="both"/>
        <w:rPr>
          <w:rFonts w:ascii="Arial" w:hAnsi="Arial" w:cs="Arial"/>
          <w:lang w:val="es"/>
        </w:rPr>
      </w:pPr>
    </w:p>
    <w:p w14:paraId="62DEF266" w14:textId="4B01CC1F" w:rsidR="006865F6" w:rsidRDefault="00C045AF" w:rsidP="00CB7BD7">
      <w:pPr>
        <w:widowControl w:val="0"/>
        <w:autoSpaceDE w:val="0"/>
        <w:autoSpaceDN w:val="0"/>
        <w:adjustRightInd w:val="0"/>
        <w:spacing w:after="0" w:line="360" w:lineRule="auto"/>
        <w:jc w:val="both"/>
        <w:rPr>
          <w:rFonts w:ascii="Arial" w:hAnsi="Arial" w:cs="Arial"/>
          <w:lang w:val="es"/>
        </w:rPr>
      </w:pPr>
      <w:r>
        <w:rPr>
          <w:rFonts w:ascii="Arial" w:hAnsi="Arial" w:cs="Arial"/>
          <w:lang w:val="es"/>
        </w:rPr>
        <w:t>P</w:t>
      </w:r>
      <w:r w:rsidRPr="00C045AF">
        <w:rPr>
          <w:rFonts w:ascii="Arial" w:hAnsi="Arial" w:cs="Arial"/>
          <w:lang w:val="es"/>
        </w:rPr>
        <w:t>ara una mejor comprensión de</w:t>
      </w:r>
      <w:r>
        <w:rPr>
          <w:rFonts w:ascii="Arial" w:hAnsi="Arial" w:cs="Arial"/>
          <w:lang w:val="es"/>
        </w:rPr>
        <w:t xml:space="preserve"> </w:t>
      </w:r>
      <w:r w:rsidRPr="00C045AF">
        <w:rPr>
          <w:rFonts w:ascii="Arial" w:hAnsi="Arial" w:cs="Arial"/>
          <w:lang w:val="es"/>
        </w:rPr>
        <w:t>la metodología propuesta se incluye una tab</w:t>
      </w:r>
      <w:r>
        <w:rPr>
          <w:rFonts w:ascii="Arial" w:hAnsi="Arial" w:cs="Arial"/>
          <w:lang w:val="es"/>
        </w:rPr>
        <w:t>l</w:t>
      </w:r>
      <w:r w:rsidRPr="00C045AF">
        <w:rPr>
          <w:rFonts w:ascii="Arial" w:hAnsi="Arial" w:cs="Arial"/>
          <w:lang w:val="es"/>
        </w:rPr>
        <w:t>a de elaboración propia que trata de visualizar la relación entre los objetivos, hipótesis y variables, indicadores de medición y escalas</w:t>
      </w:r>
      <w:r w:rsidR="00CD7858">
        <w:rPr>
          <w:rFonts w:ascii="Arial" w:hAnsi="Arial" w:cs="Arial"/>
          <w:lang w:val="es"/>
        </w:rPr>
        <w:t xml:space="preserve">. </w:t>
      </w:r>
      <w:r w:rsidR="006865F6">
        <w:rPr>
          <w:rFonts w:ascii="Arial" w:hAnsi="Arial" w:cs="Arial"/>
          <w:lang w:val="es"/>
        </w:rPr>
        <w:br w:type="page"/>
      </w:r>
    </w:p>
    <w:p w14:paraId="59D7723E" w14:textId="77777777" w:rsidR="00966CE2" w:rsidRDefault="00966CE2" w:rsidP="007651AC">
      <w:pPr>
        <w:widowControl w:val="0"/>
        <w:autoSpaceDE w:val="0"/>
        <w:autoSpaceDN w:val="0"/>
        <w:adjustRightInd w:val="0"/>
        <w:spacing w:after="0" w:line="360" w:lineRule="auto"/>
        <w:jc w:val="both"/>
        <w:rPr>
          <w:rFonts w:ascii="Arial" w:hAnsi="Arial" w:cs="Arial"/>
          <w:lang w:val="es"/>
        </w:rPr>
      </w:pPr>
    </w:p>
    <w:p w14:paraId="1E0617D6" w14:textId="24AC0909" w:rsidR="00C3432E" w:rsidRPr="00651273" w:rsidRDefault="00556E48" w:rsidP="003478F2">
      <w:pPr>
        <w:widowControl w:val="0"/>
        <w:autoSpaceDE w:val="0"/>
        <w:autoSpaceDN w:val="0"/>
        <w:adjustRightInd w:val="0"/>
        <w:spacing w:after="0" w:line="360" w:lineRule="auto"/>
        <w:jc w:val="both"/>
        <w:rPr>
          <w:rFonts w:ascii="Arial" w:hAnsi="Arial" w:cs="Arial"/>
          <w:color w:val="2F5496" w:themeColor="accent5" w:themeShade="BF"/>
          <w:lang w:val="es"/>
        </w:rPr>
      </w:pPr>
      <w:r w:rsidRPr="00651273">
        <w:rPr>
          <w:rFonts w:ascii="Arial" w:hAnsi="Arial" w:cs="Arial"/>
          <w:color w:val="2F5496" w:themeColor="accent5" w:themeShade="BF"/>
          <w:lang w:val="es"/>
        </w:rPr>
        <w:t>Tabla</w:t>
      </w:r>
      <w:r w:rsidR="00CB7BD7" w:rsidRPr="00651273">
        <w:rPr>
          <w:rFonts w:ascii="Arial" w:hAnsi="Arial" w:cs="Arial"/>
          <w:color w:val="2F5496" w:themeColor="accent5" w:themeShade="BF"/>
          <w:lang w:val="es"/>
        </w:rPr>
        <w:t xml:space="preserve"> </w:t>
      </w:r>
      <w:r w:rsidR="008F7628">
        <w:rPr>
          <w:rFonts w:ascii="Arial" w:hAnsi="Arial" w:cs="Arial"/>
          <w:color w:val="2F5496" w:themeColor="accent5" w:themeShade="BF"/>
          <w:lang w:val="es"/>
        </w:rPr>
        <w:t>3</w:t>
      </w:r>
      <w:r w:rsidR="00CB7BD7" w:rsidRPr="00651273">
        <w:rPr>
          <w:rFonts w:ascii="Arial" w:hAnsi="Arial" w:cs="Arial"/>
          <w:color w:val="2F5496" w:themeColor="accent5" w:themeShade="BF"/>
          <w:lang w:val="es"/>
        </w:rPr>
        <w:t>. R</w:t>
      </w:r>
      <w:r w:rsidRPr="00651273">
        <w:rPr>
          <w:rFonts w:ascii="Arial" w:hAnsi="Arial" w:cs="Arial"/>
          <w:color w:val="2F5496" w:themeColor="accent5" w:themeShade="BF"/>
          <w:lang w:val="es"/>
        </w:rPr>
        <w:t>elación objetivos</w:t>
      </w:r>
      <w:r w:rsidR="006865F6" w:rsidRPr="00651273">
        <w:rPr>
          <w:rFonts w:ascii="Arial" w:hAnsi="Arial" w:cs="Arial"/>
          <w:color w:val="2F5496" w:themeColor="accent5" w:themeShade="BF"/>
          <w:lang w:val="es"/>
        </w:rPr>
        <w:t>, técnicas e instrumentos</w:t>
      </w:r>
    </w:p>
    <w:tbl>
      <w:tblPr>
        <w:tblStyle w:val="Tablaconcuadrcula"/>
        <w:tblW w:w="9356" w:type="dxa"/>
        <w:tblInd w:w="137" w:type="dxa"/>
        <w:tblLayout w:type="fixed"/>
        <w:tblLook w:val="04A0" w:firstRow="1" w:lastRow="0" w:firstColumn="1" w:lastColumn="0" w:noHBand="0" w:noVBand="1"/>
      </w:tblPr>
      <w:tblGrid>
        <w:gridCol w:w="1276"/>
        <w:gridCol w:w="2410"/>
        <w:gridCol w:w="1275"/>
        <w:gridCol w:w="1560"/>
        <w:gridCol w:w="1559"/>
        <w:gridCol w:w="1276"/>
      </w:tblGrid>
      <w:tr w:rsidR="007651AC" w:rsidRPr="00966CE2" w14:paraId="4EB869D5" w14:textId="77777777" w:rsidTr="00966CE2">
        <w:tc>
          <w:tcPr>
            <w:tcW w:w="1276" w:type="dxa"/>
            <w:shd w:val="clear" w:color="auto" w:fill="F7CAAC" w:themeFill="accent2" w:themeFillTint="66"/>
          </w:tcPr>
          <w:p w14:paraId="6ACD2BFB"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Objetivo</w:t>
            </w:r>
          </w:p>
          <w:p w14:paraId="5C1D21B6"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específico</w:t>
            </w:r>
          </w:p>
        </w:tc>
        <w:tc>
          <w:tcPr>
            <w:tcW w:w="2410" w:type="dxa"/>
            <w:shd w:val="clear" w:color="auto" w:fill="F7CAAC" w:themeFill="accent2" w:themeFillTint="66"/>
          </w:tcPr>
          <w:p w14:paraId="64A321C0"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Hipótesis</w:t>
            </w:r>
          </w:p>
        </w:tc>
        <w:tc>
          <w:tcPr>
            <w:tcW w:w="1275" w:type="dxa"/>
            <w:shd w:val="clear" w:color="auto" w:fill="F7CAAC" w:themeFill="accent2" w:themeFillTint="66"/>
          </w:tcPr>
          <w:p w14:paraId="6152AC66"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Variables</w:t>
            </w:r>
          </w:p>
        </w:tc>
        <w:tc>
          <w:tcPr>
            <w:tcW w:w="1560" w:type="dxa"/>
            <w:shd w:val="clear" w:color="auto" w:fill="F7CAAC" w:themeFill="accent2" w:themeFillTint="66"/>
          </w:tcPr>
          <w:p w14:paraId="3BACA33D"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Categorías</w:t>
            </w:r>
          </w:p>
        </w:tc>
        <w:tc>
          <w:tcPr>
            <w:tcW w:w="1559" w:type="dxa"/>
            <w:shd w:val="clear" w:color="auto" w:fill="F7CAAC" w:themeFill="accent2" w:themeFillTint="66"/>
          </w:tcPr>
          <w:p w14:paraId="68FF415C"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Indicador</w:t>
            </w:r>
          </w:p>
        </w:tc>
        <w:tc>
          <w:tcPr>
            <w:tcW w:w="1276" w:type="dxa"/>
            <w:shd w:val="clear" w:color="auto" w:fill="F7CAAC" w:themeFill="accent2" w:themeFillTint="66"/>
          </w:tcPr>
          <w:p w14:paraId="237B5D56" w14:textId="77777777" w:rsidR="007651AC" w:rsidRPr="00966CE2" w:rsidRDefault="007651AC" w:rsidP="00343C03">
            <w:pPr>
              <w:widowControl w:val="0"/>
              <w:autoSpaceDE w:val="0"/>
              <w:autoSpaceDN w:val="0"/>
              <w:adjustRightInd w:val="0"/>
              <w:spacing w:line="360" w:lineRule="auto"/>
              <w:jc w:val="center"/>
              <w:rPr>
                <w:rFonts w:ascii="Arial" w:hAnsi="Arial" w:cs="Arial"/>
                <w:b/>
                <w:sz w:val="18"/>
                <w:szCs w:val="18"/>
                <w:lang w:val="es"/>
              </w:rPr>
            </w:pPr>
            <w:r w:rsidRPr="00966CE2">
              <w:rPr>
                <w:rFonts w:ascii="Arial" w:hAnsi="Arial" w:cs="Arial"/>
                <w:b/>
                <w:sz w:val="18"/>
                <w:szCs w:val="18"/>
                <w:lang w:val="es"/>
              </w:rPr>
              <w:t>Medición/ Escala</w:t>
            </w:r>
          </w:p>
        </w:tc>
      </w:tr>
      <w:tr w:rsidR="00B7708B" w:rsidRPr="00966CE2" w14:paraId="6F583D37" w14:textId="77777777" w:rsidTr="00651273">
        <w:trPr>
          <w:trHeight w:val="2571"/>
        </w:trPr>
        <w:tc>
          <w:tcPr>
            <w:tcW w:w="1276" w:type="dxa"/>
            <w:vMerge w:val="restart"/>
            <w:shd w:val="clear" w:color="auto" w:fill="C5E0B3" w:themeFill="accent6" w:themeFillTint="66"/>
          </w:tcPr>
          <w:p w14:paraId="4CD10B4F" w14:textId="77777777" w:rsidR="006865F6" w:rsidRDefault="00B7708B"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2.2.1</w:t>
            </w:r>
          </w:p>
          <w:p w14:paraId="13C0F60F" w14:textId="63624A80" w:rsidR="00B7708B" w:rsidRPr="00966CE2" w:rsidRDefault="00B7708B"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Descubrir las funciones asistenciales de las y los TSS en las asociaciones de pacientes FQ</w:t>
            </w:r>
          </w:p>
        </w:tc>
        <w:tc>
          <w:tcPr>
            <w:tcW w:w="2410" w:type="dxa"/>
            <w:shd w:val="clear" w:color="auto" w:fill="E2EFD9" w:themeFill="accent6" w:themeFillTint="33"/>
          </w:tcPr>
          <w:p w14:paraId="6CAC6394" w14:textId="77777777" w:rsidR="00B7708B" w:rsidRPr="00966CE2" w:rsidRDefault="00B7708B" w:rsidP="006865F6">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Las funciones que desempeñan las y los profesionales del TS de las asociaciones de pacientes de FQ, en su práctica profesional, son las desempeñadas por las y los profesionales del TSS.</w:t>
            </w:r>
          </w:p>
        </w:tc>
        <w:tc>
          <w:tcPr>
            <w:tcW w:w="1275" w:type="dxa"/>
            <w:shd w:val="clear" w:color="auto" w:fill="E2EFD9" w:themeFill="accent6" w:themeFillTint="33"/>
          </w:tcPr>
          <w:p w14:paraId="2C752592"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Desempeño profesional</w:t>
            </w:r>
          </w:p>
        </w:tc>
        <w:tc>
          <w:tcPr>
            <w:tcW w:w="1560" w:type="dxa"/>
            <w:shd w:val="clear" w:color="auto" w:fill="E2EFD9" w:themeFill="accent6" w:themeFillTint="33"/>
          </w:tcPr>
          <w:p w14:paraId="252F0ECF"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Conocimiento, especialización</w:t>
            </w:r>
          </w:p>
        </w:tc>
        <w:tc>
          <w:tcPr>
            <w:tcW w:w="1559" w:type="dxa"/>
            <w:shd w:val="clear" w:color="auto" w:fill="E2EFD9" w:themeFill="accent6" w:themeFillTint="33"/>
          </w:tcPr>
          <w:p w14:paraId="1957DA97" w14:textId="77777777" w:rsidR="00B7708B" w:rsidRPr="00966CE2" w:rsidRDefault="00B7708B"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Descripción de las labores desempeñadas</w:t>
            </w:r>
          </w:p>
        </w:tc>
        <w:tc>
          <w:tcPr>
            <w:tcW w:w="1276" w:type="dxa"/>
            <w:shd w:val="clear" w:color="auto" w:fill="E2EFD9" w:themeFill="accent6" w:themeFillTint="33"/>
          </w:tcPr>
          <w:p w14:paraId="5A699FF5" w14:textId="77777777" w:rsidR="00B7708B" w:rsidRPr="00966CE2" w:rsidRDefault="00B7708B"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Cuantitativa/cualitativa:</w:t>
            </w:r>
          </w:p>
          <w:p w14:paraId="212A5053" w14:textId="77777777" w:rsidR="00B7708B" w:rsidRPr="00966CE2" w:rsidRDefault="00B7708B"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Elección de funciones descritas</w:t>
            </w:r>
          </w:p>
        </w:tc>
      </w:tr>
      <w:tr w:rsidR="00B7708B" w:rsidRPr="00966CE2" w14:paraId="76A87B42" w14:textId="77777777" w:rsidTr="00651273">
        <w:trPr>
          <w:trHeight w:val="1403"/>
        </w:trPr>
        <w:tc>
          <w:tcPr>
            <w:tcW w:w="1276" w:type="dxa"/>
            <w:vMerge/>
            <w:shd w:val="clear" w:color="auto" w:fill="C5E0B3" w:themeFill="accent6" w:themeFillTint="66"/>
          </w:tcPr>
          <w:p w14:paraId="2731689C"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c>
          <w:tcPr>
            <w:tcW w:w="2410" w:type="dxa"/>
            <w:vMerge w:val="restart"/>
            <w:shd w:val="clear" w:color="auto" w:fill="E2EFD9" w:themeFill="accent6" w:themeFillTint="33"/>
          </w:tcPr>
          <w:p w14:paraId="2D86E571" w14:textId="752D0312"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El objetivo de la práctica profesional del TSS en las asociaciones de pacientes de FQ en España, está relacionado con el objetivo de salud de los Objetivos de Desarrollo Sostenible de la Agenda 2030</w:t>
            </w:r>
            <w:r w:rsidR="006865F6">
              <w:rPr>
                <w:rFonts w:ascii="Arial" w:hAnsi="Arial" w:cs="Arial"/>
                <w:sz w:val="18"/>
                <w:szCs w:val="18"/>
                <w:lang w:val="es"/>
              </w:rPr>
              <w:t>.</w:t>
            </w:r>
          </w:p>
        </w:tc>
        <w:tc>
          <w:tcPr>
            <w:tcW w:w="1275" w:type="dxa"/>
            <w:vMerge w:val="restart"/>
            <w:shd w:val="clear" w:color="auto" w:fill="E2EFD9" w:themeFill="accent6" w:themeFillTint="33"/>
          </w:tcPr>
          <w:p w14:paraId="2B1CDF71"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Promoción de la salud</w:t>
            </w:r>
          </w:p>
        </w:tc>
        <w:tc>
          <w:tcPr>
            <w:tcW w:w="1560" w:type="dxa"/>
            <w:shd w:val="clear" w:color="auto" w:fill="E2EFD9" w:themeFill="accent6" w:themeFillTint="33"/>
          </w:tcPr>
          <w:p w14:paraId="6A16117C" w14:textId="6DEB5A96" w:rsidR="00B7708B" w:rsidRPr="00966CE2" w:rsidRDefault="00B7708B" w:rsidP="0065127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Conocimiento misión, visión y valores de la Entidad.</w:t>
            </w:r>
          </w:p>
        </w:tc>
        <w:tc>
          <w:tcPr>
            <w:tcW w:w="1559" w:type="dxa"/>
            <w:vMerge w:val="restart"/>
            <w:shd w:val="clear" w:color="auto" w:fill="E2EFD9" w:themeFill="accent6" w:themeFillTint="33"/>
          </w:tcPr>
          <w:p w14:paraId="6BA9A579"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Identificación de sus funciones</w:t>
            </w:r>
          </w:p>
        </w:tc>
        <w:tc>
          <w:tcPr>
            <w:tcW w:w="1276" w:type="dxa"/>
            <w:vMerge w:val="restart"/>
            <w:shd w:val="clear" w:color="auto" w:fill="E2EFD9" w:themeFill="accent6" w:themeFillTint="33"/>
          </w:tcPr>
          <w:p w14:paraId="663E1495"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 xml:space="preserve">Cuantitativa: si/no </w:t>
            </w:r>
          </w:p>
        </w:tc>
      </w:tr>
      <w:tr w:rsidR="00B7708B" w:rsidRPr="00966CE2" w14:paraId="3151571A" w14:textId="77777777" w:rsidTr="00651273">
        <w:trPr>
          <w:trHeight w:val="1140"/>
        </w:trPr>
        <w:tc>
          <w:tcPr>
            <w:tcW w:w="1276" w:type="dxa"/>
            <w:vMerge/>
            <w:shd w:val="clear" w:color="auto" w:fill="C5E0B3" w:themeFill="accent6" w:themeFillTint="66"/>
          </w:tcPr>
          <w:p w14:paraId="388D78BB"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c>
          <w:tcPr>
            <w:tcW w:w="2410" w:type="dxa"/>
            <w:vMerge/>
            <w:shd w:val="clear" w:color="auto" w:fill="E2EFD9" w:themeFill="accent6" w:themeFillTint="33"/>
          </w:tcPr>
          <w:p w14:paraId="265D6B30"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c>
          <w:tcPr>
            <w:tcW w:w="1275" w:type="dxa"/>
            <w:vMerge/>
            <w:shd w:val="clear" w:color="auto" w:fill="E2EFD9" w:themeFill="accent6" w:themeFillTint="33"/>
          </w:tcPr>
          <w:p w14:paraId="68E5CE53"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c>
          <w:tcPr>
            <w:tcW w:w="1560" w:type="dxa"/>
            <w:shd w:val="clear" w:color="auto" w:fill="E2EFD9" w:themeFill="accent6" w:themeFillTint="33"/>
          </w:tcPr>
          <w:p w14:paraId="532947B4"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Función preventiva</w:t>
            </w:r>
          </w:p>
        </w:tc>
        <w:tc>
          <w:tcPr>
            <w:tcW w:w="1559" w:type="dxa"/>
            <w:vMerge/>
            <w:shd w:val="clear" w:color="auto" w:fill="E2EFD9" w:themeFill="accent6" w:themeFillTint="33"/>
          </w:tcPr>
          <w:p w14:paraId="71B0A066"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c>
          <w:tcPr>
            <w:tcW w:w="1276" w:type="dxa"/>
            <w:vMerge/>
            <w:shd w:val="clear" w:color="auto" w:fill="E2EFD9" w:themeFill="accent6" w:themeFillTint="33"/>
          </w:tcPr>
          <w:p w14:paraId="20066B5B" w14:textId="77777777" w:rsidR="00B7708B" w:rsidRPr="00966CE2" w:rsidRDefault="00B7708B" w:rsidP="00343C03">
            <w:pPr>
              <w:widowControl w:val="0"/>
              <w:autoSpaceDE w:val="0"/>
              <w:autoSpaceDN w:val="0"/>
              <w:adjustRightInd w:val="0"/>
              <w:spacing w:line="360" w:lineRule="auto"/>
              <w:jc w:val="both"/>
              <w:rPr>
                <w:rFonts w:ascii="Arial" w:hAnsi="Arial" w:cs="Arial"/>
                <w:sz w:val="18"/>
                <w:szCs w:val="18"/>
                <w:lang w:val="es"/>
              </w:rPr>
            </w:pPr>
          </w:p>
        </w:tc>
      </w:tr>
      <w:tr w:rsidR="007651AC" w:rsidRPr="00966CE2" w14:paraId="0173147E" w14:textId="77777777" w:rsidTr="00651273">
        <w:trPr>
          <w:trHeight w:val="1539"/>
        </w:trPr>
        <w:tc>
          <w:tcPr>
            <w:tcW w:w="1276" w:type="dxa"/>
            <w:vMerge w:val="restart"/>
            <w:shd w:val="clear" w:color="auto" w:fill="DBDBDB" w:themeFill="accent3" w:themeFillTint="66"/>
          </w:tcPr>
          <w:p w14:paraId="66081D6F" w14:textId="77777777" w:rsidR="006865F6"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2.2.2</w:t>
            </w:r>
          </w:p>
          <w:p w14:paraId="18876082" w14:textId="52496DDA" w:rsidR="007651AC" w:rsidRPr="00966CE2"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 xml:space="preserve">Analizar la labor de coordinación de los TSS de las asociaciones de FQ con los </w:t>
            </w:r>
          </w:p>
          <w:p w14:paraId="1C8E0976" w14:textId="77777777" w:rsidR="007651AC" w:rsidRPr="00966CE2"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equipos multidisciplinares de las Unidades de Referencia y con el resto de personal socio sanitario de las mismas.</w:t>
            </w:r>
          </w:p>
        </w:tc>
        <w:tc>
          <w:tcPr>
            <w:tcW w:w="2410" w:type="dxa"/>
            <w:vMerge w:val="restart"/>
            <w:shd w:val="clear" w:color="auto" w:fill="EDEDED" w:themeFill="accent3" w:themeFillTint="33"/>
          </w:tcPr>
          <w:p w14:paraId="100DAA1E" w14:textId="75E3A7B7" w:rsidR="007651AC" w:rsidRPr="00966CE2"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Las y los profesionales del TSS de las asociaciones de pacientes de FQ, desempeñan funciones de planificación y coordinación dentro de los equipos multidisciplinares de la Entidad.</w:t>
            </w:r>
          </w:p>
        </w:tc>
        <w:tc>
          <w:tcPr>
            <w:tcW w:w="1275" w:type="dxa"/>
            <w:vMerge w:val="restart"/>
            <w:shd w:val="clear" w:color="auto" w:fill="EDEDED" w:themeFill="accent3" w:themeFillTint="33"/>
          </w:tcPr>
          <w:p w14:paraId="4239DD88" w14:textId="240CB249" w:rsidR="007651AC" w:rsidRPr="00966CE2" w:rsidRDefault="007651AC" w:rsidP="0066149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Competen</w:t>
            </w:r>
            <w:r w:rsidR="00932A76">
              <w:rPr>
                <w:rFonts w:ascii="Arial" w:hAnsi="Arial" w:cs="Arial"/>
                <w:sz w:val="18"/>
                <w:szCs w:val="18"/>
                <w:lang w:val="es"/>
              </w:rPr>
              <w:t>-</w:t>
            </w:r>
            <w:r w:rsidRPr="00966CE2">
              <w:rPr>
                <w:rFonts w:ascii="Arial" w:hAnsi="Arial" w:cs="Arial"/>
                <w:sz w:val="18"/>
                <w:szCs w:val="18"/>
                <w:lang w:val="es"/>
              </w:rPr>
              <w:t>cias profesiona</w:t>
            </w:r>
            <w:r w:rsidR="00932A76">
              <w:rPr>
                <w:rFonts w:ascii="Arial" w:hAnsi="Arial" w:cs="Arial"/>
                <w:sz w:val="18"/>
                <w:szCs w:val="18"/>
                <w:lang w:val="es"/>
              </w:rPr>
              <w:t>-</w:t>
            </w:r>
            <w:r w:rsidRPr="00966CE2">
              <w:rPr>
                <w:rFonts w:ascii="Arial" w:hAnsi="Arial" w:cs="Arial"/>
                <w:sz w:val="18"/>
                <w:szCs w:val="18"/>
                <w:lang w:val="es"/>
              </w:rPr>
              <w:t>les</w:t>
            </w:r>
          </w:p>
          <w:p w14:paraId="40F4831F" w14:textId="77777777" w:rsidR="007651AC" w:rsidRPr="00966CE2" w:rsidRDefault="007651AC" w:rsidP="00661493">
            <w:pPr>
              <w:spacing w:line="360" w:lineRule="auto"/>
              <w:rPr>
                <w:rFonts w:ascii="Arial" w:hAnsi="Arial" w:cs="Arial"/>
                <w:sz w:val="18"/>
                <w:szCs w:val="18"/>
                <w:lang w:val="es"/>
              </w:rPr>
            </w:pPr>
          </w:p>
          <w:p w14:paraId="7F57187F" w14:textId="77777777" w:rsidR="007651AC" w:rsidRPr="00966CE2" w:rsidRDefault="007651AC" w:rsidP="00661493">
            <w:pPr>
              <w:spacing w:line="360" w:lineRule="auto"/>
              <w:rPr>
                <w:rFonts w:ascii="Arial" w:hAnsi="Arial" w:cs="Arial"/>
                <w:sz w:val="18"/>
                <w:szCs w:val="18"/>
                <w:lang w:val="es"/>
              </w:rPr>
            </w:pPr>
          </w:p>
          <w:p w14:paraId="4B53B0FA" w14:textId="77777777" w:rsidR="007651AC" w:rsidRPr="00966CE2" w:rsidRDefault="007651AC" w:rsidP="00661493">
            <w:pPr>
              <w:spacing w:line="360" w:lineRule="auto"/>
              <w:rPr>
                <w:rFonts w:ascii="Arial" w:hAnsi="Arial" w:cs="Arial"/>
                <w:sz w:val="18"/>
                <w:szCs w:val="18"/>
                <w:lang w:val="es"/>
              </w:rPr>
            </w:pPr>
          </w:p>
          <w:p w14:paraId="64B955F0" w14:textId="77777777" w:rsidR="007651AC" w:rsidRPr="00966CE2" w:rsidRDefault="007651AC" w:rsidP="00661493">
            <w:pPr>
              <w:spacing w:line="360" w:lineRule="auto"/>
              <w:rPr>
                <w:rFonts w:ascii="Arial" w:hAnsi="Arial" w:cs="Arial"/>
                <w:sz w:val="18"/>
                <w:szCs w:val="18"/>
                <w:lang w:val="es"/>
              </w:rPr>
            </w:pPr>
            <w:r w:rsidRPr="00966CE2">
              <w:rPr>
                <w:rFonts w:ascii="Arial" w:hAnsi="Arial" w:cs="Arial"/>
                <w:sz w:val="18"/>
                <w:szCs w:val="18"/>
                <w:lang w:val="es"/>
              </w:rPr>
              <w:t>Delimitación de funciones</w:t>
            </w:r>
          </w:p>
          <w:p w14:paraId="72FA83E4" w14:textId="77777777" w:rsidR="007651AC" w:rsidRPr="00966CE2" w:rsidRDefault="007651AC" w:rsidP="00661493">
            <w:pPr>
              <w:spacing w:line="360" w:lineRule="auto"/>
              <w:rPr>
                <w:rFonts w:ascii="Arial" w:hAnsi="Arial" w:cs="Arial"/>
                <w:sz w:val="18"/>
                <w:szCs w:val="18"/>
                <w:lang w:val="es"/>
              </w:rPr>
            </w:pPr>
          </w:p>
        </w:tc>
        <w:tc>
          <w:tcPr>
            <w:tcW w:w="1560" w:type="dxa"/>
            <w:shd w:val="clear" w:color="auto" w:fill="EDEDED" w:themeFill="accent3" w:themeFillTint="33"/>
          </w:tcPr>
          <w:p w14:paraId="0FA2C182"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Formación específica</w:t>
            </w:r>
          </w:p>
        </w:tc>
        <w:tc>
          <w:tcPr>
            <w:tcW w:w="1559" w:type="dxa"/>
            <w:shd w:val="clear" w:color="auto" w:fill="EDEDED" w:themeFill="accent3" w:themeFillTint="33"/>
          </w:tcPr>
          <w:p w14:paraId="71E65F7B" w14:textId="51E5B950" w:rsidR="007651AC" w:rsidRPr="00966CE2" w:rsidRDefault="006865F6"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Tipo</w:t>
            </w:r>
            <w:r w:rsidR="007651AC" w:rsidRPr="00966CE2">
              <w:rPr>
                <w:rFonts w:ascii="Arial" w:hAnsi="Arial" w:cs="Arial"/>
                <w:sz w:val="18"/>
                <w:szCs w:val="18"/>
                <w:lang w:val="es"/>
              </w:rPr>
              <w:t xml:space="preserve"> de formación específica</w:t>
            </w:r>
          </w:p>
        </w:tc>
        <w:tc>
          <w:tcPr>
            <w:tcW w:w="1276" w:type="dxa"/>
            <w:shd w:val="clear" w:color="auto" w:fill="EDEDED" w:themeFill="accent3" w:themeFillTint="33"/>
          </w:tcPr>
          <w:p w14:paraId="2DE9E7EC" w14:textId="77777777" w:rsidR="007651AC" w:rsidRPr="00966CE2"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Cualitativa/ cuantitativa respuesta nominal y Si/NO</w:t>
            </w:r>
          </w:p>
        </w:tc>
      </w:tr>
      <w:tr w:rsidR="007651AC" w:rsidRPr="00966CE2" w14:paraId="2B2B1A61" w14:textId="77777777" w:rsidTr="00651273">
        <w:trPr>
          <w:trHeight w:val="1392"/>
        </w:trPr>
        <w:tc>
          <w:tcPr>
            <w:tcW w:w="1276" w:type="dxa"/>
            <w:vMerge/>
            <w:shd w:val="clear" w:color="auto" w:fill="DBDBDB" w:themeFill="accent3" w:themeFillTint="66"/>
          </w:tcPr>
          <w:p w14:paraId="36E5CB63"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2410" w:type="dxa"/>
            <w:vMerge/>
            <w:shd w:val="clear" w:color="auto" w:fill="EDEDED" w:themeFill="accent3" w:themeFillTint="33"/>
          </w:tcPr>
          <w:p w14:paraId="28B875DA"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275" w:type="dxa"/>
            <w:vMerge/>
            <w:shd w:val="clear" w:color="auto" w:fill="EDEDED" w:themeFill="accent3" w:themeFillTint="33"/>
          </w:tcPr>
          <w:p w14:paraId="478DE5D1"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560" w:type="dxa"/>
            <w:shd w:val="clear" w:color="auto" w:fill="EDEDED" w:themeFill="accent3" w:themeFillTint="33"/>
          </w:tcPr>
          <w:p w14:paraId="29B6508E"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Función planificación</w:t>
            </w:r>
          </w:p>
        </w:tc>
        <w:tc>
          <w:tcPr>
            <w:tcW w:w="1559" w:type="dxa"/>
            <w:vMerge w:val="restart"/>
            <w:shd w:val="clear" w:color="auto" w:fill="EDEDED" w:themeFill="accent3" w:themeFillTint="33"/>
          </w:tcPr>
          <w:p w14:paraId="523D11F4"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Delimitación funciones</w:t>
            </w:r>
          </w:p>
        </w:tc>
        <w:tc>
          <w:tcPr>
            <w:tcW w:w="1276" w:type="dxa"/>
            <w:shd w:val="clear" w:color="auto" w:fill="EDEDED" w:themeFill="accent3" w:themeFillTint="33"/>
          </w:tcPr>
          <w:p w14:paraId="0BE6AA97" w14:textId="353CFB53"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Cualitativa/</w:t>
            </w:r>
            <w:r w:rsidR="00932A76">
              <w:rPr>
                <w:rFonts w:ascii="Arial" w:hAnsi="Arial" w:cs="Arial"/>
                <w:sz w:val="18"/>
                <w:szCs w:val="18"/>
                <w:lang w:val="es"/>
              </w:rPr>
              <w:t xml:space="preserve"> </w:t>
            </w:r>
            <w:r w:rsidRPr="00966CE2">
              <w:rPr>
                <w:rFonts w:ascii="Arial" w:hAnsi="Arial" w:cs="Arial"/>
                <w:sz w:val="18"/>
                <w:szCs w:val="18"/>
                <w:lang w:val="es"/>
              </w:rPr>
              <w:t>nominal Respuestas si/no</w:t>
            </w:r>
          </w:p>
        </w:tc>
      </w:tr>
      <w:tr w:rsidR="007651AC" w:rsidRPr="00966CE2" w14:paraId="3B72211E" w14:textId="77777777" w:rsidTr="00651273">
        <w:trPr>
          <w:trHeight w:val="2509"/>
        </w:trPr>
        <w:tc>
          <w:tcPr>
            <w:tcW w:w="1276" w:type="dxa"/>
            <w:vMerge/>
            <w:shd w:val="clear" w:color="auto" w:fill="DBDBDB" w:themeFill="accent3" w:themeFillTint="66"/>
          </w:tcPr>
          <w:p w14:paraId="2F9FC592"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2410" w:type="dxa"/>
            <w:shd w:val="clear" w:color="auto" w:fill="EDEDED" w:themeFill="accent3" w:themeFillTint="33"/>
          </w:tcPr>
          <w:p w14:paraId="1F6B2CB6"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 xml:space="preserve">La figura del TSS en las asociaciones de pacientes es </w:t>
            </w:r>
            <w:proofErr w:type="gramStart"/>
            <w:r w:rsidRPr="00966CE2">
              <w:rPr>
                <w:rFonts w:ascii="Arial" w:hAnsi="Arial" w:cs="Arial"/>
                <w:sz w:val="18"/>
                <w:szCs w:val="18"/>
                <w:lang w:val="es"/>
              </w:rPr>
              <w:t>nexo de unión</w:t>
            </w:r>
            <w:proofErr w:type="gramEnd"/>
            <w:r w:rsidRPr="00966CE2">
              <w:rPr>
                <w:rFonts w:ascii="Arial" w:hAnsi="Arial" w:cs="Arial"/>
                <w:sz w:val="18"/>
                <w:szCs w:val="18"/>
                <w:lang w:val="es"/>
              </w:rPr>
              <w:t xml:space="preserve"> entre el colectivo y las diferentes instituciones y servicios propios y del sistema público de salud y servicios sociosanitaros.</w:t>
            </w:r>
          </w:p>
        </w:tc>
        <w:tc>
          <w:tcPr>
            <w:tcW w:w="1275" w:type="dxa"/>
            <w:vMerge/>
            <w:shd w:val="clear" w:color="auto" w:fill="EDEDED" w:themeFill="accent3" w:themeFillTint="33"/>
          </w:tcPr>
          <w:p w14:paraId="6D9EFE35"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560" w:type="dxa"/>
            <w:shd w:val="clear" w:color="auto" w:fill="EDEDED" w:themeFill="accent3" w:themeFillTint="33"/>
          </w:tcPr>
          <w:p w14:paraId="078B2B06"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Función coordinación</w:t>
            </w:r>
          </w:p>
        </w:tc>
        <w:tc>
          <w:tcPr>
            <w:tcW w:w="1559" w:type="dxa"/>
            <w:vMerge/>
            <w:shd w:val="clear" w:color="auto" w:fill="EDEDED" w:themeFill="accent3" w:themeFillTint="33"/>
          </w:tcPr>
          <w:p w14:paraId="00FE2AB9"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276" w:type="dxa"/>
            <w:shd w:val="clear" w:color="auto" w:fill="EDEDED" w:themeFill="accent3" w:themeFillTint="33"/>
          </w:tcPr>
          <w:p w14:paraId="31B9AEC2" w14:textId="2F7BDC95" w:rsidR="00651273"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Cualitativa/nominal Respuestas si/no</w:t>
            </w:r>
          </w:p>
          <w:p w14:paraId="4EBE0E3F" w14:textId="77777777" w:rsidR="007651AC" w:rsidRPr="00651273" w:rsidRDefault="007651AC" w:rsidP="00651273">
            <w:pPr>
              <w:rPr>
                <w:rFonts w:ascii="Arial" w:hAnsi="Arial" w:cs="Arial"/>
                <w:sz w:val="18"/>
                <w:szCs w:val="18"/>
                <w:lang w:val="es"/>
              </w:rPr>
            </w:pPr>
          </w:p>
        </w:tc>
      </w:tr>
      <w:tr w:rsidR="007651AC" w:rsidRPr="00966CE2" w14:paraId="30E35A20" w14:textId="77777777" w:rsidTr="00966CE2">
        <w:tc>
          <w:tcPr>
            <w:tcW w:w="1276" w:type="dxa"/>
            <w:shd w:val="clear" w:color="auto" w:fill="BDD6EE" w:themeFill="accent1" w:themeFillTint="66"/>
          </w:tcPr>
          <w:p w14:paraId="7FA07B16" w14:textId="77777777" w:rsidR="006865F6"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2.2.3</w:t>
            </w:r>
          </w:p>
          <w:p w14:paraId="246D5CAC" w14:textId="49092A16" w:rsidR="007651AC" w:rsidRPr="00966CE2" w:rsidRDefault="007651AC" w:rsidP="006865F6">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 xml:space="preserve">Determinar la </w:t>
            </w:r>
            <w:proofErr w:type="gramStart"/>
            <w:r w:rsidRPr="00966CE2">
              <w:rPr>
                <w:rFonts w:ascii="Arial" w:hAnsi="Arial" w:cs="Arial"/>
                <w:sz w:val="18"/>
                <w:szCs w:val="18"/>
                <w:lang w:val="es"/>
              </w:rPr>
              <w:t>participación activa</w:t>
            </w:r>
            <w:proofErr w:type="gramEnd"/>
            <w:r w:rsidRPr="00966CE2">
              <w:rPr>
                <w:rFonts w:ascii="Arial" w:hAnsi="Arial" w:cs="Arial"/>
                <w:sz w:val="18"/>
                <w:szCs w:val="18"/>
                <w:lang w:val="es"/>
              </w:rPr>
              <w:t xml:space="preserve"> de los TSS en grupos de interés de su entorno y comunidad.</w:t>
            </w:r>
          </w:p>
        </w:tc>
        <w:tc>
          <w:tcPr>
            <w:tcW w:w="2410" w:type="dxa"/>
            <w:shd w:val="clear" w:color="auto" w:fill="DEEAF6" w:themeFill="accent1" w:themeFillTint="33"/>
          </w:tcPr>
          <w:p w14:paraId="1288E956" w14:textId="15C86AC2"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 xml:space="preserve">Las y los profesionales del TSS de las asociaciones de pacientes de FQ, participan activamente en los grupos de su </w:t>
            </w:r>
            <w:r w:rsidR="00A36C0D">
              <w:rPr>
                <w:rFonts w:ascii="Arial" w:hAnsi="Arial" w:cs="Arial"/>
                <w:sz w:val="18"/>
                <w:szCs w:val="18"/>
                <w:lang w:val="es"/>
              </w:rPr>
              <w:t>comunidad</w:t>
            </w:r>
          </w:p>
        </w:tc>
        <w:tc>
          <w:tcPr>
            <w:tcW w:w="1275" w:type="dxa"/>
            <w:shd w:val="clear" w:color="auto" w:fill="DEEAF6" w:themeFill="accent1" w:themeFillTint="33"/>
          </w:tcPr>
          <w:p w14:paraId="296C3A39" w14:textId="77777777" w:rsidR="007651AC" w:rsidRPr="00966CE2" w:rsidRDefault="007651AC" w:rsidP="0066149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Participación grupos de interés, Participación comunitaria</w:t>
            </w:r>
          </w:p>
        </w:tc>
        <w:tc>
          <w:tcPr>
            <w:tcW w:w="1560" w:type="dxa"/>
            <w:shd w:val="clear" w:color="auto" w:fill="DEEAF6" w:themeFill="accent1" w:themeFillTint="33"/>
          </w:tcPr>
          <w:p w14:paraId="3802561A"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 xml:space="preserve">Investigación </w:t>
            </w:r>
            <w:r w:rsidRPr="00966CE2">
              <w:rPr>
                <w:rFonts w:ascii="Arial" w:hAnsi="Arial" w:cs="Arial"/>
                <w:sz w:val="18"/>
                <w:szCs w:val="18"/>
                <w:lang w:val="es"/>
              </w:rPr>
              <w:br/>
              <w:t>Formación</w:t>
            </w:r>
          </w:p>
        </w:tc>
        <w:tc>
          <w:tcPr>
            <w:tcW w:w="1559" w:type="dxa"/>
            <w:shd w:val="clear" w:color="auto" w:fill="DEEAF6" w:themeFill="accent1" w:themeFillTint="33"/>
          </w:tcPr>
          <w:p w14:paraId="4CAE0287"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Pertenencia grupos profesionales</w:t>
            </w:r>
          </w:p>
          <w:p w14:paraId="4AA3E223"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276" w:type="dxa"/>
            <w:shd w:val="clear" w:color="auto" w:fill="DEEAF6" w:themeFill="accent1" w:themeFillTint="33"/>
          </w:tcPr>
          <w:p w14:paraId="0C27448A" w14:textId="77777777" w:rsidR="007651AC" w:rsidRPr="00966CE2" w:rsidRDefault="007651AC" w:rsidP="00E522D6">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Respuesta cuantitativa/nominal</w:t>
            </w:r>
          </w:p>
          <w:p w14:paraId="597D2438" w14:textId="77777777" w:rsidR="007651AC" w:rsidRPr="00966CE2" w:rsidRDefault="007651AC" w:rsidP="00343C03">
            <w:pPr>
              <w:spacing w:line="360" w:lineRule="auto"/>
              <w:rPr>
                <w:rFonts w:ascii="Arial" w:hAnsi="Arial" w:cs="Arial"/>
                <w:sz w:val="18"/>
                <w:szCs w:val="18"/>
                <w:lang w:val="es"/>
              </w:rPr>
            </w:pPr>
          </w:p>
        </w:tc>
      </w:tr>
      <w:tr w:rsidR="007651AC" w:rsidRPr="00966CE2" w14:paraId="6168F14A" w14:textId="77777777" w:rsidTr="00651273">
        <w:trPr>
          <w:trHeight w:val="1669"/>
        </w:trPr>
        <w:tc>
          <w:tcPr>
            <w:tcW w:w="1276" w:type="dxa"/>
            <w:vMerge w:val="restart"/>
            <w:shd w:val="clear" w:color="auto" w:fill="FFE599" w:themeFill="accent4" w:themeFillTint="66"/>
          </w:tcPr>
          <w:p w14:paraId="0A3EE1D5" w14:textId="77777777" w:rsidR="00661493" w:rsidRDefault="00661493" w:rsidP="00661493">
            <w:pPr>
              <w:widowControl w:val="0"/>
              <w:autoSpaceDE w:val="0"/>
              <w:autoSpaceDN w:val="0"/>
              <w:adjustRightInd w:val="0"/>
              <w:spacing w:line="360" w:lineRule="auto"/>
              <w:rPr>
                <w:rFonts w:ascii="Arial" w:hAnsi="Arial" w:cs="Arial"/>
                <w:sz w:val="18"/>
                <w:szCs w:val="18"/>
                <w:lang w:val="es"/>
              </w:rPr>
            </w:pPr>
            <w:r>
              <w:rPr>
                <w:rFonts w:ascii="Arial" w:hAnsi="Arial" w:cs="Arial"/>
                <w:sz w:val="18"/>
                <w:szCs w:val="18"/>
                <w:lang w:val="es"/>
              </w:rPr>
              <w:t>2.2.4</w:t>
            </w:r>
          </w:p>
          <w:p w14:paraId="1D05590A" w14:textId="581CB40D" w:rsidR="007651AC" w:rsidRPr="00966CE2" w:rsidRDefault="007651AC" w:rsidP="0066149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Valorar la utilidad de la figura del TSS dentro de las Asoc</w:t>
            </w:r>
            <w:r w:rsidR="00661493">
              <w:rPr>
                <w:rFonts w:ascii="Arial" w:hAnsi="Arial" w:cs="Arial"/>
                <w:sz w:val="18"/>
                <w:szCs w:val="18"/>
                <w:lang w:val="es"/>
              </w:rPr>
              <w:t>.</w:t>
            </w:r>
            <w:r w:rsidRPr="00966CE2">
              <w:rPr>
                <w:rFonts w:ascii="Arial" w:hAnsi="Arial" w:cs="Arial"/>
                <w:sz w:val="18"/>
                <w:szCs w:val="18"/>
                <w:lang w:val="es"/>
              </w:rPr>
              <w:t xml:space="preserve"> de FQ en España</w:t>
            </w:r>
          </w:p>
        </w:tc>
        <w:tc>
          <w:tcPr>
            <w:tcW w:w="2410" w:type="dxa"/>
            <w:shd w:val="clear" w:color="auto" w:fill="FFF2CC" w:themeFill="accent4" w:themeFillTint="33"/>
          </w:tcPr>
          <w:p w14:paraId="71359F2F" w14:textId="77777777" w:rsidR="007651AC" w:rsidRPr="00966CE2" w:rsidRDefault="007651AC" w:rsidP="0066149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Las asociaciones de personas con FQ tienen una profesional del Trabajo Social Sanitario de género femenino</w:t>
            </w:r>
          </w:p>
        </w:tc>
        <w:tc>
          <w:tcPr>
            <w:tcW w:w="1275" w:type="dxa"/>
            <w:shd w:val="clear" w:color="auto" w:fill="FFF2CC" w:themeFill="accent4" w:themeFillTint="33"/>
          </w:tcPr>
          <w:p w14:paraId="3128C403"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Género</w:t>
            </w:r>
          </w:p>
        </w:tc>
        <w:tc>
          <w:tcPr>
            <w:tcW w:w="1560" w:type="dxa"/>
            <w:shd w:val="clear" w:color="auto" w:fill="FFF2CC" w:themeFill="accent4" w:themeFillTint="33"/>
          </w:tcPr>
          <w:p w14:paraId="03F47D56" w14:textId="77777777" w:rsidR="007651AC" w:rsidRPr="00966CE2" w:rsidRDefault="00B7708B"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Feminización</w:t>
            </w:r>
            <w:r w:rsidR="007651AC" w:rsidRPr="00966CE2">
              <w:rPr>
                <w:rFonts w:ascii="Arial" w:hAnsi="Arial" w:cs="Arial"/>
                <w:sz w:val="18"/>
                <w:szCs w:val="18"/>
                <w:lang w:val="es"/>
              </w:rPr>
              <w:t xml:space="preserve"> de la profesión</w:t>
            </w:r>
          </w:p>
        </w:tc>
        <w:tc>
          <w:tcPr>
            <w:tcW w:w="1559" w:type="dxa"/>
            <w:shd w:val="clear" w:color="auto" w:fill="FFF2CC" w:themeFill="accent4" w:themeFillTint="33"/>
          </w:tcPr>
          <w:p w14:paraId="55790257"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p>
        </w:tc>
        <w:tc>
          <w:tcPr>
            <w:tcW w:w="1276" w:type="dxa"/>
            <w:shd w:val="clear" w:color="auto" w:fill="FFF2CC" w:themeFill="accent4" w:themeFillTint="33"/>
          </w:tcPr>
          <w:p w14:paraId="1E5BA2FE"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Cualitativa:</w:t>
            </w:r>
          </w:p>
          <w:p w14:paraId="3C88A684" w14:textId="77777777" w:rsidR="007651AC" w:rsidRPr="00966CE2" w:rsidRDefault="007651AC"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Género de la persona H/M</w:t>
            </w:r>
          </w:p>
        </w:tc>
      </w:tr>
      <w:tr w:rsidR="005D53BE" w:rsidRPr="00966CE2" w14:paraId="32E0EC62" w14:textId="77777777" w:rsidTr="00651273">
        <w:trPr>
          <w:trHeight w:val="1424"/>
        </w:trPr>
        <w:tc>
          <w:tcPr>
            <w:tcW w:w="1276" w:type="dxa"/>
            <w:vMerge/>
            <w:shd w:val="clear" w:color="auto" w:fill="FFE599" w:themeFill="accent4" w:themeFillTint="66"/>
          </w:tcPr>
          <w:p w14:paraId="11FD8DD6"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2410" w:type="dxa"/>
            <w:vMerge w:val="restart"/>
            <w:shd w:val="clear" w:color="auto" w:fill="FFF2CC" w:themeFill="accent4" w:themeFillTint="33"/>
          </w:tcPr>
          <w:p w14:paraId="4736F813"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En todas las asociaciones de pacientes de FQ de España, existe la figura de una/un profesional del trabajo social sanitario.</w:t>
            </w:r>
          </w:p>
        </w:tc>
        <w:tc>
          <w:tcPr>
            <w:tcW w:w="1275" w:type="dxa"/>
            <w:vMerge w:val="restart"/>
            <w:shd w:val="clear" w:color="auto" w:fill="FFF2CC" w:themeFill="accent4" w:themeFillTint="33"/>
          </w:tcPr>
          <w:p w14:paraId="22D7C69F" w14:textId="7DF0358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Profesionali</w:t>
            </w:r>
            <w:r>
              <w:rPr>
                <w:rFonts w:ascii="Arial" w:hAnsi="Arial" w:cs="Arial"/>
                <w:sz w:val="18"/>
                <w:szCs w:val="18"/>
                <w:lang w:val="es"/>
              </w:rPr>
              <w:t>-</w:t>
            </w:r>
            <w:r w:rsidRPr="00966CE2">
              <w:rPr>
                <w:rFonts w:ascii="Arial" w:hAnsi="Arial" w:cs="Arial"/>
                <w:sz w:val="18"/>
                <w:szCs w:val="18"/>
                <w:lang w:val="es"/>
              </w:rPr>
              <w:t>zación de la Entidad</w:t>
            </w:r>
          </w:p>
        </w:tc>
        <w:tc>
          <w:tcPr>
            <w:tcW w:w="1560" w:type="dxa"/>
            <w:vMerge w:val="restart"/>
            <w:shd w:val="clear" w:color="auto" w:fill="FFF2CC" w:themeFill="accent4" w:themeFillTint="33"/>
          </w:tcPr>
          <w:p w14:paraId="4AEB93CF" w14:textId="77777777" w:rsidR="005D53BE" w:rsidRPr="00966CE2" w:rsidRDefault="005D53BE" w:rsidP="0066149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Diversidad de profesionales</w:t>
            </w:r>
          </w:p>
        </w:tc>
        <w:tc>
          <w:tcPr>
            <w:tcW w:w="1559" w:type="dxa"/>
            <w:vMerge w:val="restart"/>
            <w:shd w:val="clear" w:color="auto" w:fill="FFF2CC" w:themeFill="accent4" w:themeFillTint="33"/>
          </w:tcPr>
          <w:p w14:paraId="67FD6628" w14:textId="055A6BCD" w:rsidR="005D53BE" w:rsidRPr="00966CE2" w:rsidRDefault="005D53BE" w:rsidP="00651273">
            <w:pPr>
              <w:widowControl w:val="0"/>
              <w:autoSpaceDE w:val="0"/>
              <w:autoSpaceDN w:val="0"/>
              <w:adjustRightInd w:val="0"/>
              <w:spacing w:line="360" w:lineRule="auto"/>
              <w:rPr>
                <w:rFonts w:ascii="Arial" w:hAnsi="Arial" w:cs="Arial"/>
                <w:sz w:val="18"/>
                <w:szCs w:val="18"/>
                <w:lang w:val="es"/>
              </w:rPr>
            </w:pPr>
            <w:r w:rsidRPr="00966CE2">
              <w:rPr>
                <w:rFonts w:ascii="Arial" w:hAnsi="Arial" w:cs="Arial"/>
                <w:sz w:val="18"/>
                <w:szCs w:val="18"/>
                <w:lang w:val="es"/>
              </w:rPr>
              <w:t>Tipos de profesionales que trabajan en la asociación</w:t>
            </w:r>
          </w:p>
        </w:tc>
        <w:tc>
          <w:tcPr>
            <w:tcW w:w="1276" w:type="dxa"/>
            <w:shd w:val="clear" w:color="auto" w:fill="FFF2CC" w:themeFill="accent4" w:themeFillTint="33"/>
          </w:tcPr>
          <w:p w14:paraId="7F450084"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Cuantitativa;</w:t>
            </w:r>
          </w:p>
          <w:p w14:paraId="1531CF0D"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r w:rsidRPr="00966CE2">
              <w:rPr>
                <w:rFonts w:ascii="Arial" w:hAnsi="Arial" w:cs="Arial"/>
                <w:sz w:val="18"/>
                <w:szCs w:val="18"/>
                <w:lang w:val="es"/>
              </w:rPr>
              <w:t>Nº TSS</w:t>
            </w:r>
          </w:p>
        </w:tc>
      </w:tr>
      <w:tr w:rsidR="005D53BE" w:rsidRPr="00966CE2" w14:paraId="44367F6C" w14:textId="77777777" w:rsidTr="005D53BE">
        <w:trPr>
          <w:trHeight w:val="850"/>
        </w:trPr>
        <w:tc>
          <w:tcPr>
            <w:tcW w:w="1276" w:type="dxa"/>
            <w:vMerge/>
            <w:shd w:val="clear" w:color="auto" w:fill="FFE599" w:themeFill="accent4" w:themeFillTint="66"/>
          </w:tcPr>
          <w:p w14:paraId="79D92A17"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2410" w:type="dxa"/>
            <w:vMerge/>
            <w:shd w:val="clear" w:color="auto" w:fill="FFF2CC" w:themeFill="accent4" w:themeFillTint="33"/>
          </w:tcPr>
          <w:p w14:paraId="1B30A0EE"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1275" w:type="dxa"/>
            <w:vMerge/>
            <w:shd w:val="clear" w:color="auto" w:fill="FFF2CC" w:themeFill="accent4" w:themeFillTint="33"/>
          </w:tcPr>
          <w:p w14:paraId="339A8595"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1560" w:type="dxa"/>
            <w:vMerge/>
            <w:shd w:val="clear" w:color="auto" w:fill="FFF2CC" w:themeFill="accent4" w:themeFillTint="33"/>
          </w:tcPr>
          <w:p w14:paraId="4A0364AB"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1559" w:type="dxa"/>
            <w:vMerge/>
            <w:shd w:val="clear" w:color="auto" w:fill="FFF2CC" w:themeFill="accent4" w:themeFillTint="33"/>
          </w:tcPr>
          <w:p w14:paraId="7F39CF28" w14:textId="77777777" w:rsidR="005D53BE" w:rsidRPr="00966CE2" w:rsidRDefault="005D53BE" w:rsidP="00343C03">
            <w:pPr>
              <w:widowControl w:val="0"/>
              <w:autoSpaceDE w:val="0"/>
              <w:autoSpaceDN w:val="0"/>
              <w:adjustRightInd w:val="0"/>
              <w:spacing w:line="360" w:lineRule="auto"/>
              <w:jc w:val="both"/>
              <w:rPr>
                <w:rFonts w:ascii="Arial" w:hAnsi="Arial" w:cs="Arial"/>
                <w:sz w:val="18"/>
                <w:szCs w:val="18"/>
                <w:lang w:val="es"/>
              </w:rPr>
            </w:pPr>
          </w:p>
        </w:tc>
        <w:tc>
          <w:tcPr>
            <w:tcW w:w="1276" w:type="dxa"/>
            <w:shd w:val="clear" w:color="auto" w:fill="FFF2CC" w:themeFill="accent4" w:themeFillTint="33"/>
          </w:tcPr>
          <w:p w14:paraId="67CD25F8" w14:textId="05D4FC43" w:rsidR="005D53BE" w:rsidRPr="00966CE2" w:rsidRDefault="005D53BE" w:rsidP="00661493">
            <w:pPr>
              <w:widowControl w:val="0"/>
              <w:autoSpaceDE w:val="0"/>
              <w:autoSpaceDN w:val="0"/>
              <w:adjustRightInd w:val="0"/>
              <w:spacing w:line="360" w:lineRule="auto"/>
              <w:rPr>
                <w:rFonts w:ascii="Arial" w:hAnsi="Arial" w:cs="Arial"/>
                <w:sz w:val="18"/>
                <w:szCs w:val="18"/>
                <w:lang w:val="es"/>
              </w:rPr>
            </w:pPr>
            <w:r>
              <w:rPr>
                <w:rFonts w:ascii="Arial" w:hAnsi="Arial" w:cs="Arial"/>
                <w:sz w:val="18"/>
                <w:szCs w:val="18"/>
                <w:lang w:val="es"/>
              </w:rPr>
              <w:t xml:space="preserve">Nº </w:t>
            </w:r>
            <w:r w:rsidRPr="00966CE2">
              <w:rPr>
                <w:rFonts w:ascii="Arial" w:hAnsi="Arial" w:cs="Arial"/>
                <w:sz w:val="18"/>
                <w:szCs w:val="18"/>
                <w:lang w:val="es"/>
              </w:rPr>
              <w:t>otros profesio</w:t>
            </w:r>
            <w:r>
              <w:rPr>
                <w:rFonts w:ascii="Arial" w:hAnsi="Arial" w:cs="Arial"/>
                <w:sz w:val="18"/>
                <w:szCs w:val="18"/>
                <w:lang w:val="es"/>
              </w:rPr>
              <w:t>-</w:t>
            </w:r>
            <w:r w:rsidRPr="00966CE2">
              <w:rPr>
                <w:rFonts w:ascii="Arial" w:hAnsi="Arial" w:cs="Arial"/>
                <w:sz w:val="18"/>
                <w:szCs w:val="18"/>
                <w:lang w:val="es"/>
              </w:rPr>
              <w:t>nales</w:t>
            </w:r>
          </w:p>
        </w:tc>
      </w:tr>
    </w:tbl>
    <w:p w14:paraId="08047EA9" w14:textId="2F03D8F1" w:rsidR="00500A28" w:rsidRPr="00500A28" w:rsidRDefault="00500A28" w:rsidP="00500A28">
      <w:pPr>
        <w:widowControl w:val="0"/>
        <w:autoSpaceDE w:val="0"/>
        <w:autoSpaceDN w:val="0"/>
        <w:adjustRightInd w:val="0"/>
        <w:spacing w:after="0" w:line="360" w:lineRule="auto"/>
        <w:jc w:val="right"/>
        <w:rPr>
          <w:rFonts w:ascii="Arial" w:hAnsi="Arial" w:cs="Arial"/>
          <w:bCs/>
          <w:sz w:val="20"/>
          <w:szCs w:val="20"/>
          <w:lang w:val="es"/>
        </w:rPr>
      </w:pPr>
      <w:r w:rsidRPr="00500A28">
        <w:rPr>
          <w:rFonts w:ascii="Arial" w:hAnsi="Arial" w:cs="Arial"/>
          <w:bCs/>
          <w:sz w:val="20"/>
          <w:szCs w:val="20"/>
          <w:lang w:val="es"/>
        </w:rPr>
        <w:t>Fuente: elaboración propia</w:t>
      </w:r>
    </w:p>
    <w:p w14:paraId="79C33463" w14:textId="5AC983A3" w:rsidR="006C2F2F" w:rsidRPr="00500A28" w:rsidRDefault="006C2F2F" w:rsidP="0051222E">
      <w:pPr>
        <w:pStyle w:val="Ttulo1"/>
        <w:numPr>
          <w:ilvl w:val="0"/>
          <w:numId w:val="24"/>
        </w:numPr>
        <w:rPr>
          <w:rFonts w:ascii="Arial" w:hAnsi="Arial" w:cs="Arial"/>
          <w:sz w:val="28"/>
          <w:szCs w:val="28"/>
          <w:lang w:val="es"/>
        </w:rPr>
      </w:pPr>
      <w:r>
        <w:rPr>
          <w:sz w:val="26"/>
          <w:szCs w:val="26"/>
          <w:lang w:val="es"/>
        </w:rPr>
        <w:br w:type="page"/>
      </w:r>
      <w:bookmarkStart w:id="20" w:name="_Toc75068983"/>
      <w:r w:rsidRPr="00500A28">
        <w:rPr>
          <w:rFonts w:ascii="Arial" w:hAnsi="Arial" w:cs="Arial"/>
          <w:sz w:val="28"/>
          <w:szCs w:val="28"/>
          <w:lang w:val="es"/>
        </w:rPr>
        <w:t>Resultados</w:t>
      </w:r>
      <w:bookmarkEnd w:id="20"/>
    </w:p>
    <w:p w14:paraId="25A5CE1C" w14:textId="77777777" w:rsidR="00932A76" w:rsidRDefault="00932A76" w:rsidP="002504C7">
      <w:pPr>
        <w:widowControl w:val="0"/>
        <w:autoSpaceDE w:val="0"/>
        <w:autoSpaceDN w:val="0"/>
        <w:adjustRightInd w:val="0"/>
        <w:spacing w:after="0" w:line="360" w:lineRule="auto"/>
        <w:jc w:val="both"/>
        <w:rPr>
          <w:rFonts w:ascii="Arial" w:hAnsi="Arial" w:cs="Arial"/>
          <w:lang w:val="es"/>
        </w:rPr>
      </w:pPr>
    </w:p>
    <w:p w14:paraId="3C44897C" w14:textId="230F8674" w:rsidR="00932A76" w:rsidRPr="00932A76" w:rsidRDefault="00932A76" w:rsidP="002504C7">
      <w:pPr>
        <w:widowControl w:val="0"/>
        <w:autoSpaceDE w:val="0"/>
        <w:autoSpaceDN w:val="0"/>
        <w:adjustRightInd w:val="0"/>
        <w:spacing w:after="0" w:line="360" w:lineRule="auto"/>
        <w:jc w:val="both"/>
        <w:rPr>
          <w:rFonts w:ascii="Arial" w:hAnsi="Arial" w:cs="Arial"/>
          <w:lang w:val="es"/>
        </w:rPr>
      </w:pPr>
      <w:r>
        <w:rPr>
          <w:rFonts w:ascii="Arial" w:hAnsi="Arial" w:cs="Arial"/>
          <w:lang w:val="es"/>
        </w:rPr>
        <w:t xml:space="preserve">Vamos a desarrollar los resultados en función de las hipótesis planteadas. </w:t>
      </w:r>
    </w:p>
    <w:p w14:paraId="53CCBEE5" w14:textId="77777777" w:rsidR="00932A76" w:rsidRDefault="00932A76" w:rsidP="00D96C66">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195118BC" w14:textId="545B261C" w:rsidR="00D96C66" w:rsidRDefault="00D96C66" w:rsidP="00D96C66">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D96C66">
        <w:rPr>
          <w:rFonts w:ascii="Arial" w:hAnsi="Arial" w:cs="Arial"/>
          <w:b/>
          <w:lang w:val="es"/>
        </w:rPr>
        <w:t>Hipótesis 1. -</w:t>
      </w:r>
      <w:r w:rsidRPr="00D96C66">
        <w:rPr>
          <w:rFonts w:ascii="Arial" w:hAnsi="Arial" w:cs="Arial"/>
          <w:b/>
          <w:lang w:val="es"/>
        </w:rPr>
        <w:tab/>
        <w:t>La</w:t>
      </w:r>
      <w:r w:rsidR="00932A76">
        <w:rPr>
          <w:rFonts w:ascii="Arial" w:hAnsi="Arial" w:cs="Arial"/>
          <w:b/>
          <w:lang w:val="es"/>
        </w:rPr>
        <w:t>s asociaciones de personas con fibrosis quística</w:t>
      </w:r>
      <w:r w:rsidRPr="00D96C66">
        <w:rPr>
          <w:rFonts w:ascii="Arial" w:hAnsi="Arial" w:cs="Arial"/>
          <w:b/>
          <w:lang w:val="es"/>
        </w:rPr>
        <w:t xml:space="preserve"> tienen una profesional del Trabajo Social Sanitario de género femenino.</w:t>
      </w:r>
      <w:r>
        <w:rPr>
          <w:rFonts w:ascii="Arial" w:hAnsi="Arial" w:cs="Arial"/>
          <w:lang w:val="es"/>
        </w:rPr>
        <w:t xml:space="preserve"> </w:t>
      </w:r>
    </w:p>
    <w:p w14:paraId="572E9659" w14:textId="77777777" w:rsidR="009D068A" w:rsidRDefault="009D068A" w:rsidP="00D96C66">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314ABB0F" w14:textId="03C36BB9" w:rsidR="009D068A" w:rsidRDefault="009D068A" w:rsidP="009D068A">
      <w:pPr>
        <w:widowControl w:val="0"/>
        <w:autoSpaceDE w:val="0"/>
        <w:autoSpaceDN w:val="0"/>
        <w:adjustRightInd w:val="0"/>
        <w:spacing w:after="0" w:line="360" w:lineRule="auto"/>
        <w:jc w:val="both"/>
        <w:rPr>
          <w:rFonts w:ascii="Arial" w:hAnsi="Arial" w:cs="Arial"/>
          <w:lang w:val="es"/>
        </w:rPr>
      </w:pPr>
      <w:r w:rsidRPr="009D068A">
        <w:rPr>
          <w:rFonts w:ascii="Arial" w:hAnsi="Arial" w:cs="Arial"/>
          <w:lang w:val="es"/>
        </w:rPr>
        <w:t>Respecto a las variables demográficas del estudio, el universo de la investigación son las y los profesionales del T</w:t>
      </w:r>
      <w:r w:rsidR="00932A76">
        <w:rPr>
          <w:rFonts w:ascii="Arial" w:hAnsi="Arial" w:cs="Arial"/>
          <w:lang w:val="es"/>
        </w:rPr>
        <w:t>rabajo Social Sanitario</w:t>
      </w:r>
      <w:r w:rsidRPr="009D068A">
        <w:rPr>
          <w:rFonts w:ascii="Arial" w:hAnsi="Arial" w:cs="Arial"/>
          <w:lang w:val="es"/>
        </w:rPr>
        <w:t xml:space="preserve"> de las asociaciones de pacientes de España. Todas las personas han manifestado su consentimiento para participar, quedando reflejado en el primer ítem del formulario.  </w:t>
      </w:r>
    </w:p>
    <w:p w14:paraId="1AF7096A" w14:textId="77777777" w:rsidR="00EF03FB" w:rsidRPr="009D068A" w:rsidRDefault="00EF03FB" w:rsidP="009D068A">
      <w:pPr>
        <w:widowControl w:val="0"/>
        <w:autoSpaceDE w:val="0"/>
        <w:autoSpaceDN w:val="0"/>
        <w:adjustRightInd w:val="0"/>
        <w:spacing w:after="0" w:line="360" w:lineRule="auto"/>
        <w:jc w:val="both"/>
        <w:rPr>
          <w:rFonts w:ascii="Arial" w:hAnsi="Arial" w:cs="Arial"/>
          <w:lang w:val="es"/>
        </w:rPr>
      </w:pPr>
    </w:p>
    <w:p w14:paraId="1230EE9E" w14:textId="4CBB37A5" w:rsidR="009D068A" w:rsidRDefault="009D068A" w:rsidP="009D068A">
      <w:pPr>
        <w:widowControl w:val="0"/>
        <w:autoSpaceDE w:val="0"/>
        <w:autoSpaceDN w:val="0"/>
        <w:adjustRightInd w:val="0"/>
        <w:spacing w:after="0" w:line="360" w:lineRule="auto"/>
        <w:jc w:val="both"/>
        <w:rPr>
          <w:rFonts w:ascii="Arial" w:hAnsi="Arial" w:cs="Arial"/>
          <w:lang w:val="es"/>
        </w:rPr>
      </w:pPr>
      <w:r w:rsidRPr="009D068A">
        <w:rPr>
          <w:rFonts w:ascii="Arial" w:hAnsi="Arial" w:cs="Arial"/>
          <w:lang w:val="es"/>
        </w:rPr>
        <w:t>Han participado 11 profesionales de los cuales 10 eran mujeres y 1 hombre, por lo que se pone de manifiesto la feminización de la profesión del Trabajo Social</w:t>
      </w:r>
      <w:r>
        <w:rPr>
          <w:rFonts w:ascii="Arial" w:hAnsi="Arial" w:cs="Arial"/>
          <w:lang w:val="es"/>
        </w:rPr>
        <w:t xml:space="preserve"> sigue siendo un hecho demostrable.</w:t>
      </w:r>
      <w:r w:rsidRPr="009D068A">
        <w:rPr>
          <w:rFonts w:ascii="Arial" w:hAnsi="Arial" w:cs="Arial"/>
          <w:lang w:val="es"/>
        </w:rPr>
        <w:t xml:space="preserve"> </w:t>
      </w:r>
      <w:r>
        <w:rPr>
          <w:rFonts w:ascii="Arial" w:hAnsi="Arial" w:cs="Arial"/>
          <w:lang w:val="es"/>
        </w:rPr>
        <w:t>Este dato</w:t>
      </w:r>
      <w:r w:rsidRPr="009D068A">
        <w:rPr>
          <w:rFonts w:ascii="Arial" w:hAnsi="Arial" w:cs="Arial"/>
          <w:lang w:val="es"/>
        </w:rPr>
        <w:t xml:space="preserve"> nos </w:t>
      </w:r>
      <w:r w:rsidR="00C21013">
        <w:rPr>
          <w:rFonts w:ascii="Arial" w:hAnsi="Arial" w:cs="Arial"/>
          <w:lang w:val="es"/>
        </w:rPr>
        <w:t>lleva a reflexionar como recoge Agrela</w:t>
      </w:r>
      <w:r w:rsidRPr="009D068A">
        <w:rPr>
          <w:rFonts w:ascii="Arial" w:hAnsi="Arial" w:cs="Arial"/>
          <w:lang w:val="es"/>
        </w:rPr>
        <w:t xml:space="preserve"> Romero en su artículo </w:t>
      </w:r>
      <w:r w:rsidRPr="009D068A">
        <w:rPr>
          <w:rFonts w:ascii="Arial" w:hAnsi="Arial" w:cs="Arial"/>
          <w:i/>
          <w:lang w:val="es"/>
        </w:rPr>
        <w:t>“repensar la ética en trabajo social desde una perspectiva de género”</w:t>
      </w:r>
      <w:r w:rsidRPr="009D068A">
        <w:rPr>
          <w:rFonts w:ascii="Arial" w:hAnsi="Arial" w:cs="Arial"/>
          <w:lang w:val="es"/>
        </w:rPr>
        <w:t xml:space="preserve"> (2</w:t>
      </w:r>
      <w:r w:rsidR="008337B3">
        <w:rPr>
          <w:rFonts w:ascii="Arial" w:hAnsi="Arial" w:cs="Arial"/>
          <w:lang w:val="es"/>
        </w:rPr>
        <w:t>4</w:t>
      </w:r>
      <w:r w:rsidRPr="009D068A">
        <w:rPr>
          <w:rFonts w:ascii="Arial" w:hAnsi="Arial" w:cs="Arial"/>
          <w:lang w:val="es"/>
        </w:rPr>
        <w:t xml:space="preserve">) </w:t>
      </w:r>
      <w:r w:rsidRPr="009D068A">
        <w:rPr>
          <w:rFonts w:ascii="Arial" w:hAnsi="Arial" w:cs="Arial"/>
          <w:i/>
          <w:lang w:val="es"/>
        </w:rPr>
        <w:t>“cómo hemos aprendido a ser trabajadoras sociales desde el modelo de género tradicional femenino de «cuidadoras sociales»”</w:t>
      </w:r>
      <w:r w:rsidRPr="009D068A">
        <w:rPr>
          <w:rFonts w:ascii="Arial" w:hAnsi="Arial" w:cs="Arial"/>
          <w:lang w:val="es"/>
        </w:rPr>
        <w:t xml:space="preserve">. En el caso del colectivo de asociaciones de FQ en España, </w:t>
      </w:r>
      <w:r w:rsidR="00680E2B">
        <w:rPr>
          <w:rFonts w:ascii="Arial" w:hAnsi="Arial" w:cs="Arial"/>
          <w:lang w:val="es"/>
        </w:rPr>
        <w:t xml:space="preserve">el estudio arroja que </w:t>
      </w:r>
      <w:r w:rsidRPr="009D068A">
        <w:rPr>
          <w:rFonts w:ascii="Arial" w:hAnsi="Arial" w:cs="Arial"/>
          <w:lang w:val="es"/>
        </w:rPr>
        <w:t xml:space="preserve">sólo hay un profesional masculino dentro de este perfil profesional. </w:t>
      </w:r>
    </w:p>
    <w:p w14:paraId="7A3EE555" w14:textId="77777777" w:rsidR="00EF03FB" w:rsidRPr="009D068A" w:rsidRDefault="00EF03FB" w:rsidP="009D068A">
      <w:pPr>
        <w:widowControl w:val="0"/>
        <w:autoSpaceDE w:val="0"/>
        <w:autoSpaceDN w:val="0"/>
        <w:adjustRightInd w:val="0"/>
        <w:spacing w:after="0" w:line="360" w:lineRule="auto"/>
        <w:jc w:val="both"/>
        <w:rPr>
          <w:rFonts w:ascii="Arial" w:hAnsi="Arial" w:cs="Arial"/>
          <w:lang w:val="es"/>
        </w:rPr>
      </w:pPr>
    </w:p>
    <w:p w14:paraId="61FD0216" w14:textId="77777777" w:rsidR="00D45E74" w:rsidRDefault="00D45E74" w:rsidP="009D068A">
      <w:pPr>
        <w:widowControl w:val="0"/>
        <w:autoSpaceDE w:val="0"/>
        <w:autoSpaceDN w:val="0"/>
        <w:adjustRightInd w:val="0"/>
        <w:spacing w:after="0" w:line="360" w:lineRule="auto"/>
        <w:jc w:val="both"/>
        <w:rPr>
          <w:rFonts w:ascii="Arial" w:hAnsi="Arial" w:cs="Arial"/>
          <w:lang w:val="es"/>
        </w:rPr>
      </w:pPr>
    </w:p>
    <w:p w14:paraId="6871C4FA" w14:textId="424B1766" w:rsidR="00A465CE" w:rsidRPr="00A465CE" w:rsidRDefault="00C3432E" w:rsidP="009D068A">
      <w:pPr>
        <w:widowControl w:val="0"/>
        <w:autoSpaceDE w:val="0"/>
        <w:autoSpaceDN w:val="0"/>
        <w:adjustRightInd w:val="0"/>
        <w:spacing w:after="0" w:line="360" w:lineRule="auto"/>
        <w:jc w:val="both"/>
        <w:rPr>
          <w:rFonts w:ascii="Arial" w:hAnsi="Arial" w:cs="Arial"/>
          <w:color w:val="2E74B5" w:themeColor="accent1" w:themeShade="BF"/>
          <w:lang w:val="es"/>
        </w:rPr>
      </w:pPr>
      <w:r>
        <w:rPr>
          <w:rFonts w:ascii="Arial" w:hAnsi="Arial" w:cs="Arial"/>
          <w:lang w:val="es"/>
        </w:rPr>
        <w:t xml:space="preserve"> </w:t>
      </w:r>
      <w:r w:rsidR="00A465CE" w:rsidRPr="00A465CE">
        <w:rPr>
          <w:rFonts w:ascii="Arial" w:hAnsi="Arial" w:cs="Arial"/>
          <w:color w:val="2E74B5" w:themeColor="accent1" w:themeShade="BF"/>
          <w:lang w:val="es"/>
        </w:rPr>
        <w:t>Figura 1. Sexo de la muestra</w:t>
      </w:r>
    </w:p>
    <w:p w14:paraId="6F9EA3AD" w14:textId="77777777" w:rsidR="009D068A" w:rsidRDefault="009D068A" w:rsidP="00CB55FF">
      <w:pPr>
        <w:widowControl w:val="0"/>
        <w:autoSpaceDE w:val="0"/>
        <w:autoSpaceDN w:val="0"/>
        <w:adjustRightInd w:val="0"/>
        <w:spacing w:after="0" w:line="360" w:lineRule="auto"/>
        <w:jc w:val="center"/>
        <w:rPr>
          <w:rFonts w:ascii="Arial" w:hAnsi="Arial" w:cs="Arial"/>
          <w:lang w:val="es"/>
        </w:rPr>
      </w:pPr>
      <w:r>
        <w:rPr>
          <w:rFonts w:ascii="Arial" w:hAnsi="Arial" w:cs="Arial"/>
          <w:noProof/>
        </w:rPr>
        <mc:AlternateContent>
          <mc:Choice Requires="cx1">
            <w:drawing>
              <wp:inline distT="0" distB="0" distL="0" distR="0" wp14:anchorId="2B0C4AE5" wp14:editId="11A20325">
                <wp:extent cx="4828540" cy="2190750"/>
                <wp:effectExtent l="0" t="0" r="10160" b="0"/>
                <wp:docPr id="10" name="Gráfico 1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2B0C4AE5" wp14:editId="11A20325">
                <wp:extent cx="4828540" cy="2190750"/>
                <wp:effectExtent l="0" t="0" r="10160" b="0"/>
                <wp:docPr id="10" name="Gráfico 1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Gráfico 10"/>
                        <pic:cNvPicPr>
                          <a:picLocks noGrp="1" noRot="1" noChangeAspect="1" noMove="1" noResize="1" noEditPoints="1" noAdjustHandles="1" noChangeArrowheads="1" noChangeShapeType="1"/>
                        </pic:cNvPicPr>
                      </pic:nvPicPr>
                      <pic:blipFill>
                        <a:blip r:embed="rId19"/>
                        <a:stretch>
                          <a:fillRect/>
                        </a:stretch>
                      </pic:blipFill>
                      <pic:spPr>
                        <a:xfrm>
                          <a:off x="0" y="0"/>
                          <a:ext cx="4828540" cy="2190750"/>
                        </a:xfrm>
                        <a:prstGeom prst="rect">
                          <a:avLst/>
                        </a:prstGeom>
                      </pic:spPr>
                    </pic:pic>
                  </a:graphicData>
                </a:graphic>
              </wp:inline>
            </w:drawing>
          </mc:Fallback>
        </mc:AlternateContent>
      </w:r>
    </w:p>
    <w:p w14:paraId="33FA2387" w14:textId="77777777" w:rsidR="007E5361" w:rsidRPr="005B19A0" w:rsidRDefault="00A465CE" w:rsidP="00A465CE">
      <w:pPr>
        <w:widowControl w:val="0"/>
        <w:autoSpaceDE w:val="0"/>
        <w:autoSpaceDN w:val="0"/>
        <w:adjustRightInd w:val="0"/>
        <w:spacing w:after="0" w:line="360" w:lineRule="auto"/>
        <w:jc w:val="right"/>
        <w:rPr>
          <w:rFonts w:ascii="Arial" w:hAnsi="Arial" w:cs="Arial"/>
          <w:sz w:val="20"/>
          <w:szCs w:val="20"/>
          <w:lang w:val="es"/>
        </w:rPr>
      </w:pPr>
      <w:r w:rsidRPr="005B19A0">
        <w:rPr>
          <w:rFonts w:ascii="Arial" w:hAnsi="Arial" w:cs="Arial"/>
          <w:sz w:val="20"/>
          <w:szCs w:val="20"/>
          <w:lang w:val="es"/>
        </w:rPr>
        <w:t>Fuente: elaboración propia</w:t>
      </w:r>
    </w:p>
    <w:p w14:paraId="3D564BA6" w14:textId="6E5E80F7" w:rsidR="00FF7F9F" w:rsidRDefault="00FF7F9F"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3A866A88" w14:textId="12E6EE46" w:rsidR="005B19A0" w:rsidRDefault="005B19A0"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404FB9A3" w14:textId="5B46F124" w:rsidR="005B19A0" w:rsidRDefault="005B19A0"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4B9DE95D" w14:textId="77777777" w:rsidR="005B19A0" w:rsidRDefault="005B19A0"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45C714CE" w14:textId="45710BF1"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r>
        <w:rPr>
          <w:rFonts w:ascii="Arial" w:hAnsi="Arial" w:cs="Arial"/>
          <w:b/>
          <w:lang w:val="es"/>
        </w:rPr>
        <w:t>Hipótesis 2.</w:t>
      </w:r>
      <w:proofErr w:type="gramStart"/>
      <w:r>
        <w:rPr>
          <w:rFonts w:ascii="Arial" w:hAnsi="Arial" w:cs="Arial"/>
          <w:b/>
          <w:lang w:val="es"/>
        </w:rPr>
        <w:t xml:space="preserve">-  </w:t>
      </w:r>
      <w:r w:rsidRPr="00A465CE">
        <w:rPr>
          <w:rFonts w:ascii="Arial" w:hAnsi="Arial" w:cs="Arial"/>
          <w:b/>
          <w:lang w:val="es"/>
        </w:rPr>
        <w:t>En</w:t>
      </w:r>
      <w:proofErr w:type="gramEnd"/>
      <w:r w:rsidRPr="00A465CE">
        <w:rPr>
          <w:rFonts w:ascii="Arial" w:hAnsi="Arial" w:cs="Arial"/>
          <w:b/>
          <w:lang w:val="es"/>
        </w:rPr>
        <w:t xml:space="preserve"> todas las asociaciones de pacientes de </w:t>
      </w:r>
      <w:r w:rsidR="00AA79C9">
        <w:rPr>
          <w:rFonts w:ascii="Arial" w:hAnsi="Arial" w:cs="Arial"/>
          <w:b/>
          <w:lang w:val="es"/>
        </w:rPr>
        <w:t xml:space="preserve">fibrosis quística </w:t>
      </w:r>
      <w:r w:rsidRPr="00A465CE">
        <w:rPr>
          <w:rFonts w:ascii="Arial" w:hAnsi="Arial" w:cs="Arial"/>
          <w:b/>
          <w:lang w:val="es"/>
        </w:rPr>
        <w:t>de España, existe la figura de una/un profesional del trabajo social sanitario.</w:t>
      </w:r>
    </w:p>
    <w:p w14:paraId="0175EC92" w14:textId="77777777" w:rsidR="00611BB4" w:rsidRDefault="00611BB4"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24015D54" w14:textId="77777777"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A465CE">
        <w:rPr>
          <w:rFonts w:ascii="Arial" w:hAnsi="Arial" w:cs="Arial"/>
          <w:lang w:val="es"/>
        </w:rPr>
        <w:t xml:space="preserve">La </w:t>
      </w:r>
      <w:r>
        <w:rPr>
          <w:rFonts w:ascii="Arial" w:hAnsi="Arial" w:cs="Arial"/>
          <w:lang w:val="es"/>
        </w:rPr>
        <w:t xml:space="preserve">profesionalización de las Asociaciones de </w:t>
      </w:r>
      <w:r w:rsidRPr="00A465CE">
        <w:rPr>
          <w:rFonts w:ascii="Arial" w:hAnsi="Arial" w:cs="Arial"/>
          <w:lang w:val="es"/>
        </w:rPr>
        <w:t xml:space="preserve">pacientes de FQ y familiares en España, </w:t>
      </w:r>
      <w:r>
        <w:rPr>
          <w:rFonts w:ascii="Arial" w:hAnsi="Arial" w:cs="Arial"/>
          <w:lang w:val="es"/>
        </w:rPr>
        <w:t xml:space="preserve">según recoge la </w:t>
      </w:r>
      <w:r w:rsidR="00611BB4">
        <w:rPr>
          <w:rFonts w:ascii="Arial" w:hAnsi="Arial" w:cs="Arial"/>
          <w:lang w:val="es"/>
        </w:rPr>
        <w:t xml:space="preserve">Federación Española de FQ en su guía de fortalecimiento asociativo (7), </w:t>
      </w:r>
      <w:r w:rsidRPr="00A465CE">
        <w:rPr>
          <w:rFonts w:ascii="Arial" w:hAnsi="Arial" w:cs="Arial"/>
          <w:lang w:val="es"/>
        </w:rPr>
        <w:t>está presente desde sus inicios</w:t>
      </w:r>
      <w:r w:rsidR="00611BB4">
        <w:rPr>
          <w:rFonts w:ascii="Arial" w:hAnsi="Arial" w:cs="Arial"/>
          <w:lang w:val="es"/>
        </w:rPr>
        <w:t xml:space="preserve"> en</w:t>
      </w:r>
      <w:r w:rsidRPr="00A465CE">
        <w:rPr>
          <w:rFonts w:ascii="Arial" w:hAnsi="Arial" w:cs="Arial"/>
          <w:lang w:val="es"/>
        </w:rPr>
        <w:t xml:space="preserve"> el año 1987.  </w:t>
      </w:r>
      <w:r w:rsidR="00611BB4">
        <w:rPr>
          <w:rFonts w:ascii="Arial" w:hAnsi="Arial" w:cs="Arial"/>
          <w:lang w:val="es"/>
        </w:rPr>
        <w:t>Actualmente</w:t>
      </w:r>
      <w:r w:rsidRPr="00A465CE">
        <w:rPr>
          <w:rFonts w:ascii="Arial" w:hAnsi="Arial" w:cs="Arial"/>
          <w:lang w:val="es"/>
        </w:rPr>
        <w:t>, 12 de las 15 asociaciones que componen la Federación Española de Asociaciones de Fibrosis Quística, cuentan con uno o más profesionales entre sus plantillas. Siendo una figura clave y referente para el desarrollo y puesta en marcha de los diferentes programas y servicios que comprenden.</w:t>
      </w:r>
      <w:r w:rsidR="00611BB4">
        <w:rPr>
          <w:rFonts w:ascii="Arial" w:hAnsi="Arial" w:cs="Arial"/>
          <w:lang w:val="es"/>
        </w:rPr>
        <w:t xml:space="preserve"> </w:t>
      </w:r>
      <w:r w:rsidRPr="00A465CE">
        <w:rPr>
          <w:rFonts w:ascii="Arial" w:hAnsi="Arial" w:cs="Arial"/>
          <w:lang w:val="es"/>
        </w:rPr>
        <w:t xml:space="preserve">El lugar de desempeño de la labor profesional </w:t>
      </w:r>
      <w:r>
        <w:rPr>
          <w:rFonts w:ascii="Arial" w:hAnsi="Arial" w:cs="Arial"/>
          <w:lang w:val="es"/>
        </w:rPr>
        <w:t>de las personas participantes en el estudio corresponde a</w:t>
      </w:r>
      <w:r w:rsidRPr="00A465CE">
        <w:rPr>
          <w:rFonts w:ascii="Arial" w:hAnsi="Arial" w:cs="Arial"/>
          <w:lang w:val="es"/>
        </w:rPr>
        <w:t xml:space="preserve"> las Comunidades Autónomas:</w:t>
      </w:r>
      <w:r>
        <w:rPr>
          <w:rFonts w:ascii="Arial" w:hAnsi="Arial" w:cs="Arial"/>
          <w:lang w:val="es"/>
        </w:rPr>
        <w:t xml:space="preserve"> </w:t>
      </w:r>
      <w:r w:rsidRPr="00A465CE">
        <w:rPr>
          <w:rFonts w:ascii="Arial" w:hAnsi="Arial" w:cs="Arial"/>
          <w:lang w:val="es"/>
        </w:rPr>
        <w:t>2 Andalucía 1 Aragón, 1 Islas Baleares, 1 Castilla la Mancha,1 Galicia, 2 de Madrid, 1 de Murcia, 1 Federación nacional y de 1 Valencia</w:t>
      </w:r>
      <w:r>
        <w:rPr>
          <w:rFonts w:ascii="Arial" w:hAnsi="Arial" w:cs="Arial"/>
          <w:lang w:val="es"/>
        </w:rPr>
        <w:t>.</w:t>
      </w:r>
      <w:r w:rsidR="00611BB4">
        <w:rPr>
          <w:rFonts w:ascii="Arial" w:hAnsi="Arial" w:cs="Arial"/>
          <w:lang w:val="es"/>
        </w:rPr>
        <w:t xml:space="preserve"> </w:t>
      </w:r>
    </w:p>
    <w:p w14:paraId="63663382" w14:textId="77777777" w:rsidR="00EF03FB" w:rsidRDefault="00EF03FB"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292F3576" w14:textId="77777777" w:rsidR="003E5CE9" w:rsidRDefault="00EF03FB" w:rsidP="00EF03FB">
      <w:pPr>
        <w:widowControl w:val="0"/>
        <w:autoSpaceDE w:val="0"/>
        <w:autoSpaceDN w:val="0"/>
        <w:adjustRightInd w:val="0"/>
        <w:spacing w:after="0" w:line="360" w:lineRule="auto"/>
        <w:jc w:val="both"/>
        <w:rPr>
          <w:rFonts w:ascii="Arial" w:hAnsi="Arial" w:cs="Arial"/>
          <w:noProof/>
        </w:rPr>
      </w:pPr>
      <w:r>
        <w:rPr>
          <w:rFonts w:ascii="Arial" w:hAnsi="Arial" w:cs="Arial"/>
          <w:noProof/>
        </w:rPr>
        <w:t xml:space="preserve">En </w:t>
      </w:r>
      <w:r w:rsidR="00D005B6">
        <w:rPr>
          <w:rFonts w:ascii="Arial" w:hAnsi="Arial" w:cs="Arial"/>
          <w:noProof/>
        </w:rPr>
        <w:t>cuanto</w:t>
      </w:r>
      <w:r>
        <w:rPr>
          <w:rFonts w:ascii="Arial" w:hAnsi="Arial" w:cs="Arial"/>
          <w:noProof/>
        </w:rPr>
        <w:t xml:space="preserve"> a</w:t>
      </w:r>
      <w:r w:rsidR="003E5CE9">
        <w:rPr>
          <w:rFonts w:ascii="Arial" w:hAnsi="Arial" w:cs="Arial"/>
          <w:noProof/>
        </w:rPr>
        <w:t xml:space="preserve">l ítem 4. “¿has tenido que realizar alguna formación específica para poder desempeñar tu trabajo en la asociación de pacientes de FQ?”, </w:t>
      </w:r>
      <w:r w:rsidR="003E5CE9" w:rsidRPr="003E5CE9">
        <w:rPr>
          <w:rFonts w:ascii="Arial" w:hAnsi="Arial" w:cs="Arial"/>
          <w:noProof/>
        </w:rPr>
        <w:t>el 63,6% de profesionales han respondido que han necesitado formación complementaria y especializada</w:t>
      </w:r>
      <w:r w:rsidR="003E5CE9">
        <w:rPr>
          <w:rFonts w:ascii="Arial" w:hAnsi="Arial" w:cs="Arial"/>
          <w:noProof/>
        </w:rPr>
        <w:t>.</w:t>
      </w:r>
    </w:p>
    <w:p w14:paraId="62D2FF51" w14:textId="57AF9E08" w:rsidR="00EF03FB" w:rsidRDefault="003E5CE9" w:rsidP="00EF03FB">
      <w:pPr>
        <w:widowControl w:val="0"/>
        <w:autoSpaceDE w:val="0"/>
        <w:autoSpaceDN w:val="0"/>
        <w:adjustRightInd w:val="0"/>
        <w:spacing w:after="0" w:line="360" w:lineRule="auto"/>
        <w:jc w:val="both"/>
        <w:rPr>
          <w:rFonts w:ascii="Arial" w:hAnsi="Arial" w:cs="Arial"/>
          <w:noProof/>
        </w:rPr>
      </w:pPr>
      <w:r>
        <w:rPr>
          <w:rFonts w:ascii="Arial" w:hAnsi="Arial" w:cs="Arial"/>
          <w:noProof/>
        </w:rPr>
        <w:t xml:space="preserve">En el ítem 5 se preguntó sobre </w:t>
      </w:r>
      <w:r w:rsidR="00300060">
        <w:rPr>
          <w:rFonts w:ascii="Arial" w:hAnsi="Arial" w:cs="Arial"/>
          <w:noProof/>
        </w:rPr>
        <w:t>la temática de la formación es</w:t>
      </w:r>
      <w:r w:rsidR="008B2CAA">
        <w:rPr>
          <w:rFonts w:ascii="Arial" w:hAnsi="Arial" w:cs="Arial"/>
          <w:noProof/>
        </w:rPr>
        <w:t>p</w:t>
      </w:r>
      <w:r w:rsidR="00300060">
        <w:rPr>
          <w:rFonts w:ascii="Arial" w:hAnsi="Arial" w:cs="Arial"/>
          <w:noProof/>
        </w:rPr>
        <w:t>ecífica requerida para el desempeño como tss en la asociación de pacientes de FQ, a lo que responden con el contenido de la siguiente tabla</w:t>
      </w:r>
      <w:r w:rsidR="00EF03FB">
        <w:rPr>
          <w:rFonts w:ascii="Arial" w:hAnsi="Arial" w:cs="Arial"/>
          <w:noProof/>
        </w:rPr>
        <w:t>:</w:t>
      </w:r>
    </w:p>
    <w:p w14:paraId="4DFDB40A" w14:textId="77777777" w:rsidR="00D45E74" w:rsidRDefault="00D45E74" w:rsidP="00EF03FB">
      <w:pPr>
        <w:widowControl w:val="0"/>
        <w:autoSpaceDE w:val="0"/>
        <w:autoSpaceDN w:val="0"/>
        <w:adjustRightInd w:val="0"/>
        <w:spacing w:after="0" w:line="360" w:lineRule="auto"/>
        <w:jc w:val="both"/>
        <w:rPr>
          <w:rFonts w:ascii="Arial" w:hAnsi="Arial" w:cs="Arial"/>
          <w:noProof/>
        </w:rPr>
      </w:pPr>
    </w:p>
    <w:p w14:paraId="193BFF15" w14:textId="713801E5" w:rsidR="009D477A" w:rsidRPr="00300060" w:rsidRDefault="00300060" w:rsidP="00EF03FB">
      <w:pPr>
        <w:widowControl w:val="0"/>
        <w:autoSpaceDE w:val="0"/>
        <w:autoSpaceDN w:val="0"/>
        <w:adjustRightInd w:val="0"/>
        <w:spacing w:after="0" w:line="360" w:lineRule="auto"/>
        <w:jc w:val="both"/>
        <w:rPr>
          <w:rFonts w:ascii="Arial" w:hAnsi="Arial" w:cs="Arial"/>
          <w:noProof/>
          <w:color w:val="2E74B5" w:themeColor="accent1" w:themeShade="BF"/>
        </w:rPr>
      </w:pPr>
      <w:r w:rsidRPr="00300060">
        <w:rPr>
          <w:rFonts w:ascii="Arial" w:hAnsi="Arial" w:cs="Arial"/>
          <w:noProof/>
          <w:color w:val="2E74B5" w:themeColor="accent1" w:themeShade="BF"/>
        </w:rPr>
        <w:t>Tabla 4. Formación específica</w:t>
      </w:r>
    </w:p>
    <w:tbl>
      <w:tblPr>
        <w:tblW w:w="0" w:type="auto"/>
        <w:tblInd w:w="1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000" w:firstRow="0" w:lastRow="0" w:firstColumn="0" w:lastColumn="0" w:noHBand="0" w:noVBand="0"/>
      </w:tblPr>
      <w:tblGrid>
        <w:gridCol w:w="8930"/>
      </w:tblGrid>
      <w:tr w:rsidR="00300060" w14:paraId="6A422600" w14:textId="77777777" w:rsidTr="000D6A2F">
        <w:trPr>
          <w:trHeight w:val="150"/>
        </w:trPr>
        <w:tc>
          <w:tcPr>
            <w:tcW w:w="8528" w:type="dxa"/>
          </w:tcPr>
          <w:p w14:paraId="7AB41979" w14:textId="61D4F3CD" w:rsidR="00300060" w:rsidRDefault="00300060" w:rsidP="00EF03FB">
            <w:pPr>
              <w:widowControl w:val="0"/>
              <w:autoSpaceDE w:val="0"/>
              <w:autoSpaceDN w:val="0"/>
              <w:adjustRightInd w:val="0"/>
              <w:spacing w:after="0" w:line="360" w:lineRule="auto"/>
              <w:jc w:val="both"/>
              <w:rPr>
                <w:rFonts w:ascii="Arial" w:hAnsi="Arial" w:cs="Arial"/>
                <w:noProof/>
                <w:color w:val="2F5496" w:themeColor="accent5" w:themeShade="BF"/>
              </w:rPr>
            </w:pPr>
            <w:r>
              <w:rPr>
                <w:noProof/>
              </w:rPr>
              <w:drawing>
                <wp:inline distT="0" distB="0" distL="0" distR="0" wp14:anchorId="4199EDFE" wp14:editId="2B736B95">
                  <wp:extent cx="5486400" cy="2876550"/>
                  <wp:effectExtent l="38100" t="0" r="5715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3A6CF323" w14:textId="42FA6643" w:rsidR="00245261" w:rsidRPr="005B19A0" w:rsidRDefault="00300060" w:rsidP="00300060">
      <w:pPr>
        <w:jc w:val="right"/>
        <w:rPr>
          <w:rFonts w:ascii="Arial" w:hAnsi="Arial" w:cs="Arial"/>
          <w:sz w:val="20"/>
          <w:szCs w:val="20"/>
        </w:rPr>
      </w:pPr>
      <w:r w:rsidRPr="005B19A0">
        <w:rPr>
          <w:rFonts w:ascii="Arial" w:hAnsi="Arial" w:cs="Arial"/>
          <w:sz w:val="20"/>
          <w:szCs w:val="20"/>
        </w:rPr>
        <w:t>Fuente, elaboración propia</w:t>
      </w:r>
    </w:p>
    <w:p w14:paraId="01644210" w14:textId="77777777" w:rsidR="00EF03FB" w:rsidRDefault="00EF03FB" w:rsidP="00EF03FB">
      <w:pPr>
        <w:widowControl w:val="0"/>
        <w:autoSpaceDE w:val="0"/>
        <w:autoSpaceDN w:val="0"/>
        <w:adjustRightInd w:val="0"/>
        <w:spacing w:after="0" w:line="360" w:lineRule="auto"/>
        <w:jc w:val="both"/>
        <w:rPr>
          <w:rFonts w:ascii="Arial" w:hAnsi="Arial" w:cs="Arial"/>
          <w:noProof/>
        </w:rPr>
      </w:pPr>
      <w:r>
        <w:rPr>
          <w:rFonts w:ascii="Arial" w:hAnsi="Arial" w:cs="Arial"/>
          <w:noProof/>
        </w:rPr>
        <w:t>Sólo una persona ha respondido que para acceder no ha precisado formación, pero lo considera necesario, se deduce que la formación continua es imprescindible para estar al día de las actualizaciones e información de interés para el colectivo.</w:t>
      </w:r>
    </w:p>
    <w:p w14:paraId="7E471130" w14:textId="77777777" w:rsidR="00EF03FB" w:rsidRDefault="00EF03FB" w:rsidP="00EF03FB">
      <w:pPr>
        <w:widowControl w:val="0"/>
        <w:autoSpaceDE w:val="0"/>
        <w:autoSpaceDN w:val="0"/>
        <w:adjustRightInd w:val="0"/>
        <w:spacing w:after="0" w:line="360" w:lineRule="auto"/>
        <w:jc w:val="both"/>
        <w:rPr>
          <w:rFonts w:ascii="Arial" w:hAnsi="Arial" w:cs="Arial"/>
          <w:noProof/>
        </w:rPr>
      </w:pPr>
    </w:p>
    <w:p w14:paraId="076B532E" w14:textId="15157380" w:rsidR="00EF03FB" w:rsidRDefault="00EF03FB" w:rsidP="00EF03FB">
      <w:pPr>
        <w:widowControl w:val="0"/>
        <w:shd w:val="clear" w:color="auto" w:fill="FFFFFF" w:themeFill="background1"/>
        <w:autoSpaceDE w:val="0"/>
        <w:autoSpaceDN w:val="0"/>
        <w:adjustRightInd w:val="0"/>
        <w:spacing w:after="0" w:line="360" w:lineRule="auto"/>
        <w:jc w:val="both"/>
        <w:rPr>
          <w:rFonts w:ascii="Arial" w:hAnsi="Arial" w:cs="Arial"/>
          <w:noProof/>
        </w:rPr>
      </w:pPr>
      <w:r>
        <w:rPr>
          <w:rFonts w:ascii="Arial" w:hAnsi="Arial" w:cs="Arial"/>
          <w:noProof/>
        </w:rPr>
        <w:t xml:space="preserve">En la cuestión sobre el </w:t>
      </w:r>
      <w:r w:rsidR="00DF2D68">
        <w:rPr>
          <w:rFonts w:ascii="Arial" w:hAnsi="Arial" w:cs="Arial"/>
          <w:noProof/>
        </w:rPr>
        <w:t xml:space="preserve">tiempo de dedicación </w:t>
      </w:r>
      <w:r w:rsidRPr="00DF2D68">
        <w:rPr>
          <w:rFonts w:ascii="Arial" w:hAnsi="Arial" w:cs="Arial"/>
          <w:noProof/>
        </w:rPr>
        <w:t>semanal,</w:t>
      </w:r>
      <w:r>
        <w:rPr>
          <w:rFonts w:ascii="Arial" w:hAnsi="Arial" w:cs="Arial"/>
          <w:noProof/>
        </w:rPr>
        <w:t xml:space="preserve"> sólo 3 personas tienen jornada completa, </w:t>
      </w:r>
      <w:r w:rsidR="00DF2D68">
        <w:rPr>
          <w:rFonts w:ascii="Arial" w:hAnsi="Arial" w:cs="Arial"/>
          <w:noProof/>
        </w:rPr>
        <w:t xml:space="preserve">de </w:t>
      </w:r>
      <w:r>
        <w:rPr>
          <w:rFonts w:ascii="Arial" w:hAnsi="Arial" w:cs="Arial"/>
          <w:noProof/>
        </w:rPr>
        <w:t>38,5 horas a 40 horas semanales, según convenio colectivo. El resto está en situación de jornada a tiempo parcial, y la diferencia va desde 6/ 8 horas  hasta la jornada completa, siendo  la práctica habitual media jornada o 2/3 de jornada.  En este año de COVID-19, algunas entidades se encuentran en situación de ERTE parcial.</w:t>
      </w:r>
    </w:p>
    <w:p w14:paraId="459A1E27" w14:textId="77777777" w:rsidR="005D53BE" w:rsidRDefault="005D53BE" w:rsidP="00EF03FB">
      <w:pPr>
        <w:widowControl w:val="0"/>
        <w:shd w:val="clear" w:color="auto" w:fill="FFFFFF" w:themeFill="background1"/>
        <w:autoSpaceDE w:val="0"/>
        <w:autoSpaceDN w:val="0"/>
        <w:adjustRightInd w:val="0"/>
        <w:spacing w:after="0" w:line="360" w:lineRule="auto"/>
        <w:jc w:val="both"/>
        <w:rPr>
          <w:rFonts w:ascii="Arial" w:hAnsi="Arial" w:cs="Arial"/>
          <w:noProof/>
          <w:color w:val="2F5496" w:themeColor="accent5" w:themeShade="BF"/>
        </w:rPr>
      </w:pPr>
    </w:p>
    <w:p w14:paraId="72FCAC45" w14:textId="08A88F9D" w:rsidR="005D53BE" w:rsidRPr="000D6A2F" w:rsidRDefault="005D53BE" w:rsidP="000D6A2F">
      <w:pPr>
        <w:widowControl w:val="0"/>
        <w:autoSpaceDE w:val="0"/>
        <w:autoSpaceDN w:val="0"/>
        <w:adjustRightInd w:val="0"/>
        <w:spacing w:after="0" w:line="360" w:lineRule="auto"/>
        <w:jc w:val="both"/>
        <w:rPr>
          <w:rFonts w:ascii="Arial" w:hAnsi="Arial" w:cs="Arial"/>
          <w:color w:val="2E74B5" w:themeColor="accent1" w:themeShade="BF"/>
          <w:lang w:val="es"/>
        </w:rPr>
      </w:pPr>
      <w:r w:rsidRPr="000D6A2F">
        <w:rPr>
          <w:rFonts w:ascii="Arial" w:hAnsi="Arial" w:cs="Arial"/>
          <w:color w:val="2E74B5" w:themeColor="accent1" w:themeShade="BF"/>
          <w:lang w:val="es"/>
        </w:rPr>
        <w:t>Figura 2. Horas de trabajo de dedicación semanal del profesional del trabajo social</w:t>
      </w:r>
    </w:p>
    <w:p w14:paraId="3B62CA94" w14:textId="77777777" w:rsidR="00FB1BD7" w:rsidRDefault="00FB1BD7" w:rsidP="00EF03FB">
      <w:pPr>
        <w:widowControl w:val="0"/>
        <w:shd w:val="clear" w:color="auto" w:fill="FFFFFF" w:themeFill="background1"/>
        <w:autoSpaceDE w:val="0"/>
        <w:autoSpaceDN w:val="0"/>
        <w:adjustRightInd w:val="0"/>
        <w:spacing w:after="0" w:line="360" w:lineRule="auto"/>
        <w:jc w:val="both"/>
        <w:rPr>
          <w:rFonts w:ascii="Arial" w:hAnsi="Arial" w:cs="Arial"/>
          <w:noProof/>
        </w:rPr>
      </w:pPr>
      <w:r w:rsidRPr="00D45E74">
        <w:rPr>
          <w:noProof/>
          <w:bdr w:val="single" w:sz="4" w:space="0" w:color="D9D9D9" w:themeColor="background1" w:themeShade="D9"/>
        </w:rPr>
        <w:drawing>
          <wp:inline distT="0" distB="0" distL="0" distR="0" wp14:anchorId="0F5F4EA7" wp14:editId="1C53944E">
            <wp:extent cx="5476875" cy="1866900"/>
            <wp:effectExtent l="0" t="0" r="9525" b="0"/>
            <wp:docPr id="8" name="Imagen 8" descr="C:\Users\Padres\AppData\Local\Microsoft\Windows\INetCache\Content.MSO\235A0902.tmp"/>
            <wp:cNvGraphicFramePr/>
            <a:graphic xmlns:a="http://schemas.openxmlformats.org/drawingml/2006/main">
              <a:graphicData uri="http://schemas.openxmlformats.org/drawingml/2006/picture">
                <pic:pic xmlns:pic="http://schemas.openxmlformats.org/drawingml/2006/picture">
                  <pic:nvPicPr>
                    <pic:cNvPr id="6" name="Imagen 6" descr="C:\Users\Padres\AppData\Local\Microsoft\Windows\INetCache\Content.MSO\235A0902.tmp"/>
                    <pic:cNvPicPr/>
                  </pic:nvPicPr>
                  <pic:blipFill rotWithShape="1">
                    <a:blip r:embed="rId25" cstate="print">
                      <a:extLst>
                        <a:ext uri="{28A0092B-C50C-407E-A947-70E740481C1C}">
                          <a14:useLocalDpi xmlns:a14="http://schemas.microsoft.com/office/drawing/2010/main" val="0"/>
                        </a:ext>
                      </a:extLst>
                    </a:blip>
                    <a:srcRect t="18120"/>
                    <a:stretch/>
                  </pic:blipFill>
                  <pic:spPr bwMode="auto">
                    <a:xfrm>
                      <a:off x="0" y="0"/>
                      <a:ext cx="5514526" cy="18797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025273" w14:textId="7EF0EC6B" w:rsidR="00EF03FB" w:rsidRPr="00BF1DB8" w:rsidRDefault="005D53BE" w:rsidP="005D53BE">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Fuente: elaboración propia</w:t>
      </w:r>
    </w:p>
    <w:p w14:paraId="63CECA35" w14:textId="77777777" w:rsidR="00D45E74" w:rsidRDefault="00D45E74"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6C21F8F1" w14:textId="0152E2AD" w:rsidR="00247180" w:rsidRDefault="00611BB4"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lang w:val="es"/>
        </w:rPr>
        <w:t xml:space="preserve">El número de </w:t>
      </w:r>
      <w:r w:rsidR="00247180">
        <w:rPr>
          <w:rFonts w:ascii="Arial" w:hAnsi="Arial" w:cs="Arial"/>
          <w:lang w:val="es"/>
        </w:rPr>
        <w:t xml:space="preserve">profesionales de cada </w:t>
      </w:r>
      <w:proofErr w:type="gramStart"/>
      <w:r w:rsidR="00247180">
        <w:rPr>
          <w:rFonts w:ascii="Arial" w:hAnsi="Arial" w:cs="Arial"/>
          <w:lang w:val="es"/>
        </w:rPr>
        <w:t>Entidad,</w:t>
      </w:r>
      <w:proofErr w:type="gramEnd"/>
      <w:r w:rsidR="00247180">
        <w:rPr>
          <w:rFonts w:ascii="Arial" w:hAnsi="Arial" w:cs="Arial"/>
          <w:lang w:val="es"/>
        </w:rPr>
        <w:t xml:space="preserve"> no está directamente relacionado con el nº de </w:t>
      </w:r>
      <w:r>
        <w:rPr>
          <w:rFonts w:ascii="Arial" w:hAnsi="Arial" w:cs="Arial"/>
          <w:lang w:val="es"/>
        </w:rPr>
        <w:t xml:space="preserve">personas </w:t>
      </w:r>
      <w:r w:rsidR="00247180">
        <w:rPr>
          <w:rFonts w:ascii="Arial" w:hAnsi="Arial" w:cs="Arial"/>
          <w:lang w:val="es"/>
        </w:rPr>
        <w:t xml:space="preserve">beneficiarias (directas e indirectas), depende de los recursos económicos y decisión de los equipos directivos. </w:t>
      </w:r>
    </w:p>
    <w:p w14:paraId="6E58165B" w14:textId="77777777" w:rsidR="00EF03FB" w:rsidRDefault="00EF03FB"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445E94F9" w14:textId="77777777" w:rsidR="008572BD" w:rsidRDefault="00EF03FB"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EF03FB">
        <w:rPr>
          <w:rFonts w:ascii="Arial" w:hAnsi="Arial" w:cs="Arial"/>
          <w:lang w:val="es"/>
        </w:rPr>
        <w:t>El ítem 16 recoge el nº de profesionales de TS que hay en cada entidad, de lo que el 45,5 % tiene 1 profesional, el 45% tiene 2 profesionales y el 9,1 %, no tiene profesional contratado.</w:t>
      </w:r>
    </w:p>
    <w:p w14:paraId="7B85EE4B" w14:textId="31D62D43" w:rsidR="00611BB4" w:rsidRDefault="00247180"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lang w:val="es"/>
        </w:rPr>
        <w:t>U</w:t>
      </w:r>
      <w:r w:rsidR="00611BB4">
        <w:rPr>
          <w:rFonts w:ascii="Arial" w:hAnsi="Arial" w:cs="Arial"/>
          <w:lang w:val="es"/>
        </w:rPr>
        <w:t xml:space="preserve">n dato importante </w:t>
      </w:r>
      <w:r>
        <w:rPr>
          <w:rFonts w:ascii="Arial" w:hAnsi="Arial" w:cs="Arial"/>
          <w:lang w:val="es"/>
        </w:rPr>
        <w:t>sobre la incidencia es la prevalencia, actualmente no existe un registro exacto sino aproximado de personas diagnosticadas. Se conoce por la incidencia y diagnósticos anuales,</w:t>
      </w:r>
      <w:r w:rsidR="00611BB4">
        <w:rPr>
          <w:rFonts w:ascii="Arial" w:hAnsi="Arial" w:cs="Arial"/>
          <w:lang w:val="es"/>
        </w:rPr>
        <w:t xml:space="preserve"> la proporción del diagnóstico de </w:t>
      </w:r>
      <w:r w:rsidR="00D005B6">
        <w:rPr>
          <w:rFonts w:ascii="Arial" w:hAnsi="Arial" w:cs="Arial"/>
          <w:lang w:val="es"/>
        </w:rPr>
        <w:t xml:space="preserve">fibrosis quística </w:t>
      </w:r>
      <w:r w:rsidR="00611BB4">
        <w:rPr>
          <w:rFonts w:ascii="Arial" w:hAnsi="Arial" w:cs="Arial"/>
          <w:lang w:val="es"/>
        </w:rPr>
        <w:t xml:space="preserve">en la incidencia de la prevalencia 1/3.500 nacidos vivos </w:t>
      </w:r>
      <w:r w:rsidR="00D005B6">
        <w:rPr>
          <w:rFonts w:ascii="Arial" w:hAnsi="Arial" w:cs="Arial"/>
          <w:lang w:val="es"/>
        </w:rPr>
        <w:t>la padecen</w:t>
      </w:r>
      <w:r w:rsidR="00611BB4">
        <w:rPr>
          <w:rFonts w:ascii="Arial" w:hAnsi="Arial" w:cs="Arial"/>
          <w:lang w:val="es"/>
        </w:rPr>
        <w:t xml:space="preserve"> (4).</w:t>
      </w:r>
    </w:p>
    <w:p w14:paraId="5C13AB48" w14:textId="77777777" w:rsidR="00EF03FB" w:rsidRDefault="00EF03FB"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799EC2B1" w14:textId="77777777" w:rsidR="00611BB4" w:rsidRDefault="00611BB4"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lang w:val="es"/>
        </w:rPr>
        <w:t>De las asociaciones participantes en el estudio, la incidencia va en consonancia con el nº de habitantes de cada Comunidad Autónoma, según se refleja en el gráfico siguiente:</w:t>
      </w:r>
    </w:p>
    <w:p w14:paraId="5AA002D3" w14:textId="5FF5EA3C" w:rsidR="00247180" w:rsidRDefault="00247180"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7827F0B6" w14:textId="52ED2360" w:rsidR="00DF2D68" w:rsidRDefault="00DF2D68"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6C7221C6" w14:textId="4419D95E" w:rsidR="00500A28" w:rsidRDefault="00500A28">
      <w:pPr>
        <w:rPr>
          <w:rFonts w:ascii="Arial" w:hAnsi="Arial" w:cs="Arial"/>
          <w:lang w:val="es"/>
        </w:rPr>
      </w:pPr>
      <w:r>
        <w:rPr>
          <w:rFonts w:ascii="Arial" w:hAnsi="Arial" w:cs="Arial"/>
          <w:lang w:val="es"/>
        </w:rPr>
        <w:br w:type="page"/>
      </w:r>
    </w:p>
    <w:p w14:paraId="2EB4D5C6" w14:textId="77777777" w:rsidR="00D005B6" w:rsidRDefault="00D005B6" w:rsidP="00247180">
      <w:pPr>
        <w:widowControl w:val="0"/>
        <w:autoSpaceDE w:val="0"/>
        <w:autoSpaceDN w:val="0"/>
        <w:adjustRightInd w:val="0"/>
        <w:spacing w:after="0" w:line="360" w:lineRule="auto"/>
        <w:jc w:val="both"/>
        <w:rPr>
          <w:rFonts w:ascii="Arial" w:hAnsi="Arial" w:cs="Arial"/>
          <w:lang w:val="es"/>
        </w:rPr>
      </w:pPr>
    </w:p>
    <w:p w14:paraId="479942AD" w14:textId="5F6623DD" w:rsidR="00247180" w:rsidRPr="00247180" w:rsidRDefault="005E7B1F" w:rsidP="00247180">
      <w:pPr>
        <w:widowControl w:val="0"/>
        <w:autoSpaceDE w:val="0"/>
        <w:autoSpaceDN w:val="0"/>
        <w:adjustRightInd w:val="0"/>
        <w:spacing w:after="0" w:line="360" w:lineRule="auto"/>
        <w:jc w:val="both"/>
        <w:rPr>
          <w:rFonts w:ascii="Arial" w:hAnsi="Arial" w:cs="Arial"/>
          <w:color w:val="2E74B5" w:themeColor="accent1" w:themeShade="BF"/>
          <w:lang w:val="es"/>
        </w:rPr>
      </w:pPr>
      <w:r>
        <w:rPr>
          <w:rFonts w:ascii="Arial" w:hAnsi="Arial" w:cs="Arial"/>
          <w:color w:val="2E74B5" w:themeColor="accent1" w:themeShade="BF"/>
          <w:lang w:val="es"/>
        </w:rPr>
        <w:t>Figura 3</w:t>
      </w:r>
      <w:r w:rsidR="00247180" w:rsidRPr="00247180">
        <w:rPr>
          <w:rFonts w:ascii="Arial" w:hAnsi="Arial" w:cs="Arial"/>
          <w:color w:val="2E74B5" w:themeColor="accent1" w:themeShade="BF"/>
          <w:lang w:val="es"/>
        </w:rPr>
        <w:t>. Personas beneficiarias por Comunidad Autónoma</w:t>
      </w:r>
    </w:p>
    <w:p w14:paraId="5D9FC182" w14:textId="77777777" w:rsidR="00611BB4" w:rsidRDefault="00247180"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noProof/>
        </w:rPr>
        <w:drawing>
          <wp:inline distT="0" distB="0" distL="0" distR="0" wp14:anchorId="32C461FE" wp14:editId="32F01D86">
            <wp:extent cx="5760085" cy="1996440"/>
            <wp:effectExtent l="0" t="0" r="12065" b="38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CF9030" w14:textId="77777777" w:rsidR="00CB55FF" w:rsidRPr="00BF1DB8" w:rsidRDefault="00CB55FF" w:rsidP="00CB55FF">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Fuente, elaboración propia</w:t>
      </w:r>
    </w:p>
    <w:p w14:paraId="39DB53DC" w14:textId="77777777" w:rsidR="00EF03FB" w:rsidRDefault="00EF03FB" w:rsidP="00CB55FF">
      <w:pPr>
        <w:widowControl w:val="0"/>
        <w:shd w:val="clear" w:color="auto" w:fill="FFFFFF" w:themeFill="background1"/>
        <w:autoSpaceDE w:val="0"/>
        <w:autoSpaceDN w:val="0"/>
        <w:adjustRightInd w:val="0"/>
        <w:spacing w:after="0" w:line="360" w:lineRule="auto"/>
        <w:jc w:val="right"/>
        <w:rPr>
          <w:rFonts w:ascii="Arial" w:hAnsi="Arial" w:cs="Arial"/>
          <w:lang w:val="es"/>
        </w:rPr>
      </w:pPr>
    </w:p>
    <w:p w14:paraId="2E2CF145" w14:textId="62F3040E" w:rsidR="009C34B7" w:rsidRDefault="00247180"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lang w:val="es"/>
        </w:rPr>
        <w:t>En el caso de la Federaci</w:t>
      </w:r>
      <w:r w:rsidR="009C34B7">
        <w:rPr>
          <w:rFonts w:ascii="Arial" w:hAnsi="Arial" w:cs="Arial"/>
          <w:lang w:val="es"/>
        </w:rPr>
        <w:t>ón, no atiende directamente a las personas con FQ ni familiares, ya que sus destinatarios so</w:t>
      </w:r>
      <w:r w:rsidR="000D6A2F">
        <w:rPr>
          <w:rFonts w:ascii="Arial" w:hAnsi="Arial" w:cs="Arial"/>
          <w:lang w:val="es"/>
        </w:rPr>
        <w:t>n las 15 asociaciones autonómicas.</w:t>
      </w:r>
    </w:p>
    <w:p w14:paraId="0D30AF73" w14:textId="77777777" w:rsidR="00E3763E" w:rsidRDefault="00E3763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1FC777EA" w14:textId="770A6D1D" w:rsidR="00E3763E" w:rsidRPr="00E3763E" w:rsidRDefault="00E3763E" w:rsidP="00E3763E">
      <w:pPr>
        <w:widowControl w:val="0"/>
        <w:autoSpaceDE w:val="0"/>
        <w:autoSpaceDN w:val="0"/>
        <w:adjustRightInd w:val="0"/>
        <w:spacing w:after="0" w:line="360" w:lineRule="auto"/>
        <w:jc w:val="both"/>
        <w:rPr>
          <w:rFonts w:ascii="Arial" w:hAnsi="Arial" w:cs="Arial"/>
          <w:color w:val="2E74B5" w:themeColor="accent1" w:themeShade="BF"/>
          <w:lang w:val="es"/>
        </w:rPr>
      </w:pPr>
      <w:r w:rsidRPr="00E3763E">
        <w:rPr>
          <w:rFonts w:ascii="Arial" w:hAnsi="Arial" w:cs="Arial"/>
          <w:color w:val="2E74B5" w:themeColor="accent1" w:themeShade="BF"/>
          <w:lang w:val="es"/>
        </w:rPr>
        <w:t xml:space="preserve">Figura </w:t>
      </w:r>
      <w:r w:rsidR="005E7B1F">
        <w:rPr>
          <w:rFonts w:ascii="Arial" w:hAnsi="Arial" w:cs="Arial"/>
          <w:color w:val="2E74B5" w:themeColor="accent1" w:themeShade="BF"/>
          <w:lang w:val="es"/>
        </w:rPr>
        <w:t>4</w:t>
      </w:r>
      <w:r w:rsidRPr="00E3763E">
        <w:rPr>
          <w:rFonts w:ascii="Arial" w:hAnsi="Arial" w:cs="Arial"/>
          <w:color w:val="2E74B5" w:themeColor="accent1" w:themeShade="BF"/>
          <w:lang w:val="es"/>
        </w:rPr>
        <w:t xml:space="preserve">. Personas con FQ atendidas en asociaciones </w:t>
      </w:r>
    </w:p>
    <w:p w14:paraId="42501B22" w14:textId="77777777" w:rsidR="00E3763E" w:rsidRDefault="00E3763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D45E74">
        <w:rPr>
          <w:rFonts w:ascii="Arial" w:hAnsi="Arial" w:cs="Arial"/>
          <w:noProof/>
          <w:bdr w:val="single" w:sz="4" w:space="0" w:color="D9D9D9" w:themeColor="background1" w:themeShade="D9"/>
        </w:rPr>
        <w:drawing>
          <wp:inline distT="0" distB="0" distL="0" distR="0" wp14:anchorId="40A965C3" wp14:editId="3DB1B9A4">
            <wp:extent cx="4895215" cy="3878569"/>
            <wp:effectExtent l="0" t="0" r="63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567" b="-948"/>
                    <a:stretch/>
                  </pic:blipFill>
                  <pic:spPr bwMode="auto">
                    <a:xfrm>
                      <a:off x="0" y="0"/>
                      <a:ext cx="4898435" cy="3881120"/>
                    </a:xfrm>
                    <a:prstGeom prst="rect">
                      <a:avLst/>
                    </a:prstGeom>
                    <a:ln>
                      <a:noFill/>
                    </a:ln>
                    <a:extLst>
                      <a:ext uri="{53640926-AAD7-44D8-BBD7-CCE9431645EC}">
                        <a14:shadowObscured xmlns:a14="http://schemas.microsoft.com/office/drawing/2010/main"/>
                      </a:ext>
                    </a:extLst>
                  </pic:spPr>
                </pic:pic>
              </a:graphicData>
            </a:graphic>
          </wp:inline>
        </w:drawing>
      </w:r>
    </w:p>
    <w:p w14:paraId="162DBA00" w14:textId="1AC5A3FD" w:rsidR="00E3763E" w:rsidRPr="00BF1DB8" w:rsidRDefault="00E3763E" w:rsidP="00E3763E">
      <w:pPr>
        <w:widowControl w:val="0"/>
        <w:shd w:val="clear" w:color="auto" w:fill="FFFFFF" w:themeFill="background1"/>
        <w:autoSpaceDE w:val="0"/>
        <w:autoSpaceDN w:val="0"/>
        <w:adjustRightInd w:val="0"/>
        <w:spacing w:after="0" w:line="360" w:lineRule="auto"/>
        <w:ind w:firstLine="720"/>
        <w:jc w:val="right"/>
        <w:rPr>
          <w:rFonts w:ascii="Arial" w:hAnsi="Arial" w:cs="Arial"/>
          <w:sz w:val="20"/>
          <w:szCs w:val="20"/>
          <w:lang w:val="es"/>
        </w:rPr>
      </w:pPr>
      <w:r w:rsidRPr="00BF1DB8">
        <w:rPr>
          <w:rFonts w:ascii="Arial" w:hAnsi="Arial" w:cs="Arial"/>
          <w:sz w:val="20"/>
          <w:szCs w:val="20"/>
          <w:lang w:val="es"/>
        </w:rPr>
        <w:t>Fuente: Guía del fortalecimiento asociativo en Fibrosis Quística. Sistematización de la práctica asociativa. Una mirada de 360º</w:t>
      </w:r>
      <w:r w:rsidR="00D22BA5" w:rsidRPr="00BF1DB8">
        <w:rPr>
          <w:rFonts w:ascii="Arial" w:hAnsi="Arial" w:cs="Arial"/>
          <w:sz w:val="20"/>
          <w:szCs w:val="20"/>
          <w:lang w:val="es"/>
        </w:rPr>
        <w:t xml:space="preserve"> (2018)</w:t>
      </w:r>
    </w:p>
    <w:p w14:paraId="734552E3" w14:textId="77777777" w:rsidR="00E3763E" w:rsidRDefault="00E3763E" w:rsidP="00E3763E">
      <w:pPr>
        <w:widowControl w:val="0"/>
        <w:shd w:val="clear" w:color="auto" w:fill="FFFFFF" w:themeFill="background1"/>
        <w:autoSpaceDE w:val="0"/>
        <w:autoSpaceDN w:val="0"/>
        <w:adjustRightInd w:val="0"/>
        <w:spacing w:after="0" w:line="360" w:lineRule="auto"/>
        <w:ind w:firstLine="720"/>
        <w:jc w:val="right"/>
        <w:rPr>
          <w:rFonts w:ascii="Arial" w:hAnsi="Arial" w:cs="Arial"/>
          <w:lang w:val="es"/>
        </w:rPr>
      </w:pPr>
    </w:p>
    <w:p w14:paraId="4589B3D8" w14:textId="0BA19EFB" w:rsidR="009C34B7" w:rsidRDefault="009C34B7"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lang w:val="es"/>
        </w:rPr>
        <w:t xml:space="preserve">En el análisis de los datos, se comprueba que ante la falta de un criterio de cuantificación de beneficiarios (directos e indirectos), así como </w:t>
      </w:r>
      <w:r w:rsidR="00E3763E">
        <w:rPr>
          <w:rFonts w:ascii="Arial" w:hAnsi="Arial" w:cs="Arial"/>
          <w:lang w:val="es"/>
        </w:rPr>
        <w:t>d</w:t>
      </w:r>
      <w:r>
        <w:rPr>
          <w:rFonts w:ascii="Arial" w:hAnsi="Arial" w:cs="Arial"/>
          <w:lang w:val="es"/>
        </w:rPr>
        <w:t xml:space="preserve">el nº de diagnósticos, ya que no todas las personas FQ se asocian, sólo se cuenta con los datos de las personas que contactan con las entidades. </w:t>
      </w:r>
    </w:p>
    <w:p w14:paraId="4EC5362A" w14:textId="77777777" w:rsidR="00FB1BD7" w:rsidRDefault="00FB1BD7"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7EBBDB25" w14:textId="50A04998" w:rsidR="00FB1BD7" w:rsidRPr="00FB1BD7" w:rsidRDefault="00FB1BD7" w:rsidP="00FB1BD7">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FB1BD7">
        <w:rPr>
          <w:rFonts w:ascii="Arial" w:hAnsi="Arial" w:cs="Arial"/>
          <w:lang w:val="es"/>
        </w:rPr>
        <w:t xml:space="preserve">En la cuestión </w:t>
      </w:r>
      <w:r>
        <w:rPr>
          <w:rFonts w:ascii="Arial" w:hAnsi="Arial" w:cs="Arial"/>
          <w:lang w:val="es"/>
        </w:rPr>
        <w:t>relativa al</w:t>
      </w:r>
      <w:r w:rsidRPr="00FB1BD7">
        <w:rPr>
          <w:rFonts w:ascii="Arial" w:hAnsi="Arial" w:cs="Arial"/>
          <w:lang w:val="es"/>
        </w:rPr>
        <w:t xml:space="preserve"> tiempo de dedicación a persona sólo con FQ o familiares o atención a otras p</w:t>
      </w:r>
      <w:r w:rsidR="004A4B6F">
        <w:rPr>
          <w:rFonts w:ascii="Arial" w:hAnsi="Arial" w:cs="Arial"/>
          <w:lang w:val="es"/>
        </w:rPr>
        <w:t>atologías respiratorias, dependía</w:t>
      </w:r>
      <w:r w:rsidRPr="00FB1BD7">
        <w:rPr>
          <w:rFonts w:ascii="Arial" w:hAnsi="Arial" w:cs="Arial"/>
          <w:lang w:val="es"/>
        </w:rPr>
        <w:t xml:space="preserve"> de si la entidad tiene convenio con la Administración Autonómica para prestación de servicios. Pero se deduce que el 72,7% sólo tiene dedicación a FQ, el 818,2 % atienden a otras patologías respiratorias y el 9.1 % sólo se dedican a FQ, pero prestan asesoramiento e información a pacientes con EPOC, Fibrosis Pulmonar, etc. </w:t>
      </w:r>
    </w:p>
    <w:p w14:paraId="6BB5DAB0" w14:textId="77777777" w:rsidR="005D53BE" w:rsidRDefault="005D53BE" w:rsidP="005D53BE">
      <w:pPr>
        <w:widowControl w:val="0"/>
        <w:shd w:val="clear" w:color="auto" w:fill="FFFFFF" w:themeFill="background1"/>
        <w:autoSpaceDE w:val="0"/>
        <w:autoSpaceDN w:val="0"/>
        <w:adjustRightInd w:val="0"/>
        <w:spacing w:after="0" w:line="360" w:lineRule="auto"/>
        <w:rPr>
          <w:rFonts w:ascii="Arial" w:hAnsi="Arial" w:cs="Arial"/>
          <w:noProof/>
          <w:color w:val="2F5496" w:themeColor="accent5" w:themeShade="BF"/>
        </w:rPr>
      </w:pPr>
    </w:p>
    <w:p w14:paraId="4FB79339" w14:textId="4A0CE4E4" w:rsidR="005D53BE" w:rsidRPr="00D45E74" w:rsidRDefault="005D53BE" w:rsidP="00D45E74">
      <w:pPr>
        <w:widowControl w:val="0"/>
        <w:autoSpaceDE w:val="0"/>
        <w:autoSpaceDN w:val="0"/>
        <w:adjustRightInd w:val="0"/>
        <w:spacing w:after="0" w:line="360" w:lineRule="auto"/>
        <w:jc w:val="both"/>
        <w:rPr>
          <w:rFonts w:ascii="Arial" w:hAnsi="Arial" w:cs="Arial"/>
          <w:color w:val="2E74B5" w:themeColor="accent1" w:themeShade="BF"/>
          <w:lang w:val="es"/>
        </w:rPr>
      </w:pPr>
      <w:r w:rsidRPr="00D45E74">
        <w:rPr>
          <w:rFonts w:ascii="Arial" w:hAnsi="Arial" w:cs="Arial"/>
          <w:color w:val="2E74B5" w:themeColor="accent1" w:themeShade="BF"/>
          <w:lang w:val="es"/>
        </w:rPr>
        <w:t>Figura 5. Convenio de prestación de servicios con la Administración Pública</w:t>
      </w:r>
    </w:p>
    <w:p w14:paraId="07D31E3E" w14:textId="176F8C16" w:rsidR="00FB1BD7" w:rsidRDefault="00FB1BD7" w:rsidP="005D53BE">
      <w:pPr>
        <w:widowControl w:val="0"/>
        <w:shd w:val="clear" w:color="auto" w:fill="FFFFFF" w:themeFill="background1"/>
        <w:autoSpaceDE w:val="0"/>
        <w:autoSpaceDN w:val="0"/>
        <w:adjustRightInd w:val="0"/>
        <w:spacing w:after="0" w:line="360" w:lineRule="auto"/>
        <w:jc w:val="center"/>
        <w:rPr>
          <w:rFonts w:ascii="Arial" w:hAnsi="Arial" w:cs="Arial"/>
          <w:lang w:val="es"/>
        </w:rPr>
      </w:pPr>
      <w:r w:rsidRPr="00D45E74">
        <w:rPr>
          <w:noProof/>
          <w:bdr w:val="single" w:sz="4" w:space="0" w:color="F2F2F2" w:themeColor="background1" w:themeShade="F2"/>
        </w:rPr>
        <w:drawing>
          <wp:inline distT="0" distB="0" distL="0" distR="0" wp14:anchorId="662B8D36" wp14:editId="6C62F172">
            <wp:extent cx="5175225" cy="1936750"/>
            <wp:effectExtent l="0" t="0" r="6985" b="6350"/>
            <wp:docPr id="13" name="Imagen 13" descr="C:\Users\Padres\AppData\Local\Microsoft\Windows\INetCache\Content.MSO\96F7D284.tmp"/>
            <wp:cNvGraphicFramePr/>
            <a:graphic xmlns:a="http://schemas.openxmlformats.org/drawingml/2006/main">
              <a:graphicData uri="http://schemas.openxmlformats.org/drawingml/2006/picture">
                <pic:pic xmlns:pic="http://schemas.openxmlformats.org/drawingml/2006/picture">
                  <pic:nvPicPr>
                    <pic:cNvPr id="13" name="Imagen 13" descr="C:\Users\Padres\AppData\Local\Microsoft\Windows\INetCache\Content.MSO\96F7D284.tmp"/>
                    <pic:cNvPicPr/>
                  </pic:nvPicPr>
                  <pic:blipFill rotWithShape="1">
                    <a:blip r:embed="rId28" cstate="print">
                      <a:extLst>
                        <a:ext uri="{28A0092B-C50C-407E-A947-70E740481C1C}">
                          <a14:useLocalDpi xmlns:a14="http://schemas.microsoft.com/office/drawing/2010/main" val="0"/>
                        </a:ext>
                      </a:extLst>
                    </a:blip>
                    <a:srcRect t="22555"/>
                    <a:stretch/>
                  </pic:blipFill>
                  <pic:spPr bwMode="auto">
                    <a:xfrm>
                      <a:off x="0" y="0"/>
                      <a:ext cx="5179807" cy="19384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D5DDC98" w14:textId="51DE3575" w:rsidR="00D45E74" w:rsidRPr="00BF1DB8" w:rsidRDefault="00D45E74" w:rsidP="00D45E74">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Fuente, elaboración propia</w:t>
      </w:r>
    </w:p>
    <w:p w14:paraId="54B5B4F3" w14:textId="77777777" w:rsidR="00D45E74" w:rsidRPr="00D45E74" w:rsidRDefault="00D45E74" w:rsidP="00D45E74">
      <w:pPr>
        <w:widowControl w:val="0"/>
        <w:shd w:val="clear" w:color="auto" w:fill="FFFFFF" w:themeFill="background1"/>
        <w:autoSpaceDE w:val="0"/>
        <w:autoSpaceDN w:val="0"/>
        <w:adjustRightInd w:val="0"/>
        <w:spacing w:after="0" w:line="360" w:lineRule="auto"/>
        <w:jc w:val="right"/>
        <w:rPr>
          <w:rFonts w:ascii="Arial" w:hAnsi="Arial" w:cs="Arial"/>
          <w:sz w:val="18"/>
          <w:szCs w:val="18"/>
          <w:lang w:val="es"/>
        </w:rPr>
      </w:pPr>
    </w:p>
    <w:p w14:paraId="493BF77B" w14:textId="04427C19" w:rsidR="00E3763E" w:rsidRDefault="00FB1BD7" w:rsidP="00FB1BD7">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FB1BD7">
        <w:rPr>
          <w:rFonts w:ascii="Arial" w:hAnsi="Arial" w:cs="Arial"/>
          <w:lang w:val="es"/>
        </w:rPr>
        <w:t xml:space="preserve">En el ítem 15, de convenios de prestación de servicios con la Administración Pública, el 72,7% de las entidades no lo </w:t>
      </w:r>
      <w:r w:rsidR="004A4B6F">
        <w:rPr>
          <w:rFonts w:ascii="Arial" w:hAnsi="Arial" w:cs="Arial"/>
          <w:lang w:val="es"/>
        </w:rPr>
        <w:t>tenían</w:t>
      </w:r>
      <w:r w:rsidRPr="00FB1BD7">
        <w:rPr>
          <w:rFonts w:ascii="Arial" w:hAnsi="Arial" w:cs="Arial"/>
          <w:lang w:val="es"/>
        </w:rPr>
        <w:t xml:space="preserve">. Las que, si </w:t>
      </w:r>
      <w:r w:rsidR="004A4B6F">
        <w:rPr>
          <w:rFonts w:ascii="Arial" w:hAnsi="Arial" w:cs="Arial"/>
          <w:lang w:val="es"/>
        </w:rPr>
        <w:t>tenían</w:t>
      </w:r>
      <w:r w:rsidRPr="00FB1BD7">
        <w:rPr>
          <w:rFonts w:ascii="Arial" w:hAnsi="Arial" w:cs="Arial"/>
          <w:lang w:val="es"/>
        </w:rPr>
        <w:t xml:space="preserve"> convenio, presta</w:t>
      </w:r>
      <w:r w:rsidR="004A4B6F">
        <w:rPr>
          <w:rFonts w:ascii="Arial" w:hAnsi="Arial" w:cs="Arial"/>
          <w:lang w:val="es"/>
        </w:rPr>
        <w:t>ba</w:t>
      </w:r>
      <w:r w:rsidRPr="00FB1BD7">
        <w:rPr>
          <w:rFonts w:ascii="Arial" w:hAnsi="Arial" w:cs="Arial"/>
          <w:lang w:val="es"/>
        </w:rPr>
        <w:t xml:space="preserve">n </w:t>
      </w:r>
      <w:r w:rsidR="004A4B6F">
        <w:rPr>
          <w:rFonts w:ascii="Arial" w:hAnsi="Arial" w:cs="Arial"/>
          <w:lang w:val="es"/>
        </w:rPr>
        <w:t xml:space="preserve">sus </w:t>
      </w:r>
      <w:r w:rsidRPr="00FB1BD7">
        <w:rPr>
          <w:rFonts w:ascii="Arial" w:hAnsi="Arial" w:cs="Arial"/>
          <w:lang w:val="es"/>
        </w:rPr>
        <w:t>servicios a personas con FQ y a otras patologías respiratorias, aunque un 8,1%, recib</w:t>
      </w:r>
      <w:r w:rsidR="004A4B6F">
        <w:rPr>
          <w:rFonts w:ascii="Arial" w:hAnsi="Arial" w:cs="Arial"/>
          <w:lang w:val="es"/>
        </w:rPr>
        <w:t>ía</w:t>
      </w:r>
      <w:r w:rsidRPr="00FB1BD7">
        <w:rPr>
          <w:rFonts w:ascii="Arial" w:hAnsi="Arial" w:cs="Arial"/>
          <w:lang w:val="es"/>
        </w:rPr>
        <w:t xml:space="preserve"> demandas de información sobre recursos para otras enfermedades respiratorias.</w:t>
      </w:r>
    </w:p>
    <w:p w14:paraId="1C92040D" w14:textId="77777777" w:rsidR="00E3763E" w:rsidRDefault="00E3763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28B21C73" w14:textId="0D6D3813" w:rsidR="005D53BE" w:rsidRDefault="005D53BE">
      <w:pPr>
        <w:rPr>
          <w:rFonts w:ascii="Arial" w:hAnsi="Arial" w:cs="Arial"/>
          <w:lang w:val="es"/>
        </w:rPr>
      </w:pPr>
      <w:r>
        <w:rPr>
          <w:rFonts w:ascii="Arial" w:hAnsi="Arial" w:cs="Arial"/>
          <w:lang w:val="es"/>
        </w:rPr>
        <w:br w:type="page"/>
      </w:r>
    </w:p>
    <w:p w14:paraId="320CE37B" w14:textId="77777777" w:rsidR="00E3763E" w:rsidRDefault="00E3763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53FA2452" w14:textId="77777777"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r>
        <w:rPr>
          <w:rFonts w:ascii="Arial" w:hAnsi="Arial" w:cs="Arial"/>
          <w:b/>
          <w:lang w:val="es"/>
        </w:rPr>
        <w:t xml:space="preserve">Hipótesis 3.- </w:t>
      </w:r>
      <w:r w:rsidRPr="00A465CE">
        <w:rPr>
          <w:rFonts w:ascii="Arial" w:hAnsi="Arial" w:cs="Arial"/>
          <w:b/>
          <w:lang w:val="es"/>
        </w:rPr>
        <w:t>Las funciones que desempeñan las y los profesionales del TS de las asociaciones de pacientes de FQ, en su práctica profesional, son las desempeñadas por las y los profesionales del TSS.</w:t>
      </w:r>
    </w:p>
    <w:p w14:paraId="3E502EA3" w14:textId="77777777" w:rsidR="009C34B7" w:rsidRDefault="009C34B7"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2519FCAE" w14:textId="58259896" w:rsidR="00CB55FF" w:rsidRDefault="00CB55FF" w:rsidP="00CB55FF">
      <w:pPr>
        <w:widowControl w:val="0"/>
        <w:autoSpaceDE w:val="0"/>
        <w:autoSpaceDN w:val="0"/>
        <w:adjustRightInd w:val="0"/>
        <w:spacing w:after="0" w:line="360" w:lineRule="auto"/>
        <w:jc w:val="both"/>
        <w:rPr>
          <w:rFonts w:ascii="Arial" w:hAnsi="Arial" w:cs="Arial"/>
          <w:color w:val="2E74B5" w:themeColor="accent1" w:themeShade="BF"/>
          <w:lang w:val="es"/>
        </w:rPr>
      </w:pPr>
      <w:r w:rsidRPr="00CB55FF">
        <w:rPr>
          <w:rFonts w:ascii="Arial" w:hAnsi="Arial" w:cs="Arial"/>
          <w:noProof/>
          <w:color w:val="2E74B5" w:themeColor="accent1" w:themeShade="BF"/>
        </w:rPr>
        <w:drawing>
          <wp:anchor distT="0" distB="0" distL="114300" distR="114300" simplePos="0" relativeHeight="251661312" behindDoc="0" locked="0" layoutInCell="1" allowOverlap="1" wp14:anchorId="21FE02D4" wp14:editId="58D0F01A">
            <wp:simplePos x="0" y="0"/>
            <wp:positionH relativeFrom="margin">
              <wp:posOffset>196927</wp:posOffset>
            </wp:positionH>
            <wp:positionV relativeFrom="paragraph">
              <wp:posOffset>344135</wp:posOffset>
            </wp:positionV>
            <wp:extent cx="5514975" cy="2324100"/>
            <wp:effectExtent l="19050" t="19050" r="9525" b="19050"/>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5D53BE">
        <w:rPr>
          <w:rFonts w:ascii="Arial" w:hAnsi="Arial" w:cs="Arial"/>
          <w:color w:val="2E74B5" w:themeColor="accent1" w:themeShade="BF"/>
          <w:lang w:val="es"/>
        </w:rPr>
        <w:t>Figura 6</w:t>
      </w:r>
      <w:r w:rsidRPr="00CB55FF">
        <w:rPr>
          <w:rFonts w:ascii="Arial" w:hAnsi="Arial" w:cs="Arial"/>
          <w:color w:val="2E74B5" w:themeColor="accent1" w:themeShade="BF"/>
          <w:lang w:val="es"/>
        </w:rPr>
        <w:t>. Funciones TSS en asociaciones de FQ</w:t>
      </w:r>
    </w:p>
    <w:p w14:paraId="70FF7467" w14:textId="77777777" w:rsidR="00310D50" w:rsidRPr="00BF1DB8" w:rsidRDefault="00310D50" w:rsidP="00D45E74">
      <w:pPr>
        <w:widowControl w:val="0"/>
        <w:autoSpaceDE w:val="0"/>
        <w:autoSpaceDN w:val="0"/>
        <w:adjustRightInd w:val="0"/>
        <w:spacing w:after="0" w:line="360" w:lineRule="auto"/>
        <w:ind w:left="5040" w:firstLine="720"/>
        <w:jc w:val="right"/>
        <w:rPr>
          <w:rFonts w:ascii="Arial" w:hAnsi="Arial" w:cs="Arial"/>
          <w:sz w:val="20"/>
          <w:szCs w:val="20"/>
          <w:lang w:val="es"/>
        </w:rPr>
      </w:pPr>
      <w:r w:rsidRPr="00BF1DB8">
        <w:rPr>
          <w:rFonts w:ascii="Arial" w:hAnsi="Arial" w:cs="Arial"/>
          <w:sz w:val="20"/>
          <w:szCs w:val="20"/>
          <w:lang w:val="es"/>
        </w:rPr>
        <w:t>Fuente, elaboración propia</w:t>
      </w:r>
    </w:p>
    <w:p w14:paraId="1321816A" w14:textId="77777777" w:rsidR="00CB55FF" w:rsidRPr="00310D50" w:rsidRDefault="00CB55FF" w:rsidP="00CB55FF">
      <w:pPr>
        <w:widowControl w:val="0"/>
        <w:autoSpaceDE w:val="0"/>
        <w:autoSpaceDN w:val="0"/>
        <w:adjustRightInd w:val="0"/>
        <w:spacing w:after="0" w:line="360" w:lineRule="auto"/>
        <w:jc w:val="both"/>
        <w:rPr>
          <w:rFonts w:ascii="Arial" w:hAnsi="Arial" w:cs="Arial"/>
          <w:color w:val="2E74B5" w:themeColor="accent1" w:themeShade="BF"/>
          <w:lang w:val="es"/>
        </w:rPr>
      </w:pPr>
    </w:p>
    <w:p w14:paraId="076E8BDD" w14:textId="77777777" w:rsidR="00DD276D" w:rsidRDefault="00310D50" w:rsidP="00A80886">
      <w:pPr>
        <w:widowControl w:val="0"/>
        <w:autoSpaceDE w:val="0"/>
        <w:autoSpaceDN w:val="0"/>
        <w:adjustRightInd w:val="0"/>
        <w:spacing w:after="0" w:line="360" w:lineRule="auto"/>
        <w:jc w:val="both"/>
        <w:rPr>
          <w:rFonts w:ascii="Arial" w:hAnsi="Arial" w:cs="Arial"/>
          <w:lang w:val="es"/>
        </w:rPr>
      </w:pPr>
      <w:r>
        <w:rPr>
          <w:rFonts w:ascii="Arial" w:hAnsi="Arial" w:cs="Arial"/>
          <w:lang w:val="es"/>
        </w:rPr>
        <w:t>El Código Deontológico del Traba</w:t>
      </w:r>
      <w:r w:rsidR="00A80886">
        <w:rPr>
          <w:rFonts w:ascii="Arial" w:hAnsi="Arial" w:cs="Arial"/>
          <w:lang w:val="es"/>
        </w:rPr>
        <w:t xml:space="preserve">jo Social (8) recoge entre las funciones propias del Trabajo Social, adaptadas al ámbito donde se desarrollen, con el uso de una metodología y herramientas adecuadas: </w:t>
      </w:r>
      <w:r w:rsidR="00DD276D" w:rsidRPr="00DD276D">
        <w:rPr>
          <w:rFonts w:ascii="Arial" w:hAnsi="Arial" w:cs="Arial"/>
          <w:i/>
          <w:lang w:val="es"/>
        </w:rPr>
        <w:t>“i</w:t>
      </w:r>
      <w:r w:rsidR="00A80886" w:rsidRPr="00DD276D">
        <w:rPr>
          <w:rFonts w:ascii="Arial" w:hAnsi="Arial" w:cs="Arial"/>
          <w:i/>
          <w:lang w:val="es"/>
        </w:rPr>
        <w:t>nformación</w:t>
      </w:r>
      <w:r w:rsidR="00DD276D" w:rsidRPr="00DD276D">
        <w:rPr>
          <w:rFonts w:ascii="Arial" w:hAnsi="Arial" w:cs="Arial"/>
          <w:i/>
          <w:lang w:val="es"/>
        </w:rPr>
        <w:t>, i</w:t>
      </w:r>
      <w:r w:rsidR="00A80886" w:rsidRPr="00DD276D">
        <w:rPr>
          <w:rFonts w:ascii="Arial" w:hAnsi="Arial" w:cs="Arial"/>
          <w:i/>
          <w:lang w:val="es"/>
        </w:rPr>
        <w:t>nvestigación</w:t>
      </w:r>
      <w:r w:rsidR="00DD276D" w:rsidRPr="00DD276D">
        <w:rPr>
          <w:rFonts w:ascii="Arial" w:hAnsi="Arial" w:cs="Arial"/>
          <w:i/>
          <w:lang w:val="es"/>
        </w:rPr>
        <w:t>, p</w:t>
      </w:r>
      <w:r w:rsidR="00A80886" w:rsidRPr="00DD276D">
        <w:rPr>
          <w:rFonts w:ascii="Arial" w:hAnsi="Arial" w:cs="Arial"/>
          <w:i/>
          <w:lang w:val="es"/>
        </w:rPr>
        <w:t>revención</w:t>
      </w:r>
      <w:r w:rsidR="00DD276D" w:rsidRPr="00DD276D">
        <w:rPr>
          <w:rFonts w:ascii="Arial" w:hAnsi="Arial" w:cs="Arial"/>
          <w:i/>
          <w:lang w:val="es"/>
        </w:rPr>
        <w:t>, a</w:t>
      </w:r>
      <w:r w:rsidR="00A80886" w:rsidRPr="00DD276D">
        <w:rPr>
          <w:rFonts w:ascii="Arial" w:hAnsi="Arial" w:cs="Arial"/>
          <w:i/>
          <w:lang w:val="es"/>
        </w:rPr>
        <w:t>sistencia</w:t>
      </w:r>
      <w:r w:rsidR="00DD276D" w:rsidRPr="00DD276D">
        <w:rPr>
          <w:rFonts w:ascii="Arial" w:hAnsi="Arial" w:cs="Arial"/>
          <w:i/>
          <w:lang w:val="es"/>
        </w:rPr>
        <w:t>, a</w:t>
      </w:r>
      <w:r w:rsidR="00A80886" w:rsidRPr="00DD276D">
        <w:rPr>
          <w:rFonts w:ascii="Arial" w:hAnsi="Arial" w:cs="Arial"/>
          <w:i/>
          <w:lang w:val="es"/>
        </w:rPr>
        <w:t>tención directa</w:t>
      </w:r>
      <w:r w:rsidR="00DD276D" w:rsidRPr="00DD276D">
        <w:rPr>
          <w:rFonts w:ascii="Arial" w:hAnsi="Arial" w:cs="Arial"/>
          <w:i/>
          <w:lang w:val="es"/>
        </w:rPr>
        <w:t>, p</w:t>
      </w:r>
      <w:r w:rsidR="00A80886" w:rsidRPr="00DD276D">
        <w:rPr>
          <w:rFonts w:ascii="Arial" w:hAnsi="Arial" w:cs="Arial"/>
          <w:i/>
          <w:lang w:val="es"/>
        </w:rPr>
        <w:t>romoción e inserción social</w:t>
      </w:r>
      <w:r w:rsidR="00DD276D" w:rsidRPr="00DD276D">
        <w:rPr>
          <w:rFonts w:ascii="Arial" w:hAnsi="Arial" w:cs="Arial"/>
          <w:i/>
          <w:lang w:val="es"/>
        </w:rPr>
        <w:t>, mediación pl</w:t>
      </w:r>
      <w:r w:rsidR="00A80886" w:rsidRPr="00DD276D">
        <w:rPr>
          <w:rFonts w:ascii="Arial" w:hAnsi="Arial" w:cs="Arial"/>
          <w:i/>
          <w:lang w:val="es"/>
        </w:rPr>
        <w:t>anificación</w:t>
      </w:r>
      <w:r w:rsidR="00DD276D" w:rsidRPr="00DD276D">
        <w:rPr>
          <w:rFonts w:ascii="Arial" w:hAnsi="Arial" w:cs="Arial"/>
          <w:i/>
          <w:lang w:val="es"/>
        </w:rPr>
        <w:t>, g</w:t>
      </w:r>
      <w:r w:rsidR="00A80886" w:rsidRPr="00DD276D">
        <w:rPr>
          <w:rFonts w:ascii="Arial" w:hAnsi="Arial" w:cs="Arial"/>
          <w:i/>
          <w:lang w:val="es"/>
        </w:rPr>
        <w:t>erencia y dirección</w:t>
      </w:r>
      <w:r w:rsidR="00DD276D" w:rsidRPr="00DD276D">
        <w:rPr>
          <w:rFonts w:ascii="Arial" w:hAnsi="Arial" w:cs="Arial"/>
          <w:i/>
          <w:lang w:val="es"/>
        </w:rPr>
        <w:t>, e</w:t>
      </w:r>
      <w:r w:rsidR="00A80886" w:rsidRPr="00DD276D">
        <w:rPr>
          <w:rFonts w:ascii="Arial" w:hAnsi="Arial" w:cs="Arial"/>
          <w:i/>
          <w:lang w:val="es"/>
        </w:rPr>
        <w:t>valuación</w:t>
      </w:r>
      <w:r w:rsidR="00DD276D" w:rsidRPr="00DD276D">
        <w:rPr>
          <w:rFonts w:ascii="Arial" w:hAnsi="Arial" w:cs="Arial"/>
          <w:i/>
          <w:lang w:val="es"/>
        </w:rPr>
        <w:t xml:space="preserve"> s</w:t>
      </w:r>
      <w:r w:rsidR="00A80886" w:rsidRPr="00DD276D">
        <w:rPr>
          <w:rFonts w:ascii="Arial" w:hAnsi="Arial" w:cs="Arial"/>
          <w:i/>
          <w:lang w:val="es"/>
        </w:rPr>
        <w:t>upervisión</w:t>
      </w:r>
      <w:r w:rsidR="00DD276D" w:rsidRPr="00DD276D">
        <w:rPr>
          <w:rFonts w:ascii="Arial" w:hAnsi="Arial" w:cs="Arial"/>
          <w:i/>
          <w:lang w:val="es"/>
        </w:rPr>
        <w:t>, d</w:t>
      </w:r>
      <w:r w:rsidR="00A80886" w:rsidRPr="00DD276D">
        <w:rPr>
          <w:rFonts w:ascii="Arial" w:hAnsi="Arial" w:cs="Arial"/>
          <w:i/>
          <w:lang w:val="es"/>
        </w:rPr>
        <w:t>ocencia</w:t>
      </w:r>
      <w:r w:rsidR="00DD276D" w:rsidRPr="00DD276D">
        <w:rPr>
          <w:rFonts w:ascii="Arial" w:hAnsi="Arial" w:cs="Arial"/>
          <w:i/>
          <w:lang w:val="es"/>
        </w:rPr>
        <w:t xml:space="preserve"> y c</w:t>
      </w:r>
      <w:r w:rsidR="00A80886" w:rsidRPr="00DD276D">
        <w:rPr>
          <w:rFonts w:ascii="Arial" w:hAnsi="Arial" w:cs="Arial"/>
          <w:i/>
          <w:lang w:val="es"/>
        </w:rPr>
        <w:t>oordinación</w:t>
      </w:r>
      <w:r w:rsidR="00DD276D" w:rsidRPr="00DD276D">
        <w:rPr>
          <w:rFonts w:ascii="Arial" w:hAnsi="Arial" w:cs="Arial"/>
          <w:i/>
          <w:lang w:val="es"/>
        </w:rPr>
        <w:t>”</w:t>
      </w:r>
      <w:r w:rsidR="00DD276D">
        <w:rPr>
          <w:rFonts w:ascii="Arial" w:hAnsi="Arial" w:cs="Arial"/>
          <w:lang w:val="es"/>
        </w:rPr>
        <w:t>.</w:t>
      </w:r>
      <w:r w:rsidRPr="00310D50">
        <w:rPr>
          <w:rFonts w:ascii="Arial" w:hAnsi="Arial" w:cs="Arial"/>
          <w:lang w:val="es"/>
        </w:rPr>
        <w:t xml:space="preserve"> </w:t>
      </w:r>
    </w:p>
    <w:p w14:paraId="0E2A3837" w14:textId="77777777" w:rsidR="00CB3DA4" w:rsidRDefault="00CB3DA4" w:rsidP="00A80886">
      <w:pPr>
        <w:widowControl w:val="0"/>
        <w:autoSpaceDE w:val="0"/>
        <w:autoSpaceDN w:val="0"/>
        <w:adjustRightInd w:val="0"/>
        <w:spacing w:after="0" w:line="360" w:lineRule="auto"/>
        <w:jc w:val="both"/>
        <w:rPr>
          <w:rFonts w:ascii="Arial" w:hAnsi="Arial" w:cs="Arial"/>
          <w:lang w:val="es"/>
        </w:rPr>
      </w:pPr>
    </w:p>
    <w:p w14:paraId="6FC6346E" w14:textId="2DE3E3E0" w:rsidR="00BA5FC1" w:rsidRDefault="00BA5FC1" w:rsidP="00A80886">
      <w:pPr>
        <w:widowControl w:val="0"/>
        <w:autoSpaceDE w:val="0"/>
        <w:autoSpaceDN w:val="0"/>
        <w:adjustRightInd w:val="0"/>
        <w:spacing w:after="0" w:line="360" w:lineRule="auto"/>
        <w:jc w:val="both"/>
        <w:rPr>
          <w:rFonts w:ascii="Arial" w:hAnsi="Arial" w:cs="Arial"/>
          <w:lang w:val="es"/>
        </w:rPr>
      </w:pPr>
      <w:r w:rsidRPr="00BA5FC1">
        <w:rPr>
          <w:rFonts w:ascii="Arial" w:hAnsi="Arial" w:cs="Arial"/>
          <w:lang w:val="es"/>
        </w:rPr>
        <w:t>Al estudiar y comparar las funciones realizadas por las personas encuestadas con las funciones reconocidas para el TSS por la sociedad científica, en base a la Ley 44/2003 (2) de ordenación de profesiones sanitarias funciones que presta el TSS. Todas las profesionales, desempeñan labores administrativas en primer lugar, tareas de coordinación, de diagnóstico y de formación y docencia, ordenada en la práctica profesional.</w:t>
      </w:r>
    </w:p>
    <w:p w14:paraId="1AA9E55D" w14:textId="56DFD2F6" w:rsidR="00CB3DA4" w:rsidRDefault="00CB3DA4" w:rsidP="00A80886">
      <w:pPr>
        <w:widowControl w:val="0"/>
        <w:autoSpaceDE w:val="0"/>
        <w:autoSpaceDN w:val="0"/>
        <w:adjustRightInd w:val="0"/>
        <w:spacing w:after="0" w:line="360" w:lineRule="auto"/>
        <w:jc w:val="both"/>
        <w:rPr>
          <w:rFonts w:ascii="Arial" w:hAnsi="Arial" w:cs="Arial"/>
          <w:lang w:val="es"/>
        </w:rPr>
      </w:pPr>
    </w:p>
    <w:p w14:paraId="099874AC"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461AF5A3"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38E4BDA1"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27B97560"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4F3B01B6"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441257C5"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4800F862" w14:textId="77777777" w:rsidR="00CB3DA4" w:rsidRDefault="00CB3DA4" w:rsidP="00A80886">
      <w:pPr>
        <w:widowControl w:val="0"/>
        <w:autoSpaceDE w:val="0"/>
        <w:autoSpaceDN w:val="0"/>
        <w:adjustRightInd w:val="0"/>
        <w:spacing w:after="0" w:line="360" w:lineRule="auto"/>
        <w:jc w:val="both"/>
        <w:rPr>
          <w:rFonts w:ascii="Arial" w:hAnsi="Arial" w:cs="Arial"/>
          <w:color w:val="2F5496" w:themeColor="accent5" w:themeShade="BF"/>
          <w:lang w:val="es"/>
        </w:rPr>
      </w:pPr>
    </w:p>
    <w:p w14:paraId="63AD10A4" w14:textId="3848480D" w:rsidR="00CB3DA4" w:rsidRPr="00D45E74" w:rsidRDefault="00CB3DA4" w:rsidP="00A80886">
      <w:pPr>
        <w:widowControl w:val="0"/>
        <w:autoSpaceDE w:val="0"/>
        <w:autoSpaceDN w:val="0"/>
        <w:adjustRightInd w:val="0"/>
        <w:spacing w:after="0" w:line="360" w:lineRule="auto"/>
        <w:jc w:val="both"/>
        <w:rPr>
          <w:rFonts w:ascii="Arial" w:hAnsi="Arial" w:cs="Arial"/>
          <w:color w:val="2E74B5" w:themeColor="accent1" w:themeShade="BF"/>
          <w:lang w:val="es"/>
        </w:rPr>
      </w:pPr>
      <w:r w:rsidRPr="00D45E74">
        <w:rPr>
          <w:rFonts w:ascii="Arial" w:hAnsi="Arial" w:cs="Arial"/>
          <w:color w:val="2E74B5" w:themeColor="accent1" w:themeShade="BF"/>
          <w:lang w:val="es"/>
        </w:rPr>
        <w:t xml:space="preserve">Figura 7. Ítem 17 cuestionario. Funciones desarrolladas dentro de tu asociación. </w:t>
      </w:r>
    </w:p>
    <w:p w14:paraId="21D65DD8" w14:textId="77777777" w:rsidR="00634414" w:rsidRDefault="00634414" w:rsidP="00634414">
      <w:pPr>
        <w:widowControl w:val="0"/>
        <w:autoSpaceDE w:val="0"/>
        <w:autoSpaceDN w:val="0"/>
        <w:adjustRightInd w:val="0"/>
        <w:spacing w:after="0" w:line="360" w:lineRule="auto"/>
        <w:jc w:val="right"/>
        <w:rPr>
          <w:rFonts w:ascii="Arial" w:hAnsi="Arial" w:cs="Arial"/>
          <w:lang w:val="es"/>
        </w:rPr>
      </w:pPr>
      <w:r w:rsidRPr="00D45E74">
        <w:rPr>
          <w:noProof/>
          <w:bdr w:val="single" w:sz="4" w:space="0" w:color="F2F2F2" w:themeColor="background1" w:themeShade="F2"/>
        </w:rPr>
        <w:drawing>
          <wp:inline distT="0" distB="0" distL="0" distR="0" wp14:anchorId="4F5EDFA0" wp14:editId="34EFC9AF">
            <wp:extent cx="5369560" cy="2552183"/>
            <wp:effectExtent l="0" t="0" r="2540" b="635"/>
            <wp:docPr id="11" name="Imagen 11" descr="C:\Users\Padres\AppData\Local\Microsoft\Windows\INetCache\Content.MSO\980EF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s\AppData\Local\Microsoft\Windows\INetCache\Content.MSO\980EF4E3.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9560" cy="2552183"/>
                    </a:xfrm>
                    <a:prstGeom prst="rect">
                      <a:avLst/>
                    </a:prstGeom>
                    <a:noFill/>
                    <a:ln>
                      <a:noFill/>
                    </a:ln>
                  </pic:spPr>
                </pic:pic>
              </a:graphicData>
            </a:graphic>
          </wp:inline>
        </w:drawing>
      </w:r>
    </w:p>
    <w:p w14:paraId="37DAE0F1" w14:textId="77777777" w:rsidR="00EF03FB" w:rsidRPr="00BF1DB8" w:rsidRDefault="00634414" w:rsidP="00634414">
      <w:pPr>
        <w:widowControl w:val="0"/>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Fuente elaboración propia</w:t>
      </w:r>
    </w:p>
    <w:p w14:paraId="55116989" w14:textId="77777777" w:rsidR="00CB3DA4" w:rsidRDefault="00CB3DA4" w:rsidP="00A80886">
      <w:pPr>
        <w:widowControl w:val="0"/>
        <w:autoSpaceDE w:val="0"/>
        <w:autoSpaceDN w:val="0"/>
        <w:adjustRightInd w:val="0"/>
        <w:spacing w:after="0" w:line="360" w:lineRule="auto"/>
        <w:jc w:val="both"/>
        <w:rPr>
          <w:rFonts w:ascii="Arial" w:hAnsi="Arial" w:cs="Arial"/>
          <w:lang w:val="es"/>
        </w:rPr>
      </w:pPr>
    </w:p>
    <w:p w14:paraId="62F43D3D" w14:textId="7AF81A6B" w:rsidR="00BA5FC1" w:rsidRDefault="00BA5FC1" w:rsidP="00A80886">
      <w:pPr>
        <w:widowControl w:val="0"/>
        <w:autoSpaceDE w:val="0"/>
        <w:autoSpaceDN w:val="0"/>
        <w:adjustRightInd w:val="0"/>
        <w:spacing w:after="0" w:line="360" w:lineRule="auto"/>
        <w:jc w:val="both"/>
        <w:rPr>
          <w:rFonts w:ascii="Arial" w:hAnsi="Arial" w:cs="Arial"/>
          <w:lang w:val="es"/>
        </w:rPr>
      </w:pPr>
      <w:r>
        <w:rPr>
          <w:rFonts w:ascii="Arial" w:hAnsi="Arial" w:cs="Arial"/>
          <w:lang w:val="es"/>
        </w:rPr>
        <w:t>Cuando se pregunta en el cuestionario si l</w:t>
      </w:r>
      <w:r w:rsidRPr="00BA5FC1">
        <w:rPr>
          <w:rFonts w:ascii="Arial" w:hAnsi="Arial" w:cs="Arial"/>
          <w:lang w:val="es"/>
        </w:rPr>
        <w:t xml:space="preserve">as funciones están delimitadas y definidas (ítem 24), el 73 % </w:t>
      </w:r>
      <w:r>
        <w:rPr>
          <w:rFonts w:ascii="Arial" w:hAnsi="Arial" w:cs="Arial"/>
          <w:lang w:val="es"/>
        </w:rPr>
        <w:t>afirman que</w:t>
      </w:r>
      <w:r w:rsidRPr="00BA5FC1">
        <w:rPr>
          <w:rFonts w:ascii="Arial" w:hAnsi="Arial" w:cs="Arial"/>
          <w:lang w:val="es"/>
        </w:rPr>
        <w:t xml:space="preserve"> están definidas o a veces bien definidas, mientras que el 27 % afirma n</w:t>
      </w:r>
      <w:r w:rsidR="004A4B6F">
        <w:rPr>
          <w:rFonts w:ascii="Arial" w:hAnsi="Arial" w:cs="Arial"/>
          <w:lang w:val="es"/>
        </w:rPr>
        <w:t xml:space="preserve">o estar definidas las funciones. </w:t>
      </w:r>
    </w:p>
    <w:p w14:paraId="3DCFA28C" w14:textId="77777777" w:rsidR="00B63B1D" w:rsidRPr="00B63B1D" w:rsidRDefault="00B63B1D" w:rsidP="00B63B1D">
      <w:pPr>
        <w:widowControl w:val="0"/>
        <w:autoSpaceDE w:val="0"/>
        <w:autoSpaceDN w:val="0"/>
        <w:adjustRightInd w:val="0"/>
        <w:spacing w:after="0" w:line="360" w:lineRule="auto"/>
        <w:jc w:val="both"/>
        <w:rPr>
          <w:rFonts w:ascii="Arial" w:hAnsi="Arial" w:cs="Arial"/>
          <w:lang w:val="es"/>
        </w:rPr>
      </w:pPr>
    </w:p>
    <w:p w14:paraId="619BB9C9" w14:textId="40550657" w:rsidR="00B63B1D" w:rsidRDefault="00B63B1D" w:rsidP="00B63B1D">
      <w:pPr>
        <w:widowControl w:val="0"/>
        <w:autoSpaceDE w:val="0"/>
        <w:autoSpaceDN w:val="0"/>
        <w:adjustRightInd w:val="0"/>
        <w:spacing w:after="0" w:line="360" w:lineRule="auto"/>
        <w:jc w:val="both"/>
        <w:rPr>
          <w:rFonts w:ascii="Arial" w:hAnsi="Arial" w:cs="Arial"/>
          <w:lang w:val="es"/>
        </w:rPr>
      </w:pPr>
      <w:r w:rsidRPr="00B63B1D">
        <w:rPr>
          <w:rFonts w:ascii="Arial" w:hAnsi="Arial" w:cs="Arial"/>
          <w:lang w:val="es"/>
        </w:rPr>
        <w:t>Respecto al registro documental y uso de herramientas e instrumentos de sistematización del trabajo, 10 de las 11 personas encuestadas, utilizan el informe social. Hay que reseñar que en el formulario participa</w:t>
      </w:r>
      <w:r w:rsidR="00FD78C8">
        <w:rPr>
          <w:rFonts w:ascii="Arial" w:hAnsi="Arial" w:cs="Arial"/>
          <w:lang w:val="es"/>
        </w:rPr>
        <w:t>ba</w:t>
      </w:r>
      <w:r w:rsidRPr="00B63B1D">
        <w:rPr>
          <w:rFonts w:ascii="Arial" w:hAnsi="Arial" w:cs="Arial"/>
          <w:lang w:val="es"/>
        </w:rPr>
        <w:t xml:space="preserve"> la profesional de la Federación Española, que no tiene contacto directo con las personas con FQ, por lo que no está entre sus funciones la atención directa a pacientes, por tanto, utiliza esta herramienta. Tras esta aclaración, los documentos que utilizan son: informe social, historia social, la historia clínica, ficha social y fichas de asociados. Cada uno utiliza los modelos propios, por lo que puede ser una propuesta de intervención la de protocolizar la documentación social sanitaria utilizada. </w:t>
      </w:r>
    </w:p>
    <w:p w14:paraId="2E33478F" w14:textId="77777777" w:rsidR="00496A2A" w:rsidRDefault="00496A2A" w:rsidP="00B63B1D">
      <w:pPr>
        <w:widowControl w:val="0"/>
        <w:autoSpaceDE w:val="0"/>
        <w:autoSpaceDN w:val="0"/>
        <w:adjustRightInd w:val="0"/>
        <w:spacing w:after="0" w:line="360" w:lineRule="auto"/>
        <w:jc w:val="both"/>
        <w:rPr>
          <w:rFonts w:ascii="Arial" w:hAnsi="Arial" w:cs="Arial"/>
          <w:lang w:val="es"/>
        </w:rPr>
      </w:pPr>
    </w:p>
    <w:p w14:paraId="004D163D" w14:textId="1DA7D12A" w:rsidR="00496A2A" w:rsidRDefault="00496A2A" w:rsidP="00496A2A">
      <w:pPr>
        <w:widowControl w:val="0"/>
        <w:autoSpaceDE w:val="0"/>
        <w:autoSpaceDN w:val="0"/>
        <w:adjustRightInd w:val="0"/>
        <w:spacing w:after="0" w:line="360" w:lineRule="auto"/>
        <w:jc w:val="both"/>
        <w:rPr>
          <w:rFonts w:ascii="Arial" w:hAnsi="Arial" w:cs="Arial"/>
          <w:lang w:val="es"/>
        </w:rPr>
      </w:pPr>
      <w:r w:rsidRPr="00496A2A">
        <w:rPr>
          <w:rFonts w:ascii="Arial" w:hAnsi="Arial" w:cs="Arial"/>
          <w:lang w:val="es"/>
        </w:rPr>
        <w:t>Respecto a los métodos de evaluación del desempeño del trabajo como TSS (ítem 18), el 72 % responde que sí, frente al 27,3% que no. Y las personas que ha</w:t>
      </w:r>
      <w:r w:rsidR="00FD78C8">
        <w:rPr>
          <w:rFonts w:ascii="Arial" w:hAnsi="Arial" w:cs="Arial"/>
          <w:lang w:val="es"/>
        </w:rPr>
        <w:t>bían</w:t>
      </w:r>
      <w:r w:rsidRPr="00496A2A">
        <w:rPr>
          <w:rFonts w:ascii="Arial" w:hAnsi="Arial" w:cs="Arial"/>
          <w:lang w:val="es"/>
        </w:rPr>
        <w:t xml:space="preserve"> respondido que sí, la evaluación que </w:t>
      </w:r>
      <w:r w:rsidR="00FD78C8">
        <w:rPr>
          <w:rFonts w:ascii="Arial" w:hAnsi="Arial" w:cs="Arial"/>
          <w:lang w:val="es"/>
        </w:rPr>
        <w:t>utilizaban</w:t>
      </w:r>
      <w:r w:rsidRPr="00496A2A">
        <w:rPr>
          <w:rFonts w:ascii="Arial" w:hAnsi="Arial" w:cs="Arial"/>
          <w:lang w:val="es"/>
        </w:rPr>
        <w:t xml:space="preserve"> e</w:t>
      </w:r>
      <w:r w:rsidR="00FD78C8">
        <w:rPr>
          <w:rFonts w:ascii="Arial" w:hAnsi="Arial" w:cs="Arial"/>
          <w:lang w:val="es"/>
        </w:rPr>
        <w:t>ra</w:t>
      </w:r>
      <w:r w:rsidRPr="00496A2A">
        <w:rPr>
          <w:rFonts w:ascii="Arial" w:hAnsi="Arial" w:cs="Arial"/>
          <w:lang w:val="es"/>
        </w:rPr>
        <w:t>, por orden de utilización:</w:t>
      </w:r>
    </w:p>
    <w:p w14:paraId="4D69AAD4" w14:textId="77777777" w:rsidR="00CB3DA4" w:rsidRPr="00496A2A" w:rsidRDefault="00CB3DA4" w:rsidP="00496A2A">
      <w:pPr>
        <w:widowControl w:val="0"/>
        <w:autoSpaceDE w:val="0"/>
        <w:autoSpaceDN w:val="0"/>
        <w:adjustRightInd w:val="0"/>
        <w:spacing w:after="0" w:line="360" w:lineRule="auto"/>
        <w:jc w:val="both"/>
        <w:rPr>
          <w:rFonts w:ascii="Arial" w:hAnsi="Arial" w:cs="Arial"/>
          <w:lang w:val="es"/>
        </w:rPr>
      </w:pPr>
    </w:p>
    <w:p w14:paraId="285ADB1C" w14:textId="77777777" w:rsidR="00496A2A" w:rsidRPr="00496A2A" w:rsidRDefault="00496A2A" w:rsidP="00496A2A">
      <w:pPr>
        <w:widowControl w:val="0"/>
        <w:autoSpaceDE w:val="0"/>
        <w:autoSpaceDN w:val="0"/>
        <w:adjustRightInd w:val="0"/>
        <w:spacing w:after="0" w:line="360" w:lineRule="auto"/>
        <w:jc w:val="both"/>
        <w:rPr>
          <w:rFonts w:ascii="Arial" w:hAnsi="Arial" w:cs="Arial"/>
          <w:lang w:val="es"/>
        </w:rPr>
      </w:pPr>
      <w:r w:rsidRPr="00496A2A">
        <w:rPr>
          <w:rFonts w:ascii="Arial" w:hAnsi="Arial" w:cs="Arial"/>
          <w:lang w:val="es"/>
        </w:rPr>
        <w:t>1.</w:t>
      </w:r>
      <w:r w:rsidRPr="00496A2A">
        <w:rPr>
          <w:rFonts w:ascii="Arial" w:hAnsi="Arial" w:cs="Arial"/>
          <w:lang w:val="es"/>
        </w:rPr>
        <w:tab/>
        <w:t>Evaluación de la planificación (estudio, necesidades, viabilidad) 87,5%</w:t>
      </w:r>
    </w:p>
    <w:p w14:paraId="40947673" w14:textId="77777777" w:rsidR="00496A2A" w:rsidRPr="00496A2A" w:rsidRDefault="00496A2A" w:rsidP="00496A2A">
      <w:pPr>
        <w:widowControl w:val="0"/>
        <w:autoSpaceDE w:val="0"/>
        <w:autoSpaceDN w:val="0"/>
        <w:adjustRightInd w:val="0"/>
        <w:spacing w:after="0" w:line="360" w:lineRule="auto"/>
        <w:jc w:val="both"/>
        <w:rPr>
          <w:rFonts w:ascii="Arial" w:hAnsi="Arial" w:cs="Arial"/>
          <w:lang w:val="es"/>
        </w:rPr>
      </w:pPr>
      <w:r w:rsidRPr="00496A2A">
        <w:rPr>
          <w:rFonts w:ascii="Arial" w:hAnsi="Arial" w:cs="Arial"/>
          <w:lang w:val="es"/>
        </w:rPr>
        <w:t>2.</w:t>
      </w:r>
      <w:r w:rsidRPr="00496A2A">
        <w:rPr>
          <w:rFonts w:ascii="Arial" w:hAnsi="Arial" w:cs="Arial"/>
          <w:lang w:val="es"/>
        </w:rPr>
        <w:tab/>
        <w:t xml:space="preserve">Evaluación sumativa (estudio de: eficacia, de impacto, de eficiencia) 75% </w:t>
      </w:r>
    </w:p>
    <w:p w14:paraId="1A90E143" w14:textId="77777777" w:rsidR="00496A2A" w:rsidRDefault="00496A2A" w:rsidP="00496A2A">
      <w:pPr>
        <w:widowControl w:val="0"/>
        <w:autoSpaceDE w:val="0"/>
        <w:autoSpaceDN w:val="0"/>
        <w:adjustRightInd w:val="0"/>
        <w:spacing w:after="0" w:line="360" w:lineRule="auto"/>
        <w:jc w:val="both"/>
        <w:rPr>
          <w:rFonts w:ascii="Arial" w:hAnsi="Arial" w:cs="Arial"/>
          <w:lang w:val="es"/>
        </w:rPr>
      </w:pPr>
      <w:r w:rsidRPr="00496A2A">
        <w:rPr>
          <w:rFonts w:ascii="Arial" w:hAnsi="Arial" w:cs="Arial"/>
          <w:lang w:val="es"/>
        </w:rPr>
        <w:t>3.</w:t>
      </w:r>
      <w:r w:rsidRPr="00496A2A">
        <w:rPr>
          <w:rFonts w:ascii="Arial" w:hAnsi="Arial" w:cs="Arial"/>
          <w:lang w:val="es"/>
        </w:rPr>
        <w:tab/>
        <w:t>Evaluación formativa (estudio: del proceso, de fidelidad, de producción) 62,5 %</w:t>
      </w:r>
    </w:p>
    <w:p w14:paraId="431E85C1" w14:textId="77777777" w:rsidR="00B63B1D" w:rsidRPr="00B63B1D" w:rsidRDefault="00B63B1D" w:rsidP="00B63B1D">
      <w:pPr>
        <w:widowControl w:val="0"/>
        <w:autoSpaceDE w:val="0"/>
        <w:autoSpaceDN w:val="0"/>
        <w:adjustRightInd w:val="0"/>
        <w:spacing w:after="0" w:line="360" w:lineRule="auto"/>
        <w:jc w:val="both"/>
        <w:rPr>
          <w:rFonts w:ascii="Arial" w:hAnsi="Arial" w:cs="Arial"/>
          <w:lang w:val="es"/>
        </w:rPr>
      </w:pPr>
    </w:p>
    <w:p w14:paraId="04FE22B8" w14:textId="77777777" w:rsidR="00B63B1D" w:rsidRDefault="00B63B1D" w:rsidP="00B63B1D">
      <w:pPr>
        <w:widowControl w:val="0"/>
        <w:autoSpaceDE w:val="0"/>
        <w:autoSpaceDN w:val="0"/>
        <w:adjustRightInd w:val="0"/>
        <w:spacing w:after="0" w:line="360" w:lineRule="auto"/>
        <w:jc w:val="both"/>
        <w:rPr>
          <w:rFonts w:ascii="Arial" w:hAnsi="Arial" w:cs="Arial"/>
          <w:lang w:val="es"/>
        </w:rPr>
      </w:pPr>
      <w:r w:rsidRPr="00B63B1D">
        <w:rPr>
          <w:rFonts w:ascii="Arial" w:hAnsi="Arial" w:cs="Arial"/>
          <w:lang w:val="es"/>
        </w:rPr>
        <w:t>Siguiendo con las herramientas (ítem29), el 63,6 % afirma utilizar diagnóstico social sanitario, pero no utilizan modelo estandarizado (ítem 30).</w:t>
      </w:r>
    </w:p>
    <w:p w14:paraId="2486AC03" w14:textId="77777777" w:rsidR="00B63B1D" w:rsidRPr="00B63B1D" w:rsidRDefault="00B63B1D" w:rsidP="00B63B1D">
      <w:pPr>
        <w:widowControl w:val="0"/>
        <w:autoSpaceDE w:val="0"/>
        <w:autoSpaceDN w:val="0"/>
        <w:adjustRightInd w:val="0"/>
        <w:spacing w:after="0" w:line="360" w:lineRule="auto"/>
        <w:jc w:val="both"/>
        <w:rPr>
          <w:rFonts w:ascii="Arial" w:hAnsi="Arial" w:cs="Arial"/>
          <w:lang w:val="es"/>
        </w:rPr>
      </w:pPr>
    </w:p>
    <w:p w14:paraId="5D81A749" w14:textId="4ABA6363" w:rsidR="00BA5FC1" w:rsidRDefault="00B63B1D" w:rsidP="00B63B1D">
      <w:pPr>
        <w:widowControl w:val="0"/>
        <w:autoSpaceDE w:val="0"/>
        <w:autoSpaceDN w:val="0"/>
        <w:adjustRightInd w:val="0"/>
        <w:spacing w:after="0" w:line="360" w:lineRule="auto"/>
        <w:jc w:val="both"/>
        <w:rPr>
          <w:rFonts w:ascii="Arial" w:hAnsi="Arial" w:cs="Arial"/>
          <w:lang w:val="es"/>
        </w:rPr>
      </w:pPr>
      <w:r w:rsidRPr="00B63B1D">
        <w:rPr>
          <w:rFonts w:ascii="Arial" w:hAnsi="Arial" w:cs="Arial"/>
          <w:lang w:val="es"/>
        </w:rPr>
        <w:t xml:space="preserve">Respecto al plan de atención </w:t>
      </w:r>
      <w:r w:rsidR="00BC56BE">
        <w:rPr>
          <w:rFonts w:ascii="Arial" w:hAnsi="Arial" w:cs="Arial"/>
          <w:lang w:val="es"/>
        </w:rPr>
        <w:t>socio</w:t>
      </w:r>
      <w:r w:rsidR="00BC56BE" w:rsidRPr="00B63B1D">
        <w:rPr>
          <w:rFonts w:ascii="Arial" w:hAnsi="Arial" w:cs="Arial"/>
          <w:lang w:val="es"/>
        </w:rPr>
        <w:t>sanitaria</w:t>
      </w:r>
      <w:r w:rsidRPr="00B63B1D">
        <w:rPr>
          <w:rFonts w:ascii="Arial" w:hAnsi="Arial" w:cs="Arial"/>
          <w:lang w:val="es"/>
        </w:rPr>
        <w:t xml:space="preserve">, 9 de 11 personas encuestadas, </w:t>
      </w:r>
      <w:r w:rsidR="00496A2A">
        <w:rPr>
          <w:rFonts w:ascii="Arial" w:hAnsi="Arial" w:cs="Arial"/>
          <w:lang w:val="es"/>
        </w:rPr>
        <w:t xml:space="preserve">manifiestan que </w:t>
      </w:r>
      <w:r w:rsidRPr="00B63B1D">
        <w:rPr>
          <w:rFonts w:ascii="Arial" w:hAnsi="Arial" w:cs="Arial"/>
          <w:lang w:val="es"/>
        </w:rPr>
        <w:t>lo tienen establecido, observándose en el gráfico</w:t>
      </w:r>
      <w:r w:rsidR="00496A2A">
        <w:rPr>
          <w:rFonts w:ascii="Arial" w:hAnsi="Arial" w:cs="Arial"/>
          <w:lang w:val="es"/>
        </w:rPr>
        <w:t xml:space="preserve"> de la figura 4</w:t>
      </w:r>
      <w:r w:rsidRPr="00B63B1D">
        <w:rPr>
          <w:rFonts w:ascii="Arial" w:hAnsi="Arial" w:cs="Arial"/>
          <w:lang w:val="es"/>
        </w:rPr>
        <w:t xml:space="preserve">, cuáles son los elementos más </w:t>
      </w:r>
      <w:r w:rsidR="00496A2A">
        <w:rPr>
          <w:rFonts w:ascii="Arial" w:hAnsi="Arial" w:cs="Arial"/>
          <w:lang w:val="es"/>
        </w:rPr>
        <w:t>utilizados en la práctica profesional</w:t>
      </w:r>
      <w:r w:rsidRPr="00B63B1D">
        <w:rPr>
          <w:rFonts w:ascii="Arial" w:hAnsi="Arial" w:cs="Arial"/>
          <w:lang w:val="es"/>
        </w:rPr>
        <w:t>: aspectos de salud, sociales, labores de coordinación y derivación</w:t>
      </w:r>
      <w:r>
        <w:rPr>
          <w:rFonts w:ascii="Arial" w:hAnsi="Arial" w:cs="Arial"/>
          <w:lang w:val="es"/>
        </w:rPr>
        <w:t>.</w:t>
      </w:r>
    </w:p>
    <w:p w14:paraId="51FB7E33" w14:textId="77777777" w:rsidR="00EF03FB" w:rsidRDefault="00EF03FB" w:rsidP="00B63B1D">
      <w:pPr>
        <w:widowControl w:val="0"/>
        <w:autoSpaceDE w:val="0"/>
        <w:autoSpaceDN w:val="0"/>
        <w:adjustRightInd w:val="0"/>
        <w:spacing w:after="0" w:line="360" w:lineRule="auto"/>
        <w:jc w:val="both"/>
        <w:rPr>
          <w:rFonts w:ascii="Arial" w:hAnsi="Arial" w:cs="Arial"/>
          <w:lang w:val="es"/>
        </w:rPr>
      </w:pPr>
    </w:p>
    <w:p w14:paraId="38254CD6" w14:textId="657FBE76" w:rsidR="00B63B1D" w:rsidRPr="00B63B1D" w:rsidRDefault="00CB3DA4" w:rsidP="00B63B1D">
      <w:pPr>
        <w:widowControl w:val="0"/>
        <w:autoSpaceDE w:val="0"/>
        <w:autoSpaceDN w:val="0"/>
        <w:adjustRightInd w:val="0"/>
        <w:spacing w:after="0" w:line="360" w:lineRule="auto"/>
        <w:jc w:val="both"/>
        <w:rPr>
          <w:rFonts w:ascii="Arial" w:hAnsi="Arial" w:cs="Arial"/>
          <w:color w:val="2E74B5" w:themeColor="accent1" w:themeShade="BF"/>
          <w:lang w:val="es"/>
        </w:rPr>
      </w:pPr>
      <w:r>
        <w:rPr>
          <w:rFonts w:ascii="Arial" w:hAnsi="Arial" w:cs="Arial"/>
          <w:color w:val="2E74B5" w:themeColor="accent1" w:themeShade="BF"/>
          <w:lang w:val="es"/>
        </w:rPr>
        <w:t>Figura 7</w:t>
      </w:r>
      <w:r w:rsidR="00B63B1D" w:rsidRPr="00B63B1D">
        <w:rPr>
          <w:rFonts w:ascii="Arial" w:hAnsi="Arial" w:cs="Arial"/>
          <w:color w:val="2E74B5" w:themeColor="accent1" w:themeShade="BF"/>
          <w:lang w:val="es"/>
        </w:rPr>
        <w:t xml:space="preserve">. Plan de atención </w:t>
      </w:r>
      <w:r w:rsidR="00BC56BE" w:rsidRPr="00B63B1D">
        <w:rPr>
          <w:rFonts w:ascii="Arial" w:hAnsi="Arial" w:cs="Arial"/>
          <w:color w:val="2E74B5" w:themeColor="accent1" w:themeShade="BF"/>
          <w:lang w:val="es"/>
        </w:rPr>
        <w:t>sociosanitaria</w:t>
      </w:r>
    </w:p>
    <w:p w14:paraId="0A016D36" w14:textId="77777777" w:rsidR="00B63B1D" w:rsidRDefault="00B63B1D" w:rsidP="00B63B1D">
      <w:pPr>
        <w:widowControl w:val="0"/>
        <w:autoSpaceDE w:val="0"/>
        <w:autoSpaceDN w:val="0"/>
        <w:adjustRightInd w:val="0"/>
        <w:spacing w:after="0" w:line="360" w:lineRule="auto"/>
        <w:jc w:val="both"/>
        <w:rPr>
          <w:rFonts w:ascii="Arial" w:hAnsi="Arial" w:cs="Arial"/>
          <w:lang w:val="es"/>
        </w:rPr>
      </w:pPr>
      <w:r>
        <w:rPr>
          <w:rFonts w:ascii="Arial" w:hAnsi="Arial" w:cs="Arial"/>
          <w:noProof/>
        </w:rPr>
        <w:drawing>
          <wp:inline distT="0" distB="0" distL="0" distR="0" wp14:anchorId="2FB368FC" wp14:editId="04D53F24">
            <wp:extent cx="5707463" cy="2562225"/>
            <wp:effectExtent l="0" t="0" r="762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C75E52" w14:textId="0DC0EAF4" w:rsidR="00B63B1D" w:rsidRPr="00BF1DB8" w:rsidRDefault="00BF1DB8" w:rsidP="00B63B1D">
      <w:pPr>
        <w:widowControl w:val="0"/>
        <w:autoSpaceDE w:val="0"/>
        <w:autoSpaceDN w:val="0"/>
        <w:adjustRightInd w:val="0"/>
        <w:spacing w:after="0" w:line="360" w:lineRule="auto"/>
        <w:jc w:val="right"/>
        <w:rPr>
          <w:rFonts w:ascii="Arial" w:hAnsi="Arial" w:cs="Arial"/>
          <w:lang w:val="es"/>
        </w:rPr>
      </w:pPr>
      <w:r>
        <w:rPr>
          <w:rFonts w:ascii="Arial" w:hAnsi="Arial" w:cs="Arial"/>
          <w:sz w:val="20"/>
          <w:szCs w:val="20"/>
          <w:lang w:val="es"/>
        </w:rPr>
        <w:t>Fuente elaboración propia</w:t>
      </w:r>
      <w:r w:rsidR="00B63B1D" w:rsidRPr="00BF1DB8">
        <w:rPr>
          <w:rFonts w:ascii="Arial" w:hAnsi="Arial" w:cs="Arial"/>
          <w:lang w:val="es"/>
        </w:rPr>
        <w:t xml:space="preserve"> </w:t>
      </w:r>
    </w:p>
    <w:p w14:paraId="28E7F79C" w14:textId="464C4753" w:rsidR="00BC56BE" w:rsidRDefault="00BC56BE" w:rsidP="00A80886">
      <w:pPr>
        <w:widowControl w:val="0"/>
        <w:autoSpaceDE w:val="0"/>
        <w:autoSpaceDN w:val="0"/>
        <w:adjustRightInd w:val="0"/>
        <w:spacing w:after="0" w:line="360" w:lineRule="auto"/>
        <w:jc w:val="both"/>
        <w:rPr>
          <w:rFonts w:ascii="Arial" w:hAnsi="Arial" w:cs="Arial"/>
          <w:lang w:val="es"/>
        </w:rPr>
      </w:pPr>
    </w:p>
    <w:p w14:paraId="77591B5B" w14:textId="77777777" w:rsidR="00BC56BE" w:rsidRDefault="00BC56BE" w:rsidP="00A80886">
      <w:pPr>
        <w:widowControl w:val="0"/>
        <w:autoSpaceDE w:val="0"/>
        <w:autoSpaceDN w:val="0"/>
        <w:adjustRightInd w:val="0"/>
        <w:spacing w:after="0" w:line="360" w:lineRule="auto"/>
        <w:jc w:val="both"/>
        <w:rPr>
          <w:rFonts w:ascii="Arial" w:hAnsi="Arial" w:cs="Arial"/>
          <w:lang w:val="es"/>
        </w:rPr>
      </w:pPr>
    </w:p>
    <w:p w14:paraId="1E4850C6" w14:textId="171797EC" w:rsidR="00634414" w:rsidRDefault="00634414"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574F6FA1" w14:textId="77777777" w:rsidR="00A465CE" w:rsidRDefault="00A465CE" w:rsidP="00841C63">
      <w:pPr>
        <w:widowControl w:val="0"/>
        <w:shd w:val="clear" w:color="auto" w:fill="FFFFFF" w:themeFill="background1"/>
        <w:autoSpaceDE w:val="0"/>
        <w:autoSpaceDN w:val="0"/>
        <w:adjustRightInd w:val="0"/>
        <w:spacing w:after="0" w:line="360" w:lineRule="auto"/>
        <w:jc w:val="both"/>
        <w:rPr>
          <w:rFonts w:ascii="Arial" w:hAnsi="Arial" w:cs="Arial"/>
          <w:b/>
          <w:lang w:val="es"/>
        </w:rPr>
      </w:pPr>
      <w:r>
        <w:rPr>
          <w:rFonts w:ascii="Arial" w:hAnsi="Arial" w:cs="Arial"/>
          <w:b/>
          <w:lang w:val="es"/>
        </w:rPr>
        <w:t>Hipótesis 4.</w:t>
      </w:r>
      <w:r w:rsidRPr="00A465CE">
        <w:rPr>
          <w:rFonts w:ascii="Arial" w:hAnsi="Arial" w:cs="Arial"/>
          <w:b/>
          <w:lang w:val="es"/>
        </w:rPr>
        <w:t>-</w:t>
      </w:r>
      <w:r w:rsidRPr="00A465CE">
        <w:rPr>
          <w:rFonts w:ascii="Arial" w:hAnsi="Arial" w:cs="Arial"/>
          <w:b/>
          <w:lang w:val="es"/>
        </w:rPr>
        <w:tab/>
        <w:t>El objetivo de la práctica profesional del TSS en las asociaciones de pacientes de FQ en España, está relacionado con el objetivo de salud de los Objetivos de Desarrollo Sostenible de la Agenda 2030.</w:t>
      </w:r>
    </w:p>
    <w:p w14:paraId="1D7A6592" w14:textId="77777777" w:rsidR="00BA5FC1" w:rsidRDefault="00BA5FC1" w:rsidP="00841C63">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7B974762" w14:textId="77777777" w:rsidR="00841C63" w:rsidRDefault="00637D37" w:rsidP="00841C63">
      <w:pPr>
        <w:spacing w:line="360" w:lineRule="auto"/>
        <w:contextualSpacing/>
        <w:jc w:val="both"/>
        <w:rPr>
          <w:rFonts w:ascii="Arial" w:hAnsi="Arial" w:cs="Arial"/>
          <w:lang w:val="es"/>
        </w:rPr>
      </w:pPr>
      <w:r w:rsidRPr="00637D37">
        <w:rPr>
          <w:rFonts w:ascii="Arial" w:hAnsi="Arial" w:cs="Arial"/>
          <w:lang w:val="es"/>
        </w:rPr>
        <w:t>Dentro de la Función asistencial preventiva, en base a ODS de la Agenda 2030</w:t>
      </w:r>
      <w:r>
        <w:rPr>
          <w:rFonts w:ascii="Arial" w:hAnsi="Arial" w:cs="Arial"/>
          <w:lang w:val="es"/>
        </w:rPr>
        <w:t>, su</w:t>
      </w:r>
      <w:r w:rsidR="00BA5FC1" w:rsidRPr="00BA5FC1">
        <w:rPr>
          <w:rFonts w:ascii="Arial" w:hAnsi="Arial" w:cs="Arial"/>
          <w:lang w:val="es"/>
        </w:rPr>
        <w:t xml:space="preserve"> objetivo 3, sobre salud y bienestar, contempla “garantizar una vida sana y promover el bienestar de todas las personas y a todas las edades”. </w:t>
      </w:r>
    </w:p>
    <w:p w14:paraId="759A8764" w14:textId="77777777" w:rsidR="00841C63" w:rsidRDefault="00841C63" w:rsidP="00841C63">
      <w:pPr>
        <w:spacing w:line="360" w:lineRule="auto"/>
        <w:contextualSpacing/>
        <w:jc w:val="both"/>
        <w:rPr>
          <w:rFonts w:ascii="Arial" w:hAnsi="Arial" w:cs="Arial"/>
          <w:lang w:val="es"/>
        </w:rPr>
      </w:pPr>
    </w:p>
    <w:p w14:paraId="4448ECDB" w14:textId="77777777" w:rsidR="00BA5FC1" w:rsidRDefault="00BA5FC1" w:rsidP="00841C63">
      <w:pPr>
        <w:spacing w:line="360" w:lineRule="auto"/>
        <w:contextualSpacing/>
        <w:jc w:val="both"/>
        <w:rPr>
          <w:rFonts w:ascii="Arial" w:hAnsi="Arial" w:cs="Arial"/>
          <w:lang w:val="es"/>
        </w:rPr>
      </w:pPr>
      <w:r w:rsidRPr="00BA5FC1">
        <w:rPr>
          <w:rFonts w:ascii="Arial" w:hAnsi="Arial" w:cs="Arial"/>
          <w:lang w:val="es"/>
        </w:rPr>
        <w:t>Ante la pregunta, ¿consideras que tu trabajo como TSS en la Entidad cumple el objetivo, en cuanto a la mejora de la calidad de vida de las personas con FQ y sus familias?</w:t>
      </w:r>
      <w:r w:rsidR="00B02567">
        <w:rPr>
          <w:rFonts w:ascii="Arial" w:hAnsi="Arial" w:cs="Arial"/>
          <w:lang w:val="es"/>
        </w:rPr>
        <w:t xml:space="preserve"> (ítem 38)</w:t>
      </w:r>
      <w:r w:rsidRPr="00BA5FC1">
        <w:rPr>
          <w:rFonts w:ascii="Arial" w:hAnsi="Arial" w:cs="Arial"/>
          <w:lang w:val="es"/>
        </w:rPr>
        <w:t xml:space="preserve">, todas las personas encuestadas reconocen que la mejora de la calidad de vida es objeto de su práctica profesional. Para ello, la práctica del </w:t>
      </w:r>
      <w:r w:rsidR="00637D37">
        <w:rPr>
          <w:rFonts w:ascii="Arial" w:hAnsi="Arial" w:cs="Arial"/>
          <w:lang w:val="es"/>
        </w:rPr>
        <w:t xml:space="preserve">trabajo social de </w:t>
      </w:r>
      <w:proofErr w:type="gramStart"/>
      <w:r w:rsidR="00637D37">
        <w:rPr>
          <w:rFonts w:ascii="Arial" w:hAnsi="Arial" w:cs="Arial"/>
          <w:lang w:val="es"/>
        </w:rPr>
        <w:t>casos,</w:t>
      </w:r>
      <w:proofErr w:type="gramEnd"/>
      <w:r w:rsidRPr="00BA5FC1">
        <w:rPr>
          <w:rFonts w:ascii="Arial" w:hAnsi="Arial" w:cs="Arial"/>
          <w:lang w:val="es"/>
        </w:rPr>
        <w:t xml:space="preserve"> es la empleada como centro de intervención con las personas, haciéndose </w:t>
      </w:r>
      <w:r w:rsidR="00637D37">
        <w:rPr>
          <w:rFonts w:ascii="Arial" w:hAnsi="Arial" w:cs="Arial"/>
          <w:lang w:val="es"/>
        </w:rPr>
        <w:t xml:space="preserve">trabajo social familiar, </w:t>
      </w:r>
      <w:r w:rsidRPr="00BA5FC1">
        <w:rPr>
          <w:rFonts w:ascii="Arial" w:hAnsi="Arial" w:cs="Arial"/>
          <w:lang w:val="es"/>
        </w:rPr>
        <w:t xml:space="preserve">trabajo social grupal y comunitario. </w:t>
      </w:r>
    </w:p>
    <w:p w14:paraId="3CB36C32" w14:textId="77777777" w:rsidR="00841C63" w:rsidRDefault="00841C63" w:rsidP="00841C63">
      <w:pPr>
        <w:widowControl w:val="0"/>
        <w:autoSpaceDE w:val="0"/>
        <w:autoSpaceDN w:val="0"/>
        <w:adjustRightInd w:val="0"/>
        <w:spacing w:after="0" w:line="360" w:lineRule="auto"/>
        <w:jc w:val="both"/>
        <w:rPr>
          <w:rFonts w:ascii="Arial" w:hAnsi="Arial" w:cs="Arial"/>
          <w:lang w:val="es"/>
        </w:rPr>
      </w:pPr>
    </w:p>
    <w:p w14:paraId="4A4A7D73" w14:textId="7BF75D52" w:rsidR="00637D37" w:rsidRDefault="00841C63" w:rsidP="00841C63">
      <w:pPr>
        <w:widowControl w:val="0"/>
        <w:autoSpaceDE w:val="0"/>
        <w:autoSpaceDN w:val="0"/>
        <w:adjustRightInd w:val="0"/>
        <w:spacing w:after="0" w:line="360" w:lineRule="auto"/>
        <w:jc w:val="both"/>
        <w:rPr>
          <w:rFonts w:ascii="Arial" w:hAnsi="Arial" w:cs="Arial"/>
          <w:lang w:val="es"/>
        </w:rPr>
      </w:pPr>
      <w:r w:rsidRPr="00841C63">
        <w:rPr>
          <w:rFonts w:ascii="Arial" w:hAnsi="Arial" w:cs="Arial"/>
          <w:lang w:val="es"/>
        </w:rPr>
        <w:t>La misión de las asociaciones de FQ</w:t>
      </w:r>
      <w:r w:rsidR="00B02567">
        <w:rPr>
          <w:rFonts w:ascii="Arial" w:hAnsi="Arial" w:cs="Arial"/>
          <w:lang w:val="es"/>
        </w:rPr>
        <w:t xml:space="preserve"> en España, recogido en sus estatutos,</w:t>
      </w:r>
      <w:r w:rsidRPr="00841C63">
        <w:rPr>
          <w:rFonts w:ascii="Arial" w:hAnsi="Arial" w:cs="Arial"/>
          <w:lang w:val="es"/>
        </w:rPr>
        <w:t xml:space="preserve"> es la mejora de la calidad de vida de las personas con fibrosis quística y sus familias, así como la divulgación para el conocimiento e investigación de la enfermedad</w:t>
      </w:r>
      <w:r w:rsidR="00B02567">
        <w:rPr>
          <w:rFonts w:ascii="Arial" w:hAnsi="Arial" w:cs="Arial"/>
          <w:lang w:val="es"/>
        </w:rPr>
        <w:t xml:space="preserve">. Por ello, el personal de TSS, así como el resto de </w:t>
      </w:r>
      <w:proofErr w:type="gramStart"/>
      <w:r w:rsidR="00B02567">
        <w:rPr>
          <w:rFonts w:ascii="Arial" w:hAnsi="Arial" w:cs="Arial"/>
          <w:lang w:val="es"/>
        </w:rPr>
        <w:t>profesionales</w:t>
      </w:r>
      <w:proofErr w:type="gramEnd"/>
      <w:r w:rsidR="00B02567">
        <w:rPr>
          <w:rFonts w:ascii="Arial" w:hAnsi="Arial" w:cs="Arial"/>
          <w:lang w:val="es"/>
        </w:rPr>
        <w:t xml:space="preserve"> del equipo profesional, </w:t>
      </w:r>
      <w:r w:rsidR="00776889">
        <w:rPr>
          <w:rFonts w:ascii="Arial" w:hAnsi="Arial" w:cs="Arial"/>
          <w:lang w:val="es"/>
        </w:rPr>
        <w:t>manifestaban y reconocían</w:t>
      </w:r>
      <w:r w:rsidR="00B02567">
        <w:rPr>
          <w:rFonts w:ascii="Arial" w:hAnsi="Arial" w:cs="Arial"/>
          <w:lang w:val="es"/>
        </w:rPr>
        <w:t xml:space="preserve"> como objetivo la promoción de la calidad de vida y autocuidado en su labor.</w:t>
      </w:r>
    </w:p>
    <w:p w14:paraId="26BB82F7" w14:textId="77777777" w:rsidR="00841C63" w:rsidRPr="00841C63" w:rsidRDefault="00841C63" w:rsidP="00841C63">
      <w:pPr>
        <w:widowControl w:val="0"/>
        <w:autoSpaceDE w:val="0"/>
        <w:autoSpaceDN w:val="0"/>
        <w:adjustRightInd w:val="0"/>
        <w:spacing w:after="0" w:line="360" w:lineRule="auto"/>
        <w:jc w:val="both"/>
        <w:rPr>
          <w:rFonts w:ascii="Arial" w:hAnsi="Arial" w:cs="Arial"/>
          <w:lang w:val="es"/>
        </w:rPr>
      </w:pPr>
    </w:p>
    <w:p w14:paraId="029BFD93" w14:textId="66BF0E06" w:rsidR="00A80886" w:rsidRPr="00BC56BE" w:rsidRDefault="00BA5FC1" w:rsidP="00BA5FC1">
      <w:pPr>
        <w:widowControl w:val="0"/>
        <w:autoSpaceDE w:val="0"/>
        <w:autoSpaceDN w:val="0"/>
        <w:adjustRightInd w:val="0"/>
        <w:spacing w:after="0" w:line="360" w:lineRule="auto"/>
        <w:jc w:val="both"/>
        <w:rPr>
          <w:rFonts w:ascii="Arial" w:hAnsi="Arial" w:cs="Arial"/>
          <w:color w:val="2E74B5" w:themeColor="accent1" w:themeShade="BF"/>
          <w:lang w:val="es"/>
        </w:rPr>
      </w:pPr>
      <w:r w:rsidRPr="00BC56BE">
        <w:rPr>
          <w:rFonts w:ascii="Arial" w:hAnsi="Arial" w:cs="Arial"/>
          <w:color w:val="2E74B5" w:themeColor="accent1" w:themeShade="BF"/>
          <w:lang w:val="es"/>
        </w:rPr>
        <w:t xml:space="preserve">Figura </w:t>
      </w:r>
      <w:r w:rsidR="00CB3DA4" w:rsidRPr="00BC56BE">
        <w:rPr>
          <w:rFonts w:ascii="Arial" w:hAnsi="Arial" w:cs="Arial"/>
          <w:color w:val="2E74B5" w:themeColor="accent1" w:themeShade="BF"/>
          <w:lang w:val="es"/>
        </w:rPr>
        <w:t>8</w:t>
      </w:r>
      <w:r w:rsidRPr="00BC56BE">
        <w:rPr>
          <w:rFonts w:ascii="Arial" w:hAnsi="Arial" w:cs="Arial"/>
          <w:color w:val="2E74B5" w:themeColor="accent1" w:themeShade="BF"/>
          <w:lang w:val="es"/>
        </w:rPr>
        <w:t>.</w:t>
      </w:r>
      <w:r w:rsidR="00CB3DA4" w:rsidRPr="00BC56BE">
        <w:rPr>
          <w:rFonts w:ascii="Arial" w:hAnsi="Arial" w:cs="Arial"/>
          <w:color w:val="2E74B5" w:themeColor="accent1" w:themeShade="BF"/>
          <w:lang w:val="es"/>
        </w:rPr>
        <w:t xml:space="preserve"> Objeto de la práctica profesional</w:t>
      </w:r>
    </w:p>
    <w:p w14:paraId="355B9A97" w14:textId="299CE2F5" w:rsidR="00BA5FC1" w:rsidRDefault="00BA5FC1" w:rsidP="00637D37">
      <w:pPr>
        <w:widowControl w:val="0"/>
        <w:autoSpaceDE w:val="0"/>
        <w:autoSpaceDN w:val="0"/>
        <w:adjustRightInd w:val="0"/>
        <w:spacing w:after="0" w:line="360" w:lineRule="auto"/>
        <w:jc w:val="right"/>
        <w:rPr>
          <w:rFonts w:ascii="Arial" w:hAnsi="Arial" w:cs="Arial"/>
          <w:lang w:val="es"/>
        </w:rPr>
      </w:pPr>
      <w:r w:rsidRPr="00BC56BE">
        <w:rPr>
          <w:noProof/>
          <w:bdr w:val="single" w:sz="4" w:space="0" w:color="D9D9D9" w:themeColor="background1" w:themeShade="D9"/>
        </w:rPr>
        <w:drawing>
          <wp:inline distT="0" distB="0" distL="0" distR="0" wp14:anchorId="7E0728EE" wp14:editId="461BE3DD">
            <wp:extent cx="5789982" cy="1919235"/>
            <wp:effectExtent l="0" t="0" r="1270" b="5080"/>
            <wp:docPr id="36" name="Imagen 36" descr="C:\Users\Padres\AppData\Local\Microsoft\Windows\INetCache\Content.MSO\7A8FD6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adres\AppData\Local\Microsoft\Windows\INetCache\Content.MSO\7A8FD616.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916"/>
                    <a:stretch/>
                  </pic:blipFill>
                  <pic:spPr bwMode="auto">
                    <a:xfrm>
                      <a:off x="0" y="0"/>
                      <a:ext cx="5795238" cy="1920977"/>
                    </a:xfrm>
                    <a:prstGeom prst="rect">
                      <a:avLst/>
                    </a:prstGeom>
                    <a:noFill/>
                    <a:ln>
                      <a:noFill/>
                    </a:ln>
                    <a:extLst>
                      <a:ext uri="{53640926-AAD7-44D8-BBD7-CCE9431645EC}">
                        <a14:shadowObscured xmlns:a14="http://schemas.microsoft.com/office/drawing/2010/main"/>
                      </a:ext>
                    </a:extLst>
                  </pic:spPr>
                </pic:pic>
              </a:graphicData>
            </a:graphic>
          </wp:inline>
        </w:drawing>
      </w:r>
      <w:r w:rsidRPr="00BF1DB8">
        <w:rPr>
          <w:rFonts w:ascii="Arial" w:hAnsi="Arial" w:cs="Arial"/>
          <w:sz w:val="20"/>
          <w:szCs w:val="20"/>
          <w:lang w:val="es"/>
        </w:rPr>
        <w:t>Fuente: elaboración propia</w:t>
      </w:r>
    </w:p>
    <w:p w14:paraId="16465074" w14:textId="77777777" w:rsidR="00E3763E" w:rsidRDefault="00E3763E" w:rsidP="00637D37">
      <w:pPr>
        <w:widowControl w:val="0"/>
        <w:autoSpaceDE w:val="0"/>
        <w:autoSpaceDN w:val="0"/>
        <w:adjustRightInd w:val="0"/>
        <w:spacing w:after="0" w:line="360" w:lineRule="auto"/>
        <w:jc w:val="right"/>
        <w:rPr>
          <w:rFonts w:ascii="Arial" w:hAnsi="Arial" w:cs="Arial"/>
          <w:lang w:val="es"/>
        </w:rPr>
      </w:pPr>
    </w:p>
    <w:p w14:paraId="05619F7C" w14:textId="77777777" w:rsidR="00CB3DA4" w:rsidRDefault="00CB3DA4"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22892219" w14:textId="0AC75462"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r>
        <w:rPr>
          <w:rFonts w:ascii="Arial" w:hAnsi="Arial" w:cs="Arial"/>
          <w:b/>
          <w:lang w:val="es"/>
        </w:rPr>
        <w:t>Hipótesis 5.</w:t>
      </w:r>
      <w:r w:rsidRPr="00A465CE">
        <w:rPr>
          <w:rFonts w:ascii="Arial" w:hAnsi="Arial" w:cs="Arial"/>
          <w:b/>
          <w:lang w:val="es"/>
        </w:rPr>
        <w:t>-</w:t>
      </w:r>
      <w:r w:rsidRPr="00A465CE">
        <w:rPr>
          <w:rFonts w:ascii="Arial" w:hAnsi="Arial" w:cs="Arial"/>
          <w:b/>
          <w:lang w:val="es"/>
        </w:rPr>
        <w:tab/>
        <w:t>Las y los profesionales del TSS de las asociaciones de pacientes de FQ, participan activamente en los grupos de su comunidad.</w:t>
      </w:r>
    </w:p>
    <w:p w14:paraId="01EDD627" w14:textId="77777777" w:rsidR="00DD5498" w:rsidRDefault="00DD5498"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1C3D4B12" w14:textId="3651AC33" w:rsidR="00DD5498" w:rsidRDefault="00DD5498" w:rsidP="00DD5498">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DD5498">
        <w:rPr>
          <w:rFonts w:ascii="Arial" w:hAnsi="Arial" w:cs="Arial"/>
          <w:lang w:val="es"/>
        </w:rPr>
        <w:t xml:space="preserve">En el ítem de la pertenencia al grupo profesional de trabajo social en FQ (GETS), 9 de los 11 participantes </w:t>
      </w:r>
      <w:r w:rsidR="00224025">
        <w:rPr>
          <w:rFonts w:ascii="Arial" w:hAnsi="Arial" w:cs="Arial"/>
          <w:lang w:val="es"/>
        </w:rPr>
        <w:t>contestaron</w:t>
      </w:r>
      <w:r w:rsidRPr="00DD5498">
        <w:rPr>
          <w:rFonts w:ascii="Arial" w:hAnsi="Arial" w:cs="Arial"/>
          <w:lang w:val="es"/>
        </w:rPr>
        <w:t xml:space="preserve"> afirmativamente, lo que supone un 81,8% de pertenencia.</w:t>
      </w:r>
    </w:p>
    <w:p w14:paraId="7F51E389" w14:textId="77777777" w:rsidR="00BF1DB8" w:rsidRDefault="00BF1DB8" w:rsidP="00DD5498">
      <w:pPr>
        <w:widowControl w:val="0"/>
        <w:autoSpaceDE w:val="0"/>
        <w:autoSpaceDN w:val="0"/>
        <w:adjustRightInd w:val="0"/>
        <w:spacing w:after="0" w:line="360" w:lineRule="auto"/>
        <w:jc w:val="both"/>
        <w:rPr>
          <w:rFonts w:ascii="Arial" w:hAnsi="Arial" w:cs="Arial"/>
          <w:b/>
          <w:color w:val="2E74B5" w:themeColor="accent1" w:themeShade="BF"/>
          <w:lang w:val="es"/>
        </w:rPr>
      </w:pPr>
    </w:p>
    <w:p w14:paraId="1BA7235A" w14:textId="44F8D674" w:rsidR="00DD5498" w:rsidRPr="00BC56BE" w:rsidRDefault="00DD5498" w:rsidP="00DD5498">
      <w:pPr>
        <w:widowControl w:val="0"/>
        <w:autoSpaceDE w:val="0"/>
        <w:autoSpaceDN w:val="0"/>
        <w:adjustRightInd w:val="0"/>
        <w:spacing w:after="0" w:line="360" w:lineRule="auto"/>
        <w:jc w:val="both"/>
        <w:rPr>
          <w:rFonts w:ascii="Arial" w:hAnsi="Arial" w:cs="Arial"/>
          <w:color w:val="2E74B5" w:themeColor="accent1" w:themeShade="BF"/>
          <w:lang w:val="es"/>
        </w:rPr>
      </w:pPr>
      <w:r w:rsidRPr="00BC56BE">
        <w:rPr>
          <w:rFonts w:ascii="Arial" w:hAnsi="Arial" w:cs="Arial"/>
          <w:color w:val="2E74B5" w:themeColor="accent1" w:themeShade="BF"/>
          <w:lang w:val="es"/>
        </w:rPr>
        <w:t xml:space="preserve">Figura </w:t>
      </w:r>
      <w:r w:rsidR="00CB3DA4" w:rsidRPr="00BC56BE">
        <w:rPr>
          <w:rFonts w:ascii="Arial" w:hAnsi="Arial" w:cs="Arial"/>
          <w:color w:val="2E74B5" w:themeColor="accent1" w:themeShade="BF"/>
          <w:lang w:val="es"/>
        </w:rPr>
        <w:t>9</w:t>
      </w:r>
      <w:r w:rsidRPr="00BC56BE">
        <w:rPr>
          <w:rFonts w:ascii="Arial" w:hAnsi="Arial" w:cs="Arial"/>
          <w:color w:val="2E74B5" w:themeColor="accent1" w:themeShade="BF"/>
          <w:lang w:val="es"/>
        </w:rPr>
        <w:t>. Pertenencia al Grupo Español de Trabajadoras Sociales de FQ</w:t>
      </w:r>
    </w:p>
    <w:p w14:paraId="7604000B" w14:textId="77777777" w:rsidR="00DD5498" w:rsidRDefault="00DD5498" w:rsidP="00DD5498">
      <w:pPr>
        <w:widowControl w:val="0"/>
        <w:shd w:val="clear" w:color="auto" w:fill="FFFFFF" w:themeFill="background1"/>
        <w:autoSpaceDE w:val="0"/>
        <w:autoSpaceDN w:val="0"/>
        <w:adjustRightInd w:val="0"/>
        <w:spacing w:after="0" w:line="360" w:lineRule="auto"/>
        <w:jc w:val="center"/>
        <w:rPr>
          <w:rFonts w:ascii="Arial" w:hAnsi="Arial" w:cs="Arial"/>
          <w:lang w:val="es"/>
        </w:rPr>
      </w:pPr>
      <w:r w:rsidRPr="00BC56BE">
        <w:rPr>
          <w:noProof/>
          <w:bdr w:val="single" w:sz="4" w:space="0" w:color="D9D9D9" w:themeColor="background1" w:themeShade="D9"/>
        </w:rPr>
        <w:drawing>
          <wp:inline distT="0" distB="0" distL="0" distR="0" wp14:anchorId="4679150F" wp14:editId="2E29C8FA">
            <wp:extent cx="4246244" cy="1951566"/>
            <wp:effectExtent l="0" t="0" r="0" b="0"/>
            <wp:docPr id="22" name="Imagen 22" descr="C:\Users\Padres\AppData\Local\Microsoft\Windows\INetCache\Content.MSO\5EACB5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dres\AppData\Local\Microsoft\Windows\INetCache\Content.MSO\5EACB56E.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889" t="21524" r="-5616" b="5738"/>
                    <a:stretch/>
                  </pic:blipFill>
                  <pic:spPr bwMode="auto">
                    <a:xfrm>
                      <a:off x="0" y="0"/>
                      <a:ext cx="4265117" cy="1960240"/>
                    </a:xfrm>
                    <a:prstGeom prst="rect">
                      <a:avLst/>
                    </a:prstGeom>
                    <a:noFill/>
                    <a:ln>
                      <a:noFill/>
                    </a:ln>
                    <a:extLst>
                      <a:ext uri="{53640926-AAD7-44D8-BBD7-CCE9431645EC}">
                        <a14:shadowObscured xmlns:a14="http://schemas.microsoft.com/office/drawing/2010/main"/>
                      </a:ext>
                    </a:extLst>
                  </pic:spPr>
                </pic:pic>
              </a:graphicData>
            </a:graphic>
          </wp:inline>
        </w:drawing>
      </w:r>
    </w:p>
    <w:p w14:paraId="1282A9B9" w14:textId="77777777" w:rsidR="00DD5498" w:rsidRPr="00BF1DB8" w:rsidRDefault="00DD5498" w:rsidP="00DD5498">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Fuente: elaboración propia</w:t>
      </w:r>
    </w:p>
    <w:p w14:paraId="39B5DE45" w14:textId="77777777" w:rsidR="00DD5498" w:rsidRPr="00DD5498" w:rsidRDefault="00DD5498" w:rsidP="00DD5498">
      <w:pPr>
        <w:widowControl w:val="0"/>
        <w:shd w:val="clear" w:color="auto" w:fill="FFFFFF" w:themeFill="background1"/>
        <w:autoSpaceDE w:val="0"/>
        <w:autoSpaceDN w:val="0"/>
        <w:adjustRightInd w:val="0"/>
        <w:spacing w:after="0" w:line="360" w:lineRule="auto"/>
        <w:jc w:val="right"/>
        <w:rPr>
          <w:rFonts w:ascii="Arial" w:hAnsi="Arial" w:cs="Arial"/>
          <w:lang w:val="es"/>
        </w:rPr>
      </w:pPr>
    </w:p>
    <w:p w14:paraId="111CE286" w14:textId="531436FD" w:rsidR="00634414" w:rsidRDefault="00DD5498" w:rsidP="00634414">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DD5498">
        <w:rPr>
          <w:rFonts w:ascii="Arial" w:hAnsi="Arial" w:cs="Arial"/>
          <w:lang w:val="es"/>
        </w:rPr>
        <w:t xml:space="preserve">Respecto a la pertenencia a otros grupos </w:t>
      </w:r>
      <w:r w:rsidR="00BC56BE">
        <w:rPr>
          <w:rFonts w:ascii="Arial" w:hAnsi="Arial" w:cs="Arial"/>
          <w:lang w:val="es"/>
        </w:rPr>
        <w:t>comunitarios</w:t>
      </w:r>
      <w:r w:rsidRPr="00DD5498">
        <w:rPr>
          <w:rFonts w:ascii="Arial" w:hAnsi="Arial" w:cs="Arial"/>
          <w:lang w:val="es"/>
        </w:rPr>
        <w:t>, el 45,5% afirma su adhesión, entre los que están: enfermedades raras, discapacidad, servicios, asociaciones de trasplantados, COCEMFE.</w:t>
      </w:r>
    </w:p>
    <w:p w14:paraId="357D0944" w14:textId="77777777" w:rsidR="00CB3DA4" w:rsidRDefault="00CB3DA4" w:rsidP="00634414">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36EA9141" w14:textId="48B5C591" w:rsidR="00CB3DA4" w:rsidRPr="00CB3DA4" w:rsidRDefault="00CB3DA4" w:rsidP="00634414">
      <w:pPr>
        <w:widowControl w:val="0"/>
        <w:shd w:val="clear" w:color="auto" w:fill="FFFFFF" w:themeFill="background1"/>
        <w:autoSpaceDE w:val="0"/>
        <w:autoSpaceDN w:val="0"/>
        <w:adjustRightInd w:val="0"/>
        <w:spacing w:after="0" w:line="360" w:lineRule="auto"/>
        <w:jc w:val="both"/>
        <w:rPr>
          <w:rFonts w:ascii="Arial" w:hAnsi="Arial" w:cs="Arial"/>
          <w:color w:val="2F5496" w:themeColor="accent5" w:themeShade="BF"/>
          <w:lang w:val="es"/>
        </w:rPr>
      </w:pPr>
      <w:r w:rsidRPr="00CB3DA4">
        <w:rPr>
          <w:rFonts w:ascii="Arial" w:hAnsi="Arial" w:cs="Arial"/>
          <w:color w:val="2F5496" w:themeColor="accent5" w:themeShade="BF"/>
          <w:lang w:val="es"/>
        </w:rPr>
        <w:t xml:space="preserve">Figura 10. Pertenencia a grupos </w:t>
      </w:r>
      <w:r w:rsidR="00BC56BE">
        <w:rPr>
          <w:rFonts w:ascii="Arial" w:hAnsi="Arial" w:cs="Arial"/>
          <w:color w:val="2F5496" w:themeColor="accent5" w:themeShade="BF"/>
          <w:lang w:val="es"/>
        </w:rPr>
        <w:t>comunitarios especializados</w:t>
      </w:r>
    </w:p>
    <w:p w14:paraId="1C2ADFE9" w14:textId="77777777" w:rsidR="00A80886" w:rsidRDefault="00DD5498" w:rsidP="00634414">
      <w:pPr>
        <w:widowControl w:val="0"/>
        <w:shd w:val="clear" w:color="auto" w:fill="FFFFFF" w:themeFill="background1"/>
        <w:autoSpaceDE w:val="0"/>
        <w:autoSpaceDN w:val="0"/>
        <w:adjustRightInd w:val="0"/>
        <w:spacing w:after="0" w:line="360" w:lineRule="auto"/>
        <w:jc w:val="center"/>
        <w:rPr>
          <w:rFonts w:ascii="Arial" w:hAnsi="Arial" w:cs="Arial"/>
          <w:b/>
          <w:lang w:val="es"/>
        </w:rPr>
      </w:pPr>
      <w:r w:rsidRPr="00BC56BE">
        <w:rPr>
          <w:noProof/>
          <w:bdr w:val="single" w:sz="4" w:space="0" w:color="D9D9D9" w:themeColor="background1" w:themeShade="D9"/>
        </w:rPr>
        <w:drawing>
          <wp:inline distT="0" distB="0" distL="0" distR="0" wp14:anchorId="140FE136" wp14:editId="6BFFD83E">
            <wp:extent cx="4666308" cy="1532495"/>
            <wp:effectExtent l="0" t="0" r="1270" b="0"/>
            <wp:docPr id="23" name="Imagen 23" descr="C:\Users\Padres\AppData\Local\Microsoft\Windows\INetCache\Content.MSO\2360B3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dres\AppData\Local\Microsoft\Windows\INetCache\Content.MSO\2360B3AC.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948"/>
                    <a:stretch/>
                  </pic:blipFill>
                  <pic:spPr bwMode="auto">
                    <a:xfrm>
                      <a:off x="0" y="0"/>
                      <a:ext cx="4678781" cy="1536591"/>
                    </a:xfrm>
                    <a:prstGeom prst="rect">
                      <a:avLst/>
                    </a:prstGeom>
                    <a:noFill/>
                    <a:ln>
                      <a:noFill/>
                    </a:ln>
                    <a:extLst>
                      <a:ext uri="{53640926-AAD7-44D8-BBD7-CCE9431645EC}">
                        <a14:shadowObscured xmlns:a14="http://schemas.microsoft.com/office/drawing/2010/main"/>
                      </a:ext>
                    </a:extLst>
                  </pic:spPr>
                </pic:pic>
              </a:graphicData>
            </a:graphic>
          </wp:inline>
        </w:drawing>
      </w:r>
    </w:p>
    <w:p w14:paraId="30ED9C0E" w14:textId="2F62F382" w:rsidR="00CB3DA4" w:rsidRPr="00BF1DB8" w:rsidRDefault="00CB3DA4" w:rsidP="00CB3DA4">
      <w:pPr>
        <w:widowControl w:val="0"/>
        <w:shd w:val="clear" w:color="auto" w:fill="FFFFFF" w:themeFill="background1"/>
        <w:autoSpaceDE w:val="0"/>
        <w:autoSpaceDN w:val="0"/>
        <w:adjustRightInd w:val="0"/>
        <w:spacing w:after="0" w:line="360" w:lineRule="auto"/>
        <w:ind w:left="5760"/>
        <w:jc w:val="center"/>
        <w:rPr>
          <w:rFonts w:ascii="Arial" w:hAnsi="Arial" w:cs="Arial"/>
          <w:sz w:val="20"/>
          <w:szCs w:val="20"/>
          <w:lang w:val="es"/>
        </w:rPr>
      </w:pPr>
      <w:r w:rsidRPr="00BF1DB8">
        <w:rPr>
          <w:rFonts w:ascii="Arial" w:hAnsi="Arial" w:cs="Arial"/>
          <w:sz w:val="20"/>
          <w:szCs w:val="20"/>
          <w:lang w:val="es"/>
        </w:rPr>
        <w:t>Fuente: elaboración propia</w:t>
      </w:r>
    </w:p>
    <w:p w14:paraId="33DCAE15" w14:textId="77777777" w:rsidR="00634414" w:rsidRDefault="00634414"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4241BBDC" w14:textId="77777777" w:rsidR="00CB3DA4" w:rsidRDefault="00CB3DA4"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p>
    <w:p w14:paraId="340F3D90" w14:textId="014EACA4"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b/>
          <w:lang w:val="es"/>
        </w:rPr>
      </w:pPr>
      <w:r>
        <w:rPr>
          <w:rFonts w:ascii="Arial" w:hAnsi="Arial" w:cs="Arial"/>
          <w:b/>
          <w:lang w:val="es"/>
        </w:rPr>
        <w:t>Hipótesis 6.</w:t>
      </w:r>
      <w:r w:rsidRPr="00A465CE">
        <w:rPr>
          <w:rFonts w:ascii="Arial" w:hAnsi="Arial" w:cs="Arial"/>
          <w:b/>
          <w:lang w:val="es"/>
        </w:rPr>
        <w:t>-</w:t>
      </w:r>
      <w:r w:rsidRPr="00A465CE">
        <w:rPr>
          <w:rFonts w:ascii="Arial" w:hAnsi="Arial" w:cs="Arial"/>
          <w:b/>
          <w:lang w:val="es"/>
        </w:rPr>
        <w:tab/>
        <w:t>Las y los profesionales del TSS de las asociaciones de pacientes de FQ, desempeñan funciones de planificación y coordinación dentro de los equipos multidisciplinares de la Entidad.</w:t>
      </w:r>
    </w:p>
    <w:p w14:paraId="47B9804C" w14:textId="77777777" w:rsidR="00634414" w:rsidRDefault="00634414"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327BCC49" w14:textId="77777777" w:rsidR="00966CE2" w:rsidRPr="00634414" w:rsidRDefault="00634414"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634414">
        <w:rPr>
          <w:rFonts w:ascii="Arial" w:hAnsi="Arial" w:cs="Arial"/>
          <w:lang w:val="es"/>
        </w:rPr>
        <w:t xml:space="preserve">El 100 % </w:t>
      </w:r>
      <w:r>
        <w:rPr>
          <w:rFonts w:ascii="Arial" w:hAnsi="Arial" w:cs="Arial"/>
          <w:lang w:val="es"/>
        </w:rPr>
        <w:t xml:space="preserve">de participantes afirma que </w:t>
      </w:r>
      <w:r w:rsidRPr="00634414">
        <w:rPr>
          <w:rFonts w:ascii="Arial" w:hAnsi="Arial" w:cs="Arial"/>
          <w:lang w:val="es"/>
        </w:rPr>
        <w:t>participa en la elaboración del catálogo de prestaciones y servicios de la Entidad, asumiendo la función de planificación (ítem 37).</w:t>
      </w:r>
    </w:p>
    <w:p w14:paraId="5258DCD8" w14:textId="77777777" w:rsidR="00634414" w:rsidRDefault="00634414" w:rsidP="00966CE2">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361D1985" w14:textId="77777777" w:rsidR="00966CE2" w:rsidRDefault="00966CE2" w:rsidP="00966CE2">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966CE2">
        <w:rPr>
          <w:rFonts w:ascii="Arial" w:hAnsi="Arial" w:cs="Arial"/>
          <w:lang w:val="es"/>
        </w:rPr>
        <w:t xml:space="preserve">El trabajo en las asociaciones de pacientes de FQ, se hace </w:t>
      </w:r>
      <w:r>
        <w:rPr>
          <w:rFonts w:ascii="Arial" w:hAnsi="Arial" w:cs="Arial"/>
          <w:lang w:val="es"/>
        </w:rPr>
        <w:t>principalmente</w:t>
      </w:r>
      <w:r w:rsidRPr="00966CE2">
        <w:rPr>
          <w:rFonts w:ascii="Arial" w:hAnsi="Arial" w:cs="Arial"/>
          <w:lang w:val="es"/>
        </w:rPr>
        <w:t xml:space="preserve"> en equipo, multidisciplinariamente, debida la importancia del tratamiento que precisan las personas con FQ y sus familiares: de la composición de los equipos (7) son: trabajo social, fisioterapia, psicología, entrenadores personales, personal administrativo, nutricionistas, periodista. La figura del periodista es una parte importante en el objetivo de la divulgación de la importancia del conocimiento de la enfermedad y su tratamiento a la población general. </w:t>
      </w:r>
    </w:p>
    <w:p w14:paraId="1568CEFF" w14:textId="77777777" w:rsidR="00CF52B0" w:rsidRDefault="00CF52B0" w:rsidP="00966CE2">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70D9D1A5" w14:textId="4975A0CA" w:rsidR="00CF52B0" w:rsidRPr="00CB3DA4" w:rsidRDefault="00CB3DA4" w:rsidP="00CF52B0">
      <w:pPr>
        <w:widowControl w:val="0"/>
        <w:autoSpaceDE w:val="0"/>
        <w:autoSpaceDN w:val="0"/>
        <w:adjustRightInd w:val="0"/>
        <w:spacing w:after="0" w:line="360" w:lineRule="auto"/>
        <w:jc w:val="both"/>
        <w:rPr>
          <w:noProof/>
        </w:rPr>
      </w:pPr>
      <w:r w:rsidRPr="00CB3DA4">
        <w:rPr>
          <w:rFonts w:ascii="Arial" w:hAnsi="Arial" w:cs="Arial"/>
          <w:color w:val="2E74B5" w:themeColor="accent1" w:themeShade="BF"/>
          <w:lang w:val="es"/>
        </w:rPr>
        <w:t>Figura. 11</w:t>
      </w:r>
      <w:r w:rsidR="00CF52B0" w:rsidRPr="00CB3DA4">
        <w:rPr>
          <w:rFonts w:ascii="Arial" w:hAnsi="Arial" w:cs="Arial"/>
          <w:color w:val="2E74B5" w:themeColor="accent1" w:themeShade="BF"/>
          <w:lang w:val="es"/>
        </w:rPr>
        <w:t>. Especialización profesional equipo multidisciplinar</w:t>
      </w:r>
    </w:p>
    <w:p w14:paraId="6F4C8BF1" w14:textId="34D5EE48" w:rsidR="00CF52B0" w:rsidRPr="00BF1DB8" w:rsidRDefault="00CF52B0" w:rsidP="00CF52B0">
      <w:pPr>
        <w:widowControl w:val="0"/>
        <w:autoSpaceDE w:val="0"/>
        <w:autoSpaceDN w:val="0"/>
        <w:adjustRightInd w:val="0"/>
        <w:spacing w:after="0" w:line="360" w:lineRule="auto"/>
        <w:jc w:val="right"/>
        <w:rPr>
          <w:rFonts w:ascii="Arial" w:hAnsi="Arial" w:cs="Arial"/>
          <w:sz w:val="20"/>
          <w:szCs w:val="20"/>
          <w:lang w:val="es"/>
        </w:rPr>
      </w:pPr>
      <w:r w:rsidRPr="00BC56BE">
        <w:rPr>
          <w:noProof/>
          <w:bdr w:val="single" w:sz="4" w:space="0" w:color="D9D9D9" w:themeColor="background1" w:themeShade="D9"/>
        </w:rPr>
        <w:drawing>
          <wp:inline distT="0" distB="0" distL="0" distR="0" wp14:anchorId="5FF316C9" wp14:editId="0BBE0F70">
            <wp:extent cx="5398858" cy="2392325"/>
            <wp:effectExtent l="0" t="0" r="0" b="8255"/>
            <wp:docPr id="20" name="Imagen 20" descr="C:\Users\Padres\AppData\Local\Microsoft\Windows\INetCache\Content.MSO\27CB5E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dres\AppData\Local\Microsoft\Windows\INetCache\Content.MSO\27CB5ECA.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724" b="5589"/>
                    <a:stretch/>
                  </pic:blipFill>
                  <pic:spPr bwMode="auto">
                    <a:xfrm>
                      <a:off x="0" y="0"/>
                      <a:ext cx="5400040" cy="2392849"/>
                    </a:xfrm>
                    <a:prstGeom prst="rect">
                      <a:avLst/>
                    </a:prstGeom>
                    <a:noFill/>
                    <a:ln>
                      <a:noFill/>
                    </a:ln>
                    <a:extLst>
                      <a:ext uri="{53640926-AAD7-44D8-BBD7-CCE9431645EC}">
                        <a14:shadowObscured xmlns:a14="http://schemas.microsoft.com/office/drawing/2010/main"/>
                      </a:ext>
                    </a:extLst>
                  </pic:spPr>
                </pic:pic>
              </a:graphicData>
            </a:graphic>
          </wp:inline>
        </w:drawing>
      </w:r>
      <w:r w:rsidRPr="00BF1DB8">
        <w:rPr>
          <w:rFonts w:ascii="Arial" w:hAnsi="Arial" w:cs="Arial"/>
          <w:sz w:val="20"/>
          <w:szCs w:val="20"/>
          <w:lang w:val="es"/>
        </w:rPr>
        <w:t xml:space="preserve">Fuente: elaboración propia </w:t>
      </w:r>
    </w:p>
    <w:p w14:paraId="66A1970E" w14:textId="77777777" w:rsidR="00CF52B0" w:rsidRPr="00CF52B0" w:rsidRDefault="00CF52B0" w:rsidP="00CF52B0">
      <w:pPr>
        <w:widowControl w:val="0"/>
        <w:autoSpaceDE w:val="0"/>
        <w:autoSpaceDN w:val="0"/>
        <w:adjustRightInd w:val="0"/>
        <w:spacing w:after="0" w:line="360" w:lineRule="auto"/>
        <w:jc w:val="right"/>
        <w:rPr>
          <w:rFonts w:ascii="Arial" w:hAnsi="Arial" w:cs="Arial"/>
          <w:lang w:val="es"/>
        </w:rPr>
      </w:pPr>
    </w:p>
    <w:p w14:paraId="602CF3B0" w14:textId="77777777" w:rsidR="00966CE2" w:rsidRDefault="00966CE2" w:rsidP="00966CE2">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966CE2">
        <w:rPr>
          <w:rFonts w:ascii="Arial" w:hAnsi="Arial" w:cs="Arial"/>
          <w:lang w:val="es"/>
        </w:rPr>
        <w:t>El número de profesionales especializados va desde 2 a 8, si bien está influido por la financiación de los programas y servicios, siendo los estructurales trabajo social y fisioterapia, seguido de psicología. (ítem 21)</w:t>
      </w:r>
    </w:p>
    <w:p w14:paraId="378D8D97" w14:textId="141986DF" w:rsidR="00CF52B0" w:rsidRDefault="00CF52B0" w:rsidP="00966CE2">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4C7DADDA" w14:textId="35E4A7C6" w:rsidR="00CF52B0" w:rsidRPr="00CB3DA4" w:rsidRDefault="00CF52B0" w:rsidP="00CF52B0">
      <w:pPr>
        <w:widowControl w:val="0"/>
        <w:autoSpaceDE w:val="0"/>
        <w:autoSpaceDN w:val="0"/>
        <w:adjustRightInd w:val="0"/>
        <w:spacing w:after="0" w:line="360" w:lineRule="auto"/>
        <w:jc w:val="both"/>
        <w:rPr>
          <w:rFonts w:ascii="Arial" w:hAnsi="Arial" w:cs="Arial"/>
          <w:color w:val="2E74B5" w:themeColor="accent1" w:themeShade="BF"/>
          <w:lang w:val="es"/>
        </w:rPr>
      </w:pPr>
      <w:r w:rsidRPr="00CB3DA4">
        <w:rPr>
          <w:rFonts w:ascii="Arial" w:hAnsi="Arial" w:cs="Arial"/>
          <w:color w:val="2E74B5" w:themeColor="accent1" w:themeShade="BF"/>
          <w:lang w:val="es"/>
        </w:rPr>
        <w:t xml:space="preserve">Figura. </w:t>
      </w:r>
      <w:r w:rsidR="00CB3DA4" w:rsidRPr="00CB3DA4">
        <w:rPr>
          <w:rFonts w:ascii="Arial" w:hAnsi="Arial" w:cs="Arial"/>
          <w:color w:val="2E74B5" w:themeColor="accent1" w:themeShade="BF"/>
          <w:lang w:val="es"/>
        </w:rPr>
        <w:t>12</w:t>
      </w:r>
      <w:r w:rsidRPr="00CB3DA4">
        <w:rPr>
          <w:rFonts w:ascii="Arial" w:hAnsi="Arial" w:cs="Arial"/>
          <w:color w:val="2E74B5" w:themeColor="accent1" w:themeShade="BF"/>
          <w:lang w:val="es"/>
        </w:rPr>
        <w:t xml:space="preserve">. Nº de profesionales </w:t>
      </w:r>
      <w:r w:rsidR="00634414" w:rsidRPr="00CB3DA4">
        <w:rPr>
          <w:rFonts w:ascii="Arial" w:hAnsi="Arial" w:cs="Arial"/>
          <w:color w:val="2E74B5" w:themeColor="accent1" w:themeShade="BF"/>
          <w:lang w:val="es"/>
        </w:rPr>
        <w:t xml:space="preserve">equipo multidisciplinar </w:t>
      </w:r>
      <w:r w:rsidRPr="00CB3DA4">
        <w:rPr>
          <w:rFonts w:ascii="Arial" w:hAnsi="Arial" w:cs="Arial"/>
          <w:color w:val="2E74B5" w:themeColor="accent1" w:themeShade="BF"/>
          <w:lang w:val="es"/>
        </w:rPr>
        <w:t>contratados en cada Entidad en la actualidad.</w:t>
      </w:r>
    </w:p>
    <w:p w14:paraId="0C834F6D" w14:textId="449A5B29" w:rsidR="00966CE2" w:rsidRDefault="00BC56BE" w:rsidP="00CF52B0">
      <w:pPr>
        <w:widowControl w:val="0"/>
        <w:shd w:val="clear" w:color="auto" w:fill="FFFFFF" w:themeFill="background1"/>
        <w:autoSpaceDE w:val="0"/>
        <w:autoSpaceDN w:val="0"/>
        <w:adjustRightInd w:val="0"/>
        <w:spacing w:after="0" w:line="360" w:lineRule="auto"/>
        <w:jc w:val="center"/>
        <w:rPr>
          <w:rFonts w:ascii="Arial" w:hAnsi="Arial" w:cs="Arial"/>
          <w:lang w:val="es"/>
        </w:rPr>
      </w:pPr>
      <w:r w:rsidRPr="00D77BAF">
        <w:rPr>
          <w:noProof/>
          <w:bdr w:val="single" w:sz="4" w:space="0" w:color="D9D9D9" w:themeColor="background1" w:themeShade="D9"/>
        </w:rPr>
        <w:drawing>
          <wp:inline distT="0" distB="0" distL="0" distR="0" wp14:anchorId="43D78544" wp14:editId="30568679">
            <wp:extent cx="4657725" cy="2869158"/>
            <wp:effectExtent l="0" t="0" r="0" b="7620"/>
            <wp:docPr id="5" name="Imagen 5" descr="C:\Users\Padres\AppData\Local\Microsoft\Windows\INetCache\Content.MSO\A8E308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s\AppData\Local\Microsoft\Windows\INetCache\Content.MSO\A8E30838.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6516" cy="2874573"/>
                    </a:xfrm>
                    <a:prstGeom prst="rect">
                      <a:avLst/>
                    </a:prstGeom>
                    <a:noFill/>
                    <a:ln>
                      <a:noFill/>
                    </a:ln>
                  </pic:spPr>
                </pic:pic>
              </a:graphicData>
            </a:graphic>
          </wp:inline>
        </w:drawing>
      </w:r>
    </w:p>
    <w:p w14:paraId="7B7A5E42" w14:textId="56413D5C" w:rsidR="00CF52B0" w:rsidRPr="00BF1DB8" w:rsidRDefault="00CF52B0" w:rsidP="00CB3DA4">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rFonts w:ascii="Arial" w:hAnsi="Arial" w:cs="Arial"/>
          <w:sz w:val="20"/>
          <w:szCs w:val="20"/>
          <w:lang w:val="es"/>
        </w:rPr>
        <w:t xml:space="preserve">Fuente: elaboración propia </w:t>
      </w:r>
    </w:p>
    <w:p w14:paraId="47BBC9D6" w14:textId="77777777" w:rsidR="00D77BAF" w:rsidRDefault="00D77BAF" w:rsidP="00CF52B0">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207F023D" w14:textId="5A81FC60" w:rsidR="00CF52B0" w:rsidRDefault="00CF52B0" w:rsidP="00CF52B0">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CF52B0">
        <w:rPr>
          <w:rFonts w:ascii="Arial" w:hAnsi="Arial" w:cs="Arial"/>
          <w:lang w:val="es"/>
        </w:rPr>
        <w:t xml:space="preserve">La labor de coordinación del </w:t>
      </w:r>
      <w:proofErr w:type="gramStart"/>
      <w:r w:rsidRPr="00CF52B0">
        <w:rPr>
          <w:rFonts w:ascii="Arial" w:hAnsi="Arial" w:cs="Arial"/>
          <w:lang w:val="es"/>
        </w:rPr>
        <w:t>equipo,</w:t>
      </w:r>
      <w:proofErr w:type="gramEnd"/>
      <w:r w:rsidRPr="00CF52B0">
        <w:rPr>
          <w:rFonts w:ascii="Arial" w:hAnsi="Arial" w:cs="Arial"/>
          <w:lang w:val="es"/>
        </w:rPr>
        <w:t xml:space="preserve"> es asumida por las y los profesionales del TSS al 100 % (ítem 22), si bien, el 81,8 % la realiza compartida con otras/os profesionales.</w:t>
      </w:r>
    </w:p>
    <w:p w14:paraId="4385A62B" w14:textId="77777777" w:rsidR="00CF52B0" w:rsidRPr="00CF52B0" w:rsidRDefault="00CF52B0" w:rsidP="00CF52B0">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79448873" w14:textId="2FE4FCC3" w:rsidR="00CF52B0" w:rsidRDefault="00CF52B0" w:rsidP="00CF52B0">
      <w:pPr>
        <w:widowControl w:val="0"/>
        <w:shd w:val="clear" w:color="auto" w:fill="FFFFFF" w:themeFill="background1"/>
        <w:autoSpaceDE w:val="0"/>
        <w:autoSpaceDN w:val="0"/>
        <w:adjustRightInd w:val="0"/>
        <w:spacing w:after="0" w:line="360" w:lineRule="auto"/>
        <w:jc w:val="both"/>
        <w:rPr>
          <w:rFonts w:ascii="Arial" w:hAnsi="Arial" w:cs="Arial"/>
          <w:lang w:val="es"/>
        </w:rPr>
      </w:pPr>
      <w:r w:rsidRPr="00CF52B0">
        <w:rPr>
          <w:rFonts w:ascii="Arial" w:hAnsi="Arial" w:cs="Arial"/>
          <w:lang w:val="es"/>
        </w:rPr>
        <w:t xml:space="preserve">Otra de la coordinación que se lleva a cabo es con los profesionales de la Unidad de Referencia Médica, esta se da en el 90,9% de los profesionales que cuentan con una Unidad especializada para FQ, sólo en Castilla La Mancha no existe, pero la coordinación con el resto de </w:t>
      </w:r>
      <w:proofErr w:type="gramStart"/>
      <w:r w:rsidRPr="00CF52B0">
        <w:rPr>
          <w:rFonts w:ascii="Arial" w:hAnsi="Arial" w:cs="Arial"/>
          <w:lang w:val="es"/>
        </w:rPr>
        <w:t>profesionales</w:t>
      </w:r>
      <w:proofErr w:type="gramEnd"/>
      <w:r w:rsidRPr="00CF52B0">
        <w:rPr>
          <w:rFonts w:ascii="Arial" w:hAnsi="Arial" w:cs="Arial"/>
          <w:lang w:val="es"/>
        </w:rPr>
        <w:t xml:space="preserve"> sanitarios y TSS, se produce como parte de la actividad</w:t>
      </w:r>
      <w:r w:rsidR="00A55D13">
        <w:rPr>
          <w:rFonts w:ascii="Arial" w:hAnsi="Arial" w:cs="Arial"/>
          <w:lang w:val="es"/>
        </w:rPr>
        <w:t xml:space="preserve"> asistencial</w:t>
      </w:r>
      <w:r w:rsidRPr="00CF52B0">
        <w:rPr>
          <w:rFonts w:ascii="Arial" w:hAnsi="Arial" w:cs="Arial"/>
          <w:lang w:val="es"/>
        </w:rPr>
        <w:t>.</w:t>
      </w:r>
    </w:p>
    <w:p w14:paraId="553392E5" w14:textId="77777777" w:rsidR="00CF52B0" w:rsidRPr="00775627" w:rsidRDefault="00CF52B0" w:rsidP="00CF52B0">
      <w:pPr>
        <w:widowControl w:val="0"/>
        <w:shd w:val="clear" w:color="auto" w:fill="FFFFFF" w:themeFill="background1"/>
        <w:autoSpaceDE w:val="0"/>
        <w:autoSpaceDN w:val="0"/>
        <w:adjustRightInd w:val="0"/>
        <w:spacing w:after="0" w:line="360" w:lineRule="auto"/>
        <w:jc w:val="both"/>
        <w:rPr>
          <w:rFonts w:ascii="Arial" w:hAnsi="Arial" w:cs="Arial"/>
          <w:lang w:val="es"/>
        </w:rPr>
      </w:pPr>
    </w:p>
    <w:p w14:paraId="3697436B" w14:textId="75F29CD6" w:rsidR="00CF52B0" w:rsidRPr="00775627" w:rsidRDefault="00CF52B0" w:rsidP="00CF52B0">
      <w:pPr>
        <w:widowControl w:val="0"/>
        <w:autoSpaceDE w:val="0"/>
        <w:autoSpaceDN w:val="0"/>
        <w:adjustRightInd w:val="0"/>
        <w:spacing w:after="0" w:line="360" w:lineRule="auto"/>
        <w:jc w:val="both"/>
        <w:rPr>
          <w:rFonts w:ascii="Arial" w:hAnsi="Arial" w:cs="Arial"/>
          <w:color w:val="2E74B5" w:themeColor="accent1" w:themeShade="BF"/>
          <w:lang w:val="es"/>
        </w:rPr>
      </w:pPr>
      <w:r w:rsidRPr="00775627">
        <w:rPr>
          <w:rFonts w:ascii="Arial" w:hAnsi="Arial" w:cs="Arial"/>
          <w:color w:val="2E74B5" w:themeColor="accent1" w:themeShade="BF"/>
          <w:lang w:val="es"/>
        </w:rPr>
        <w:t xml:space="preserve">Figura </w:t>
      </w:r>
      <w:r w:rsidR="00775627" w:rsidRPr="00775627">
        <w:rPr>
          <w:rFonts w:ascii="Arial" w:hAnsi="Arial" w:cs="Arial"/>
          <w:color w:val="2E74B5" w:themeColor="accent1" w:themeShade="BF"/>
          <w:lang w:val="es"/>
        </w:rPr>
        <w:t>13</w:t>
      </w:r>
      <w:r w:rsidRPr="00775627">
        <w:rPr>
          <w:rFonts w:ascii="Arial" w:hAnsi="Arial" w:cs="Arial"/>
          <w:color w:val="2E74B5" w:themeColor="accent1" w:themeShade="BF"/>
          <w:lang w:val="es"/>
        </w:rPr>
        <w:t>. Función de coordinación TSS</w:t>
      </w:r>
    </w:p>
    <w:p w14:paraId="64022CBF" w14:textId="77777777" w:rsidR="00D22BA5" w:rsidRDefault="00B02567" w:rsidP="00634414">
      <w:pPr>
        <w:widowControl w:val="0"/>
        <w:shd w:val="clear" w:color="auto" w:fill="FFFFFF" w:themeFill="background1"/>
        <w:autoSpaceDE w:val="0"/>
        <w:autoSpaceDN w:val="0"/>
        <w:adjustRightInd w:val="0"/>
        <w:spacing w:after="0" w:line="360" w:lineRule="auto"/>
        <w:jc w:val="center"/>
        <w:rPr>
          <w:rFonts w:ascii="Arial" w:hAnsi="Arial" w:cs="Arial"/>
          <w:b/>
          <w:lang w:val="es"/>
        </w:rPr>
      </w:pPr>
      <w:r w:rsidRPr="00D77BAF">
        <w:rPr>
          <w:noProof/>
          <w:bdr w:val="single" w:sz="4" w:space="0" w:color="D9D9D9" w:themeColor="background1" w:themeShade="D9"/>
          <w:shd w:val="clear" w:color="auto" w:fill="000000" w:themeFill="text1"/>
        </w:rPr>
        <w:drawing>
          <wp:inline distT="0" distB="0" distL="0" distR="0" wp14:anchorId="7AD9B067" wp14:editId="0C514D57">
            <wp:extent cx="4328326" cy="2199640"/>
            <wp:effectExtent l="0" t="0" r="0" b="0"/>
            <wp:docPr id="21" name="Imagen 21" descr="C:\Users\Padres\AppData\Local\Microsoft\Windows\INetCache\Content.MSO\6E1501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dres\AppData\Local\Microsoft\Windows\INetCache\Content.MSO\6E150134.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61455" cy="2216476"/>
                    </a:xfrm>
                    <a:prstGeom prst="rect">
                      <a:avLst/>
                    </a:prstGeom>
                    <a:noFill/>
                    <a:ln>
                      <a:noFill/>
                    </a:ln>
                  </pic:spPr>
                </pic:pic>
              </a:graphicData>
            </a:graphic>
          </wp:inline>
        </w:drawing>
      </w:r>
    </w:p>
    <w:p w14:paraId="427B832A" w14:textId="40C770B8" w:rsidR="00D22BA5" w:rsidRPr="00BF1DB8" w:rsidRDefault="00D22BA5" w:rsidP="00D22BA5">
      <w:pPr>
        <w:widowControl w:val="0"/>
        <w:shd w:val="clear" w:color="auto" w:fill="FFFFFF" w:themeFill="background1"/>
        <w:autoSpaceDE w:val="0"/>
        <w:autoSpaceDN w:val="0"/>
        <w:adjustRightInd w:val="0"/>
        <w:spacing w:after="0" w:line="360" w:lineRule="auto"/>
        <w:jc w:val="right"/>
        <w:rPr>
          <w:rFonts w:ascii="Arial" w:hAnsi="Arial" w:cs="Arial"/>
          <w:sz w:val="20"/>
          <w:szCs w:val="20"/>
          <w:lang w:val="es"/>
        </w:rPr>
      </w:pPr>
      <w:r w:rsidRPr="00BF1DB8">
        <w:rPr>
          <w:sz w:val="20"/>
          <w:szCs w:val="20"/>
        </w:rPr>
        <w:t xml:space="preserve"> </w:t>
      </w:r>
      <w:r w:rsidRPr="00BF1DB8">
        <w:rPr>
          <w:rFonts w:ascii="Arial" w:hAnsi="Arial" w:cs="Arial"/>
          <w:sz w:val="20"/>
          <w:szCs w:val="20"/>
          <w:lang w:val="es"/>
        </w:rPr>
        <w:t xml:space="preserve">Fuente: </w:t>
      </w:r>
      <w:r w:rsidR="00CF52B0" w:rsidRPr="00BF1DB8">
        <w:rPr>
          <w:rFonts w:ascii="Arial" w:hAnsi="Arial" w:cs="Arial"/>
          <w:sz w:val="20"/>
          <w:szCs w:val="20"/>
          <w:lang w:val="es"/>
        </w:rPr>
        <w:t xml:space="preserve">Elaboración propia </w:t>
      </w:r>
    </w:p>
    <w:p w14:paraId="3E3C2141" w14:textId="59314E07" w:rsidR="00775627" w:rsidRDefault="00775627" w:rsidP="00D22BA5">
      <w:pPr>
        <w:widowControl w:val="0"/>
        <w:shd w:val="clear" w:color="auto" w:fill="FFFFFF" w:themeFill="background1"/>
        <w:autoSpaceDE w:val="0"/>
        <w:autoSpaceDN w:val="0"/>
        <w:adjustRightInd w:val="0"/>
        <w:spacing w:after="0" w:line="360" w:lineRule="auto"/>
        <w:jc w:val="right"/>
        <w:rPr>
          <w:rFonts w:ascii="Arial" w:hAnsi="Arial" w:cs="Arial"/>
          <w:lang w:val="es"/>
        </w:rPr>
      </w:pPr>
    </w:p>
    <w:p w14:paraId="538B5961" w14:textId="2A91CB17" w:rsidR="00775627" w:rsidRDefault="00775627" w:rsidP="00D22BA5">
      <w:pPr>
        <w:widowControl w:val="0"/>
        <w:shd w:val="clear" w:color="auto" w:fill="FFFFFF" w:themeFill="background1"/>
        <w:autoSpaceDE w:val="0"/>
        <w:autoSpaceDN w:val="0"/>
        <w:adjustRightInd w:val="0"/>
        <w:spacing w:after="0" w:line="360" w:lineRule="auto"/>
        <w:jc w:val="right"/>
        <w:rPr>
          <w:rFonts w:ascii="Arial" w:hAnsi="Arial" w:cs="Arial"/>
          <w:lang w:val="es"/>
        </w:rPr>
      </w:pPr>
    </w:p>
    <w:p w14:paraId="1763ABB1" w14:textId="77777777" w:rsidR="00A465CE" w:rsidRDefault="00A465CE" w:rsidP="00A465CE">
      <w:pPr>
        <w:widowControl w:val="0"/>
        <w:shd w:val="clear" w:color="auto" w:fill="FFFFFF" w:themeFill="background1"/>
        <w:autoSpaceDE w:val="0"/>
        <w:autoSpaceDN w:val="0"/>
        <w:adjustRightInd w:val="0"/>
        <w:spacing w:after="0" w:line="360" w:lineRule="auto"/>
        <w:jc w:val="both"/>
        <w:rPr>
          <w:rFonts w:ascii="Arial" w:hAnsi="Arial" w:cs="Arial"/>
          <w:lang w:val="es"/>
        </w:rPr>
      </w:pPr>
      <w:r>
        <w:rPr>
          <w:rFonts w:ascii="Arial" w:hAnsi="Arial" w:cs="Arial"/>
          <w:b/>
          <w:lang w:val="es"/>
        </w:rPr>
        <w:t>Hipótesis 7.</w:t>
      </w:r>
      <w:r w:rsidRPr="00A465CE">
        <w:rPr>
          <w:rFonts w:ascii="Arial" w:hAnsi="Arial" w:cs="Arial"/>
          <w:b/>
          <w:lang w:val="es"/>
        </w:rPr>
        <w:t>-</w:t>
      </w:r>
      <w:r w:rsidRPr="00A465CE">
        <w:rPr>
          <w:rFonts w:ascii="Arial" w:hAnsi="Arial" w:cs="Arial"/>
          <w:b/>
          <w:lang w:val="es"/>
        </w:rPr>
        <w:tab/>
        <w:t xml:space="preserve">La figura del TSS en las asociaciones de pacientes es </w:t>
      </w:r>
      <w:proofErr w:type="gramStart"/>
      <w:r w:rsidRPr="00A465CE">
        <w:rPr>
          <w:rFonts w:ascii="Arial" w:hAnsi="Arial" w:cs="Arial"/>
          <w:b/>
          <w:lang w:val="es"/>
        </w:rPr>
        <w:t>nexo de unión</w:t>
      </w:r>
      <w:proofErr w:type="gramEnd"/>
      <w:r w:rsidRPr="00A465CE">
        <w:rPr>
          <w:rFonts w:ascii="Arial" w:hAnsi="Arial" w:cs="Arial"/>
          <w:b/>
          <w:lang w:val="es"/>
        </w:rPr>
        <w:t xml:space="preserve"> entre el colectivo y las diferentes instituciones y servicios propios y del sistema público de salud y servicios sociosanitar</w:t>
      </w:r>
      <w:r>
        <w:rPr>
          <w:rFonts w:ascii="Arial" w:hAnsi="Arial" w:cs="Arial"/>
          <w:b/>
          <w:lang w:val="es"/>
        </w:rPr>
        <w:t>i</w:t>
      </w:r>
      <w:r w:rsidRPr="00A465CE">
        <w:rPr>
          <w:rFonts w:ascii="Arial" w:hAnsi="Arial" w:cs="Arial"/>
          <w:b/>
          <w:lang w:val="es"/>
        </w:rPr>
        <w:t>os</w:t>
      </w:r>
      <w:r w:rsidRPr="00A465CE">
        <w:rPr>
          <w:rFonts w:ascii="Arial" w:hAnsi="Arial" w:cs="Arial"/>
          <w:lang w:val="es"/>
        </w:rPr>
        <w:t>.</w:t>
      </w:r>
    </w:p>
    <w:p w14:paraId="65BE5913" w14:textId="77777777" w:rsidR="008572BD" w:rsidRPr="008572BD" w:rsidRDefault="008572BD" w:rsidP="008572BD">
      <w:pPr>
        <w:widowControl w:val="0"/>
        <w:autoSpaceDE w:val="0"/>
        <w:autoSpaceDN w:val="0"/>
        <w:adjustRightInd w:val="0"/>
        <w:spacing w:after="0" w:line="360" w:lineRule="auto"/>
        <w:jc w:val="both"/>
        <w:rPr>
          <w:rFonts w:ascii="Arial" w:hAnsi="Arial" w:cs="Arial"/>
          <w:lang w:val="es"/>
        </w:rPr>
      </w:pPr>
      <w:r w:rsidRPr="008572BD">
        <w:rPr>
          <w:rFonts w:ascii="Arial" w:hAnsi="Arial" w:cs="Arial"/>
          <w:lang w:val="es"/>
        </w:rPr>
        <w:t xml:space="preserve"> </w:t>
      </w:r>
    </w:p>
    <w:p w14:paraId="526C1B72" w14:textId="77777777" w:rsidR="008572BD" w:rsidRDefault="008572BD" w:rsidP="008572BD">
      <w:pPr>
        <w:widowControl w:val="0"/>
        <w:autoSpaceDE w:val="0"/>
        <w:autoSpaceDN w:val="0"/>
        <w:adjustRightInd w:val="0"/>
        <w:spacing w:after="0" w:line="360" w:lineRule="auto"/>
        <w:jc w:val="both"/>
        <w:rPr>
          <w:rFonts w:ascii="Arial" w:hAnsi="Arial" w:cs="Arial"/>
          <w:lang w:val="es"/>
        </w:rPr>
      </w:pPr>
      <w:r w:rsidRPr="008572BD">
        <w:rPr>
          <w:rFonts w:ascii="Arial" w:hAnsi="Arial" w:cs="Arial"/>
          <w:lang w:val="es"/>
        </w:rPr>
        <w:t xml:space="preserve">Todas las profesionales participan activamente en investigaciones de su organización, de la FEFQ, o de otras organizaciones de discapacidad, EERR, Poniéndose de manifiesto que la labor de investigación se ejerce en todos los casos a mayor o menor escala (ítem 36). </w:t>
      </w:r>
    </w:p>
    <w:p w14:paraId="1865D3AF" w14:textId="77777777" w:rsidR="008572BD" w:rsidRPr="008572BD" w:rsidRDefault="008572BD" w:rsidP="008572BD">
      <w:pPr>
        <w:widowControl w:val="0"/>
        <w:autoSpaceDE w:val="0"/>
        <w:autoSpaceDN w:val="0"/>
        <w:adjustRightInd w:val="0"/>
        <w:spacing w:after="0" w:line="360" w:lineRule="auto"/>
        <w:jc w:val="both"/>
        <w:rPr>
          <w:rFonts w:ascii="Arial" w:hAnsi="Arial" w:cs="Arial"/>
          <w:lang w:val="es"/>
        </w:rPr>
      </w:pPr>
    </w:p>
    <w:p w14:paraId="1576B04D" w14:textId="77777777" w:rsidR="008572BD" w:rsidRDefault="008572BD" w:rsidP="008572BD">
      <w:pPr>
        <w:widowControl w:val="0"/>
        <w:autoSpaceDE w:val="0"/>
        <w:autoSpaceDN w:val="0"/>
        <w:adjustRightInd w:val="0"/>
        <w:spacing w:after="0" w:line="360" w:lineRule="auto"/>
        <w:jc w:val="both"/>
        <w:rPr>
          <w:rFonts w:ascii="Arial" w:hAnsi="Arial" w:cs="Arial"/>
          <w:lang w:val="es"/>
        </w:rPr>
      </w:pPr>
      <w:r w:rsidRPr="008572BD">
        <w:rPr>
          <w:rFonts w:ascii="Arial" w:hAnsi="Arial" w:cs="Arial"/>
          <w:lang w:val="es"/>
        </w:rPr>
        <w:t>Cuando se pregunta por la formación y la docencia, los temas de profundización son discapacidad, salud, enfermedades raras y género como eje transversal. (Ítem 42).</w:t>
      </w:r>
    </w:p>
    <w:p w14:paraId="6E59757C" w14:textId="2B75E4DA" w:rsidR="00775627" w:rsidRDefault="00775627" w:rsidP="008572BD">
      <w:pPr>
        <w:widowControl w:val="0"/>
        <w:autoSpaceDE w:val="0"/>
        <w:autoSpaceDN w:val="0"/>
        <w:adjustRightInd w:val="0"/>
        <w:spacing w:after="0" w:line="360" w:lineRule="auto"/>
        <w:jc w:val="both"/>
        <w:rPr>
          <w:noProof/>
        </w:rPr>
      </w:pPr>
    </w:p>
    <w:p w14:paraId="64D94B2C" w14:textId="79F6172A" w:rsidR="00D77BAF" w:rsidRDefault="00D77BAF" w:rsidP="008572BD">
      <w:pPr>
        <w:widowControl w:val="0"/>
        <w:autoSpaceDE w:val="0"/>
        <w:autoSpaceDN w:val="0"/>
        <w:adjustRightInd w:val="0"/>
        <w:spacing w:after="0" w:line="360" w:lineRule="auto"/>
        <w:jc w:val="both"/>
        <w:rPr>
          <w:noProof/>
        </w:rPr>
      </w:pPr>
    </w:p>
    <w:p w14:paraId="70E399DF" w14:textId="4C20A1E2" w:rsidR="00D77BAF" w:rsidRDefault="00D77BAF" w:rsidP="008572BD">
      <w:pPr>
        <w:widowControl w:val="0"/>
        <w:autoSpaceDE w:val="0"/>
        <w:autoSpaceDN w:val="0"/>
        <w:adjustRightInd w:val="0"/>
        <w:spacing w:after="0" w:line="360" w:lineRule="auto"/>
        <w:jc w:val="both"/>
        <w:rPr>
          <w:noProof/>
        </w:rPr>
      </w:pPr>
    </w:p>
    <w:p w14:paraId="1AEF38EA" w14:textId="77777777" w:rsidR="00D77BAF" w:rsidRDefault="00D77BAF" w:rsidP="008572BD">
      <w:pPr>
        <w:widowControl w:val="0"/>
        <w:autoSpaceDE w:val="0"/>
        <w:autoSpaceDN w:val="0"/>
        <w:adjustRightInd w:val="0"/>
        <w:spacing w:after="0" w:line="360" w:lineRule="auto"/>
        <w:jc w:val="both"/>
        <w:rPr>
          <w:noProof/>
        </w:rPr>
      </w:pPr>
    </w:p>
    <w:p w14:paraId="73E543D5" w14:textId="5A63C9FE" w:rsidR="00775627" w:rsidRPr="00775627" w:rsidRDefault="00775627" w:rsidP="008572BD">
      <w:pPr>
        <w:widowControl w:val="0"/>
        <w:autoSpaceDE w:val="0"/>
        <w:autoSpaceDN w:val="0"/>
        <w:adjustRightInd w:val="0"/>
        <w:spacing w:after="0" w:line="360" w:lineRule="auto"/>
        <w:jc w:val="both"/>
        <w:rPr>
          <w:rFonts w:ascii="Arial" w:hAnsi="Arial" w:cs="Arial"/>
          <w:noProof/>
          <w:color w:val="2F5496" w:themeColor="accent5" w:themeShade="BF"/>
        </w:rPr>
      </w:pPr>
      <w:r w:rsidRPr="00775627">
        <w:rPr>
          <w:rFonts w:ascii="Arial" w:hAnsi="Arial" w:cs="Arial"/>
          <w:noProof/>
          <w:color w:val="2F5496" w:themeColor="accent5" w:themeShade="BF"/>
        </w:rPr>
        <w:t>Figura 14. Item 42. Formación y enriquecimiento curricular</w:t>
      </w:r>
    </w:p>
    <w:p w14:paraId="055637A4" w14:textId="7305D4A3" w:rsidR="008572BD" w:rsidRDefault="00FB1BD7" w:rsidP="008572BD">
      <w:pPr>
        <w:widowControl w:val="0"/>
        <w:autoSpaceDE w:val="0"/>
        <w:autoSpaceDN w:val="0"/>
        <w:adjustRightInd w:val="0"/>
        <w:spacing w:after="0" w:line="360" w:lineRule="auto"/>
        <w:jc w:val="both"/>
        <w:rPr>
          <w:rFonts w:ascii="Arial" w:hAnsi="Arial" w:cs="Arial"/>
          <w:lang w:val="es"/>
        </w:rPr>
      </w:pPr>
      <w:r w:rsidRPr="00D77BAF">
        <w:rPr>
          <w:noProof/>
          <w:bdr w:val="single" w:sz="4" w:space="0" w:color="BFBFBF" w:themeColor="background1" w:themeShade="BF"/>
        </w:rPr>
        <w:drawing>
          <wp:inline distT="0" distB="0" distL="0" distR="0" wp14:anchorId="2610C811" wp14:editId="34EB2842">
            <wp:extent cx="5314950" cy="2705100"/>
            <wp:effectExtent l="0" t="0" r="0" b="0"/>
            <wp:docPr id="40" name="Imagen 40" descr="C:\Users\Padres\AppData\Local\Microsoft\Windows\INetCache\Content.MSO\22C542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adres\AppData\Local\Microsoft\Windows\INetCache\Content.MSO\22C5422E.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5818" cy="2705542"/>
                    </a:xfrm>
                    <a:prstGeom prst="rect">
                      <a:avLst/>
                    </a:prstGeom>
                    <a:noFill/>
                    <a:ln>
                      <a:noFill/>
                    </a:ln>
                  </pic:spPr>
                </pic:pic>
              </a:graphicData>
            </a:graphic>
          </wp:inline>
        </w:drawing>
      </w:r>
    </w:p>
    <w:p w14:paraId="41BB710B" w14:textId="4F18A172" w:rsidR="00775627" w:rsidRDefault="00775627" w:rsidP="00775627">
      <w:pPr>
        <w:widowControl w:val="0"/>
        <w:autoSpaceDE w:val="0"/>
        <w:autoSpaceDN w:val="0"/>
        <w:adjustRightInd w:val="0"/>
        <w:spacing w:after="0" w:line="360" w:lineRule="auto"/>
        <w:jc w:val="right"/>
        <w:rPr>
          <w:rFonts w:ascii="Arial" w:hAnsi="Arial" w:cs="Arial"/>
          <w:lang w:val="es"/>
        </w:rPr>
      </w:pPr>
      <w:r>
        <w:rPr>
          <w:rFonts w:ascii="Arial" w:hAnsi="Arial" w:cs="Arial"/>
          <w:lang w:val="es"/>
        </w:rPr>
        <w:t>Fuente: elaboración propia</w:t>
      </w:r>
    </w:p>
    <w:p w14:paraId="7EF6814E" w14:textId="77777777" w:rsidR="00775627" w:rsidRPr="008572BD" w:rsidRDefault="00775627" w:rsidP="00775627">
      <w:pPr>
        <w:widowControl w:val="0"/>
        <w:autoSpaceDE w:val="0"/>
        <w:autoSpaceDN w:val="0"/>
        <w:adjustRightInd w:val="0"/>
        <w:spacing w:after="0" w:line="360" w:lineRule="auto"/>
        <w:jc w:val="right"/>
        <w:rPr>
          <w:rFonts w:ascii="Arial" w:hAnsi="Arial" w:cs="Arial"/>
          <w:lang w:val="es"/>
        </w:rPr>
      </w:pPr>
    </w:p>
    <w:p w14:paraId="57A154DC" w14:textId="05A00D69" w:rsidR="00B7268E" w:rsidRDefault="008572BD" w:rsidP="008572BD">
      <w:pPr>
        <w:widowControl w:val="0"/>
        <w:autoSpaceDE w:val="0"/>
        <w:autoSpaceDN w:val="0"/>
        <w:adjustRightInd w:val="0"/>
        <w:spacing w:after="0" w:line="360" w:lineRule="auto"/>
        <w:jc w:val="both"/>
        <w:rPr>
          <w:rFonts w:ascii="Arial" w:hAnsi="Arial" w:cs="Arial"/>
          <w:lang w:val="es"/>
        </w:rPr>
      </w:pPr>
      <w:r w:rsidRPr="008572BD">
        <w:rPr>
          <w:rFonts w:ascii="Arial" w:hAnsi="Arial" w:cs="Arial"/>
          <w:lang w:val="es"/>
        </w:rPr>
        <w:t>En cuanto a la labor divulgativa, desde el TSS de las asociaciones de pacientes, se participa activamente en las campañas de sensibilización y formación a personas con FQ, profesionales y población general. (Ítem 43-44)</w:t>
      </w:r>
      <w:r w:rsidR="00FB1BD7">
        <w:rPr>
          <w:rFonts w:ascii="Arial" w:hAnsi="Arial" w:cs="Arial"/>
          <w:lang w:val="es"/>
        </w:rPr>
        <w:t>.</w:t>
      </w:r>
    </w:p>
    <w:p w14:paraId="5FAAC52C" w14:textId="77777777" w:rsidR="00775627" w:rsidRDefault="00775627" w:rsidP="008572BD">
      <w:pPr>
        <w:widowControl w:val="0"/>
        <w:autoSpaceDE w:val="0"/>
        <w:autoSpaceDN w:val="0"/>
        <w:adjustRightInd w:val="0"/>
        <w:spacing w:after="0" w:line="360" w:lineRule="auto"/>
        <w:jc w:val="both"/>
        <w:rPr>
          <w:rFonts w:ascii="Arial" w:hAnsi="Arial" w:cs="Arial"/>
          <w:lang w:val="es"/>
        </w:rPr>
      </w:pPr>
    </w:p>
    <w:p w14:paraId="682F1F7A" w14:textId="23ED51F4" w:rsidR="00775627" w:rsidRDefault="00775627" w:rsidP="008572BD">
      <w:pPr>
        <w:widowControl w:val="0"/>
        <w:autoSpaceDE w:val="0"/>
        <w:autoSpaceDN w:val="0"/>
        <w:adjustRightInd w:val="0"/>
        <w:spacing w:after="0" w:line="360" w:lineRule="auto"/>
        <w:jc w:val="both"/>
        <w:rPr>
          <w:rFonts w:ascii="Arial" w:hAnsi="Arial" w:cs="Arial"/>
          <w:color w:val="2F5496" w:themeColor="accent5" w:themeShade="BF"/>
          <w:lang w:val="es"/>
        </w:rPr>
      </w:pPr>
      <w:r w:rsidRPr="00775627">
        <w:rPr>
          <w:rFonts w:ascii="Arial" w:hAnsi="Arial" w:cs="Arial"/>
          <w:color w:val="2F5496" w:themeColor="accent5" w:themeShade="BF"/>
          <w:lang w:val="es"/>
        </w:rPr>
        <w:t xml:space="preserve">Figura 15. </w:t>
      </w:r>
      <w:r>
        <w:rPr>
          <w:rFonts w:ascii="Arial" w:hAnsi="Arial" w:cs="Arial"/>
          <w:color w:val="2F5496" w:themeColor="accent5" w:themeShade="BF"/>
          <w:lang w:val="es"/>
        </w:rPr>
        <w:t>Participación en campañas de d</w:t>
      </w:r>
      <w:r w:rsidRPr="00775627">
        <w:rPr>
          <w:rFonts w:ascii="Arial" w:hAnsi="Arial" w:cs="Arial"/>
          <w:color w:val="2F5496" w:themeColor="accent5" w:themeShade="BF"/>
          <w:lang w:val="es"/>
        </w:rPr>
        <w:t xml:space="preserve">ivulgación </w:t>
      </w:r>
      <w:r>
        <w:rPr>
          <w:rFonts w:ascii="Arial" w:hAnsi="Arial" w:cs="Arial"/>
          <w:color w:val="2F5496" w:themeColor="accent5" w:themeShade="BF"/>
          <w:lang w:val="es"/>
        </w:rPr>
        <w:t>y nº de divulgaciones último año</w:t>
      </w:r>
    </w:p>
    <w:p w14:paraId="36869BE9" w14:textId="77777777" w:rsidR="00500A28" w:rsidRDefault="002F22E8" w:rsidP="00500A28">
      <w:pPr>
        <w:widowControl w:val="0"/>
        <w:autoSpaceDE w:val="0"/>
        <w:autoSpaceDN w:val="0"/>
        <w:adjustRightInd w:val="0"/>
        <w:spacing w:after="0" w:line="360" w:lineRule="auto"/>
        <w:jc w:val="center"/>
        <w:rPr>
          <w:rFonts w:ascii="Arial" w:hAnsi="Arial" w:cs="Arial"/>
          <w:lang w:val="es"/>
        </w:rPr>
      </w:pPr>
      <w:r w:rsidRPr="00D77BAF">
        <w:rPr>
          <w:rFonts w:ascii="Arial" w:hAnsi="Arial" w:cs="Arial"/>
          <w:noProof/>
          <w:color w:val="4472C4" w:themeColor="accent5"/>
          <w:bdr w:val="single" w:sz="4" w:space="0" w:color="BFBFBF" w:themeColor="background1" w:themeShade="BF"/>
        </w:rPr>
        <w:drawing>
          <wp:inline distT="0" distB="0" distL="0" distR="0" wp14:anchorId="5C98BD6E" wp14:editId="38C05351">
            <wp:extent cx="4031615" cy="1225899"/>
            <wp:effectExtent l="76200" t="19050" r="6985" b="1270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EB1926C" w14:textId="11DF171E" w:rsidR="00FB1BD7" w:rsidRDefault="00FB1BD7" w:rsidP="002F22E8">
      <w:pPr>
        <w:widowControl w:val="0"/>
        <w:autoSpaceDE w:val="0"/>
        <w:autoSpaceDN w:val="0"/>
        <w:adjustRightInd w:val="0"/>
        <w:spacing w:after="0" w:line="360" w:lineRule="auto"/>
        <w:jc w:val="right"/>
        <w:rPr>
          <w:rFonts w:ascii="Arial" w:hAnsi="Arial" w:cs="Arial"/>
          <w:lang w:val="es"/>
        </w:rPr>
      </w:pPr>
      <w:r w:rsidRPr="00FB1BD7">
        <w:rPr>
          <w:rFonts w:ascii="Arial" w:hAnsi="Arial" w:cs="Arial"/>
          <w:lang w:val="es"/>
        </w:rPr>
        <w:t>F</w:t>
      </w:r>
      <w:r w:rsidR="00775627">
        <w:rPr>
          <w:rFonts w:ascii="Arial" w:hAnsi="Arial" w:cs="Arial"/>
          <w:lang w:val="es"/>
        </w:rPr>
        <w:t>uente</w:t>
      </w:r>
      <w:r w:rsidRPr="00FB1BD7">
        <w:rPr>
          <w:rFonts w:ascii="Arial" w:hAnsi="Arial" w:cs="Arial"/>
          <w:lang w:val="es"/>
        </w:rPr>
        <w:t>. Elaboración propia</w:t>
      </w:r>
    </w:p>
    <w:p w14:paraId="59EFFD7B" w14:textId="77777777" w:rsidR="00FB1BD7" w:rsidRDefault="00FB1BD7" w:rsidP="00FB1BD7">
      <w:pPr>
        <w:widowControl w:val="0"/>
        <w:autoSpaceDE w:val="0"/>
        <w:autoSpaceDN w:val="0"/>
        <w:adjustRightInd w:val="0"/>
        <w:spacing w:after="0" w:line="360" w:lineRule="auto"/>
        <w:jc w:val="right"/>
        <w:rPr>
          <w:rFonts w:ascii="Arial" w:hAnsi="Arial" w:cs="Arial"/>
          <w:lang w:val="es"/>
        </w:rPr>
      </w:pPr>
    </w:p>
    <w:p w14:paraId="66DC4261" w14:textId="77777777" w:rsidR="00B7268E" w:rsidRPr="00543DD8" w:rsidRDefault="008572BD" w:rsidP="00543DD8">
      <w:pPr>
        <w:widowControl w:val="0"/>
        <w:autoSpaceDE w:val="0"/>
        <w:autoSpaceDN w:val="0"/>
        <w:adjustRightInd w:val="0"/>
        <w:spacing w:after="0" w:line="360" w:lineRule="auto"/>
        <w:jc w:val="both"/>
        <w:rPr>
          <w:rFonts w:ascii="Arial" w:hAnsi="Arial" w:cs="Arial"/>
          <w:lang w:val="es"/>
        </w:rPr>
      </w:pPr>
      <w:r>
        <w:rPr>
          <w:rFonts w:ascii="Arial" w:hAnsi="Arial" w:cs="Arial"/>
          <w:lang w:val="es"/>
        </w:rPr>
        <w:t>Estas tres funciones, motivan que le figura del TSS, sea parte activa de unión y relación con otras instituciones, transmitiendo el mensaje de promoción de la calidad de vida, de divulgación de la patología, y de reivindicación los derechos de las personas con FQ.</w:t>
      </w:r>
    </w:p>
    <w:p w14:paraId="2AEB7641" w14:textId="77777777" w:rsidR="007E5361" w:rsidRDefault="007E5361" w:rsidP="00B7268E">
      <w:pPr>
        <w:tabs>
          <w:tab w:val="left" w:pos="426"/>
        </w:tabs>
        <w:jc w:val="both"/>
        <w:rPr>
          <w:rFonts w:ascii="Arial" w:hAnsi="Arial" w:cs="Arial"/>
          <w:lang w:val="es"/>
        </w:rPr>
      </w:pPr>
    </w:p>
    <w:p w14:paraId="164A5E9D" w14:textId="78EF0F0E" w:rsidR="00526E69" w:rsidRDefault="00526E69">
      <w:pPr>
        <w:rPr>
          <w:rFonts w:ascii="Arial" w:hAnsi="Arial" w:cs="Arial"/>
          <w:b/>
          <w:bCs/>
          <w:lang w:val="es"/>
        </w:rPr>
      </w:pPr>
      <w:r>
        <w:rPr>
          <w:rFonts w:ascii="Arial" w:hAnsi="Arial" w:cs="Arial"/>
          <w:b/>
          <w:bCs/>
          <w:lang w:val="es"/>
        </w:rPr>
        <w:br w:type="page"/>
      </w:r>
    </w:p>
    <w:p w14:paraId="3E1C6A07" w14:textId="0CD90B34" w:rsidR="005F2C7D" w:rsidRPr="0051222E" w:rsidRDefault="005F2C7D" w:rsidP="0051222E">
      <w:pPr>
        <w:pStyle w:val="Ttulo1"/>
        <w:numPr>
          <w:ilvl w:val="0"/>
          <w:numId w:val="24"/>
        </w:numPr>
        <w:rPr>
          <w:rFonts w:ascii="Arial" w:hAnsi="Arial" w:cs="Arial"/>
          <w:sz w:val="28"/>
          <w:szCs w:val="28"/>
          <w:lang w:val="es"/>
        </w:rPr>
      </w:pPr>
      <w:bookmarkStart w:id="21" w:name="_Toc75068984"/>
      <w:r w:rsidRPr="0051222E">
        <w:rPr>
          <w:rFonts w:ascii="Arial" w:hAnsi="Arial" w:cs="Arial"/>
          <w:sz w:val="28"/>
          <w:szCs w:val="28"/>
          <w:lang w:val="es"/>
        </w:rPr>
        <w:t>Discusión</w:t>
      </w:r>
      <w:bookmarkEnd w:id="21"/>
      <w:r w:rsidR="009B0020" w:rsidRPr="0051222E">
        <w:rPr>
          <w:rFonts w:ascii="Arial" w:hAnsi="Arial" w:cs="Arial"/>
          <w:sz w:val="28"/>
          <w:szCs w:val="28"/>
          <w:lang w:val="es"/>
        </w:rPr>
        <w:t xml:space="preserve"> </w:t>
      </w:r>
    </w:p>
    <w:p w14:paraId="27CFD89B" w14:textId="77777777" w:rsidR="00104419" w:rsidRDefault="00104419" w:rsidP="009B0020">
      <w:pPr>
        <w:widowControl w:val="0"/>
        <w:autoSpaceDE w:val="0"/>
        <w:autoSpaceDN w:val="0"/>
        <w:adjustRightInd w:val="0"/>
        <w:spacing w:after="200" w:line="360" w:lineRule="auto"/>
        <w:jc w:val="both"/>
        <w:rPr>
          <w:rFonts w:ascii="Arial" w:hAnsi="Arial" w:cs="Arial"/>
          <w:bCs/>
          <w:lang w:val="es"/>
        </w:rPr>
      </w:pPr>
    </w:p>
    <w:p w14:paraId="32E0C27C"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Este Trabajo Fin de Máster, pretendía mostrar, desde una investigación descriptiva, cómo la labor y desempeño de las y los profesionales del Trabajo Social en las asociaciones de personas con fibrosis quística de España, coinciden con las funciones del trabajo social sanitario. Su objetivo general era “mostrar la labor del trabajo social sanitario (TSS) en las asociaciones de pacientes de Fibrosis Quística en España”. Las asociaciones de fibrosis quística, como se ha señalado en la introducción, son organizaciones que pretenden mejorar la calidad de vida de las personas con fibrosis quística y sus familias, a la vez que pretenden divulgar y difundir el conocimiento de la enfermedad ante la población general.  </w:t>
      </w:r>
    </w:p>
    <w:p w14:paraId="7391DDF2"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Nuestra población diana, a la que dirigíamos el presente estudio de investigación, eran profesionales del Trabajo Social Sanitario cuyo ámbito de intervención de su ejercicio profesional, eran las asociaciones de fibrosis quística de España, con vinculación directa con el desarrollo sanitario y social de sus afiliados. Inicialmente se invitó a participar a 12 profesionales del trabajo social, y fueron 11 los que aceptaron la participación, la persona que declinó la invitación aludió a la escasez de tiempo para poder responder al cuestionario, por lo que sería un punto </w:t>
      </w:r>
      <w:proofErr w:type="gramStart"/>
      <w:r w:rsidRPr="008F26FB">
        <w:rPr>
          <w:rFonts w:ascii="Arial" w:hAnsi="Arial" w:cs="Arial"/>
          <w:bCs/>
          <w:lang w:val="es"/>
        </w:rPr>
        <w:t>a</w:t>
      </w:r>
      <w:proofErr w:type="gramEnd"/>
      <w:r w:rsidRPr="008F26FB">
        <w:rPr>
          <w:rFonts w:ascii="Arial" w:hAnsi="Arial" w:cs="Arial"/>
          <w:bCs/>
          <w:lang w:val="es"/>
        </w:rPr>
        <w:t xml:space="preserve"> tener en cuenta en siguientes investigaciones, la planificación con un periodo más amplio de tiempo de respuestas. </w:t>
      </w:r>
    </w:p>
    <w:p w14:paraId="3DFC7105"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En este contexto de población, tenemos un resultado sobre la feminización de las asociaciones de pacientes, con la “feminización del trabajo social” coincidiendo con la afirmación de Agrela Romero (24) como una profesión aprendida desde el rol femenino. Este dato pone de manifiesto que aún tenemos muy marcado el estereotipo de género latente en la elección de la formación especializada por la socialización aprendida. En el análisis de los resultados obtenidos en los cuestionarios pasados a las y los profesionales.</w:t>
      </w:r>
    </w:p>
    <w:p w14:paraId="18889A12"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La presencia de la figura profesional del Trabajo Social en las asociaciones de fibrosis quística de </w:t>
      </w:r>
      <w:proofErr w:type="gramStart"/>
      <w:r w:rsidRPr="008F26FB">
        <w:rPr>
          <w:rFonts w:ascii="Arial" w:hAnsi="Arial" w:cs="Arial"/>
          <w:bCs/>
          <w:lang w:val="es"/>
        </w:rPr>
        <w:t>España,</w:t>
      </w:r>
      <w:proofErr w:type="gramEnd"/>
      <w:r w:rsidRPr="008F26FB">
        <w:rPr>
          <w:rFonts w:ascii="Arial" w:hAnsi="Arial" w:cs="Arial"/>
          <w:bCs/>
          <w:lang w:val="es"/>
        </w:rPr>
        <w:t xml:space="preserve"> es un dato que quedó reflejado en las respuestas de las personas participantes en el estudio, ya que todas respondieron que existía al menos profesional del trabajo social en las Asociaciones, como refleja Esteban (7) en la guía del fortalecimiento asociativo de la Federación Española de FQ. La profesionalización de las entidades comenzó desde los inicios con la incorporación de trabajadoras/es sociales que se encargaban de la búsqueda de recursos, coordinación y diseño de los diferentes servicios específicos.</w:t>
      </w:r>
    </w:p>
    <w:p w14:paraId="4B8B626E"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A pesar de reflejarse que la dedicación en el tiempo era diferente en cada Entidad, en horas semanales, quedando reflejado en el estudio que no era precisa una especialización previa para acceder al puesto de trabajo, se especificaba la importancia de la formación continuada y especializada, para el desempeño de la labor profesional, en temas como discapacidad, dependencia, enfermedades raras, formación específica de la enfermedad, … coincidiendo con una de las funciones asistenciales profesionales del trabajo social en las asociaciones de pacientes de Enfermedades Raras(6). En esta cuestión se reflejaba la de investigación, recogida por Colom según la Ley 44/2003 de ordenación de profesiones sanitarias, las funciones que presta el TSS (5</w:t>
      </w:r>
      <w:proofErr w:type="gramStart"/>
      <w:r w:rsidRPr="008F26FB">
        <w:rPr>
          <w:rFonts w:ascii="Arial" w:hAnsi="Arial" w:cs="Arial"/>
          <w:bCs/>
          <w:lang w:val="es"/>
        </w:rPr>
        <w:t>) :</w:t>
      </w:r>
      <w:proofErr w:type="gramEnd"/>
      <w:r w:rsidRPr="008F26FB">
        <w:rPr>
          <w:rFonts w:ascii="Arial" w:hAnsi="Arial" w:cs="Arial"/>
          <w:bCs/>
          <w:lang w:val="es"/>
        </w:rPr>
        <w:t xml:space="preserve"> “asistencial, investigación, docencia, gestión clínica, prevención, información y educación sanitarias”.                                   </w:t>
      </w:r>
    </w:p>
    <w:p w14:paraId="3D4BF126"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Se preguntó además a las personas participantes, las funciones desarrolladas dentro de las asociaciones de pacientes, y los resultados ponían de manifiesto la coincidencia con las funciones asistenciales específicas del Trabajo Social Sanitario. Este hecho podría verse influenciado por la dedicación en tiempo y horario de cada profesional, según el tiempo de dedicación semanal y las horas contratadas, ya que los resultados sugieren, que el tiempo de dedicación a otras tareas de gestión, organización y tareas administrativas, relacionadas con los recursos económicos y organizativos de cada Entidad, pudiera afectar a la labor asistencial sociosanitaria. </w:t>
      </w:r>
    </w:p>
    <w:p w14:paraId="256F1AD2"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Esta variable reflejaría, que en función de la organización de los equipos profesionales y de la propia organización de la Entidad, se estructuraban y organizaba la planificación del desempeño profesional, y las funciones de cada profesional, adaptándose a la realidad. </w:t>
      </w:r>
    </w:p>
    <w:p w14:paraId="32649FDD"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Una función asistencial muy importante dentro del movimiento asociativo es la de coordinación, función específica del TSS. En el estudio se preguntaba sobre las funciones de planificación y coordinación (8,9) dentro de los equipos multidisciplinares de las Entidades y de los profesionales sanitarios de las Unidades de Referencia Médicas Especializadas (2). Respecto a los resultados obtenidos, es una función asumida al 100 % de las personas encuestadas, la coordinación de los equipos multidisciplinares, aunque se recogía que la coordinación podía ser compartida con otras personas de los equipos. </w:t>
      </w:r>
    </w:p>
    <w:p w14:paraId="5955B641"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Los resultados de la investigación pueden sugerir, que la especialización y la profesionalización de las Entidades (1,2,6,7), pudiera venir promovida por la coordinación interdisciplinar, detectando las áreas a reforzar y cubrir las necesidades de las personas con fibrosis quística y sus familias. El sistema público no cuenta con los recursos suficientes para la atención integral, pero mediante la coordinación de los equipos, se pueden trazar planes de intervención conjuntos, con la persona y la familia en el caso de menores, como centro de la intervención y con la dirección por parte de las y los profesionales del Trabajo Social Sanitario. </w:t>
      </w:r>
    </w:p>
    <w:p w14:paraId="483DB4B4"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En las asociaciones de pacientes se trabaja para buscar la cobertura de las necesidades de las personas con un diagnóstico poco frecuente, que se prevé necesitará respuestas durante toda la vida de la persona y su familia.</w:t>
      </w:r>
    </w:p>
    <w:p w14:paraId="024A361C"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 Es mediante la planificación, cómo se organizan las acciones y servicios adecuándolos a las necesidades reales y cambiantes en el tiempo de cada persona con un diagnóstico de fibrosis quística. El desempeño en la planificación por parte de las y los profesionales del Trabajo Social Sanitario, es una parte clave para el funcionamiento de las asociaciones. Si bien, en otros servicios públicos, la labor de planificación estratégica y </w:t>
      </w:r>
      <w:proofErr w:type="gramStart"/>
      <w:r w:rsidRPr="008F26FB">
        <w:rPr>
          <w:rFonts w:ascii="Arial" w:hAnsi="Arial" w:cs="Arial"/>
          <w:bCs/>
          <w:lang w:val="es"/>
        </w:rPr>
        <w:t>dirección,</w:t>
      </w:r>
      <w:proofErr w:type="gramEnd"/>
      <w:r w:rsidRPr="008F26FB">
        <w:rPr>
          <w:rFonts w:ascii="Arial" w:hAnsi="Arial" w:cs="Arial"/>
          <w:bCs/>
          <w:lang w:val="es"/>
        </w:rPr>
        <w:t xml:space="preserve"> puede ser menos frecuente, en las Unidades de Trabajo Social Sanitario (5), la realidad de las Asociaciones de personas con fibrosis quística, es la participación directa en cuestiones organizativas, junto a las personas que componen las Juntas Directivas. Este es un dato que pudimos comprobar de las respuestas facilitadas por las personas participantes en nuestro estudio.</w:t>
      </w:r>
    </w:p>
    <w:p w14:paraId="740A860B"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En cuanto a los instrumentos y herramientas que cada profesional empleaba para el desempeño, se podía evidenciar, que no existe unificación de los mismo, sino que cada profesional elaboraba los suyos propios, esto podría verse como un punto débil para la visibilización y reconocimiento de las y los profesionales del Trabajo Social Sanitario, por parte del resto de profesionales de los equipos multidisciplinares, de las Juntas Directivas de las Asociaciones y de las personas asociadas. </w:t>
      </w:r>
    </w:p>
    <w:p w14:paraId="52C544D7"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Esto iría relacionado directamente con el establecimiento y delimitación de las funciones propias, en el que el cuestionario arrojaba en el 27 % de los casos, que no estaban bien definidas. </w:t>
      </w:r>
    </w:p>
    <w:p w14:paraId="74EECBC9"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En cuanto al objetivo de la práctica profesional del TSS dentro de las asociaciones de pacientes de fibrosis quística en España, en el estudio se menciona expresamente esta cuestión, relacionándola con el objetivo de salud recogido entre los Objetivos de Desarrollo Sostenible de la Agenda 2030. Se pone de manifiesto cómo el total de profesionales participantes responden que era su cometido dentro de la Entidad, el buscar la mejora de la calidad de vida de las personas con las que trabajan. En los inicios del movimiento asociativo de fibrosis quística, la misión de las Asociaciones (7) era la búsqueda de respuestas de tan desconocida enfermedad y la ayuda a las familias. Durante la evolución médica, investigadora y asistencial, y el mayor conocimiento de la enfermedad, se ha trabajado por ofrecer servicios que suplieran o complementaran las lagunas del sistema sanitario público, donde se atiende a las personas con diagnóstico de fibrosis quística. Pasando la mejora de la calidad de vida de las personas con FQ y sus familias a ser la misión principal de las Entidades y de las y los profesionales que en ellas trabajan.</w:t>
      </w:r>
    </w:p>
    <w:p w14:paraId="080CDC81" w14:textId="77777777" w:rsidR="008F26FB" w:rsidRPr="008F26FB"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Respecto a la participación de las y los profesionales del trabajo social sanitario en los grupos influencia de su comunidad, para la atención y asistencia a las personas con FQ, en la investigación, se preguntaba sobre la pertenencia a otros grupos de referencia, y el resultado permite comprobar que más del 80 % de TSS, pertenecen a grupos de trabajo de discapacidad, enfermedades raras, asociaciones de trasplantados, entre otros. Se puede deducir la importancia del desempeño y la fuerza del movimiento asociativo en la lucha de los beneficios de las personas con patologías poco frecuentes (6, 7). </w:t>
      </w:r>
    </w:p>
    <w:p w14:paraId="1DFEC741" w14:textId="7073E55A" w:rsidR="001E4EE2" w:rsidRDefault="008F26FB" w:rsidP="008F26FB">
      <w:pPr>
        <w:widowControl w:val="0"/>
        <w:autoSpaceDE w:val="0"/>
        <w:autoSpaceDN w:val="0"/>
        <w:adjustRightInd w:val="0"/>
        <w:spacing w:after="200" w:line="360" w:lineRule="auto"/>
        <w:jc w:val="both"/>
        <w:rPr>
          <w:rFonts w:ascii="Arial" w:hAnsi="Arial" w:cs="Arial"/>
          <w:bCs/>
          <w:lang w:val="es"/>
        </w:rPr>
      </w:pPr>
      <w:r w:rsidRPr="008F26FB">
        <w:rPr>
          <w:rFonts w:ascii="Arial" w:hAnsi="Arial" w:cs="Arial"/>
          <w:bCs/>
          <w:lang w:val="es"/>
        </w:rPr>
        <w:t xml:space="preserve">En el conocimiento de las necesidades y la realidad de las personas con fibrosis quística, las y los profesionales del Trabajo Social Sanitario, desempeñan una labor de informante clave en la coordinación con otras Instituciones, en los procesos de incapacidad, discapacidad, recursos educativos, sanitarios, … por eso se preguntaba sobre la participación en contacto con otras Instituciones en las que se vea relacionada o vinculada la persona o su familia.  </w:t>
      </w:r>
      <w:r w:rsidR="001E4EE2">
        <w:rPr>
          <w:rFonts w:ascii="Arial" w:hAnsi="Arial" w:cs="Arial"/>
          <w:bCs/>
          <w:lang w:val="es"/>
        </w:rPr>
        <w:br w:type="page"/>
      </w:r>
    </w:p>
    <w:p w14:paraId="631C62D6" w14:textId="0F643DD2" w:rsidR="005F2C7D" w:rsidRPr="0051222E" w:rsidRDefault="005F2C7D" w:rsidP="0051222E">
      <w:pPr>
        <w:pStyle w:val="Ttulo1"/>
        <w:numPr>
          <w:ilvl w:val="0"/>
          <w:numId w:val="24"/>
        </w:numPr>
        <w:rPr>
          <w:rFonts w:ascii="Arial" w:hAnsi="Arial" w:cs="Arial"/>
          <w:sz w:val="28"/>
          <w:szCs w:val="28"/>
          <w:lang w:val="es"/>
        </w:rPr>
      </w:pPr>
      <w:bookmarkStart w:id="22" w:name="_Toc75068985"/>
      <w:r w:rsidRPr="0051222E">
        <w:rPr>
          <w:rFonts w:ascii="Arial" w:hAnsi="Arial" w:cs="Arial"/>
          <w:sz w:val="28"/>
          <w:szCs w:val="28"/>
          <w:lang w:val="es"/>
        </w:rPr>
        <w:t>Conclusiones</w:t>
      </w:r>
      <w:bookmarkEnd w:id="22"/>
    </w:p>
    <w:p w14:paraId="40508BD3" w14:textId="77777777" w:rsidR="0003634C" w:rsidRPr="0003634C" w:rsidRDefault="0003634C" w:rsidP="0003634C">
      <w:pPr>
        <w:widowControl w:val="0"/>
        <w:autoSpaceDE w:val="0"/>
        <w:autoSpaceDN w:val="0"/>
        <w:adjustRightInd w:val="0"/>
        <w:spacing w:after="0" w:line="360" w:lineRule="auto"/>
        <w:ind w:left="360"/>
        <w:jc w:val="both"/>
        <w:rPr>
          <w:rFonts w:ascii="Arial" w:hAnsi="Arial" w:cs="Arial"/>
          <w:b/>
          <w:bCs/>
          <w:color w:val="002060"/>
          <w:lang w:val="es"/>
        </w:rPr>
      </w:pPr>
    </w:p>
    <w:p w14:paraId="11AEEDF8" w14:textId="54518DCC"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La presente investigación, ha tenido como propósito dar a conocer la práctica asistencial de profesionales del trabajo social sanitario en las asociaciones de personas con fibrosis quística y sus familiares, en España. La prioridad era analizar las diferentes intervenciones desempeñadas en el ámbito asistencial por el colectivo de profesionales del trabajo social sanitario. </w:t>
      </w:r>
    </w:p>
    <w:p w14:paraId="57B9BFB2"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7EEC0720" w14:textId="77777777" w:rsidR="00CC4814" w:rsidRP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Se quería reflejar, la función de coordinación con el resto de </w:t>
      </w:r>
      <w:proofErr w:type="gramStart"/>
      <w:r w:rsidRPr="00CC4814">
        <w:rPr>
          <w:rFonts w:ascii="Arial" w:hAnsi="Arial" w:cs="Arial"/>
        </w:rPr>
        <w:t>profesionales</w:t>
      </w:r>
      <w:proofErr w:type="gramEnd"/>
      <w:r w:rsidRPr="00CC4814">
        <w:rPr>
          <w:rFonts w:ascii="Arial" w:hAnsi="Arial" w:cs="Arial"/>
        </w:rPr>
        <w:t xml:space="preserve"> del equipo multidisciplinar de las asociaciones de pacientes y de los profesionales sanitarios de las unidades de referencia médicas hospitales donde se atienden. </w:t>
      </w:r>
    </w:p>
    <w:p w14:paraId="35DA596B" w14:textId="7298FAEC"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Además</w:t>
      </w:r>
      <w:r>
        <w:rPr>
          <w:rFonts w:ascii="Arial" w:hAnsi="Arial" w:cs="Arial"/>
        </w:rPr>
        <w:t>,</w:t>
      </w:r>
      <w:r w:rsidRPr="00CC4814">
        <w:rPr>
          <w:rFonts w:ascii="Arial" w:hAnsi="Arial" w:cs="Arial"/>
        </w:rPr>
        <w:t xml:space="preserve"> se pretendía analizar, los recursos profesionales de las asociaciones de personas con fibrosis quística. Se trató de mostrar las dificultades profesionales con las que se encuentran</w:t>
      </w:r>
      <w:r>
        <w:rPr>
          <w:rFonts w:ascii="Arial" w:hAnsi="Arial" w:cs="Arial"/>
        </w:rPr>
        <w:t xml:space="preserve"> </w:t>
      </w:r>
      <w:proofErr w:type="gramStart"/>
      <w:r w:rsidRPr="00CC4814">
        <w:rPr>
          <w:rFonts w:ascii="Arial" w:hAnsi="Arial" w:cs="Arial"/>
        </w:rPr>
        <w:t>las trabajadoras y los trabajadores</w:t>
      </w:r>
      <w:proofErr w:type="gramEnd"/>
      <w:r w:rsidRPr="00CC4814">
        <w:rPr>
          <w:rFonts w:ascii="Arial" w:hAnsi="Arial" w:cs="Arial"/>
        </w:rPr>
        <w:t xml:space="preserve"> sociales sanitarias y sanitarios, para el ejercicio de sus funciones. </w:t>
      </w:r>
    </w:p>
    <w:p w14:paraId="71DF1DF4"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14A53923" w14:textId="33574A79" w:rsidR="00CC4814" w:rsidRDefault="00135617" w:rsidP="00CC4814">
      <w:pPr>
        <w:widowControl w:val="0"/>
        <w:autoSpaceDE w:val="0"/>
        <w:autoSpaceDN w:val="0"/>
        <w:adjustRightInd w:val="0"/>
        <w:spacing w:after="0" w:line="360" w:lineRule="auto"/>
        <w:jc w:val="both"/>
        <w:rPr>
          <w:rFonts w:ascii="Arial" w:hAnsi="Arial" w:cs="Arial"/>
        </w:rPr>
      </w:pPr>
      <w:r>
        <w:rPr>
          <w:rFonts w:ascii="Arial" w:hAnsi="Arial" w:cs="Arial"/>
        </w:rPr>
        <w:t>En cuanto</w:t>
      </w:r>
      <w:r w:rsidR="00CC4814" w:rsidRPr="00CC4814">
        <w:rPr>
          <w:rFonts w:ascii="Arial" w:hAnsi="Arial" w:cs="Arial"/>
        </w:rPr>
        <w:t xml:space="preserve"> los hallazgos destacados en la investigación, es importante destacar cómo la historia de las asociaciones de pacientes y familiares de fibrosis </w:t>
      </w:r>
      <w:proofErr w:type="gramStart"/>
      <w:r w:rsidR="00CC4814" w:rsidRPr="00CC4814">
        <w:rPr>
          <w:rFonts w:ascii="Arial" w:hAnsi="Arial" w:cs="Arial"/>
        </w:rPr>
        <w:t>quística,</w:t>
      </w:r>
      <w:proofErr w:type="gramEnd"/>
      <w:r w:rsidR="00CC4814" w:rsidRPr="00CC4814">
        <w:rPr>
          <w:rFonts w:ascii="Arial" w:hAnsi="Arial" w:cs="Arial"/>
        </w:rPr>
        <w:t xml:space="preserve"> lleva implícita la figura del Trabajo Social Sanitario en cuanto a la profesionalización. Incorporando otras profesiones a medida que se ha ido avanzando en el tiempo y creciendo en recursos. </w:t>
      </w:r>
    </w:p>
    <w:p w14:paraId="609CCF0E"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218DB056" w14:textId="1A54035C"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En el ámbito de intervención de las personas y familias con fibrosis quística, la función del trabajo social sanitario tiene una labor imprescindible, en la posesión del conocimiento de las necesidades que la situación de la enfermedad produce desde el diagnóstico. Desarrollando y ampliando los conocimientos con la esperanza de vida y la interacción de los nuevos medicamentos y avances en el tratamiento y seguimiento de la enfermedad. </w:t>
      </w:r>
    </w:p>
    <w:p w14:paraId="2411A835"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53B284B2" w14:textId="53FB4577"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La trabajadora o el trabajador social sanitario de la asociación de pacientes, conoce e identifica los recursos y redes de apoyo que pueden facilitar el día a día y la integración de la enfermedad en el sistema familiar, buscando siempre la mejora de la calidad de vida de las personas diagnosticadas y de sus familias. Cumpliendo con el seguimiento de los objetivos de la Agenda 2030 en promoción de la salud. </w:t>
      </w:r>
    </w:p>
    <w:p w14:paraId="69A4C024"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02997603" w14:textId="096D62CB"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En cuanto a las intervenciones reflejadas por las personas participantes, se identificaban como la labor sociosanitaria, es fundamental para el avance, desarrollo y la continuidad de la propia Entidad, por las gestiones y el apoyo administrativo, de comunicación, difusión, representación. Aunque esta diversidad funcional, puede repercutir en el tiempo de dedicación a la labor asistencial y la calidad en la misma, por tener que atender diversidad de tareas de distinta temática. </w:t>
      </w:r>
    </w:p>
    <w:p w14:paraId="4473C7AF" w14:textId="77777777" w:rsidR="0003634C" w:rsidRPr="00CC4814" w:rsidRDefault="0003634C" w:rsidP="00CC4814">
      <w:pPr>
        <w:widowControl w:val="0"/>
        <w:autoSpaceDE w:val="0"/>
        <w:autoSpaceDN w:val="0"/>
        <w:adjustRightInd w:val="0"/>
        <w:spacing w:after="0" w:line="360" w:lineRule="auto"/>
        <w:jc w:val="both"/>
        <w:rPr>
          <w:rFonts w:ascii="Arial" w:hAnsi="Arial" w:cs="Arial"/>
        </w:rPr>
      </w:pPr>
    </w:p>
    <w:p w14:paraId="5451004B" w14:textId="1F4A5644" w:rsidR="00CC4814"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Las personas encuestadas, reflejaron la importancia de especializarse y complementar la formación para poder conseguir conocimientos necesarios para mejorar la respuesta y atención asistencial. La importancia de pertenecer al grupo de profesionales </w:t>
      </w:r>
      <w:proofErr w:type="gramStart"/>
      <w:r w:rsidRPr="00CC4814">
        <w:rPr>
          <w:rFonts w:ascii="Arial" w:hAnsi="Arial" w:cs="Arial"/>
        </w:rPr>
        <w:t>especializados,</w:t>
      </w:r>
      <w:proofErr w:type="gramEnd"/>
      <w:r w:rsidRPr="00CC4814">
        <w:rPr>
          <w:rFonts w:ascii="Arial" w:hAnsi="Arial" w:cs="Arial"/>
        </w:rPr>
        <w:t xml:space="preserve"> proporciona la seguridad y garantiza el empoderamiento profesional, adquiriendo consensos y herramientas para el desempeño profesional. Además de invitar a la acción investigadora en los aspectos que preocupan a las personas y familias que se atienden, en consonancia con los avances sanitarios, marcados por las sociedades científicas y el resto de </w:t>
      </w:r>
      <w:proofErr w:type="gramStart"/>
      <w:r w:rsidRPr="00CC4814">
        <w:rPr>
          <w:rFonts w:ascii="Arial" w:hAnsi="Arial" w:cs="Arial"/>
        </w:rPr>
        <w:t>grupos</w:t>
      </w:r>
      <w:proofErr w:type="gramEnd"/>
      <w:r w:rsidRPr="00CC4814">
        <w:rPr>
          <w:rFonts w:ascii="Arial" w:hAnsi="Arial" w:cs="Arial"/>
        </w:rPr>
        <w:t xml:space="preserve"> profesionales especializados de fibrosis quística.</w:t>
      </w:r>
    </w:p>
    <w:p w14:paraId="01DC2841" w14:textId="77777777" w:rsidR="004A4B6F" w:rsidRPr="00CC4814" w:rsidRDefault="004A4B6F" w:rsidP="00CC4814">
      <w:pPr>
        <w:widowControl w:val="0"/>
        <w:autoSpaceDE w:val="0"/>
        <w:autoSpaceDN w:val="0"/>
        <w:adjustRightInd w:val="0"/>
        <w:spacing w:after="0" w:line="360" w:lineRule="auto"/>
        <w:jc w:val="both"/>
        <w:rPr>
          <w:rFonts w:ascii="Arial" w:hAnsi="Arial" w:cs="Arial"/>
        </w:rPr>
      </w:pPr>
    </w:p>
    <w:p w14:paraId="14991AA5" w14:textId="7AB1A719" w:rsidR="00CC4814" w:rsidRDefault="004A4B6F" w:rsidP="00CC4814">
      <w:pPr>
        <w:widowControl w:val="0"/>
        <w:autoSpaceDE w:val="0"/>
        <w:autoSpaceDN w:val="0"/>
        <w:adjustRightInd w:val="0"/>
        <w:spacing w:after="0" w:line="360" w:lineRule="auto"/>
        <w:jc w:val="both"/>
        <w:rPr>
          <w:rFonts w:ascii="Arial" w:hAnsi="Arial" w:cs="Arial"/>
        </w:rPr>
      </w:pPr>
      <w:r>
        <w:rPr>
          <w:rFonts w:ascii="Arial" w:hAnsi="Arial" w:cs="Arial"/>
        </w:rPr>
        <w:t xml:space="preserve">Como </w:t>
      </w:r>
      <w:r w:rsidRPr="004A4B6F">
        <w:rPr>
          <w:rFonts w:ascii="Arial" w:hAnsi="Arial" w:cs="Arial"/>
        </w:rPr>
        <w:t>propuesta</w:t>
      </w:r>
      <w:r>
        <w:rPr>
          <w:rFonts w:ascii="Arial" w:hAnsi="Arial" w:cs="Arial"/>
        </w:rPr>
        <w:t>s</w:t>
      </w:r>
      <w:r w:rsidRPr="004A4B6F">
        <w:rPr>
          <w:rFonts w:ascii="Arial" w:hAnsi="Arial" w:cs="Arial"/>
        </w:rPr>
        <w:t xml:space="preserve"> de mejora a desarrollar, </w:t>
      </w:r>
      <w:r>
        <w:rPr>
          <w:rFonts w:ascii="Arial" w:hAnsi="Arial" w:cs="Arial"/>
        </w:rPr>
        <w:t xml:space="preserve">dentro del trabajo realizado por las y los profesionales del Trabajo Social Sanitario, sestaría </w:t>
      </w:r>
      <w:r w:rsidRPr="004A4B6F">
        <w:rPr>
          <w:rFonts w:ascii="Arial" w:hAnsi="Arial" w:cs="Arial"/>
        </w:rPr>
        <w:t>la elaboración de un registro único, coordinado desde la Federación Española de FQ.</w:t>
      </w:r>
      <w:r>
        <w:rPr>
          <w:rFonts w:ascii="Arial" w:hAnsi="Arial" w:cs="Arial"/>
        </w:rPr>
        <w:t xml:space="preserve"> Para poder contabilizar de igual manera a las personas beneficiarias de los servicios que se prestan en las Asociaciones.</w:t>
      </w:r>
    </w:p>
    <w:p w14:paraId="0C645A2E" w14:textId="42B24BB1" w:rsidR="004A4B6F" w:rsidRDefault="004A4B6F" w:rsidP="00CC4814">
      <w:pPr>
        <w:widowControl w:val="0"/>
        <w:autoSpaceDE w:val="0"/>
        <w:autoSpaceDN w:val="0"/>
        <w:adjustRightInd w:val="0"/>
        <w:spacing w:after="0" w:line="360" w:lineRule="auto"/>
        <w:jc w:val="both"/>
        <w:rPr>
          <w:rFonts w:ascii="Arial" w:hAnsi="Arial" w:cs="Arial"/>
        </w:rPr>
      </w:pPr>
      <w:r>
        <w:rPr>
          <w:rFonts w:ascii="Arial" w:hAnsi="Arial" w:cs="Arial"/>
        </w:rPr>
        <w:t xml:space="preserve">Otra propuesta para dar mayor importancia a la labor del Trabajo Social </w:t>
      </w:r>
      <w:proofErr w:type="gramStart"/>
      <w:r>
        <w:rPr>
          <w:rFonts w:ascii="Arial" w:hAnsi="Arial" w:cs="Arial"/>
        </w:rPr>
        <w:t>Sanitario,</w:t>
      </w:r>
      <w:proofErr w:type="gramEnd"/>
      <w:r>
        <w:rPr>
          <w:rFonts w:ascii="Arial" w:hAnsi="Arial" w:cs="Arial"/>
        </w:rPr>
        <w:t xml:space="preserve"> sería la de unificar los instrumentos empleados</w:t>
      </w:r>
      <w:r w:rsidR="00FD78C8">
        <w:rPr>
          <w:rFonts w:ascii="Arial" w:hAnsi="Arial" w:cs="Arial"/>
        </w:rPr>
        <w:t xml:space="preserve"> en la práctica asistencial: </w:t>
      </w:r>
      <w:r w:rsidR="00FD78C8" w:rsidRPr="00FD78C8">
        <w:rPr>
          <w:rFonts w:ascii="Arial" w:hAnsi="Arial" w:cs="Arial"/>
        </w:rPr>
        <w:t>informe social, historia social, la historia clínica, ficha social y fichas de asociados</w:t>
      </w:r>
      <w:r w:rsidR="00FD78C8">
        <w:rPr>
          <w:rFonts w:ascii="Arial" w:hAnsi="Arial" w:cs="Arial"/>
        </w:rPr>
        <w:t xml:space="preserve">. Esto permitiría reforzar el desempeño y visibilizarían </w:t>
      </w:r>
      <w:proofErr w:type="gramStart"/>
      <w:r w:rsidR="00FD78C8">
        <w:rPr>
          <w:rFonts w:ascii="Arial" w:hAnsi="Arial" w:cs="Arial"/>
        </w:rPr>
        <w:t>a las y los profesional</w:t>
      </w:r>
      <w:proofErr w:type="gramEnd"/>
      <w:r w:rsidR="00FD78C8">
        <w:rPr>
          <w:rFonts w:ascii="Arial" w:hAnsi="Arial" w:cs="Arial"/>
        </w:rPr>
        <w:t xml:space="preserve"> del Trabajo Social Sanitario, dentro de las organizaciones y en el resto de Instituciones Sanitarias con las que se trabaja.</w:t>
      </w:r>
    </w:p>
    <w:p w14:paraId="09A3CFDD" w14:textId="77777777" w:rsidR="004A4B6F" w:rsidRDefault="004A4B6F" w:rsidP="00CC4814">
      <w:pPr>
        <w:widowControl w:val="0"/>
        <w:autoSpaceDE w:val="0"/>
        <w:autoSpaceDN w:val="0"/>
        <w:adjustRightInd w:val="0"/>
        <w:spacing w:after="0" w:line="360" w:lineRule="auto"/>
        <w:jc w:val="both"/>
        <w:rPr>
          <w:rFonts w:ascii="Arial" w:hAnsi="Arial" w:cs="Arial"/>
        </w:rPr>
      </w:pPr>
    </w:p>
    <w:p w14:paraId="635594D1" w14:textId="5043870F" w:rsidR="00135617"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Como conclusión, se deduce de la presente investigación, c</w:t>
      </w:r>
      <w:r w:rsidR="00135617">
        <w:rPr>
          <w:rFonts w:ascii="Arial" w:hAnsi="Arial" w:cs="Arial"/>
        </w:rPr>
        <w:t>ó</w:t>
      </w:r>
      <w:r w:rsidRPr="00CC4814">
        <w:rPr>
          <w:rFonts w:ascii="Arial" w:hAnsi="Arial" w:cs="Arial"/>
        </w:rPr>
        <w:t xml:space="preserve">mo el desempeño de las y los profesionales del trabajo social sanitario, complementan </w:t>
      </w:r>
      <w:r w:rsidR="00135617">
        <w:rPr>
          <w:rFonts w:ascii="Arial" w:hAnsi="Arial" w:cs="Arial"/>
        </w:rPr>
        <w:t xml:space="preserve">los recursos de </w:t>
      </w:r>
      <w:r w:rsidRPr="00CC4814">
        <w:rPr>
          <w:rFonts w:ascii="Arial" w:hAnsi="Arial" w:cs="Arial"/>
        </w:rPr>
        <w:t xml:space="preserve">la atención </w:t>
      </w:r>
      <w:r w:rsidR="00135617">
        <w:rPr>
          <w:rFonts w:ascii="Arial" w:hAnsi="Arial" w:cs="Arial"/>
        </w:rPr>
        <w:t xml:space="preserve">sanitaria pública especializada, </w:t>
      </w:r>
      <w:r w:rsidRPr="00CC4814">
        <w:rPr>
          <w:rFonts w:ascii="Arial" w:hAnsi="Arial" w:cs="Arial"/>
        </w:rPr>
        <w:t xml:space="preserve">dentro de una patología </w:t>
      </w:r>
      <w:r w:rsidR="00135617">
        <w:rPr>
          <w:rFonts w:ascii="Arial" w:hAnsi="Arial" w:cs="Arial"/>
        </w:rPr>
        <w:t>considerada como poco frecuente. En las asociaciones de pacientes se proporcionan los medios y recursos referentes a</w:t>
      </w:r>
      <w:r w:rsidRPr="00CC4814">
        <w:rPr>
          <w:rFonts w:ascii="Arial" w:hAnsi="Arial" w:cs="Arial"/>
        </w:rPr>
        <w:t xml:space="preserve"> aspectos terapéuticos, </w:t>
      </w:r>
      <w:r w:rsidR="00135617">
        <w:rPr>
          <w:rFonts w:ascii="Arial" w:hAnsi="Arial" w:cs="Arial"/>
        </w:rPr>
        <w:t xml:space="preserve">al </w:t>
      </w:r>
      <w:r w:rsidRPr="00CC4814">
        <w:rPr>
          <w:rFonts w:ascii="Arial" w:hAnsi="Arial" w:cs="Arial"/>
        </w:rPr>
        <w:t>seguimiento</w:t>
      </w:r>
      <w:r w:rsidR="00135617">
        <w:rPr>
          <w:rFonts w:ascii="Arial" w:hAnsi="Arial" w:cs="Arial"/>
        </w:rPr>
        <w:t xml:space="preserve"> de la enfermedad</w:t>
      </w:r>
      <w:r w:rsidRPr="00CC4814">
        <w:rPr>
          <w:rFonts w:ascii="Arial" w:hAnsi="Arial" w:cs="Arial"/>
        </w:rPr>
        <w:t xml:space="preserve">, </w:t>
      </w:r>
      <w:r w:rsidR="00135617">
        <w:rPr>
          <w:rFonts w:ascii="Arial" w:hAnsi="Arial" w:cs="Arial"/>
        </w:rPr>
        <w:t xml:space="preserve">al </w:t>
      </w:r>
      <w:r w:rsidRPr="00CC4814">
        <w:rPr>
          <w:rFonts w:ascii="Arial" w:hAnsi="Arial" w:cs="Arial"/>
        </w:rPr>
        <w:t xml:space="preserve">asesoramiento, acompañamiento y orientación a las personas con diagnóstico de fibrosis quística y a sus familias, durante toda su vida. </w:t>
      </w:r>
    </w:p>
    <w:p w14:paraId="49A119DF" w14:textId="77777777" w:rsidR="00135617" w:rsidRDefault="00135617" w:rsidP="00CC4814">
      <w:pPr>
        <w:widowControl w:val="0"/>
        <w:autoSpaceDE w:val="0"/>
        <w:autoSpaceDN w:val="0"/>
        <w:adjustRightInd w:val="0"/>
        <w:spacing w:after="0" w:line="360" w:lineRule="auto"/>
        <w:jc w:val="both"/>
        <w:rPr>
          <w:rFonts w:ascii="Arial" w:hAnsi="Arial" w:cs="Arial"/>
        </w:rPr>
      </w:pPr>
    </w:p>
    <w:p w14:paraId="0AF63FEA" w14:textId="7AFE9AA4" w:rsidR="005029C8" w:rsidRPr="00135617" w:rsidRDefault="00CC4814" w:rsidP="00CC4814">
      <w:pPr>
        <w:widowControl w:val="0"/>
        <w:autoSpaceDE w:val="0"/>
        <w:autoSpaceDN w:val="0"/>
        <w:adjustRightInd w:val="0"/>
        <w:spacing w:after="0" w:line="360" w:lineRule="auto"/>
        <w:jc w:val="both"/>
        <w:rPr>
          <w:rFonts w:ascii="Arial" w:hAnsi="Arial" w:cs="Arial"/>
        </w:rPr>
      </w:pPr>
      <w:r w:rsidRPr="00CC4814">
        <w:rPr>
          <w:rFonts w:ascii="Arial" w:hAnsi="Arial" w:cs="Arial"/>
        </w:rPr>
        <w:t xml:space="preserve">A nivel público no existen recursos suficientes para llevar a cabo la atención integral de caso, que las personas con esta patología y sus </w:t>
      </w:r>
      <w:proofErr w:type="gramStart"/>
      <w:r w:rsidRPr="00CC4814">
        <w:rPr>
          <w:rFonts w:ascii="Arial" w:hAnsi="Arial" w:cs="Arial"/>
        </w:rPr>
        <w:t>familias,</w:t>
      </w:r>
      <w:proofErr w:type="gramEnd"/>
      <w:r w:rsidRPr="00CC4814">
        <w:rPr>
          <w:rFonts w:ascii="Arial" w:hAnsi="Arial" w:cs="Arial"/>
        </w:rPr>
        <w:t xml:space="preserve"> necesitan.</w:t>
      </w:r>
      <w:r>
        <w:rPr>
          <w:rFonts w:ascii="Arial" w:hAnsi="Arial" w:cs="Arial"/>
        </w:rPr>
        <w:t xml:space="preserve"> </w:t>
      </w:r>
      <w:r w:rsidR="00135617">
        <w:rPr>
          <w:rFonts w:ascii="Arial" w:hAnsi="Arial" w:cs="Arial"/>
        </w:rPr>
        <w:t>Ofreciendo esta complementariedad en las asociaciones de personas con fibrosis quística y familiares. L</w:t>
      </w:r>
      <w:r>
        <w:rPr>
          <w:rFonts w:ascii="Arial" w:hAnsi="Arial" w:cs="Arial"/>
        </w:rPr>
        <w:t>a figura del</w:t>
      </w:r>
      <w:r w:rsidR="0003634C">
        <w:rPr>
          <w:rFonts w:ascii="Arial" w:hAnsi="Arial" w:cs="Arial"/>
        </w:rPr>
        <w:t xml:space="preserve"> Trabajo Social Sanitario</w:t>
      </w:r>
      <w:r w:rsidR="00135617">
        <w:rPr>
          <w:rFonts w:ascii="Arial" w:hAnsi="Arial" w:cs="Arial"/>
        </w:rPr>
        <w:t xml:space="preserve"> dentro de las </w:t>
      </w:r>
      <w:proofErr w:type="gramStart"/>
      <w:r w:rsidR="00135617">
        <w:rPr>
          <w:rFonts w:ascii="Arial" w:hAnsi="Arial" w:cs="Arial"/>
        </w:rPr>
        <w:t>Asociaciones,</w:t>
      </w:r>
      <w:proofErr w:type="gramEnd"/>
      <w:r w:rsidR="0003634C">
        <w:rPr>
          <w:rFonts w:ascii="Arial" w:hAnsi="Arial" w:cs="Arial"/>
        </w:rPr>
        <w:t xml:space="preserve"> es la guía y orientación para familias</w:t>
      </w:r>
      <w:r w:rsidR="00135617">
        <w:rPr>
          <w:rFonts w:ascii="Arial" w:hAnsi="Arial" w:cs="Arial"/>
        </w:rPr>
        <w:t>, así como</w:t>
      </w:r>
      <w:r w:rsidR="0003634C">
        <w:rPr>
          <w:rFonts w:ascii="Arial" w:hAnsi="Arial" w:cs="Arial"/>
        </w:rPr>
        <w:t xml:space="preserve"> la clave para la coordinación del equipo multidisciplinar,</w:t>
      </w:r>
      <w:r w:rsidR="00135617">
        <w:rPr>
          <w:rFonts w:ascii="Arial" w:hAnsi="Arial" w:cs="Arial"/>
        </w:rPr>
        <w:t xml:space="preserve"> propio y de los centros hospitalarios, los pacientes, la</w:t>
      </w:r>
      <w:r w:rsidR="0003634C">
        <w:rPr>
          <w:rFonts w:ascii="Arial" w:hAnsi="Arial" w:cs="Arial"/>
        </w:rPr>
        <w:t xml:space="preserve"> organización ejecutiva de las asociaciones de pacientes</w:t>
      </w:r>
      <w:r w:rsidR="00135617">
        <w:rPr>
          <w:rFonts w:ascii="Arial" w:hAnsi="Arial" w:cs="Arial"/>
        </w:rPr>
        <w:t xml:space="preserve">, y el nexo de unión y coordinación con otras Instituciones públicas y </w:t>
      </w:r>
      <w:r w:rsidR="008F26FB">
        <w:rPr>
          <w:rFonts w:ascii="Arial" w:hAnsi="Arial" w:cs="Arial"/>
        </w:rPr>
        <w:t>privadas de</w:t>
      </w:r>
      <w:r w:rsidR="00135617">
        <w:rPr>
          <w:rFonts w:ascii="Arial" w:hAnsi="Arial" w:cs="Arial"/>
        </w:rPr>
        <w:t xml:space="preserve"> las zonas de influencia comunitarias. </w:t>
      </w:r>
    </w:p>
    <w:p w14:paraId="23FEA683" w14:textId="77777777" w:rsidR="00634414" w:rsidRDefault="00634414">
      <w:pPr>
        <w:rPr>
          <w:rFonts w:ascii="Arial" w:hAnsi="Arial" w:cs="Arial"/>
          <w:b/>
          <w:bCs/>
          <w:color w:val="002060"/>
          <w:lang w:val="es"/>
        </w:rPr>
      </w:pPr>
      <w:r>
        <w:rPr>
          <w:rFonts w:ascii="Arial" w:hAnsi="Arial" w:cs="Arial"/>
          <w:b/>
          <w:bCs/>
          <w:color w:val="002060"/>
          <w:lang w:val="es"/>
        </w:rPr>
        <w:br w:type="page"/>
      </w:r>
    </w:p>
    <w:p w14:paraId="7B46B366" w14:textId="11983ECE" w:rsidR="005F2C7D" w:rsidRPr="0051222E" w:rsidRDefault="005F2C7D" w:rsidP="0051222E">
      <w:pPr>
        <w:pStyle w:val="Ttulo1"/>
        <w:numPr>
          <w:ilvl w:val="0"/>
          <w:numId w:val="24"/>
        </w:numPr>
        <w:rPr>
          <w:rFonts w:ascii="Arial" w:hAnsi="Arial" w:cs="Arial"/>
          <w:sz w:val="28"/>
          <w:szCs w:val="28"/>
          <w:lang w:val="es"/>
        </w:rPr>
      </w:pPr>
      <w:bookmarkStart w:id="23" w:name="_Toc75068986"/>
      <w:r w:rsidRPr="0051222E">
        <w:rPr>
          <w:rFonts w:ascii="Arial" w:hAnsi="Arial" w:cs="Arial"/>
          <w:sz w:val="28"/>
          <w:szCs w:val="28"/>
          <w:lang w:val="es"/>
        </w:rPr>
        <w:t>Bibliograf</w:t>
      </w:r>
      <w:r w:rsidR="005029C8" w:rsidRPr="0051222E">
        <w:rPr>
          <w:rFonts w:ascii="Arial" w:hAnsi="Arial" w:cs="Arial"/>
          <w:sz w:val="28"/>
          <w:szCs w:val="28"/>
          <w:lang w:val="es"/>
        </w:rPr>
        <w:t>ía</w:t>
      </w:r>
      <w:bookmarkEnd w:id="23"/>
    </w:p>
    <w:p w14:paraId="625D38A7" w14:textId="77777777" w:rsidR="00BF7844" w:rsidRDefault="00BF7844" w:rsidP="002504C7">
      <w:pPr>
        <w:widowControl w:val="0"/>
        <w:autoSpaceDE w:val="0"/>
        <w:autoSpaceDN w:val="0"/>
        <w:adjustRightInd w:val="0"/>
        <w:spacing w:after="0" w:line="360" w:lineRule="auto"/>
        <w:ind w:left="720"/>
        <w:jc w:val="both"/>
        <w:rPr>
          <w:rFonts w:ascii="Arial" w:hAnsi="Arial" w:cs="Arial"/>
          <w:b/>
          <w:bCs/>
          <w:color w:val="33339A"/>
          <w:lang w:val="es"/>
        </w:rPr>
      </w:pPr>
    </w:p>
    <w:p w14:paraId="2D534E63" w14:textId="77777777"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FEDER y CREER. ENSerio. Estudio sobre las necesidades socio sanitarias de las </w:t>
      </w:r>
      <w:r w:rsidRPr="007F0171">
        <w:rPr>
          <w:rFonts w:ascii="Arial" w:hAnsi="Arial" w:cs="Arial"/>
          <w:lang w:val="es"/>
        </w:rPr>
        <w:t xml:space="preserve">personas con Enfermedades raras en España. 2018. Disponible en </w:t>
      </w:r>
      <w:hyperlink r:id="rId48" w:history="1">
        <w:r w:rsidRPr="007F0171">
          <w:rPr>
            <w:rFonts w:ascii="Arial" w:hAnsi="Arial" w:cs="Arial"/>
            <w:u w:val="single"/>
            <w:lang w:val="es"/>
          </w:rPr>
          <w:t>www.enfermedades-raras.es</w:t>
        </w:r>
      </w:hyperlink>
      <w:r w:rsidRPr="007F0171">
        <w:rPr>
          <w:rFonts w:ascii="Arial" w:hAnsi="Arial" w:cs="Arial"/>
          <w:lang w:val="es"/>
        </w:rPr>
        <w:t xml:space="preserve"> (Consultado </w:t>
      </w:r>
      <w:r w:rsidRPr="00A80886">
        <w:rPr>
          <w:rFonts w:ascii="Arial" w:hAnsi="Arial" w:cs="Arial"/>
          <w:lang w:val="es"/>
        </w:rPr>
        <w:t>1 de abril de 2021)</w:t>
      </w:r>
    </w:p>
    <w:p w14:paraId="6FF2FF22" w14:textId="56BE792E" w:rsidR="00BF7844" w:rsidRPr="00A80886" w:rsidRDefault="00A55D13"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Varios</w:t>
      </w:r>
      <w:r w:rsidR="00E25900" w:rsidRPr="00A80886">
        <w:rPr>
          <w:rFonts w:ascii="Arial" w:hAnsi="Arial" w:cs="Arial"/>
          <w:lang w:val="es"/>
        </w:rPr>
        <w:t>. Documento marco de trabajo social para las enfermedades raras. En González Meneses, A. Plan de Atención a personas con Enfermedades Raras de Andalucía. SAS, Junta de Andalucía. 2011.</w:t>
      </w:r>
    </w:p>
    <w:p w14:paraId="5832AD04" w14:textId="2C7DBEA3"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Cystic Fibrosis Genetic Analysis Consortium (CFGAC) Database. Disponible en: </w:t>
      </w:r>
      <w:hyperlink r:id="rId49" w:history="1">
        <w:r w:rsidRPr="00A80886">
          <w:rPr>
            <w:rFonts w:ascii="Arial" w:hAnsi="Arial" w:cs="Arial"/>
            <w:lang w:val="es"/>
          </w:rPr>
          <w:t>http://www.genet.sickkids.on.ca/cftr</w:t>
        </w:r>
      </w:hyperlink>
      <w:r w:rsidRPr="00A80886">
        <w:rPr>
          <w:rFonts w:ascii="Arial" w:hAnsi="Arial" w:cs="Arial"/>
          <w:lang w:val="es"/>
        </w:rPr>
        <w:t xml:space="preserve"> Actualizada a 25 de abril de 2011. (Consultado abril de 2021).</w:t>
      </w:r>
    </w:p>
    <w:p w14:paraId="2B24616C" w14:textId="4F321346"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Federación Española de Fibrosis Quística: </w:t>
      </w:r>
      <w:hyperlink r:id="rId50" w:history="1">
        <w:r w:rsidRPr="00A80886">
          <w:rPr>
            <w:rFonts w:ascii="Arial" w:hAnsi="Arial" w:cs="Arial"/>
            <w:lang w:val="es"/>
          </w:rPr>
          <w:t>www.https:fibrosisquistica.org</w:t>
        </w:r>
      </w:hyperlink>
      <w:r w:rsidRPr="00A80886">
        <w:rPr>
          <w:rFonts w:ascii="Arial" w:hAnsi="Arial" w:cs="Arial"/>
          <w:lang w:val="es"/>
        </w:rPr>
        <w:t xml:space="preserve"> (consultado 2 de abril de 2021).</w:t>
      </w:r>
    </w:p>
    <w:p w14:paraId="2DBA4673" w14:textId="5A11640B"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Colom, D. El Trabajo Social Sanitario en la Atención Especializada y Hospitalaria. 2ª Edición marzo 2020. UOC. Barcelona. 2020.</w:t>
      </w:r>
    </w:p>
    <w:p w14:paraId="5E2D77ED" w14:textId="61EEB668"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Carrión, J. y Mayoral, E. El Trabajo Social en las Enfermedades Raras. Enfoque teórico y práctico. FEDER. Madrid. 2017</w:t>
      </w:r>
    </w:p>
    <w:p w14:paraId="115EAA40" w14:textId="77777777"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Esteban, L. Mirada desde el Trabajo Social. El proyecto colectivo en las asociaciones de fibrosis quística. En: Esteban, L. Guía de fortalecimiento asociativo en Fibrosis Quística. Sistematización de la práctica asociativa. Una mirada de 360º. Federación Española de Fibrosis Quística. Valencia, 2017 (Pg.17-59). </w:t>
      </w:r>
    </w:p>
    <w:p w14:paraId="77B602FB" w14:textId="77777777" w:rsidR="00A80886" w:rsidRPr="007F0171" w:rsidRDefault="00A80886"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Pr>
          <w:rFonts w:ascii="Arial" w:hAnsi="Arial" w:cs="Arial"/>
          <w:lang w:val="es"/>
        </w:rPr>
        <w:t xml:space="preserve">Código Deontológico del </w:t>
      </w:r>
      <w:r w:rsidRPr="007F0171">
        <w:rPr>
          <w:rFonts w:ascii="Arial" w:hAnsi="Arial" w:cs="Arial"/>
          <w:lang w:val="es"/>
        </w:rPr>
        <w:t xml:space="preserve">Trabajo Social. Disponible en web Consejo General del Trabajo Social. </w:t>
      </w:r>
      <w:hyperlink r:id="rId51" w:history="1">
        <w:r w:rsidRPr="007F0171">
          <w:rPr>
            <w:rStyle w:val="Hipervnculo"/>
            <w:rFonts w:ascii="Arial" w:hAnsi="Arial" w:cs="Arial"/>
            <w:color w:val="auto"/>
            <w:lang w:val="es"/>
          </w:rPr>
          <w:t>https://www.cgtrabajosocial.es/codigo_deontologico-</w:t>
        </w:r>
      </w:hyperlink>
      <w:r w:rsidRPr="007F0171">
        <w:rPr>
          <w:rFonts w:ascii="Arial" w:hAnsi="Arial" w:cs="Arial"/>
          <w:lang w:val="es"/>
        </w:rPr>
        <w:t xml:space="preserve"> Aprobado 12 de junio de 2012.</w:t>
      </w:r>
    </w:p>
    <w:p w14:paraId="1F259492" w14:textId="77777777" w:rsidR="008D31B1" w:rsidRPr="007F0171" w:rsidRDefault="008D31B1" w:rsidP="008D31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Definición Global de la Profesión de del Trabajo Social. Disponible en: web de la Federación Internacional del Trabajo Social (FITS), principios. </w:t>
      </w:r>
      <w:hyperlink r:id="rId52" w:history="1">
        <w:r w:rsidRPr="007F0171">
          <w:rPr>
            <w:rStyle w:val="Hipervnculo"/>
            <w:rFonts w:ascii="Arial" w:hAnsi="Arial" w:cs="Arial"/>
            <w:color w:val="auto"/>
            <w:lang w:val="es"/>
          </w:rPr>
          <w:t>www.ifsw.org</w:t>
        </w:r>
      </w:hyperlink>
      <w:r w:rsidRPr="007F0171">
        <w:rPr>
          <w:rFonts w:ascii="Arial" w:hAnsi="Arial" w:cs="Arial"/>
          <w:lang w:val="es"/>
        </w:rPr>
        <w:t xml:space="preserve"> Publicado en julio de 2014. [Consultado 6 de mayo de 2021]</w:t>
      </w:r>
    </w:p>
    <w:p w14:paraId="305616CD" w14:textId="7A9184A7" w:rsidR="008D31B1" w:rsidRDefault="008D31B1" w:rsidP="008D31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Los objetivos de Desarrollo Sostenible. La Agenda 2030 para el Desarrollo Sostenible</w:t>
      </w:r>
      <w:r>
        <w:rPr>
          <w:rFonts w:ascii="Arial" w:hAnsi="Arial" w:cs="Arial"/>
          <w:lang w:val="es"/>
        </w:rPr>
        <w:t>.</w:t>
      </w:r>
      <w:r w:rsidR="005F65B1">
        <w:rPr>
          <w:rFonts w:ascii="Arial" w:hAnsi="Arial" w:cs="Arial"/>
          <w:lang w:val="es"/>
        </w:rPr>
        <w:t xml:space="preserve"> Disponible internet: Web</w:t>
      </w:r>
      <w:r>
        <w:rPr>
          <w:rFonts w:ascii="Arial" w:hAnsi="Arial" w:cs="Arial"/>
          <w:lang w:val="es"/>
        </w:rPr>
        <w:t xml:space="preserve"> ONU:</w:t>
      </w:r>
    </w:p>
    <w:p w14:paraId="3254F2A0" w14:textId="6B7E5707" w:rsidR="008D31B1" w:rsidRDefault="008D31B1" w:rsidP="008D31B1">
      <w:pPr>
        <w:pStyle w:val="Prrafodelista"/>
        <w:widowControl w:val="0"/>
        <w:autoSpaceDE w:val="0"/>
        <w:autoSpaceDN w:val="0"/>
        <w:adjustRightInd w:val="0"/>
        <w:spacing w:after="240" w:line="360" w:lineRule="auto"/>
        <w:jc w:val="both"/>
        <w:rPr>
          <w:rFonts w:ascii="Arial" w:hAnsi="Arial" w:cs="Arial"/>
          <w:lang w:val="es"/>
        </w:rPr>
      </w:pPr>
      <w:proofErr w:type="gramStart"/>
      <w:r w:rsidRPr="008D31B1">
        <w:rPr>
          <w:rFonts w:ascii="Arial" w:hAnsi="Arial" w:cs="Arial"/>
          <w:lang w:val="es"/>
        </w:rPr>
        <w:t>https://www.un.org/sustainabledevelopment/es/objetivos-de-desarrollo-sostenible/</w:t>
      </w:r>
      <w:r>
        <w:rPr>
          <w:rFonts w:ascii="Arial" w:hAnsi="Arial" w:cs="Arial"/>
          <w:lang w:val="es"/>
        </w:rPr>
        <w:t xml:space="preserve">  [</w:t>
      </w:r>
      <w:proofErr w:type="gramEnd"/>
      <w:r>
        <w:rPr>
          <w:rFonts w:ascii="Arial" w:hAnsi="Arial" w:cs="Arial"/>
          <w:lang w:val="es"/>
        </w:rPr>
        <w:t>Consultado 6 de mayo de e 2021]</w:t>
      </w:r>
    </w:p>
    <w:p w14:paraId="2C8FA399" w14:textId="77777777" w:rsidR="005F65B1" w:rsidRPr="00A80886"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Glaser y Strauss. The discovery of Grounded Theory: strategies for qualitative research. Reprinted. USA. Aldine Transaction. 2006 (P. 233-261)</w:t>
      </w:r>
    </w:p>
    <w:p w14:paraId="120AFAD7" w14:textId="42D7E97D" w:rsidR="005F65B1" w:rsidRPr="00A80886"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Páramo, D. La teoría fundamentada (Grounded Theory), metodología cualitativa de investigación científica. Pensamiento y gestión, N° 39. Universidad del Norte, Pg. 119-146. 2015, [Consultado 02 abril de 2021]</w:t>
      </w:r>
    </w:p>
    <w:p w14:paraId="1CCC427F" w14:textId="77777777" w:rsidR="005F65B1" w:rsidRPr="007F0171"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Gordóvil, A. y Bo</w:t>
      </w:r>
      <w:r w:rsidRPr="007F0171">
        <w:rPr>
          <w:rFonts w:ascii="Arial" w:hAnsi="Arial" w:cs="Arial"/>
          <w:lang w:val="es"/>
        </w:rPr>
        <w:t>ixadós, M. Las aproximaciones cualitativa y cuantitativa. Recursos UOC. Barcelona. [Consultado 3 de abril de 2021]</w:t>
      </w:r>
    </w:p>
    <w:p w14:paraId="67CE384B" w14:textId="77777777" w:rsidR="005F65B1" w:rsidRPr="007F0171"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Trabajo Social y Salud. Disponible en: ámbitos de intervención. Web del Consejo General del Trabajo Social. </w:t>
      </w:r>
      <w:hyperlink r:id="rId53" w:history="1">
        <w:r w:rsidRPr="007F0171">
          <w:rPr>
            <w:rStyle w:val="Hipervnculo"/>
            <w:rFonts w:ascii="Arial" w:hAnsi="Arial" w:cs="Arial"/>
            <w:color w:val="auto"/>
            <w:lang w:val="es"/>
          </w:rPr>
          <w:t>https://www.cgtrabajosocial.es</w:t>
        </w:r>
      </w:hyperlink>
      <w:r w:rsidRPr="007F0171">
        <w:rPr>
          <w:rFonts w:ascii="Arial" w:hAnsi="Arial" w:cs="Arial"/>
          <w:lang w:val="es"/>
        </w:rPr>
        <w:t xml:space="preserve"> [Consultado 6 de mayo de 2021] </w:t>
      </w:r>
    </w:p>
    <w:p w14:paraId="217AB868" w14:textId="43E3B19F" w:rsidR="005F65B1" w:rsidRPr="007F0171" w:rsidRDefault="005F65B1" w:rsidP="005F65B1">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7F0171">
        <w:rPr>
          <w:rFonts w:ascii="Arial" w:hAnsi="Arial" w:cs="Arial"/>
          <w:lang w:val="es"/>
        </w:rPr>
        <w:t xml:space="preserve">Federación Internacional del Trabajo Social (FITS) y la IFSW y la Asamblea General de la IASSW </w:t>
      </w:r>
      <w:hyperlink r:id="rId54" w:history="1">
        <w:r w:rsidRPr="007F0171">
          <w:rPr>
            <w:rStyle w:val="Hipervnculo"/>
            <w:rFonts w:ascii="Arial" w:hAnsi="Arial" w:cs="Arial"/>
            <w:color w:val="auto"/>
            <w:lang w:val="es"/>
          </w:rPr>
          <w:t>https://www.ifsw.org/what-is-social-work/global-definition-of-social-work/</w:t>
        </w:r>
      </w:hyperlink>
      <w:r w:rsidRPr="007F0171">
        <w:rPr>
          <w:rFonts w:ascii="Arial" w:hAnsi="Arial" w:cs="Arial"/>
          <w:lang w:val="es"/>
        </w:rPr>
        <w:t xml:space="preserve">. </w:t>
      </w:r>
      <w:r w:rsidR="00A55D13">
        <w:rPr>
          <w:rFonts w:ascii="Arial" w:hAnsi="Arial" w:cs="Arial"/>
          <w:lang w:val="es"/>
        </w:rPr>
        <w:t xml:space="preserve">Revisado </w:t>
      </w:r>
      <w:r w:rsidRPr="007F0171">
        <w:rPr>
          <w:rFonts w:ascii="Arial" w:hAnsi="Arial" w:cs="Arial"/>
          <w:lang w:val="es"/>
        </w:rPr>
        <w:t>Julio 2014</w:t>
      </w:r>
      <w:r w:rsidR="00A55D13">
        <w:rPr>
          <w:rFonts w:ascii="Arial" w:hAnsi="Arial" w:cs="Arial"/>
          <w:lang w:val="es"/>
        </w:rPr>
        <w:t>. [Consultado 6 de mayo de 2021]</w:t>
      </w:r>
    </w:p>
    <w:p w14:paraId="16149F07" w14:textId="554E6672" w:rsidR="005F65B1" w:rsidRPr="007F0171"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Biblioteca UOC </w:t>
      </w:r>
      <w:hyperlink r:id="rId55" w:history="1">
        <w:r w:rsidRPr="007F0171">
          <w:rPr>
            <w:rStyle w:val="Hipervnculo"/>
            <w:rFonts w:ascii="Arial" w:hAnsi="Arial" w:cs="Arial"/>
            <w:color w:val="auto"/>
            <w:lang w:val="es"/>
          </w:rPr>
          <w:t>http://biblioteca.uoc.edu/es/</w:t>
        </w:r>
      </w:hyperlink>
    </w:p>
    <w:p w14:paraId="06346721" w14:textId="76E82AD0" w:rsidR="005F65B1" w:rsidRPr="007F0171"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Dialnet, Universidad de la Rioja. </w:t>
      </w:r>
      <w:hyperlink r:id="rId56" w:history="1">
        <w:r w:rsidRPr="007F0171">
          <w:rPr>
            <w:rStyle w:val="Hipervnculo"/>
            <w:rFonts w:ascii="Arial" w:hAnsi="Arial" w:cs="Arial"/>
            <w:color w:val="auto"/>
            <w:lang w:val="es"/>
          </w:rPr>
          <w:t>https://dialnet.unirioja.es/</w:t>
        </w:r>
      </w:hyperlink>
      <w:r w:rsidRPr="007F0171">
        <w:rPr>
          <w:rFonts w:ascii="Arial" w:hAnsi="Arial" w:cs="Arial"/>
          <w:lang w:val="es"/>
        </w:rPr>
        <w:t xml:space="preserve"> </w:t>
      </w:r>
    </w:p>
    <w:p w14:paraId="6BE7F3B4" w14:textId="608C61A1" w:rsidR="005F65B1" w:rsidRPr="007F0171"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Google académico. </w:t>
      </w:r>
      <w:hyperlink r:id="rId57" w:history="1">
        <w:r w:rsidRPr="007F0171">
          <w:rPr>
            <w:rStyle w:val="Hipervnculo"/>
            <w:rFonts w:ascii="Arial" w:hAnsi="Arial" w:cs="Arial"/>
            <w:color w:val="auto"/>
            <w:lang w:val="es"/>
          </w:rPr>
          <w:t>https://scholar.google.com/</w:t>
        </w:r>
      </w:hyperlink>
      <w:r w:rsidRPr="007F0171">
        <w:rPr>
          <w:rFonts w:ascii="Arial" w:hAnsi="Arial" w:cs="Arial"/>
          <w:lang w:val="es"/>
        </w:rPr>
        <w:t xml:space="preserve"> </w:t>
      </w:r>
    </w:p>
    <w:p w14:paraId="37EDF795" w14:textId="77777777" w:rsidR="005F65B1" w:rsidRPr="00A80886" w:rsidRDefault="005F65B1" w:rsidP="005F65B1">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7F0171">
        <w:rPr>
          <w:rFonts w:ascii="Arial" w:hAnsi="Arial" w:cs="Arial"/>
          <w:lang w:val="es"/>
        </w:rPr>
        <w:t xml:space="preserve">European Cystic Fibrosis Society: </w:t>
      </w:r>
      <w:hyperlink r:id="rId58" w:history="1">
        <w:r w:rsidRPr="007F0171">
          <w:rPr>
            <w:rFonts w:ascii="Arial" w:hAnsi="Arial" w:cs="Arial"/>
            <w:u w:val="single"/>
            <w:lang w:val="es"/>
          </w:rPr>
          <w:t>www.https.ecfs.eu</w:t>
        </w:r>
      </w:hyperlink>
      <w:r w:rsidRPr="007F0171">
        <w:rPr>
          <w:rFonts w:ascii="Arial" w:hAnsi="Arial" w:cs="Arial"/>
          <w:lang w:val="es"/>
        </w:rPr>
        <w:t xml:space="preserve"> (consultado 1 abril </w:t>
      </w:r>
      <w:r w:rsidRPr="00A80886">
        <w:rPr>
          <w:rFonts w:ascii="Arial" w:hAnsi="Arial" w:cs="Arial"/>
          <w:lang w:val="es"/>
        </w:rPr>
        <w:t>de 2021)</w:t>
      </w:r>
    </w:p>
    <w:p w14:paraId="19C9E3BA" w14:textId="1B5A7914" w:rsidR="005F65B1" w:rsidRPr="008337B3" w:rsidRDefault="008337B3" w:rsidP="008337B3">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Pr>
          <w:rFonts w:ascii="Arial" w:hAnsi="Arial" w:cs="Arial"/>
        </w:rPr>
        <w:t xml:space="preserve">Organización europea para las enfermedades raras. </w:t>
      </w:r>
      <w:r w:rsidRPr="00A80886">
        <w:rPr>
          <w:rFonts w:ascii="Arial" w:hAnsi="Arial" w:cs="Arial"/>
          <w:lang w:val="es"/>
        </w:rPr>
        <w:t xml:space="preserve">EURORDIS. </w:t>
      </w:r>
      <w:hyperlink r:id="rId59" w:history="1">
        <w:r w:rsidRPr="00A80886">
          <w:rPr>
            <w:rFonts w:ascii="Arial" w:hAnsi="Arial" w:cs="Arial"/>
            <w:lang w:val="es"/>
          </w:rPr>
          <w:t>https://www.eurordis.org/</w:t>
        </w:r>
      </w:hyperlink>
      <w:r w:rsidRPr="00A80886">
        <w:rPr>
          <w:rFonts w:ascii="Arial" w:hAnsi="Arial" w:cs="Arial"/>
          <w:lang w:val="es"/>
        </w:rPr>
        <w:t xml:space="preserve"> (Consultado 2 de abril de 2021)</w:t>
      </w:r>
    </w:p>
    <w:p w14:paraId="020AD7FC" w14:textId="77777777" w:rsidR="008337B3" w:rsidRPr="00A80886" w:rsidRDefault="008337B3" w:rsidP="008337B3">
      <w:pPr>
        <w:pStyle w:val="Prrafodelista"/>
        <w:widowControl w:val="0"/>
        <w:numPr>
          <w:ilvl w:val="0"/>
          <w:numId w:val="13"/>
        </w:numPr>
        <w:autoSpaceDE w:val="0"/>
        <w:autoSpaceDN w:val="0"/>
        <w:adjustRightInd w:val="0"/>
        <w:spacing w:after="240" w:line="360" w:lineRule="auto"/>
        <w:jc w:val="both"/>
        <w:rPr>
          <w:rFonts w:ascii="Arial" w:hAnsi="Arial" w:cs="Arial"/>
        </w:rPr>
      </w:pPr>
      <w:r w:rsidRPr="00A80886">
        <w:rPr>
          <w:rFonts w:ascii="Arial" w:hAnsi="Arial" w:cs="Arial"/>
        </w:rPr>
        <w:t>Santoveña S. M. Cuestionario de evaluación de la calidad de los cursos virtuales de la UNED. RED. Revista de Educación a Distancia, núm. 25. Pg. 1-22. Disponible en: https://www.um.es/ead/red/25/ Universidad de Murcia. [Consultado 26 de mayo de 2021]</w:t>
      </w:r>
    </w:p>
    <w:p w14:paraId="4E055A25" w14:textId="77777777" w:rsidR="008337B3" w:rsidRPr="00A80886" w:rsidRDefault="008337B3" w:rsidP="008337B3">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Ley 14/2007, de 3 de julio, de Investigación biomédica. Boletin Oficial del Estado Nº 159 de 4 de julio de 2007. [Consultado 10 de mayo de 2021]</w:t>
      </w:r>
    </w:p>
    <w:p w14:paraId="5ECB4B30" w14:textId="77777777" w:rsidR="008337B3" w:rsidRPr="00A80886" w:rsidRDefault="008337B3" w:rsidP="008337B3">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Protección de datos personales y garantía de los derechos digitales. Ley Orgánica 3/2018, de 5 de diciembre. Boletín Oficial del Estado, n.º 294, Fecha 06 de febrero de 2018. [Consultado 10 de mayo de 2021] </w:t>
      </w:r>
    </w:p>
    <w:p w14:paraId="1FB08859" w14:textId="375BE3EB" w:rsidR="008337B3" w:rsidRPr="008337B3" w:rsidRDefault="008337B3" w:rsidP="008337B3">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A80886">
        <w:rPr>
          <w:rFonts w:ascii="Arial" w:hAnsi="Arial" w:cs="Arial"/>
          <w:lang w:val="es"/>
        </w:rPr>
        <w:t xml:space="preserve">Agrela Romero, B., Gutiérrez Casal, C., &amp; Fernández Contreras, T. (2016). Repensar la ética en Trabajo Social desde una perspectiva de género. Cuadernos De Trabajo Social, 30(1), 51-64. </w:t>
      </w:r>
      <w:r>
        <w:rPr>
          <w:rFonts w:ascii="Arial" w:hAnsi="Arial" w:cs="Arial"/>
          <w:lang w:val="es"/>
        </w:rPr>
        <w:t>^Consultado 28 de mayo de 2021]</w:t>
      </w:r>
    </w:p>
    <w:p w14:paraId="511D388D" w14:textId="33D579DB" w:rsidR="00E327A4" w:rsidRPr="00A80886" w:rsidRDefault="00E327A4" w:rsidP="00A80886">
      <w:pPr>
        <w:pStyle w:val="Prrafodelista"/>
        <w:widowControl w:val="0"/>
        <w:numPr>
          <w:ilvl w:val="0"/>
          <w:numId w:val="13"/>
        </w:numPr>
        <w:autoSpaceDE w:val="0"/>
        <w:autoSpaceDN w:val="0"/>
        <w:adjustRightInd w:val="0"/>
        <w:spacing w:after="240" w:line="360" w:lineRule="auto"/>
        <w:jc w:val="both"/>
        <w:rPr>
          <w:rFonts w:ascii="Arial" w:hAnsi="Arial" w:cs="Arial"/>
        </w:rPr>
      </w:pPr>
      <w:r w:rsidRPr="00A80886">
        <w:rPr>
          <w:rFonts w:ascii="Arial" w:hAnsi="Arial" w:cs="Arial"/>
          <w:lang w:val="es"/>
        </w:rPr>
        <w:t>Abreu, M.C.</w:t>
      </w:r>
      <w:r w:rsidR="00E43D53" w:rsidRPr="00A80886">
        <w:rPr>
          <w:rFonts w:ascii="Arial" w:hAnsi="Arial" w:cs="Arial"/>
        </w:rPr>
        <w:t xml:space="preserve"> </w:t>
      </w:r>
      <w:r w:rsidRPr="00A80886">
        <w:rPr>
          <w:rFonts w:ascii="Arial" w:hAnsi="Arial" w:cs="Arial"/>
        </w:rPr>
        <w:t>Práctica basada en la evidencia en trabajo social sanitario. Disponible e</w:t>
      </w:r>
      <w:r w:rsidR="00C048AF" w:rsidRPr="00A80886">
        <w:rPr>
          <w:rFonts w:ascii="Arial" w:hAnsi="Arial" w:cs="Arial"/>
        </w:rPr>
        <w:t>n</w:t>
      </w:r>
      <w:r w:rsidRPr="00A80886">
        <w:rPr>
          <w:rFonts w:ascii="Arial" w:hAnsi="Arial" w:cs="Arial"/>
        </w:rPr>
        <w:t>:</w:t>
      </w:r>
      <w:r w:rsidRPr="00E327A4">
        <w:t xml:space="preserve"> </w:t>
      </w:r>
      <w:r w:rsidRPr="00A80886">
        <w:rPr>
          <w:rFonts w:ascii="Arial" w:hAnsi="Arial" w:cs="Arial"/>
        </w:rPr>
        <w:t>Agathos: Atención sociosanitaria y bienestar, Año 11, Nº. 3, 2011. Barcelona, 2020. [Consultado 28 marzo 2021]</w:t>
      </w:r>
    </w:p>
    <w:p w14:paraId="36D5CD25" w14:textId="74BEDAF3" w:rsidR="00BF7844" w:rsidRPr="00A80886" w:rsidRDefault="00E25900" w:rsidP="00A80886">
      <w:pPr>
        <w:pStyle w:val="Prrafodelista"/>
        <w:widowControl w:val="0"/>
        <w:numPr>
          <w:ilvl w:val="0"/>
          <w:numId w:val="13"/>
        </w:numPr>
        <w:autoSpaceDE w:val="0"/>
        <w:autoSpaceDN w:val="0"/>
        <w:adjustRightInd w:val="0"/>
        <w:spacing w:after="240" w:line="360" w:lineRule="auto"/>
        <w:jc w:val="both"/>
        <w:rPr>
          <w:rFonts w:ascii="Arial" w:hAnsi="Arial" w:cs="Arial"/>
          <w:lang w:val="es"/>
        </w:rPr>
      </w:pPr>
      <w:r w:rsidRPr="00A80886">
        <w:rPr>
          <w:rFonts w:ascii="Arial" w:hAnsi="Arial" w:cs="Arial"/>
          <w:lang w:val="es"/>
        </w:rPr>
        <w:t xml:space="preserve">Rodríguez, L. Trabajo social sanitario y esclerosis lateral amiotrófica: un acercamiento a la práctica asistencial con pacientes y familiares. Agathos, atención sociosanitaria y </w:t>
      </w:r>
      <w:r w:rsidR="008337B3">
        <w:rPr>
          <w:rFonts w:ascii="Arial" w:hAnsi="Arial" w:cs="Arial"/>
          <w:lang w:val="es"/>
        </w:rPr>
        <w:t>bienestar, año 2019, número 4. [Consultado 1 de abril de 2021]</w:t>
      </w:r>
      <w:r w:rsidRPr="00A80886">
        <w:rPr>
          <w:rFonts w:ascii="Arial" w:hAnsi="Arial" w:cs="Arial"/>
          <w:lang w:val="es"/>
        </w:rPr>
        <w:t>.</w:t>
      </w:r>
    </w:p>
    <w:p w14:paraId="0B0FC131" w14:textId="073CD7B2" w:rsidR="008337B3" w:rsidRDefault="008337B3" w:rsidP="008337B3">
      <w:pPr>
        <w:pStyle w:val="Prrafodelista"/>
        <w:widowControl w:val="0"/>
        <w:numPr>
          <w:ilvl w:val="0"/>
          <w:numId w:val="13"/>
        </w:numPr>
        <w:autoSpaceDE w:val="0"/>
        <w:autoSpaceDN w:val="0"/>
        <w:adjustRightInd w:val="0"/>
        <w:spacing w:after="240" w:line="360" w:lineRule="auto"/>
        <w:rPr>
          <w:rFonts w:ascii="Arial" w:hAnsi="Arial" w:cs="Arial"/>
          <w:lang w:val="es"/>
        </w:rPr>
      </w:pPr>
      <w:r>
        <w:rPr>
          <w:rFonts w:ascii="Arial" w:hAnsi="Arial" w:cs="Arial"/>
          <w:lang w:val="es"/>
        </w:rPr>
        <w:t>Del Toro, A. Percepción Social del Trabajo Social Sanitario como disciplina y profesión. TFM Máster Trabajo Social Sanitario UOC.</w:t>
      </w:r>
      <w:r w:rsidRPr="008337B3">
        <w:t xml:space="preserve"> </w:t>
      </w:r>
      <w:r w:rsidRPr="008337B3">
        <w:rPr>
          <w:rFonts w:ascii="Arial" w:hAnsi="Arial" w:cs="Arial"/>
          <w:lang w:val="es"/>
        </w:rPr>
        <w:t>Disponible en repositorio UOC</w:t>
      </w:r>
      <w:r>
        <w:rPr>
          <w:rFonts w:ascii="Arial" w:hAnsi="Arial" w:cs="Arial"/>
          <w:lang w:val="es"/>
        </w:rPr>
        <w:t xml:space="preserve"> </w:t>
      </w:r>
      <w:proofErr w:type="gramStart"/>
      <w:r>
        <w:rPr>
          <w:rFonts w:ascii="Arial" w:hAnsi="Arial" w:cs="Arial"/>
          <w:lang w:val="es"/>
        </w:rPr>
        <w:t>Junio</w:t>
      </w:r>
      <w:proofErr w:type="gramEnd"/>
      <w:r>
        <w:rPr>
          <w:rFonts w:ascii="Arial" w:hAnsi="Arial" w:cs="Arial"/>
          <w:lang w:val="es"/>
        </w:rPr>
        <w:t xml:space="preserve"> 2020. [Consultado 3 de mayo de 2021]</w:t>
      </w:r>
    </w:p>
    <w:p w14:paraId="13036683" w14:textId="38F78756" w:rsidR="00E25900" w:rsidRPr="007F0171" w:rsidRDefault="00173698" w:rsidP="00A80886">
      <w:pPr>
        <w:pStyle w:val="Prrafodelista"/>
        <w:widowControl w:val="0"/>
        <w:numPr>
          <w:ilvl w:val="0"/>
          <w:numId w:val="13"/>
        </w:numPr>
        <w:autoSpaceDE w:val="0"/>
        <w:autoSpaceDN w:val="0"/>
        <w:adjustRightInd w:val="0"/>
        <w:spacing w:after="240" w:line="360" w:lineRule="auto"/>
        <w:rPr>
          <w:rFonts w:ascii="Arial" w:hAnsi="Arial" w:cs="Arial"/>
          <w:lang w:val="es"/>
        </w:rPr>
      </w:pPr>
      <w:r w:rsidRPr="00A80886">
        <w:rPr>
          <w:rFonts w:ascii="Arial" w:hAnsi="Arial" w:cs="Arial"/>
          <w:lang w:val="es"/>
        </w:rPr>
        <w:t xml:space="preserve">Paré, M.H. Evaluación cualitativa y cuantitativa en el trabajo social sanitario. Recurso de aprendizaje UOC. [Consultado 18 de mayo de 2021] </w:t>
      </w:r>
      <w:hyperlink r:id="rId60" w:anchor="w30aab5c23" w:history="1">
        <w:r w:rsidR="008337B3" w:rsidRPr="007F0171">
          <w:rPr>
            <w:rStyle w:val="Hipervnculo"/>
            <w:rFonts w:ascii="Arial" w:hAnsi="Arial" w:cs="Arial"/>
            <w:color w:val="auto"/>
            <w:lang w:val="es"/>
          </w:rPr>
          <w:t>http://cv.uoc.edu/annotation/70ea017b0ced7d11670926b931241505/646670/PID_00213273/PID_00213273.html#w30aab5c23</w:t>
        </w:r>
      </w:hyperlink>
      <w:r w:rsidRPr="007F0171">
        <w:rPr>
          <w:rFonts w:ascii="Arial" w:hAnsi="Arial" w:cs="Arial"/>
          <w:lang w:val="es"/>
        </w:rPr>
        <w:t xml:space="preserve"> </w:t>
      </w:r>
    </w:p>
    <w:p w14:paraId="04805BE1" w14:textId="77777777" w:rsidR="00996FFB" w:rsidRPr="00A80886" w:rsidRDefault="00996FFB" w:rsidP="00A80886">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A80886">
        <w:rPr>
          <w:rFonts w:ascii="Arial" w:hAnsi="Arial" w:cs="Arial"/>
          <w:lang w:val="es"/>
        </w:rPr>
        <w:t xml:space="preserve">Lumbreras, B. et. Al. Como elaborar un proyecto de ciencias de la salud. Cuadernos nº 43. </w:t>
      </w:r>
      <w:proofErr w:type="gramStart"/>
      <w:r w:rsidRPr="00A80886">
        <w:rPr>
          <w:rFonts w:ascii="Arial" w:hAnsi="Arial" w:cs="Arial"/>
          <w:lang w:val="es"/>
        </w:rPr>
        <w:t>Disponible :</w:t>
      </w:r>
      <w:proofErr w:type="gramEnd"/>
      <w:r w:rsidRPr="00A80886">
        <w:rPr>
          <w:rFonts w:ascii="Arial" w:hAnsi="Arial" w:cs="Arial"/>
          <w:lang w:val="es"/>
        </w:rPr>
        <w:t xml:space="preserve"> internet: www.esteve.org Fundación Dr. Antoni Esteve. Barcelona, 2018. [Consultado 20 de mayo de 2021]</w:t>
      </w:r>
    </w:p>
    <w:p w14:paraId="0F7FA505" w14:textId="77777777" w:rsidR="005732F2" w:rsidRPr="00A80886" w:rsidRDefault="005732F2" w:rsidP="00A80886">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A80886">
        <w:rPr>
          <w:rFonts w:ascii="Arial" w:hAnsi="Arial" w:cs="Arial"/>
          <w:lang w:val="es"/>
        </w:rPr>
        <w:t xml:space="preserve">Colom Masfret, </w:t>
      </w:r>
      <w:proofErr w:type="gramStart"/>
      <w:r w:rsidRPr="00A80886">
        <w:rPr>
          <w:rFonts w:ascii="Arial" w:hAnsi="Arial" w:cs="Arial"/>
          <w:lang w:val="es"/>
        </w:rPr>
        <w:t>D.El</w:t>
      </w:r>
      <w:proofErr w:type="gramEnd"/>
      <w:r w:rsidRPr="00A80886">
        <w:rPr>
          <w:rFonts w:ascii="Arial" w:hAnsi="Arial" w:cs="Arial"/>
          <w:lang w:val="es"/>
        </w:rPr>
        <w:t xml:space="preserve"> trabajo social sanitario en el marco de la optimización y sostenibilidad del sistema sanitario. Zerbitzuan. Revista de Servicios Sociales, 2010. Nº 47. Pg. 109-119. Disponible </w:t>
      </w:r>
      <w:proofErr w:type="gramStart"/>
      <w:r w:rsidRPr="00A80886">
        <w:rPr>
          <w:rFonts w:ascii="Arial" w:hAnsi="Arial" w:cs="Arial"/>
          <w:lang w:val="es"/>
        </w:rPr>
        <w:t>en :</w:t>
      </w:r>
      <w:proofErr w:type="gramEnd"/>
      <w:r w:rsidRPr="00A80886">
        <w:rPr>
          <w:rFonts w:ascii="Arial" w:hAnsi="Arial" w:cs="Arial"/>
          <w:lang w:val="es"/>
        </w:rPr>
        <w:t>zerbitzuan.net. [Consultado 26 de mayo de 2021]</w:t>
      </w:r>
    </w:p>
    <w:p w14:paraId="2EEA5BE7" w14:textId="77777777" w:rsidR="0096543D" w:rsidRPr="00A80886" w:rsidRDefault="005732F2" w:rsidP="00A80886">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A80886">
        <w:rPr>
          <w:rFonts w:ascii="Arial" w:hAnsi="Arial" w:cs="Arial"/>
          <w:lang w:val="es"/>
        </w:rPr>
        <w:t xml:space="preserve">Castrillo </w:t>
      </w:r>
      <w:proofErr w:type="gramStart"/>
      <w:r w:rsidRPr="00A80886">
        <w:rPr>
          <w:rFonts w:ascii="Arial" w:hAnsi="Arial" w:cs="Arial"/>
          <w:lang w:val="es"/>
        </w:rPr>
        <w:t>Alonso,JL</w:t>
      </w:r>
      <w:proofErr w:type="gramEnd"/>
      <w:r w:rsidR="0096543D" w:rsidRPr="00A80886">
        <w:rPr>
          <w:rFonts w:ascii="Arial" w:hAnsi="Arial" w:cs="Arial"/>
          <w:lang w:val="es"/>
        </w:rPr>
        <w:t>, et. Al</w:t>
      </w:r>
      <w:r w:rsidRPr="00A80886">
        <w:rPr>
          <w:rFonts w:ascii="Arial" w:hAnsi="Arial" w:cs="Arial"/>
          <w:lang w:val="es"/>
        </w:rPr>
        <w:t xml:space="preserve">. Documento de consenso sobre las funciones del profesional del trabajo social sanitario. Junta de Castilla y León.2013. Disponible en: </w:t>
      </w:r>
      <w:hyperlink r:id="rId61" w:history="1">
        <w:r w:rsidR="0096543D" w:rsidRPr="00A55D13">
          <w:rPr>
            <w:rStyle w:val="Hipervnculo"/>
            <w:rFonts w:ascii="Arial" w:hAnsi="Arial" w:cs="Arial"/>
            <w:color w:val="auto"/>
            <w:lang w:val="es"/>
          </w:rPr>
          <w:t>https://www.saludcastillayleon.es/profesionales/es/documento-consenso-funciones-profesional-trabajo-social-san.ficheros/330043-</w:t>
        </w:r>
      </w:hyperlink>
      <w:r w:rsidR="0096543D" w:rsidRPr="00A55D13">
        <w:rPr>
          <w:rFonts w:ascii="Arial" w:hAnsi="Arial" w:cs="Arial"/>
          <w:lang w:val="es"/>
        </w:rPr>
        <w:t xml:space="preserve"> </w:t>
      </w:r>
      <w:r w:rsidR="0096543D" w:rsidRPr="00A80886">
        <w:rPr>
          <w:rFonts w:ascii="Arial" w:hAnsi="Arial" w:cs="Arial"/>
          <w:lang w:val="es"/>
        </w:rPr>
        <w:t>[Consultado 15 de mayo de 2021]</w:t>
      </w:r>
      <w:r w:rsidRPr="00A80886">
        <w:rPr>
          <w:rFonts w:ascii="Arial" w:hAnsi="Arial" w:cs="Arial"/>
          <w:lang w:val="es"/>
        </w:rPr>
        <w:t xml:space="preserve"> </w:t>
      </w:r>
    </w:p>
    <w:p w14:paraId="6FD47166" w14:textId="371C957A" w:rsidR="005732F2" w:rsidRPr="00A80886" w:rsidRDefault="0096543D" w:rsidP="00A80886">
      <w:pPr>
        <w:pStyle w:val="Prrafodelista"/>
        <w:widowControl w:val="0"/>
        <w:numPr>
          <w:ilvl w:val="0"/>
          <w:numId w:val="13"/>
        </w:numPr>
        <w:tabs>
          <w:tab w:val="left" w:pos="7590"/>
          <w:tab w:val="left" w:pos="8070"/>
        </w:tabs>
        <w:autoSpaceDE w:val="0"/>
        <w:autoSpaceDN w:val="0"/>
        <w:adjustRightInd w:val="0"/>
        <w:spacing w:after="240" w:line="360" w:lineRule="auto"/>
        <w:rPr>
          <w:rFonts w:ascii="Arial" w:hAnsi="Arial" w:cs="Arial"/>
          <w:lang w:val="es"/>
        </w:rPr>
      </w:pPr>
      <w:r w:rsidRPr="00A80886">
        <w:rPr>
          <w:rFonts w:ascii="Arial" w:hAnsi="Arial" w:cs="Arial"/>
          <w:lang w:val="es"/>
        </w:rPr>
        <w:t>Colom Masfret, D. Modelos de intervención en el trabajo social sanitario. La gestión de casos</w:t>
      </w:r>
      <w:r w:rsidR="005732F2" w:rsidRPr="00A80886">
        <w:rPr>
          <w:rFonts w:ascii="Arial" w:hAnsi="Arial" w:cs="Arial"/>
          <w:lang w:val="es"/>
        </w:rPr>
        <w:t xml:space="preserve"> </w:t>
      </w:r>
      <w:r w:rsidRPr="00A80886">
        <w:rPr>
          <w:rFonts w:ascii="Arial" w:hAnsi="Arial" w:cs="Arial"/>
          <w:lang w:val="es"/>
        </w:rPr>
        <w:t>Disponible en: herramientas para la intervención. Primera edición marz</w:t>
      </w:r>
      <w:r w:rsidR="00A55D13">
        <w:rPr>
          <w:rFonts w:ascii="Arial" w:hAnsi="Arial" w:cs="Arial"/>
          <w:lang w:val="es"/>
        </w:rPr>
        <w:t xml:space="preserve">o de 2014. </w:t>
      </w:r>
      <w:proofErr w:type="gramStart"/>
      <w:r w:rsidR="00A55D13">
        <w:rPr>
          <w:rFonts w:ascii="Arial" w:hAnsi="Arial" w:cs="Arial"/>
          <w:lang w:val="es"/>
        </w:rPr>
        <w:t>UOC,FUOC</w:t>
      </w:r>
      <w:proofErr w:type="gramEnd"/>
      <w:r w:rsidR="00A55D13">
        <w:rPr>
          <w:rFonts w:ascii="Arial" w:hAnsi="Arial" w:cs="Arial"/>
          <w:lang w:val="es"/>
        </w:rPr>
        <w:t>. Barcelona. [Consultado 7 de mayo de 2021]</w:t>
      </w:r>
    </w:p>
    <w:p w14:paraId="1B89B26F" w14:textId="77777777" w:rsidR="00A17F3F" w:rsidRDefault="00A17F3F">
      <w:pPr>
        <w:rPr>
          <w:rFonts w:ascii="Arial" w:hAnsi="Arial" w:cs="Arial"/>
          <w:lang w:val="es"/>
        </w:rPr>
      </w:pPr>
      <w:r>
        <w:rPr>
          <w:rFonts w:ascii="Arial" w:hAnsi="Arial" w:cs="Arial"/>
          <w:lang w:val="es"/>
        </w:rPr>
        <w:br w:type="page"/>
      </w:r>
    </w:p>
    <w:p w14:paraId="0C8F037A" w14:textId="7D9D80A3" w:rsidR="00A17F3F" w:rsidRPr="0051222E" w:rsidRDefault="00A17F3F" w:rsidP="0051222E">
      <w:pPr>
        <w:pStyle w:val="Ttulo1"/>
        <w:numPr>
          <w:ilvl w:val="0"/>
          <w:numId w:val="24"/>
        </w:numPr>
        <w:rPr>
          <w:rFonts w:ascii="Arial" w:hAnsi="Arial" w:cs="Arial"/>
          <w:sz w:val="28"/>
          <w:szCs w:val="28"/>
          <w:lang w:val="es"/>
        </w:rPr>
      </w:pPr>
      <w:bookmarkStart w:id="24" w:name="_Toc75068987"/>
      <w:r w:rsidRPr="0051222E">
        <w:rPr>
          <w:rFonts w:ascii="Arial" w:hAnsi="Arial" w:cs="Arial"/>
          <w:sz w:val="28"/>
          <w:szCs w:val="28"/>
          <w:lang w:val="es"/>
        </w:rPr>
        <w:t>Anexos</w:t>
      </w:r>
      <w:bookmarkEnd w:id="24"/>
    </w:p>
    <w:p w14:paraId="3D0D89E3" w14:textId="10703778" w:rsidR="005E7B1F" w:rsidRDefault="0051222E" w:rsidP="0051222E">
      <w:pPr>
        <w:pStyle w:val="Ttulo2"/>
      </w:pPr>
      <w:bookmarkStart w:id="25" w:name="_Toc75068988"/>
      <w:r>
        <w:t xml:space="preserve">8.1 </w:t>
      </w:r>
      <w:r w:rsidR="005E7B1F">
        <w:t>ANEXO I. CUESTIONARIO</w:t>
      </w:r>
      <w:bookmarkEnd w:id="25"/>
    </w:p>
    <w:p w14:paraId="658506CE" w14:textId="5BC20382" w:rsidR="00057EC1" w:rsidRPr="00057EC1" w:rsidRDefault="00057EC1" w:rsidP="00057EC1">
      <w:pPr>
        <w:jc w:val="center"/>
        <w:rPr>
          <w:rFonts w:ascii="Arial" w:hAnsi="Arial" w:cs="Arial"/>
          <w:b/>
        </w:rPr>
      </w:pPr>
      <w:r w:rsidRPr="00057EC1">
        <w:rPr>
          <w:rFonts w:ascii="Arial" w:hAnsi="Arial" w:cs="Arial"/>
          <w:b/>
        </w:rPr>
        <w:t>Trabajo Social Sanitario en Asociaciones de Pacientes de Fibrosis Quística y familiares en España</w:t>
      </w:r>
    </w:p>
    <w:p w14:paraId="3B630279" w14:textId="77777777" w:rsidR="00057EC1" w:rsidRPr="00057EC1" w:rsidRDefault="00057EC1" w:rsidP="00057EC1">
      <w:pPr>
        <w:jc w:val="center"/>
        <w:rPr>
          <w:rFonts w:ascii="Arial" w:hAnsi="Arial" w:cs="Arial"/>
          <w:b/>
        </w:rPr>
      </w:pPr>
      <w:r w:rsidRPr="00057EC1">
        <w:rPr>
          <w:rFonts w:ascii="Arial" w:hAnsi="Arial" w:cs="Arial"/>
          <w:b/>
        </w:rPr>
        <w:t>Trabajo Final de Máster. Silvia Castro García</w:t>
      </w:r>
    </w:p>
    <w:p w14:paraId="6062BC8A" w14:textId="77777777" w:rsidR="00057EC1" w:rsidRPr="00057EC1" w:rsidRDefault="00057EC1" w:rsidP="00057EC1">
      <w:pPr>
        <w:jc w:val="center"/>
        <w:rPr>
          <w:rFonts w:ascii="Arial" w:hAnsi="Arial" w:cs="Arial"/>
          <w:b/>
        </w:rPr>
      </w:pPr>
      <w:r w:rsidRPr="00057EC1">
        <w:rPr>
          <w:rFonts w:ascii="Arial" w:hAnsi="Arial" w:cs="Arial"/>
          <w:b/>
        </w:rPr>
        <w:t>Máster Universitario en Trabajo Social Sanitario</w:t>
      </w:r>
    </w:p>
    <w:p w14:paraId="46E7D924" w14:textId="77777777" w:rsidR="00057EC1" w:rsidRPr="00057EC1" w:rsidRDefault="00057EC1" w:rsidP="00057EC1">
      <w:pPr>
        <w:pStyle w:val="Prrafodelista"/>
        <w:ind w:left="0"/>
        <w:jc w:val="both"/>
        <w:rPr>
          <w:rFonts w:ascii="Arial" w:hAnsi="Arial" w:cs="Arial"/>
          <w:b/>
        </w:rPr>
      </w:pPr>
      <w:r w:rsidRPr="00057EC1">
        <w:rPr>
          <w:rFonts w:ascii="Arial" w:hAnsi="Arial" w:cs="Arial"/>
          <w:b/>
        </w:rPr>
        <w:t>Protección de datos</w:t>
      </w:r>
    </w:p>
    <w:p w14:paraId="47822035" w14:textId="77777777" w:rsidR="00057EC1" w:rsidRPr="00057EC1" w:rsidRDefault="00057EC1" w:rsidP="00057EC1">
      <w:pPr>
        <w:pStyle w:val="Prrafodelista"/>
        <w:ind w:left="0"/>
        <w:jc w:val="both"/>
        <w:rPr>
          <w:rFonts w:ascii="Arial" w:hAnsi="Arial" w:cs="Arial"/>
        </w:rPr>
      </w:pPr>
      <w:r w:rsidRPr="00057EC1">
        <w:rPr>
          <w:rFonts w:ascii="Arial" w:hAnsi="Arial" w:cs="Arial"/>
        </w:rPr>
        <w:t xml:space="preserve">Las experiencias se recogerán de forma anónima y los datos serán tratados con estricta confidencialidad </w:t>
      </w:r>
      <w:proofErr w:type="gramStart"/>
      <w:r w:rsidRPr="00057EC1">
        <w:rPr>
          <w:rFonts w:ascii="Arial" w:hAnsi="Arial" w:cs="Arial"/>
        </w:rPr>
        <w:t>de acuerdo a</w:t>
      </w:r>
      <w:proofErr w:type="gramEnd"/>
      <w:r w:rsidRPr="00057EC1">
        <w:rPr>
          <w:rFonts w:ascii="Arial" w:hAnsi="Arial" w:cs="Arial"/>
        </w:rPr>
        <w:t xml:space="preserve"> la Ley Orgánica 3/2018, de 5 de diciembre, de Protección de Datos Personales y garantía de los derechos digitales.</w:t>
      </w:r>
    </w:p>
    <w:p w14:paraId="661A5AD5" w14:textId="77777777" w:rsidR="00057EC1" w:rsidRPr="00057EC1" w:rsidRDefault="00057EC1" w:rsidP="00057EC1">
      <w:pPr>
        <w:pStyle w:val="Prrafodelista"/>
        <w:ind w:left="0"/>
        <w:jc w:val="both"/>
        <w:rPr>
          <w:rFonts w:ascii="Arial" w:hAnsi="Arial" w:cs="Arial"/>
          <w:b/>
        </w:rPr>
      </w:pPr>
    </w:p>
    <w:p w14:paraId="1C1B8575" w14:textId="77777777" w:rsidR="00057EC1" w:rsidRPr="00057EC1" w:rsidRDefault="00057EC1" w:rsidP="00057EC1">
      <w:pPr>
        <w:pStyle w:val="Prrafodelista"/>
        <w:ind w:left="0"/>
        <w:jc w:val="both"/>
        <w:rPr>
          <w:rFonts w:ascii="Arial" w:hAnsi="Arial" w:cs="Arial"/>
          <w:b/>
        </w:rPr>
      </w:pPr>
      <w:r w:rsidRPr="00057EC1">
        <w:rPr>
          <w:rFonts w:ascii="Arial" w:hAnsi="Arial" w:cs="Arial"/>
          <w:b/>
        </w:rPr>
        <w:t xml:space="preserve">Descripción del estudio </w:t>
      </w:r>
    </w:p>
    <w:p w14:paraId="66DB9871" w14:textId="77777777" w:rsidR="00057EC1" w:rsidRPr="00057EC1" w:rsidRDefault="00057EC1" w:rsidP="00057EC1">
      <w:pPr>
        <w:pStyle w:val="Prrafodelista"/>
        <w:ind w:left="0"/>
        <w:jc w:val="both"/>
        <w:rPr>
          <w:rFonts w:ascii="Arial" w:hAnsi="Arial" w:cs="Arial"/>
          <w:b/>
        </w:rPr>
      </w:pPr>
    </w:p>
    <w:p w14:paraId="11741712" w14:textId="77777777" w:rsidR="00057EC1" w:rsidRPr="00057EC1" w:rsidRDefault="00057EC1" w:rsidP="00057EC1">
      <w:pPr>
        <w:pStyle w:val="Prrafodelista"/>
        <w:ind w:left="0"/>
        <w:jc w:val="both"/>
        <w:rPr>
          <w:rFonts w:ascii="Arial" w:hAnsi="Arial" w:cs="Arial"/>
        </w:rPr>
      </w:pPr>
      <w:r w:rsidRPr="00057EC1">
        <w:rPr>
          <w:rFonts w:ascii="Arial" w:hAnsi="Arial" w:cs="Arial"/>
        </w:rPr>
        <w:t xml:space="preserve">Estimadas compañeras y compañero. </w:t>
      </w:r>
    </w:p>
    <w:p w14:paraId="2DA5D639" w14:textId="77777777" w:rsidR="00057EC1" w:rsidRPr="00057EC1" w:rsidRDefault="00057EC1" w:rsidP="00057EC1">
      <w:pPr>
        <w:pStyle w:val="Prrafodelista"/>
        <w:ind w:left="0"/>
        <w:jc w:val="both"/>
        <w:rPr>
          <w:rFonts w:ascii="Arial" w:hAnsi="Arial" w:cs="Arial"/>
        </w:rPr>
      </w:pPr>
    </w:p>
    <w:p w14:paraId="4E180386" w14:textId="77777777" w:rsidR="00057EC1" w:rsidRPr="00057EC1" w:rsidRDefault="00057EC1" w:rsidP="00057EC1">
      <w:pPr>
        <w:pStyle w:val="Prrafodelista"/>
        <w:ind w:left="0"/>
        <w:jc w:val="both"/>
        <w:rPr>
          <w:rFonts w:ascii="Arial" w:hAnsi="Arial" w:cs="Arial"/>
        </w:rPr>
      </w:pPr>
      <w:r w:rsidRPr="00057EC1">
        <w:rPr>
          <w:rFonts w:ascii="Arial" w:hAnsi="Arial" w:cs="Arial"/>
        </w:rPr>
        <w:t xml:space="preserve">Soy Silvia Castro, Trabajadora Social de la Asociación Andaluza de Fibrosis Quística. Actualmente curso el Máster de Trabajo Social Sanitario de la Universitat Oberta de Catalunya. </w:t>
      </w:r>
    </w:p>
    <w:p w14:paraId="0A4C1C13" w14:textId="77777777" w:rsidR="00057EC1" w:rsidRPr="00057EC1" w:rsidRDefault="00057EC1" w:rsidP="00057EC1">
      <w:pPr>
        <w:pStyle w:val="Prrafodelista"/>
        <w:ind w:left="0"/>
        <w:jc w:val="both"/>
        <w:rPr>
          <w:rFonts w:ascii="Arial" w:hAnsi="Arial" w:cs="Arial"/>
        </w:rPr>
      </w:pPr>
    </w:p>
    <w:p w14:paraId="24DDCA10" w14:textId="77777777" w:rsidR="00057EC1" w:rsidRPr="00057EC1" w:rsidRDefault="00057EC1" w:rsidP="00057EC1">
      <w:pPr>
        <w:pStyle w:val="Prrafodelista"/>
        <w:ind w:left="0"/>
        <w:jc w:val="both"/>
        <w:rPr>
          <w:rFonts w:ascii="Arial" w:hAnsi="Arial" w:cs="Arial"/>
        </w:rPr>
      </w:pPr>
      <w:r w:rsidRPr="00057EC1">
        <w:rPr>
          <w:rFonts w:ascii="Arial" w:hAnsi="Arial" w:cs="Arial"/>
        </w:rPr>
        <w:t xml:space="preserve">El presente cuestionario, es una parte de la investigación para mi Trabajo Fin de Máster. Mi trabajo pretende mostrar la labor de </w:t>
      </w:r>
      <w:proofErr w:type="gramStart"/>
      <w:r w:rsidRPr="00057EC1">
        <w:rPr>
          <w:rFonts w:ascii="Arial" w:hAnsi="Arial" w:cs="Arial"/>
        </w:rPr>
        <w:t>las Trabajadoras y los Trabajadores</w:t>
      </w:r>
      <w:proofErr w:type="gramEnd"/>
      <w:r w:rsidRPr="00057EC1">
        <w:rPr>
          <w:rFonts w:ascii="Arial" w:hAnsi="Arial" w:cs="Arial"/>
        </w:rPr>
        <w:t xml:space="preserve"> Sociales Sanitarios (TSS), como gestores de casos en las asociaciones de pacientes de Fibrosis Quística, una enfermedad rara, crónica, degenerativa e incurable por el momento. Resaltando el valor de su figura durante todo el proceso de la enfermedad desde el diagnóstico, durante toda la vida de la persona con FQ.</w:t>
      </w:r>
    </w:p>
    <w:p w14:paraId="6B9D9463" w14:textId="77777777" w:rsidR="00057EC1" w:rsidRPr="00057EC1" w:rsidRDefault="00057EC1" w:rsidP="00057EC1">
      <w:pPr>
        <w:pStyle w:val="Prrafodelista"/>
        <w:ind w:left="0"/>
        <w:jc w:val="both"/>
        <w:rPr>
          <w:rFonts w:ascii="Arial" w:hAnsi="Arial" w:cs="Arial"/>
        </w:rPr>
      </w:pPr>
    </w:p>
    <w:p w14:paraId="17528C3C" w14:textId="77777777" w:rsidR="00057EC1" w:rsidRPr="00057EC1" w:rsidRDefault="00057EC1" w:rsidP="00057EC1">
      <w:pPr>
        <w:pStyle w:val="Prrafodelista"/>
        <w:ind w:left="0"/>
        <w:jc w:val="both"/>
        <w:rPr>
          <w:rFonts w:ascii="Arial" w:hAnsi="Arial" w:cs="Arial"/>
        </w:rPr>
      </w:pPr>
      <w:r w:rsidRPr="00057EC1">
        <w:rPr>
          <w:rFonts w:ascii="Arial" w:hAnsi="Arial" w:cs="Arial"/>
        </w:rPr>
        <w:t>Os pido que contestéis a este formulario para poder extraer cuál es nuestra labor en las asociaciones de personas con FQ y familiares, y visibilizarla dentro del ámbito sanitario. Como habréis sabido por los Colegios Profesionales, se está a la espera del reconocimiento por parte del Ministerio de Sanidad, de la especialización del Trabajo Social Sanitario, que no es sólo el que se desempeña en atención primaria, especializada u hospitalaria. Nuestro trabajo en las Asociaciones de personas con Fibrosis Quística tiene como objeto de nuestra atención la FQ, y todo en lo que afecta a las personas diagnosticadas y sus familias, a lo largo de su vida.</w:t>
      </w:r>
    </w:p>
    <w:p w14:paraId="54DA8D6C" w14:textId="77777777" w:rsidR="00057EC1" w:rsidRPr="00057EC1" w:rsidRDefault="00057EC1" w:rsidP="00057EC1">
      <w:pPr>
        <w:pStyle w:val="Prrafodelista"/>
        <w:ind w:left="0"/>
        <w:jc w:val="both"/>
        <w:rPr>
          <w:rFonts w:ascii="Arial" w:hAnsi="Arial" w:cs="Arial"/>
        </w:rPr>
      </w:pPr>
    </w:p>
    <w:p w14:paraId="5F7047D7" w14:textId="77777777" w:rsidR="00057EC1" w:rsidRPr="00057EC1" w:rsidRDefault="00057EC1" w:rsidP="00057EC1">
      <w:pPr>
        <w:pStyle w:val="Prrafodelista"/>
        <w:ind w:left="0"/>
        <w:jc w:val="both"/>
        <w:rPr>
          <w:rFonts w:ascii="Arial" w:hAnsi="Arial" w:cs="Arial"/>
        </w:rPr>
      </w:pPr>
      <w:r w:rsidRPr="00057EC1">
        <w:rPr>
          <w:rFonts w:ascii="Arial" w:hAnsi="Arial" w:cs="Arial"/>
        </w:rPr>
        <w:t>Muchas gracias por vuestro tiempo, y espero poder transmitir y mostrar nuestra labor para su reconocimiento y mayor visibilidad.</w:t>
      </w:r>
    </w:p>
    <w:p w14:paraId="7180FA9D" w14:textId="77777777" w:rsidR="00057EC1" w:rsidRPr="00057EC1" w:rsidRDefault="00057EC1" w:rsidP="00057EC1">
      <w:pPr>
        <w:pStyle w:val="Prrafodelista"/>
        <w:ind w:left="0"/>
        <w:jc w:val="both"/>
        <w:rPr>
          <w:rFonts w:ascii="Arial" w:hAnsi="Arial" w:cs="Arial"/>
        </w:rPr>
      </w:pPr>
    </w:p>
    <w:p w14:paraId="7C1B4E5F" w14:textId="77777777" w:rsidR="00057EC1" w:rsidRPr="00057EC1" w:rsidRDefault="00057EC1" w:rsidP="00057EC1">
      <w:pPr>
        <w:pStyle w:val="Prrafodelista"/>
        <w:ind w:left="0"/>
        <w:jc w:val="both"/>
        <w:rPr>
          <w:rFonts w:ascii="Arial" w:hAnsi="Arial" w:cs="Arial"/>
          <w:b/>
        </w:rPr>
      </w:pPr>
      <w:r w:rsidRPr="00057EC1">
        <w:rPr>
          <w:rFonts w:ascii="Arial" w:hAnsi="Arial" w:cs="Arial"/>
          <w:b/>
        </w:rPr>
        <w:t>ÍTEMS</w:t>
      </w:r>
    </w:p>
    <w:p w14:paraId="3E9A7DBC" w14:textId="77777777" w:rsidR="00057EC1" w:rsidRPr="00057EC1" w:rsidRDefault="00057EC1" w:rsidP="00057EC1">
      <w:pPr>
        <w:pStyle w:val="Prrafodelista"/>
        <w:jc w:val="both"/>
        <w:rPr>
          <w:rFonts w:ascii="Arial" w:hAnsi="Arial" w:cs="Arial"/>
        </w:rPr>
      </w:pPr>
      <w:r w:rsidRPr="00057EC1">
        <w:rPr>
          <w:rFonts w:ascii="Arial" w:hAnsi="Arial" w:cs="Arial"/>
        </w:rPr>
        <w:t>Acepto mi participación en la investigación, y presto mi consentimiento para el análisis y tratamiento de los datos consultados</w:t>
      </w:r>
    </w:p>
    <w:p w14:paraId="47D66C70" w14:textId="77777777" w:rsidR="00057EC1" w:rsidRPr="00057EC1" w:rsidRDefault="00057EC1" w:rsidP="00057EC1">
      <w:pPr>
        <w:pStyle w:val="Prrafodelista"/>
        <w:jc w:val="both"/>
        <w:rPr>
          <w:rFonts w:ascii="Arial" w:hAnsi="Arial" w:cs="Arial"/>
        </w:rPr>
      </w:pPr>
      <w:r w:rsidRPr="00057EC1">
        <w:rPr>
          <w:rFonts w:ascii="Arial" w:hAnsi="Arial" w:cs="Arial"/>
        </w:rPr>
        <w:t>Si □</w:t>
      </w:r>
      <w:r w:rsidRPr="00057EC1">
        <w:rPr>
          <w:rFonts w:ascii="Arial" w:hAnsi="Arial" w:cs="Arial"/>
        </w:rPr>
        <w:tab/>
        <w:t>No □</w:t>
      </w:r>
    </w:p>
    <w:p w14:paraId="080AE80C" w14:textId="77777777" w:rsidR="00057EC1" w:rsidRPr="00057EC1" w:rsidRDefault="00057EC1" w:rsidP="00057EC1">
      <w:pPr>
        <w:jc w:val="both"/>
        <w:rPr>
          <w:rFonts w:ascii="Arial" w:hAnsi="Arial" w:cs="Arial"/>
          <w:b/>
        </w:rPr>
      </w:pPr>
      <w:r w:rsidRPr="00057EC1">
        <w:rPr>
          <w:rFonts w:ascii="Arial" w:hAnsi="Arial" w:cs="Arial"/>
          <w:b/>
        </w:rPr>
        <w:t>Sección 2. Información profesional</w:t>
      </w:r>
    </w:p>
    <w:p w14:paraId="2574C24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Sexo de la persona que cumplimenta el cuestionario:</w:t>
      </w:r>
    </w:p>
    <w:p w14:paraId="0B4E77FD" w14:textId="77777777" w:rsidR="00057EC1" w:rsidRPr="00057EC1" w:rsidRDefault="00057EC1" w:rsidP="00057EC1">
      <w:pPr>
        <w:pStyle w:val="Prrafodelista"/>
        <w:jc w:val="both"/>
        <w:rPr>
          <w:rFonts w:ascii="Arial" w:hAnsi="Arial" w:cs="Arial"/>
        </w:rPr>
      </w:pPr>
      <w:r w:rsidRPr="00057EC1">
        <w:rPr>
          <w:rFonts w:ascii="Arial" w:hAnsi="Arial" w:cs="Arial"/>
        </w:rPr>
        <w:t>Mujer □</w:t>
      </w:r>
      <w:r w:rsidRPr="00057EC1">
        <w:rPr>
          <w:rFonts w:ascii="Arial" w:hAnsi="Arial" w:cs="Arial"/>
        </w:rPr>
        <w:tab/>
        <w:t>Hombre □</w:t>
      </w:r>
      <w:r w:rsidRPr="00057EC1">
        <w:rPr>
          <w:rFonts w:ascii="Arial" w:hAnsi="Arial" w:cs="Arial"/>
        </w:rPr>
        <w:tab/>
      </w:r>
    </w:p>
    <w:p w14:paraId="5C5DD5FD" w14:textId="77777777" w:rsidR="00057EC1" w:rsidRPr="00057EC1" w:rsidRDefault="00057EC1" w:rsidP="00057EC1">
      <w:pPr>
        <w:pStyle w:val="Prrafodelista"/>
        <w:jc w:val="both"/>
        <w:rPr>
          <w:rFonts w:ascii="Arial" w:hAnsi="Arial" w:cs="Arial"/>
        </w:rPr>
      </w:pPr>
    </w:p>
    <w:p w14:paraId="16E723C7"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¿En qué Comunidad Autónoma desempeñas tu labor como TSS en la Asociación de FQ?</w:t>
      </w:r>
    </w:p>
    <w:p w14:paraId="3C544D1B" w14:textId="77777777" w:rsidR="00057EC1" w:rsidRPr="00057EC1" w:rsidRDefault="00057EC1" w:rsidP="00057EC1">
      <w:pPr>
        <w:pStyle w:val="Prrafodelista"/>
        <w:jc w:val="both"/>
        <w:rPr>
          <w:rFonts w:ascii="Arial" w:hAnsi="Arial" w:cs="Arial"/>
        </w:rPr>
      </w:pPr>
    </w:p>
    <w:p w14:paraId="091EC70D"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¿Cuánto tiempo llevas trabajando en una asociación de FQ?</w:t>
      </w:r>
    </w:p>
    <w:p w14:paraId="7CC6E0B6" w14:textId="77777777" w:rsidR="00057EC1" w:rsidRPr="00057EC1" w:rsidRDefault="00057EC1" w:rsidP="00057EC1">
      <w:pPr>
        <w:pStyle w:val="Prrafodelista"/>
        <w:jc w:val="both"/>
        <w:rPr>
          <w:rFonts w:ascii="Arial" w:hAnsi="Arial" w:cs="Arial"/>
        </w:rPr>
      </w:pPr>
      <w:r w:rsidRPr="00057EC1">
        <w:rPr>
          <w:rFonts w:ascii="Arial" w:hAnsi="Arial" w:cs="Arial"/>
        </w:rPr>
        <w:t>□ Menos de 6 meses</w:t>
      </w:r>
      <w:r w:rsidRPr="00057EC1">
        <w:rPr>
          <w:rFonts w:ascii="Arial" w:hAnsi="Arial" w:cs="Arial"/>
        </w:rPr>
        <w:tab/>
      </w:r>
    </w:p>
    <w:p w14:paraId="74A79FA6" w14:textId="77777777" w:rsidR="00057EC1" w:rsidRPr="00057EC1" w:rsidRDefault="00057EC1" w:rsidP="00057EC1">
      <w:pPr>
        <w:pStyle w:val="Prrafodelista"/>
        <w:jc w:val="both"/>
        <w:rPr>
          <w:rFonts w:ascii="Arial" w:hAnsi="Arial" w:cs="Arial"/>
        </w:rPr>
      </w:pPr>
      <w:r w:rsidRPr="00057EC1">
        <w:rPr>
          <w:rFonts w:ascii="Arial" w:hAnsi="Arial" w:cs="Arial"/>
        </w:rPr>
        <w:t>□ Entre 6 meses y 1 año</w:t>
      </w:r>
    </w:p>
    <w:p w14:paraId="5DA4951F" w14:textId="77777777" w:rsidR="00057EC1" w:rsidRPr="00057EC1" w:rsidRDefault="00057EC1" w:rsidP="00057EC1">
      <w:pPr>
        <w:pStyle w:val="Prrafodelista"/>
        <w:jc w:val="both"/>
        <w:rPr>
          <w:rFonts w:ascii="Arial" w:hAnsi="Arial" w:cs="Arial"/>
        </w:rPr>
      </w:pPr>
      <w:r w:rsidRPr="00057EC1">
        <w:rPr>
          <w:rFonts w:ascii="Arial" w:hAnsi="Arial" w:cs="Arial"/>
        </w:rPr>
        <w:t>□ Entre 1 año y 3 años</w:t>
      </w:r>
    </w:p>
    <w:p w14:paraId="0DF99CCF" w14:textId="77777777" w:rsidR="00057EC1" w:rsidRPr="00057EC1" w:rsidRDefault="00057EC1" w:rsidP="00057EC1">
      <w:pPr>
        <w:pStyle w:val="Prrafodelista"/>
        <w:jc w:val="both"/>
        <w:rPr>
          <w:rFonts w:ascii="Arial" w:hAnsi="Arial" w:cs="Arial"/>
        </w:rPr>
      </w:pPr>
      <w:r w:rsidRPr="00057EC1">
        <w:rPr>
          <w:rFonts w:ascii="Arial" w:hAnsi="Arial" w:cs="Arial"/>
        </w:rPr>
        <w:t>□ Entre 3 y 5 años</w:t>
      </w:r>
    </w:p>
    <w:p w14:paraId="3C015CCF" w14:textId="77777777" w:rsidR="00057EC1" w:rsidRPr="00057EC1" w:rsidRDefault="00057EC1" w:rsidP="00057EC1">
      <w:pPr>
        <w:pStyle w:val="Prrafodelista"/>
        <w:jc w:val="both"/>
        <w:rPr>
          <w:rFonts w:ascii="Arial" w:hAnsi="Arial" w:cs="Arial"/>
        </w:rPr>
      </w:pPr>
      <w:r w:rsidRPr="00057EC1">
        <w:rPr>
          <w:rFonts w:ascii="Arial" w:hAnsi="Arial" w:cs="Arial"/>
        </w:rPr>
        <w:t>□ Entre 5 y 10 años</w:t>
      </w:r>
    </w:p>
    <w:p w14:paraId="1B52401A" w14:textId="77777777" w:rsidR="00057EC1" w:rsidRPr="00057EC1" w:rsidRDefault="00057EC1" w:rsidP="00057EC1">
      <w:pPr>
        <w:pStyle w:val="Prrafodelista"/>
        <w:jc w:val="both"/>
        <w:rPr>
          <w:rFonts w:ascii="Arial" w:hAnsi="Arial" w:cs="Arial"/>
        </w:rPr>
      </w:pPr>
      <w:r w:rsidRPr="00057EC1">
        <w:rPr>
          <w:rFonts w:ascii="Arial" w:hAnsi="Arial" w:cs="Arial"/>
        </w:rPr>
        <w:t xml:space="preserve">□ Más de 10 años </w:t>
      </w:r>
    </w:p>
    <w:p w14:paraId="3D71E330" w14:textId="77777777" w:rsidR="00057EC1" w:rsidRPr="00057EC1" w:rsidRDefault="00057EC1" w:rsidP="00057EC1">
      <w:pPr>
        <w:pStyle w:val="Prrafodelista"/>
        <w:jc w:val="both"/>
        <w:rPr>
          <w:rFonts w:ascii="Arial" w:hAnsi="Arial" w:cs="Arial"/>
        </w:rPr>
      </w:pPr>
    </w:p>
    <w:p w14:paraId="552575B0"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¿Has tenido que realizar alguna formación especializada para poder desempeñar tu trabajo en la Asociación de Pacientes de FQ?</w:t>
      </w:r>
    </w:p>
    <w:p w14:paraId="1920C532" w14:textId="77777777" w:rsidR="00057EC1" w:rsidRPr="00057EC1" w:rsidRDefault="00057EC1" w:rsidP="00057EC1">
      <w:pPr>
        <w:pStyle w:val="Prrafodelista"/>
        <w:jc w:val="both"/>
        <w:rPr>
          <w:rFonts w:ascii="Arial" w:hAnsi="Arial" w:cs="Arial"/>
        </w:rPr>
      </w:pPr>
      <w:r w:rsidRPr="00057EC1">
        <w:rPr>
          <w:rFonts w:ascii="Arial" w:hAnsi="Arial" w:cs="Arial"/>
        </w:rPr>
        <w:t>□ SI</w:t>
      </w:r>
      <w:r w:rsidRPr="00057EC1">
        <w:rPr>
          <w:rFonts w:ascii="Arial" w:hAnsi="Arial" w:cs="Arial"/>
        </w:rPr>
        <w:tab/>
        <w:t>□ NO</w:t>
      </w:r>
    </w:p>
    <w:p w14:paraId="1939C3FE"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 Si has respondido que si en la pregunta anterior, indica cuál es la formación requerida para tu desempeño como TSS en la Asociación de pacientes FQ.</w:t>
      </w:r>
    </w:p>
    <w:p w14:paraId="58209CEC" w14:textId="77777777" w:rsidR="00057EC1" w:rsidRPr="00057EC1" w:rsidRDefault="00057EC1" w:rsidP="00057EC1">
      <w:pPr>
        <w:pStyle w:val="Prrafodelista"/>
        <w:jc w:val="both"/>
        <w:rPr>
          <w:rFonts w:ascii="Arial" w:hAnsi="Arial" w:cs="Arial"/>
        </w:rPr>
      </w:pPr>
    </w:p>
    <w:p w14:paraId="7630E5A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¿Cuántas horas de dedicas semanalmente al trabajo como TSS en la Asociación de FQ? </w:t>
      </w:r>
    </w:p>
    <w:p w14:paraId="4CE7CC74" w14:textId="77777777" w:rsidR="00057EC1" w:rsidRPr="00057EC1" w:rsidRDefault="00057EC1" w:rsidP="00057EC1">
      <w:pPr>
        <w:pStyle w:val="Prrafodelista"/>
        <w:jc w:val="both"/>
        <w:rPr>
          <w:rFonts w:ascii="Arial" w:hAnsi="Arial" w:cs="Arial"/>
        </w:rPr>
      </w:pPr>
    </w:p>
    <w:p w14:paraId="739B5761"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¿Tu dedicación es exclusiva a pacientes y familiares en la Asociación de FQ, o atiendes a pacientes de otras patologías?</w:t>
      </w:r>
    </w:p>
    <w:p w14:paraId="29740AE4" w14:textId="77777777" w:rsidR="00057EC1" w:rsidRPr="00057EC1" w:rsidRDefault="00057EC1" w:rsidP="00057EC1">
      <w:pPr>
        <w:pStyle w:val="Prrafodelista"/>
        <w:jc w:val="both"/>
        <w:rPr>
          <w:rFonts w:ascii="Arial" w:hAnsi="Arial" w:cs="Arial"/>
        </w:rPr>
      </w:pPr>
      <w:r w:rsidRPr="00057EC1">
        <w:rPr>
          <w:rFonts w:ascii="Arial" w:hAnsi="Arial" w:cs="Arial"/>
        </w:rPr>
        <w:t xml:space="preserve">□ Solo personas con FQ y familiares </w:t>
      </w:r>
      <w:r w:rsidRPr="00057EC1">
        <w:rPr>
          <w:rFonts w:ascii="Arial" w:hAnsi="Arial" w:cs="Arial"/>
        </w:rPr>
        <w:tab/>
        <w:t>□ Otras patologías respiratorias</w:t>
      </w:r>
    </w:p>
    <w:p w14:paraId="63D2A0F9" w14:textId="77777777" w:rsidR="00057EC1" w:rsidRPr="00057EC1" w:rsidRDefault="00057EC1" w:rsidP="00057EC1">
      <w:pPr>
        <w:pStyle w:val="Prrafodelista"/>
        <w:jc w:val="both"/>
        <w:rPr>
          <w:rFonts w:ascii="Arial" w:hAnsi="Arial" w:cs="Arial"/>
        </w:rPr>
      </w:pPr>
    </w:p>
    <w:p w14:paraId="227649A0"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¿Perteneces al Grupo Español de </w:t>
      </w:r>
      <w:proofErr w:type="gramStart"/>
      <w:r w:rsidRPr="00057EC1">
        <w:rPr>
          <w:rFonts w:ascii="Arial" w:hAnsi="Arial" w:cs="Arial"/>
        </w:rPr>
        <w:t>Trabajadoras y Trabajadores</w:t>
      </w:r>
      <w:proofErr w:type="gramEnd"/>
      <w:r w:rsidRPr="00057EC1">
        <w:rPr>
          <w:rFonts w:ascii="Arial" w:hAnsi="Arial" w:cs="Arial"/>
        </w:rPr>
        <w:t xml:space="preserve"> Sociales de Fibrosis?</w:t>
      </w:r>
    </w:p>
    <w:p w14:paraId="2EF33872" w14:textId="77777777" w:rsidR="00057EC1" w:rsidRPr="00057EC1" w:rsidRDefault="00057EC1" w:rsidP="00057EC1">
      <w:pPr>
        <w:pStyle w:val="Prrafodelista"/>
        <w:jc w:val="both"/>
        <w:rPr>
          <w:rFonts w:ascii="Arial" w:hAnsi="Arial" w:cs="Arial"/>
        </w:rPr>
      </w:pPr>
      <w:r w:rsidRPr="00057EC1">
        <w:rPr>
          <w:rFonts w:ascii="Arial" w:hAnsi="Arial" w:cs="Arial"/>
        </w:rPr>
        <w:t>□ SI</w:t>
      </w:r>
      <w:r w:rsidRPr="00057EC1">
        <w:rPr>
          <w:rFonts w:ascii="Arial" w:hAnsi="Arial" w:cs="Arial"/>
        </w:rPr>
        <w:tab/>
        <w:t>□ NO</w:t>
      </w:r>
    </w:p>
    <w:p w14:paraId="43C94588" w14:textId="77777777" w:rsidR="00057EC1" w:rsidRPr="00057EC1" w:rsidRDefault="00057EC1" w:rsidP="00057EC1">
      <w:pPr>
        <w:pStyle w:val="Prrafodelista"/>
        <w:jc w:val="both"/>
        <w:rPr>
          <w:rFonts w:ascii="Arial" w:hAnsi="Arial" w:cs="Arial"/>
        </w:rPr>
      </w:pPr>
    </w:p>
    <w:p w14:paraId="1B7D3D43"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¿Formas parte de algún otro grupo especializado de profesionales de TSS?</w:t>
      </w:r>
    </w:p>
    <w:p w14:paraId="2EA3F86D" w14:textId="77777777" w:rsidR="00057EC1" w:rsidRPr="00057EC1" w:rsidRDefault="00057EC1" w:rsidP="00057EC1">
      <w:pPr>
        <w:pStyle w:val="Prrafodelista"/>
        <w:jc w:val="both"/>
        <w:rPr>
          <w:rFonts w:ascii="Arial" w:hAnsi="Arial" w:cs="Arial"/>
        </w:rPr>
      </w:pPr>
      <w:r w:rsidRPr="00057EC1">
        <w:rPr>
          <w:rFonts w:ascii="Arial" w:hAnsi="Arial" w:cs="Arial"/>
        </w:rPr>
        <w:t>□ SI</w:t>
      </w:r>
      <w:r w:rsidRPr="00057EC1">
        <w:rPr>
          <w:rFonts w:ascii="Arial" w:hAnsi="Arial" w:cs="Arial"/>
        </w:rPr>
        <w:tab/>
        <w:t>□ NO</w:t>
      </w:r>
    </w:p>
    <w:p w14:paraId="637E3334"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Si has respondido que si en la pregunta anterior, indica cuál o cuáles</w:t>
      </w:r>
    </w:p>
    <w:p w14:paraId="7B7F4846" w14:textId="77777777" w:rsidR="00057EC1" w:rsidRPr="00057EC1" w:rsidRDefault="00057EC1" w:rsidP="00057EC1">
      <w:pPr>
        <w:pStyle w:val="Prrafodelista"/>
        <w:jc w:val="both"/>
        <w:rPr>
          <w:rFonts w:ascii="Arial" w:hAnsi="Arial" w:cs="Arial"/>
        </w:rPr>
      </w:pPr>
    </w:p>
    <w:p w14:paraId="5D04A555"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¿Cuál es el número de beneficiarias de los servicios de tu Asociación?</w:t>
      </w:r>
    </w:p>
    <w:p w14:paraId="16478A1E" w14:textId="77777777" w:rsidR="00057EC1" w:rsidRPr="00057EC1" w:rsidRDefault="00057EC1" w:rsidP="00057EC1">
      <w:pPr>
        <w:pStyle w:val="Prrafodelista"/>
        <w:jc w:val="both"/>
        <w:rPr>
          <w:rFonts w:ascii="Arial" w:hAnsi="Arial" w:cs="Arial"/>
        </w:rPr>
      </w:pPr>
    </w:p>
    <w:p w14:paraId="518A6B60"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¿Existen más asociaciones de FQ en tu Comunidad? </w:t>
      </w:r>
    </w:p>
    <w:p w14:paraId="464630D8" w14:textId="77777777" w:rsidR="00057EC1" w:rsidRPr="00057EC1" w:rsidRDefault="00057EC1" w:rsidP="00057EC1">
      <w:pPr>
        <w:pStyle w:val="Prrafodelista"/>
        <w:jc w:val="both"/>
        <w:rPr>
          <w:rFonts w:ascii="Arial" w:hAnsi="Arial" w:cs="Arial"/>
        </w:rPr>
      </w:pPr>
      <w:r w:rsidRPr="00057EC1">
        <w:rPr>
          <w:rFonts w:ascii="Arial" w:hAnsi="Arial" w:cs="Arial"/>
        </w:rPr>
        <w:t>□ SI</w:t>
      </w:r>
      <w:r w:rsidRPr="00057EC1">
        <w:rPr>
          <w:rFonts w:ascii="Arial" w:hAnsi="Arial" w:cs="Arial"/>
        </w:rPr>
        <w:tab/>
        <w:t>□ NO</w:t>
      </w:r>
    </w:p>
    <w:p w14:paraId="0DCCA8B0" w14:textId="77777777" w:rsidR="00057EC1" w:rsidRPr="00057EC1" w:rsidRDefault="00057EC1" w:rsidP="00057EC1">
      <w:pPr>
        <w:pStyle w:val="Prrafodelista"/>
        <w:jc w:val="both"/>
        <w:rPr>
          <w:rFonts w:ascii="Arial" w:hAnsi="Arial" w:cs="Arial"/>
        </w:rPr>
      </w:pPr>
    </w:p>
    <w:p w14:paraId="7F700FB9"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Si has respondido que si en la pregunta anterior, indica cuántas en número.</w:t>
      </w:r>
    </w:p>
    <w:p w14:paraId="0918175C" w14:textId="77777777" w:rsidR="00057EC1" w:rsidRPr="00057EC1" w:rsidRDefault="00057EC1" w:rsidP="00057EC1">
      <w:pPr>
        <w:pStyle w:val="Prrafodelista"/>
        <w:jc w:val="both"/>
        <w:rPr>
          <w:rFonts w:ascii="Arial" w:hAnsi="Arial" w:cs="Arial"/>
        </w:rPr>
      </w:pPr>
    </w:p>
    <w:p w14:paraId="7C44CE4E"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 La Asociación en la que trabajas, ¿es miembro de la Federación Española de FQ?</w:t>
      </w:r>
    </w:p>
    <w:p w14:paraId="76AB74C7" w14:textId="77777777" w:rsidR="00057EC1" w:rsidRPr="00057EC1" w:rsidRDefault="00057EC1" w:rsidP="00057EC1">
      <w:pPr>
        <w:ind w:firstLine="708"/>
        <w:jc w:val="both"/>
        <w:rPr>
          <w:rFonts w:ascii="Arial" w:hAnsi="Arial" w:cs="Arial"/>
        </w:rPr>
      </w:pPr>
      <w:r w:rsidRPr="00057EC1">
        <w:rPr>
          <w:rFonts w:ascii="Arial" w:hAnsi="Arial" w:cs="Arial"/>
        </w:rPr>
        <w:t>□ SI</w:t>
      </w:r>
      <w:r w:rsidRPr="00057EC1">
        <w:rPr>
          <w:rFonts w:ascii="Arial" w:hAnsi="Arial" w:cs="Arial"/>
        </w:rPr>
        <w:tab/>
        <w:t>□ NO</w:t>
      </w:r>
    </w:p>
    <w:p w14:paraId="2AABEC9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¿Tiene la Asociación donde trabajas, algún convenio con la Administración Autonómica     de tu Comunidad para la prestación de servicios específicos a personas y familiares con FQ? Indica cuál</w:t>
      </w:r>
    </w:p>
    <w:p w14:paraId="20A0C8F5" w14:textId="77777777" w:rsidR="00057EC1" w:rsidRPr="00057EC1" w:rsidRDefault="00057EC1" w:rsidP="00057EC1">
      <w:pPr>
        <w:ind w:firstLine="708"/>
        <w:jc w:val="both"/>
        <w:rPr>
          <w:rFonts w:ascii="Arial" w:hAnsi="Arial" w:cs="Arial"/>
        </w:rPr>
      </w:pPr>
      <w:r w:rsidRPr="00057EC1">
        <w:rPr>
          <w:rFonts w:ascii="Arial" w:hAnsi="Arial" w:cs="Arial"/>
        </w:rPr>
        <w:t>□ Salud</w:t>
      </w:r>
    </w:p>
    <w:p w14:paraId="534A1FE4" w14:textId="77777777" w:rsidR="00057EC1" w:rsidRPr="00057EC1" w:rsidRDefault="00057EC1" w:rsidP="00057EC1">
      <w:pPr>
        <w:ind w:firstLine="708"/>
        <w:jc w:val="both"/>
        <w:rPr>
          <w:rFonts w:ascii="Arial" w:hAnsi="Arial" w:cs="Arial"/>
        </w:rPr>
      </w:pPr>
      <w:r w:rsidRPr="00057EC1">
        <w:rPr>
          <w:rFonts w:ascii="Arial" w:hAnsi="Arial" w:cs="Arial"/>
        </w:rPr>
        <w:t>□ Igualdad y Bienestar Social</w:t>
      </w:r>
    </w:p>
    <w:p w14:paraId="5DB65334" w14:textId="77777777" w:rsidR="00057EC1" w:rsidRPr="00057EC1" w:rsidRDefault="00057EC1" w:rsidP="00057EC1">
      <w:pPr>
        <w:ind w:firstLine="708"/>
        <w:jc w:val="both"/>
        <w:rPr>
          <w:rFonts w:ascii="Arial" w:hAnsi="Arial" w:cs="Arial"/>
        </w:rPr>
      </w:pPr>
      <w:r w:rsidRPr="00057EC1">
        <w:rPr>
          <w:rFonts w:ascii="Arial" w:hAnsi="Arial" w:cs="Arial"/>
        </w:rPr>
        <w:t>□ Educación</w:t>
      </w:r>
    </w:p>
    <w:p w14:paraId="36A2E8E1" w14:textId="77777777" w:rsidR="00057EC1" w:rsidRPr="00057EC1" w:rsidRDefault="00057EC1" w:rsidP="00057EC1">
      <w:pPr>
        <w:ind w:firstLine="708"/>
        <w:jc w:val="both"/>
        <w:rPr>
          <w:rFonts w:ascii="Arial" w:hAnsi="Arial" w:cs="Arial"/>
        </w:rPr>
      </w:pPr>
      <w:r w:rsidRPr="00057EC1">
        <w:rPr>
          <w:rFonts w:ascii="Arial" w:hAnsi="Arial" w:cs="Arial"/>
        </w:rPr>
        <w:t>□ Otras</w:t>
      </w:r>
    </w:p>
    <w:p w14:paraId="22CCC44D" w14:textId="77777777" w:rsidR="00057EC1" w:rsidRPr="00057EC1" w:rsidRDefault="00057EC1" w:rsidP="00057EC1">
      <w:pPr>
        <w:ind w:firstLine="708"/>
        <w:jc w:val="both"/>
        <w:rPr>
          <w:rFonts w:ascii="Arial" w:hAnsi="Arial" w:cs="Arial"/>
        </w:rPr>
      </w:pPr>
      <w:r w:rsidRPr="00057EC1">
        <w:rPr>
          <w:rFonts w:ascii="Arial" w:hAnsi="Arial" w:cs="Arial"/>
        </w:rPr>
        <w:t>□ No tiene convenio de prestación de servicios</w:t>
      </w:r>
    </w:p>
    <w:p w14:paraId="2493792B" w14:textId="77777777" w:rsidR="00057EC1" w:rsidRPr="00057EC1" w:rsidRDefault="00057EC1" w:rsidP="00057EC1">
      <w:pPr>
        <w:ind w:firstLine="360"/>
        <w:jc w:val="both"/>
        <w:rPr>
          <w:rFonts w:ascii="Arial" w:hAnsi="Arial" w:cs="Arial"/>
          <w:b/>
        </w:rPr>
      </w:pPr>
      <w:r w:rsidRPr="00057EC1">
        <w:rPr>
          <w:rFonts w:ascii="Arial" w:hAnsi="Arial" w:cs="Arial"/>
          <w:b/>
        </w:rPr>
        <w:t xml:space="preserve">Sección 3. Cuestiones sobre el </w:t>
      </w:r>
      <w:commentRangeStart w:id="26"/>
      <w:commentRangeStart w:id="27"/>
      <w:commentRangeStart w:id="28"/>
      <w:r w:rsidRPr="00057EC1">
        <w:rPr>
          <w:rFonts w:ascii="Arial" w:hAnsi="Arial" w:cs="Arial"/>
          <w:b/>
        </w:rPr>
        <w:t>desempeño</w:t>
      </w:r>
      <w:commentRangeEnd w:id="26"/>
      <w:r w:rsidRPr="00057EC1">
        <w:rPr>
          <w:rStyle w:val="Refdecomentario"/>
          <w:rFonts w:ascii="Arial" w:hAnsi="Arial" w:cs="Arial"/>
        </w:rPr>
        <w:commentReference w:id="26"/>
      </w:r>
      <w:commentRangeEnd w:id="27"/>
      <w:r w:rsidRPr="00057EC1">
        <w:rPr>
          <w:rStyle w:val="Refdecomentario"/>
          <w:rFonts w:ascii="Arial" w:hAnsi="Arial" w:cs="Arial"/>
        </w:rPr>
        <w:commentReference w:id="27"/>
      </w:r>
      <w:commentRangeEnd w:id="28"/>
      <w:r w:rsidRPr="00057EC1">
        <w:rPr>
          <w:rStyle w:val="Refdecomentario"/>
          <w:rFonts w:ascii="Arial" w:hAnsi="Arial" w:cs="Arial"/>
        </w:rPr>
        <w:commentReference w:id="28"/>
      </w:r>
    </w:p>
    <w:p w14:paraId="489C2D21"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¿Cuántas/os Trabajadoras/res Sociales trabajan en tu Asociación?</w:t>
      </w:r>
    </w:p>
    <w:p w14:paraId="2A7C21E8" w14:textId="77777777" w:rsidR="00057EC1" w:rsidRPr="00057EC1" w:rsidRDefault="00057EC1" w:rsidP="00057EC1">
      <w:pPr>
        <w:pStyle w:val="Prrafodelista"/>
        <w:jc w:val="both"/>
        <w:rPr>
          <w:rFonts w:ascii="Arial" w:hAnsi="Arial" w:cs="Arial"/>
        </w:rPr>
      </w:pPr>
      <w:r w:rsidRPr="00057EC1">
        <w:rPr>
          <w:rFonts w:ascii="Arial" w:hAnsi="Arial" w:cs="Arial"/>
        </w:rPr>
        <w:t>□ 0</w:t>
      </w:r>
    </w:p>
    <w:p w14:paraId="772D8FBA" w14:textId="77777777" w:rsidR="00057EC1" w:rsidRPr="00057EC1" w:rsidRDefault="00057EC1" w:rsidP="00057EC1">
      <w:pPr>
        <w:pStyle w:val="Prrafodelista"/>
        <w:jc w:val="both"/>
        <w:rPr>
          <w:rFonts w:ascii="Arial" w:hAnsi="Arial" w:cs="Arial"/>
        </w:rPr>
      </w:pPr>
      <w:r w:rsidRPr="00057EC1">
        <w:rPr>
          <w:rFonts w:ascii="Arial" w:hAnsi="Arial" w:cs="Arial"/>
        </w:rPr>
        <w:t>□ 1</w:t>
      </w:r>
    </w:p>
    <w:p w14:paraId="29EFD998" w14:textId="77777777" w:rsidR="00057EC1" w:rsidRPr="00057EC1" w:rsidRDefault="00057EC1" w:rsidP="00057EC1">
      <w:pPr>
        <w:pStyle w:val="Prrafodelista"/>
        <w:jc w:val="both"/>
        <w:rPr>
          <w:rFonts w:ascii="Arial" w:hAnsi="Arial" w:cs="Arial"/>
        </w:rPr>
      </w:pPr>
      <w:r w:rsidRPr="00057EC1">
        <w:rPr>
          <w:rFonts w:ascii="Arial" w:hAnsi="Arial" w:cs="Arial"/>
        </w:rPr>
        <w:t>□ 2</w:t>
      </w:r>
    </w:p>
    <w:p w14:paraId="717B5BFB" w14:textId="77777777" w:rsidR="00057EC1" w:rsidRPr="00057EC1" w:rsidRDefault="00057EC1" w:rsidP="00057EC1">
      <w:pPr>
        <w:pStyle w:val="Prrafodelista"/>
        <w:jc w:val="both"/>
        <w:rPr>
          <w:rFonts w:ascii="Arial" w:hAnsi="Arial" w:cs="Arial"/>
        </w:rPr>
      </w:pPr>
      <w:r w:rsidRPr="00057EC1">
        <w:rPr>
          <w:rFonts w:ascii="Arial" w:hAnsi="Arial" w:cs="Arial"/>
        </w:rPr>
        <w:t>□ 3 o más</w:t>
      </w:r>
    </w:p>
    <w:p w14:paraId="24849C21" w14:textId="77777777" w:rsidR="00057EC1" w:rsidRPr="00057EC1" w:rsidRDefault="00057EC1" w:rsidP="00057EC1">
      <w:pPr>
        <w:pStyle w:val="Prrafodelista"/>
        <w:jc w:val="both"/>
        <w:rPr>
          <w:rFonts w:ascii="Arial" w:hAnsi="Arial" w:cs="Arial"/>
        </w:rPr>
      </w:pPr>
    </w:p>
    <w:p w14:paraId="0E665FD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¿Qué funciones desarrollas dentro de tu Asociación?</w:t>
      </w:r>
    </w:p>
    <w:p w14:paraId="0877FB13" w14:textId="77777777" w:rsidR="00057EC1" w:rsidRPr="00057EC1" w:rsidRDefault="00057EC1" w:rsidP="00057EC1">
      <w:pPr>
        <w:pStyle w:val="Prrafodelista"/>
        <w:jc w:val="both"/>
        <w:rPr>
          <w:rFonts w:ascii="Arial" w:hAnsi="Arial" w:cs="Arial"/>
        </w:rPr>
      </w:pPr>
      <w:r w:rsidRPr="00057EC1">
        <w:rPr>
          <w:rFonts w:ascii="Arial" w:hAnsi="Arial" w:cs="Arial"/>
        </w:rPr>
        <w:t>□ Administrativas</w:t>
      </w:r>
    </w:p>
    <w:p w14:paraId="7DE7C950" w14:textId="77777777" w:rsidR="00057EC1" w:rsidRPr="00057EC1" w:rsidRDefault="00057EC1" w:rsidP="00057EC1">
      <w:pPr>
        <w:pStyle w:val="Prrafodelista"/>
        <w:jc w:val="both"/>
        <w:rPr>
          <w:rFonts w:ascii="Arial" w:hAnsi="Arial" w:cs="Arial"/>
        </w:rPr>
      </w:pPr>
      <w:r w:rsidRPr="00057EC1">
        <w:rPr>
          <w:rFonts w:ascii="Arial" w:hAnsi="Arial" w:cs="Arial"/>
        </w:rPr>
        <w:t xml:space="preserve">□ Información y orientación </w:t>
      </w:r>
    </w:p>
    <w:p w14:paraId="4022F1DB" w14:textId="77777777" w:rsidR="00057EC1" w:rsidRPr="00057EC1" w:rsidRDefault="00057EC1" w:rsidP="00057EC1">
      <w:pPr>
        <w:pStyle w:val="Prrafodelista"/>
        <w:jc w:val="both"/>
        <w:rPr>
          <w:rFonts w:ascii="Arial" w:hAnsi="Arial" w:cs="Arial"/>
        </w:rPr>
      </w:pPr>
      <w:r w:rsidRPr="00057EC1">
        <w:rPr>
          <w:rFonts w:ascii="Arial" w:hAnsi="Arial" w:cs="Arial"/>
        </w:rPr>
        <w:t>□ Diagnóstico Social</w:t>
      </w:r>
    </w:p>
    <w:p w14:paraId="17A538B3" w14:textId="77777777" w:rsidR="00057EC1" w:rsidRPr="00057EC1" w:rsidRDefault="00057EC1" w:rsidP="00057EC1">
      <w:pPr>
        <w:pStyle w:val="Prrafodelista"/>
        <w:jc w:val="both"/>
        <w:rPr>
          <w:rFonts w:ascii="Arial" w:hAnsi="Arial" w:cs="Arial"/>
        </w:rPr>
      </w:pPr>
      <w:r w:rsidRPr="00057EC1">
        <w:rPr>
          <w:rFonts w:ascii="Arial" w:hAnsi="Arial" w:cs="Arial"/>
        </w:rPr>
        <w:t>□ Coordinación</w:t>
      </w:r>
    </w:p>
    <w:p w14:paraId="387CF236" w14:textId="77777777" w:rsidR="00057EC1" w:rsidRPr="00057EC1" w:rsidRDefault="00057EC1" w:rsidP="00057EC1">
      <w:pPr>
        <w:pStyle w:val="Prrafodelista"/>
        <w:jc w:val="both"/>
        <w:rPr>
          <w:rFonts w:ascii="Arial" w:hAnsi="Arial" w:cs="Arial"/>
        </w:rPr>
      </w:pPr>
      <w:r w:rsidRPr="00057EC1">
        <w:rPr>
          <w:rFonts w:ascii="Arial" w:hAnsi="Arial" w:cs="Arial"/>
        </w:rPr>
        <w:t>□ Planificación</w:t>
      </w:r>
    </w:p>
    <w:p w14:paraId="2C64CA86" w14:textId="77777777" w:rsidR="00057EC1" w:rsidRPr="00057EC1" w:rsidRDefault="00057EC1" w:rsidP="00057EC1">
      <w:pPr>
        <w:pStyle w:val="Prrafodelista"/>
        <w:jc w:val="both"/>
        <w:rPr>
          <w:rFonts w:ascii="Arial" w:hAnsi="Arial" w:cs="Arial"/>
        </w:rPr>
      </w:pPr>
      <w:r w:rsidRPr="00057EC1">
        <w:rPr>
          <w:rFonts w:ascii="Arial" w:hAnsi="Arial" w:cs="Arial"/>
        </w:rPr>
        <w:t xml:space="preserve">□ Ejecución </w:t>
      </w:r>
    </w:p>
    <w:p w14:paraId="31BA4668" w14:textId="77777777" w:rsidR="00057EC1" w:rsidRPr="00057EC1" w:rsidRDefault="00057EC1" w:rsidP="00057EC1">
      <w:pPr>
        <w:pStyle w:val="Prrafodelista"/>
        <w:jc w:val="both"/>
        <w:rPr>
          <w:rFonts w:ascii="Arial" w:hAnsi="Arial" w:cs="Arial"/>
        </w:rPr>
      </w:pPr>
      <w:r w:rsidRPr="00057EC1">
        <w:rPr>
          <w:rFonts w:ascii="Arial" w:hAnsi="Arial" w:cs="Arial"/>
        </w:rPr>
        <w:t xml:space="preserve">□ Seguimiento </w:t>
      </w:r>
    </w:p>
    <w:p w14:paraId="522BC172" w14:textId="77777777" w:rsidR="00057EC1" w:rsidRPr="00057EC1" w:rsidRDefault="00057EC1" w:rsidP="00057EC1">
      <w:pPr>
        <w:pStyle w:val="Prrafodelista"/>
        <w:jc w:val="both"/>
        <w:rPr>
          <w:rFonts w:ascii="Arial" w:hAnsi="Arial" w:cs="Arial"/>
        </w:rPr>
      </w:pPr>
      <w:r w:rsidRPr="00057EC1">
        <w:rPr>
          <w:rFonts w:ascii="Arial" w:hAnsi="Arial" w:cs="Arial"/>
        </w:rPr>
        <w:t>□ Evaluación</w:t>
      </w:r>
    </w:p>
    <w:p w14:paraId="73A91F0F" w14:textId="77777777" w:rsidR="00057EC1" w:rsidRPr="00057EC1" w:rsidRDefault="00057EC1" w:rsidP="00057EC1">
      <w:pPr>
        <w:pStyle w:val="Prrafodelista"/>
        <w:jc w:val="both"/>
        <w:rPr>
          <w:rFonts w:ascii="Arial" w:hAnsi="Arial" w:cs="Arial"/>
        </w:rPr>
      </w:pPr>
      <w:r w:rsidRPr="00057EC1">
        <w:rPr>
          <w:rFonts w:ascii="Arial" w:hAnsi="Arial" w:cs="Arial"/>
        </w:rPr>
        <w:t>□ Investigación</w:t>
      </w:r>
    </w:p>
    <w:p w14:paraId="3A196AD3" w14:textId="77777777" w:rsidR="00057EC1" w:rsidRPr="00057EC1" w:rsidRDefault="00057EC1" w:rsidP="00057EC1">
      <w:pPr>
        <w:pStyle w:val="Prrafodelista"/>
        <w:jc w:val="both"/>
        <w:rPr>
          <w:rFonts w:ascii="Arial" w:hAnsi="Arial" w:cs="Arial"/>
        </w:rPr>
      </w:pPr>
      <w:r w:rsidRPr="00057EC1">
        <w:rPr>
          <w:rFonts w:ascii="Arial" w:hAnsi="Arial" w:cs="Arial"/>
        </w:rPr>
        <w:t>□ Formación/ Docencia</w:t>
      </w:r>
    </w:p>
    <w:p w14:paraId="7C23FB89" w14:textId="77777777" w:rsidR="00057EC1" w:rsidRPr="00057EC1" w:rsidRDefault="00057EC1" w:rsidP="00057EC1">
      <w:pPr>
        <w:pStyle w:val="Prrafodelista"/>
        <w:jc w:val="both"/>
        <w:rPr>
          <w:rFonts w:ascii="Arial" w:hAnsi="Arial" w:cs="Arial"/>
        </w:rPr>
      </w:pPr>
    </w:p>
    <w:p w14:paraId="0B75C3A3"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¿Utilizas métodos de evaluación del desempeño de tu trabajo como TSS?</w:t>
      </w:r>
    </w:p>
    <w:p w14:paraId="3FDF0A46" w14:textId="77777777" w:rsidR="00057EC1" w:rsidRPr="00057EC1" w:rsidRDefault="00057EC1" w:rsidP="00057EC1">
      <w:pPr>
        <w:pStyle w:val="Prrafodelista"/>
        <w:jc w:val="both"/>
        <w:rPr>
          <w:rFonts w:ascii="Arial" w:hAnsi="Arial" w:cs="Arial"/>
        </w:rPr>
      </w:pPr>
      <w:r w:rsidRPr="00057EC1">
        <w:rPr>
          <w:rFonts w:ascii="Arial" w:hAnsi="Arial" w:cs="Arial"/>
        </w:rPr>
        <w:t>□ SI</w:t>
      </w:r>
      <w:r w:rsidRPr="00057EC1">
        <w:rPr>
          <w:rFonts w:ascii="Arial" w:hAnsi="Arial" w:cs="Arial"/>
        </w:rPr>
        <w:tab/>
        <w:t>□ NO</w:t>
      </w:r>
    </w:p>
    <w:p w14:paraId="6A99F2E6" w14:textId="77777777" w:rsidR="00057EC1" w:rsidRPr="00057EC1" w:rsidRDefault="00057EC1" w:rsidP="00057EC1">
      <w:pPr>
        <w:pStyle w:val="Prrafodelista"/>
        <w:jc w:val="both"/>
        <w:rPr>
          <w:rFonts w:ascii="Arial" w:hAnsi="Arial" w:cs="Arial"/>
        </w:rPr>
      </w:pPr>
    </w:p>
    <w:p w14:paraId="2F0848B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Si has respondido que si en la pregunta anterior, indica qué tipos de evaluación utilizas como TSS en tu Asociación:</w:t>
      </w:r>
    </w:p>
    <w:p w14:paraId="6BDB0C57" w14:textId="77777777" w:rsidR="00057EC1" w:rsidRPr="00057EC1" w:rsidRDefault="00057EC1" w:rsidP="00057EC1">
      <w:pPr>
        <w:pStyle w:val="Prrafodelista"/>
        <w:jc w:val="both"/>
        <w:rPr>
          <w:rFonts w:ascii="Arial" w:hAnsi="Arial" w:cs="Arial"/>
        </w:rPr>
      </w:pPr>
      <w:r w:rsidRPr="00057EC1">
        <w:rPr>
          <w:rFonts w:ascii="Arial" w:hAnsi="Arial" w:cs="Arial"/>
        </w:rPr>
        <w:t>□ Evaluación de la planificación (estudio de necesidades, estudio de viabilidad)</w:t>
      </w:r>
      <w:r w:rsidRPr="00057EC1">
        <w:rPr>
          <w:rFonts w:ascii="Arial" w:hAnsi="Arial" w:cs="Arial"/>
        </w:rPr>
        <w:tab/>
      </w:r>
    </w:p>
    <w:p w14:paraId="4D7560B6" w14:textId="77777777" w:rsidR="00057EC1" w:rsidRPr="00057EC1" w:rsidRDefault="00057EC1" w:rsidP="00057EC1">
      <w:pPr>
        <w:pStyle w:val="Prrafodelista"/>
        <w:jc w:val="both"/>
        <w:rPr>
          <w:rFonts w:ascii="Arial" w:hAnsi="Arial" w:cs="Arial"/>
        </w:rPr>
      </w:pPr>
      <w:r w:rsidRPr="00057EC1">
        <w:rPr>
          <w:rFonts w:ascii="Arial" w:hAnsi="Arial" w:cs="Arial"/>
        </w:rPr>
        <w:t>□ Evaluación formativa (estudio del proceso, estudio de fidelidad, estudio de producción)</w:t>
      </w:r>
    </w:p>
    <w:p w14:paraId="2B0C10BE" w14:textId="77777777" w:rsidR="00057EC1" w:rsidRPr="00057EC1" w:rsidRDefault="00057EC1" w:rsidP="00057EC1">
      <w:pPr>
        <w:pStyle w:val="Prrafodelista"/>
        <w:jc w:val="both"/>
        <w:rPr>
          <w:rFonts w:ascii="Arial" w:hAnsi="Arial" w:cs="Arial"/>
        </w:rPr>
      </w:pPr>
      <w:r w:rsidRPr="00057EC1">
        <w:rPr>
          <w:rFonts w:ascii="Arial" w:hAnsi="Arial" w:cs="Arial"/>
        </w:rPr>
        <w:t>□ Evaluación sumativa (estudio de eficacia, estudio de impacto, estudio de eficiencia)</w:t>
      </w:r>
    </w:p>
    <w:p w14:paraId="08EB0EB6" w14:textId="77777777" w:rsidR="00057EC1" w:rsidRPr="00057EC1" w:rsidRDefault="00057EC1" w:rsidP="00057EC1">
      <w:pPr>
        <w:pStyle w:val="Prrafodelista"/>
        <w:jc w:val="both"/>
        <w:rPr>
          <w:rFonts w:ascii="Arial" w:hAnsi="Arial" w:cs="Arial"/>
        </w:rPr>
      </w:pPr>
    </w:p>
    <w:p w14:paraId="3CA00CBF"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¿Existen más profesionales especializados en FQ en tu Asociación?</w:t>
      </w:r>
    </w:p>
    <w:p w14:paraId="6315D0CE" w14:textId="77777777" w:rsidR="00057EC1" w:rsidRPr="00057EC1" w:rsidRDefault="00057EC1" w:rsidP="00057EC1">
      <w:pPr>
        <w:pStyle w:val="Prrafodelista"/>
        <w:jc w:val="both"/>
        <w:rPr>
          <w:rFonts w:ascii="Arial" w:hAnsi="Arial" w:cs="Arial"/>
        </w:rPr>
      </w:pPr>
      <w:r w:rsidRPr="00057EC1">
        <w:rPr>
          <w:rFonts w:ascii="Arial" w:hAnsi="Arial" w:cs="Arial"/>
        </w:rPr>
        <w:t>□ Profesionales de la psicología</w:t>
      </w:r>
    </w:p>
    <w:p w14:paraId="56F84B5F" w14:textId="77777777" w:rsidR="00057EC1" w:rsidRPr="00057EC1" w:rsidRDefault="00057EC1" w:rsidP="00057EC1">
      <w:pPr>
        <w:pStyle w:val="Prrafodelista"/>
        <w:jc w:val="both"/>
        <w:rPr>
          <w:rFonts w:ascii="Arial" w:hAnsi="Arial" w:cs="Arial"/>
        </w:rPr>
      </w:pPr>
      <w:r w:rsidRPr="00057EC1">
        <w:rPr>
          <w:rFonts w:ascii="Arial" w:hAnsi="Arial" w:cs="Arial"/>
        </w:rPr>
        <w:t>□ Fisioterapeutas</w:t>
      </w:r>
    </w:p>
    <w:p w14:paraId="0E7061DE" w14:textId="77777777" w:rsidR="00057EC1" w:rsidRPr="00057EC1" w:rsidRDefault="00057EC1" w:rsidP="00057EC1">
      <w:pPr>
        <w:pStyle w:val="Prrafodelista"/>
        <w:jc w:val="both"/>
        <w:rPr>
          <w:rFonts w:ascii="Arial" w:hAnsi="Arial" w:cs="Arial"/>
        </w:rPr>
      </w:pPr>
      <w:r w:rsidRPr="00057EC1">
        <w:rPr>
          <w:rFonts w:ascii="Arial" w:hAnsi="Arial" w:cs="Arial"/>
        </w:rPr>
        <w:t>□ Nutricionistas</w:t>
      </w:r>
    </w:p>
    <w:p w14:paraId="086739C6" w14:textId="77777777" w:rsidR="00057EC1" w:rsidRPr="00057EC1" w:rsidRDefault="00057EC1" w:rsidP="00057EC1">
      <w:pPr>
        <w:pStyle w:val="Prrafodelista"/>
        <w:jc w:val="both"/>
        <w:rPr>
          <w:rFonts w:ascii="Arial" w:hAnsi="Arial" w:cs="Arial"/>
        </w:rPr>
      </w:pPr>
      <w:r w:rsidRPr="00057EC1">
        <w:rPr>
          <w:rFonts w:ascii="Arial" w:hAnsi="Arial" w:cs="Arial"/>
        </w:rPr>
        <w:t>□ Entrenadores personales</w:t>
      </w:r>
    </w:p>
    <w:p w14:paraId="7B201646" w14:textId="77777777" w:rsidR="00057EC1" w:rsidRPr="00057EC1" w:rsidRDefault="00057EC1" w:rsidP="00057EC1">
      <w:pPr>
        <w:pStyle w:val="Prrafodelista"/>
        <w:jc w:val="both"/>
        <w:rPr>
          <w:rFonts w:ascii="Arial" w:hAnsi="Arial" w:cs="Arial"/>
        </w:rPr>
      </w:pPr>
      <w:r w:rsidRPr="00057EC1">
        <w:rPr>
          <w:rFonts w:ascii="Arial" w:hAnsi="Arial" w:cs="Arial"/>
        </w:rPr>
        <w:t>□ Periodistas</w:t>
      </w:r>
    </w:p>
    <w:p w14:paraId="19038839" w14:textId="77777777" w:rsidR="00057EC1" w:rsidRPr="00057EC1" w:rsidRDefault="00057EC1" w:rsidP="00057EC1">
      <w:pPr>
        <w:pStyle w:val="Prrafodelista"/>
        <w:jc w:val="both"/>
        <w:rPr>
          <w:rFonts w:ascii="Arial" w:hAnsi="Arial" w:cs="Arial"/>
        </w:rPr>
      </w:pPr>
      <w:r w:rsidRPr="00057EC1">
        <w:rPr>
          <w:rFonts w:ascii="Arial" w:hAnsi="Arial" w:cs="Arial"/>
        </w:rPr>
        <w:t>□ Personal Administrativo</w:t>
      </w:r>
    </w:p>
    <w:p w14:paraId="378DB1DF" w14:textId="77777777" w:rsidR="00057EC1" w:rsidRPr="00057EC1" w:rsidRDefault="00057EC1" w:rsidP="00057EC1">
      <w:pPr>
        <w:pStyle w:val="Prrafodelista"/>
        <w:jc w:val="both"/>
        <w:rPr>
          <w:rFonts w:ascii="Arial" w:hAnsi="Arial" w:cs="Arial"/>
        </w:rPr>
      </w:pPr>
      <w:r w:rsidRPr="00057EC1">
        <w:rPr>
          <w:rFonts w:ascii="Arial" w:hAnsi="Arial" w:cs="Arial"/>
        </w:rPr>
        <w:t>□ No existe ningún otro profesional</w:t>
      </w:r>
    </w:p>
    <w:p w14:paraId="51ED9692" w14:textId="77777777" w:rsidR="00057EC1" w:rsidRPr="00057EC1" w:rsidRDefault="00057EC1" w:rsidP="00057EC1">
      <w:pPr>
        <w:pStyle w:val="Prrafodelista"/>
        <w:jc w:val="both"/>
        <w:rPr>
          <w:rFonts w:ascii="Arial" w:hAnsi="Arial" w:cs="Arial"/>
        </w:rPr>
      </w:pPr>
      <w:r w:rsidRPr="00057EC1">
        <w:rPr>
          <w:rFonts w:ascii="Arial" w:hAnsi="Arial" w:cs="Arial"/>
        </w:rPr>
        <w:t>□ Otros. Indica cuál o cuáles</w:t>
      </w:r>
    </w:p>
    <w:p w14:paraId="22B641B9" w14:textId="77777777" w:rsidR="00057EC1" w:rsidRPr="00057EC1" w:rsidRDefault="00057EC1" w:rsidP="00057EC1">
      <w:pPr>
        <w:pStyle w:val="Prrafodelista"/>
        <w:jc w:val="both"/>
        <w:rPr>
          <w:rFonts w:ascii="Arial" w:hAnsi="Arial" w:cs="Arial"/>
        </w:rPr>
      </w:pPr>
    </w:p>
    <w:p w14:paraId="45041226"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¿Cuántos profesionales hay contratados en tu Asociación, contando contigo?</w:t>
      </w:r>
    </w:p>
    <w:p w14:paraId="483921A2" w14:textId="77777777" w:rsidR="00057EC1" w:rsidRPr="00057EC1" w:rsidRDefault="00057EC1" w:rsidP="00057EC1">
      <w:pPr>
        <w:pStyle w:val="Prrafodelista"/>
        <w:jc w:val="both"/>
        <w:rPr>
          <w:rFonts w:ascii="Arial" w:hAnsi="Arial" w:cs="Arial"/>
        </w:rPr>
      </w:pPr>
      <w:r w:rsidRPr="00057EC1">
        <w:rPr>
          <w:rFonts w:ascii="Arial" w:hAnsi="Arial" w:cs="Arial"/>
        </w:rPr>
        <w:t>□ 0</w:t>
      </w:r>
    </w:p>
    <w:p w14:paraId="52CC17EC" w14:textId="77777777" w:rsidR="00057EC1" w:rsidRPr="00057EC1" w:rsidRDefault="00057EC1" w:rsidP="00057EC1">
      <w:pPr>
        <w:pStyle w:val="Prrafodelista"/>
        <w:jc w:val="both"/>
        <w:rPr>
          <w:rFonts w:ascii="Arial" w:hAnsi="Arial" w:cs="Arial"/>
        </w:rPr>
      </w:pPr>
      <w:r w:rsidRPr="00057EC1">
        <w:rPr>
          <w:rFonts w:ascii="Arial" w:hAnsi="Arial" w:cs="Arial"/>
        </w:rPr>
        <w:t>□ 1</w:t>
      </w:r>
    </w:p>
    <w:p w14:paraId="7ABE8AED" w14:textId="77777777" w:rsidR="00057EC1" w:rsidRPr="00057EC1" w:rsidRDefault="00057EC1" w:rsidP="00057EC1">
      <w:pPr>
        <w:pStyle w:val="Prrafodelista"/>
        <w:jc w:val="both"/>
        <w:rPr>
          <w:rFonts w:ascii="Arial" w:hAnsi="Arial" w:cs="Arial"/>
        </w:rPr>
      </w:pPr>
      <w:r w:rsidRPr="00057EC1">
        <w:rPr>
          <w:rFonts w:ascii="Arial" w:hAnsi="Arial" w:cs="Arial"/>
        </w:rPr>
        <w:t>□ 2</w:t>
      </w:r>
    </w:p>
    <w:p w14:paraId="7AE4B043" w14:textId="77777777" w:rsidR="00057EC1" w:rsidRPr="00057EC1" w:rsidRDefault="00057EC1" w:rsidP="00057EC1">
      <w:pPr>
        <w:pStyle w:val="Prrafodelista"/>
        <w:jc w:val="both"/>
        <w:rPr>
          <w:rFonts w:ascii="Arial" w:hAnsi="Arial" w:cs="Arial"/>
        </w:rPr>
      </w:pPr>
      <w:r w:rsidRPr="00057EC1">
        <w:rPr>
          <w:rFonts w:ascii="Arial" w:hAnsi="Arial" w:cs="Arial"/>
        </w:rPr>
        <w:t>□ 3</w:t>
      </w:r>
    </w:p>
    <w:p w14:paraId="324AF872" w14:textId="77777777" w:rsidR="00057EC1" w:rsidRPr="00057EC1" w:rsidRDefault="00057EC1" w:rsidP="00057EC1">
      <w:pPr>
        <w:pStyle w:val="Prrafodelista"/>
        <w:jc w:val="both"/>
        <w:rPr>
          <w:rFonts w:ascii="Arial" w:hAnsi="Arial" w:cs="Arial"/>
        </w:rPr>
      </w:pPr>
      <w:r w:rsidRPr="00057EC1">
        <w:rPr>
          <w:rFonts w:ascii="Arial" w:hAnsi="Arial" w:cs="Arial"/>
        </w:rPr>
        <w:t>□ 4</w:t>
      </w:r>
    </w:p>
    <w:p w14:paraId="0129FBDE" w14:textId="77777777" w:rsidR="00057EC1" w:rsidRPr="00057EC1" w:rsidRDefault="00057EC1" w:rsidP="00057EC1">
      <w:pPr>
        <w:pStyle w:val="Prrafodelista"/>
        <w:jc w:val="both"/>
        <w:rPr>
          <w:rFonts w:ascii="Arial" w:hAnsi="Arial" w:cs="Arial"/>
        </w:rPr>
      </w:pPr>
      <w:r w:rsidRPr="00057EC1">
        <w:rPr>
          <w:rFonts w:ascii="Arial" w:hAnsi="Arial" w:cs="Arial"/>
        </w:rPr>
        <w:t>□ 5</w:t>
      </w:r>
    </w:p>
    <w:p w14:paraId="42B02DF1" w14:textId="77777777" w:rsidR="00057EC1" w:rsidRPr="00057EC1" w:rsidRDefault="00057EC1" w:rsidP="00057EC1">
      <w:pPr>
        <w:pStyle w:val="Prrafodelista"/>
        <w:jc w:val="both"/>
        <w:rPr>
          <w:rFonts w:ascii="Arial" w:hAnsi="Arial" w:cs="Arial"/>
        </w:rPr>
      </w:pPr>
      <w:r w:rsidRPr="00057EC1">
        <w:rPr>
          <w:rFonts w:ascii="Arial" w:hAnsi="Arial" w:cs="Arial"/>
        </w:rPr>
        <w:t>□ 6</w:t>
      </w:r>
    </w:p>
    <w:p w14:paraId="7BDF5C87" w14:textId="77777777" w:rsidR="00057EC1" w:rsidRPr="00057EC1" w:rsidRDefault="00057EC1" w:rsidP="00057EC1">
      <w:pPr>
        <w:pStyle w:val="Prrafodelista"/>
        <w:jc w:val="both"/>
        <w:rPr>
          <w:rFonts w:ascii="Arial" w:hAnsi="Arial" w:cs="Arial"/>
        </w:rPr>
      </w:pPr>
      <w:r w:rsidRPr="00057EC1">
        <w:rPr>
          <w:rFonts w:ascii="Arial" w:hAnsi="Arial" w:cs="Arial"/>
        </w:rPr>
        <w:t>□ 7</w:t>
      </w:r>
    </w:p>
    <w:p w14:paraId="42ED9483" w14:textId="77777777" w:rsidR="00057EC1" w:rsidRPr="00057EC1" w:rsidRDefault="00057EC1" w:rsidP="00057EC1">
      <w:pPr>
        <w:pStyle w:val="Prrafodelista"/>
        <w:jc w:val="both"/>
        <w:rPr>
          <w:rFonts w:ascii="Arial" w:hAnsi="Arial" w:cs="Arial"/>
        </w:rPr>
      </w:pPr>
      <w:r w:rsidRPr="00057EC1">
        <w:rPr>
          <w:rFonts w:ascii="Arial" w:hAnsi="Arial" w:cs="Arial"/>
        </w:rPr>
        <w:t>□ Más de 7. Indica cuántos profesionales en total</w:t>
      </w:r>
    </w:p>
    <w:p w14:paraId="2F674DF7"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¿Realizas tu trabajo en coordinación con el equipo multidisciplinar de tu Asociación de FQ?</w:t>
      </w:r>
    </w:p>
    <w:p w14:paraId="2926D78C" w14:textId="77777777" w:rsidR="00057EC1" w:rsidRPr="00057EC1" w:rsidRDefault="00057EC1" w:rsidP="00057EC1">
      <w:pPr>
        <w:pStyle w:val="Prrafodelista"/>
        <w:jc w:val="both"/>
        <w:rPr>
          <w:rFonts w:ascii="Arial" w:hAnsi="Arial" w:cs="Arial"/>
        </w:rPr>
      </w:pPr>
      <w:r w:rsidRPr="00057EC1">
        <w:rPr>
          <w:rFonts w:ascii="Arial" w:hAnsi="Arial" w:cs="Arial"/>
        </w:rPr>
        <w:t>Si □</w:t>
      </w:r>
      <w:r w:rsidRPr="00057EC1">
        <w:rPr>
          <w:rFonts w:ascii="Arial" w:hAnsi="Arial" w:cs="Arial"/>
        </w:rPr>
        <w:tab/>
        <w:t>No</w:t>
      </w:r>
      <w:r w:rsidRPr="00057EC1">
        <w:rPr>
          <w:rFonts w:ascii="Arial" w:hAnsi="Arial" w:cs="Arial"/>
          <w:b/>
        </w:rPr>
        <w:t xml:space="preserve"> □</w:t>
      </w:r>
      <w:r w:rsidRPr="00057EC1">
        <w:rPr>
          <w:rFonts w:ascii="Arial" w:hAnsi="Arial" w:cs="Arial"/>
        </w:rPr>
        <w:t xml:space="preserve">. </w:t>
      </w:r>
    </w:p>
    <w:p w14:paraId="5227CF07" w14:textId="77777777" w:rsidR="00057EC1" w:rsidRPr="00057EC1" w:rsidRDefault="00057EC1" w:rsidP="00057EC1">
      <w:pPr>
        <w:pStyle w:val="Prrafodelista"/>
        <w:jc w:val="both"/>
        <w:rPr>
          <w:rFonts w:ascii="Arial" w:hAnsi="Arial" w:cs="Arial"/>
        </w:rPr>
      </w:pPr>
    </w:p>
    <w:p w14:paraId="5C3E3015"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¿Asumes la labor de coordinación del equipo multidisciplinar de tu Entidad orientado a la cronicidad de la FQ y la dependencia, situando a la persona con FQ como centro de la intervención?</w:t>
      </w:r>
    </w:p>
    <w:p w14:paraId="58C78F16" w14:textId="77777777" w:rsidR="00057EC1" w:rsidRPr="00057EC1" w:rsidRDefault="00057EC1" w:rsidP="00057EC1">
      <w:pPr>
        <w:pStyle w:val="Prrafodelista"/>
        <w:jc w:val="both"/>
        <w:rPr>
          <w:rFonts w:ascii="Arial" w:hAnsi="Arial" w:cs="Arial"/>
        </w:rPr>
      </w:pPr>
      <w:r w:rsidRPr="00057EC1">
        <w:rPr>
          <w:rFonts w:ascii="Arial" w:hAnsi="Arial" w:cs="Arial"/>
        </w:rPr>
        <w:t>□ Si, en exclusiva</w:t>
      </w:r>
    </w:p>
    <w:p w14:paraId="7AC929B0" w14:textId="77777777" w:rsidR="00057EC1" w:rsidRPr="00057EC1" w:rsidRDefault="00057EC1" w:rsidP="00057EC1">
      <w:pPr>
        <w:pStyle w:val="Prrafodelista"/>
        <w:jc w:val="both"/>
        <w:rPr>
          <w:rFonts w:ascii="Arial" w:hAnsi="Arial" w:cs="Arial"/>
        </w:rPr>
      </w:pPr>
      <w:r w:rsidRPr="00057EC1">
        <w:rPr>
          <w:rFonts w:ascii="Arial" w:hAnsi="Arial" w:cs="Arial"/>
        </w:rPr>
        <w:t>□ Si, compartida con otras/os profesionales del equipo multidisciplinar</w:t>
      </w:r>
    </w:p>
    <w:p w14:paraId="125137F5" w14:textId="77777777" w:rsidR="00057EC1" w:rsidRPr="00057EC1" w:rsidRDefault="00057EC1" w:rsidP="00057EC1">
      <w:pPr>
        <w:pStyle w:val="Prrafodelista"/>
        <w:jc w:val="both"/>
        <w:rPr>
          <w:rFonts w:ascii="Arial" w:hAnsi="Arial" w:cs="Arial"/>
        </w:rPr>
      </w:pPr>
      <w:r w:rsidRPr="00057EC1">
        <w:rPr>
          <w:rFonts w:ascii="Arial" w:hAnsi="Arial" w:cs="Arial"/>
          <w:b/>
        </w:rPr>
        <w:t>□</w:t>
      </w:r>
      <w:r w:rsidRPr="00057EC1">
        <w:rPr>
          <w:rFonts w:ascii="Arial" w:hAnsi="Arial" w:cs="Arial"/>
        </w:rPr>
        <w:t xml:space="preserve"> No </w:t>
      </w:r>
    </w:p>
    <w:p w14:paraId="50DC5E96" w14:textId="77777777" w:rsidR="00057EC1" w:rsidRPr="00057EC1" w:rsidRDefault="00057EC1" w:rsidP="00057EC1">
      <w:pPr>
        <w:pStyle w:val="Prrafodelista"/>
        <w:jc w:val="both"/>
        <w:rPr>
          <w:rFonts w:ascii="Arial" w:hAnsi="Arial" w:cs="Arial"/>
        </w:rPr>
      </w:pPr>
    </w:p>
    <w:p w14:paraId="31257D41"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¿Están bien delimitadas y definidas las tareas que realizas dentro de la Entidad?</w:t>
      </w:r>
    </w:p>
    <w:p w14:paraId="0642FB83" w14:textId="75F688B4" w:rsidR="00057EC1" w:rsidRPr="00057EC1" w:rsidRDefault="00057EC1" w:rsidP="00057EC1">
      <w:pPr>
        <w:pStyle w:val="Prrafodelista"/>
        <w:jc w:val="both"/>
        <w:rPr>
          <w:rFonts w:ascii="Arial" w:hAnsi="Arial" w:cs="Arial"/>
        </w:rPr>
      </w:pPr>
      <w:r w:rsidRPr="00057EC1">
        <w:rPr>
          <w:rFonts w:ascii="Arial" w:hAnsi="Arial" w:cs="Arial"/>
        </w:rPr>
        <w:t>Si □</w:t>
      </w:r>
      <w:r w:rsidRPr="00057EC1">
        <w:rPr>
          <w:rFonts w:ascii="Arial" w:hAnsi="Arial" w:cs="Arial"/>
        </w:rPr>
        <w:tab/>
        <w:t xml:space="preserve">No □ </w:t>
      </w:r>
      <w:r w:rsidRPr="00057EC1">
        <w:rPr>
          <w:rFonts w:ascii="Arial" w:hAnsi="Arial" w:cs="Arial"/>
        </w:rPr>
        <w:tab/>
        <w:t xml:space="preserve">A </w:t>
      </w:r>
      <w:r w:rsidR="007F0171" w:rsidRPr="00057EC1">
        <w:rPr>
          <w:rFonts w:ascii="Arial" w:hAnsi="Arial" w:cs="Arial"/>
        </w:rPr>
        <w:t>veces □</w:t>
      </w:r>
    </w:p>
    <w:p w14:paraId="52B77C59" w14:textId="77777777" w:rsidR="00057EC1" w:rsidRPr="00057EC1" w:rsidRDefault="00057EC1" w:rsidP="00057EC1">
      <w:pPr>
        <w:pStyle w:val="Prrafodelista"/>
        <w:jc w:val="both"/>
        <w:rPr>
          <w:rFonts w:ascii="Arial" w:hAnsi="Arial" w:cs="Arial"/>
        </w:rPr>
      </w:pPr>
    </w:p>
    <w:p w14:paraId="642A3F2B"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¿Existe Unidad de Referencia Médica en tu Comunidad?</w:t>
      </w:r>
    </w:p>
    <w:p w14:paraId="43C6307C" w14:textId="77777777" w:rsidR="00057EC1" w:rsidRPr="00057EC1" w:rsidRDefault="00057EC1" w:rsidP="00057EC1">
      <w:pPr>
        <w:pStyle w:val="Prrafodelista"/>
        <w:jc w:val="both"/>
        <w:rPr>
          <w:rFonts w:ascii="Arial" w:hAnsi="Arial" w:cs="Arial"/>
        </w:rPr>
      </w:pPr>
      <w:r w:rsidRPr="00057EC1">
        <w:rPr>
          <w:rFonts w:ascii="Arial" w:hAnsi="Arial" w:cs="Arial"/>
        </w:rPr>
        <w:t xml:space="preserve"> Si □</w:t>
      </w:r>
      <w:r w:rsidRPr="00057EC1">
        <w:rPr>
          <w:rFonts w:ascii="Arial" w:hAnsi="Arial" w:cs="Arial"/>
        </w:rPr>
        <w:tab/>
        <w:t>No □</w:t>
      </w:r>
      <w:r w:rsidRPr="00057EC1">
        <w:rPr>
          <w:rFonts w:ascii="Arial" w:hAnsi="Arial" w:cs="Arial"/>
        </w:rPr>
        <w:tab/>
      </w:r>
    </w:p>
    <w:p w14:paraId="253ED30D" w14:textId="77777777" w:rsidR="00057EC1" w:rsidRPr="00057EC1" w:rsidRDefault="00057EC1" w:rsidP="00057EC1">
      <w:pPr>
        <w:pStyle w:val="Prrafodelista"/>
        <w:jc w:val="both"/>
        <w:rPr>
          <w:rFonts w:ascii="Arial" w:hAnsi="Arial" w:cs="Arial"/>
        </w:rPr>
      </w:pPr>
    </w:p>
    <w:p w14:paraId="76335091"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Si has respondido que si en la pregunta anterior, ¿existe coordinación entre los profesionales sociosanitarios de la Unidad de Referencia Médica con profesionales del equipo multidisciplinar de la Entidad? </w:t>
      </w:r>
    </w:p>
    <w:p w14:paraId="29A6C962" w14:textId="77777777" w:rsidR="00057EC1" w:rsidRPr="00057EC1" w:rsidRDefault="00057EC1" w:rsidP="00057EC1">
      <w:pPr>
        <w:pStyle w:val="Prrafodelista"/>
        <w:jc w:val="both"/>
        <w:rPr>
          <w:rFonts w:ascii="Arial" w:hAnsi="Arial" w:cs="Arial"/>
        </w:rPr>
      </w:pPr>
      <w:r w:rsidRPr="00057EC1">
        <w:rPr>
          <w:rFonts w:ascii="Arial" w:hAnsi="Arial" w:cs="Arial"/>
        </w:rPr>
        <w:t>Si □</w:t>
      </w:r>
      <w:r w:rsidRPr="00057EC1">
        <w:rPr>
          <w:rFonts w:ascii="Arial" w:hAnsi="Arial" w:cs="Arial"/>
        </w:rPr>
        <w:tab/>
        <w:t>No □</w:t>
      </w:r>
    </w:p>
    <w:p w14:paraId="7E886E11" w14:textId="77777777" w:rsidR="00057EC1" w:rsidRPr="00057EC1" w:rsidRDefault="00057EC1" w:rsidP="00057EC1">
      <w:pPr>
        <w:pStyle w:val="Prrafodelista"/>
        <w:jc w:val="both"/>
        <w:rPr>
          <w:rFonts w:ascii="Arial" w:hAnsi="Arial" w:cs="Arial"/>
        </w:rPr>
      </w:pPr>
    </w:p>
    <w:p w14:paraId="52F38E97"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¿Te coordinas con otras/os TSS del sistema público de Salud, para el seguimiento de los casos?</w:t>
      </w:r>
    </w:p>
    <w:p w14:paraId="64B21FFA" w14:textId="77777777" w:rsidR="00057EC1" w:rsidRPr="00057EC1" w:rsidRDefault="00057EC1" w:rsidP="00057EC1">
      <w:pPr>
        <w:pStyle w:val="Prrafodelista"/>
        <w:tabs>
          <w:tab w:val="left" w:pos="708"/>
          <w:tab w:val="left" w:pos="1416"/>
          <w:tab w:val="left" w:pos="2340"/>
        </w:tabs>
        <w:rPr>
          <w:rFonts w:ascii="Arial" w:hAnsi="Arial" w:cs="Arial"/>
        </w:rPr>
      </w:pPr>
      <w:r w:rsidRPr="00057EC1">
        <w:rPr>
          <w:rFonts w:ascii="Arial" w:hAnsi="Arial" w:cs="Arial"/>
        </w:rPr>
        <w:t>Si □</w:t>
      </w:r>
      <w:r w:rsidRPr="00057EC1">
        <w:rPr>
          <w:rFonts w:ascii="Arial" w:hAnsi="Arial" w:cs="Arial"/>
        </w:rPr>
        <w:tab/>
        <w:t>No □</w:t>
      </w:r>
      <w:r w:rsidRPr="00057EC1">
        <w:rPr>
          <w:rFonts w:ascii="Arial" w:hAnsi="Arial" w:cs="Arial"/>
        </w:rPr>
        <w:tab/>
      </w:r>
    </w:p>
    <w:p w14:paraId="2081B3F5" w14:textId="77777777" w:rsidR="00057EC1" w:rsidRPr="00057EC1" w:rsidRDefault="00057EC1" w:rsidP="00057EC1">
      <w:pPr>
        <w:pStyle w:val="Prrafodelista"/>
        <w:tabs>
          <w:tab w:val="left" w:pos="708"/>
          <w:tab w:val="left" w:pos="1416"/>
          <w:tab w:val="left" w:pos="2340"/>
        </w:tabs>
        <w:rPr>
          <w:rFonts w:ascii="Arial" w:hAnsi="Arial" w:cs="Arial"/>
        </w:rPr>
      </w:pPr>
    </w:p>
    <w:p w14:paraId="2AE1745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Indica que herramientas e instrumentos de sistematización del trabajo utilizas</w:t>
      </w:r>
    </w:p>
    <w:p w14:paraId="26388871" w14:textId="77777777" w:rsidR="00057EC1" w:rsidRPr="00057EC1" w:rsidRDefault="00057EC1" w:rsidP="00057EC1">
      <w:pPr>
        <w:pStyle w:val="Prrafodelista"/>
        <w:jc w:val="both"/>
        <w:rPr>
          <w:rFonts w:ascii="Arial" w:hAnsi="Arial" w:cs="Arial"/>
        </w:rPr>
      </w:pPr>
      <w:r w:rsidRPr="00057EC1">
        <w:rPr>
          <w:rFonts w:ascii="Arial" w:hAnsi="Arial" w:cs="Arial"/>
        </w:rPr>
        <w:t>□ Informe social</w:t>
      </w:r>
    </w:p>
    <w:p w14:paraId="61D72D4B" w14:textId="77777777" w:rsidR="00057EC1" w:rsidRPr="00057EC1" w:rsidRDefault="00057EC1" w:rsidP="00057EC1">
      <w:pPr>
        <w:pStyle w:val="Prrafodelista"/>
        <w:jc w:val="both"/>
        <w:rPr>
          <w:rFonts w:ascii="Arial" w:hAnsi="Arial" w:cs="Arial"/>
        </w:rPr>
      </w:pPr>
      <w:r w:rsidRPr="00057EC1">
        <w:rPr>
          <w:rFonts w:ascii="Arial" w:hAnsi="Arial" w:cs="Arial"/>
        </w:rPr>
        <w:t>□ Historia social</w:t>
      </w:r>
    </w:p>
    <w:p w14:paraId="16F172B6" w14:textId="77777777" w:rsidR="00057EC1" w:rsidRPr="00057EC1" w:rsidRDefault="00057EC1" w:rsidP="00057EC1">
      <w:pPr>
        <w:pStyle w:val="Prrafodelista"/>
        <w:jc w:val="both"/>
        <w:rPr>
          <w:rFonts w:ascii="Arial" w:hAnsi="Arial" w:cs="Arial"/>
        </w:rPr>
      </w:pPr>
      <w:r w:rsidRPr="00057EC1">
        <w:rPr>
          <w:rFonts w:ascii="Arial" w:hAnsi="Arial" w:cs="Arial"/>
        </w:rPr>
        <w:t>□ Historia clínica</w:t>
      </w:r>
    </w:p>
    <w:p w14:paraId="47CA6923" w14:textId="77777777" w:rsidR="00057EC1" w:rsidRPr="00057EC1" w:rsidRDefault="00057EC1" w:rsidP="00057EC1">
      <w:pPr>
        <w:pStyle w:val="Prrafodelista"/>
        <w:jc w:val="both"/>
        <w:rPr>
          <w:rFonts w:ascii="Arial" w:hAnsi="Arial" w:cs="Arial"/>
        </w:rPr>
      </w:pPr>
      <w:r w:rsidRPr="00057EC1">
        <w:rPr>
          <w:rFonts w:ascii="Arial" w:hAnsi="Arial" w:cs="Arial"/>
        </w:rPr>
        <w:t>□ Ficha social</w:t>
      </w:r>
    </w:p>
    <w:p w14:paraId="3B304652" w14:textId="77777777" w:rsidR="00057EC1" w:rsidRPr="00057EC1" w:rsidRDefault="00057EC1" w:rsidP="00057EC1">
      <w:pPr>
        <w:pStyle w:val="Prrafodelista"/>
        <w:jc w:val="both"/>
        <w:rPr>
          <w:rFonts w:ascii="Arial" w:hAnsi="Arial" w:cs="Arial"/>
        </w:rPr>
      </w:pPr>
      <w:r w:rsidRPr="00057EC1">
        <w:rPr>
          <w:rFonts w:ascii="Arial" w:hAnsi="Arial" w:cs="Arial"/>
        </w:rPr>
        <w:t xml:space="preserve">□ Otras: </w:t>
      </w:r>
    </w:p>
    <w:p w14:paraId="46069320" w14:textId="77777777" w:rsidR="00057EC1" w:rsidRPr="00057EC1" w:rsidRDefault="00057EC1" w:rsidP="00057EC1">
      <w:pPr>
        <w:pStyle w:val="Prrafodelista"/>
        <w:jc w:val="both"/>
        <w:rPr>
          <w:rFonts w:ascii="Arial" w:hAnsi="Arial" w:cs="Arial"/>
        </w:rPr>
      </w:pPr>
    </w:p>
    <w:p w14:paraId="05471C9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¿Realizas Diagnóstico Social Sanitario en tu trabajo como TSS dentro de la Entidad?</w:t>
      </w:r>
    </w:p>
    <w:p w14:paraId="1420071A" w14:textId="77777777" w:rsidR="00057EC1" w:rsidRPr="00057EC1" w:rsidRDefault="00057EC1" w:rsidP="00057EC1">
      <w:pPr>
        <w:pStyle w:val="Prrafodelista"/>
        <w:rPr>
          <w:rFonts w:ascii="Arial" w:hAnsi="Arial" w:cs="Arial"/>
        </w:rPr>
      </w:pPr>
      <w:r w:rsidRPr="00057EC1">
        <w:rPr>
          <w:rFonts w:ascii="Arial" w:hAnsi="Arial" w:cs="Arial"/>
        </w:rPr>
        <w:t>Si □</w:t>
      </w:r>
      <w:r w:rsidRPr="00057EC1">
        <w:rPr>
          <w:rFonts w:ascii="Arial" w:hAnsi="Arial" w:cs="Arial"/>
        </w:rPr>
        <w:tab/>
        <w:t>No □</w:t>
      </w:r>
    </w:p>
    <w:p w14:paraId="2BBD1FCD" w14:textId="77777777" w:rsidR="00057EC1" w:rsidRPr="00057EC1" w:rsidRDefault="00057EC1" w:rsidP="00057EC1">
      <w:pPr>
        <w:pStyle w:val="Prrafodelista"/>
        <w:rPr>
          <w:rFonts w:ascii="Arial" w:hAnsi="Arial" w:cs="Arial"/>
        </w:rPr>
      </w:pPr>
    </w:p>
    <w:p w14:paraId="1179CD86"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Si has respondido que si en la pregunta anterior, ¿utilizas algún modelo de diagnóstico estandarizado?</w:t>
      </w:r>
    </w:p>
    <w:p w14:paraId="08CE3D30" w14:textId="77777777" w:rsidR="00057EC1" w:rsidRPr="00057EC1" w:rsidRDefault="00057EC1" w:rsidP="00057EC1">
      <w:pPr>
        <w:pStyle w:val="Prrafodelista"/>
        <w:rPr>
          <w:rFonts w:ascii="Arial" w:hAnsi="Arial" w:cs="Arial"/>
        </w:rPr>
      </w:pPr>
    </w:p>
    <w:p w14:paraId="6B0E140E"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¿Sigues un Plan personal de atención sociosanitaria con las personas y familias a las que atiendes?</w:t>
      </w:r>
    </w:p>
    <w:p w14:paraId="1624511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Si has respondido que si en la pregunta anterior, ¿De qué elementos consta el Plan Individualizado?</w:t>
      </w:r>
    </w:p>
    <w:p w14:paraId="0A4726A3" w14:textId="77777777" w:rsidR="00057EC1" w:rsidRPr="00057EC1" w:rsidRDefault="00057EC1" w:rsidP="00057EC1">
      <w:pPr>
        <w:pStyle w:val="Prrafodelista"/>
        <w:rPr>
          <w:rFonts w:ascii="Arial" w:hAnsi="Arial" w:cs="Arial"/>
        </w:rPr>
      </w:pPr>
      <w:r w:rsidRPr="00057EC1">
        <w:rPr>
          <w:rFonts w:ascii="Arial" w:hAnsi="Arial" w:cs="Arial"/>
        </w:rPr>
        <w:t>□ Salud</w:t>
      </w:r>
    </w:p>
    <w:p w14:paraId="66A201CC" w14:textId="77777777" w:rsidR="00057EC1" w:rsidRPr="00057EC1" w:rsidRDefault="00057EC1" w:rsidP="00057EC1">
      <w:pPr>
        <w:pStyle w:val="Prrafodelista"/>
        <w:rPr>
          <w:rFonts w:ascii="Arial" w:hAnsi="Arial" w:cs="Arial"/>
        </w:rPr>
      </w:pPr>
      <w:r w:rsidRPr="00057EC1">
        <w:rPr>
          <w:rFonts w:ascii="Arial" w:hAnsi="Arial" w:cs="Arial"/>
        </w:rPr>
        <w:t>□ Económicos</w:t>
      </w:r>
    </w:p>
    <w:p w14:paraId="702BCCFE" w14:textId="77777777" w:rsidR="00057EC1" w:rsidRPr="00057EC1" w:rsidRDefault="00057EC1" w:rsidP="00057EC1">
      <w:pPr>
        <w:pStyle w:val="Prrafodelista"/>
        <w:rPr>
          <w:rFonts w:ascii="Arial" w:hAnsi="Arial" w:cs="Arial"/>
        </w:rPr>
      </w:pPr>
      <w:r w:rsidRPr="00057EC1">
        <w:rPr>
          <w:rFonts w:ascii="Arial" w:hAnsi="Arial" w:cs="Arial"/>
        </w:rPr>
        <w:t>□ Sociales</w:t>
      </w:r>
    </w:p>
    <w:p w14:paraId="5B641CF7" w14:textId="77777777" w:rsidR="00057EC1" w:rsidRPr="00057EC1" w:rsidRDefault="00057EC1" w:rsidP="00057EC1">
      <w:pPr>
        <w:pStyle w:val="Prrafodelista"/>
        <w:rPr>
          <w:rFonts w:ascii="Arial" w:hAnsi="Arial" w:cs="Arial"/>
        </w:rPr>
      </w:pPr>
      <w:r w:rsidRPr="00057EC1">
        <w:rPr>
          <w:rFonts w:ascii="Arial" w:hAnsi="Arial" w:cs="Arial"/>
        </w:rPr>
        <w:t>□ Formativos</w:t>
      </w:r>
    </w:p>
    <w:p w14:paraId="2AB810C4" w14:textId="77777777" w:rsidR="00057EC1" w:rsidRPr="00057EC1" w:rsidRDefault="00057EC1" w:rsidP="00057EC1">
      <w:pPr>
        <w:pStyle w:val="Prrafodelista"/>
        <w:rPr>
          <w:rFonts w:ascii="Arial" w:hAnsi="Arial" w:cs="Arial"/>
        </w:rPr>
      </w:pPr>
      <w:r w:rsidRPr="00057EC1">
        <w:rPr>
          <w:rFonts w:ascii="Arial" w:hAnsi="Arial" w:cs="Arial"/>
        </w:rPr>
        <w:t>□ Coordinación con otros servicios propios de la Entidad</w:t>
      </w:r>
    </w:p>
    <w:p w14:paraId="7267EB4B" w14:textId="77777777" w:rsidR="00057EC1" w:rsidRPr="00057EC1" w:rsidRDefault="00057EC1" w:rsidP="00057EC1">
      <w:pPr>
        <w:pStyle w:val="Prrafodelista"/>
        <w:rPr>
          <w:rFonts w:ascii="Arial" w:hAnsi="Arial" w:cs="Arial"/>
        </w:rPr>
      </w:pPr>
      <w:r w:rsidRPr="00057EC1">
        <w:rPr>
          <w:rFonts w:ascii="Arial" w:hAnsi="Arial" w:cs="Arial"/>
        </w:rPr>
        <w:t xml:space="preserve">□ Coordinación con otras Administraciones </w:t>
      </w:r>
    </w:p>
    <w:p w14:paraId="17BA9003" w14:textId="77777777" w:rsidR="00057EC1" w:rsidRPr="00057EC1" w:rsidRDefault="00057EC1" w:rsidP="00057EC1">
      <w:pPr>
        <w:pStyle w:val="Prrafodelista"/>
        <w:rPr>
          <w:rFonts w:ascii="Arial" w:hAnsi="Arial" w:cs="Arial"/>
        </w:rPr>
      </w:pPr>
      <w:r w:rsidRPr="00057EC1">
        <w:rPr>
          <w:rFonts w:ascii="Arial" w:hAnsi="Arial" w:cs="Arial"/>
        </w:rPr>
        <w:t xml:space="preserve">□ Derivación </w:t>
      </w:r>
    </w:p>
    <w:p w14:paraId="6B338EFD" w14:textId="77777777" w:rsidR="00057EC1" w:rsidRPr="00057EC1" w:rsidRDefault="00057EC1" w:rsidP="00057EC1">
      <w:pPr>
        <w:pStyle w:val="Prrafodelista"/>
        <w:rPr>
          <w:rFonts w:ascii="Arial" w:hAnsi="Arial" w:cs="Arial"/>
        </w:rPr>
      </w:pPr>
      <w:r w:rsidRPr="00057EC1">
        <w:rPr>
          <w:rFonts w:ascii="Arial" w:hAnsi="Arial" w:cs="Arial"/>
        </w:rPr>
        <w:t>□ Otros</w:t>
      </w:r>
    </w:p>
    <w:p w14:paraId="34018030" w14:textId="77777777" w:rsidR="00057EC1" w:rsidRPr="00057EC1" w:rsidRDefault="00057EC1" w:rsidP="00057EC1">
      <w:pPr>
        <w:pStyle w:val="Prrafodelista"/>
        <w:rPr>
          <w:rFonts w:ascii="Arial" w:hAnsi="Arial" w:cs="Arial"/>
        </w:rPr>
      </w:pPr>
    </w:p>
    <w:p w14:paraId="389F8A1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¿Utilizas protocolos y procedimientos para tu intervención?</w:t>
      </w:r>
    </w:p>
    <w:p w14:paraId="5B80F688" w14:textId="77777777" w:rsidR="00057EC1" w:rsidRPr="00057EC1" w:rsidRDefault="00057EC1" w:rsidP="00057EC1">
      <w:pPr>
        <w:pStyle w:val="Prrafodelista"/>
        <w:rPr>
          <w:rFonts w:ascii="Arial" w:hAnsi="Arial" w:cs="Arial"/>
        </w:rPr>
      </w:pPr>
      <w:r w:rsidRPr="00057EC1">
        <w:rPr>
          <w:rFonts w:ascii="Arial" w:hAnsi="Arial" w:cs="Arial"/>
        </w:rPr>
        <w:t>Si □</w:t>
      </w:r>
      <w:r w:rsidRPr="00057EC1">
        <w:rPr>
          <w:rFonts w:ascii="Arial" w:hAnsi="Arial" w:cs="Arial"/>
        </w:rPr>
        <w:tab/>
        <w:t>No □</w:t>
      </w:r>
    </w:p>
    <w:p w14:paraId="7D7EB45E" w14:textId="77777777" w:rsidR="00057EC1" w:rsidRPr="00057EC1" w:rsidRDefault="00057EC1" w:rsidP="00057EC1">
      <w:pPr>
        <w:pStyle w:val="Prrafodelista"/>
        <w:rPr>
          <w:rFonts w:ascii="Arial" w:hAnsi="Arial" w:cs="Arial"/>
        </w:rPr>
      </w:pPr>
    </w:p>
    <w:p w14:paraId="00DA68BF"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En el desempeño de tu tarea como TSS, tu intervención es:</w:t>
      </w:r>
    </w:p>
    <w:p w14:paraId="55F11EC2" w14:textId="77777777" w:rsidR="00057EC1" w:rsidRPr="00057EC1" w:rsidRDefault="00057EC1" w:rsidP="00057EC1">
      <w:pPr>
        <w:pStyle w:val="Prrafodelista"/>
        <w:rPr>
          <w:rFonts w:ascii="Arial" w:hAnsi="Arial" w:cs="Arial"/>
        </w:rPr>
      </w:pPr>
      <w:r w:rsidRPr="00057EC1">
        <w:rPr>
          <w:rFonts w:ascii="Arial" w:hAnsi="Arial" w:cs="Arial"/>
        </w:rPr>
        <w:t>□ Proactiva (te anticipas a las dificultades en el proceso de tratamiento, previniendo la incapacidad de pedir ayuda)</w:t>
      </w:r>
    </w:p>
    <w:p w14:paraId="1E35DB3C" w14:textId="77777777" w:rsidR="00057EC1" w:rsidRPr="00057EC1" w:rsidRDefault="00057EC1" w:rsidP="00057EC1">
      <w:pPr>
        <w:pStyle w:val="Prrafodelista"/>
        <w:rPr>
          <w:rFonts w:ascii="Arial" w:hAnsi="Arial" w:cs="Arial"/>
        </w:rPr>
      </w:pPr>
      <w:r w:rsidRPr="00057EC1">
        <w:rPr>
          <w:rFonts w:ascii="Arial" w:hAnsi="Arial" w:cs="Arial"/>
        </w:rPr>
        <w:t>□ Reactiva (a demanda de la persona con FQ o su familia, o derivada por otros profesionales del equipo multidisciplinar)</w:t>
      </w:r>
    </w:p>
    <w:p w14:paraId="13285B2D" w14:textId="77777777" w:rsidR="00057EC1" w:rsidRPr="00057EC1" w:rsidRDefault="00057EC1" w:rsidP="00057EC1">
      <w:pPr>
        <w:pStyle w:val="Prrafodelista"/>
        <w:rPr>
          <w:rFonts w:ascii="Arial" w:hAnsi="Arial" w:cs="Arial"/>
        </w:rPr>
      </w:pPr>
      <w:r w:rsidRPr="00057EC1">
        <w:rPr>
          <w:rFonts w:ascii="Arial" w:hAnsi="Arial" w:cs="Arial"/>
        </w:rPr>
        <w:t>□ Ambas</w:t>
      </w:r>
    </w:p>
    <w:p w14:paraId="0E3E80AD" w14:textId="77777777" w:rsidR="00057EC1" w:rsidRPr="00057EC1" w:rsidRDefault="00057EC1" w:rsidP="00057EC1">
      <w:pPr>
        <w:pStyle w:val="Prrafodelista"/>
        <w:rPr>
          <w:rFonts w:ascii="Arial" w:hAnsi="Arial" w:cs="Arial"/>
        </w:rPr>
      </w:pPr>
      <w:r w:rsidRPr="00057EC1">
        <w:rPr>
          <w:rFonts w:ascii="Arial" w:hAnsi="Arial" w:cs="Arial"/>
        </w:rPr>
        <w:t>□ Ninguna de las dos</w:t>
      </w:r>
    </w:p>
    <w:p w14:paraId="0EDB3096" w14:textId="77777777" w:rsidR="00057EC1" w:rsidRPr="00057EC1" w:rsidRDefault="00057EC1" w:rsidP="00057EC1">
      <w:pPr>
        <w:pStyle w:val="Prrafodelista"/>
        <w:rPr>
          <w:rFonts w:ascii="Arial" w:hAnsi="Arial" w:cs="Arial"/>
        </w:rPr>
      </w:pPr>
    </w:p>
    <w:p w14:paraId="09E3A5C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¿Eres participe en tu Entidad, de la elaboración de catálogo de prestaciones y servicios que se ofrecen?</w:t>
      </w:r>
    </w:p>
    <w:p w14:paraId="7D5AF750" w14:textId="77777777" w:rsidR="00057EC1" w:rsidRPr="00057EC1" w:rsidRDefault="00057EC1" w:rsidP="00057EC1">
      <w:pPr>
        <w:pStyle w:val="Prrafodelista"/>
        <w:rPr>
          <w:rFonts w:ascii="Arial" w:hAnsi="Arial" w:cs="Arial"/>
        </w:rPr>
      </w:pPr>
      <w:r w:rsidRPr="00057EC1">
        <w:rPr>
          <w:rFonts w:ascii="Arial" w:hAnsi="Arial" w:cs="Arial"/>
        </w:rPr>
        <w:t>Si □</w:t>
      </w:r>
      <w:r w:rsidRPr="00057EC1">
        <w:rPr>
          <w:rFonts w:ascii="Arial" w:hAnsi="Arial" w:cs="Arial"/>
        </w:rPr>
        <w:tab/>
        <w:t>No □</w:t>
      </w:r>
    </w:p>
    <w:p w14:paraId="25CEB139" w14:textId="77777777" w:rsidR="00057EC1" w:rsidRPr="00057EC1" w:rsidRDefault="00057EC1" w:rsidP="00057EC1">
      <w:pPr>
        <w:pStyle w:val="Prrafodelista"/>
        <w:rPr>
          <w:rFonts w:ascii="Arial" w:hAnsi="Arial" w:cs="Arial"/>
        </w:rPr>
      </w:pPr>
    </w:p>
    <w:p w14:paraId="0571A69C"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¿Participas en investigaciones propias de tu Entidad, de otras Asociaciones o de la Federación Española de FQ?</w:t>
      </w:r>
    </w:p>
    <w:p w14:paraId="74116C69" w14:textId="77777777" w:rsidR="00057EC1" w:rsidRPr="00057EC1" w:rsidRDefault="00057EC1" w:rsidP="00057EC1">
      <w:pPr>
        <w:pStyle w:val="Prrafodelista"/>
        <w:rPr>
          <w:rFonts w:ascii="Arial" w:hAnsi="Arial" w:cs="Arial"/>
        </w:rPr>
      </w:pPr>
      <w:r w:rsidRPr="00057EC1">
        <w:rPr>
          <w:rFonts w:ascii="Arial" w:hAnsi="Arial" w:cs="Arial"/>
        </w:rPr>
        <w:t>□ Investigaciones Entidad</w:t>
      </w:r>
    </w:p>
    <w:p w14:paraId="5B78EBC2" w14:textId="77777777" w:rsidR="00057EC1" w:rsidRPr="00057EC1" w:rsidRDefault="00057EC1" w:rsidP="00057EC1">
      <w:pPr>
        <w:pStyle w:val="Prrafodelista"/>
        <w:rPr>
          <w:rFonts w:ascii="Arial" w:hAnsi="Arial" w:cs="Arial"/>
        </w:rPr>
      </w:pPr>
      <w:r w:rsidRPr="00057EC1">
        <w:rPr>
          <w:rFonts w:ascii="Arial" w:hAnsi="Arial" w:cs="Arial"/>
        </w:rPr>
        <w:t>□ Investigaciones de la Federación Española de Fibrosis Quística</w:t>
      </w:r>
    </w:p>
    <w:p w14:paraId="48F955CE" w14:textId="77777777" w:rsidR="00057EC1" w:rsidRPr="00057EC1" w:rsidRDefault="00057EC1" w:rsidP="00057EC1">
      <w:pPr>
        <w:pStyle w:val="Prrafodelista"/>
        <w:rPr>
          <w:rFonts w:ascii="Arial" w:hAnsi="Arial" w:cs="Arial"/>
        </w:rPr>
      </w:pPr>
      <w:r w:rsidRPr="00057EC1">
        <w:rPr>
          <w:rFonts w:ascii="Arial" w:hAnsi="Arial" w:cs="Arial"/>
        </w:rPr>
        <w:t>□ Investigaciones Federación Española de Enfermedades Raras</w:t>
      </w:r>
    </w:p>
    <w:p w14:paraId="205DA1FF" w14:textId="77777777" w:rsidR="00057EC1" w:rsidRPr="00057EC1" w:rsidRDefault="00057EC1" w:rsidP="00057EC1">
      <w:pPr>
        <w:pStyle w:val="Prrafodelista"/>
        <w:rPr>
          <w:rFonts w:ascii="Arial" w:hAnsi="Arial" w:cs="Arial"/>
        </w:rPr>
      </w:pPr>
      <w:r w:rsidRPr="00057EC1">
        <w:rPr>
          <w:rFonts w:ascii="Arial" w:hAnsi="Arial" w:cs="Arial"/>
        </w:rPr>
        <w:t>□ Investigaciones de las Administraciones Públicas</w:t>
      </w:r>
    </w:p>
    <w:p w14:paraId="431C652A" w14:textId="77777777" w:rsidR="00057EC1" w:rsidRPr="00057EC1" w:rsidRDefault="00057EC1" w:rsidP="00057EC1">
      <w:pPr>
        <w:pStyle w:val="Prrafodelista"/>
        <w:rPr>
          <w:rFonts w:ascii="Arial" w:hAnsi="Arial" w:cs="Arial"/>
        </w:rPr>
      </w:pPr>
      <w:r w:rsidRPr="00057EC1">
        <w:rPr>
          <w:rFonts w:ascii="Arial" w:hAnsi="Arial" w:cs="Arial"/>
        </w:rPr>
        <w:t xml:space="preserve">□ Investigaciones de otras Entidades: COCEMFE, Plena Inclusión, </w:t>
      </w:r>
      <w:proofErr w:type="gramStart"/>
      <w:r w:rsidRPr="00057EC1">
        <w:rPr>
          <w:rFonts w:ascii="Arial" w:hAnsi="Arial" w:cs="Arial"/>
        </w:rPr>
        <w:t>CERMI,...</w:t>
      </w:r>
      <w:proofErr w:type="gramEnd"/>
    </w:p>
    <w:p w14:paraId="3361D892" w14:textId="77777777" w:rsidR="00057EC1" w:rsidRPr="00057EC1" w:rsidRDefault="00057EC1" w:rsidP="00057EC1">
      <w:pPr>
        <w:pStyle w:val="Prrafodelista"/>
        <w:rPr>
          <w:rFonts w:ascii="Arial" w:hAnsi="Arial" w:cs="Arial"/>
        </w:rPr>
      </w:pPr>
    </w:p>
    <w:p w14:paraId="4BBE2A7C"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 xml:space="preserve">¿Participas en tareas de planificación de la Entidad? </w:t>
      </w:r>
      <w:r w:rsidRPr="00057EC1">
        <w:rPr>
          <w:rFonts w:ascii="Arial" w:hAnsi="Arial" w:cs="Arial"/>
        </w:rPr>
        <w:br/>
        <w:t>□ Planificación anual de actividades de la Entidad</w:t>
      </w:r>
    </w:p>
    <w:p w14:paraId="5970C1E5" w14:textId="77777777" w:rsidR="00057EC1" w:rsidRPr="00057EC1" w:rsidRDefault="00057EC1" w:rsidP="00057EC1">
      <w:pPr>
        <w:pStyle w:val="Prrafodelista"/>
        <w:rPr>
          <w:rFonts w:ascii="Arial" w:hAnsi="Arial" w:cs="Arial"/>
        </w:rPr>
      </w:pPr>
      <w:r w:rsidRPr="00057EC1">
        <w:rPr>
          <w:rFonts w:ascii="Arial" w:hAnsi="Arial" w:cs="Arial"/>
        </w:rPr>
        <w:t>□ Planificación de actividades y proyectos</w:t>
      </w:r>
    </w:p>
    <w:p w14:paraId="55CB48C7" w14:textId="77777777" w:rsidR="00057EC1" w:rsidRPr="00057EC1" w:rsidRDefault="00057EC1" w:rsidP="00057EC1">
      <w:pPr>
        <w:pStyle w:val="Prrafodelista"/>
        <w:rPr>
          <w:rFonts w:ascii="Arial" w:hAnsi="Arial" w:cs="Arial"/>
        </w:rPr>
      </w:pPr>
      <w:r w:rsidRPr="00057EC1">
        <w:rPr>
          <w:rFonts w:ascii="Arial" w:hAnsi="Arial" w:cs="Arial"/>
        </w:rPr>
        <w:t>□ Participación en el Plan de Calidad de la Entidad</w:t>
      </w:r>
    </w:p>
    <w:p w14:paraId="72B3EB48" w14:textId="77777777" w:rsidR="00057EC1" w:rsidRPr="00057EC1" w:rsidRDefault="00057EC1" w:rsidP="00057EC1">
      <w:pPr>
        <w:pStyle w:val="Prrafodelista"/>
        <w:rPr>
          <w:rFonts w:ascii="Arial" w:hAnsi="Arial" w:cs="Arial"/>
        </w:rPr>
      </w:pPr>
      <w:r w:rsidRPr="00057EC1">
        <w:rPr>
          <w:rFonts w:ascii="Arial" w:hAnsi="Arial" w:cs="Arial"/>
        </w:rPr>
        <w:t>□ Participación en el Plan Estratégico de la Entidad</w:t>
      </w:r>
    </w:p>
    <w:p w14:paraId="7B56260F" w14:textId="77777777" w:rsidR="00057EC1" w:rsidRPr="00057EC1" w:rsidRDefault="00057EC1" w:rsidP="00057EC1">
      <w:pPr>
        <w:pStyle w:val="Prrafodelista"/>
        <w:rPr>
          <w:rFonts w:ascii="Arial" w:hAnsi="Arial" w:cs="Arial"/>
        </w:rPr>
      </w:pPr>
    </w:p>
    <w:p w14:paraId="32FF05DC" w14:textId="77777777" w:rsidR="00057EC1" w:rsidRPr="00057EC1" w:rsidRDefault="00057EC1" w:rsidP="00057EC1">
      <w:pPr>
        <w:pStyle w:val="Prrafodelista"/>
        <w:numPr>
          <w:ilvl w:val="0"/>
          <w:numId w:val="17"/>
        </w:numPr>
        <w:jc w:val="both"/>
        <w:rPr>
          <w:rFonts w:ascii="Arial" w:hAnsi="Arial" w:cs="Arial"/>
        </w:rPr>
      </w:pPr>
      <w:r w:rsidRPr="00057EC1">
        <w:rPr>
          <w:rFonts w:ascii="Arial" w:hAnsi="Arial" w:cs="Arial"/>
        </w:rPr>
        <w:t xml:space="preserve">Dentro de los objetivos de la Agenda 2030, el objetivo 3 sobre salud y bienestar, contempla “garantizar una vida sana y promover el bienestar de todas las personas y a todas las edades”.  ¿Consideras que tu trabajo como TSS en la Entidad cumple el objetivo, en cuanto a la mejora de la calidad de vida de las personas con FQ y sus familias? </w:t>
      </w:r>
    </w:p>
    <w:p w14:paraId="7C909EDC" w14:textId="77777777" w:rsidR="00057EC1" w:rsidRPr="00057EC1" w:rsidRDefault="00057EC1" w:rsidP="00057EC1">
      <w:pPr>
        <w:pStyle w:val="Prrafodelista"/>
        <w:jc w:val="both"/>
        <w:rPr>
          <w:rFonts w:ascii="Arial" w:hAnsi="Arial" w:cs="Arial"/>
        </w:rPr>
      </w:pPr>
      <w:r w:rsidRPr="00057EC1">
        <w:rPr>
          <w:rFonts w:ascii="Arial" w:hAnsi="Arial" w:cs="Arial"/>
        </w:rPr>
        <w:t>□ Si, ya que entre los fines de la entidad se encuentra la mejora de la calidad de vida de las personas con FQ y sus familias</w:t>
      </w:r>
      <w:r w:rsidRPr="00057EC1">
        <w:rPr>
          <w:rFonts w:ascii="Arial" w:hAnsi="Arial" w:cs="Arial"/>
        </w:rPr>
        <w:tab/>
      </w:r>
    </w:p>
    <w:p w14:paraId="532B6B3C" w14:textId="77777777" w:rsidR="00057EC1" w:rsidRPr="00057EC1" w:rsidRDefault="00057EC1" w:rsidP="00057EC1">
      <w:pPr>
        <w:pStyle w:val="Prrafodelista"/>
        <w:jc w:val="both"/>
        <w:rPr>
          <w:rFonts w:ascii="Arial" w:hAnsi="Arial" w:cs="Arial"/>
        </w:rPr>
      </w:pPr>
      <w:r w:rsidRPr="00057EC1">
        <w:rPr>
          <w:rFonts w:ascii="Arial" w:hAnsi="Arial" w:cs="Arial"/>
        </w:rPr>
        <w:t>□ No, porque no es mi competencia como TSS</w:t>
      </w:r>
    </w:p>
    <w:p w14:paraId="43BDCCD1" w14:textId="77777777" w:rsidR="00057EC1" w:rsidRPr="00057EC1" w:rsidRDefault="00057EC1" w:rsidP="00057EC1">
      <w:pPr>
        <w:pStyle w:val="Prrafodelista"/>
        <w:jc w:val="both"/>
        <w:rPr>
          <w:rFonts w:ascii="Arial" w:hAnsi="Arial" w:cs="Arial"/>
        </w:rPr>
      </w:pPr>
    </w:p>
    <w:p w14:paraId="6367369B"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 xml:space="preserve">Entre tus intervenciones como TSS, indica si realizas: </w:t>
      </w:r>
    </w:p>
    <w:p w14:paraId="09A6B97F" w14:textId="77777777" w:rsidR="00057EC1" w:rsidRPr="00057EC1" w:rsidRDefault="00057EC1" w:rsidP="00057EC1">
      <w:pPr>
        <w:tabs>
          <w:tab w:val="left" w:pos="708"/>
          <w:tab w:val="left" w:pos="1416"/>
          <w:tab w:val="left" w:pos="2124"/>
          <w:tab w:val="left" w:pos="2832"/>
          <w:tab w:val="left" w:pos="3540"/>
          <w:tab w:val="left" w:pos="4248"/>
          <w:tab w:val="left" w:pos="4956"/>
          <w:tab w:val="left" w:pos="5664"/>
          <w:tab w:val="left" w:pos="7680"/>
        </w:tabs>
        <w:ind w:firstLine="708"/>
        <w:rPr>
          <w:rFonts w:ascii="Arial" w:hAnsi="Arial" w:cs="Arial"/>
        </w:rPr>
      </w:pPr>
      <w:r w:rsidRPr="00057EC1">
        <w:rPr>
          <w:rFonts w:ascii="Arial" w:hAnsi="Arial" w:cs="Arial"/>
        </w:rPr>
        <w:t>□ Trabajo social sanitario de casos (casework)</w:t>
      </w:r>
    </w:p>
    <w:p w14:paraId="5C26E0CD" w14:textId="77777777" w:rsidR="00057EC1" w:rsidRPr="00057EC1" w:rsidRDefault="00057EC1" w:rsidP="00057EC1">
      <w:pPr>
        <w:tabs>
          <w:tab w:val="left" w:pos="708"/>
          <w:tab w:val="left" w:pos="1416"/>
          <w:tab w:val="left" w:pos="2124"/>
          <w:tab w:val="left" w:pos="2832"/>
          <w:tab w:val="left" w:pos="3540"/>
          <w:tab w:val="left" w:pos="4248"/>
          <w:tab w:val="left" w:pos="4956"/>
          <w:tab w:val="left" w:pos="5664"/>
          <w:tab w:val="left" w:pos="7680"/>
        </w:tabs>
        <w:ind w:firstLine="708"/>
        <w:rPr>
          <w:rFonts w:ascii="Arial" w:hAnsi="Arial" w:cs="Arial"/>
        </w:rPr>
      </w:pPr>
      <w:r w:rsidRPr="00057EC1">
        <w:rPr>
          <w:rFonts w:ascii="Arial" w:hAnsi="Arial" w:cs="Arial"/>
        </w:rPr>
        <w:t>□ Trabajo Social Sanitario Familiar (family work)</w:t>
      </w:r>
    </w:p>
    <w:p w14:paraId="5A8B03FE" w14:textId="77777777" w:rsidR="00057EC1" w:rsidRPr="00057EC1" w:rsidRDefault="00057EC1" w:rsidP="00057EC1">
      <w:pPr>
        <w:tabs>
          <w:tab w:val="left" w:pos="708"/>
          <w:tab w:val="left" w:pos="1416"/>
          <w:tab w:val="left" w:pos="2124"/>
          <w:tab w:val="left" w:pos="2832"/>
          <w:tab w:val="left" w:pos="3540"/>
          <w:tab w:val="left" w:pos="4248"/>
          <w:tab w:val="left" w:pos="4956"/>
          <w:tab w:val="left" w:pos="5664"/>
          <w:tab w:val="left" w:pos="7680"/>
        </w:tabs>
        <w:ind w:firstLine="708"/>
        <w:rPr>
          <w:rFonts w:ascii="Arial" w:hAnsi="Arial" w:cs="Arial"/>
        </w:rPr>
      </w:pPr>
      <w:r w:rsidRPr="00057EC1">
        <w:rPr>
          <w:rFonts w:ascii="Arial" w:hAnsi="Arial" w:cs="Arial"/>
        </w:rPr>
        <w:t>□ Trabajo Social Sanitario Grupal</w:t>
      </w:r>
    </w:p>
    <w:p w14:paraId="22251A37" w14:textId="77777777" w:rsidR="00057EC1" w:rsidRPr="00057EC1" w:rsidRDefault="00057EC1" w:rsidP="00057EC1">
      <w:pPr>
        <w:tabs>
          <w:tab w:val="left" w:pos="708"/>
          <w:tab w:val="left" w:pos="1416"/>
          <w:tab w:val="left" w:pos="2124"/>
          <w:tab w:val="left" w:pos="2832"/>
          <w:tab w:val="left" w:pos="3540"/>
          <w:tab w:val="left" w:pos="4248"/>
          <w:tab w:val="left" w:pos="4956"/>
          <w:tab w:val="left" w:pos="5664"/>
          <w:tab w:val="left" w:pos="7680"/>
        </w:tabs>
        <w:ind w:firstLine="708"/>
        <w:rPr>
          <w:rFonts w:ascii="Arial" w:hAnsi="Arial" w:cs="Arial"/>
        </w:rPr>
      </w:pPr>
      <w:r w:rsidRPr="00057EC1">
        <w:rPr>
          <w:rFonts w:ascii="Arial" w:hAnsi="Arial" w:cs="Arial"/>
        </w:rPr>
        <w:t>□ Trabajo Social Sanitario Comunitario</w:t>
      </w:r>
    </w:p>
    <w:p w14:paraId="046B7BE3"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 xml:space="preserve">¿Conoces los Planes de Atención a personas con FQ en el sistema público de Salud de tu Comunidad Autónoma? </w:t>
      </w:r>
    </w:p>
    <w:p w14:paraId="2A7C6704" w14:textId="77777777" w:rsidR="00057EC1" w:rsidRPr="00057EC1" w:rsidRDefault="00057EC1" w:rsidP="00057EC1">
      <w:pPr>
        <w:pStyle w:val="Prrafodelista"/>
        <w:rPr>
          <w:rFonts w:ascii="Arial" w:hAnsi="Arial" w:cs="Arial"/>
        </w:rPr>
      </w:pPr>
      <w:r w:rsidRPr="00057EC1">
        <w:rPr>
          <w:rFonts w:ascii="Arial" w:hAnsi="Arial" w:cs="Arial"/>
        </w:rPr>
        <w:t>□ Si, existen y los conozco</w:t>
      </w:r>
    </w:p>
    <w:p w14:paraId="0188DD19" w14:textId="77777777" w:rsidR="00057EC1" w:rsidRPr="00057EC1" w:rsidRDefault="00057EC1" w:rsidP="00057EC1">
      <w:pPr>
        <w:pStyle w:val="Prrafodelista"/>
        <w:rPr>
          <w:rFonts w:ascii="Arial" w:hAnsi="Arial" w:cs="Arial"/>
        </w:rPr>
      </w:pPr>
      <w:r w:rsidRPr="00057EC1">
        <w:rPr>
          <w:rFonts w:ascii="Arial" w:hAnsi="Arial" w:cs="Arial"/>
        </w:rPr>
        <w:t>□ Si, existen, pero los desconozco</w:t>
      </w:r>
    </w:p>
    <w:p w14:paraId="7A96B6FC" w14:textId="77777777" w:rsidR="00057EC1" w:rsidRPr="00057EC1" w:rsidRDefault="00057EC1" w:rsidP="00057EC1">
      <w:pPr>
        <w:pStyle w:val="Prrafodelista"/>
        <w:rPr>
          <w:rFonts w:ascii="Arial" w:hAnsi="Arial" w:cs="Arial"/>
        </w:rPr>
      </w:pPr>
      <w:r w:rsidRPr="00057EC1">
        <w:rPr>
          <w:rFonts w:ascii="Arial" w:hAnsi="Arial" w:cs="Arial"/>
        </w:rPr>
        <w:t>□ No existen</w:t>
      </w:r>
      <w:r w:rsidRPr="00057EC1">
        <w:rPr>
          <w:rFonts w:ascii="Arial" w:hAnsi="Arial" w:cs="Arial"/>
        </w:rPr>
        <w:tab/>
      </w:r>
    </w:p>
    <w:p w14:paraId="02F6D684" w14:textId="77777777" w:rsidR="00057EC1" w:rsidRPr="00057EC1" w:rsidRDefault="00057EC1" w:rsidP="00057EC1">
      <w:pPr>
        <w:pStyle w:val="Prrafodelista"/>
        <w:rPr>
          <w:rFonts w:ascii="Arial" w:hAnsi="Arial" w:cs="Arial"/>
        </w:rPr>
      </w:pPr>
      <w:r w:rsidRPr="00057EC1">
        <w:rPr>
          <w:rFonts w:ascii="Arial" w:hAnsi="Arial" w:cs="Arial"/>
        </w:rPr>
        <w:t>□ Lo desconozco</w:t>
      </w:r>
    </w:p>
    <w:p w14:paraId="5290336F" w14:textId="77777777" w:rsidR="00057EC1" w:rsidRPr="00057EC1" w:rsidRDefault="00057EC1" w:rsidP="00057EC1">
      <w:pPr>
        <w:pStyle w:val="Prrafodelista"/>
        <w:rPr>
          <w:rFonts w:ascii="Arial" w:hAnsi="Arial" w:cs="Arial"/>
        </w:rPr>
      </w:pPr>
    </w:p>
    <w:p w14:paraId="01120CFC"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¿Has participado en los programas de formación de alumnos en prácticas de Trabajo Social, u otros dentro de la Entidad?</w:t>
      </w:r>
    </w:p>
    <w:p w14:paraId="2C88D9FE" w14:textId="77777777" w:rsidR="00057EC1" w:rsidRPr="00057EC1" w:rsidRDefault="00057EC1" w:rsidP="00057EC1">
      <w:pPr>
        <w:ind w:left="360"/>
        <w:rPr>
          <w:rFonts w:ascii="Arial" w:hAnsi="Arial" w:cs="Arial"/>
        </w:rPr>
      </w:pPr>
      <w:r w:rsidRPr="00057EC1">
        <w:rPr>
          <w:rFonts w:ascii="Arial" w:hAnsi="Arial" w:cs="Arial"/>
        </w:rPr>
        <w:t>Si □</w:t>
      </w:r>
      <w:r w:rsidRPr="00057EC1">
        <w:rPr>
          <w:rFonts w:ascii="Arial" w:hAnsi="Arial" w:cs="Arial"/>
        </w:rPr>
        <w:tab/>
      </w:r>
      <w:r w:rsidRPr="00057EC1">
        <w:rPr>
          <w:rFonts w:ascii="Arial" w:hAnsi="Arial" w:cs="Arial"/>
        </w:rPr>
        <w:tab/>
        <w:t>No □</w:t>
      </w:r>
    </w:p>
    <w:p w14:paraId="191FB2D4"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¿Participas en programas de enriquecimiento curricular y formativo que sean de interés para el desempeño de tu trabajo?</w:t>
      </w:r>
      <w:r w:rsidRPr="00057EC1">
        <w:rPr>
          <w:rFonts w:ascii="Arial" w:hAnsi="Arial" w:cs="Arial"/>
        </w:rPr>
        <w:br/>
        <w:t>□ Salud</w:t>
      </w:r>
    </w:p>
    <w:p w14:paraId="701C2DEA" w14:textId="77777777" w:rsidR="00057EC1" w:rsidRPr="00057EC1" w:rsidRDefault="00057EC1" w:rsidP="00057EC1">
      <w:pPr>
        <w:pStyle w:val="Prrafodelista"/>
        <w:rPr>
          <w:rFonts w:ascii="Arial" w:hAnsi="Arial" w:cs="Arial"/>
        </w:rPr>
      </w:pPr>
      <w:r w:rsidRPr="00057EC1">
        <w:rPr>
          <w:rFonts w:ascii="Arial" w:hAnsi="Arial" w:cs="Arial"/>
        </w:rPr>
        <w:t>□ Discapacidad</w:t>
      </w:r>
    </w:p>
    <w:p w14:paraId="041A69BA" w14:textId="77777777" w:rsidR="00057EC1" w:rsidRPr="00057EC1" w:rsidRDefault="00057EC1" w:rsidP="00057EC1">
      <w:pPr>
        <w:pStyle w:val="Prrafodelista"/>
        <w:rPr>
          <w:rFonts w:ascii="Arial" w:hAnsi="Arial" w:cs="Arial"/>
        </w:rPr>
      </w:pPr>
      <w:r w:rsidRPr="00057EC1">
        <w:rPr>
          <w:rFonts w:ascii="Arial" w:hAnsi="Arial" w:cs="Arial"/>
        </w:rPr>
        <w:t>□ Enfermedades Raras</w:t>
      </w:r>
    </w:p>
    <w:p w14:paraId="0456BC3F" w14:textId="77777777" w:rsidR="00057EC1" w:rsidRPr="00057EC1" w:rsidRDefault="00057EC1" w:rsidP="00057EC1">
      <w:pPr>
        <w:pStyle w:val="Prrafodelista"/>
        <w:rPr>
          <w:rFonts w:ascii="Arial" w:hAnsi="Arial" w:cs="Arial"/>
        </w:rPr>
      </w:pPr>
      <w:r w:rsidRPr="00057EC1">
        <w:rPr>
          <w:rFonts w:ascii="Arial" w:hAnsi="Arial" w:cs="Arial"/>
        </w:rPr>
        <w:t>□ Género</w:t>
      </w:r>
      <w:r w:rsidRPr="00057EC1">
        <w:rPr>
          <w:rFonts w:ascii="Arial" w:hAnsi="Arial" w:cs="Arial"/>
        </w:rPr>
        <w:br/>
        <w:t xml:space="preserve">□ Otros. </w:t>
      </w:r>
    </w:p>
    <w:p w14:paraId="0E806ECB" w14:textId="77777777" w:rsidR="00057EC1" w:rsidRPr="00057EC1" w:rsidRDefault="00057EC1" w:rsidP="00057EC1">
      <w:pPr>
        <w:pStyle w:val="Prrafodelista"/>
        <w:rPr>
          <w:rFonts w:ascii="Arial" w:hAnsi="Arial" w:cs="Arial"/>
        </w:rPr>
      </w:pPr>
    </w:p>
    <w:p w14:paraId="7027142C"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 xml:space="preserve"> ¿Has realizado labores de divulgación de los procesos de FQ en Entidades/ Asociaciones de tu Comunidad?</w:t>
      </w:r>
    </w:p>
    <w:p w14:paraId="263DBF31" w14:textId="77777777" w:rsidR="00057EC1" w:rsidRPr="00057EC1" w:rsidRDefault="00057EC1" w:rsidP="00057EC1">
      <w:pPr>
        <w:pStyle w:val="Prrafodelista"/>
        <w:rPr>
          <w:rFonts w:ascii="Arial" w:hAnsi="Arial" w:cs="Arial"/>
        </w:rPr>
      </w:pPr>
      <w:r w:rsidRPr="00057EC1">
        <w:rPr>
          <w:rFonts w:ascii="Arial" w:hAnsi="Arial" w:cs="Arial"/>
        </w:rPr>
        <w:t>Si □</w:t>
      </w:r>
      <w:r w:rsidRPr="00057EC1">
        <w:rPr>
          <w:rFonts w:ascii="Arial" w:hAnsi="Arial" w:cs="Arial"/>
        </w:rPr>
        <w:tab/>
      </w:r>
      <w:r w:rsidRPr="00057EC1">
        <w:rPr>
          <w:rFonts w:ascii="Arial" w:hAnsi="Arial" w:cs="Arial"/>
        </w:rPr>
        <w:tab/>
        <w:t>No □</w:t>
      </w:r>
    </w:p>
    <w:p w14:paraId="29DC8129" w14:textId="77777777" w:rsidR="00057EC1" w:rsidRPr="00057EC1" w:rsidRDefault="00057EC1" w:rsidP="00057EC1">
      <w:pPr>
        <w:pStyle w:val="Prrafodelista"/>
        <w:rPr>
          <w:rFonts w:ascii="Arial" w:hAnsi="Arial" w:cs="Arial"/>
        </w:rPr>
      </w:pPr>
    </w:p>
    <w:p w14:paraId="0B53CAE1" w14:textId="77777777" w:rsidR="00057EC1" w:rsidRPr="00057EC1" w:rsidRDefault="00057EC1" w:rsidP="00057EC1">
      <w:pPr>
        <w:pStyle w:val="Prrafodelista"/>
        <w:numPr>
          <w:ilvl w:val="0"/>
          <w:numId w:val="17"/>
        </w:numPr>
        <w:rPr>
          <w:rFonts w:ascii="Arial" w:hAnsi="Arial" w:cs="Arial"/>
        </w:rPr>
      </w:pPr>
      <w:r w:rsidRPr="00057EC1">
        <w:rPr>
          <w:rFonts w:ascii="Arial" w:hAnsi="Arial" w:cs="Arial"/>
        </w:rPr>
        <w:t>Si has respondido que si en la pregunta anterior, ¿Cuántas acciones has llevado a cabo en el último año?</w:t>
      </w:r>
    </w:p>
    <w:p w14:paraId="289ACA12" w14:textId="77777777" w:rsidR="00057EC1" w:rsidRPr="00057EC1" w:rsidRDefault="00057EC1" w:rsidP="00057EC1">
      <w:pPr>
        <w:pStyle w:val="Prrafodelista"/>
        <w:rPr>
          <w:rFonts w:ascii="Arial" w:hAnsi="Arial" w:cs="Arial"/>
        </w:rPr>
      </w:pPr>
    </w:p>
    <w:p w14:paraId="5546CE15" w14:textId="77777777" w:rsidR="00057EC1" w:rsidRPr="00057EC1" w:rsidRDefault="00057EC1" w:rsidP="00057EC1">
      <w:pPr>
        <w:rPr>
          <w:rFonts w:ascii="Arial" w:hAnsi="Arial" w:cs="Arial"/>
        </w:rPr>
      </w:pPr>
    </w:p>
    <w:p w14:paraId="185CE8A7" w14:textId="341279CD" w:rsidR="008D31B1" w:rsidRDefault="00057EC1" w:rsidP="00057EC1">
      <w:pPr>
        <w:rPr>
          <w:rFonts w:ascii="Arial" w:hAnsi="Arial" w:cs="Arial"/>
        </w:rPr>
      </w:pPr>
      <w:r w:rsidRPr="00057EC1">
        <w:rPr>
          <w:rFonts w:ascii="Arial" w:hAnsi="Arial" w:cs="Arial"/>
        </w:rPr>
        <w:t>¡Muchas gracias por tu participación!</w:t>
      </w:r>
    </w:p>
    <w:p w14:paraId="43D77B66" w14:textId="77777777" w:rsidR="008D31B1" w:rsidRDefault="008D31B1">
      <w:pPr>
        <w:rPr>
          <w:rFonts w:ascii="Arial" w:hAnsi="Arial" w:cs="Arial"/>
        </w:rPr>
      </w:pPr>
      <w:r>
        <w:rPr>
          <w:rFonts w:ascii="Arial" w:hAnsi="Arial" w:cs="Arial"/>
        </w:rPr>
        <w:br w:type="page"/>
      </w:r>
    </w:p>
    <w:p w14:paraId="39D9DF36" w14:textId="3BEBBF7E" w:rsidR="000068BE" w:rsidRPr="00244A6F" w:rsidRDefault="000068BE" w:rsidP="0051222E">
      <w:pPr>
        <w:pStyle w:val="Ttulo2"/>
        <w:numPr>
          <w:ilvl w:val="1"/>
          <w:numId w:val="24"/>
        </w:numPr>
        <w:rPr>
          <w:rFonts w:ascii="Arial" w:hAnsi="Arial" w:cs="Arial"/>
          <w:lang w:val="es"/>
        </w:rPr>
      </w:pPr>
      <w:bookmarkStart w:id="29" w:name="_Toc75068989"/>
      <w:r w:rsidRPr="0051222E">
        <w:t>A</w:t>
      </w:r>
      <w:r w:rsidR="0051222E">
        <w:t>NEXO</w:t>
      </w:r>
      <w:r w:rsidRPr="0051222E">
        <w:t xml:space="preserve"> II</w:t>
      </w:r>
      <w:r w:rsidR="0051222E">
        <w:rPr>
          <w:rFonts w:ascii="Arial" w:hAnsi="Arial" w:cs="Arial"/>
          <w:b/>
          <w:bCs/>
          <w:u w:val="single"/>
          <w:lang w:val="es"/>
        </w:rPr>
        <w:t xml:space="preserve"> </w:t>
      </w:r>
      <w:r w:rsidRPr="0051222E">
        <w:rPr>
          <w:rFonts w:ascii="Arial" w:hAnsi="Arial" w:cs="Arial"/>
          <w:lang w:val="es"/>
        </w:rPr>
        <w:t xml:space="preserve">Técnica de la </w:t>
      </w:r>
      <w:bookmarkStart w:id="30" w:name="_Toc75068990"/>
      <w:bookmarkEnd w:id="29"/>
      <w:r w:rsidR="00244A6F" w:rsidRPr="0051222E">
        <w:rPr>
          <w:rFonts w:ascii="Arial" w:hAnsi="Arial" w:cs="Arial"/>
          <w:lang w:val="es"/>
        </w:rPr>
        <w:t>Encuesta</w:t>
      </w:r>
      <w:r w:rsidR="00244A6F">
        <w:rPr>
          <w:rFonts w:ascii="Arial" w:hAnsi="Arial" w:cs="Arial"/>
          <w:lang w:val="es"/>
        </w:rPr>
        <w:t>.</w:t>
      </w:r>
      <w:r w:rsidR="00244A6F" w:rsidRPr="00244A6F">
        <w:rPr>
          <w:rFonts w:ascii="Arial" w:hAnsi="Arial" w:cs="Arial"/>
          <w:sz w:val="24"/>
          <w:szCs w:val="24"/>
          <w:lang w:val="es"/>
        </w:rPr>
        <w:t xml:space="preserve"> Cuadro</w:t>
      </w:r>
      <w:r w:rsidRPr="00244A6F">
        <w:rPr>
          <w:rFonts w:ascii="Arial" w:hAnsi="Arial" w:cs="Arial"/>
          <w:sz w:val="24"/>
          <w:szCs w:val="24"/>
          <w:lang w:val="es"/>
        </w:rPr>
        <w:t xml:space="preserve"> de Relación entre Objetivos, Variables e Instrumento</w:t>
      </w:r>
      <w:bookmarkEnd w:id="30"/>
    </w:p>
    <w:tbl>
      <w:tblPr>
        <w:tblStyle w:val="Tablaconcuadrcula"/>
        <w:tblpPr w:leftFromText="141" w:rightFromText="141" w:vertAnchor="page" w:horzAnchor="margin" w:tblpY="2517"/>
        <w:tblW w:w="0" w:type="auto"/>
        <w:shd w:val="clear" w:color="auto" w:fill="DEEAF6" w:themeFill="accent1" w:themeFillTint="33"/>
        <w:tblLook w:val="04A0" w:firstRow="1" w:lastRow="0" w:firstColumn="1" w:lastColumn="0" w:noHBand="0" w:noVBand="1"/>
      </w:tblPr>
      <w:tblGrid>
        <w:gridCol w:w="3794"/>
        <w:gridCol w:w="2126"/>
        <w:gridCol w:w="3006"/>
      </w:tblGrid>
      <w:tr w:rsidR="0051222E" w:rsidRPr="00F13AEB" w14:paraId="60882F72" w14:textId="77777777" w:rsidTr="0051222E">
        <w:tc>
          <w:tcPr>
            <w:tcW w:w="3794" w:type="dxa"/>
            <w:shd w:val="clear" w:color="auto" w:fill="DEEAF6" w:themeFill="accent1" w:themeFillTint="33"/>
          </w:tcPr>
          <w:p w14:paraId="6D2AB08E" w14:textId="77777777" w:rsidR="0051222E" w:rsidRPr="00F13AEB" w:rsidRDefault="0051222E" w:rsidP="0051222E">
            <w:pPr>
              <w:jc w:val="center"/>
              <w:rPr>
                <w:rFonts w:ascii="Arial" w:hAnsi="Arial" w:cs="Arial"/>
                <w:b/>
              </w:rPr>
            </w:pPr>
            <w:r w:rsidRPr="00F13AEB">
              <w:rPr>
                <w:rFonts w:ascii="Arial" w:hAnsi="Arial" w:cs="Arial"/>
                <w:b/>
              </w:rPr>
              <w:t>Objetivo Especifico 1</w:t>
            </w:r>
          </w:p>
        </w:tc>
        <w:tc>
          <w:tcPr>
            <w:tcW w:w="2126" w:type="dxa"/>
            <w:shd w:val="clear" w:color="auto" w:fill="DEEAF6" w:themeFill="accent1" w:themeFillTint="33"/>
          </w:tcPr>
          <w:p w14:paraId="19C42EB9" w14:textId="77777777" w:rsidR="0051222E" w:rsidRPr="00F13AEB" w:rsidRDefault="0051222E" w:rsidP="0051222E">
            <w:pPr>
              <w:jc w:val="center"/>
              <w:rPr>
                <w:rFonts w:ascii="Arial" w:hAnsi="Arial" w:cs="Arial"/>
                <w:b/>
              </w:rPr>
            </w:pPr>
            <w:r w:rsidRPr="00F13AEB">
              <w:rPr>
                <w:rFonts w:ascii="Arial" w:hAnsi="Arial" w:cs="Arial"/>
                <w:b/>
              </w:rPr>
              <w:t>Variables</w:t>
            </w:r>
          </w:p>
        </w:tc>
        <w:tc>
          <w:tcPr>
            <w:tcW w:w="3006" w:type="dxa"/>
            <w:shd w:val="clear" w:color="auto" w:fill="DEEAF6" w:themeFill="accent1" w:themeFillTint="33"/>
          </w:tcPr>
          <w:p w14:paraId="164141DB" w14:textId="77777777" w:rsidR="0051222E" w:rsidRPr="00F13AEB" w:rsidRDefault="0051222E" w:rsidP="0051222E">
            <w:pPr>
              <w:jc w:val="center"/>
              <w:rPr>
                <w:rFonts w:ascii="Arial" w:hAnsi="Arial" w:cs="Arial"/>
                <w:b/>
              </w:rPr>
            </w:pPr>
            <w:r w:rsidRPr="00F13AEB">
              <w:rPr>
                <w:rFonts w:ascii="Arial" w:hAnsi="Arial" w:cs="Arial"/>
                <w:b/>
              </w:rPr>
              <w:t>Items</w:t>
            </w:r>
          </w:p>
        </w:tc>
      </w:tr>
      <w:tr w:rsidR="0051222E" w:rsidRPr="00F13AEB" w14:paraId="1EF506D9" w14:textId="77777777" w:rsidTr="0051222E">
        <w:tc>
          <w:tcPr>
            <w:tcW w:w="3794" w:type="dxa"/>
            <w:vMerge w:val="restart"/>
            <w:shd w:val="clear" w:color="auto" w:fill="DEEAF6" w:themeFill="accent1" w:themeFillTint="33"/>
          </w:tcPr>
          <w:p w14:paraId="63910DCA" w14:textId="77777777" w:rsidR="0051222E" w:rsidRPr="00F13AEB" w:rsidRDefault="0051222E" w:rsidP="0051222E">
            <w:pPr>
              <w:rPr>
                <w:rFonts w:ascii="Arial" w:hAnsi="Arial" w:cs="Arial"/>
              </w:rPr>
            </w:pPr>
          </w:p>
          <w:p w14:paraId="4ECAF55E" w14:textId="77777777" w:rsidR="0051222E" w:rsidRPr="00F13AEB" w:rsidRDefault="0051222E" w:rsidP="0051222E">
            <w:pPr>
              <w:rPr>
                <w:rFonts w:ascii="Arial" w:hAnsi="Arial" w:cs="Arial"/>
              </w:rPr>
            </w:pPr>
          </w:p>
          <w:p w14:paraId="5B340212" w14:textId="77777777" w:rsidR="0051222E" w:rsidRPr="00F13AEB" w:rsidRDefault="0051222E" w:rsidP="0051222E">
            <w:pPr>
              <w:rPr>
                <w:rFonts w:ascii="Arial" w:hAnsi="Arial" w:cs="Arial"/>
              </w:rPr>
            </w:pPr>
            <w:r w:rsidRPr="00F13AEB">
              <w:rPr>
                <w:rFonts w:ascii="Arial" w:hAnsi="Arial" w:cs="Arial"/>
              </w:rPr>
              <w:t>Descubrir las funciones asistenciales de las y los TSS en las asociaciones de pacientes FQ</w:t>
            </w:r>
          </w:p>
        </w:tc>
        <w:tc>
          <w:tcPr>
            <w:tcW w:w="2126" w:type="dxa"/>
            <w:shd w:val="clear" w:color="auto" w:fill="DEEAF6" w:themeFill="accent1" w:themeFillTint="33"/>
          </w:tcPr>
          <w:p w14:paraId="75404E18" w14:textId="77777777" w:rsidR="0051222E" w:rsidRPr="00F13AEB" w:rsidRDefault="0051222E" w:rsidP="0051222E">
            <w:pPr>
              <w:rPr>
                <w:rFonts w:ascii="Arial" w:hAnsi="Arial" w:cs="Arial"/>
              </w:rPr>
            </w:pPr>
            <w:r w:rsidRPr="00F13AEB">
              <w:rPr>
                <w:rFonts w:ascii="Arial" w:hAnsi="Arial" w:cs="Arial"/>
              </w:rPr>
              <w:t>Sociodemográficas</w:t>
            </w:r>
          </w:p>
        </w:tc>
        <w:tc>
          <w:tcPr>
            <w:tcW w:w="3006" w:type="dxa"/>
            <w:shd w:val="clear" w:color="auto" w:fill="DEEAF6" w:themeFill="accent1" w:themeFillTint="33"/>
          </w:tcPr>
          <w:p w14:paraId="3F00DB97" w14:textId="77777777" w:rsidR="0051222E" w:rsidRPr="00F13AEB" w:rsidRDefault="0051222E" w:rsidP="0051222E">
            <w:pPr>
              <w:rPr>
                <w:rFonts w:ascii="Arial" w:hAnsi="Arial" w:cs="Arial"/>
              </w:rPr>
            </w:pPr>
            <w:r w:rsidRPr="00F13AEB">
              <w:rPr>
                <w:rFonts w:ascii="Arial" w:hAnsi="Arial" w:cs="Arial"/>
              </w:rPr>
              <w:t>1-2-3</w:t>
            </w:r>
            <w:r>
              <w:rPr>
                <w:rFonts w:ascii="Arial" w:hAnsi="Arial" w:cs="Arial"/>
              </w:rPr>
              <w:t>-24</w:t>
            </w:r>
          </w:p>
        </w:tc>
      </w:tr>
      <w:tr w:rsidR="0051222E" w:rsidRPr="00F13AEB" w14:paraId="40A7DEFF" w14:textId="77777777" w:rsidTr="0051222E">
        <w:tc>
          <w:tcPr>
            <w:tcW w:w="3794" w:type="dxa"/>
            <w:vMerge/>
            <w:shd w:val="clear" w:color="auto" w:fill="DEEAF6" w:themeFill="accent1" w:themeFillTint="33"/>
          </w:tcPr>
          <w:p w14:paraId="39148840" w14:textId="77777777" w:rsidR="0051222E" w:rsidRPr="00F13AEB" w:rsidRDefault="0051222E" w:rsidP="0051222E">
            <w:pPr>
              <w:rPr>
                <w:rFonts w:ascii="Arial" w:hAnsi="Arial" w:cs="Arial"/>
              </w:rPr>
            </w:pPr>
          </w:p>
        </w:tc>
        <w:tc>
          <w:tcPr>
            <w:tcW w:w="2126" w:type="dxa"/>
            <w:shd w:val="clear" w:color="auto" w:fill="DEEAF6" w:themeFill="accent1" w:themeFillTint="33"/>
          </w:tcPr>
          <w:p w14:paraId="63BBDBC9" w14:textId="77777777" w:rsidR="0051222E" w:rsidRPr="00F13AEB" w:rsidRDefault="0051222E" w:rsidP="0051222E">
            <w:pPr>
              <w:rPr>
                <w:rFonts w:ascii="Arial" w:hAnsi="Arial" w:cs="Arial"/>
              </w:rPr>
            </w:pPr>
            <w:r w:rsidRPr="00F13AEB">
              <w:rPr>
                <w:rFonts w:ascii="Arial" w:hAnsi="Arial" w:cs="Arial"/>
              </w:rPr>
              <w:t xml:space="preserve"> Asociación de FQ</w:t>
            </w:r>
          </w:p>
        </w:tc>
        <w:tc>
          <w:tcPr>
            <w:tcW w:w="3006" w:type="dxa"/>
            <w:shd w:val="clear" w:color="auto" w:fill="DEEAF6" w:themeFill="accent1" w:themeFillTint="33"/>
          </w:tcPr>
          <w:p w14:paraId="38EB945F" w14:textId="77777777" w:rsidR="0051222E" w:rsidRPr="00F13AEB" w:rsidRDefault="0051222E" w:rsidP="0051222E">
            <w:pPr>
              <w:tabs>
                <w:tab w:val="left" w:pos="1039"/>
              </w:tabs>
              <w:rPr>
                <w:rFonts w:ascii="Arial" w:hAnsi="Arial" w:cs="Arial"/>
              </w:rPr>
            </w:pPr>
            <w:r w:rsidRPr="00F13AEB">
              <w:rPr>
                <w:rFonts w:ascii="Arial" w:hAnsi="Arial" w:cs="Arial"/>
              </w:rPr>
              <w:t>9-10-11-12-13-14-15-16</w:t>
            </w:r>
            <w:r>
              <w:rPr>
                <w:rFonts w:ascii="Arial" w:hAnsi="Arial" w:cs="Arial"/>
              </w:rPr>
              <w:t>-21</w:t>
            </w:r>
          </w:p>
        </w:tc>
      </w:tr>
      <w:tr w:rsidR="0051222E" w:rsidRPr="00F13AEB" w14:paraId="756C080D" w14:textId="77777777" w:rsidTr="0051222E">
        <w:tc>
          <w:tcPr>
            <w:tcW w:w="3794" w:type="dxa"/>
            <w:vMerge/>
            <w:shd w:val="clear" w:color="auto" w:fill="DEEAF6" w:themeFill="accent1" w:themeFillTint="33"/>
          </w:tcPr>
          <w:p w14:paraId="0322B85A" w14:textId="77777777" w:rsidR="0051222E" w:rsidRPr="00F13AEB" w:rsidRDefault="0051222E" w:rsidP="0051222E">
            <w:pPr>
              <w:rPr>
                <w:rFonts w:ascii="Arial" w:hAnsi="Arial" w:cs="Arial"/>
              </w:rPr>
            </w:pPr>
          </w:p>
        </w:tc>
        <w:tc>
          <w:tcPr>
            <w:tcW w:w="2126" w:type="dxa"/>
            <w:shd w:val="clear" w:color="auto" w:fill="DEEAF6" w:themeFill="accent1" w:themeFillTint="33"/>
          </w:tcPr>
          <w:p w14:paraId="660714C2" w14:textId="77777777" w:rsidR="0051222E" w:rsidRPr="00F13AEB" w:rsidRDefault="0051222E" w:rsidP="0051222E">
            <w:pPr>
              <w:rPr>
                <w:rFonts w:ascii="Arial" w:hAnsi="Arial" w:cs="Arial"/>
              </w:rPr>
            </w:pPr>
            <w:r w:rsidRPr="00F13AEB">
              <w:rPr>
                <w:rFonts w:ascii="Arial" w:hAnsi="Arial" w:cs="Arial"/>
              </w:rPr>
              <w:t>Descripción TS en FQ</w:t>
            </w:r>
          </w:p>
        </w:tc>
        <w:tc>
          <w:tcPr>
            <w:tcW w:w="3006" w:type="dxa"/>
            <w:shd w:val="clear" w:color="auto" w:fill="DEEAF6" w:themeFill="accent1" w:themeFillTint="33"/>
          </w:tcPr>
          <w:p w14:paraId="38B43BEF" w14:textId="77777777" w:rsidR="0051222E" w:rsidRPr="00F13AEB" w:rsidRDefault="0051222E" w:rsidP="0051222E">
            <w:pPr>
              <w:rPr>
                <w:rFonts w:ascii="Arial" w:hAnsi="Arial" w:cs="Arial"/>
              </w:rPr>
            </w:pPr>
            <w:r w:rsidRPr="00F13AEB">
              <w:rPr>
                <w:rFonts w:ascii="Arial" w:hAnsi="Arial" w:cs="Arial"/>
              </w:rPr>
              <w:t>4-5-6-7-8-9-12-12a-14-16</w:t>
            </w:r>
            <w:r>
              <w:rPr>
                <w:rFonts w:ascii="Arial" w:hAnsi="Arial" w:cs="Arial"/>
              </w:rPr>
              <w:t>-17-18-19-22-23-26-27-28-29-30-31-32-33-34-35-37-38-39-41-42-43-44</w:t>
            </w:r>
          </w:p>
        </w:tc>
      </w:tr>
      <w:tr w:rsidR="0051222E" w:rsidRPr="00F13AEB" w14:paraId="4EC95EAA" w14:textId="77777777" w:rsidTr="0051222E">
        <w:tc>
          <w:tcPr>
            <w:tcW w:w="3794" w:type="dxa"/>
            <w:vMerge/>
            <w:shd w:val="clear" w:color="auto" w:fill="DEEAF6" w:themeFill="accent1" w:themeFillTint="33"/>
          </w:tcPr>
          <w:p w14:paraId="4C7DDED2" w14:textId="77777777" w:rsidR="0051222E" w:rsidRPr="00F13AEB" w:rsidRDefault="0051222E" w:rsidP="0051222E">
            <w:pPr>
              <w:rPr>
                <w:rFonts w:ascii="Arial" w:hAnsi="Arial" w:cs="Arial"/>
              </w:rPr>
            </w:pPr>
          </w:p>
        </w:tc>
        <w:tc>
          <w:tcPr>
            <w:tcW w:w="2126" w:type="dxa"/>
            <w:shd w:val="clear" w:color="auto" w:fill="DEEAF6" w:themeFill="accent1" w:themeFillTint="33"/>
          </w:tcPr>
          <w:p w14:paraId="13DA011F" w14:textId="77777777" w:rsidR="0051222E" w:rsidRPr="00F13AEB" w:rsidRDefault="0051222E" w:rsidP="0051222E">
            <w:pPr>
              <w:rPr>
                <w:rFonts w:ascii="Arial" w:hAnsi="Arial" w:cs="Arial"/>
              </w:rPr>
            </w:pPr>
            <w:proofErr w:type="gramStart"/>
            <w:r w:rsidRPr="00F13AEB">
              <w:rPr>
                <w:rFonts w:ascii="Arial" w:hAnsi="Arial" w:cs="Arial"/>
              </w:rPr>
              <w:t>Función diagnóstico</w:t>
            </w:r>
            <w:proofErr w:type="gramEnd"/>
          </w:p>
        </w:tc>
        <w:tc>
          <w:tcPr>
            <w:tcW w:w="3006" w:type="dxa"/>
            <w:shd w:val="clear" w:color="auto" w:fill="DEEAF6" w:themeFill="accent1" w:themeFillTint="33"/>
          </w:tcPr>
          <w:p w14:paraId="2D69CC24" w14:textId="77777777" w:rsidR="0051222E" w:rsidRPr="00F13AEB" w:rsidRDefault="0051222E" w:rsidP="0051222E">
            <w:pPr>
              <w:rPr>
                <w:rFonts w:ascii="Arial" w:hAnsi="Arial" w:cs="Arial"/>
              </w:rPr>
            </w:pPr>
            <w:r>
              <w:rPr>
                <w:rFonts w:ascii="Arial" w:hAnsi="Arial" w:cs="Arial"/>
              </w:rPr>
              <w:t>17-29-30-38</w:t>
            </w:r>
          </w:p>
        </w:tc>
      </w:tr>
      <w:tr w:rsidR="0051222E" w:rsidRPr="00F13AEB" w14:paraId="1C962601" w14:textId="77777777" w:rsidTr="0051222E">
        <w:tc>
          <w:tcPr>
            <w:tcW w:w="3794" w:type="dxa"/>
            <w:vMerge/>
            <w:shd w:val="clear" w:color="auto" w:fill="DEEAF6" w:themeFill="accent1" w:themeFillTint="33"/>
          </w:tcPr>
          <w:p w14:paraId="1E417494" w14:textId="77777777" w:rsidR="0051222E" w:rsidRPr="00F13AEB" w:rsidRDefault="0051222E" w:rsidP="0051222E">
            <w:pPr>
              <w:rPr>
                <w:rFonts w:ascii="Arial" w:hAnsi="Arial" w:cs="Arial"/>
              </w:rPr>
            </w:pPr>
          </w:p>
        </w:tc>
        <w:tc>
          <w:tcPr>
            <w:tcW w:w="2126" w:type="dxa"/>
            <w:shd w:val="clear" w:color="auto" w:fill="DEEAF6" w:themeFill="accent1" w:themeFillTint="33"/>
          </w:tcPr>
          <w:p w14:paraId="50221CEB" w14:textId="77777777" w:rsidR="0051222E" w:rsidRPr="00F13AEB" w:rsidRDefault="0051222E" w:rsidP="0051222E">
            <w:pPr>
              <w:rPr>
                <w:rFonts w:ascii="Arial" w:hAnsi="Arial" w:cs="Arial"/>
              </w:rPr>
            </w:pPr>
            <w:r w:rsidRPr="00F13AEB">
              <w:rPr>
                <w:rFonts w:ascii="Arial" w:hAnsi="Arial" w:cs="Arial"/>
              </w:rPr>
              <w:t>Función de planificación</w:t>
            </w:r>
          </w:p>
        </w:tc>
        <w:tc>
          <w:tcPr>
            <w:tcW w:w="3006" w:type="dxa"/>
            <w:shd w:val="clear" w:color="auto" w:fill="DEEAF6" w:themeFill="accent1" w:themeFillTint="33"/>
          </w:tcPr>
          <w:p w14:paraId="47BC4454" w14:textId="77777777" w:rsidR="0051222E" w:rsidRPr="00F13AEB" w:rsidRDefault="0051222E" w:rsidP="0051222E">
            <w:pPr>
              <w:rPr>
                <w:rFonts w:ascii="Arial" w:hAnsi="Arial" w:cs="Arial"/>
              </w:rPr>
            </w:pPr>
            <w:r>
              <w:rPr>
                <w:rFonts w:ascii="Arial" w:hAnsi="Arial" w:cs="Arial"/>
              </w:rPr>
              <w:t>17-22-23-24-35-37-38</w:t>
            </w:r>
          </w:p>
        </w:tc>
      </w:tr>
      <w:tr w:rsidR="0051222E" w:rsidRPr="00F13AEB" w14:paraId="323B1C1C" w14:textId="77777777" w:rsidTr="0051222E">
        <w:tc>
          <w:tcPr>
            <w:tcW w:w="3794" w:type="dxa"/>
            <w:vMerge/>
            <w:shd w:val="clear" w:color="auto" w:fill="DEEAF6" w:themeFill="accent1" w:themeFillTint="33"/>
          </w:tcPr>
          <w:p w14:paraId="473CC5E3" w14:textId="77777777" w:rsidR="0051222E" w:rsidRPr="00F13AEB" w:rsidRDefault="0051222E" w:rsidP="0051222E">
            <w:pPr>
              <w:rPr>
                <w:rFonts w:ascii="Arial" w:hAnsi="Arial" w:cs="Arial"/>
              </w:rPr>
            </w:pPr>
          </w:p>
        </w:tc>
        <w:tc>
          <w:tcPr>
            <w:tcW w:w="2126" w:type="dxa"/>
            <w:shd w:val="clear" w:color="auto" w:fill="DEEAF6" w:themeFill="accent1" w:themeFillTint="33"/>
          </w:tcPr>
          <w:p w14:paraId="018060EC" w14:textId="77777777" w:rsidR="0051222E" w:rsidRPr="00F13AEB" w:rsidRDefault="0051222E" w:rsidP="0051222E">
            <w:pPr>
              <w:rPr>
                <w:rFonts w:ascii="Arial" w:hAnsi="Arial" w:cs="Arial"/>
              </w:rPr>
            </w:pPr>
            <w:r w:rsidRPr="00F13AEB">
              <w:rPr>
                <w:rFonts w:ascii="Arial" w:hAnsi="Arial" w:cs="Arial"/>
              </w:rPr>
              <w:t>Función intervención</w:t>
            </w:r>
          </w:p>
        </w:tc>
        <w:tc>
          <w:tcPr>
            <w:tcW w:w="3006" w:type="dxa"/>
            <w:shd w:val="clear" w:color="auto" w:fill="DEEAF6" w:themeFill="accent1" w:themeFillTint="33"/>
          </w:tcPr>
          <w:p w14:paraId="3512EDD7" w14:textId="77777777" w:rsidR="0051222E" w:rsidRPr="00F13AEB" w:rsidRDefault="0051222E" w:rsidP="0051222E">
            <w:pPr>
              <w:rPr>
                <w:rFonts w:ascii="Arial" w:hAnsi="Arial" w:cs="Arial"/>
              </w:rPr>
            </w:pPr>
            <w:r>
              <w:rPr>
                <w:rFonts w:ascii="Arial" w:hAnsi="Arial" w:cs="Arial"/>
              </w:rPr>
              <w:t>17-28-31-32-33-34-38-39</w:t>
            </w:r>
          </w:p>
        </w:tc>
      </w:tr>
      <w:tr w:rsidR="0051222E" w:rsidRPr="00F13AEB" w14:paraId="1205405F" w14:textId="77777777" w:rsidTr="0051222E">
        <w:tc>
          <w:tcPr>
            <w:tcW w:w="3794" w:type="dxa"/>
            <w:vMerge/>
            <w:shd w:val="clear" w:color="auto" w:fill="DEEAF6" w:themeFill="accent1" w:themeFillTint="33"/>
          </w:tcPr>
          <w:p w14:paraId="20B23CB2" w14:textId="77777777" w:rsidR="0051222E" w:rsidRPr="00F13AEB" w:rsidRDefault="0051222E" w:rsidP="0051222E">
            <w:pPr>
              <w:rPr>
                <w:rFonts w:ascii="Arial" w:hAnsi="Arial" w:cs="Arial"/>
              </w:rPr>
            </w:pPr>
          </w:p>
        </w:tc>
        <w:tc>
          <w:tcPr>
            <w:tcW w:w="2126" w:type="dxa"/>
            <w:shd w:val="clear" w:color="auto" w:fill="DEEAF6" w:themeFill="accent1" w:themeFillTint="33"/>
          </w:tcPr>
          <w:p w14:paraId="70CF44AD" w14:textId="77777777" w:rsidR="0051222E" w:rsidRPr="00F13AEB" w:rsidRDefault="0051222E" w:rsidP="0051222E">
            <w:pPr>
              <w:rPr>
                <w:rFonts w:ascii="Arial" w:hAnsi="Arial" w:cs="Arial"/>
              </w:rPr>
            </w:pPr>
            <w:r w:rsidRPr="00F13AEB">
              <w:rPr>
                <w:rFonts w:ascii="Arial" w:hAnsi="Arial" w:cs="Arial"/>
              </w:rPr>
              <w:t>Función evaluación</w:t>
            </w:r>
          </w:p>
        </w:tc>
        <w:tc>
          <w:tcPr>
            <w:tcW w:w="3006" w:type="dxa"/>
            <w:shd w:val="clear" w:color="auto" w:fill="DEEAF6" w:themeFill="accent1" w:themeFillTint="33"/>
          </w:tcPr>
          <w:p w14:paraId="5A8A9865" w14:textId="77777777" w:rsidR="0051222E" w:rsidRPr="00F13AEB" w:rsidRDefault="0051222E" w:rsidP="0051222E">
            <w:pPr>
              <w:rPr>
                <w:rFonts w:ascii="Arial" w:hAnsi="Arial" w:cs="Arial"/>
              </w:rPr>
            </w:pPr>
            <w:r>
              <w:rPr>
                <w:rFonts w:ascii="Arial" w:hAnsi="Arial" w:cs="Arial"/>
              </w:rPr>
              <w:t>17-18-19-38-40</w:t>
            </w:r>
          </w:p>
        </w:tc>
      </w:tr>
      <w:tr w:rsidR="0051222E" w:rsidRPr="00F13AEB" w14:paraId="1AFEB5E7" w14:textId="77777777" w:rsidTr="0051222E">
        <w:tc>
          <w:tcPr>
            <w:tcW w:w="3794" w:type="dxa"/>
            <w:vMerge/>
            <w:shd w:val="clear" w:color="auto" w:fill="DEEAF6" w:themeFill="accent1" w:themeFillTint="33"/>
          </w:tcPr>
          <w:p w14:paraId="6E8342A4" w14:textId="77777777" w:rsidR="0051222E" w:rsidRPr="00F13AEB" w:rsidRDefault="0051222E" w:rsidP="0051222E">
            <w:pPr>
              <w:rPr>
                <w:rFonts w:ascii="Arial" w:hAnsi="Arial" w:cs="Arial"/>
              </w:rPr>
            </w:pPr>
          </w:p>
        </w:tc>
        <w:tc>
          <w:tcPr>
            <w:tcW w:w="2126" w:type="dxa"/>
            <w:shd w:val="clear" w:color="auto" w:fill="DEEAF6" w:themeFill="accent1" w:themeFillTint="33"/>
          </w:tcPr>
          <w:p w14:paraId="3CA08E61" w14:textId="77777777" w:rsidR="0051222E" w:rsidRPr="00F13AEB" w:rsidRDefault="0051222E" w:rsidP="0051222E">
            <w:pPr>
              <w:rPr>
                <w:rFonts w:ascii="Arial" w:hAnsi="Arial" w:cs="Arial"/>
              </w:rPr>
            </w:pPr>
            <w:r w:rsidRPr="00F13AEB">
              <w:rPr>
                <w:rFonts w:ascii="Arial" w:hAnsi="Arial" w:cs="Arial"/>
              </w:rPr>
              <w:t>Función Docente</w:t>
            </w:r>
          </w:p>
        </w:tc>
        <w:tc>
          <w:tcPr>
            <w:tcW w:w="3006" w:type="dxa"/>
            <w:shd w:val="clear" w:color="auto" w:fill="DEEAF6" w:themeFill="accent1" w:themeFillTint="33"/>
          </w:tcPr>
          <w:p w14:paraId="7683025E" w14:textId="77777777" w:rsidR="0051222E" w:rsidRPr="00F13AEB" w:rsidRDefault="0051222E" w:rsidP="0051222E">
            <w:pPr>
              <w:tabs>
                <w:tab w:val="right" w:pos="1769"/>
              </w:tabs>
              <w:rPr>
                <w:rFonts w:ascii="Arial" w:hAnsi="Arial" w:cs="Arial"/>
              </w:rPr>
            </w:pPr>
            <w:r>
              <w:rPr>
                <w:rFonts w:ascii="Arial" w:hAnsi="Arial" w:cs="Arial"/>
              </w:rPr>
              <w:t>17-36-40-41-42-43</w:t>
            </w:r>
          </w:p>
        </w:tc>
      </w:tr>
      <w:tr w:rsidR="0051222E" w:rsidRPr="00F13AEB" w14:paraId="3B404553" w14:textId="77777777" w:rsidTr="0051222E">
        <w:tc>
          <w:tcPr>
            <w:tcW w:w="3794" w:type="dxa"/>
            <w:shd w:val="clear" w:color="auto" w:fill="DEEAF6" w:themeFill="accent1" w:themeFillTint="33"/>
          </w:tcPr>
          <w:p w14:paraId="38952C2B" w14:textId="77777777" w:rsidR="0051222E" w:rsidRPr="00F13AEB" w:rsidRDefault="0051222E" w:rsidP="0051222E">
            <w:pPr>
              <w:jc w:val="center"/>
              <w:rPr>
                <w:rFonts w:ascii="Arial" w:hAnsi="Arial" w:cs="Arial"/>
                <w:b/>
              </w:rPr>
            </w:pPr>
            <w:r w:rsidRPr="00F13AEB">
              <w:rPr>
                <w:rFonts w:ascii="Arial" w:hAnsi="Arial" w:cs="Arial"/>
                <w:b/>
              </w:rPr>
              <w:t>Objetivo Especifico 2</w:t>
            </w:r>
          </w:p>
        </w:tc>
        <w:tc>
          <w:tcPr>
            <w:tcW w:w="2126" w:type="dxa"/>
            <w:shd w:val="clear" w:color="auto" w:fill="DEEAF6" w:themeFill="accent1" w:themeFillTint="33"/>
          </w:tcPr>
          <w:p w14:paraId="4DCC51E0" w14:textId="77777777" w:rsidR="0051222E" w:rsidRPr="00F13AEB" w:rsidRDefault="0051222E" w:rsidP="0051222E">
            <w:pPr>
              <w:jc w:val="center"/>
              <w:rPr>
                <w:rFonts w:ascii="Arial" w:hAnsi="Arial" w:cs="Arial"/>
                <w:b/>
              </w:rPr>
            </w:pPr>
            <w:r w:rsidRPr="00F13AEB">
              <w:rPr>
                <w:rFonts w:ascii="Arial" w:hAnsi="Arial" w:cs="Arial"/>
                <w:b/>
              </w:rPr>
              <w:t>Variables</w:t>
            </w:r>
          </w:p>
        </w:tc>
        <w:tc>
          <w:tcPr>
            <w:tcW w:w="3006" w:type="dxa"/>
            <w:shd w:val="clear" w:color="auto" w:fill="DEEAF6" w:themeFill="accent1" w:themeFillTint="33"/>
          </w:tcPr>
          <w:p w14:paraId="326DD990" w14:textId="77777777" w:rsidR="0051222E" w:rsidRPr="00F13AEB" w:rsidRDefault="0051222E" w:rsidP="0051222E">
            <w:pPr>
              <w:jc w:val="center"/>
              <w:rPr>
                <w:rFonts w:ascii="Arial" w:hAnsi="Arial" w:cs="Arial"/>
                <w:b/>
              </w:rPr>
            </w:pPr>
            <w:r w:rsidRPr="00F13AEB">
              <w:rPr>
                <w:rFonts w:ascii="Arial" w:hAnsi="Arial" w:cs="Arial"/>
                <w:b/>
              </w:rPr>
              <w:t>Items</w:t>
            </w:r>
          </w:p>
        </w:tc>
      </w:tr>
      <w:tr w:rsidR="0051222E" w:rsidRPr="00F13AEB" w14:paraId="3B68383D" w14:textId="77777777" w:rsidTr="0051222E">
        <w:tc>
          <w:tcPr>
            <w:tcW w:w="3794" w:type="dxa"/>
            <w:vMerge w:val="restart"/>
            <w:shd w:val="clear" w:color="auto" w:fill="DEEAF6" w:themeFill="accent1" w:themeFillTint="33"/>
          </w:tcPr>
          <w:p w14:paraId="2BB05D17" w14:textId="77777777" w:rsidR="0051222E" w:rsidRPr="00F13AEB" w:rsidRDefault="0051222E" w:rsidP="0051222E">
            <w:pPr>
              <w:rPr>
                <w:rFonts w:ascii="Arial" w:hAnsi="Arial" w:cs="Arial"/>
              </w:rPr>
            </w:pPr>
            <w:r w:rsidRPr="00F13AEB">
              <w:rPr>
                <w:rFonts w:ascii="Arial" w:hAnsi="Arial" w:cs="Arial"/>
              </w:rPr>
              <w:t>Analizar la labor de coordinación de los TSS de las asociaciones de FQ con los equipos multidisciplinares de las Unidades de Referencia y con el resto de personal socio sanitario de las mismas</w:t>
            </w:r>
          </w:p>
        </w:tc>
        <w:tc>
          <w:tcPr>
            <w:tcW w:w="2126" w:type="dxa"/>
            <w:shd w:val="clear" w:color="auto" w:fill="DEEAF6" w:themeFill="accent1" w:themeFillTint="33"/>
          </w:tcPr>
          <w:p w14:paraId="27F01053" w14:textId="77777777" w:rsidR="0051222E" w:rsidRPr="00F13AEB" w:rsidRDefault="0051222E" w:rsidP="0051222E">
            <w:pPr>
              <w:rPr>
                <w:rFonts w:ascii="Arial" w:hAnsi="Arial" w:cs="Arial"/>
              </w:rPr>
            </w:pPr>
            <w:r w:rsidRPr="00F13AEB">
              <w:rPr>
                <w:rFonts w:ascii="Arial" w:hAnsi="Arial" w:cs="Arial"/>
              </w:rPr>
              <w:t>Con Profesionales dentro Asociación</w:t>
            </w:r>
          </w:p>
        </w:tc>
        <w:tc>
          <w:tcPr>
            <w:tcW w:w="3006" w:type="dxa"/>
            <w:shd w:val="clear" w:color="auto" w:fill="DEEAF6" w:themeFill="accent1" w:themeFillTint="33"/>
          </w:tcPr>
          <w:p w14:paraId="3FAF193E" w14:textId="77777777" w:rsidR="0051222E" w:rsidRPr="00F13AEB" w:rsidRDefault="0051222E" w:rsidP="0051222E">
            <w:pPr>
              <w:rPr>
                <w:rFonts w:ascii="Arial" w:hAnsi="Arial" w:cs="Arial"/>
              </w:rPr>
            </w:pPr>
            <w:r w:rsidRPr="00F13AEB">
              <w:rPr>
                <w:rFonts w:ascii="Arial" w:hAnsi="Arial" w:cs="Arial"/>
              </w:rPr>
              <w:t>14</w:t>
            </w:r>
            <w:r>
              <w:rPr>
                <w:rFonts w:ascii="Arial" w:hAnsi="Arial" w:cs="Arial"/>
              </w:rPr>
              <w:t>-20-21-22-23-43</w:t>
            </w:r>
          </w:p>
        </w:tc>
      </w:tr>
      <w:tr w:rsidR="0051222E" w:rsidRPr="00F13AEB" w14:paraId="3E32F017" w14:textId="77777777" w:rsidTr="0051222E">
        <w:tc>
          <w:tcPr>
            <w:tcW w:w="3794" w:type="dxa"/>
            <w:vMerge/>
            <w:shd w:val="clear" w:color="auto" w:fill="DEEAF6" w:themeFill="accent1" w:themeFillTint="33"/>
          </w:tcPr>
          <w:p w14:paraId="28425866" w14:textId="77777777" w:rsidR="0051222E" w:rsidRPr="00F13AEB" w:rsidRDefault="0051222E" w:rsidP="0051222E">
            <w:pPr>
              <w:rPr>
                <w:rFonts w:ascii="Arial" w:hAnsi="Arial" w:cs="Arial"/>
              </w:rPr>
            </w:pPr>
          </w:p>
        </w:tc>
        <w:tc>
          <w:tcPr>
            <w:tcW w:w="2126" w:type="dxa"/>
            <w:shd w:val="clear" w:color="auto" w:fill="DEEAF6" w:themeFill="accent1" w:themeFillTint="33"/>
          </w:tcPr>
          <w:p w14:paraId="14460B89" w14:textId="77777777" w:rsidR="0051222E" w:rsidRPr="00F13AEB" w:rsidRDefault="0051222E" w:rsidP="0051222E">
            <w:pPr>
              <w:rPr>
                <w:rFonts w:ascii="Arial" w:hAnsi="Arial" w:cs="Arial"/>
              </w:rPr>
            </w:pPr>
            <w:r w:rsidRPr="00F13AEB">
              <w:rPr>
                <w:rFonts w:ascii="Arial" w:hAnsi="Arial" w:cs="Arial"/>
              </w:rPr>
              <w:t>Con profesionales externos</w:t>
            </w:r>
          </w:p>
        </w:tc>
        <w:tc>
          <w:tcPr>
            <w:tcW w:w="3006" w:type="dxa"/>
            <w:shd w:val="clear" w:color="auto" w:fill="DEEAF6" w:themeFill="accent1" w:themeFillTint="33"/>
          </w:tcPr>
          <w:p w14:paraId="5E354F60" w14:textId="77777777" w:rsidR="0051222E" w:rsidRPr="00F13AEB" w:rsidRDefault="0051222E" w:rsidP="0051222E">
            <w:pPr>
              <w:tabs>
                <w:tab w:val="right" w:pos="1769"/>
              </w:tabs>
              <w:rPr>
                <w:rFonts w:ascii="Arial" w:hAnsi="Arial" w:cs="Arial"/>
              </w:rPr>
            </w:pPr>
            <w:r w:rsidRPr="00F13AEB">
              <w:rPr>
                <w:rFonts w:ascii="Arial" w:hAnsi="Arial" w:cs="Arial"/>
              </w:rPr>
              <w:t>15</w:t>
            </w:r>
            <w:r>
              <w:rPr>
                <w:rFonts w:ascii="Arial" w:hAnsi="Arial" w:cs="Arial"/>
              </w:rPr>
              <w:t>-26-43-44</w:t>
            </w:r>
          </w:p>
        </w:tc>
      </w:tr>
      <w:tr w:rsidR="0051222E" w:rsidRPr="00F13AEB" w14:paraId="01E0D8F3" w14:textId="77777777" w:rsidTr="0051222E">
        <w:tc>
          <w:tcPr>
            <w:tcW w:w="3794" w:type="dxa"/>
            <w:shd w:val="clear" w:color="auto" w:fill="DEEAF6" w:themeFill="accent1" w:themeFillTint="33"/>
          </w:tcPr>
          <w:p w14:paraId="43317081" w14:textId="77777777" w:rsidR="0051222E" w:rsidRPr="00F13AEB" w:rsidRDefault="0051222E" w:rsidP="0051222E">
            <w:pPr>
              <w:jc w:val="center"/>
              <w:rPr>
                <w:rFonts w:ascii="Arial" w:hAnsi="Arial" w:cs="Arial"/>
                <w:b/>
              </w:rPr>
            </w:pPr>
            <w:r w:rsidRPr="00F13AEB">
              <w:rPr>
                <w:rFonts w:ascii="Arial" w:hAnsi="Arial" w:cs="Arial"/>
                <w:b/>
              </w:rPr>
              <w:t>Objetivo Especifico 3</w:t>
            </w:r>
          </w:p>
        </w:tc>
        <w:tc>
          <w:tcPr>
            <w:tcW w:w="2126" w:type="dxa"/>
            <w:shd w:val="clear" w:color="auto" w:fill="DEEAF6" w:themeFill="accent1" w:themeFillTint="33"/>
          </w:tcPr>
          <w:p w14:paraId="5AB5F002" w14:textId="77777777" w:rsidR="0051222E" w:rsidRPr="00F13AEB" w:rsidRDefault="0051222E" w:rsidP="0051222E">
            <w:pPr>
              <w:jc w:val="center"/>
              <w:rPr>
                <w:rFonts w:ascii="Arial" w:hAnsi="Arial" w:cs="Arial"/>
                <w:b/>
              </w:rPr>
            </w:pPr>
            <w:r w:rsidRPr="00F13AEB">
              <w:rPr>
                <w:rFonts w:ascii="Arial" w:hAnsi="Arial" w:cs="Arial"/>
                <w:b/>
              </w:rPr>
              <w:t>Variables</w:t>
            </w:r>
          </w:p>
        </w:tc>
        <w:tc>
          <w:tcPr>
            <w:tcW w:w="3006" w:type="dxa"/>
            <w:shd w:val="clear" w:color="auto" w:fill="DEEAF6" w:themeFill="accent1" w:themeFillTint="33"/>
          </w:tcPr>
          <w:p w14:paraId="10C57331" w14:textId="77777777" w:rsidR="0051222E" w:rsidRPr="00F13AEB" w:rsidRDefault="0051222E" w:rsidP="0051222E">
            <w:pPr>
              <w:jc w:val="center"/>
              <w:rPr>
                <w:rFonts w:ascii="Arial" w:hAnsi="Arial" w:cs="Arial"/>
                <w:b/>
              </w:rPr>
            </w:pPr>
            <w:r w:rsidRPr="00F13AEB">
              <w:rPr>
                <w:rFonts w:ascii="Arial" w:hAnsi="Arial" w:cs="Arial"/>
                <w:b/>
              </w:rPr>
              <w:t>Items</w:t>
            </w:r>
          </w:p>
        </w:tc>
      </w:tr>
      <w:tr w:rsidR="0051222E" w:rsidRPr="00F13AEB" w14:paraId="0337E3CE" w14:textId="77777777" w:rsidTr="0051222E">
        <w:tc>
          <w:tcPr>
            <w:tcW w:w="3794" w:type="dxa"/>
            <w:vMerge w:val="restart"/>
            <w:shd w:val="clear" w:color="auto" w:fill="DEEAF6" w:themeFill="accent1" w:themeFillTint="33"/>
          </w:tcPr>
          <w:p w14:paraId="29EF93F5" w14:textId="77777777" w:rsidR="0051222E" w:rsidRPr="00F13AEB" w:rsidRDefault="0051222E" w:rsidP="0051222E">
            <w:pPr>
              <w:rPr>
                <w:rFonts w:ascii="Arial" w:hAnsi="Arial" w:cs="Arial"/>
              </w:rPr>
            </w:pPr>
            <w:r w:rsidRPr="00F13AEB">
              <w:rPr>
                <w:rFonts w:ascii="Arial" w:hAnsi="Arial" w:cs="Arial"/>
              </w:rPr>
              <w:t xml:space="preserve">Determinar la </w:t>
            </w:r>
            <w:proofErr w:type="gramStart"/>
            <w:r w:rsidRPr="00F13AEB">
              <w:rPr>
                <w:rFonts w:ascii="Arial" w:hAnsi="Arial" w:cs="Arial"/>
              </w:rPr>
              <w:t>participación activa</w:t>
            </w:r>
            <w:proofErr w:type="gramEnd"/>
            <w:r w:rsidRPr="00F13AEB">
              <w:rPr>
                <w:rFonts w:ascii="Arial" w:hAnsi="Arial" w:cs="Arial"/>
              </w:rPr>
              <w:t xml:space="preserve"> de los TSS en grupos de interés de su entorno y comunidad</w:t>
            </w:r>
          </w:p>
        </w:tc>
        <w:tc>
          <w:tcPr>
            <w:tcW w:w="2126" w:type="dxa"/>
            <w:shd w:val="clear" w:color="auto" w:fill="DEEAF6" w:themeFill="accent1" w:themeFillTint="33"/>
          </w:tcPr>
          <w:p w14:paraId="670BE1E4" w14:textId="77777777" w:rsidR="0051222E" w:rsidRPr="00F13AEB" w:rsidRDefault="0051222E" w:rsidP="0051222E">
            <w:pPr>
              <w:rPr>
                <w:rFonts w:ascii="Arial" w:hAnsi="Arial" w:cs="Arial"/>
              </w:rPr>
            </w:pPr>
            <w:r w:rsidRPr="00F13AEB">
              <w:rPr>
                <w:rFonts w:ascii="Arial" w:hAnsi="Arial" w:cs="Arial"/>
              </w:rPr>
              <w:t>En la Asociación</w:t>
            </w:r>
          </w:p>
        </w:tc>
        <w:tc>
          <w:tcPr>
            <w:tcW w:w="3006" w:type="dxa"/>
            <w:shd w:val="clear" w:color="auto" w:fill="DEEAF6" w:themeFill="accent1" w:themeFillTint="33"/>
          </w:tcPr>
          <w:p w14:paraId="4DE5C809" w14:textId="77777777" w:rsidR="0051222E" w:rsidRPr="00F13AEB" w:rsidRDefault="0051222E" w:rsidP="0051222E">
            <w:pPr>
              <w:rPr>
                <w:rFonts w:ascii="Arial" w:hAnsi="Arial" w:cs="Arial"/>
              </w:rPr>
            </w:pPr>
            <w:r w:rsidRPr="00F13AEB">
              <w:rPr>
                <w:rFonts w:ascii="Arial" w:hAnsi="Arial" w:cs="Arial"/>
              </w:rPr>
              <w:t>15-</w:t>
            </w:r>
            <w:r>
              <w:rPr>
                <w:rFonts w:ascii="Arial" w:hAnsi="Arial" w:cs="Arial"/>
              </w:rPr>
              <w:t>22-23-36-37-38-39-43-44</w:t>
            </w:r>
          </w:p>
        </w:tc>
      </w:tr>
      <w:tr w:rsidR="0051222E" w:rsidRPr="00F13AEB" w14:paraId="4FEA83A8" w14:textId="77777777" w:rsidTr="0051222E">
        <w:tc>
          <w:tcPr>
            <w:tcW w:w="3794" w:type="dxa"/>
            <w:vMerge/>
            <w:shd w:val="clear" w:color="auto" w:fill="DEEAF6" w:themeFill="accent1" w:themeFillTint="33"/>
          </w:tcPr>
          <w:p w14:paraId="122B03D8" w14:textId="77777777" w:rsidR="0051222E" w:rsidRPr="00F13AEB" w:rsidRDefault="0051222E" w:rsidP="0051222E">
            <w:pPr>
              <w:rPr>
                <w:rFonts w:ascii="Arial" w:hAnsi="Arial" w:cs="Arial"/>
              </w:rPr>
            </w:pPr>
          </w:p>
        </w:tc>
        <w:tc>
          <w:tcPr>
            <w:tcW w:w="2126" w:type="dxa"/>
            <w:shd w:val="clear" w:color="auto" w:fill="DEEAF6" w:themeFill="accent1" w:themeFillTint="33"/>
          </w:tcPr>
          <w:p w14:paraId="173F3D2E" w14:textId="77777777" w:rsidR="0051222E" w:rsidRPr="00F13AEB" w:rsidRDefault="0051222E" w:rsidP="0051222E">
            <w:pPr>
              <w:rPr>
                <w:rFonts w:ascii="Arial" w:hAnsi="Arial" w:cs="Arial"/>
              </w:rPr>
            </w:pPr>
            <w:r w:rsidRPr="00F13AEB">
              <w:rPr>
                <w:rFonts w:ascii="Arial" w:hAnsi="Arial" w:cs="Arial"/>
              </w:rPr>
              <w:t>En la comunidad</w:t>
            </w:r>
          </w:p>
        </w:tc>
        <w:tc>
          <w:tcPr>
            <w:tcW w:w="3006" w:type="dxa"/>
            <w:shd w:val="clear" w:color="auto" w:fill="DEEAF6" w:themeFill="accent1" w:themeFillTint="33"/>
          </w:tcPr>
          <w:p w14:paraId="701AD1AB" w14:textId="77777777" w:rsidR="0051222E" w:rsidRPr="00F13AEB" w:rsidRDefault="0051222E" w:rsidP="0051222E">
            <w:pPr>
              <w:rPr>
                <w:rFonts w:ascii="Arial" w:hAnsi="Arial" w:cs="Arial"/>
              </w:rPr>
            </w:pPr>
            <w:r w:rsidRPr="00F13AEB">
              <w:rPr>
                <w:rFonts w:ascii="Arial" w:hAnsi="Arial" w:cs="Arial"/>
              </w:rPr>
              <w:t>15-</w:t>
            </w:r>
            <w:r>
              <w:rPr>
                <w:rFonts w:ascii="Arial" w:hAnsi="Arial" w:cs="Arial"/>
              </w:rPr>
              <w:t>22-23-26-27-36-38-39-40-41-43-44</w:t>
            </w:r>
          </w:p>
        </w:tc>
      </w:tr>
      <w:tr w:rsidR="0051222E" w:rsidRPr="00F13AEB" w14:paraId="36AC3FFF" w14:textId="77777777" w:rsidTr="0051222E">
        <w:trPr>
          <w:trHeight w:val="826"/>
        </w:trPr>
        <w:tc>
          <w:tcPr>
            <w:tcW w:w="3794" w:type="dxa"/>
            <w:vMerge/>
            <w:shd w:val="clear" w:color="auto" w:fill="DEEAF6" w:themeFill="accent1" w:themeFillTint="33"/>
          </w:tcPr>
          <w:p w14:paraId="72C9ABA8" w14:textId="77777777" w:rsidR="0051222E" w:rsidRPr="00F13AEB" w:rsidRDefault="0051222E" w:rsidP="0051222E">
            <w:pPr>
              <w:rPr>
                <w:rFonts w:ascii="Arial" w:hAnsi="Arial" w:cs="Arial"/>
              </w:rPr>
            </w:pPr>
          </w:p>
        </w:tc>
        <w:tc>
          <w:tcPr>
            <w:tcW w:w="5132" w:type="dxa"/>
            <w:gridSpan w:val="2"/>
            <w:shd w:val="clear" w:color="auto" w:fill="DEEAF6" w:themeFill="accent1" w:themeFillTint="33"/>
          </w:tcPr>
          <w:p w14:paraId="3DCB2DE3" w14:textId="77777777" w:rsidR="0051222E" w:rsidRPr="00F13AEB" w:rsidRDefault="0051222E" w:rsidP="0051222E">
            <w:pPr>
              <w:rPr>
                <w:rFonts w:ascii="Arial" w:hAnsi="Arial" w:cs="Arial"/>
              </w:rPr>
            </w:pPr>
          </w:p>
        </w:tc>
      </w:tr>
      <w:tr w:rsidR="0051222E" w:rsidRPr="00F13AEB" w14:paraId="6ECF6E2E" w14:textId="77777777" w:rsidTr="0051222E">
        <w:tc>
          <w:tcPr>
            <w:tcW w:w="3794" w:type="dxa"/>
            <w:shd w:val="clear" w:color="auto" w:fill="DEEAF6" w:themeFill="accent1" w:themeFillTint="33"/>
          </w:tcPr>
          <w:p w14:paraId="091FEE02" w14:textId="77777777" w:rsidR="0051222E" w:rsidRPr="00F13AEB" w:rsidRDefault="0051222E" w:rsidP="0051222E">
            <w:pPr>
              <w:jc w:val="center"/>
              <w:rPr>
                <w:rFonts w:ascii="Arial" w:hAnsi="Arial" w:cs="Arial"/>
                <w:b/>
              </w:rPr>
            </w:pPr>
            <w:r w:rsidRPr="00F13AEB">
              <w:rPr>
                <w:rFonts w:ascii="Arial" w:hAnsi="Arial" w:cs="Arial"/>
                <w:b/>
              </w:rPr>
              <w:t>Objetivo Específico 4</w:t>
            </w:r>
          </w:p>
        </w:tc>
        <w:tc>
          <w:tcPr>
            <w:tcW w:w="2126" w:type="dxa"/>
            <w:shd w:val="clear" w:color="auto" w:fill="DEEAF6" w:themeFill="accent1" w:themeFillTint="33"/>
          </w:tcPr>
          <w:p w14:paraId="28FA8A6F" w14:textId="77777777" w:rsidR="0051222E" w:rsidRPr="00F13AEB" w:rsidRDefault="0051222E" w:rsidP="0051222E">
            <w:pPr>
              <w:rPr>
                <w:rFonts w:ascii="Arial" w:hAnsi="Arial" w:cs="Arial"/>
                <w:b/>
              </w:rPr>
            </w:pPr>
            <w:r w:rsidRPr="00F13AEB">
              <w:rPr>
                <w:rFonts w:ascii="Arial" w:hAnsi="Arial" w:cs="Arial"/>
                <w:b/>
              </w:rPr>
              <w:t>Variables</w:t>
            </w:r>
          </w:p>
        </w:tc>
        <w:tc>
          <w:tcPr>
            <w:tcW w:w="3006" w:type="dxa"/>
            <w:shd w:val="clear" w:color="auto" w:fill="DEEAF6" w:themeFill="accent1" w:themeFillTint="33"/>
          </w:tcPr>
          <w:p w14:paraId="2E9D97A5" w14:textId="77777777" w:rsidR="0051222E" w:rsidRPr="00F13AEB" w:rsidRDefault="0051222E" w:rsidP="0051222E">
            <w:pPr>
              <w:jc w:val="center"/>
              <w:rPr>
                <w:rFonts w:ascii="Arial" w:hAnsi="Arial" w:cs="Arial"/>
                <w:b/>
              </w:rPr>
            </w:pPr>
            <w:r w:rsidRPr="00F13AEB">
              <w:rPr>
                <w:rFonts w:ascii="Arial" w:hAnsi="Arial" w:cs="Arial"/>
                <w:b/>
              </w:rPr>
              <w:t>Items</w:t>
            </w:r>
          </w:p>
        </w:tc>
      </w:tr>
      <w:tr w:rsidR="0051222E" w:rsidRPr="00F13AEB" w14:paraId="2016ED51" w14:textId="77777777" w:rsidTr="0051222E">
        <w:tc>
          <w:tcPr>
            <w:tcW w:w="3794" w:type="dxa"/>
            <w:vMerge w:val="restart"/>
            <w:shd w:val="clear" w:color="auto" w:fill="DEEAF6" w:themeFill="accent1" w:themeFillTint="33"/>
          </w:tcPr>
          <w:p w14:paraId="26C2C15D" w14:textId="77777777" w:rsidR="0051222E" w:rsidRPr="00F13AEB" w:rsidRDefault="0051222E" w:rsidP="0051222E">
            <w:pPr>
              <w:rPr>
                <w:rFonts w:ascii="Arial" w:hAnsi="Arial" w:cs="Arial"/>
              </w:rPr>
            </w:pPr>
            <w:r w:rsidRPr="00F13AEB">
              <w:rPr>
                <w:rFonts w:ascii="Arial" w:hAnsi="Arial" w:cs="Arial"/>
              </w:rPr>
              <w:t>Valorar la utilidad de la figura del TSS dentro de las Asociaciones de FQ en España</w:t>
            </w:r>
          </w:p>
        </w:tc>
        <w:tc>
          <w:tcPr>
            <w:tcW w:w="2126" w:type="dxa"/>
            <w:shd w:val="clear" w:color="auto" w:fill="DEEAF6" w:themeFill="accent1" w:themeFillTint="33"/>
          </w:tcPr>
          <w:p w14:paraId="1880E0EF" w14:textId="77777777" w:rsidR="0051222E" w:rsidRPr="00F13AEB" w:rsidRDefault="0051222E" w:rsidP="0051222E">
            <w:pPr>
              <w:rPr>
                <w:rFonts w:ascii="Arial" w:hAnsi="Arial" w:cs="Arial"/>
              </w:rPr>
            </w:pPr>
            <w:r w:rsidRPr="00F13AEB">
              <w:rPr>
                <w:rFonts w:ascii="Arial" w:hAnsi="Arial" w:cs="Arial"/>
              </w:rPr>
              <w:t>En la Asociación</w:t>
            </w:r>
          </w:p>
        </w:tc>
        <w:tc>
          <w:tcPr>
            <w:tcW w:w="3006" w:type="dxa"/>
            <w:shd w:val="clear" w:color="auto" w:fill="DEEAF6" w:themeFill="accent1" w:themeFillTint="33"/>
          </w:tcPr>
          <w:p w14:paraId="2341E3A1" w14:textId="77777777" w:rsidR="0051222E" w:rsidRDefault="0051222E" w:rsidP="0051222E">
            <w:pPr>
              <w:jc w:val="center"/>
              <w:rPr>
                <w:rFonts w:ascii="Arial" w:hAnsi="Arial" w:cs="Arial"/>
              </w:rPr>
            </w:pPr>
            <w:r w:rsidRPr="00F13AEB">
              <w:rPr>
                <w:rFonts w:ascii="Arial" w:hAnsi="Arial" w:cs="Arial"/>
              </w:rPr>
              <w:t>14</w:t>
            </w:r>
            <w:r>
              <w:rPr>
                <w:rFonts w:ascii="Arial" w:hAnsi="Arial" w:cs="Arial"/>
              </w:rPr>
              <w:t>-18-19-35-36-37-38-42-43-44</w:t>
            </w:r>
          </w:p>
          <w:p w14:paraId="31C650CF" w14:textId="77777777" w:rsidR="0051222E" w:rsidRPr="00F13AEB" w:rsidRDefault="0051222E" w:rsidP="0051222E">
            <w:pPr>
              <w:jc w:val="center"/>
              <w:rPr>
                <w:rFonts w:ascii="Arial" w:hAnsi="Arial" w:cs="Arial"/>
              </w:rPr>
            </w:pPr>
          </w:p>
        </w:tc>
      </w:tr>
      <w:tr w:rsidR="0051222E" w:rsidRPr="00F13AEB" w14:paraId="4B072260" w14:textId="77777777" w:rsidTr="0051222E">
        <w:tc>
          <w:tcPr>
            <w:tcW w:w="3794" w:type="dxa"/>
            <w:vMerge/>
            <w:shd w:val="clear" w:color="auto" w:fill="DEEAF6" w:themeFill="accent1" w:themeFillTint="33"/>
          </w:tcPr>
          <w:p w14:paraId="2A9B0748" w14:textId="77777777" w:rsidR="0051222E" w:rsidRPr="00F13AEB" w:rsidRDefault="0051222E" w:rsidP="0051222E">
            <w:pPr>
              <w:rPr>
                <w:rFonts w:ascii="Arial" w:hAnsi="Arial" w:cs="Arial"/>
              </w:rPr>
            </w:pPr>
          </w:p>
        </w:tc>
        <w:tc>
          <w:tcPr>
            <w:tcW w:w="2126" w:type="dxa"/>
            <w:shd w:val="clear" w:color="auto" w:fill="DEEAF6" w:themeFill="accent1" w:themeFillTint="33"/>
          </w:tcPr>
          <w:p w14:paraId="18731A3E" w14:textId="77777777" w:rsidR="0051222E" w:rsidRPr="00F13AEB" w:rsidRDefault="0051222E" w:rsidP="0051222E">
            <w:pPr>
              <w:rPr>
                <w:rFonts w:ascii="Arial" w:hAnsi="Arial" w:cs="Arial"/>
              </w:rPr>
            </w:pPr>
            <w:r>
              <w:rPr>
                <w:rFonts w:ascii="Arial" w:hAnsi="Arial" w:cs="Arial"/>
              </w:rPr>
              <w:t>En la comunidad</w:t>
            </w:r>
          </w:p>
        </w:tc>
        <w:tc>
          <w:tcPr>
            <w:tcW w:w="3006" w:type="dxa"/>
            <w:shd w:val="clear" w:color="auto" w:fill="DEEAF6" w:themeFill="accent1" w:themeFillTint="33"/>
          </w:tcPr>
          <w:p w14:paraId="12C28223" w14:textId="77777777" w:rsidR="0051222E" w:rsidRPr="00F13AEB" w:rsidRDefault="0051222E" w:rsidP="0051222E">
            <w:pPr>
              <w:rPr>
                <w:rFonts w:ascii="Arial" w:hAnsi="Arial" w:cs="Arial"/>
              </w:rPr>
            </w:pPr>
            <w:r>
              <w:rPr>
                <w:rFonts w:ascii="Arial" w:hAnsi="Arial" w:cs="Arial"/>
              </w:rPr>
              <w:t>8-9-10-27-38-39-41-43-44</w:t>
            </w:r>
          </w:p>
        </w:tc>
      </w:tr>
    </w:tbl>
    <w:p w14:paraId="1A34B9F7" w14:textId="3B740F62" w:rsidR="0051222E" w:rsidRPr="0051222E" w:rsidRDefault="0051222E" w:rsidP="0051222E">
      <w:pPr>
        <w:widowControl w:val="0"/>
        <w:autoSpaceDE w:val="0"/>
        <w:autoSpaceDN w:val="0"/>
        <w:adjustRightInd w:val="0"/>
        <w:spacing w:after="0" w:line="360" w:lineRule="auto"/>
        <w:jc w:val="both"/>
        <w:rPr>
          <w:rFonts w:ascii="Arial" w:hAnsi="Arial" w:cs="Arial"/>
          <w:bCs/>
          <w:u w:val="single"/>
          <w:lang w:val="es"/>
        </w:rPr>
      </w:pPr>
    </w:p>
    <w:sectPr w:rsidR="0051222E" w:rsidRPr="0051222E" w:rsidSect="009D477A">
      <w:headerReference w:type="default" r:id="rId62"/>
      <w:footerReference w:type="default" r:id="rId63"/>
      <w:type w:val="continuous"/>
      <w:pgSz w:w="11907" w:h="16840" w:code="9"/>
      <w:pgMar w:top="1418" w:right="1418" w:bottom="1418" w:left="1418" w:header="720" w:footer="72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Usuario" w:date="2021-06-02T16:53:00Z" w:initials="U">
    <w:p w14:paraId="550E8EC0" w14:textId="592DF768" w:rsidR="00FD78C8" w:rsidRDefault="00FD78C8" w:rsidP="00EE3775">
      <w:pPr>
        <w:pStyle w:val="Textocomentario"/>
      </w:pPr>
      <w:r>
        <w:rPr>
          <w:rStyle w:val="Refdecomentario"/>
        </w:rPr>
        <w:annotationRef/>
      </w:r>
      <w:r>
        <w:t>e he cambiado el formato</w:t>
      </w:r>
    </w:p>
  </w:comment>
  <w:comment w:id="17" w:author="Usuario" w:date="2021-06-02T16:56:00Z" w:initials="U">
    <w:p w14:paraId="21EE47BA" w14:textId="77777777" w:rsidR="00FD78C8" w:rsidRDefault="00FD78C8" w:rsidP="00FC5C53">
      <w:pPr>
        <w:pStyle w:val="Textocomentario"/>
      </w:pPr>
      <w:r>
        <w:rPr>
          <w:rStyle w:val="Refdecomentario"/>
        </w:rPr>
        <w:annotationRef/>
      </w:r>
      <w:r>
        <w:t>Frase inacabada</w:t>
      </w:r>
    </w:p>
  </w:comment>
  <w:comment w:id="26" w:author="Usuario" w:date="2021-05-18T09:46:00Z" w:initials="U">
    <w:p w14:paraId="330F5592" w14:textId="77777777" w:rsidR="00FD78C8" w:rsidRDefault="00FD78C8" w:rsidP="00057EC1">
      <w:pPr>
        <w:pStyle w:val="Textocomentario"/>
      </w:pPr>
      <w:r>
        <w:rPr>
          <w:rStyle w:val="Refdecomentario"/>
        </w:rPr>
        <w:annotationRef/>
      </w:r>
      <w:r>
        <w:t>Aquí introduciría la pregunta cerrada para que mencione loas funciones que realiza: administrativas, información ,diagnóstico, coordinación, seguimiento….</w:t>
      </w:r>
    </w:p>
  </w:comment>
  <w:comment w:id="27" w:author="Usuario de Windows" w:date="2021-05-18T20:00:00Z" w:initials="UdW">
    <w:p w14:paraId="6E528D0A" w14:textId="77777777" w:rsidR="00FD78C8" w:rsidRDefault="00FD78C8" w:rsidP="00057EC1">
      <w:pPr>
        <w:pStyle w:val="Textocomentario"/>
      </w:pPr>
      <w:r>
        <w:rPr>
          <w:rStyle w:val="Refdecomentario"/>
        </w:rPr>
        <w:annotationRef/>
      </w:r>
    </w:p>
  </w:comment>
  <w:comment w:id="28" w:author="Usuario de Windows" w:date="2021-05-18T20:01:00Z" w:initials="UdW">
    <w:p w14:paraId="6FF9B204" w14:textId="77777777" w:rsidR="00FD78C8" w:rsidRDefault="00FD78C8" w:rsidP="00057EC1">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0E8EC0" w15:done="0"/>
  <w15:commentEx w15:paraId="21EE47BA" w15:done="0"/>
  <w15:commentEx w15:paraId="330F5592" w15:done="0"/>
  <w15:commentEx w15:paraId="6E528D0A" w15:paraIdParent="330F5592" w15:done="0"/>
  <w15:commentEx w15:paraId="6FF9B204" w15:paraIdParent="330F55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0E8EC0" w16cid:durableId="269F57D7"/>
  <w16cid:commentId w16cid:paraId="21EE47BA" w16cid:durableId="269F57D8"/>
  <w16cid:commentId w16cid:paraId="330F5592" w16cid:durableId="269F57D9"/>
  <w16cid:commentId w16cid:paraId="6E528D0A" w16cid:durableId="269F57DA"/>
  <w16cid:commentId w16cid:paraId="6FF9B204" w16cid:durableId="269F57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2D849" w14:textId="77777777" w:rsidR="009E141F" w:rsidRDefault="009E141F" w:rsidP="00C902F5">
      <w:pPr>
        <w:spacing w:after="0" w:line="240" w:lineRule="auto"/>
      </w:pPr>
      <w:r>
        <w:separator/>
      </w:r>
    </w:p>
  </w:endnote>
  <w:endnote w:type="continuationSeparator" w:id="0">
    <w:p w14:paraId="7DD62B64" w14:textId="77777777" w:rsidR="009E141F" w:rsidRDefault="009E141F" w:rsidP="00C9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442172"/>
      <w:docPartObj>
        <w:docPartGallery w:val="Page Numbers (Bottom of Page)"/>
        <w:docPartUnique/>
      </w:docPartObj>
    </w:sdtPr>
    <w:sdtEndPr/>
    <w:sdtContent>
      <w:p w14:paraId="0E090EA9" w14:textId="77777777" w:rsidR="00FD78C8" w:rsidRDefault="00FD78C8">
        <w:pPr>
          <w:pStyle w:val="Piedepgina"/>
          <w:jc w:val="center"/>
        </w:pPr>
        <w:r>
          <w:rPr>
            <w:noProof/>
          </w:rPr>
          <mc:AlternateContent>
            <mc:Choice Requires="wps">
              <w:drawing>
                <wp:inline distT="0" distB="0" distL="0" distR="0" wp14:anchorId="52FA3ECD" wp14:editId="654817DC">
                  <wp:extent cx="5467350" cy="45085"/>
                  <wp:effectExtent l="9525" t="9525" r="0" b="2540"/>
                  <wp:docPr id="1" name="Decisió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E6BA11B" id="_x0000_t110" coordsize="21600,21600" o:spt="110" path="m10800,l,10800,10800,21600,21600,10800xe">
                  <v:stroke joinstyle="miter"/>
                  <v:path gradientshapeok="t" o:connecttype="rect" textboxrect="5400,5400,16200,16200"/>
                </v:shapetype>
                <v:shape id="Decisió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" fillcolor="black" stroked="f">
                  <v:fill r:id="rId1" o:title="" type="pattern"/>
                  <w10:anchorlock/>
                </v:shape>
              </w:pict>
            </mc:Fallback>
          </mc:AlternateContent>
        </w:r>
      </w:p>
      <w:p w14:paraId="0C842F75" w14:textId="5CF5752B" w:rsidR="00FD78C8" w:rsidRDefault="00FD78C8">
        <w:pPr>
          <w:pStyle w:val="Piedepgina"/>
          <w:jc w:val="center"/>
        </w:pPr>
        <w:r>
          <w:fldChar w:fldCharType="begin"/>
        </w:r>
        <w:r>
          <w:instrText>PAGE    \* MERGEFORMAT</w:instrText>
        </w:r>
        <w:r>
          <w:fldChar w:fldCharType="separate"/>
        </w:r>
        <w:r w:rsidR="008A7A18">
          <w:rPr>
            <w:noProof/>
          </w:rPr>
          <w:t>2</w:t>
        </w:r>
        <w:r>
          <w:fldChar w:fldCharType="end"/>
        </w:r>
      </w:p>
    </w:sdtContent>
  </w:sdt>
  <w:p w14:paraId="50D388E1" w14:textId="77777777" w:rsidR="00FD78C8" w:rsidRDefault="00FD78C8" w:rsidP="009D47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6BBC5" w14:textId="77777777" w:rsidR="009E141F" w:rsidRDefault="009E141F" w:rsidP="00C902F5">
      <w:pPr>
        <w:spacing w:after="0" w:line="240" w:lineRule="auto"/>
      </w:pPr>
      <w:r>
        <w:separator/>
      </w:r>
    </w:p>
  </w:footnote>
  <w:footnote w:type="continuationSeparator" w:id="0">
    <w:p w14:paraId="24434F97" w14:textId="77777777" w:rsidR="009E141F" w:rsidRDefault="009E141F" w:rsidP="00C90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62C5" w14:textId="5E1FC1E9" w:rsidR="00FD78C8" w:rsidRDefault="00FD78C8" w:rsidP="00B17653">
    <w:pPr>
      <w:pStyle w:val="Encabezado"/>
      <w:jc w:val="right"/>
      <w:rPr>
        <w:b/>
      </w:rPr>
    </w:pPr>
    <w:r w:rsidRPr="00C62169">
      <w:rPr>
        <w:b/>
      </w:rPr>
      <w:t>El Trabaj</w:t>
    </w:r>
    <w:r>
      <w:rPr>
        <w:b/>
      </w:rPr>
      <w:t>o</w:t>
    </w:r>
    <w:r w:rsidRPr="00C62169">
      <w:rPr>
        <w:b/>
      </w:rPr>
      <w:t xml:space="preserve"> Social Sanitario en las asociaciones de pacientes de Fibrosis Quística y familiares en España </w:t>
    </w:r>
    <w:r w:rsidRPr="00C62169">
      <w:rPr>
        <w:b/>
        <w:noProof/>
        <w:sz w:val="18"/>
        <w:szCs w:val="18"/>
      </w:rPr>
      <w:drawing>
        <wp:anchor distT="0" distB="0" distL="114300" distR="114300" simplePos="0" relativeHeight="251659264" behindDoc="0" locked="0" layoutInCell="1" allowOverlap="1" wp14:anchorId="65DAEAD5" wp14:editId="1A6FED95">
          <wp:simplePos x="0" y="0"/>
          <wp:positionH relativeFrom="margin">
            <wp:align>left</wp:align>
          </wp:positionH>
          <wp:positionV relativeFrom="paragraph">
            <wp:posOffset>10160</wp:posOffset>
          </wp:positionV>
          <wp:extent cx="1543685" cy="357505"/>
          <wp:effectExtent l="0" t="0" r="0" b="4445"/>
          <wp:wrapSquare wrapText="bothSides"/>
          <wp:docPr id="58" name="Imagen 58" descr="Universitat Oberta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2652" name="Picture 6" descr="Universitat Oberta de Cataluny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3685" cy="357505"/>
                  </a:xfrm>
                  <a:prstGeom prst="rect">
                    <a:avLst/>
                  </a:prstGeom>
                  <a:noFill/>
                </pic:spPr>
              </pic:pic>
            </a:graphicData>
          </a:graphic>
          <wp14:sizeRelH relativeFrom="page">
            <wp14:pctWidth>0</wp14:pctWidth>
          </wp14:sizeRelH>
          <wp14:sizeRelV relativeFrom="page">
            <wp14:pctHeight>0</wp14:pctHeight>
          </wp14:sizeRelV>
        </wp:anchor>
      </w:drawing>
    </w:r>
  </w:p>
  <w:p w14:paraId="035EFA37" w14:textId="77777777" w:rsidR="00FD78C8" w:rsidRPr="00C62169" w:rsidRDefault="00FD78C8" w:rsidP="00B17653">
    <w:pPr>
      <w:pStyle w:val="Encabezado"/>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33A6FF2"/>
    <w:lvl w:ilvl="0">
      <w:numFmt w:val="bullet"/>
      <w:lvlText w:val="*"/>
      <w:lvlJc w:val="left"/>
    </w:lvl>
  </w:abstractNum>
  <w:abstractNum w:abstractNumId="1" w15:restartNumberingAfterBreak="0">
    <w:nsid w:val="03487FBA"/>
    <w:multiLevelType w:val="hybridMultilevel"/>
    <w:tmpl w:val="0310E9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8D65FF"/>
    <w:multiLevelType w:val="multilevel"/>
    <w:tmpl w:val="5FE08480"/>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FDA54D3"/>
    <w:multiLevelType w:val="multilevel"/>
    <w:tmpl w:val="E63058F0"/>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4" w15:restartNumberingAfterBreak="0">
    <w:nsid w:val="131550BE"/>
    <w:multiLevelType w:val="multilevel"/>
    <w:tmpl w:val="A3D47FCE"/>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165C0E93"/>
    <w:multiLevelType w:val="multilevel"/>
    <w:tmpl w:val="CEFE96F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6FE45CF"/>
    <w:multiLevelType w:val="multilevel"/>
    <w:tmpl w:val="A8D438A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BA2883"/>
    <w:multiLevelType w:val="hybridMultilevel"/>
    <w:tmpl w:val="A2B211E6"/>
    <w:lvl w:ilvl="0" w:tplc="DFFEC8D2">
      <w:start w:val="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2D51D1"/>
    <w:multiLevelType w:val="multilevel"/>
    <w:tmpl w:val="D6007E32"/>
    <w:lvl w:ilvl="0">
      <w:start w:val="3"/>
      <w:numFmt w:val="decimal"/>
      <w:lvlText w:val="%1"/>
      <w:lvlJc w:val="left"/>
      <w:pPr>
        <w:ind w:left="360" w:hanging="360"/>
      </w:pPr>
      <w:rPr>
        <w:rFonts w:hint="default"/>
        <w:color w:val="auto"/>
        <w:sz w:val="20"/>
        <w:szCs w:val="2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5B3F76"/>
    <w:multiLevelType w:val="hybridMultilevel"/>
    <w:tmpl w:val="E638B068"/>
    <w:lvl w:ilvl="0" w:tplc="0C0A000F">
      <w:start w:val="1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BB65E2"/>
    <w:multiLevelType w:val="hybridMultilevel"/>
    <w:tmpl w:val="50843E8A"/>
    <w:lvl w:ilvl="0" w:tplc="521C5EA4">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6121693"/>
    <w:multiLevelType w:val="hybridMultilevel"/>
    <w:tmpl w:val="6E9CB66A"/>
    <w:lvl w:ilvl="0" w:tplc="203869E2">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9D85F75"/>
    <w:multiLevelType w:val="multilevel"/>
    <w:tmpl w:val="B56C992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ACB40A0"/>
    <w:multiLevelType w:val="hybridMultilevel"/>
    <w:tmpl w:val="67CEA3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1CA2051"/>
    <w:multiLevelType w:val="hybridMultilevel"/>
    <w:tmpl w:val="00341E0C"/>
    <w:lvl w:ilvl="0" w:tplc="0C0A000F">
      <w:start w:val="3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2417331"/>
    <w:multiLevelType w:val="multilevel"/>
    <w:tmpl w:val="C6BA80E2"/>
    <w:lvl w:ilvl="0">
      <w:start w:val="2"/>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D4A49D6"/>
    <w:multiLevelType w:val="multilevel"/>
    <w:tmpl w:val="CEFE96F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51E61936"/>
    <w:multiLevelType w:val="hybridMultilevel"/>
    <w:tmpl w:val="C594346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4034333"/>
    <w:multiLevelType w:val="hybridMultilevel"/>
    <w:tmpl w:val="69100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4632494"/>
    <w:multiLevelType w:val="hybridMultilevel"/>
    <w:tmpl w:val="7F682880"/>
    <w:lvl w:ilvl="0" w:tplc="84E6FCB6">
      <w:start w:val="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7897421"/>
    <w:multiLevelType w:val="multilevel"/>
    <w:tmpl w:val="E9A2858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sz w:val="26"/>
        <w:szCs w:val="26"/>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A2B74DB"/>
    <w:multiLevelType w:val="multilevel"/>
    <w:tmpl w:val="07F483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8B6728"/>
    <w:multiLevelType w:val="hybridMultilevel"/>
    <w:tmpl w:val="71F2EB18"/>
    <w:lvl w:ilvl="0" w:tplc="0C0A0005">
      <w:start w:val="1"/>
      <w:numFmt w:val="bullet"/>
      <w:lvlText w:val=""/>
      <w:lvlJc w:val="left"/>
      <w:pPr>
        <w:ind w:left="818" w:hanging="360"/>
      </w:pPr>
      <w:rPr>
        <w:rFonts w:ascii="Wingdings" w:hAnsi="Wingdings" w:hint="default"/>
        <w:color w:val="auto"/>
        <w:spacing w:val="-20"/>
      </w:rPr>
    </w:lvl>
    <w:lvl w:ilvl="1" w:tplc="0C0A0003" w:tentative="1">
      <w:start w:val="1"/>
      <w:numFmt w:val="bullet"/>
      <w:lvlText w:val="o"/>
      <w:lvlJc w:val="left"/>
      <w:pPr>
        <w:ind w:left="1538" w:hanging="360"/>
      </w:pPr>
      <w:rPr>
        <w:rFonts w:ascii="Courier New" w:hAnsi="Courier New" w:cs="Courier New" w:hint="default"/>
      </w:rPr>
    </w:lvl>
    <w:lvl w:ilvl="2" w:tplc="0C0A0005" w:tentative="1">
      <w:start w:val="1"/>
      <w:numFmt w:val="bullet"/>
      <w:lvlText w:val=""/>
      <w:lvlJc w:val="left"/>
      <w:pPr>
        <w:ind w:left="2258" w:hanging="360"/>
      </w:pPr>
      <w:rPr>
        <w:rFonts w:ascii="Wingdings" w:hAnsi="Wingdings" w:hint="default"/>
      </w:rPr>
    </w:lvl>
    <w:lvl w:ilvl="3" w:tplc="0C0A0001" w:tentative="1">
      <w:start w:val="1"/>
      <w:numFmt w:val="bullet"/>
      <w:lvlText w:val=""/>
      <w:lvlJc w:val="left"/>
      <w:pPr>
        <w:ind w:left="2978" w:hanging="360"/>
      </w:pPr>
      <w:rPr>
        <w:rFonts w:ascii="Symbol" w:hAnsi="Symbol" w:hint="default"/>
      </w:rPr>
    </w:lvl>
    <w:lvl w:ilvl="4" w:tplc="0C0A0003" w:tentative="1">
      <w:start w:val="1"/>
      <w:numFmt w:val="bullet"/>
      <w:lvlText w:val="o"/>
      <w:lvlJc w:val="left"/>
      <w:pPr>
        <w:ind w:left="3698" w:hanging="360"/>
      </w:pPr>
      <w:rPr>
        <w:rFonts w:ascii="Courier New" w:hAnsi="Courier New" w:cs="Courier New" w:hint="default"/>
      </w:rPr>
    </w:lvl>
    <w:lvl w:ilvl="5" w:tplc="0C0A0005" w:tentative="1">
      <w:start w:val="1"/>
      <w:numFmt w:val="bullet"/>
      <w:lvlText w:val=""/>
      <w:lvlJc w:val="left"/>
      <w:pPr>
        <w:ind w:left="4418" w:hanging="360"/>
      </w:pPr>
      <w:rPr>
        <w:rFonts w:ascii="Wingdings" w:hAnsi="Wingdings" w:hint="default"/>
      </w:rPr>
    </w:lvl>
    <w:lvl w:ilvl="6" w:tplc="0C0A0001" w:tentative="1">
      <w:start w:val="1"/>
      <w:numFmt w:val="bullet"/>
      <w:lvlText w:val=""/>
      <w:lvlJc w:val="left"/>
      <w:pPr>
        <w:ind w:left="5138" w:hanging="360"/>
      </w:pPr>
      <w:rPr>
        <w:rFonts w:ascii="Symbol" w:hAnsi="Symbol" w:hint="default"/>
      </w:rPr>
    </w:lvl>
    <w:lvl w:ilvl="7" w:tplc="0C0A0003" w:tentative="1">
      <w:start w:val="1"/>
      <w:numFmt w:val="bullet"/>
      <w:lvlText w:val="o"/>
      <w:lvlJc w:val="left"/>
      <w:pPr>
        <w:ind w:left="5858" w:hanging="360"/>
      </w:pPr>
      <w:rPr>
        <w:rFonts w:ascii="Courier New" w:hAnsi="Courier New" w:cs="Courier New" w:hint="default"/>
      </w:rPr>
    </w:lvl>
    <w:lvl w:ilvl="8" w:tplc="0C0A0005" w:tentative="1">
      <w:start w:val="1"/>
      <w:numFmt w:val="bullet"/>
      <w:lvlText w:val=""/>
      <w:lvlJc w:val="left"/>
      <w:pPr>
        <w:ind w:left="6578" w:hanging="360"/>
      </w:pPr>
      <w:rPr>
        <w:rFonts w:ascii="Wingdings" w:hAnsi="Wingdings" w:hint="default"/>
      </w:rPr>
    </w:lvl>
  </w:abstractNum>
  <w:abstractNum w:abstractNumId="23" w15:restartNumberingAfterBreak="0">
    <w:nsid w:val="63766EF1"/>
    <w:multiLevelType w:val="hybridMultilevel"/>
    <w:tmpl w:val="121AAD4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BE461C3"/>
    <w:multiLevelType w:val="hybridMultilevel"/>
    <w:tmpl w:val="8F10E864"/>
    <w:lvl w:ilvl="0" w:tplc="27949D78">
      <w:start w:val="1"/>
      <w:numFmt w:val="bullet"/>
      <w:lvlText w:val="−"/>
      <w:lvlJc w:val="left"/>
      <w:pPr>
        <w:ind w:left="818" w:hanging="360"/>
      </w:pPr>
      <w:rPr>
        <w:rFonts w:ascii="Times New Roman" w:hAnsi="Times New Roman" w:cs="Times New Roman" w:hint="default"/>
        <w:color w:val="auto"/>
        <w:spacing w:val="-20"/>
      </w:rPr>
    </w:lvl>
    <w:lvl w:ilvl="1" w:tplc="0C0A0003" w:tentative="1">
      <w:start w:val="1"/>
      <w:numFmt w:val="bullet"/>
      <w:lvlText w:val="o"/>
      <w:lvlJc w:val="left"/>
      <w:pPr>
        <w:ind w:left="1538" w:hanging="360"/>
      </w:pPr>
      <w:rPr>
        <w:rFonts w:ascii="Courier New" w:hAnsi="Courier New" w:cs="Courier New" w:hint="default"/>
      </w:rPr>
    </w:lvl>
    <w:lvl w:ilvl="2" w:tplc="0C0A0005" w:tentative="1">
      <w:start w:val="1"/>
      <w:numFmt w:val="bullet"/>
      <w:lvlText w:val=""/>
      <w:lvlJc w:val="left"/>
      <w:pPr>
        <w:ind w:left="2258" w:hanging="360"/>
      </w:pPr>
      <w:rPr>
        <w:rFonts w:ascii="Wingdings" w:hAnsi="Wingdings" w:hint="default"/>
      </w:rPr>
    </w:lvl>
    <w:lvl w:ilvl="3" w:tplc="0C0A0001" w:tentative="1">
      <w:start w:val="1"/>
      <w:numFmt w:val="bullet"/>
      <w:lvlText w:val=""/>
      <w:lvlJc w:val="left"/>
      <w:pPr>
        <w:ind w:left="2978" w:hanging="360"/>
      </w:pPr>
      <w:rPr>
        <w:rFonts w:ascii="Symbol" w:hAnsi="Symbol" w:hint="default"/>
      </w:rPr>
    </w:lvl>
    <w:lvl w:ilvl="4" w:tplc="0C0A0003" w:tentative="1">
      <w:start w:val="1"/>
      <w:numFmt w:val="bullet"/>
      <w:lvlText w:val="o"/>
      <w:lvlJc w:val="left"/>
      <w:pPr>
        <w:ind w:left="3698" w:hanging="360"/>
      </w:pPr>
      <w:rPr>
        <w:rFonts w:ascii="Courier New" w:hAnsi="Courier New" w:cs="Courier New" w:hint="default"/>
      </w:rPr>
    </w:lvl>
    <w:lvl w:ilvl="5" w:tplc="0C0A0005" w:tentative="1">
      <w:start w:val="1"/>
      <w:numFmt w:val="bullet"/>
      <w:lvlText w:val=""/>
      <w:lvlJc w:val="left"/>
      <w:pPr>
        <w:ind w:left="4418" w:hanging="360"/>
      </w:pPr>
      <w:rPr>
        <w:rFonts w:ascii="Wingdings" w:hAnsi="Wingdings" w:hint="default"/>
      </w:rPr>
    </w:lvl>
    <w:lvl w:ilvl="6" w:tplc="0C0A0001" w:tentative="1">
      <w:start w:val="1"/>
      <w:numFmt w:val="bullet"/>
      <w:lvlText w:val=""/>
      <w:lvlJc w:val="left"/>
      <w:pPr>
        <w:ind w:left="5138" w:hanging="360"/>
      </w:pPr>
      <w:rPr>
        <w:rFonts w:ascii="Symbol" w:hAnsi="Symbol" w:hint="default"/>
      </w:rPr>
    </w:lvl>
    <w:lvl w:ilvl="7" w:tplc="0C0A0003" w:tentative="1">
      <w:start w:val="1"/>
      <w:numFmt w:val="bullet"/>
      <w:lvlText w:val="o"/>
      <w:lvlJc w:val="left"/>
      <w:pPr>
        <w:ind w:left="5858" w:hanging="360"/>
      </w:pPr>
      <w:rPr>
        <w:rFonts w:ascii="Courier New" w:hAnsi="Courier New" w:cs="Courier New" w:hint="default"/>
      </w:rPr>
    </w:lvl>
    <w:lvl w:ilvl="8" w:tplc="0C0A0005" w:tentative="1">
      <w:start w:val="1"/>
      <w:numFmt w:val="bullet"/>
      <w:lvlText w:val=""/>
      <w:lvlJc w:val="left"/>
      <w:pPr>
        <w:ind w:left="6578" w:hanging="360"/>
      </w:pPr>
      <w:rPr>
        <w:rFonts w:ascii="Wingdings" w:hAnsi="Wingdings" w:hint="default"/>
      </w:rPr>
    </w:lvl>
  </w:abstractNum>
  <w:abstractNum w:abstractNumId="25" w15:restartNumberingAfterBreak="0">
    <w:nsid w:val="6E766455"/>
    <w:multiLevelType w:val="hybridMultilevel"/>
    <w:tmpl w:val="A31048AE"/>
    <w:lvl w:ilvl="0" w:tplc="20BE7FA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3D21661"/>
    <w:multiLevelType w:val="hybridMultilevel"/>
    <w:tmpl w:val="06BE0914"/>
    <w:lvl w:ilvl="0" w:tplc="00006E04">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75F04967"/>
    <w:multiLevelType w:val="hybridMultilevel"/>
    <w:tmpl w:val="357EB4F8"/>
    <w:lvl w:ilvl="0" w:tplc="532883D0">
      <w:start w:val="5"/>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0"/>
  </w:num>
  <w:num w:numId="3">
    <w:abstractNumId w:val="4"/>
  </w:num>
  <w:num w:numId="4">
    <w:abstractNumId w:val="12"/>
  </w:num>
  <w:num w:numId="5">
    <w:abstractNumId w:val="7"/>
  </w:num>
  <w:num w:numId="6">
    <w:abstractNumId w:val="15"/>
  </w:num>
  <w:num w:numId="7">
    <w:abstractNumId w:val="21"/>
  </w:num>
  <w:num w:numId="8">
    <w:abstractNumId w:val="17"/>
  </w:num>
  <w:num w:numId="9">
    <w:abstractNumId w:val="19"/>
  </w:num>
  <w:num w:numId="10">
    <w:abstractNumId w:val="27"/>
  </w:num>
  <w:num w:numId="11">
    <w:abstractNumId w:val="2"/>
  </w:num>
  <w:num w:numId="12">
    <w:abstractNumId w:val="13"/>
  </w:num>
  <w:num w:numId="13">
    <w:abstractNumId w:val="1"/>
  </w:num>
  <w:num w:numId="14">
    <w:abstractNumId w:val="26"/>
  </w:num>
  <w:num w:numId="15">
    <w:abstractNumId w:val="8"/>
  </w:num>
  <w:num w:numId="16">
    <w:abstractNumId w:val="25"/>
  </w:num>
  <w:num w:numId="17">
    <w:abstractNumId w:val="23"/>
  </w:num>
  <w:num w:numId="18">
    <w:abstractNumId w:val="9"/>
  </w:num>
  <w:num w:numId="19">
    <w:abstractNumId w:val="14"/>
  </w:num>
  <w:num w:numId="20">
    <w:abstractNumId w:val="6"/>
  </w:num>
  <w:num w:numId="21">
    <w:abstractNumId w:val="16"/>
  </w:num>
  <w:num w:numId="22">
    <w:abstractNumId w:val="5"/>
  </w:num>
  <w:num w:numId="23">
    <w:abstractNumId w:val="24"/>
  </w:num>
  <w:num w:numId="24">
    <w:abstractNumId w:val="3"/>
  </w:num>
  <w:num w:numId="25">
    <w:abstractNumId w:val="11"/>
  </w:num>
  <w:num w:numId="26">
    <w:abstractNumId w:val="10"/>
  </w:num>
  <w:num w:numId="27">
    <w:abstractNumId w:val="18"/>
  </w:num>
  <w:num w:numId="2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958"/>
    <w:rsid w:val="000068BE"/>
    <w:rsid w:val="000077E6"/>
    <w:rsid w:val="00014779"/>
    <w:rsid w:val="00021E6A"/>
    <w:rsid w:val="000277AF"/>
    <w:rsid w:val="0003634C"/>
    <w:rsid w:val="000376BB"/>
    <w:rsid w:val="00057EC1"/>
    <w:rsid w:val="00064449"/>
    <w:rsid w:val="00085EEA"/>
    <w:rsid w:val="00087FEB"/>
    <w:rsid w:val="000A5F86"/>
    <w:rsid w:val="000A65BA"/>
    <w:rsid w:val="000C587A"/>
    <w:rsid w:val="000C67F0"/>
    <w:rsid w:val="000D34D9"/>
    <w:rsid w:val="000D6A2F"/>
    <w:rsid w:val="000E407C"/>
    <w:rsid w:val="000F2A7B"/>
    <w:rsid w:val="000F4BB7"/>
    <w:rsid w:val="00104419"/>
    <w:rsid w:val="001211F6"/>
    <w:rsid w:val="00121843"/>
    <w:rsid w:val="0012496C"/>
    <w:rsid w:val="001278D5"/>
    <w:rsid w:val="00133C90"/>
    <w:rsid w:val="00135617"/>
    <w:rsid w:val="00140960"/>
    <w:rsid w:val="00144D6F"/>
    <w:rsid w:val="00150E31"/>
    <w:rsid w:val="0016711B"/>
    <w:rsid w:val="00173698"/>
    <w:rsid w:val="0017714E"/>
    <w:rsid w:val="00187262"/>
    <w:rsid w:val="00190882"/>
    <w:rsid w:val="001B0FE5"/>
    <w:rsid w:val="001B4339"/>
    <w:rsid w:val="001C6531"/>
    <w:rsid w:val="001C690E"/>
    <w:rsid w:val="001D41DF"/>
    <w:rsid w:val="001E4EE2"/>
    <w:rsid w:val="001E6375"/>
    <w:rsid w:val="001F04B4"/>
    <w:rsid w:val="00213464"/>
    <w:rsid w:val="00220240"/>
    <w:rsid w:val="00224025"/>
    <w:rsid w:val="002273C8"/>
    <w:rsid w:val="002335B7"/>
    <w:rsid w:val="00244A6F"/>
    <w:rsid w:val="00245261"/>
    <w:rsid w:val="00247180"/>
    <w:rsid w:val="002504C7"/>
    <w:rsid w:val="00250DB0"/>
    <w:rsid w:val="00262C1B"/>
    <w:rsid w:val="002674A6"/>
    <w:rsid w:val="00271C95"/>
    <w:rsid w:val="00274DE8"/>
    <w:rsid w:val="00281A93"/>
    <w:rsid w:val="00287C5A"/>
    <w:rsid w:val="002921BB"/>
    <w:rsid w:val="0029270F"/>
    <w:rsid w:val="00296A20"/>
    <w:rsid w:val="002A38BA"/>
    <w:rsid w:val="002D0DEB"/>
    <w:rsid w:val="002D26FF"/>
    <w:rsid w:val="002E6616"/>
    <w:rsid w:val="002F22E8"/>
    <w:rsid w:val="00300060"/>
    <w:rsid w:val="003053B6"/>
    <w:rsid w:val="00310D50"/>
    <w:rsid w:val="00321EE8"/>
    <w:rsid w:val="003307F8"/>
    <w:rsid w:val="00331985"/>
    <w:rsid w:val="00343C03"/>
    <w:rsid w:val="003478F2"/>
    <w:rsid w:val="00354E0F"/>
    <w:rsid w:val="00360C63"/>
    <w:rsid w:val="003618C8"/>
    <w:rsid w:val="00396F66"/>
    <w:rsid w:val="003A29D4"/>
    <w:rsid w:val="003B2827"/>
    <w:rsid w:val="003C3A2F"/>
    <w:rsid w:val="003C570E"/>
    <w:rsid w:val="003E5CE9"/>
    <w:rsid w:val="00402F89"/>
    <w:rsid w:val="00432033"/>
    <w:rsid w:val="00451B9D"/>
    <w:rsid w:val="00462376"/>
    <w:rsid w:val="00473F8B"/>
    <w:rsid w:val="00474347"/>
    <w:rsid w:val="00496A2A"/>
    <w:rsid w:val="004970FC"/>
    <w:rsid w:val="004A1005"/>
    <w:rsid w:val="004A4B6F"/>
    <w:rsid w:val="004B1B44"/>
    <w:rsid w:val="004B5C12"/>
    <w:rsid w:val="004D4F17"/>
    <w:rsid w:val="004E0259"/>
    <w:rsid w:val="004E68E7"/>
    <w:rsid w:val="004E7628"/>
    <w:rsid w:val="00500A28"/>
    <w:rsid w:val="005029C8"/>
    <w:rsid w:val="0051222E"/>
    <w:rsid w:val="005177C2"/>
    <w:rsid w:val="0052110E"/>
    <w:rsid w:val="00526E69"/>
    <w:rsid w:val="00532A14"/>
    <w:rsid w:val="00543DD8"/>
    <w:rsid w:val="005440D2"/>
    <w:rsid w:val="0055650D"/>
    <w:rsid w:val="00556E48"/>
    <w:rsid w:val="00570659"/>
    <w:rsid w:val="00570AE3"/>
    <w:rsid w:val="005732F2"/>
    <w:rsid w:val="00577319"/>
    <w:rsid w:val="005A1CE1"/>
    <w:rsid w:val="005A4EDB"/>
    <w:rsid w:val="005B19A0"/>
    <w:rsid w:val="005C0FA5"/>
    <w:rsid w:val="005C56C2"/>
    <w:rsid w:val="005D53BE"/>
    <w:rsid w:val="005E6958"/>
    <w:rsid w:val="005E7B1F"/>
    <w:rsid w:val="005F2C7D"/>
    <w:rsid w:val="005F539C"/>
    <w:rsid w:val="005F65B1"/>
    <w:rsid w:val="006072C6"/>
    <w:rsid w:val="00611BB4"/>
    <w:rsid w:val="006332AA"/>
    <w:rsid w:val="00634414"/>
    <w:rsid w:val="00637749"/>
    <w:rsid w:val="00637D37"/>
    <w:rsid w:val="00645D38"/>
    <w:rsid w:val="00647D37"/>
    <w:rsid w:val="00651273"/>
    <w:rsid w:val="006536FD"/>
    <w:rsid w:val="00661493"/>
    <w:rsid w:val="006706E4"/>
    <w:rsid w:val="00680E2B"/>
    <w:rsid w:val="006830A7"/>
    <w:rsid w:val="00683734"/>
    <w:rsid w:val="006865F6"/>
    <w:rsid w:val="00693FDE"/>
    <w:rsid w:val="00695E2F"/>
    <w:rsid w:val="006A332C"/>
    <w:rsid w:val="006A72B1"/>
    <w:rsid w:val="006B4E56"/>
    <w:rsid w:val="006C2F2F"/>
    <w:rsid w:val="006C4313"/>
    <w:rsid w:val="006D72FE"/>
    <w:rsid w:val="007050B8"/>
    <w:rsid w:val="00705527"/>
    <w:rsid w:val="007111B5"/>
    <w:rsid w:val="0071146D"/>
    <w:rsid w:val="0071664D"/>
    <w:rsid w:val="007266D9"/>
    <w:rsid w:val="00726C1F"/>
    <w:rsid w:val="0073047B"/>
    <w:rsid w:val="00733308"/>
    <w:rsid w:val="007367DE"/>
    <w:rsid w:val="00743237"/>
    <w:rsid w:val="007574C2"/>
    <w:rsid w:val="007651AC"/>
    <w:rsid w:val="00775627"/>
    <w:rsid w:val="00776889"/>
    <w:rsid w:val="00783592"/>
    <w:rsid w:val="00791FB2"/>
    <w:rsid w:val="007A3F3E"/>
    <w:rsid w:val="007B03FC"/>
    <w:rsid w:val="007C2783"/>
    <w:rsid w:val="007C6DEE"/>
    <w:rsid w:val="007C741A"/>
    <w:rsid w:val="007E4FF9"/>
    <w:rsid w:val="007E5361"/>
    <w:rsid w:val="007F0171"/>
    <w:rsid w:val="007F6E3C"/>
    <w:rsid w:val="008003B1"/>
    <w:rsid w:val="00800663"/>
    <w:rsid w:val="00804CB8"/>
    <w:rsid w:val="0082063B"/>
    <w:rsid w:val="008337B3"/>
    <w:rsid w:val="00841C63"/>
    <w:rsid w:val="00843D47"/>
    <w:rsid w:val="00845AE7"/>
    <w:rsid w:val="008572BD"/>
    <w:rsid w:val="00895A1E"/>
    <w:rsid w:val="008A7A18"/>
    <w:rsid w:val="008B2CAA"/>
    <w:rsid w:val="008B767F"/>
    <w:rsid w:val="008C3082"/>
    <w:rsid w:val="008C3F15"/>
    <w:rsid w:val="008D1A08"/>
    <w:rsid w:val="008D31B1"/>
    <w:rsid w:val="008D58DC"/>
    <w:rsid w:val="008E429A"/>
    <w:rsid w:val="008F26FB"/>
    <w:rsid w:val="008F6351"/>
    <w:rsid w:val="008F7628"/>
    <w:rsid w:val="009327B4"/>
    <w:rsid w:val="00932A76"/>
    <w:rsid w:val="00944D10"/>
    <w:rsid w:val="0096543D"/>
    <w:rsid w:val="00966CE2"/>
    <w:rsid w:val="00987823"/>
    <w:rsid w:val="00996FFB"/>
    <w:rsid w:val="009B0020"/>
    <w:rsid w:val="009B0891"/>
    <w:rsid w:val="009C049A"/>
    <w:rsid w:val="009C34B7"/>
    <w:rsid w:val="009C536A"/>
    <w:rsid w:val="009D068A"/>
    <w:rsid w:val="009D3CC2"/>
    <w:rsid w:val="009D477A"/>
    <w:rsid w:val="009D5791"/>
    <w:rsid w:val="009D6D51"/>
    <w:rsid w:val="009E141F"/>
    <w:rsid w:val="00A106DE"/>
    <w:rsid w:val="00A17F3F"/>
    <w:rsid w:val="00A21FB2"/>
    <w:rsid w:val="00A32948"/>
    <w:rsid w:val="00A36C0D"/>
    <w:rsid w:val="00A465CE"/>
    <w:rsid w:val="00A50884"/>
    <w:rsid w:val="00A55ADB"/>
    <w:rsid w:val="00A55D13"/>
    <w:rsid w:val="00A619B8"/>
    <w:rsid w:val="00A72364"/>
    <w:rsid w:val="00A80886"/>
    <w:rsid w:val="00A87512"/>
    <w:rsid w:val="00A90EF5"/>
    <w:rsid w:val="00A95D03"/>
    <w:rsid w:val="00AA79C9"/>
    <w:rsid w:val="00AB0C49"/>
    <w:rsid w:val="00AD0898"/>
    <w:rsid w:val="00AE3276"/>
    <w:rsid w:val="00AE468A"/>
    <w:rsid w:val="00AE5671"/>
    <w:rsid w:val="00B0035E"/>
    <w:rsid w:val="00B02567"/>
    <w:rsid w:val="00B17653"/>
    <w:rsid w:val="00B24004"/>
    <w:rsid w:val="00B30375"/>
    <w:rsid w:val="00B347F4"/>
    <w:rsid w:val="00B3584F"/>
    <w:rsid w:val="00B46FB1"/>
    <w:rsid w:val="00B55CC5"/>
    <w:rsid w:val="00B63B1D"/>
    <w:rsid w:val="00B66412"/>
    <w:rsid w:val="00B7268E"/>
    <w:rsid w:val="00B7708B"/>
    <w:rsid w:val="00B821FB"/>
    <w:rsid w:val="00B84EFD"/>
    <w:rsid w:val="00BA182B"/>
    <w:rsid w:val="00BA5FC1"/>
    <w:rsid w:val="00BB4718"/>
    <w:rsid w:val="00BC008F"/>
    <w:rsid w:val="00BC56BE"/>
    <w:rsid w:val="00BC6CB0"/>
    <w:rsid w:val="00BD65CE"/>
    <w:rsid w:val="00BE435D"/>
    <w:rsid w:val="00BF0017"/>
    <w:rsid w:val="00BF0CCF"/>
    <w:rsid w:val="00BF1DB8"/>
    <w:rsid w:val="00BF7844"/>
    <w:rsid w:val="00C045AF"/>
    <w:rsid w:val="00C048AF"/>
    <w:rsid w:val="00C064F6"/>
    <w:rsid w:val="00C21013"/>
    <w:rsid w:val="00C3432E"/>
    <w:rsid w:val="00C44B98"/>
    <w:rsid w:val="00C54B7F"/>
    <w:rsid w:val="00C62169"/>
    <w:rsid w:val="00C746C9"/>
    <w:rsid w:val="00C815A3"/>
    <w:rsid w:val="00C902F5"/>
    <w:rsid w:val="00CB3DA4"/>
    <w:rsid w:val="00CB55FF"/>
    <w:rsid w:val="00CB7BD7"/>
    <w:rsid w:val="00CC4814"/>
    <w:rsid w:val="00CC6E85"/>
    <w:rsid w:val="00CD7858"/>
    <w:rsid w:val="00CF094A"/>
    <w:rsid w:val="00CF3B48"/>
    <w:rsid w:val="00CF52B0"/>
    <w:rsid w:val="00D005B6"/>
    <w:rsid w:val="00D22BA5"/>
    <w:rsid w:val="00D31EF4"/>
    <w:rsid w:val="00D36CE7"/>
    <w:rsid w:val="00D45E74"/>
    <w:rsid w:val="00D76ABC"/>
    <w:rsid w:val="00D77BAF"/>
    <w:rsid w:val="00D879A1"/>
    <w:rsid w:val="00D9245B"/>
    <w:rsid w:val="00D96C66"/>
    <w:rsid w:val="00DB7956"/>
    <w:rsid w:val="00DC6F66"/>
    <w:rsid w:val="00DD276D"/>
    <w:rsid w:val="00DD44E4"/>
    <w:rsid w:val="00DD5498"/>
    <w:rsid w:val="00DF27CA"/>
    <w:rsid w:val="00DF2D68"/>
    <w:rsid w:val="00DF7204"/>
    <w:rsid w:val="00E06E0F"/>
    <w:rsid w:val="00E25900"/>
    <w:rsid w:val="00E26D13"/>
    <w:rsid w:val="00E327A4"/>
    <w:rsid w:val="00E3763E"/>
    <w:rsid w:val="00E43D53"/>
    <w:rsid w:val="00E522D6"/>
    <w:rsid w:val="00E52DF7"/>
    <w:rsid w:val="00E90951"/>
    <w:rsid w:val="00E976A2"/>
    <w:rsid w:val="00EA745F"/>
    <w:rsid w:val="00EB3688"/>
    <w:rsid w:val="00EC23BE"/>
    <w:rsid w:val="00EC4C57"/>
    <w:rsid w:val="00ED212C"/>
    <w:rsid w:val="00EE3775"/>
    <w:rsid w:val="00EF03FB"/>
    <w:rsid w:val="00EF6FBB"/>
    <w:rsid w:val="00F136F9"/>
    <w:rsid w:val="00F1571B"/>
    <w:rsid w:val="00F1686F"/>
    <w:rsid w:val="00F3778A"/>
    <w:rsid w:val="00F53A3C"/>
    <w:rsid w:val="00F655FD"/>
    <w:rsid w:val="00F66CE6"/>
    <w:rsid w:val="00F77ED4"/>
    <w:rsid w:val="00F810E1"/>
    <w:rsid w:val="00F839E0"/>
    <w:rsid w:val="00F86769"/>
    <w:rsid w:val="00F9333C"/>
    <w:rsid w:val="00FA71BF"/>
    <w:rsid w:val="00FB1BD7"/>
    <w:rsid w:val="00FB263D"/>
    <w:rsid w:val="00FC5C53"/>
    <w:rsid w:val="00FD78C8"/>
    <w:rsid w:val="00FF7F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FCCE6F"/>
  <w14:defaultImageDpi w14:val="0"/>
  <w15:docId w15:val="{2001F204-ADBE-46ED-8507-6549D6CA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527"/>
  </w:style>
  <w:style w:type="paragraph" w:styleId="Ttulo1">
    <w:name w:val="heading 1"/>
    <w:basedOn w:val="Normal"/>
    <w:next w:val="Normal"/>
    <w:link w:val="Ttulo1Car"/>
    <w:uiPriority w:val="9"/>
    <w:qFormat/>
    <w:rsid w:val="002504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655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122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36FD"/>
    <w:pPr>
      <w:ind w:left="720"/>
      <w:contextualSpacing/>
    </w:pPr>
  </w:style>
  <w:style w:type="character" w:styleId="Hipervnculo">
    <w:name w:val="Hyperlink"/>
    <w:basedOn w:val="Fuentedeprrafopredeter"/>
    <w:uiPriority w:val="99"/>
    <w:unhideWhenUsed/>
    <w:rsid w:val="00451B9D"/>
    <w:rPr>
      <w:color w:val="0563C1" w:themeColor="hyperlink"/>
      <w:u w:val="single"/>
    </w:rPr>
  </w:style>
  <w:style w:type="paragraph" w:styleId="Encabezado">
    <w:name w:val="header"/>
    <w:basedOn w:val="Normal"/>
    <w:link w:val="EncabezadoCar"/>
    <w:uiPriority w:val="99"/>
    <w:unhideWhenUsed/>
    <w:rsid w:val="00C902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02F5"/>
  </w:style>
  <w:style w:type="paragraph" w:styleId="Piedepgina">
    <w:name w:val="footer"/>
    <w:basedOn w:val="Normal"/>
    <w:link w:val="PiedepginaCar"/>
    <w:uiPriority w:val="99"/>
    <w:unhideWhenUsed/>
    <w:rsid w:val="00C902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02F5"/>
  </w:style>
  <w:style w:type="table" w:styleId="Tablaconcuadrcula">
    <w:name w:val="Table Grid"/>
    <w:basedOn w:val="Tablanormal"/>
    <w:uiPriority w:val="59"/>
    <w:rsid w:val="0074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C570E"/>
    <w:rPr>
      <w:color w:val="954F72" w:themeColor="followedHyperlink"/>
      <w:u w:val="single"/>
    </w:rPr>
  </w:style>
  <w:style w:type="table" w:styleId="Tablaconcuadrcula1Claro-nfasis2">
    <w:name w:val="Grid Table 1 Light Accent 2"/>
    <w:basedOn w:val="Tablanormal"/>
    <w:uiPriority w:val="46"/>
    <w:rsid w:val="00AD089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AD089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6">
    <w:name w:val="Grid Table 2 Accent 6"/>
    <w:basedOn w:val="Tablanormal"/>
    <w:uiPriority w:val="47"/>
    <w:rsid w:val="00AD089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
    <w:name w:val="Grid Table 2"/>
    <w:basedOn w:val="Tablanormal"/>
    <w:uiPriority w:val="47"/>
    <w:rsid w:val="00AD089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AD089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1Car">
    <w:name w:val="Título 1 Car"/>
    <w:basedOn w:val="Fuentedeprrafopredeter"/>
    <w:link w:val="Ttulo1"/>
    <w:uiPriority w:val="9"/>
    <w:rsid w:val="002504C7"/>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504C7"/>
    <w:pPr>
      <w:outlineLvl w:val="9"/>
    </w:pPr>
  </w:style>
  <w:style w:type="table" w:customStyle="1" w:styleId="Tablanormal31">
    <w:name w:val="Tabla normal 31"/>
    <w:basedOn w:val="Tablanormal"/>
    <w:next w:val="Tablanormal3"/>
    <w:uiPriority w:val="43"/>
    <w:rsid w:val="007651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n">
    <w:name w:val="Revision"/>
    <w:hidden/>
    <w:uiPriority w:val="99"/>
    <w:semiHidden/>
    <w:rsid w:val="00D31EF4"/>
    <w:pPr>
      <w:spacing w:after="0" w:line="240" w:lineRule="auto"/>
    </w:pPr>
  </w:style>
  <w:style w:type="character" w:styleId="Refdecomentario">
    <w:name w:val="annotation reference"/>
    <w:basedOn w:val="Fuentedeprrafopredeter"/>
    <w:uiPriority w:val="99"/>
    <w:semiHidden/>
    <w:unhideWhenUsed/>
    <w:rsid w:val="00057EC1"/>
    <w:rPr>
      <w:sz w:val="16"/>
      <w:szCs w:val="16"/>
    </w:rPr>
  </w:style>
  <w:style w:type="paragraph" w:styleId="Textocomentario">
    <w:name w:val="annotation text"/>
    <w:basedOn w:val="Normal"/>
    <w:link w:val="TextocomentarioCar"/>
    <w:uiPriority w:val="99"/>
    <w:semiHidden/>
    <w:unhideWhenUsed/>
    <w:rsid w:val="00057EC1"/>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057EC1"/>
    <w:rPr>
      <w:rFonts w:eastAsiaTheme="minorHAnsi"/>
      <w:sz w:val="20"/>
      <w:szCs w:val="20"/>
      <w:lang w:eastAsia="en-US"/>
    </w:rPr>
  </w:style>
  <w:style w:type="paragraph" w:styleId="Textodeglobo">
    <w:name w:val="Balloon Text"/>
    <w:basedOn w:val="Normal"/>
    <w:link w:val="TextodegloboCar"/>
    <w:uiPriority w:val="99"/>
    <w:semiHidden/>
    <w:unhideWhenUsed/>
    <w:rsid w:val="00057E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EC1"/>
    <w:rPr>
      <w:rFonts w:ascii="Segoe UI" w:hAnsi="Segoe UI" w:cs="Segoe UI"/>
      <w:sz w:val="18"/>
      <w:szCs w:val="18"/>
    </w:rPr>
  </w:style>
  <w:style w:type="character" w:customStyle="1" w:styleId="Ttulo2Car">
    <w:name w:val="Título 2 Car"/>
    <w:basedOn w:val="Fuentedeprrafopredeter"/>
    <w:link w:val="Ttulo2"/>
    <w:uiPriority w:val="9"/>
    <w:rsid w:val="00F655F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1222E"/>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4A1005"/>
    <w:pPr>
      <w:spacing w:after="100"/>
    </w:pPr>
  </w:style>
  <w:style w:type="paragraph" w:styleId="TDC2">
    <w:name w:val="toc 2"/>
    <w:basedOn w:val="Normal"/>
    <w:next w:val="Normal"/>
    <w:autoRedefine/>
    <w:uiPriority w:val="39"/>
    <w:unhideWhenUsed/>
    <w:rsid w:val="004A1005"/>
    <w:pPr>
      <w:spacing w:after="100"/>
      <w:ind w:left="220"/>
    </w:pPr>
  </w:style>
  <w:style w:type="paragraph" w:styleId="TDC3">
    <w:name w:val="toc 3"/>
    <w:basedOn w:val="Normal"/>
    <w:next w:val="Normal"/>
    <w:autoRedefine/>
    <w:uiPriority w:val="39"/>
    <w:unhideWhenUsed/>
    <w:rsid w:val="005B19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3247">
      <w:bodyDiv w:val="1"/>
      <w:marLeft w:val="0"/>
      <w:marRight w:val="0"/>
      <w:marTop w:val="0"/>
      <w:marBottom w:val="0"/>
      <w:divBdr>
        <w:top w:val="none" w:sz="0" w:space="0" w:color="auto"/>
        <w:left w:val="none" w:sz="0" w:space="0" w:color="auto"/>
        <w:bottom w:val="none" w:sz="0" w:space="0" w:color="auto"/>
        <w:right w:val="none" w:sz="0" w:space="0" w:color="auto"/>
      </w:divBdr>
    </w:div>
    <w:div w:id="479806571">
      <w:bodyDiv w:val="1"/>
      <w:marLeft w:val="0"/>
      <w:marRight w:val="0"/>
      <w:marTop w:val="0"/>
      <w:marBottom w:val="0"/>
      <w:divBdr>
        <w:top w:val="none" w:sz="0" w:space="0" w:color="auto"/>
        <w:left w:val="none" w:sz="0" w:space="0" w:color="auto"/>
        <w:bottom w:val="none" w:sz="0" w:space="0" w:color="auto"/>
        <w:right w:val="none" w:sz="0" w:space="0" w:color="auto"/>
      </w:divBdr>
      <w:divsChild>
        <w:div w:id="891355714">
          <w:marLeft w:val="547"/>
          <w:marRight w:val="0"/>
          <w:marTop w:val="0"/>
          <w:marBottom w:val="0"/>
          <w:divBdr>
            <w:top w:val="none" w:sz="0" w:space="0" w:color="auto"/>
            <w:left w:val="none" w:sz="0" w:space="0" w:color="auto"/>
            <w:bottom w:val="none" w:sz="0" w:space="0" w:color="auto"/>
            <w:right w:val="none" w:sz="0" w:space="0" w:color="auto"/>
          </w:divBdr>
        </w:div>
      </w:divsChild>
    </w:div>
    <w:div w:id="599066448">
      <w:bodyDiv w:val="1"/>
      <w:marLeft w:val="0"/>
      <w:marRight w:val="0"/>
      <w:marTop w:val="0"/>
      <w:marBottom w:val="0"/>
      <w:divBdr>
        <w:top w:val="none" w:sz="0" w:space="0" w:color="auto"/>
        <w:left w:val="none" w:sz="0" w:space="0" w:color="auto"/>
        <w:bottom w:val="none" w:sz="0" w:space="0" w:color="auto"/>
        <w:right w:val="none" w:sz="0" w:space="0" w:color="auto"/>
      </w:divBdr>
      <w:divsChild>
        <w:div w:id="449054900">
          <w:marLeft w:val="0"/>
          <w:marRight w:val="0"/>
          <w:marTop w:val="150"/>
          <w:marBottom w:val="300"/>
          <w:divBdr>
            <w:top w:val="none" w:sz="0" w:space="0" w:color="auto"/>
            <w:left w:val="none" w:sz="0" w:space="0" w:color="auto"/>
            <w:bottom w:val="none" w:sz="0" w:space="0" w:color="auto"/>
            <w:right w:val="none" w:sz="0" w:space="0" w:color="auto"/>
          </w:divBdr>
        </w:div>
      </w:divsChild>
    </w:div>
    <w:div w:id="1013462295">
      <w:bodyDiv w:val="1"/>
      <w:marLeft w:val="0"/>
      <w:marRight w:val="0"/>
      <w:marTop w:val="0"/>
      <w:marBottom w:val="0"/>
      <w:divBdr>
        <w:top w:val="none" w:sz="0" w:space="0" w:color="auto"/>
        <w:left w:val="none" w:sz="0" w:space="0" w:color="auto"/>
        <w:bottom w:val="none" w:sz="0" w:space="0" w:color="auto"/>
        <w:right w:val="none" w:sz="0" w:space="0" w:color="auto"/>
      </w:divBdr>
    </w:div>
    <w:div w:id="1188449032">
      <w:bodyDiv w:val="1"/>
      <w:marLeft w:val="0"/>
      <w:marRight w:val="0"/>
      <w:marTop w:val="0"/>
      <w:marBottom w:val="0"/>
      <w:divBdr>
        <w:top w:val="none" w:sz="0" w:space="0" w:color="auto"/>
        <w:left w:val="none" w:sz="0" w:space="0" w:color="auto"/>
        <w:bottom w:val="none" w:sz="0" w:space="0" w:color="auto"/>
        <w:right w:val="none" w:sz="0" w:space="0" w:color="auto"/>
      </w:divBdr>
    </w:div>
    <w:div w:id="1578201289">
      <w:bodyDiv w:val="1"/>
      <w:marLeft w:val="0"/>
      <w:marRight w:val="0"/>
      <w:marTop w:val="0"/>
      <w:marBottom w:val="0"/>
      <w:divBdr>
        <w:top w:val="none" w:sz="0" w:space="0" w:color="auto"/>
        <w:left w:val="none" w:sz="0" w:space="0" w:color="auto"/>
        <w:bottom w:val="none" w:sz="0" w:space="0" w:color="auto"/>
        <w:right w:val="none" w:sz="0" w:space="0" w:color="auto"/>
      </w:divBdr>
      <w:divsChild>
        <w:div w:id="777682091">
          <w:marLeft w:val="547"/>
          <w:marRight w:val="0"/>
          <w:marTop w:val="0"/>
          <w:marBottom w:val="0"/>
          <w:divBdr>
            <w:top w:val="none" w:sz="0" w:space="0" w:color="auto"/>
            <w:left w:val="none" w:sz="0" w:space="0" w:color="auto"/>
            <w:bottom w:val="none" w:sz="0" w:space="0" w:color="auto"/>
            <w:right w:val="none" w:sz="0" w:space="0" w:color="auto"/>
          </w:divBdr>
        </w:div>
      </w:divsChild>
    </w:div>
    <w:div w:id="1719354423">
      <w:bodyDiv w:val="1"/>
      <w:marLeft w:val="0"/>
      <w:marRight w:val="0"/>
      <w:marTop w:val="0"/>
      <w:marBottom w:val="0"/>
      <w:divBdr>
        <w:top w:val="none" w:sz="0" w:space="0" w:color="auto"/>
        <w:left w:val="none" w:sz="0" w:space="0" w:color="auto"/>
        <w:bottom w:val="none" w:sz="0" w:space="0" w:color="auto"/>
        <w:right w:val="none" w:sz="0" w:space="0" w:color="auto"/>
      </w:divBdr>
      <w:divsChild>
        <w:div w:id="1414888469">
          <w:marLeft w:val="0"/>
          <w:marRight w:val="0"/>
          <w:marTop w:val="0"/>
          <w:marBottom w:val="0"/>
          <w:divBdr>
            <w:top w:val="single" w:sz="6" w:space="0" w:color="DDDDDD"/>
            <w:left w:val="single" w:sz="6" w:space="15" w:color="DDDDDD"/>
            <w:bottom w:val="single" w:sz="6" w:space="0" w:color="DDDDDD"/>
            <w:right w:val="single" w:sz="6" w:space="15" w:color="DDDDDD"/>
          </w:divBdr>
        </w:div>
      </w:divsChild>
    </w:div>
    <w:div w:id="1824731514">
      <w:bodyDiv w:val="1"/>
      <w:marLeft w:val="0"/>
      <w:marRight w:val="0"/>
      <w:marTop w:val="0"/>
      <w:marBottom w:val="0"/>
      <w:divBdr>
        <w:top w:val="none" w:sz="0" w:space="0" w:color="auto"/>
        <w:left w:val="none" w:sz="0" w:space="0" w:color="auto"/>
        <w:bottom w:val="none" w:sz="0" w:space="0" w:color="auto"/>
        <w:right w:val="none" w:sz="0" w:space="0" w:color="auto"/>
      </w:divBdr>
      <w:divsChild>
        <w:div w:id="200635743">
          <w:marLeft w:val="0"/>
          <w:marRight w:val="0"/>
          <w:marTop w:val="0"/>
          <w:marBottom w:val="0"/>
          <w:divBdr>
            <w:top w:val="none" w:sz="0" w:space="0" w:color="auto"/>
            <w:left w:val="none" w:sz="0" w:space="0" w:color="auto"/>
            <w:bottom w:val="none" w:sz="0" w:space="0" w:color="auto"/>
            <w:right w:val="none" w:sz="0" w:space="0" w:color="auto"/>
          </w:divBdr>
          <w:divsChild>
            <w:div w:id="207649471">
              <w:marLeft w:val="0"/>
              <w:marRight w:val="0"/>
              <w:marTop w:val="0"/>
              <w:marBottom w:val="0"/>
              <w:divBdr>
                <w:top w:val="none" w:sz="0" w:space="0" w:color="auto"/>
                <w:left w:val="none" w:sz="0" w:space="0" w:color="auto"/>
                <w:bottom w:val="none" w:sz="0" w:space="0" w:color="auto"/>
                <w:right w:val="none" w:sz="0" w:space="0" w:color="auto"/>
              </w:divBdr>
              <w:divsChild>
                <w:div w:id="15416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Layout" Target="diagrams/layout2.xml"/><Relationship Id="rId34" Type="http://schemas.openxmlformats.org/officeDocument/2006/relationships/image" Target="media/image7.png"/><Relationship Id="rId42" Type="http://schemas.openxmlformats.org/officeDocument/2006/relationships/image" Target="media/image14.png"/><Relationship Id="rId47" Type="http://schemas.microsoft.com/office/2007/relationships/diagramDrawing" Target="diagrams/drawing4.xml"/><Relationship Id="rId50" Type="http://schemas.openxmlformats.org/officeDocument/2006/relationships/hyperlink" Target="www.https:fibrosisquistica.org" TargetMode="External"/><Relationship Id="rId55" Type="http://schemas.openxmlformats.org/officeDocument/2006/relationships/hyperlink" Target="http://biblioteca.uoc.edu/es/"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Data" Target="diagrams/data3.xml"/><Relationship Id="rId11" Type="http://schemas.microsoft.com/office/2011/relationships/commentsExtended" Target="commentsExtended.xml"/><Relationship Id="rId24" Type="http://schemas.microsoft.com/office/2007/relationships/diagramDrawing" Target="diagrams/drawing2.xml"/><Relationship Id="rId32" Type="http://schemas.openxmlformats.org/officeDocument/2006/relationships/diagramColors" Target="diagrams/colors3.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diagramQuickStyle" Target="diagrams/quickStyle4.xml"/><Relationship Id="rId53" Type="http://schemas.openxmlformats.org/officeDocument/2006/relationships/hyperlink" Target="https://www.cgtrabajosocial.es" TargetMode="External"/><Relationship Id="rId58" Type="http://schemas.openxmlformats.org/officeDocument/2006/relationships/hyperlink" Target="http://www.https.ecfs.e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aludcastillayleon.es/profesionales/es/documento-consenso-funciones-profesional-trabajo-social-san.ficheros/330043-" TargetMode="External"/><Relationship Id="rId1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5.png"/><Relationship Id="rId30" Type="http://schemas.openxmlformats.org/officeDocument/2006/relationships/diagramLayout" Target="diagrams/layout3.xml"/><Relationship Id="rId35" Type="http://schemas.openxmlformats.org/officeDocument/2006/relationships/chart" Target="charts/chart2.xml"/><Relationship Id="rId43" Type="http://schemas.openxmlformats.org/officeDocument/2006/relationships/diagramData" Target="diagrams/data4.xml"/><Relationship Id="rId48" Type="http://schemas.openxmlformats.org/officeDocument/2006/relationships/hyperlink" Target="http://www.enfermedades-raras.es/" TargetMode="External"/><Relationship Id="rId56" Type="http://schemas.openxmlformats.org/officeDocument/2006/relationships/hyperlink" Target="https://dialnet.unirioja.e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gtrabajosocial.es/codigo_deontologico-" TargetMode="External"/><Relationship Id="rId3" Type="http://schemas.openxmlformats.org/officeDocument/2006/relationships/styles" Target="styles.xml"/><Relationship Id="rId12" Type="http://schemas.microsoft.com/office/2016/09/relationships/commentsIds" Target="commentsIds.xml"/><Relationship Id="rId17" Type="http://schemas.microsoft.com/office/2007/relationships/diagramDrawing" Target="diagrams/drawing1.xml"/><Relationship Id="rId25" Type="http://schemas.openxmlformats.org/officeDocument/2006/relationships/image" Target="media/image4.png"/><Relationship Id="rId33" Type="http://schemas.microsoft.com/office/2007/relationships/diagramDrawing" Target="diagrams/drawing3.xml"/><Relationship Id="rId38" Type="http://schemas.openxmlformats.org/officeDocument/2006/relationships/image" Target="media/image10.png"/><Relationship Id="rId46" Type="http://schemas.openxmlformats.org/officeDocument/2006/relationships/diagramColors" Target="diagrams/colors4.xml"/><Relationship Id="rId59" Type="http://schemas.openxmlformats.org/officeDocument/2006/relationships/hyperlink" Target="https://www.eurordis.org/" TargetMode="External"/><Relationship Id="rId20" Type="http://schemas.openxmlformats.org/officeDocument/2006/relationships/diagramData" Target="diagrams/data2.xml"/><Relationship Id="rId41" Type="http://schemas.openxmlformats.org/officeDocument/2006/relationships/image" Target="media/image13.png"/><Relationship Id="rId54" Type="http://schemas.openxmlformats.org/officeDocument/2006/relationships/hyperlink" Target="https://www.ifsw.org/what-is-social-work/global-definition-of-social-wor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yperlink" Target="http://www.genet.sickkids.on.ca/cftr" TargetMode="External"/><Relationship Id="rId57" Type="http://schemas.openxmlformats.org/officeDocument/2006/relationships/hyperlink" Target="https://scholar.google.com/" TargetMode="External"/><Relationship Id="rId10" Type="http://schemas.openxmlformats.org/officeDocument/2006/relationships/comments" Target="comments.xml"/><Relationship Id="rId31" Type="http://schemas.openxmlformats.org/officeDocument/2006/relationships/diagramQuickStyle" Target="diagrams/quickStyle3.xml"/><Relationship Id="rId44" Type="http://schemas.openxmlformats.org/officeDocument/2006/relationships/diagramLayout" Target="diagrams/layout4.xml"/><Relationship Id="rId52" Type="http://schemas.openxmlformats.org/officeDocument/2006/relationships/hyperlink" Target="http://www.ifsw.org" TargetMode="External"/><Relationship Id="rId60" Type="http://schemas.openxmlformats.org/officeDocument/2006/relationships/hyperlink" Target="http://cv.uoc.edu/annotation/70ea017b0ced7d11670926b931241505/646670/PID_00213273/PID_00213273.html"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microsoft.com/office/2014/relationships/chartEx" Target="charts/chartEx1.xml"/><Relationship Id="rId3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dres\Downloads\TSS%20en%20asociaciones%20de%20pacientes%20FQ%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Personas beneficiarias</a:t>
            </a:r>
            <a:r>
              <a:rPr lang="es-ES" baseline="0"/>
              <a:t> por Comunidad Autónoma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1'!$F$2:$F$12</c:f>
              <c:strCache>
                <c:ptCount val="9"/>
                <c:pt idx="0">
                  <c:v>Galicia</c:v>
                </c:pt>
                <c:pt idx="1">
                  <c:v>Islas Baleares</c:v>
                </c:pt>
                <c:pt idx="2">
                  <c:v>Comunidad de Madrid</c:v>
                </c:pt>
                <c:pt idx="3">
                  <c:v>Aragón</c:v>
                </c:pt>
                <c:pt idx="4">
                  <c:v>Federación</c:v>
                </c:pt>
                <c:pt idx="5">
                  <c:v>Castilla-La Mancha </c:v>
                </c:pt>
                <c:pt idx="6">
                  <c:v>Andalucía</c:v>
                </c:pt>
                <c:pt idx="7">
                  <c:v>Comunidad Valenciana</c:v>
                </c:pt>
                <c:pt idx="8">
                  <c:v>Murcia</c:v>
                </c:pt>
              </c:strCache>
            </c:strRef>
          </c:cat>
          <c:val>
            <c:numRef>
              <c:f>'Form Responses 1'!$O$2:$O$12</c:f>
              <c:numCache>
                <c:formatCode>General</c:formatCode>
                <c:ptCount val="9"/>
                <c:pt idx="0">
                  <c:v>220</c:v>
                </c:pt>
                <c:pt idx="1">
                  <c:v>70</c:v>
                </c:pt>
                <c:pt idx="2">
                  <c:v>400</c:v>
                </c:pt>
                <c:pt idx="3">
                  <c:v>76</c:v>
                </c:pt>
                <c:pt idx="4">
                  <c:v>0</c:v>
                </c:pt>
                <c:pt idx="5">
                  <c:v>100</c:v>
                </c:pt>
                <c:pt idx="6">
                  <c:v>577</c:v>
                </c:pt>
                <c:pt idx="7">
                  <c:v>400</c:v>
                </c:pt>
                <c:pt idx="8">
                  <c:v>425</c:v>
                </c:pt>
              </c:numCache>
            </c:numRef>
          </c:val>
          <c:extLst>
            <c:ext xmlns:c16="http://schemas.microsoft.com/office/drawing/2014/chart" uri="{C3380CC4-5D6E-409C-BE32-E72D297353CC}">
              <c16:uniqueId val="{00000000-92FE-47F9-BC14-00B3D1A1658F}"/>
            </c:ext>
          </c:extLst>
        </c:ser>
        <c:dLbls>
          <c:dLblPos val="outEnd"/>
          <c:showLegendKey val="0"/>
          <c:showVal val="1"/>
          <c:showCatName val="0"/>
          <c:showSerName val="0"/>
          <c:showPercent val="0"/>
          <c:showBubbleSize val="0"/>
        </c:dLbls>
        <c:gapWidth val="150"/>
        <c:overlap val="-25"/>
        <c:axId val="960726128"/>
        <c:axId val="1037008864"/>
      </c:barChart>
      <c:catAx>
        <c:axId val="960726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37008864"/>
        <c:crosses val="autoZero"/>
        <c:auto val="1"/>
        <c:lblAlgn val="ctr"/>
        <c:lblOffset val="100"/>
        <c:noMultiLvlLbl val="0"/>
      </c:catAx>
      <c:valAx>
        <c:axId val="10370088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072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Plan de atención sociosanitaria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1</c:v>
                </c:pt>
              </c:strCache>
            </c:strRef>
          </c:tx>
          <c:spPr>
            <a:solidFill>
              <a:schemeClr val="accent1">
                <a:shade val="41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Hoja1!$B$2:$B$10</c:f>
              <c:numCache>
                <c:formatCode>General</c:formatCode>
                <c:ptCount val="9"/>
                <c:pt idx="0">
                  <c:v>1</c:v>
                </c:pt>
                <c:pt idx="1">
                  <c:v>1</c:v>
                </c:pt>
                <c:pt idx="2">
                  <c:v>1</c:v>
                </c:pt>
              </c:numCache>
            </c:numRef>
          </c:val>
          <c:extLst>
            <c:ext xmlns:c16="http://schemas.microsoft.com/office/drawing/2014/chart" uri="{C3380CC4-5D6E-409C-BE32-E72D297353CC}">
              <c16:uniqueId val="{00000000-67F1-408C-81A3-F713202F0E5B}"/>
            </c:ext>
          </c:extLst>
        </c:ser>
        <c:ser>
          <c:idx val="1"/>
          <c:order val="1"/>
          <c:tx>
            <c:strRef>
              <c:f>Hoja1!$C$1</c:f>
              <c:strCache>
                <c:ptCount val="1"/>
                <c:pt idx="0">
                  <c:v>2</c:v>
                </c:pt>
              </c:strCache>
            </c:strRef>
          </c:tx>
          <c:spPr>
            <a:solidFill>
              <a:schemeClr val="accent1">
                <a:shade val="53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Hoja1!$C$2:$C$10</c:f>
              <c:numCache>
                <c:formatCode>General</c:formatCode>
                <c:ptCount val="9"/>
                <c:pt idx="8">
                  <c:v>1</c:v>
                </c:pt>
              </c:numCache>
            </c:numRef>
          </c:val>
          <c:extLst>
            <c:ext xmlns:c16="http://schemas.microsoft.com/office/drawing/2014/chart" uri="{C3380CC4-5D6E-409C-BE32-E72D297353CC}">
              <c16:uniqueId val="{00000001-67F1-408C-81A3-F713202F0E5B}"/>
            </c:ext>
          </c:extLst>
        </c:ser>
        <c:ser>
          <c:idx val="2"/>
          <c:order val="2"/>
          <c:tx>
            <c:strRef>
              <c:f>Hoja1!$D$1</c:f>
              <c:strCache>
                <c:ptCount val="1"/>
                <c:pt idx="0">
                  <c:v>3</c:v>
                </c:pt>
              </c:strCache>
            </c:strRef>
          </c:tx>
          <c:spPr>
            <a:solidFill>
              <a:schemeClr val="accent1">
                <a:shade val="65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Hoja1!$D$2:$D$10</c:f>
              <c:numCache>
                <c:formatCode>General</c:formatCode>
                <c:ptCount val="9"/>
                <c:pt idx="7">
                  <c:v>1</c:v>
                </c:pt>
              </c:numCache>
            </c:numRef>
          </c:val>
          <c:extLst>
            <c:ext xmlns:c16="http://schemas.microsoft.com/office/drawing/2014/chart" uri="{C3380CC4-5D6E-409C-BE32-E72D297353CC}">
              <c16:uniqueId val="{00000002-67F1-408C-81A3-F713202F0E5B}"/>
            </c:ext>
          </c:extLst>
        </c:ser>
        <c:ser>
          <c:idx val="3"/>
          <c:order val="3"/>
          <c:tx>
            <c:strRef>
              <c:f>Hoja1!$E$1</c:f>
              <c:strCache>
                <c:ptCount val="1"/>
                <c:pt idx="0">
                  <c:v>4</c:v>
                </c:pt>
              </c:strCache>
            </c:strRef>
          </c:tx>
          <c:spPr>
            <a:solidFill>
              <a:schemeClr val="accent1">
                <a:shade val="76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Hoja1!$E$2:$E$10</c:f>
              <c:numCache>
                <c:formatCode>General</c:formatCode>
                <c:ptCount val="9"/>
                <c:pt idx="0">
                  <c:v>1</c:v>
                </c:pt>
                <c:pt idx="2">
                  <c:v>1</c:v>
                </c:pt>
                <c:pt idx="4">
                  <c:v>1</c:v>
                </c:pt>
                <c:pt idx="5">
                  <c:v>1</c:v>
                </c:pt>
                <c:pt idx="6">
                  <c:v>1</c:v>
                </c:pt>
              </c:numCache>
            </c:numRef>
          </c:val>
          <c:extLst>
            <c:ext xmlns:c16="http://schemas.microsoft.com/office/drawing/2014/chart" uri="{C3380CC4-5D6E-409C-BE32-E72D297353CC}">
              <c16:uniqueId val="{00000003-67F1-408C-81A3-F713202F0E5B}"/>
            </c:ext>
          </c:extLst>
        </c:ser>
        <c:ser>
          <c:idx val="4"/>
          <c:order val="4"/>
          <c:tx>
            <c:strRef>
              <c:f>Hoja1!$F$1</c:f>
              <c:strCache>
                <c:ptCount val="1"/>
                <c:pt idx="0">
                  <c:v>5</c:v>
                </c:pt>
              </c:strCache>
            </c:strRef>
          </c:tx>
          <c:spPr>
            <a:solidFill>
              <a:schemeClr val="accent1">
                <a:shade val="88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Hoja1!$F$2:$F$10</c:f>
              <c:numCache>
                <c:formatCode>General</c:formatCode>
                <c:ptCount val="9"/>
                <c:pt idx="0">
                  <c:v>1</c:v>
                </c:pt>
                <c:pt idx="1">
                  <c:v>1</c:v>
                </c:pt>
                <c:pt idx="2">
                  <c:v>1</c:v>
                </c:pt>
                <c:pt idx="3">
                  <c:v>1</c:v>
                </c:pt>
                <c:pt idx="4">
                  <c:v>1</c:v>
                </c:pt>
                <c:pt idx="6">
                  <c:v>1</c:v>
                </c:pt>
              </c:numCache>
            </c:numRef>
          </c:val>
          <c:extLst>
            <c:ext xmlns:c16="http://schemas.microsoft.com/office/drawing/2014/chart" uri="{C3380CC4-5D6E-409C-BE32-E72D297353CC}">
              <c16:uniqueId val="{00000004-67F1-408C-81A3-F713202F0E5B}"/>
            </c:ext>
          </c:extLst>
        </c:ser>
        <c:ser>
          <c:idx val="5"/>
          <c:order val="5"/>
          <c:tx>
            <c:strRef>
              <c:f>Hoja1!$G$1</c:f>
              <c:strCache>
                <c:ptCount val="1"/>
                <c:pt idx="0">
                  <c:v>6</c:v>
                </c:pt>
              </c:strCache>
            </c:strRef>
          </c:tx>
          <c:spPr>
            <a:solidFill>
              <a:schemeClr val="accent1"/>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Hoja1!$G$2:$G$10</c:f>
              <c:numCache>
                <c:formatCode>General</c:formatCode>
                <c:ptCount val="9"/>
                <c:pt idx="0">
                  <c:v>1</c:v>
                </c:pt>
                <c:pt idx="4">
                  <c:v>1</c:v>
                </c:pt>
                <c:pt idx="5">
                  <c:v>1</c:v>
                </c:pt>
                <c:pt idx="6">
                  <c:v>1</c:v>
                </c:pt>
              </c:numCache>
            </c:numRef>
          </c:val>
          <c:extLst>
            <c:ext xmlns:c16="http://schemas.microsoft.com/office/drawing/2014/chart" uri="{C3380CC4-5D6E-409C-BE32-E72D297353CC}">
              <c16:uniqueId val="{00000005-67F1-408C-81A3-F713202F0E5B}"/>
            </c:ext>
          </c:extLst>
        </c:ser>
        <c:ser>
          <c:idx val="6"/>
          <c:order val="6"/>
          <c:tx>
            <c:strRef>
              <c:f>Hoja1!$H$1</c:f>
              <c:strCache>
                <c:ptCount val="1"/>
                <c:pt idx="0">
                  <c:v>7</c:v>
                </c:pt>
              </c:strCache>
            </c:strRef>
          </c:tx>
          <c:spPr>
            <a:solidFill>
              <a:schemeClr val="accent1">
                <a:tint val="89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Hoja1!$H$2:$H$10</c:f>
              <c:numCache>
                <c:formatCode>General</c:formatCode>
                <c:ptCount val="9"/>
                <c:pt idx="0">
                  <c:v>1</c:v>
                </c:pt>
                <c:pt idx="1">
                  <c:v>1</c:v>
                </c:pt>
                <c:pt idx="2">
                  <c:v>1</c:v>
                </c:pt>
                <c:pt idx="4">
                  <c:v>1</c:v>
                </c:pt>
                <c:pt idx="5">
                  <c:v>1</c:v>
                </c:pt>
                <c:pt idx="6">
                  <c:v>1</c:v>
                </c:pt>
              </c:numCache>
            </c:numRef>
          </c:val>
          <c:extLst>
            <c:ext xmlns:c16="http://schemas.microsoft.com/office/drawing/2014/chart" uri="{C3380CC4-5D6E-409C-BE32-E72D297353CC}">
              <c16:uniqueId val="{00000006-67F1-408C-81A3-F713202F0E5B}"/>
            </c:ext>
          </c:extLst>
        </c:ser>
        <c:ser>
          <c:idx val="7"/>
          <c:order val="7"/>
          <c:tx>
            <c:strRef>
              <c:f>Hoja1!$I$1</c:f>
              <c:strCache>
                <c:ptCount val="1"/>
                <c:pt idx="0">
                  <c:v>8</c:v>
                </c:pt>
              </c:strCache>
            </c:strRef>
          </c:tx>
          <c:spPr>
            <a:solidFill>
              <a:schemeClr val="accent1">
                <a:tint val="77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Hoja1!$I$2:$I$10</c:f>
              <c:numCache>
                <c:formatCode>General</c:formatCode>
                <c:ptCount val="9"/>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7-67F1-408C-81A3-F713202F0E5B}"/>
            </c:ext>
          </c:extLst>
        </c:ser>
        <c:ser>
          <c:idx val="8"/>
          <c:order val="8"/>
          <c:tx>
            <c:strRef>
              <c:f>Hoja1!$J$1</c:f>
              <c:strCache>
                <c:ptCount val="1"/>
                <c:pt idx="0">
                  <c:v>9</c:v>
                </c:pt>
              </c:strCache>
            </c:strRef>
          </c:tx>
          <c:spPr>
            <a:solidFill>
              <a:schemeClr val="accent1">
                <a:tint val="65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Hoja1!$J$2:$J$10</c:f>
              <c:numCache>
                <c:formatCode>General</c:formatCode>
                <c:ptCount val="9"/>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8-67F1-408C-81A3-F713202F0E5B}"/>
            </c:ext>
          </c:extLst>
        </c:ser>
        <c:ser>
          <c:idx val="9"/>
          <c:order val="9"/>
          <c:tx>
            <c:strRef>
              <c:f>Hoja1!$K$1</c:f>
              <c:strCache>
                <c:ptCount val="1"/>
                <c:pt idx="0">
                  <c:v>10</c:v>
                </c:pt>
              </c:strCache>
            </c:strRef>
          </c:tx>
          <c:spPr>
            <a:solidFill>
              <a:schemeClr val="accent1">
                <a:tint val="54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Hoja1!$K$2:$K$10</c:f>
              <c:numCache>
                <c:formatCode>General</c:formatCode>
                <c:ptCount val="9"/>
                <c:pt idx="2">
                  <c:v>1</c:v>
                </c:pt>
                <c:pt idx="3">
                  <c:v>1</c:v>
                </c:pt>
                <c:pt idx="4">
                  <c:v>1</c:v>
                </c:pt>
                <c:pt idx="5">
                  <c:v>1</c:v>
                </c:pt>
                <c:pt idx="6">
                  <c:v>1</c:v>
                </c:pt>
              </c:numCache>
            </c:numRef>
          </c:val>
          <c:extLst>
            <c:ext xmlns:c16="http://schemas.microsoft.com/office/drawing/2014/chart" uri="{C3380CC4-5D6E-409C-BE32-E72D297353CC}">
              <c16:uniqueId val="{00000009-67F1-408C-81A3-F713202F0E5B}"/>
            </c:ext>
          </c:extLst>
        </c:ser>
        <c:ser>
          <c:idx val="10"/>
          <c:order val="10"/>
          <c:tx>
            <c:strRef>
              <c:f>Hoja1!$L$1</c:f>
              <c:strCache>
                <c:ptCount val="1"/>
                <c:pt idx="0">
                  <c:v>11</c:v>
                </c:pt>
              </c:strCache>
            </c:strRef>
          </c:tx>
          <c:spPr>
            <a:solidFill>
              <a:schemeClr val="accent1">
                <a:tint val="42000"/>
              </a:schemeClr>
            </a:solidFill>
            <a:ln>
              <a:noFill/>
            </a:ln>
            <a:effectLst/>
          </c:spPr>
          <c:invertIfNegative val="0"/>
          <c:cat>
            <c:strRef>
              <c:f>Hoja1!$A$2:$A$10</c:f>
              <c:strCache>
                <c:ptCount val="9"/>
                <c:pt idx="0">
                  <c:v>Salud</c:v>
                </c:pt>
                <c:pt idx="1">
                  <c:v>Económicos</c:v>
                </c:pt>
                <c:pt idx="2">
                  <c:v>Sociales</c:v>
                </c:pt>
                <c:pt idx="3">
                  <c:v>Formativos</c:v>
                </c:pt>
                <c:pt idx="4">
                  <c:v>Coordinación otros ss. Entidad</c:v>
                </c:pt>
                <c:pt idx="5">
                  <c:v>Coordinación administración</c:v>
                </c:pt>
                <c:pt idx="6">
                  <c:v>Derivación</c:v>
                </c:pt>
                <c:pt idx="7">
                  <c:v>No dispone Plan</c:v>
                </c:pt>
                <c:pt idx="8">
                  <c:v>Ns/Nc</c:v>
                </c:pt>
              </c:strCache>
            </c:strRef>
          </c:cat>
          <c:val>
            <c:numRef>
              <c:f>Hoja1!$L$2:$L$10</c:f>
              <c:numCache>
                <c:formatCode>General</c:formatCode>
                <c:ptCount val="9"/>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A-67F1-408C-81A3-F713202F0E5B}"/>
            </c:ext>
          </c:extLst>
        </c:ser>
        <c:dLbls>
          <c:showLegendKey val="0"/>
          <c:showVal val="0"/>
          <c:showCatName val="0"/>
          <c:showSerName val="0"/>
          <c:showPercent val="0"/>
          <c:showBubbleSize val="0"/>
        </c:dLbls>
        <c:gapWidth val="150"/>
        <c:overlap val="100"/>
        <c:axId val="947019888"/>
        <c:axId val="947024464"/>
      </c:barChart>
      <c:catAx>
        <c:axId val="94701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Elementos del Plan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7024464"/>
        <c:crosses val="autoZero"/>
        <c:auto val="1"/>
        <c:lblAlgn val="ctr"/>
        <c:lblOffset val="100"/>
        <c:noMultiLvlLbl val="0"/>
      </c:catAx>
      <c:valAx>
        <c:axId val="94702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701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Hoja1!$A$2:$A$3</cx:f>
        <cx:lvl ptCount="2">
          <cx:pt idx="0">Mujer</cx:pt>
          <cx:pt idx="1">Hombre</cx:pt>
        </cx:lvl>
      </cx:strDim>
      <cx:numDim type="size">
        <cx:f>Hoja1!$B$2:$B$3</cx:f>
        <cx:lvl ptCount="2" formatCode="General">
          <cx:pt idx="0">10</cx:pt>
          <cx:pt idx="1">1</cx:pt>
        </cx:lvl>
      </cx:numDim>
    </cx:data>
  </cx:chartData>
  <cx:chart>
    <cx:title pos="t" align="ctr" overlay="0">
      <cx:tx>
        <cx:txData>
          <cx:v>Sexo de la muestra</cx:v>
        </cx:txData>
      </cx:tx>
      <cx:txPr>
        <a:bodyPr rot="0" spcFirstLastPara="1" vertOverflow="ellipsis" vert="horz" wrap="square" lIns="38100" tIns="19050" rIns="38100" bIns="19050" anchor="ctr" anchorCtr="1" compatLnSpc="0"/>
        <a:lstStyle/>
        <a:p>
          <a:pPr algn="ctr" rtl="0">
            <a:defRPr sz="1600" b="1" i="0" u="none" strike="noStrike" kern="1200" baseline="0">
              <a:solidFill>
                <a:sysClr val="windowText" lastClr="000000">
                  <a:lumMod val="65000"/>
                  <a:lumOff val="35000"/>
                </a:sysClr>
              </a:solidFill>
              <a:latin typeface="+mn-lt"/>
              <a:ea typeface="+mn-ea"/>
              <a:cs typeface="+mn-cs"/>
            </a:defRPr>
          </a:pPr>
          <a:r>
            <a:rPr kumimoji="0" lang="en-US" sz="1600" b="1" i="0" u="none" strike="noStrike" kern="1200" cap="none" spc="0" normalizeH="0" baseline="0" noProof="0">
              <a:ln>
                <a:noFill/>
              </a:ln>
              <a:solidFill>
                <a:sysClr val="windowText" lastClr="000000">
                  <a:lumMod val="65000"/>
                  <a:lumOff val="35000"/>
                </a:sysClr>
              </a:solidFill>
              <a:effectLst/>
              <a:uLnTx/>
              <a:uFillTx/>
              <a:latin typeface="Calibri" panose="020F0502020204030204"/>
            </a:rPr>
            <a:t>Sexo de la muestra</a:t>
          </a:r>
        </a:p>
      </cx:txPr>
    </cx:title>
    <cx:plotArea>
      <cx:plotAreaRegion>
        <cx:series layoutId="sunburst" uniqueId="{A6439533-DFED-4275-A78C-D0CB0231B48D}">
          <cx:tx>
            <cx:txData>
              <cx:f>Hoja1!$B$1</cx:f>
              <cx:v>Sexo de la muestra</cx:v>
            </cx:txData>
          </cx:tx>
          <cx:dataId val="0"/>
        </cx:series>
      </cx:plotAreaRegion>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3943DF-0401-46BD-9DF4-2C0EC34C45CE}" type="doc">
      <dgm:prSet loTypeId="urn:microsoft.com/office/officeart/2008/layout/LinedList" loCatId="list" qsTypeId="urn:microsoft.com/office/officeart/2005/8/quickstyle/simple5" qsCatId="simple" csTypeId="urn:microsoft.com/office/officeart/2005/8/colors/accent1_2" csCatId="accent1" phldr="1"/>
      <dgm:spPr/>
      <dgm:t>
        <a:bodyPr/>
        <a:lstStyle/>
        <a:p>
          <a:endParaRPr lang="es-ES"/>
        </a:p>
      </dgm:t>
    </dgm:pt>
    <dgm:pt modelId="{3058B8CA-C9B4-4024-8D6C-D031B64056C5}">
      <dgm:prSet phldrT="[Texto]"/>
      <dgm:spPr/>
      <dgm:t>
        <a:bodyPr/>
        <a:lstStyle/>
        <a:p>
          <a:r>
            <a:rPr lang="es-ES">
              <a:latin typeface="Arial" panose="020B0604020202020204" pitchFamily="34" charset="0"/>
              <a:cs typeface="Arial" panose="020B0604020202020204" pitchFamily="34" charset="0"/>
            </a:rPr>
            <a:t>Sociodemográficas </a:t>
          </a:r>
        </a:p>
      </dgm:t>
    </dgm:pt>
    <dgm:pt modelId="{CEF90C2F-186C-4ACF-8B9B-07E0B312B8EF}" type="parTrans" cxnId="{D36B5144-1C00-4D25-850D-E2E2784C16EB}">
      <dgm:prSet/>
      <dgm:spPr/>
      <dgm:t>
        <a:bodyPr/>
        <a:lstStyle/>
        <a:p>
          <a:endParaRPr lang="es-ES">
            <a:latin typeface="Arial" panose="020B0604020202020204" pitchFamily="34" charset="0"/>
            <a:cs typeface="Arial" panose="020B0604020202020204" pitchFamily="34" charset="0"/>
          </a:endParaRPr>
        </a:p>
      </dgm:t>
    </dgm:pt>
    <dgm:pt modelId="{AE140442-15DC-491D-AD04-C106B6466F3C}" type="sibTrans" cxnId="{D36B5144-1C00-4D25-850D-E2E2784C16EB}">
      <dgm:prSet/>
      <dgm:spPr/>
      <dgm:t>
        <a:bodyPr/>
        <a:lstStyle/>
        <a:p>
          <a:endParaRPr lang="es-ES">
            <a:latin typeface="Arial" panose="020B0604020202020204" pitchFamily="34" charset="0"/>
            <a:cs typeface="Arial" panose="020B0604020202020204" pitchFamily="34" charset="0"/>
          </a:endParaRPr>
        </a:p>
      </dgm:t>
    </dgm:pt>
    <dgm:pt modelId="{A3164F4D-D290-465E-AE07-3823C3FC2A5A}">
      <dgm:prSet/>
      <dgm:spPr/>
      <dgm:t>
        <a:bodyPr/>
        <a:lstStyle/>
        <a:p>
          <a:r>
            <a:rPr lang="es-ES">
              <a:latin typeface="Arial" panose="020B0604020202020204" pitchFamily="34" charset="0"/>
              <a:cs typeface="Arial" panose="020B0604020202020204" pitchFamily="34" charset="0"/>
            </a:rPr>
            <a:t>Asociaciones de FQ</a:t>
          </a:r>
        </a:p>
      </dgm:t>
    </dgm:pt>
    <dgm:pt modelId="{5AA56427-8138-442A-B0CB-2F31AD38C4E0}" type="parTrans" cxnId="{19AB988B-563C-41DC-980A-66505FAE0E02}">
      <dgm:prSet/>
      <dgm:spPr/>
      <dgm:t>
        <a:bodyPr/>
        <a:lstStyle/>
        <a:p>
          <a:endParaRPr lang="es-ES">
            <a:latin typeface="Arial" panose="020B0604020202020204" pitchFamily="34" charset="0"/>
            <a:cs typeface="Arial" panose="020B0604020202020204" pitchFamily="34" charset="0"/>
          </a:endParaRPr>
        </a:p>
      </dgm:t>
    </dgm:pt>
    <dgm:pt modelId="{DBD37CBF-4020-45FE-826F-C319367E25B6}" type="sibTrans" cxnId="{19AB988B-563C-41DC-980A-66505FAE0E02}">
      <dgm:prSet/>
      <dgm:spPr/>
      <dgm:t>
        <a:bodyPr/>
        <a:lstStyle/>
        <a:p>
          <a:endParaRPr lang="es-ES">
            <a:latin typeface="Arial" panose="020B0604020202020204" pitchFamily="34" charset="0"/>
            <a:cs typeface="Arial" panose="020B0604020202020204" pitchFamily="34" charset="0"/>
          </a:endParaRPr>
        </a:p>
      </dgm:t>
    </dgm:pt>
    <dgm:pt modelId="{EF48D9B5-4DB0-4161-A299-9E6A3FD8CAFF}">
      <dgm:prSet/>
      <dgm:spPr/>
      <dgm:t>
        <a:bodyPr/>
        <a:lstStyle/>
        <a:p>
          <a:r>
            <a:rPr lang="es-ES">
              <a:latin typeface="Arial" panose="020B0604020202020204" pitchFamily="34" charset="0"/>
              <a:cs typeface="Arial" panose="020B0604020202020204" pitchFamily="34" charset="0"/>
            </a:rPr>
            <a:t>Descripción del trabajo social en las asociaciones de FQ</a:t>
          </a:r>
        </a:p>
      </dgm:t>
    </dgm:pt>
    <dgm:pt modelId="{6A0A4691-BFE2-470F-8739-67BCC41E4D84}" type="parTrans" cxnId="{CE28B2AE-7DA9-4A57-9FD9-CAC41D7A4767}">
      <dgm:prSet/>
      <dgm:spPr/>
      <dgm:t>
        <a:bodyPr/>
        <a:lstStyle/>
        <a:p>
          <a:endParaRPr lang="es-ES">
            <a:latin typeface="Arial" panose="020B0604020202020204" pitchFamily="34" charset="0"/>
            <a:cs typeface="Arial" panose="020B0604020202020204" pitchFamily="34" charset="0"/>
          </a:endParaRPr>
        </a:p>
      </dgm:t>
    </dgm:pt>
    <dgm:pt modelId="{678E41BD-E2F1-40E5-9360-884DF611C0E6}" type="sibTrans" cxnId="{CE28B2AE-7DA9-4A57-9FD9-CAC41D7A4767}">
      <dgm:prSet/>
      <dgm:spPr/>
      <dgm:t>
        <a:bodyPr/>
        <a:lstStyle/>
        <a:p>
          <a:endParaRPr lang="es-ES">
            <a:latin typeface="Arial" panose="020B0604020202020204" pitchFamily="34" charset="0"/>
            <a:cs typeface="Arial" panose="020B0604020202020204" pitchFamily="34" charset="0"/>
          </a:endParaRPr>
        </a:p>
      </dgm:t>
    </dgm:pt>
    <dgm:pt modelId="{7FF361BE-ACE6-43F6-810D-DD4D739BEC4E}">
      <dgm:prSet/>
      <dgm:spPr/>
      <dgm:t>
        <a:bodyPr/>
        <a:lstStyle/>
        <a:p>
          <a:r>
            <a:rPr lang="es-ES">
              <a:latin typeface="Arial" panose="020B0604020202020204" pitchFamily="34" charset="0"/>
              <a:cs typeface="Arial" panose="020B0604020202020204" pitchFamily="34" charset="0"/>
            </a:rPr>
            <a:t>Diagnóstico</a:t>
          </a:r>
        </a:p>
      </dgm:t>
    </dgm:pt>
    <dgm:pt modelId="{B0330BFD-49F2-459E-BF0A-C8393CFC3C29}" type="parTrans" cxnId="{2D83F9A4-3D3E-4948-A491-854146CB9F0A}">
      <dgm:prSet/>
      <dgm:spPr/>
      <dgm:t>
        <a:bodyPr/>
        <a:lstStyle/>
        <a:p>
          <a:endParaRPr lang="es-ES">
            <a:latin typeface="Arial" panose="020B0604020202020204" pitchFamily="34" charset="0"/>
            <a:cs typeface="Arial" panose="020B0604020202020204" pitchFamily="34" charset="0"/>
          </a:endParaRPr>
        </a:p>
      </dgm:t>
    </dgm:pt>
    <dgm:pt modelId="{2703D22F-1BB1-4940-8C07-ABED31F6846F}" type="sibTrans" cxnId="{2D83F9A4-3D3E-4948-A491-854146CB9F0A}">
      <dgm:prSet/>
      <dgm:spPr/>
      <dgm:t>
        <a:bodyPr/>
        <a:lstStyle/>
        <a:p>
          <a:endParaRPr lang="es-ES">
            <a:latin typeface="Arial" panose="020B0604020202020204" pitchFamily="34" charset="0"/>
            <a:cs typeface="Arial" panose="020B0604020202020204" pitchFamily="34" charset="0"/>
          </a:endParaRPr>
        </a:p>
      </dgm:t>
    </dgm:pt>
    <dgm:pt modelId="{8C3A5296-0267-457A-80C2-CA161F9FBB4D}">
      <dgm:prSet/>
      <dgm:spPr/>
      <dgm:t>
        <a:bodyPr/>
        <a:lstStyle/>
        <a:p>
          <a:r>
            <a:rPr lang="es-ES">
              <a:latin typeface="Arial" panose="020B0604020202020204" pitchFamily="34" charset="0"/>
              <a:cs typeface="Arial" panose="020B0604020202020204" pitchFamily="34" charset="0"/>
            </a:rPr>
            <a:t>Intervención</a:t>
          </a:r>
        </a:p>
      </dgm:t>
    </dgm:pt>
    <dgm:pt modelId="{DFB3DFC9-EA84-4569-B84F-43A5F6AF1B0C}" type="parTrans" cxnId="{9C50ABF1-52A1-4F3D-965E-A692D3C82762}">
      <dgm:prSet/>
      <dgm:spPr/>
      <dgm:t>
        <a:bodyPr/>
        <a:lstStyle/>
        <a:p>
          <a:endParaRPr lang="es-ES">
            <a:latin typeface="Arial" panose="020B0604020202020204" pitchFamily="34" charset="0"/>
            <a:cs typeface="Arial" panose="020B0604020202020204" pitchFamily="34" charset="0"/>
          </a:endParaRPr>
        </a:p>
      </dgm:t>
    </dgm:pt>
    <dgm:pt modelId="{D9331A10-8CD7-40EB-91F3-AC668C42E3E8}" type="sibTrans" cxnId="{9C50ABF1-52A1-4F3D-965E-A692D3C82762}">
      <dgm:prSet/>
      <dgm:spPr/>
      <dgm:t>
        <a:bodyPr/>
        <a:lstStyle/>
        <a:p>
          <a:endParaRPr lang="es-ES">
            <a:latin typeface="Arial" panose="020B0604020202020204" pitchFamily="34" charset="0"/>
            <a:cs typeface="Arial" panose="020B0604020202020204" pitchFamily="34" charset="0"/>
          </a:endParaRPr>
        </a:p>
      </dgm:t>
    </dgm:pt>
    <dgm:pt modelId="{DAD48570-6747-4B2D-B5C4-267E7262EEA4}">
      <dgm:prSet/>
      <dgm:spPr/>
      <dgm:t>
        <a:bodyPr/>
        <a:lstStyle/>
        <a:p>
          <a:r>
            <a:rPr lang="es-ES">
              <a:latin typeface="Arial" panose="020B0604020202020204" pitchFamily="34" charset="0"/>
              <a:cs typeface="Arial" panose="020B0604020202020204" pitchFamily="34" charset="0"/>
            </a:rPr>
            <a:t>Evaluación</a:t>
          </a:r>
        </a:p>
      </dgm:t>
    </dgm:pt>
    <dgm:pt modelId="{7FCAD0D6-2414-4F39-A1E9-6685DEE38E0C}" type="parTrans" cxnId="{1D86DD5A-497D-4ED4-B22E-95741FB34DFA}">
      <dgm:prSet/>
      <dgm:spPr/>
      <dgm:t>
        <a:bodyPr/>
        <a:lstStyle/>
        <a:p>
          <a:endParaRPr lang="es-ES">
            <a:latin typeface="Arial" panose="020B0604020202020204" pitchFamily="34" charset="0"/>
            <a:cs typeface="Arial" panose="020B0604020202020204" pitchFamily="34" charset="0"/>
          </a:endParaRPr>
        </a:p>
      </dgm:t>
    </dgm:pt>
    <dgm:pt modelId="{C627EA78-ABF1-41DE-9AE9-82C0A791FB49}" type="sibTrans" cxnId="{1D86DD5A-497D-4ED4-B22E-95741FB34DFA}">
      <dgm:prSet/>
      <dgm:spPr/>
      <dgm:t>
        <a:bodyPr/>
        <a:lstStyle/>
        <a:p>
          <a:endParaRPr lang="es-ES">
            <a:latin typeface="Arial" panose="020B0604020202020204" pitchFamily="34" charset="0"/>
            <a:cs typeface="Arial" panose="020B0604020202020204" pitchFamily="34" charset="0"/>
          </a:endParaRPr>
        </a:p>
      </dgm:t>
    </dgm:pt>
    <dgm:pt modelId="{D1716626-D80E-4E24-99D2-D1AE8E8D823C}">
      <dgm:prSet/>
      <dgm:spPr/>
      <dgm:t>
        <a:bodyPr/>
        <a:lstStyle/>
        <a:p>
          <a:r>
            <a:rPr lang="es-ES">
              <a:latin typeface="Arial" panose="020B0604020202020204" pitchFamily="34" charset="0"/>
              <a:cs typeface="Arial" panose="020B0604020202020204" pitchFamily="34" charset="0"/>
            </a:rPr>
            <a:t>Docencia</a:t>
          </a:r>
        </a:p>
      </dgm:t>
    </dgm:pt>
    <dgm:pt modelId="{633F163B-709F-430D-BA07-2A205A70ABBA}" type="parTrans" cxnId="{B535D713-DEB7-440F-B6CA-6A67F17AACCD}">
      <dgm:prSet/>
      <dgm:spPr/>
      <dgm:t>
        <a:bodyPr/>
        <a:lstStyle/>
        <a:p>
          <a:endParaRPr lang="es-ES">
            <a:latin typeface="Arial" panose="020B0604020202020204" pitchFamily="34" charset="0"/>
            <a:cs typeface="Arial" panose="020B0604020202020204" pitchFamily="34" charset="0"/>
          </a:endParaRPr>
        </a:p>
      </dgm:t>
    </dgm:pt>
    <dgm:pt modelId="{D53C2913-0E66-4E05-B1F3-CD96B4FD5D74}" type="sibTrans" cxnId="{B535D713-DEB7-440F-B6CA-6A67F17AACCD}">
      <dgm:prSet/>
      <dgm:spPr/>
      <dgm:t>
        <a:bodyPr/>
        <a:lstStyle/>
        <a:p>
          <a:endParaRPr lang="es-ES">
            <a:latin typeface="Arial" panose="020B0604020202020204" pitchFamily="34" charset="0"/>
            <a:cs typeface="Arial" panose="020B0604020202020204" pitchFamily="34" charset="0"/>
          </a:endParaRPr>
        </a:p>
      </dgm:t>
    </dgm:pt>
    <dgm:pt modelId="{4E99862A-2EB7-4F11-9D19-7A0942F26FED}">
      <dgm:prSet/>
      <dgm:spPr/>
      <dgm:t>
        <a:bodyPr/>
        <a:lstStyle/>
        <a:p>
          <a:r>
            <a:rPr lang="es-ES">
              <a:latin typeface="Arial" panose="020B0604020202020204" pitchFamily="34" charset="0"/>
              <a:cs typeface="Arial" panose="020B0604020202020204" pitchFamily="34" charset="0"/>
            </a:rPr>
            <a:t>Participación activa de profesionales del Trabajo Social Sanitario en grupos de interés de la propia asociación y de la comunidad</a:t>
          </a:r>
        </a:p>
      </dgm:t>
    </dgm:pt>
    <dgm:pt modelId="{AD967D80-D817-4791-81E8-2B829A957C55}" type="parTrans" cxnId="{0136226D-EC01-43D8-9107-772717E6E55E}">
      <dgm:prSet/>
      <dgm:spPr/>
      <dgm:t>
        <a:bodyPr/>
        <a:lstStyle/>
        <a:p>
          <a:endParaRPr lang="es-ES">
            <a:latin typeface="Arial" panose="020B0604020202020204" pitchFamily="34" charset="0"/>
            <a:cs typeface="Arial" panose="020B0604020202020204" pitchFamily="34" charset="0"/>
          </a:endParaRPr>
        </a:p>
      </dgm:t>
    </dgm:pt>
    <dgm:pt modelId="{92692512-EF62-4395-97E8-823884C79F8C}" type="sibTrans" cxnId="{0136226D-EC01-43D8-9107-772717E6E55E}">
      <dgm:prSet/>
      <dgm:spPr/>
      <dgm:t>
        <a:bodyPr/>
        <a:lstStyle/>
        <a:p>
          <a:endParaRPr lang="es-ES">
            <a:latin typeface="Arial" panose="020B0604020202020204" pitchFamily="34" charset="0"/>
            <a:cs typeface="Arial" panose="020B0604020202020204" pitchFamily="34" charset="0"/>
          </a:endParaRPr>
        </a:p>
      </dgm:t>
    </dgm:pt>
    <dgm:pt modelId="{AB57F541-B135-4DEF-8630-55717F68E9FD}">
      <dgm:prSet/>
      <dgm:spPr/>
      <dgm:t>
        <a:bodyPr/>
        <a:lstStyle/>
        <a:p>
          <a:r>
            <a:rPr lang="es-ES">
              <a:latin typeface="Arial" panose="020B0604020202020204" pitchFamily="34" charset="0"/>
              <a:cs typeface="Arial" panose="020B0604020202020204" pitchFamily="34" charset="0"/>
            </a:rPr>
            <a:t>Planificación</a:t>
          </a:r>
        </a:p>
      </dgm:t>
    </dgm:pt>
    <dgm:pt modelId="{BD86C27E-490E-4560-B53D-6C51C959B510}" type="parTrans" cxnId="{6A980F2D-C5FC-4B0F-84EA-724C3B72622E}">
      <dgm:prSet/>
      <dgm:spPr/>
      <dgm:t>
        <a:bodyPr/>
        <a:lstStyle/>
        <a:p>
          <a:endParaRPr lang="es-ES">
            <a:latin typeface="Arial" panose="020B0604020202020204" pitchFamily="34" charset="0"/>
            <a:cs typeface="Arial" panose="020B0604020202020204" pitchFamily="34" charset="0"/>
          </a:endParaRPr>
        </a:p>
      </dgm:t>
    </dgm:pt>
    <dgm:pt modelId="{035BEED7-F9F6-4BB9-84DD-CF4462FEF051}" type="sibTrans" cxnId="{6A980F2D-C5FC-4B0F-84EA-724C3B72622E}">
      <dgm:prSet/>
      <dgm:spPr/>
      <dgm:t>
        <a:bodyPr/>
        <a:lstStyle/>
        <a:p>
          <a:endParaRPr lang="es-ES">
            <a:latin typeface="Arial" panose="020B0604020202020204" pitchFamily="34" charset="0"/>
            <a:cs typeface="Arial" panose="020B0604020202020204" pitchFamily="34" charset="0"/>
          </a:endParaRPr>
        </a:p>
      </dgm:t>
    </dgm:pt>
    <dgm:pt modelId="{22D9F686-9987-4D4F-9930-D9D501A58740}">
      <dgm:prSet/>
      <dgm:spPr/>
      <dgm:t>
        <a:bodyPr/>
        <a:lstStyle/>
        <a:p>
          <a:r>
            <a:rPr lang="es-ES">
              <a:latin typeface="Arial" panose="020B0604020202020204" pitchFamily="34" charset="0"/>
              <a:cs typeface="Arial" panose="020B0604020202020204" pitchFamily="34" charset="0"/>
            </a:rPr>
            <a:t>Coordinación profesional interna y externa</a:t>
          </a:r>
        </a:p>
      </dgm:t>
    </dgm:pt>
    <dgm:pt modelId="{8918C781-15C0-4B8F-8763-CA9C31C54A3B}" type="parTrans" cxnId="{47F74936-D153-480A-A488-D85FE66471EB}">
      <dgm:prSet/>
      <dgm:spPr/>
      <dgm:t>
        <a:bodyPr/>
        <a:lstStyle/>
        <a:p>
          <a:endParaRPr lang="es-ES">
            <a:latin typeface="Arial" panose="020B0604020202020204" pitchFamily="34" charset="0"/>
            <a:cs typeface="Arial" panose="020B0604020202020204" pitchFamily="34" charset="0"/>
          </a:endParaRPr>
        </a:p>
      </dgm:t>
    </dgm:pt>
    <dgm:pt modelId="{744C36D6-CEEE-47F6-B0AF-40A686730192}" type="sibTrans" cxnId="{47F74936-D153-480A-A488-D85FE66471EB}">
      <dgm:prSet/>
      <dgm:spPr/>
      <dgm:t>
        <a:bodyPr/>
        <a:lstStyle/>
        <a:p>
          <a:endParaRPr lang="es-ES">
            <a:latin typeface="Arial" panose="020B0604020202020204" pitchFamily="34" charset="0"/>
            <a:cs typeface="Arial" panose="020B0604020202020204" pitchFamily="34" charset="0"/>
          </a:endParaRPr>
        </a:p>
      </dgm:t>
    </dgm:pt>
    <dgm:pt modelId="{5B987A1F-FEC9-49B7-A01C-319F5DA9614D}" type="pres">
      <dgm:prSet presAssocID="{D43943DF-0401-46BD-9DF4-2C0EC34C45CE}" presName="vert0" presStyleCnt="0">
        <dgm:presLayoutVars>
          <dgm:dir/>
          <dgm:animOne val="branch"/>
          <dgm:animLvl val="lvl"/>
        </dgm:presLayoutVars>
      </dgm:prSet>
      <dgm:spPr/>
    </dgm:pt>
    <dgm:pt modelId="{447BB1DA-7045-4323-BD9F-AC6EBFD9C920}" type="pres">
      <dgm:prSet presAssocID="{3058B8CA-C9B4-4024-8D6C-D031B64056C5}" presName="thickLine" presStyleLbl="alignNode1" presStyleIdx="0" presStyleCnt="10"/>
      <dgm:spPr/>
    </dgm:pt>
    <dgm:pt modelId="{2BB633F2-7807-4F26-B7D0-C6D946AB03F6}" type="pres">
      <dgm:prSet presAssocID="{3058B8CA-C9B4-4024-8D6C-D031B64056C5}" presName="horz1" presStyleCnt="0"/>
      <dgm:spPr/>
    </dgm:pt>
    <dgm:pt modelId="{833E07C1-62E8-4A32-A4F3-F3E1ACCA1F25}" type="pres">
      <dgm:prSet presAssocID="{3058B8CA-C9B4-4024-8D6C-D031B64056C5}" presName="tx1" presStyleLbl="revTx" presStyleIdx="0" presStyleCnt="10" custLinFactY="-37965" custLinFactNeighborY="-100000"/>
      <dgm:spPr/>
    </dgm:pt>
    <dgm:pt modelId="{D8D0398A-A95A-4202-9C1A-10565A2CB552}" type="pres">
      <dgm:prSet presAssocID="{3058B8CA-C9B4-4024-8D6C-D031B64056C5}" presName="vert1" presStyleCnt="0"/>
      <dgm:spPr/>
    </dgm:pt>
    <dgm:pt modelId="{8B42E2B2-7F34-4E68-8130-58D35A8959D8}" type="pres">
      <dgm:prSet presAssocID="{A3164F4D-D290-465E-AE07-3823C3FC2A5A}" presName="thickLine" presStyleLbl="alignNode1" presStyleIdx="1" presStyleCnt="10"/>
      <dgm:spPr/>
    </dgm:pt>
    <dgm:pt modelId="{BBE5F5BB-5763-4043-BAB8-7B3E52E0C2D4}" type="pres">
      <dgm:prSet presAssocID="{A3164F4D-D290-465E-AE07-3823C3FC2A5A}" presName="horz1" presStyleCnt="0"/>
      <dgm:spPr/>
    </dgm:pt>
    <dgm:pt modelId="{54F5516D-553A-47E7-846E-91433284A0CE}" type="pres">
      <dgm:prSet presAssocID="{A3164F4D-D290-465E-AE07-3823C3FC2A5A}" presName="tx1" presStyleLbl="revTx" presStyleIdx="1" presStyleCnt="10"/>
      <dgm:spPr/>
    </dgm:pt>
    <dgm:pt modelId="{DEF60A6F-9858-49B6-998B-F03A2AAF39CB}" type="pres">
      <dgm:prSet presAssocID="{A3164F4D-D290-465E-AE07-3823C3FC2A5A}" presName="vert1" presStyleCnt="0"/>
      <dgm:spPr/>
    </dgm:pt>
    <dgm:pt modelId="{15DC2B90-73B1-4CA9-9A23-799A6B49BC8E}" type="pres">
      <dgm:prSet presAssocID="{EF48D9B5-4DB0-4161-A299-9E6A3FD8CAFF}" presName="thickLine" presStyleLbl="alignNode1" presStyleIdx="2" presStyleCnt="10"/>
      <dgm:spPr/>
    </dgm:pt>
    <dgm:pt modelId="{D0160B0A-4CFF-49CC-8AC5-73DCADE683A8}" type="pres">
      <dgm:prSet presAssocID="{EF48D9B5-4DB0-4161-A299-9E6A3FD8CAFF}" presName="horz1" presStyleCnt="0"/>
      <dgm:spPr/>
    </dgm:pt>
    <dgm:pt modelId="{B41646F0-914D-414A-8D59-A91739A69D30}" type="pres">
      <dgm:prSet presAssocID="{EF48D9B5-4DB0-4161-A299-9E6A3FD8CAFF}" presName="tx1" presStyleLbl="revTx" presStyleIdx="2" presStyleCnt="10"/>
      <dgm:spPr/>
    </dgm:pt>
    <dgm:pt modelId="{EB6A517C-AD29-43FD-ADAA-DAE1996772CD}" type="pres">
      <dgm:prSet presAssocID="{EF48D9B5-4DB0-4161-A299-9E6A3FD8CAFF}" presName="vert1" presStyleCnt="0"/>
      <dgm:spPr/>
    </dgm:pt>
    <dgm:pt modelId="{705518EB-77C9-4892-8331-2EB57CBED542}" type="pres">
      <dgm:prSet presAssocID="{7FF361BE-ACE6-43F6-810D-DD4D739BEC4E}" presName="thickLine" presStyleLbl="alignNode1" presStyleIdx="3" presStyleCnt="10"/>
      <dgm:spPr/>
    </dgm:pt>
    <dgm:pt modelId="{086D7B80-23B4-4D6F-89BA-EC50721EA6EA}" type="pres">
      <dgm:prSet presAssocID="{7FF361BE-ACE6-43F6-810D-DD4D739BEC4E}" presName="horz1" presStyleCnt="0"/>
      <dgm:spPr/>
    </dgm:pt>
    <dgm:pt modelId="{E8198A6F-E2D0-4B3D-9E4D-B1139D7B716A}" type="pres">
      <dgm:prSet presAssocID="{7FF361BE-ACE6-43F6-810D-DD4D739BEC4E}" presName="tx1" presStyleLbl="revTx" presStyleIdx="3" presStyleCnt="10"/>
      <dgm:spPr/>
    </dgm:pt>
    <dgm:pt modelId="{B893EFF3-4399-4E3D-9ED7-7ED05FF018FF}" type="pres">
      <dgm:prSet presAssocID="{7FF361BE-ACE6-43F6-810D-DD4D739BEC4E}" presName="vert1" presStyleCnt="0"/>
      <dgm:spPr/>
    </dgm:pt>
    <dgm:pt modelId="{452C21A1-6E5F-4349-9A7E-E110E62E9466}" type="pres">
      <dgm:prSet presAssocID="{AB57F541-B135-4DEF-8630-55717F68E9FD}" presName="thickLine" presStyleLbl="alignNode1" presStyleIdx="4" presStyleCnt="10"/>
      <dgm:spPr/>
    </dgm:pt>
    <dgm:pt modelId="{A13E65EA-E49E-4FAD-81F6-868485D066C4}" type="pres">
      <dgm:prSet presAssocID="{AB57F541-B135-4DEF-8630-55717F68E9FD}" presName="horz1" presStyleCnt="0"/>
      <dgm:spPr/>
    </dgm:pt>
    <dgm:pt modelId="{97D2D3B4-0F85-4F60-828D-FB2F148EF8AF}" type="pres">
      <dgm:prSet presAssocID="{AB57F541-B135-4DEF-8630-55717F68E9FD}" presName="tx1" presStyleLbl="revTx" presStyleIdx="4" presStyleCnt="10"/>
      <dgm:spPr/>
    </dgm:pt>
    <dgm:pt modelId="{FEC9038D-B393-4069-8E71-F141460D9318}" type="pres">
      <dgm:prSet presAssocID="{AB57F541-B135-4DEF-8630-55717F68E9FD}" presName="vert1" presStyleCnt="0"/>
      <dgm:spPr/>
    </dgm:pt>
    <dgm:pt modelId="{75BE21A3-1580-4B37-85EF-86A73D738556}" type="pres">
      <dgm:prSet presAssocID="{8C3A5296-0267-457A-80C2-CA161F9FBB4D}" presName="thickLine" presStyleLbl="alignNode1" presStyleIdx="5" presStyleCnt="10"/>
      <dgm:spPr/>
    </dgm:pt>
    <dgm:pt modelId="{F68A2CA8-CB42-41B2-81A1-BC2F0A6B2075}" type="pres">
      <dgm:prSet presAssocID="{8C3A5296-0267-457A-80C2-CA161F9FBB4D}" presName="horz1" presStyleCnt="0"/>
      <dgm:spPr/>
    </dgm:pt>
    <dgm:pt modelId="{A24D76D8-CF47-416E-8F48-C6007AF3292F}" type="pres">
      <dgm:prSet presAssocID="{8C3A5296-0267-457A-80C2-CA161F9FBB4D}" presName="tx1" presStyleLbl="revTx" presStyleIdx="5" presStyleCnt="10"/>
      <dgm:spPr/>
    </dgm:pt>
    <dgm:pt modelId="{41FE228F-C9E9-4377-BF95-101FA582D497}" type="pres">
      <dgm:prSet presAssocID="{8C3A5296-0267-457A-80C2-CA161F9FBB4D}" presName="vert1" presStyleCnt="0"/>
      <dgm:spPr/>
    </dgm:pt>
    <dgm:pt modelId="{5E33AC8A-F10C-4DFD-AC5A-97D36E442389}" type="pres">
      <dgm:prSet presAssocID="{DAD48570-6747-4B2D-B5C4-267E7262EEA4}" presName="thickLine" presStyleLbl="alignNode1" presStyleIdx="6" presStyleCnt="10"/>
      <dgm:spPr/>
    </dgm:pt>
    <dgm:pt modelId="{FEF97D50-6746-4ECC-9524-09E80632FC78}" type="pres">
      <dgm:prSet presAssocID="{DAD48570-6747-4B2D-B5C4-267E7262EEA4}" presName="horz1" presStyleCnt="0"/>
      <dgm:spPr/>
    </dgm:pt>
    <dgm:pt modelId="{85970245-46F7-47D7-8530-556397FF0238}" type="pres">
      <dgm:prSet presAssocID="{DAD48570-6747-4B2D-B5C4-267E7262EEA4}" presName="tx1" presStyleLbl="revTx" presStyleIdx="6" presStyleCnt="10"/>
      <dgm:spPr/>
    </dgm:pt>
    <dgm:pt modelId="{44BC3A72-4F42-4410-A9D2-0B29703180E2}" type="pres">
      <dgm:prSet presAssocID="{DAD48570-6747-4B2D-B5C4-267E7262EEA4}" presName="vert1" presStyleCnt="0"/>
      <dgm:spPr/>
    </dgm:pt>
    <dgm:pt modelId="{AD5D4389-5C20-4404-8AC9-08F40A530B37}" type="pres">
      <dgm:prSet presAssocID="{D1716626-D80E-4E24-99D2-D1AE8E8D823C}" presName="thickLine" presStyleLbl="alignNode1" presStyleIdx="7" presStyleCnt="10"/>
      <dgm:spPr/>
    </dgm:pt>
    <dgm:pt modelId="{DB3BF33B-2129-4E54-B858-760BA829CBAF}" type="pres">
      <dgm:prSet presAssocID="{D1716626-D80E-4E24-99D2-D1AE8E8D823C}" presName="horz1" presStyleCnt="0"/>
      <dgm:spPr/>
    </dgm:pt>
    <dgm:pt modelId="{362B9885-D5E8-4146-94EC-A98F9975D0A6}" type="pres">
      <dgm:prSet presAssocID="{D1716626-D80E-4E24-99D2-D1AE8E8D823C}" presName="tx1" presStyleLbl="revTx" presStyleIdx="7" presStyleCnt="10"/>
      <dgm:spPr/>
    </dgm:pt>
    <dgm:pt modelId="{E901762B-C8AC-441C-8727-69C63D568887}" type="pres">
      <dgm:prSet presAssocID="{D1716626-D80E-4E24-99D2-D1AE8E8D823C}" presName="vert1" presStyleCnt="0"/>
      <dgm:spPr/>
    </dgm:pt>
    <dgm:pt modelId="{CD30C099-D3BE-4614-84C1-7F120F9C4DCF}" type="pres">
      <dgm:prSet presAssocID="{22D9F686-9987-4D4F-9930-D9D501A58740}" presName="thickLine" presStyleLbl="alignNode1" presStyleIdx="8" presStyleCnt="10"/>
      <dgm:spPr/>
    </dgm:pt>
    <dgm:pt modelId="{8C327478-0AE0-402A-8F98-41BF89D8FE4B}" type="pres">
      <dgm:prSet presAssocID="{22D9F686-9987-4D4F-9930-D9D501A58740}" presName="horz1" presStyleCnt="0"/>
      <dgm:spPr/>
    </dgm:pt>
    <dgm:pt modelId="{3829511D-63A1-4035-BD14-890FA55884D5}" type="pres">
      <dgm:prSet presAssocID="{22D9F686-9987-4D4F-9930-D9D501A58740}" presName="tx1" presStyleLbl="revTx" presStyleIdx="8" presStyleCnt="10"/>
      <dgm:spPr/>
    </dgm:pt>
    <dgm:pt modelId="{52CE667B-054A-46D7-8EEE-E6964FCC4FE9}" type="pres">
      <dgm:prSet presAssocID="{22D9F686-9987-4D4F-9930-D9D501A58740}" presName="vert1" presStyleCnt="0"/>
      <dgm:spPr/>
    </dgm:pt>
    <dgm:pt modelId="{39ED0679-F4CB-424D-AB86-B0C498ECFCC0}" type="pres">
      <dgm:prSet presAssocID="{4E99862A-2EB7-4F11-9D19-7A0942F26FED}" presName="thickLine" presStyleLbl="alignNode1" presStyleIdx="9" presStyleCnt="10"/>
      <dgm:spPr/>
    </dgm:pt>
    <dgm:pt modelId="{14DE7ED2-AD30-4C73-BA03-B3E281574A50}" type="pres">
      <dgm:prSet presAssocID="{4E99862A-2EB7-4F11-9D19-7A0942F26FED}" presName="horz1" presStyleCnt="0"/>
      <dgm:spPr/>
    </dgm:pt>
    <dgm:pt modelId="{FF9CC07F-765F-4AA7-80ED-F4C451FEBDD3}" type="pres">
      <dgm:prSet presAssocID="{4E99862A-2EB7-4F11-9D19-7A0942F26FED}" presName="tx1" presStyleLbl="revTx" presStyleIdx="9" presStyleCnt="10"/>
      <dgm:spPr/>
    </dgm:pt>
    <dgm:pt modelId="{F700190B-BCB7-4EBD-954F-310DC31F8C36}" type="pres">
      <dgm:prSet presAssocID="{4E99862A-2EB7-4F11-9D19-7A0942F26FED}" presName="vert1" presStyleCnt="0"/>
      <dgm:spPr/>
    </dgm:pt>
  </dgm:ptLst>
  <dgm:cxnLst>
    <dgm:cxn modelId="{45CC790F-08FE-4320-8A14-6233613C186D}" type="presOf" srcId="{D1716626-D80E-4E24-99D2-D1AE8E8D823C}" destId="{362B9885-D5E8-4146-94EC-A98F9975D0A6}" srcOrd="0" destOrd="0" presId="urn:microsoft.com/office/officeart/2008/layout/LinedList"/>
    <dgm:cxn modelId="{B535D713-DEB7-440F-B6CA-6A67F17AACCD}" srcId="{D43943DF-0401-46BD-9DF4-2C0EC34C45CE}" destId="{D1716626-D80E-4E24-99D2-D1AE8E8D823C}" srcOrd="7" destOrd="0" parTransId="{633F163B-709F-430D-BA07-2A205A70ABBA}" sibTransId="{D53C2913-0E66-4E05-B1F3-CD96B4FD5D74}"/>
    <dgm:cxn modelId="{957ED717-37D0-4B76-B66F-D5663269B798}" type="presOf" srcId="{AB57F541-B135-4DEF-8630-55717F68E9FD}" destId="{97D2D3B4-0F85-4F60-828D-FB2F148EF8AF}" srcOrd="0" destOrd="0" presId="urn:microsoft.com/office/officeart/2008/layout/LinedList"/>
    <dgm:cxn modelId="{6A980F2D-C5FC-4B0F-84EA-724C3B72622E}" srcId="{D43943DF-0401-46BD-9DF4-2C0EC34C45CE}" destId="{AB57F541-B135-4DEF-8630-55717F68E9FD}" srcOrd="4" destOrd="0" parTransId="{BD86C27E-490E-4560-B53D-6C51C959B510}" sibTransId="{035BEED7-F9F6-4BB9-84DD-CF4462FEF051}"/>
    <dgm:cxn modelId="{47F74936-D153-480A-A488-D85FE66471EB}" srcId="{D43943DF-0401-46BD-9DF4-2C0EC34C45CE}" destId="{22D9F686-9987-4D4F-9930-D9D501A58740}" srcOrd="8" destOrd="0" parTransId="{8918C781-15C0-4B8F-8763-CA9C31C54A3B}" sibTransId="{744C36D6-CEEE-47F6-B0AF-40A686730192}"/>
    <dgm:cxn modelId="{B3FF9B3E-D901-4643-AAF5-24E8B5756400}" type="presOf" srcId="{8C3A5296-0267-457A-80C2-CA161F9FBB4D}" destId="{A24D76D8-CF47-416E-8F48-C6007AF3292F}" srcOrd="0" destOrd="0" presId="urn:microsoft.com/office/officeart/2008/layout/LinedList"/>
    <dgm:cxn modelId="{3B765B5E-9245-4EFC-83BD-AC0492334BA9}" type="presOf" srcId="{3058B8CA-C9B4-4024-8D6C-D031B64056C5}" destId="{833E07C1-62E8-4A32-A4F3-F3E1ACCA1F25}" srcOrd="0" destOrd="0" presId="urn:microsoft.com/office/officeart/2008/layout/LinedList"/>
    <dgm:cxn modelId="{D36B5144-1C00-4D25-850D-E2E2784C16EB}" srcId="{D43943DF-0401-46BD-9DF4-2C0EC34C45CE}" destId="{3058B8CA-C9B4-4024-8D6C-D031B64056C5}" srcOrd="0" destOrd="0" parTransId="{CEF90C2F-186C-4ACF-8B9B-07E0B312B8EF}" sibTransId="{AE140442-15DC-491D-AD04-C106B6466F3C}"/>
    <dgm:cxn modelId="{33829E45-8B6A-4CC9-B397-FEAFAA9D861F}" type="presOf" srcId="{4E99862A-2EB7-4F11-9D19-7A0942F26FED}" destId="{FF9CC07F-765F-4AA7-80ED-F4C451FEBDD3}" srcOrd="0" destOrd="0" presId="urn:microsoft.com/office/officeart/2008/layout/LinedList"/>
    <dgm:cxn modelId="{6E697748-07C9-46E5-ABF9-4B0032DD3318}" type="presOf" srcId="{EF48D9B5-4DB0-4161-A299-9E6A3FD8CAFF}" destId="{B41646F0-914D-414A-8D59-A91739A69D30}" srcOrd="0" destOrd="0" presId="urn:microsoft.com/office/officeart/2008/layout/LinedList"/>
    <dgm:cxn modelId="{1E5D6349-BC7A-432B-B20D-D4190ED6EAE0}" type="presOf" srcId="{D43943DF-0401-46BD-9DF4-2C0EC34C45CE}" destId="{5B987A1F-FEC9-49B7-A01C-319F5DA9614D}" srcOrd="0" destOrd="0" presId="urn:microsoft.com/office/officeart/2008/layout/LinedList"/>
    <dgm:cxn modelId="{0136226D-EC01-43D8-9107-772717E6E55E}" srcId="{D43943DF-0401-46BD-9DF4-2C0EC34C45CE}" destId="{4E99862A-2EB7-4F11-9D19-7A0942F26FED}" srcOrd="9" destOrd="0" parTransId="{AD967D80-D817-4791-81E8-2B829A957C55}" sibTransId="{92692512-EF62-4395-97E8-823884C79F8C}"/>
    <dgm:cxn modelId="{1D86DD5A-497D-4ED4-B22E-95741FB34DFA}" srcId="{D43943DF-0401-46BD-9DF4-2C0EC34C45CE}" destId="{DAD48570-6747-4B2D-B5C4-267E7262EEA4}" srcOrd="6" destOrd="0" parTransId="{7FCAD0D6-2414-4F39-A1E9-6685DEE38E0C}" sibTransId="{C627EA78-ABF1-41DE-9AE9-82C0A791FB49}"/>
    <dgm:cxn modelId="{19AB988B-563C-41DC-980A-66505FAE0E02}" srcId="{D43943DF-0401-46BD-9DF4-2C0EC34C45CE}" destId="{A3164F4D-D290-465E-AE07-3823C3FC2A5A}" srcOrd="1" destOrd="0" parTransId="{5AA56427-8138-442A-B0CB-2F31AD38C4E0}" sibTransId="{DBD37CBF-4020-45FE-826F-C319367E25B6}"/>
    <dgm:cxn modelId="{19C82E8E-3FA4-4A69-BED9-7CE6E1E843B7}" type="presOf" srcId="{A3164F4D-D290-465E-AE07-3823C3FC2A5A}" destId="{54F5516D-553A-47E7-846E-91433284A0CE}" srcOrd="0" destOrd="0" presId="urn:microsoft.com/office/officeart/2008/layout/LinedList"/>
    <dgm:cxn modelId="{32DCA39C-29DD-4959-8546-EC913068731A}" type="presOf" srcId="{DAD48570-6747-4B2D-B5C4-267E7262EEA4}" destId="{85970245-46F7-47D7-8530-556397FF0238}" srcOrd="0" destOrd="0" presId="urn:microsoft.com/office/officeart/2008/layout/LinedList"/>
    <dgm:cxn modelId="{BA33A1A2-C6D5-4EB3-BB9D-B9A320AD85E8}" type="presOf" srcId="{22D9F686-9987-4D4F-9930-D9D501A58740}" destId="{3829511D-63A1-4035-BD14-890FA55884D5}" srcOrd="0" destOrd="0" presId="urn:microsoft.com/office/officeart/2008/layout/LinedList"/>
    <dgm:cxn modelId="{2D83F9A4-3D3E-4948-A491-854146CB9F0A}" srcId="{D43943DF-0401-46BD-9DF4-2C0EC34C45CE}" destId="{7FF361BE-ACE6-43F6-810D-DD4D739BEC4E}" srcOrd="3" destOrd="0" parTransId="{B0330BFD-49F2-459E-BF0A-C8393CFC3C29}" sibTransId="{2703D22F-1BB1-4940-8C07-ABED31F6846F}"/>
    <dgm:cxn modelId="{CE28B2AE-7DA9-4A57-9FD9-CAC41D7A4767}" srcId="{D43943DF-0401-46BD-9DF4-2C0EC34C45CE}" destId="{EF48D9B5-4DB0-4161-A299-9E6A3FD8CAFF}" srcOrd="2" destOrd="0" parTransId="{6A0A4691-BFE2-470F-8739-67BCC41E4D84}" sibTransId="{678E41BD-E2F1-40E5-9360-884DF611C0E6}"/>
    <dgm:cxn modelId="{FA4D64E0-64C4-49DC-BEB1-B6C0D465149B}" type="presOf" srcId="{7FF361BE-ACE6-43F6-810D-DD4D739BEC4E}" destId="{E8198A6F-E2D0-4B3D-9E4D-B1139D7B716A}" srcOrd="0" destOrd="0" presId="urn:microsoft.com/office/officeart/2008/layout/LinedList"/>
    <dgm:cxn modelId="{9C50ABF1-52A1-4F3D-965E-A692D3C82762}" srcId="{D43943DF-0401-46BD-9DF4-2C0EC34C45CE}" destId="{8C3A5296-0267-457A-80C2-CA161F9FBB4D}" srcOrd="5" destOrd="0" parTransId="{DFB3DFC9-EA84-4569-B84F-43A5F6AF1B0C}" sibTransId="{D9331A10-8CD7-40EB-91F3-AC668C42E3E8}"/>
    <dgm:cxn modelId="{AB0ED6E1-F8FB-4FDD-A06E-FB33D3D74E57}" type="presParOf" srcId="{5B987A1F-FEC9-49B7-A01C-319F5DA9614D}" destId="{447BB1DA-7045-4323-BD9F-AC6EBFD9C920}" srcOrd="0" destOrd="0" presId="urn:microsoft.com/office/officeart/2008/layout/LinedList"/>
    <dgm:cxn modelId="{F4B83DB0-9285-48C6-A56D-B91DB981F9BD}" type="presParOf" srcId="{5B987A1F-FEC9-49B7-A01C-319F5DA9614D}" destId="{2BB633F2-7807-4F26-B7D0-C6D946AB03F6}" srcOrd="1" destOrd="0" presId="urn:microsoft.com/office/officeart/2008/layout/LinedList"/>
    <dgm:cxn modelId="{416DD0C9-1636-4B01-B65C-9B330DFBDDD7}" type="presParOf" srcId="{2BB633F2-7807-4F26-B7D0-C6D946AB03F6}" destId="{833E07C1-62E8-4A32-A4F3-F3E1ACCA1F25}" srcOrd="0" destOrd="0" presId="urn:microsoft.com/office/officeart/2008/layout/LinedList"/>
    <dgm:cxn modelId="{185B063E-A1CE-44D0-9267-0EE9C036B166}" type="presParOf" srcId="{2BB633F2-7807-4F26-B7D0-C6D946AB03F6}" destId="{D8D0398A-A95A-4202-9C1A-10565A2CB552}" srcOrd="1" destOrd="0" presId="urn:microsoft.com/office/officeart/2008/layout/LinedList"/>
    <dgm:cxn modelId="{7FCE970A-E0C2-4244-A9BE-8AF434FD6C42}" type="presParOf" srcId="{5B987A1F-FEC9-49B7-A01C-319F5DA9614D}" destId="{8B42E2B2-7F34-4E68-8130-58D35A8959D8}" srcOrd="2" destOrd="0" presId="urn:microsoft.com/office/officeart/2008/layout/LinedList"/>
    <dgm:cxn modelId="{D702A307-3FC9-40C7-8A45-6C57D739526F}" type="presParOf" srcId="{5B987A1F-FEC9-49B7-A01C-319F5DA9614D}" destId="{BBE5F5BB-5763-4043-BAB8-7B3E52E0C2D4}" srcOrd="3" destOrd="0" presId="urn:microsoft.com/office/officeart/2008/layout/LinedList"/>
    <dgm:cxn modelId="{C5788204-222D-486E-A7BF-EDC9C8A6AAF7}" type="presParOf" srcId="{BBE5F5BB-5763-4043-BAB8-7B3E52E0C2D4}" destId="{54F5516D-553A-47E7-846E-91433284A0CE}" srcOrd="0" destOrd="0" presId="urn:microsoft.com/office/officeart/2008/layout/LinedList"/>
    <dgm:cxn modelId="{ABBA10D4-00D7-41FA-8689-6602539985B1}" type="presParOf" srcId="{BBE5F5BB-5763-4043-BAB8-7B3E52E0C2D4}" destId="{DEF60A6F-9858-49B6-998B-F03A2AAF39CB}" srcOrd="1" destOrd="0" presId="urn:microsoft.com/office/officeart/2008/layout/LinedList"/>
    <dgm:cxn modelId="{1A7D6CEA-AF06-44F5-9316-34BDF4B18EE3}" type="presParOf" srcId="{5B987A1F-FEC9-49B7-A01C-319F5DA9614D}" destId="{15DC2B90-73B1-4CA9-9A23-799A6B49BC8E}" srcOrd="4" destOrd="0" presId="urn:microsoft.com/office/officeart/2008/layout/LinedList"/>
    <dgm:cxn modelId="{3A020080-CCE1-4605-866C-72EF745746C3}" type="presParOf" srcId="{5B987A1F-FEC9-49B7-A01C-319F5DA9614D}" destId="{D0160B0A-4CFF-49CC-8AC5-73DCADE683A8}" srcOrd="5" destOrd="0" presId="urn:microsoft.com/office/officeart/2008/layout/LinedList"/>
    <dgm:cxn modelId="{9D91FA09-9A36-4407-BA38-8B5B3E1D7B34}" type="presParOf" srcId="{D0160B0A-4CFF-49CC-8AC5-73DCADE683A8}" destId="{B41646F0-914D-414A-8D59-A91739A69D30}" srcOrd="0" destOrd="0" presId="urn:microsoft.com/office/officeart/2008/layout/LinedList"/>
    <dgm:cxn modelId="{DBB40581-028D-48E8-8404-999C8D7D2DB0}" type="presParOf" srcId="{D0160B0A-4CFF-49CC-8AC5-73DCADE683A8}" destId="{EB6A517C-AD29-43FD-ADAA-DAE1996772CD}" srcOrd="1" destOrd="0" presId="urn:microsoft.com/office/officeart/2008/layout/LinedList"/>
    <dgm:cxn modelId="{F54BEA88-B89D-42D4-BB85-3C4DEFB7544E}" type="presParOf" srcId="{5B987A1F-FEC9-49B7-A01C-319F5DA9614D}" destId="{705518EB-77C9-4892-8331-2EB57CBED542}" srcOrd="6" destOrd="0" presId="urn:microsoft.com/office/officeart/2008/layout/LinedList"/>
    <dgm:cxn modelId="{7AFFAD63-24A0-4BA6-8EDC-F94647B44687}" type="presParOf" srcId="{5B987A1F-FEC9-49B7-A01C-319F5DA9614D}" destId="{086D7B80-23B4-4D6F-89BA-EC50721EA6EA}" srcOrd="7" destOrd="0" presId="urn:microsoft.com/office/officeart/2008/layout/LinedList"/>
    <dgm:cxn modelId="{08AC5EC1-CEF4-492B-8432-66DE02882567}" type="presParOf" srcId="{086D7B80-23B4-4D6F-89BA-EC50721EA6EA}" destId="{E8198A6F-E2D0-4B3D-9E4D-B1139D7B716A}" srcOrd="0" destOrd="0" presId="urn:microsoft.com/office/officeart/2008/layout/LinedList"/>
    <dgm:cxn modelId="{ACF5CBC3-37B6-44D0-8124-3C17275F7E36}" type="presParOf" srcId="{086D7B80-23B4-4D6F-89BA-EC50721EA6EA}" destId="{B893EFF3-4399-4E3D-9ED7-7ED05FF018FF}" srcOrd="1" destOrd="0" presId="urn:microsoft.com/office/officeart/2008/layout/LinedList"/>
    <dgm:cxn modelId="{6BA37A4D-C59E-4A93-A324-42C6AB414CAE}" type="presParOf" srcId="{5B987A1F-FEC9-49B7-A01C-319F5DA9614D}" destId="{452C21A1-6E5F-4349-9A7E-E110E62E9466}" srcOrd="8" destOrd="0" presId="urn:microsoft.com/office/officeart/2008/layout/LinedList"/>
    <dgm:cxn modelId="{4C99D8ED-2745-4587-90D2-BDE87CD47AFF}" type="presParOf" srcId="{5B987A1F-FEC9-49B7-A01C-319F5DA9614D}" destId="{A13E65EA-E49E-4FAD-81F6-868485D066C4}" srcOrd="9" destOrd="0" presId="urn:microsoft.com/office/officeart/2008/layout/LinedList"/>
    <dgm:cxn modelId="{A7EE7A8A-0F95-4CE8-B483-D8550B23ED60}" type="presParOf" srcId="{A13E65EA-E49E-4FAD-81F6-868485D066C4}" destId="{97D2D3B4-0F85-4F60-828D-FB2F148EF8AF}" srcOrd="0" destOrd="0" presId="urn:microsoft.com/office/officeart/2008/layout/LinedList"/>
    <dgm:cxn modelId="{7ECE93DB-8C2F-4952-8114-2048436A1BB8}" type="presParOf" srcId="{A13E65EA-E49E-4FAD-81F6-868485D066C4}" destId="{FEC9038D-B393-4069-8E71-F141460D9318}" srcOrd="1" destOrd="0" presId="urn:microsoft.com/office/officeart/2008/layout/LinedList"/>
    <dgm:cxn modelId="{87FC10FF-253B-4BB3-A429-F51FC5665FEC}" type="presParOf" srcId="{5B987A1F-FEC9-49B7-A01C-319F5DA9614D}" destId="{75BE21A3-1580-4B37-85EF-86A73D738556}" srcOrd="10" destOrd="0" presId="urn:microsoft.com/office/officeart/2008/layout/LinedList"/>
    <dgm:cxn modelId="{6A2B90CD-B634-4466-8F48-77AF022C9631}" type="presParOf" srcId="{5B987A1F-FEC9-49B7-A01C-319F5DA9614D}" destId="{F68A2CA8-CB42-41B2-81A1-BC2F0A6B2075}" srcOrd="11" destOrd="0" presId="urn:microsoft.com/office/officeart/2008/layout/LinedList"/>
    <dgm:cxn modelId="{EAB7F5F5-7112-44A2-A2C0-AA56D871D485}" type="presParOf" srcId="{F68A2CA8-CB42-41B2-81A1-BC2F0A6B2075}" destId="{A24D76D8-CF47-416E-8F48-C6007AF3292F}" srcOrd="0" destOrd="0" presId="urn:microsoft.com/office/officeart/2008/layout/LinedList"/>
    <dgm:cxn modelId="{011AAD93-758E-4901-9FA6-64689F40A11A}" type="presParOf" srcId="{F68A2CA8-CB42-41B2-81A1-BC2F0A6B2075}" destId="{41FE228F-C9E9-4377-BF95-101FA582D497}" srcOrd="1" destOrd="0" presId="urn:microsoft.com/office/officeart/2008/layout/LinedList"/>
    <dgm:cxn modelId="{4FF5D4DA-372E-4A42-A9D2-2D78064D9297}" type="presParOf" srcId="{5B987A1F-FEC9-49B7-A01C-319F5DA9614D}" destId="{5E33AC8A-F10C-4DFD-AC5A-97D36E442389}" srcOrd="12" destOrd="0" presId="urn:microsoft.com/office/officeart/2008/layout/LinedList"/>
    <dgm:cxn modelId="{F2A2DB2F-0BBA-4BA8-9E99-A0119075CAFB}" type="presParOf" srcId="{5B987A1F-FEC9-49B7-A01C-319F5DA9614D}" destId="{FEF97D50-6746-4ECC-9524-09E80632FC78}" srcOrd="13" destOrd="0" presId="urn:microsoft.com/office/officeart/2008/layout/LinedList"/>
    <dgm:cxn modelId="{C44A402A-7270-434B-B9FF-4AFA9F9A34F0}" type="presParOf" srcId="{FEF97D50-6746-4ECC-9524-09E80632FC78}" destId="{85970245-46F7-47D7-8530-556397FF0238}" srcOrd="0" destOrd="0" presId="urn:microsoft.com/office/officeart/2008/layout/LinedList"/>
    <dgm:cxn modelId="{9927A7E8-BFD3-44EA-89AA-44746B8080C3}" type="presParOf" srcId="{FEF97D50-6746-4ECC-9524-09E80632FC78}" destId="{44BC3A72-4F42-4410-A9D2-0B29703180E2}" srcOrd="1" destOrd="0" presId="urn:microsoft.com/office/officeart/2008/layout/LinedList"/>
    <dgm:cxn modelId="{DBD558AC-018E-43E3-88C0-12C6EEC93CF7}" type="presParOf" srcId="{5B987A1F-FEC9-49B7-A01C-319F5DA9614D}" destId="{AD5D4389-5C20-4404-8AC9-08F40A530B37}" srcOrd="14" destOrd="0" presId="urn:microsoft.com/office/officeart/2008/layout/LinedList"/>
    <dgm:cxn modelId="{02C4F064-F597-49B7-BCEC-B2EF6D42EB2B}" type="presParOf" srcId="{5B987A1F-FEC9-49B7-A01C-319F5DA9614D}" destId="{DB3BF33B-2129-4E54-B858-760BA829CBAF}" srcOrd="15" destOrd="0" presId="urn:microsoft.com/office/officeart/2008/layout/LinedList"/>
    <dgm:cxn modelId="{F8E9FE44-EC4A-40CC-9450-5E348BCB275D}" type="presParOf" srcId="{DB3BF33B-2129-4E54-B858-760BA829CBAF}" destId="{362B9885-D5E8-4146-94EC-A98F9975D0A6}" srcOrd="0" destOrd="0" presId="urn:microsoft.com/office/officeart/2008/layout/LinedList"/>
    <dgm:cxn modelId="{5D47C948-40B6-4D15-9BCE-33DE4B7DE4F3}" type="presParOf" srcId="{DB3BF33B-2129-4E54-B858-760BA829CBAF}" destId="{E901762B-C8AC-441C-8727-69C63D568887}" srcOrd="1" destOrd="0" presId="urn:microsoft.com/office/officeart/2008/layout/LinedList"/>
    <dgm:cxn modelId="{0255F764-7C36-491D-BE5E-016627A72635}" type="presParOf" srcId="{5B987A1F-FEC9-49B7-A01C-319F5DA9614D}" destId="{CD30C099-D3BE-4614-84C1-7F120F9C4DCF}" srcOrd="16" destOrd="0" presId="urn:microsoft.com/office/officeart/2008/layout/LinedList"/>
    <dgm:cxn modelId="{64E048C1-AB45-47EA-A133-9BFF1B9B9DB1}" type="presParOf" srcId="{5B987A1F-FEC9-49B7-A01C-319F5DA9614D}" destId="{8C327478-0AE0-402A-8F98-41BF89D8FE4B}" srcOrd="17" destOrd="0" presId="urn:microsoft.com/office/officeart/2008/layout/LinedList"/>
    <dgm:cxn modelId="{61E9A0C5-7B1E-4455-AD9B-24DE0DF2EB35}" type="presParOf" srcId="{8C327478-0AE0-402A-8F98-41BF89D8FE4B}" destId="{3829511D-63A1-4035-BD14-890FA55884D5}" srcOrd="0" destOrd="0" presId="urn:microsoft.com/office/officeart/2008/layout/LinedList"/>
    <dgm:cxn modelId="{CBA321B3-4AC8-4D19-818F-1440E9C73FFF}" type="presParOf" srcId="{8C327478-0AE0-402A-8F98-41BF89D8FE4B}" destId="{52CE667B-054A-46D7-8EEE-E6964FCC4FE9}" srcOrd="1" destOrd="0" presId="urn:microsoft.com/office/officeart/2008/layout/LinedList"/>
    <dgm:cxn modelId="{D155F245-2566-40B2-BBC8-187B33B15D9C}" type="presParOf" srcId="{5B987A1F-FEC9-49B7-A01C-319F5DA9614D}" destId="{39ED0679-F4CB-424D-AB86-B0C498ECFCC0}" srcOrd="18" destOrd="0" presId="urn:microsoft.com/office/officeart/2008/layout/LinedList"/>
    <dgm:cxn modelId="{A13471D2-5AB7-439C-8FD8-FEDDE29E242C}" type="presParOf" srcId="{5B987A1F-FEC9-49B7-A01C-319F5DA9614D}" destId="{14DE7ED2-AD30-4C73-BA03-B3E281574A50}" srcOrd="19" destOrd="0" presId="urn:microsoft.com/office/officeart/2008/layout/LinedList"/>
    <dgm:cxn modelId="{1978AB92-3350-4418-9064-1A18C3394396}" type="presParOf" srcId="{14DE7ED2-AD30-4C73-BA03-B3E281574A50}" destId="{FF9CC07F-765F-4AA7-80ED-F4C451FEBDD3}" srcOrd="0" destOrd="0" presId="urn:microsoft.com/office/officeart/2008/layout/LinedList"/>
    <dgm:cxn modelId="{3812A6D6-5C18-470B-ACD3-8373016215BD}" type="presParOf" srcId="{14DE7ED2-AD30-4C73-BA03-B3E281574A50}" destId="{F700190B-BCB7-4EBD-954F-310DC31F8C36}" srcOrd="1" destOrd="0" presId="urn:microsoft.com/office/officeart/2008/layout/Lin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ACEE2E-604D-4508-A84C-8AA5E915BFD0}"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es-ES"/>
        </a:p>
      </dgm:t>
    </dgm:pt>
    <dgm:pt modelId="{18F9992E-EEDB-4254-A315-AF3BD235BBEA}">
      <dgm:prSet phldrT="[Texto]"/>
      <dgm:spPr/>
      <dgm:t>
        <a:bodyPr/>
        <a:lstStyle/>
        <a:p>
          <a:r>
            <a:rPr lang="es-ES">
              <a:solidFill>
                <a:schemeClr val="accent5">
                  <a:lumMod val="50000"/>
                </a:schemeClr>
              </a:solidFill>
              <a:latin typeface="Arial" panose="020B0604020202020204" pitchFamily="34" charset="0"/>
              <a:cs typeface="Arial" panose="020B0604020202020204" pitchFamily="34" charset="0"/>
            </a:rPr>
            <a:t>Formación directamente relacionada con la FQ:</a:t>
          </a:r>
        </a:p>
      </dgm:t>
    </dgm:pt>
    <dgm:pt modelId="{E9D7E97E-C942-468F-8190-4FA5A88F5626}" type="parTrans" cxnId="{E682D48B-5CDA-4572-9D20-9006F71C2123}">
      <dgm:prSet/>
      <dgm:spPr/>
      <dgm:t>
        <a:bodyPr/>
        <a:lstStyle/>
        <a:p>
          <a:endParaRPr lang="es-ES">
            <a:solidFill>
              <a:schemeClr val="accent5">
                <a:lumMod val="50000"/>
              </a:schemeClr>
            </a:solidFill>
          </a:endParaRPr>
        </a:p>
      </dgm:t>
    </dgm:pt>
    <dgm:pt modelId="{11DDE363-DA29-439D-A6E2-193CC45C00A0}" type="sibTrans" cxnId="{E682D48B-5CDA-4572-9D20-9006F71C2123}">
      <dgm:prSet/>
      <dgm:spPr/>
      <dgm:t>
        <a:bodyPr/>
        <a:lstStyle/>
        <a:p>
          <a:endParaRPr lang="es-ES">
            <a:solidFill>
              <a:schemeClr val="accent5">
                <a:lumMod val="50000"/>
              </a:schemeClr>
            </a:solidFill>
          </a:endParaRPr>
        </a:p>
      </dgm:t>
    </dgm:pt>
    <dgm:pt modelId="{C14E1B98-8C0B-49A0-A48A-434A9E737162}">
      <dgm:prSet/>
      <dgm:spPr/>
      <dgm:t>
        <a:bodyPr/>
        <a:lstStyle/>
        <a:p>
          <a:r>
            <a:rPr lang="es-ES">
              <a:solidFill>
                <a:schemeClr val="accent5">
                  <a:lumMod val="50000"/>
                </a:schemeClr>
              </a:solidFill>
              <a:latin typeface="Arial" panose="020B0604020202020204" pitchFamily="34" charset="0"/>
              <a:cs typeface="Arial" panose="020B0604020202020204" pitchFamily="34" charset="0"/>
            </a:rPr>
            <a:t>Enfermedades raras</a:t>
          </a:r>
        </a:p>
      </dgm:t>
    </dgm:pt>
    <dgm:pt modelId="{9425A4F3-19AF-4411-A1D7-39322E90932E}" type="parTrans" cxnId="{05868D39-9A58-4863-A5FB-858978A5A74C}">
      <dgm:prSet/>
      <dgm:spPr/>
      <dgm:t>
        <a:bodyPr/>
        <a:lstStyle/>
        <a:p>
          <a:endParaRPr lang="es-ES">
            <a:solidFill>
              <a:schemeClr val="accent5">
                <a:lumMod val="50000"/>
              </a:schemeClr>
            </a:solidFill>
          </a:endParaRPr>
        </a:p>
      </dgm:t>
    </dgm:pt>
    <dgm:pt modelId="{5C0F9C0A-D6B3-4FA2-A1CF-63475E2A3D5D}" type="sibTrans" cxnId="{05868D39-9A58-4863-A5FB-858978A5A74C}">
      <dgm:prSet/>
      <dgm:spPr/>
      <dgm:t>
        <a:bodyPr/>
        <a:lstStyle/>
        <a:p>
          <a:endParaRPr lang="es-ES">
            <a:solidFill>
              <a:schemeClr val="accent5">
                <a:lumMod val="50000"/>
              </a:schemeClr>
            </a:solidFill>
          </a:endParaRPr>
        </a:p>
      </dgm:t>
    </dgm:pt>
    <dgm:pt modelId="{F701FA08-30DF-4C95-A63D-16981D78FC9F}">
      <dgm:prSet/>
      <dgm:spPr/>
      <dgm:t>
        <a:bodyPr/>
        <a:lstStyle/>
        <a:p>
          <a:r>
            <a:rPr lang="es-ES">
              <a:solidFill>
                <a:schemeClr val="accent5">
                  <a:lumMod val="50000"/>
                </a:schemeClr>
              </a:solidFill>
              <a:latin typeface="Arial" panose="020B0604020202020204" pitchFamily="34" charset="0"/>
              <a:cs typeface="Arial" panose="020B0604020202020204" pitchFamily="34" charset="0"/>
            </a:rPr>
            <a:t>Medicamentos Huérfanos</a:t>
          </a:r>
        </a:p>
      </dgm:t>
    </dgm:pt>
    <dgm:pt modelId="{022F28B2-E761-4028-A2C2-F0AB3B01139B}" type="parTrans" cxnId="{92C648A8-6A3A-469C-8F2B-19560901A20A}">
      <dgm:prSet/>
      <dgm:spPr/>
      <dgm:t>
        <a:bodyPr/>
        <a:lstStyle/>
        <a:p>
          <a:endParaRPr lang="es-ES">
            <a:solidFill>
              <a:schemeClr val="accent5">
                <a:lumMod val="50000"/>
              </a:schemeClr>
            </a:solidFill>
          </a:endParaRPr>
        </a:p>
      </dgm:t>
    </dgm:pt>
    <dgm:pt modelId="{3F8B21F4-8837-4EE9-86C5-2F46DEB3F95C}" type="sibTrans" cxnId="{92C648A8-6A3A-469C-8F2B-19560901A20A}">
      <dgm:prSet/>
      <dgm:spPr/>
      <dgm:t>
        <a:bodyPr/>
        <a:lstStyle/>
        <a:p>
          <a:endParaRPr lang="es-ES">
            <a:solidFill>
              <a:schemeClr val="accent5">
                <a:lumMod val="50000"/>
              </a:schemeClr>
            </a:solidFill>
          </a:endParaRPr>
        </a:p>
      </dgm:t>
    </dgm:pt>
    <dgm:pt modelId="{5DD54A69-810A-4588-A0AA-F450722C575A}">
      <dgm:prSet/>
      <dgm:spPr/>
      <dgm:t>
        <a:bodyPr/>
        <a:lstStyle/>
        <a:p>
          <a:r>
            <a:rPr lang="es-ES">
              <a:solidFill>
                <a:schemeClr val="accent5">
                  <a:lumMod val="50000"/>
                </a:schemeClr>
              </a:solidFill>
              <a:latin typeface="Arial" panose="020B0604020202020204" pitchFamily="34" charset="0"/>
              <a:cs typeface="Arial" panose="020B0604020202020204" pitchFamily="34" charset="0"/>
            </a:rPr>
            <a:t>Discapacidad</a:t>
          </a:r>
          <a:endParaRPr lang="es-ES">
            <a:solidFill>
              <a:schemeClr val="accent5">
                <a:lumMod val="50000"/>
              </a:schemeClr>
            </a:solidFill>
          </a:endParaRPr>
        </a:p>
      </dgm:t>
    </dgm:pt>
    <dgm:pt modelId="{6BDE26E9-7EBC-4835-8F01-3E086E538C63}" type="parTrans" cxnId="{3E7A30EF-A409-4F30-9773-BBFD5DC9A724}">
      <dgm:prSet/>
      <dgm:spPr/>
      <dgm:t>
        <a:bodyPr/>
        <a:lstStyle/>
        <a:p>
          <a:endParaRPr lang="es-ES">
            <a:solidFill>
              <a:schemeClr val="accent5">
                <a:lumMod val="50000"/>
              </a:schemeClr>
            </a:solidFill>
          </a:endParaRPr>
        </a:p>
      </dgm:t>
    </dgm:pt>
    <dgm:pt modelId="{06781BF7-0A3D-466E-990C-A95B642465EC}" type="sibTrans" cxnId="{3E7A30EF-A409-4F30-9773-BBFD5DC9A724}">
      <dgm:prSet/>
      <dgm:spPr/>
      <dgm:t>
        <a:bodyPr/>
        <a:lstStyle/>
        <a:p>
          <a:endParaRPr lang="es-ES">
            <a:solidFill>
              <a:schemeClr val="accent5">
                <a:lumMod val="50000"/>
              </a:schemeClr>
            </a:solidFill>
          </a:endParaRPr>
        </a:p>
      </dgm:t>
    </dgm:pt>
    <dgm:pt modelId="{5BCF24D4-442F-428F-94B5-712DA226092F}">
      <dgm:prSet/>
      <dgm:spPr/>
      <dgm:t>
        <a:bodyPr/>
        <a:lstStyle/>
        <a:p>
          <a:r>
            <a:rPr lang="es-ES">
              <a:solidFill>
                <a:schemeClr val="accent5">
                  <a:lumMod val="50000"/>
                </a:schemeClr>
              </a:solidFill>
              <a:latin typeface="Arial" panose="020B0604020202020204" pitchFamily="34" charset="0"/>
              <a:cs typeface="Arial" panose="020B0604020202020204" pitchFamily="34" charset="0"/>
            </a:rPr>
            <a:t>Incapacidad</a:t>
          </a:r>
          <a:endParaRPr lang="es-ES">
            <a:solidFill>
              <a:schemeClr val="accent5">
                <a:lumMod val="50000"/>
              </a:schemeClr>
            </a:solidFill>
          </a:endParaRPr>
        </a:p>
      </dgm:t>
    </dgm:pt>
    <dgm:pt modelId="{2B9096FD-265D-4E88-B3D9-9833BCC59D86}" type="parTrans" cxnId="{1E6DDECA-B5CD-403D-8555-470C791A749D}">
      <dgm:prSet/>
      <dgm:spPr/>
      <dgm:t>
        <a:bodyPr/>
        <a:lstStyle/>
        <a:p>
          <a:endParaRPr lang="es-ES">
            <a:solidFill>
              <a:schemeClr val="accent5">
                <a:lumMod val="50000"/>
              </a:schemeClr>
            </a:solidFill>
          </a:endParaRPr>
        </a:p>
      </dgm:t>
    </dgm:pt>
    <dgm:pt modelId="{F842738A-57A6-4B62-91EC-725E10340E52}" type="sibTrans" cxnId="{1E6DDECA-B5CD-403D-8555-470C791A749D}">
      <dgm:prSet/>
      <dgm:spPr/>
      <dgm:t>
        <a:bodyPr/>
        <a:lstStyle/>
        <a:p>
          <a:endParaRPr lang="es-ES">
            <a:solidFill>
              <a:schemeClr val="accent5">
                <a:lumMod val="50000"/>
              </a:schemeClr>
            </a:solidFill>
          </a:endParaRPr>
        </a:p>
      </dgm:t>
    </dgm:pt>
    <dgm:pt modelId="{C0B170D6-338D-4EAB-A536-995064E19137}">
      <dgm:prSet/>
      <dgm:spPr/>
      <dgm:t>
        <a:bodyPr/>
        <a:lstStyle/>
        <a:p>
          <a:r>
            <a:rPr lang="es-ES">
              <a:solidFill>
                <a:schemeClr val="accent5">
                  <a:lumMod val="50000"/>
                </a:schemeClr>
              </a:solidFill>
              <a:latin typeface="Arial" panose="020B0604020202020204" pitchFamily="34" charset="0"/>
              <a:cs typeface="Arial" panose="020B0604020202020204" pitchFamily="34" charset="0"/>
            </a:rPr>
            <a:t>Formación relacionada con la gestión de la entidad</a:t>
          </a:r>
        </a:p>
      </dgm:t>
    </dgm:pt>
    <dgm:pt modelId="{FA3FF93D-1B13-4ADC-9481-53CAA32F0DC1}" type="parTrans" cxnId="{A4E34525-EFB5-44BA-A44C-3FAAAF0F6BD1}">
      <dgm:prSet/>
      <dgm:spPr/>
      <dgm:t>
        <a:bodyPr/>
        <a:lstStyle/>
        <a:p>
          <a:endParaRPr lang="es-ES">
            <a:solidFill>
              <a:schemeClr val="accent5">
                <a:lumMod val="50000"/>
              </a:schemeClr>
            </a:solidFill>
          </a:endParaRPr>
        </a:p>
      </dgm:t>
    </dgm:pt>
    <dgm:pt modelId="{8BD2D269-795B-49FB-A0D5-066F9B28E57D}" type="sibTrans" cxnId="{A4E34525-EFB5-44BA-A44C-3FAAAF0F6BD1}">
      <dgm:prSet/>
      <dgm:spPr/>
      <dgm:t>
        <a:bodyPr/>
        <a:lstStyle/>
        <a:p>
          <a:endParaRPr lang="es-ES">
            <a:solidFill>
              <a:schemeClr val="accent5">
                <a:lumMod val="50000"/>
              </a:schemeClr>
            </a:solidFill>
          </a:endParaRPr>
        </a:p>
      </dgm:t>
    </dgm:pt>
    <dgm:pt modelId="{6662F7FD-C20C-4E57-84BC-71903AFEAF98}">
      <dgm:prSet/>
      <dgm:spPr/>
      <dgm:t>
        <a:bodyPr/>
        <a:lstStyle/>
        <a:p>
          <a:r>
            <a:rPr lang="es-ES">
              <a:solidFill>
                <a:schemeClr val="accent5">
                  <a:lumMod val="50000"/>
                </a:schemeClr>
              </a:solidFill>
              <a:latin typeface="Arial" panose="020B0604020202020204" pitchFamily="34" charset="0"/>
              <a:cs typeface="Arial" panose="020B0604020202020204" pitchFamily="34" charset="0"/>
            </a:rPr>
            <a:t>Fundraising</a:t>
          </a:r>
          <a:endParaRPr lang="es-ES">
            <a:solidFill>
              <a:schemeClr val="accent5">
                <a:lumMod val="50000"/>
              </a:schemeClr>
            </a:solidFill>
          </a:endParaRPr>
        </a:p>
      </dgm:t>
    </dgm:pt>
    <dgm:pt modelId="{CF2AF190-0BD0-4040-80EF-D6CBD8D6AA0F}" type="parTrans" cxnId="{49CB7316-D70B-4FEC-B009-45D30A70857C}">
      <dgm:prSet/>
      <dgm:spPr/>
      <dgm:t>
        <a:bodyPr/>
        <a:lstStyle/>
        <a:p>
          <a:endParaRPr lang="es-ES">
            <a:solidFill>
              <a:schemeClr val="accent5">
                <a:lumMod val="50000"/>
              </a:schemeClr>
            </a:solidFill>
          </a:endParaRPr>
        </a:p>
      </dgm:t>
    </dgm:pt>
    <dgm:pt modelId="{178E46FF-B56B-4A1D-A2EB-B16F4259E17C}" type="sibTrans" cxnId="{49CB7316-D70B-4FEC-B009-45D30A70857C}">
      <dgm:prSet/>
      <dgm:spPr/>
      <dgm:t>
        <a:bodyPr/>
        <a:lstStyle/>
        <a:p>
          <a:endParaRPr lang="es-ES">
            <a:solidFill>
              <a:schemeClr val="accent5">
                <a:lumMod val="50000"/>
              </a:schemeClr>
            </a:solidFill>
          </a:endParaRPr>
        </a:p>
      </dgm:t>
    </dgm:pt>
    <dgm:pt modelId="{7ACF7D14-12CE-4307-B996-345CC1C03BEB}">
      <dgm:prSet/>
      <dgm:spPr/>
      <dgm:t>
        <a:bodyPr/>
        <a:lstStyle/>
        <a:p>
          <a:r>
            <a:rPr lang="es-ES">
              <a:solidFill>
                <a:schemeClr val="accent5">
                  <a:lumMod val="50000"/>
                </a:schemeClr>
              </a:solidFill>
              <a:latin typeface="Arial" panose="020B0604020202020204" pitchFamily="34" charset="0"/>
              <a:cs typeface="Arial" panose="020B0604020202020204" pitchFamily="34" charset="0"/>
            </a:rPr>
            <a:t>Implantanción de un Sistema de Gestión</a:t>
          </a:r>
          <a:endParaRPr lang="es-ES">
            <a:solidFill>
              <a:schemeClr val="accent5">
                <a:lumMod val="50000"/>
              </a:schemeClr>
            </a:solidFill>
          </a:endParaRPr>
        </a:p>
      </dgm:t>
    </dgm:pt>
    <dgm:pt modelId="{11EF55AB-DFCA-4950-89DC-A1CF6DC6A39C}" type="parTrans" cxnId="{C69F558B-2507-45A2-9489-D124E0A3A197}">
      <dgm:prSet/>
      <dgm:spPr/>
      <dgm:t>
        <a:bodyPr/>
        <a:lstStyle/>
        <a:p>
          <a:endParaRPr lang="es-ES">
            <a:solidFill>
              <a:schemeClr val="accent5">
                <a:lumMod val="50000"/>
              </a:schemeClr>
            </a:solidFill>
          </a:endParaRPr>
        </a:p>
      </dgm:t>
    </dgm:pt>
    <dgm:pt modelId="{134CFADF-6E29-418C-A04B-50892743FC09}" type="sibTrans" cxnId="{C69F558B-2507-45A2-9489-D124E0A3A197}">
      <dgm:prSet/>
      <dgm:spPr/>
      <dgm:t>
        <a:bodyPr/>
        <a:lstStyle/>
        <a:p>
          <a:endParaRPr lang="es-ES">
            <a:solidFill>
              <a:schemeClr val="accent5">
                <a:lumMod val="50000"/>
              </a:schemeClr>
            </a:solidFill>
          </a:endParaRPr>
        </a:p>
      </dgm:t>
    </dgm:pt>
    <dgm:pt modelId="{E6D3A870-17CC-43AD-8F1A-2E15C13DFD98}">
      <dgm:prSet/>
      <dgm:spPr/>
      <dgm:t>
        <a:bodyPr/>
        <a:lstStyle/>
        <a:p>
          <a:r>
            <a:rPr lang="es-ES">
              <a:solidFill>
                <a:schemeClr val="accent5">
                  <a:lumMod val="50000"/>
                </a:schemeClr>
              </a:solidFill>
              <a:latin typeface="Arial" panose="020B0604020202020204" pitchFamily="34" charset="0"/>
              <a:cs typeface="Arial" panose="020B0604020202020204" pitchFamily="34" charset="0"/>
            </a:rPr>
            <a:t>Formación en cuanto a la enfermedad en qué consiste y su tratamiento diario</a:t>
          </a:r>
        </a:p>
      </dgm:t>
    </dgm:pt>
    <dgm:pt modelId="{05470F63-400A-4C07-A205-20C612E2FC36}" type="parTrans" cxnId="{EC530539-E684-48F3-B096-0BB4C8AE570E}">
      <dgm:prSet/>
      <dgm:spPr/>
      <dgm:t>
        <a:bodyPr/>
        <a:lstStyle/>
        <a:p>
          <a:endParaRPr lang="es-ES">
            <a:solidFill>
              <a:schemeClr val="accent5">
                <a:lumMod val="50000"/>
              </a:schemeClr>
            </a:solidFill>
          </a:endParaRPr>
        </a:p>
      </dgm:t>
    </dgm:pt>
    <dgm:pt modelId="{4E61911E-B11D-42D5-94FD-ED786E8619C9}" type="sibTrans" cxnId="{EC530539-E684-48F3-B096-0BB4C8AE570E}">
      <dgm:prSet/>
      <dgm:spPr/>
      <dgm:t>
        <a:bodyPr/>
        <a:lstStyle/>
        <a:p>
          <a:endParaRPr lang="es-ES">
            <a:solidFill>
              <a:schemeClr val="accent5">
                <a:lumMod val="50000"/>
              </a:schemeClr>
            </a:solidFill>
          </a:endParaRPr>
        </a:p>
      </dgm:t>
    </dgm:pt>
    <dgm:pt modelId="{3A05283D-35A7-4EBF-A849-C811EF9A1E2D}">
      <dgm:prSet/>
      <dgm:spPr/>
      <dgm:t>
        <a:bodyPr/>
        <a:lstStyle/>
        <a:p>
          <a:r>
            <a:rPr lang="es-ES">
              <a:solidFill>
                <a:schemeClr val="accent5">
                  <a:lumMod val="50000"/>
                </a:schemeClr>
              </a:solidFill>
              <a:latin typeface="Arial" panose="020B0604020202020204" pitchFamily="34" charset="0"/>
              <a:cs typeface="Arial" panose="020B0604020202020204" pitchFamily="34" charset="0"/>
            </a:rPr>
            <a:t>Recursos</a:t>
          </a:r>
          <a:r>
            <a:rPr lang="es-ES">
              <a:solidFill>
                <a:schemeClr val="accent5">
                  <a:lumMod val="50000"/>
                </a:schemeClr>
              </a:solidFill>
            </a:rPr>
            <a:t> </a:t>
          </a:r>
        </a:p>
      </dgm:t>
    </dgm:pt>
    <dgm:pt modelId="{CABBDD24-6268-4DE6-9E67-D7D4D151305E}" type="parTrans" cxnId="{7607B762-BF9C-44D7-BC60-688B4916F0E6}">
      <dgm:prSet/>
      <dgm:spPr/>
      <dgm:t>
        <a:bodyPr/>
        <a:lstStyle/>
        <a:p>
          <a:endParaRPr lang="es-ES">
            <a:solidFill>
              <a:schemeClr val="accent5">
                <a:lumMod val="50000"/>
              </a:schemeClr>
            </a:solidFill>
          </a:endParaRPr>
        </a:p>
      </dgm:t>
    </dgm:pt>
    <dgm:pt modelId="{7DB21CBA-13B3-4B24-8605-768C97FB7F6D}" type="sibTrans" cxnId="{7607B762-BF9C-44D7-BC60-688B4916F0E6}">
      <dgm:prSet/>
      <dgm:spPr/>
      <dgm:t>
        <a:bodyPr/>
        <a:lstStyle/>
        <a:p>
          <a:endParaRPr lang="es-ES">
            <a:solidFill>
              <a:schemeClr val="accent5">
                <a:lumMod val="50000"/>
              </a:schemeClr>
            </a:solidFill>
          </a:endParaRPr>
        </a:p>
      </dgm:t>
    </dgm:pt>
    <dgm:pt modelId="{2CE0A1BF-71D7-4B97-B2CB-53A2F83F74BE}">
      <dgm:prSet/>
      <dgm:spPr/>
      <dgm:t>
        <a:bodyPr/>
        <a:lstStyle/>
        <a:p>
          <a:r>
            <a:rPr lang="es-ES">
              <a:solidFill>
                <a:schemeClr val="accent5">
                  <a:lumMod val="50000"/>
                </a:schemeClr>
              </a:solidFill>
              <a:latin typeface="Arial" panose="020B0604020202020204" pitchFamily="34" charset="0"/>
              <a:cs typeface="Arial" panose="020B0604020202020204" pitchFamily="34" charset="0"/>
            </a:rPr>
            <a:t>Gestión de calidad</a:t>
          </a:r>
        </a:p>
      </dgm:t>
    </dgm:pt>
    <dgm:pt modelId="{7B0B120C-4B6F-4EC4-BF4C-08C4187DE5D7}" type="parTrans" cxnId="{7A11595C-9F13-47F6-A2C2-FB315F0DC0A6}">
      <dgm:prSet/>
      <dgm:spPr/>
      <dgm:t>
        <a:bodyPr/>
        <a:lstStyle/>
        <a:p>
          <a:endParaRPr lang="es-ES">
            <a:solidFill>
              <a:schemeClr val="accent5">
                <a:lumMod val="50000"/>
              </a:schemeClr>
            </a:solidFill>
          </a:endParaRPr>
        </a:p>
      </dgm:t>
    </dgm:pt>
    <dgm:pt modelId="{6EC31640-628A-42C0-8917-5E764EB99D0E}" type="sibTrans" cxnId="{7A11595C-9F13-47F6-A2C2-FB315F0DC0A6}">
      <dgm:prSet/>
      <dgm:spPr/>
      <dgm:t>
        <a:bodyPr/>
        <a:lstStyle/>
        <a:p>
          <a:endParaRPr lang="es-ES">
            <a:solidFill>
              <a:schemeClr val="accent5">
                <a:lumMod val="50000"/>
              </a:schemeClr>
            </a:solidFill>
          </a:endParaRPr>
        </a:p>
      </dgm:t>
    </dgm:pt>
    <dgm:pt modelId="{25B90BCF-75C9-42A3-9857-3B30830F1569}">
      <dgm:prSet/>
      <dgm:spPr/>
      <dgm:t>
        <a:bodyPr/>
        <a:lstStyle/>
        <a:p>
          <a:r>
            <a:rPr lang="es-ES">
              <a:solidFill>
                <a:schemeClr val="accent5">
                  <a:lumMod val="50000"/>
                </a:schemeClr>
              </a:solidFill>
              <a:latin typeface="Arial" panose="020B0604020202020204" pitchFamily="34" charset="0"/>
              <a:cs typeface="Arial" panose="020B0604020202020204" pitchFamily="34" charset="0"/>
            </a:rPr>
            <a:t>Gestión entidades</a:t>
          </a:r>
        </a:p>
      </dgm:t>
    </dgm:pt>
    <dgm:pt modelId="{559BA46D-E0AC-4492-B36B-8AD151CDC96A}" type="parTrans" cxnId="{1051CBBE-6999-4140-B27B-1514D2A462D8}">
      <dgm:prSet/>
      <dgm:spPr/>
      <dgm:t>
        <a:bodyPr/>
        <a:lstStyle/>
        <a:p>
          <a:endParaRPr lang="es-ES">
            <a:solidFill>
              <a:schemeClr val="accent5">
                <a:lumMod val="50000"/>
              </a:schemeClr>
            </a:solidFill>
          </a:endParaRPr>
        </a:p>
      </dgm:t>
    </dgm:pt>
    <dgm:pt modelId="{8E13F32D-FC29-4224-9998-A7D02D5BC5AC}" type="sibTrans" cxnId="{1051CBBE-6999-4140-B27B-1514D2A462D8}">
      <dgm:prSet/>
      <dgm:spPr/>
      <dgm:t>
        <a:bodyPr/>
        <a:lstStyle/>
        <a:p>
          <a:endParaRPr lang="es-ES">
            <a:solidFill>
              <a:schemeClr val="accent5">
                <a:lumMod val="50000"/>
              </a:schemeClr>
            </a:solidFill>
          </a:endParaRPr>
        </a:p>
      </dgm:t>
    </dgm:pt>
    <dgm:pt modelId="{C1C0A28A-1475-42AB-9C67-1CFDE0214F87}" type="pres">
      <dgm:prSet presAssocID="{1FACEE2E-604D-4508-A84C-8AA5E915BFD0}" presName="diagram" presStyleCnt="0">
        <dgm:presLayoutVars>
          <dgm:dir/>
          <dgm:resizeHandles val="exact"/>
        </dgm:presLayoutVars>
      </dgm:prSet>
      <dgm:spPr/>
    </dgm:pt>
    <dgm:pt modelId="{E430FDD1-5BA6-423D-89FD-E15CED3A9A33}" type="pres">
      <dgm:prSet presAssocID="{18F9992E-EEDB-4254-A315-AF3BD235BBEA}" presName="node" presStyleLbl="node1" presStyleIdx="0" presStyleCnt="12">
        <dgm:presLayoutVars>
          <dgm:bulletEnabled val="1"/>
        </dgm:presLayoutVars>
      </dgm:prSet>
      <dgm:spPr/>
    </dgm:pt>
    <dgm:pt modelId="{0196CA73-3E78-4D85-BAE6-1ABD500CF951}" type="pres">
      <dgm:prSet presAssocID="{11DDE363-DA29-439D-A6E2-193CC45C00A0}" presName="sibTrans" presStyleCnt="0"/>
      <dgm:spPr/>
    </dgm:pt>
    <dgm:pt modelId="{DBF61348-BA40-49F9-9FF5-8A419B458EF5}" type="pres">
      <dgm:prSet presAssocID="{C14E1B98-8C0B-49A0-A48A-434A9E737162}" presName="node" presStyleLbl="node1" presStyleIdx="1" presStyleCnt="12">
        <dgm:presLayoutVars>
          <dgm:bulletEnabled val="1"/>
        </dgm:presLayoutVars>
      </dgm:prSet>
      <dgm:spPr/>
    </dgm:pt>
    <dgm:pt modelId="{C8A7144A-534D-4A6C-8045-5897D31537E2}" type="pres">
      <dgm:prSet presAssocID="{5C0F9C0A-D6B3-4FA2-A1CF-63475E2A3D5D}" presName="sibTrans" presStyleCnt="0"/>
      <dgm:spPr/>
    </dgm:pt>
    <dgm:pt modelId="{80871467-5BE0-4372-9A78-5B0575E50F77}" type="pres">
      <dgm:prSet presAssocID="{F701FA08-30DF-4C95-A63D-16981D78FC9F}" presName="node" presStyleLbl="node1" presStyleIdx="2" presStyleCnt="12">
        <dgm:presLayoutVars>
          <dgm:bulletEnabled val="1"/>
        </dgm:presLayoutVars>
      </dgm:prSet>
      <dgm:spPr/>
    </dgm:pt>
    <dgm:pt modelId="{11C85DBD-6996-4A76-8D75-1C207CEDDB96}" type="pres">
      <dgm:prSet presAssocID="{3F8B21F4-8837-4EE9-86C5-2F46DEB3F95C}" presName="sibTrans" presStyleCnt="0"/>
      <dgm:spPr/>
    </dgm:pt>
    <dgm:pt modelId="{26AF6D32-6F69-4BA7-AEC2-FA975B1EE518}" type="pres">
      <dgm:prSet presAssocID="{5DD54A69-810A-4588-A0AA-F450722C575A}" presName="node" presStyleLbl="node1" presStyleIdx="3" presStyleCnt="12">
        <dgm:presLayoutVars>
          <dgm:bulletEnabled val="1"/>
        </dgm:presLayoutVars>
      </dgm:prSet>
      <dgm:spPr/>
    </dgm:pt>
    <dgm:pt modelId="{E9B28522-53AF-4C4B-AC72-588F140D963A}" type="pres">
      <dgm:prSet presAssocID="{06781BF7-0A3D-466E-990C-A95B642465EC}" presName="sibTrans" presStyleCnt="0"/>
      <dgm:spPr/>
    </dgm:pt>
    <dgm:pt modelId="{D2990784-0C8C-4462-8541-EE5527B9A87B}" type="pres">
      <dgm:prSet presAssocID="{5BCF24D4-442F-428F-94B5-712DA226092F}" presName="node" presStyleLbl="node1" presStyleIdx="4" presStyleCnt="12">
        <dgm:presLayoutVars>
          <dgm:bulletEnabled val="1"/>
        </dgm:presLayoutVars>
      </dgm:prSet>
      <dgm:spPr/>
    </dgm:pt>
    <dgm:pt modelId="{92BB72D1-9BFA-4790-B011-1F9F5CBFDA47}" type="pres">
      <dgm:prSet presAssocID="{F842738A-57A6-4B62-91EC-725E10340E52}" presName="sibTrans" presStyleCnt="0"/>
      <dgm:spPr/>
    </dgm:pt>
    <dgm:pt modelId="{38F34FE9-1B5D-49C4-AA0D-3E9828AE6054}" type="pres">
      <dgm:prSet presAssocID="{C0B170D6-338D-4EAB-A536-995064E19137}" presName="node" presStyleLbl="node1" presStyleIdx="5" presStyleCnt="12">
        <dgm:presLayoutVars>
          <dgm:bulletEnabled val="1"/>
        </dgm:presLayoutVars>
      </dgm:prSet>
      <dgm:spPr/>
    </dgm:pt>
    <dgm:pt modelId="{C51E7F5F-6CA4-42AE-A1CE-BF4A45D24717}" type="pres">
      <dgm:prSet presAssocID="{8BD2D269-795B-49FB-A0D5-066F9B28E57D}" presName="sibTrans" presStyleCnt="0"/>
      <dgm:spPr/>
    </dgm:pt>
    <dgm:pt modelId="{C6949D9F-9919-4AAF-9B8A-B30DA7198F31}" type="pres">
      <dgm:prSet presAssocID="{6662F7FD-C20C-4E57-84BC-71903AFEAF98}" presName="node" presStyleLbl="node1" presStyleIdx="6" presStyleCnt="12">
        <dgm:presLayoutVars>
          <dgm:bulletEnabled val="1"/>
        </dgm:presLayoutVars>
      </dgm:prSet>
      <dgm:spPr/>
    </dgm:pt>
    <dgm:pt modelId="{7DE25D34-C868-4A79-A87B-F201F342E624}" type="pres">
      <dgm:prSet presAssocID="{178E46FF-B56B-4A1D-A2EB-B16F4259E17C}" presName="sibTrans" presStyleCnt="0"/>
      <dgm:spPr/>
    </dgm:pt>
    <dgm:pt modelId="{6F395A0C-60DC-41EB-8908-53D6D29ABF56}" type="pres">
      <dgm:prSet presAssocID="{7ACF7D14-12CE-4307-B996-345CC1C03BEB}" presName="node" presStyleLbl="node1" presStyleIdx="7" presStyleCnt="12">
        <dgm:presLayoutVars>
          <dgm:bulletEnabled val="1"/>
        </dgm:presLayoutVars>
      </dgm:prSet>
      <dgm:spPr/>
    </dgm:pt>
    <dgm:pt modelId="{A1B39152-D896-4995-B2E3-74A7762D736B}" type="pres">
      <dgm:prSet presAssocID="{134CFADF-6E29-418C-A04B-50892743FC09}" presName="sibTrans" presStyleCnt="0"/>
      <dgm:spPr/>
    </dgm:pt>
    <dgm:pt modelId="{72E4B43C-255D-48ED-87AF-043A032FC744}" type="pres">
      <dgm:prSet presAssocID="{E6D3A870-17CC-43AD-8F1A-2E15C13DFD98}" presName="node" presStyleLbl="node1" presStyleIdx="8" presStyleCnt="12">
        <dgm:presLayoutVars>
          <dgm:bulletEnabled val="1"/>
        </dgm:presLayoutVars>
      </dgm:prSet>
      <dgm:spPr/>
    </dgm:pt>
    <dgm:pt modelId="{46525412-368E-4043-A54D-EDB754A2370E}" type="pres">
      <dgm:prSet presAssocID="{4E61911E-B11D-42D5-94FD-ED786E8619C9}" presName="sibTrans" presStyleCnt="0"/>
      <dgm:spPr/>
    </dgm:pt>
    <dgm:pt modelId="{8700E1C7-EA05-4E5B-835F-A3991D915016}" type="pres">
      <dgm:prSet presAssocID="{3A05283D-35A7-4EBF-A849-C811EF9A1E2D}" presName="node" presStyleLbl="node1" presStyleIdx="9" presStyleCnt="12">
        <dgm:presLayoutVars>
          <dgm:bulletEnabled val="1"/>
        </dgm:presLayoutVars>
      </dgm:prSet>
      <dgm:spPr/>
    </dgm:pt>
    <dgm:pt modelId="{5FBA34DD-5E9E-4E77-8A85-1CB036509BA2}" type="pres">
      <dgm:prSet presAssocID="{7DB21CBA-13B3-4B24-8605-768C97FB7F6D}" presName="sibTrans" presStyleCnt="0"/>
      <dgm:spPr/>
    </dgm:pt>
    <dgm:pt modelId="{05BAA50C-DADC-4A99-A2BA-3F9CFD4BEBED}" type="pres">
      <dgm:prSet presAssocID="{2CE0A1BF-71D7-4B97-B2CB-53A2F83F74BE}" presName="node" presStyleLbl="node1" presStyleIdx="10" presStyleCnt="12">
        <dgm:presLayoutVars>
          <dgm:bulletEnabled val="1"/>
        </dgm:presLayoutVars>
      </dgm:prSet>
      <dgm:spPr/>
    </dgm:pt>
    <dgm:pt modelId="{34EDB3CA-4B89-4C01-8F36-C3D06FBBC514}" type="pres">
      <dgm:prSet presAssocID="{6EC31640-628A-42C0-8917-5E764EB99D0E}" presName="sibTrans" presStyleCnt="0"/>
      <dgm:spPr/>
    </dgm:pt>
    <dgm:pt modelId="{0E54EC2D-E6DA-408C-A413-064BBC63A14D}" type="pres">
      <dgm:prSet presAssocID="{25B90BCF-75C9-42A3-9857-3B30830F1569}" presName="node" presStyleLbl="node1" presStyleIdx="11" presStyleCnt="12">
        <dgm:presLayoutVars>
          <dgm:bulletEnabled val="1"/>
        </dgm:presLayoutVars>
      </dgm:prSet>
      <dgm:spPr/>
    </dgm:pt>
  </dgm:ptLst>
  <dgm:cxnLst>
    <dgm:cxn modelId="{43F72F16-37C9-4D4F-B56C-3A8B4E422EA6}" type="presOf" srcId="{2CE0A1BF-71D7-4B97-B2CB-53A2F83F74BE}" destId="{05BAA50C-DADC-4A99-A2BA-3F9CFD4BEBED}" srcOrd="0" destOrd="0" presId="urn:microsoft.com/office/officeart/2005/8/layout/default"/>
    <dgm:cxn modelId="{49CB7316-D70B-4FEC-B009-45D30A70857C}" srcId="{1FACEE2E-604D-4508-A84C-8AA5E915BFD0}" destId="{6662F7FD-C20C-4E57-84BC-71903AFEAF98}" srcOrd="6" destOrd="0" parTransId="{CF2AF190-0BD0-4040-80EF-D6CBD8D6AA0F}" sibTransId="{178E46FF-B56B-4A1D-A2EB-B16F4259E17C}"/>
    <dgm:cxn modelId="{A4E34525-EFB5-44BA-A44C-3FAAAF0F6BD1}" srcId="{1FACEE2E-604D-4508-A84C-8AA5E915BFD0}" destId="{C0B170D6-338D-4EAB-A536-995064E19137}" srcOrd="5" destOrd="0" parTransId="{FA3FF93D-1B13-4ADC-9481-53CAA32F0DC1}" sibTransId="{8BD2D269-795B-49FB-A0D5-066F9B28E57D}"/>
    <dgm:cxn modelId="{D3B7C528-D86E-406C-844C-1B1B47088706}" type="presOf" srcId="{5DD54A69-810A-4588-A0AA-F450722C575A}" destId="{26AF6D32-6F69-4BA7-AEC2-FA975B1EE518}" srcOrd="0" destOrd="0" presId="urn:microsoft.com/office/officeart/2005/8/layout/default"/>
    <dgm:cxn modelId="{EC530539-E684-48F3-B096-0BB4C8AE570E}" srcId="{1FACEE2E-604D-4508-A84C-8AA5E915BFD0}" destId="{E6D3A870-17CC-43AD-8F1A-2E15C13DFD98}" srcOrd="8" destOrd="0" parTransId="{05470F63-400A-4C07-A205-20C612E2FC36}" sibTransId="{4E61911E-B11D-42D5-94FD-ED786E8619C9}"/>
    <dgm:cxn modelId="{05868D39-9A58-4863-A5FB-858978A5A74C}" srcId="{1FACEE2E-604D-4508-A84C-8AA5E915BFD0}" destId="{C14E1B98-8C0B-49A0-A48A-434A9E737162}" srcOrd="1" destOrd="0" parTransId="{9425A4F3-19AF-4411-A1D7-39322E90932E}" sibTransId="{5C0F9C0A-D6B3-4FA2-A1CF-63475E2A3D5D}"/>
    <dgm:cxn modelId="{7A11595C-9F13-47F6-A2C2-FB315F0DC0A6}" srcId="{1FACEE2E-604D-4508-A84C-8AA5E915BFD0}" destId="{2CE0A1BF-71D7-4B97-B2CB-53A2F83F74BE}" srcOrd="10" destOrd="0" parTransId="{7B0B120C-4B6F-4EC4-BF4C-08C4187DE5D7}" sibTransId="{6EC31640-628A-42C0-8917-5E764EB99D0E}"/>
    <dgm:cxn modelId="{7607B762-BF9C-44D7-BC60-688B4916F0E6}" srcId="{1FACEE2E-604D-4508-A84C-8AA5E915BFD0}" destId="{3A05283D-35A7-4EBF-A849-C811EF9A1E2D}" srcOrd="9" destOrd="0" parTransId="{CABBDD24-6268-4DE6-9E67-D7D4D151305E}" sibTransId="{7DB21CBA-13B3-4B24-8605-768C97FB7F6D}"/>
    <dgm:cxn modelId="{7215BC62-BDB6-4060-AF88-6F3E1EECB13E}" type="presOf" srcId="{18F9992E-EEDB-4254-A315-AF3BD235BBEA}" destId="{E430FDD1-5BA6-423D-89FD-E15CED3A9A33}" srcOrd="0" destOrd="0" presId="urn:microsoft.com/office/officeart/2005/8/layout/default"/>
    <dgm:cxn modelId="{910CDD64-F59E-49D9-BEEA-DB1E9A5F96DE}" type="presOf" srcId="{7ACF7D14-12CE-4307-B996-345CC1C03BEB}" destId="{6F395A0C-60DC-41EB-8908-53D6D29ABF56}" srcOrd="0" destOrd="0" presId="urn:microsoft.com/office/officeart/2005/8/layout/default"/>
    <dgm:cxn modelId="{45E85378-F767-4463-930F-643DCFAE5853}" type="presOf" srcId="{F701FA08-30DF-4C95-A63D-16981D78FC9F}" destId="{80871467-5BE0-4372-9A78-5B0575E50F77}" srcOrd="0" destOrd="0" presId="urn:microsoft.com/office/officeart/2005/8/layout/default"/>
    <dgm:cxn modelId="{0AC2E480-A4E7-4747-BE5B-4ED686AFBF74}" type="presOf" srcId="{C0B170D6-338D-4EAB-A536-995064E19137}" destId="{38F34FE9-1B5D-49C4-AA0D-3E9828AE6054}" srcOrd="0" destOrd="0" presId="urn:microsoft.com/office/officeart/2005/8/layout/default"/>
    <dgm:cxn modelId="{C69F558B-2507-45A2-9489-D124E0A3A197}" srcId="{1FACEE2E-604D-4508-A84C-8AA5E915BFD0}" destId="{7ACF7D14-12CE-4307-B996-345CC1C03BEB}" srcOrd="7" destOrd="0" parTransId="{11EF55AB-DFCA-4950-89DC-A1CF6DC6A39C}" sibTransId="{134CFADF-6E29-418C-A04B-50892743FC09}"/>
    <dgm:cxn modelId="{E682D48B-5CDA-4572-9D20-9006F71C2123}" srcId="{1FACEE2E-604D-4508-A84C-8AA5E915BFD0}" destId="{18F9992E-EEDB-4254-A315-AF3BD235BBEA}" srcOrd="0" destOrd="0" parTransId="{E9D7E97E-C942-468F-8190-4FA5A88F5626}" sibTransId="{11DDE363-DA29-439D-A6E2-193CC45C00A0}"/>
    <dgm:cxn modelId="{B8A4AF9F-02F9-4BE8-8FE3-B07B22B78DB3}" type="presOf" srcId="{3A05283D-35A7-4EBF-A849-C811EF9A1E2D}" destId="{8700E1C7-EA05-4E5B-835F-A3991D915016}" srcOrd="0" destOrd="0" presId="urn:microsoft.com/office/officeart/2005/8/layout/default"/>
    <dgm:cxn modelId="{AFAB3CA4-9432-4851-9329-B9368B306199}" type="presOf" srcId="{6662F7FD-C20C-4E57-84BC-71903AFEAF98}" destId="{C6949D9F-9919-4AAF-9B8A-B30DA7198F31}" srcOrd="0" destOrd="0" presId="urn:microsoft.com/office/officeart/2005/8/layout/default"/>
    <dgm:cxn modelId="{92C648A8-6A3A-469C-8F2B-19560901A20A}" srcId="{1FACEE2E-604D-4508-A84C-8AA5E915BFD0}" destId="{F701FA08-30DF-4C95-A63D-16981D78FC9F}" srcOrd="2" destOrd="0" parTransId="{022F28B2-E761-4028-A2C2-F0AB3B01139B}" sibTransId="{3F8B21F4-8837-4EE9-86C5-2F46DEB3F95C}"/>
    <dgm:cxn modelId="{1051CBBE-6999-4140-B27B-1514D2A462D8}" srcId="{1FACEE2E-604D-4508-A84C-8AA5E915BFD0}" destId="{25B90BCF-75C9-42A3-9857-3B30830F1569}" srcOrd="11" destOrd="0" parTransId="{559BA46D-E0AC-4492-B36B-8AD151CDC96A}" sibTransId="{8E13F32D-FC29-4224-9998-A7D02D5BC5AC}"/>
    <dgm:cxn modelId="{7E2793BF-DFBB-4A10-AF9F-B94708141545}" type="presOf" srcId="{C14E1B98-8C0B-49A0-A48A-434A9E737162}" destId="{DBF61348-BA40-49F9-9FF5-8A419B458EF5}" srcOrd="0" destOrd="0" presId="urn:microsoft.com/office/officeart/2005/8/layout/default"/>
    <dgm:cxn modelId="{1E6DDECA-B5CD-403D-8555-470C791A749D}" srcId="{1FACEE2E-604D-4508-A84C-8AA5E915BFD0}" destId="{5BCF24D4-442F-428F-94B5-712DA226092F}" srcOrd="4" destOrd="0" parTransId="{2B9096FD-265D-4E88-B3D9-9833BCC59D86}" sibTransId="{F842738A-57A6-4B62-91EC-725E10340E52}"/>
    <dgm:cxn modelId="{4C4E3ED4-0A2E-4D3B-9D87-766949C0BE85}" type="presOf" srcId="{1FACEE2E-604D-4508-A84C-8AA5E915BFD0}" destId="{C1C0A28A-1475-42AB-9C67-1CFDE0214F87}" srcOrd="0" destOrd="0" presId="urn:microsoft.com/office/officeart/2005/8/layout/default"/>
    <dgm:cxn modelId="{542311D6-E74C-434D-80C4-45501B3DF520}" type="presOf" srcId="{5BCF24D4-442F-428F-94B5-712DA226092F}" destId="{D2990784-0C8C-4462-8541-EE5527B9A87B}" srcOrd="0" destOrd="0" presId="urn:microsoft.com/office/officeart/2005/8/layout/default"/>
    <dgm:cxn modelId="{2A4F20E4-7E31-4796-9F77-1AF6AF49800E}" type="presOf" srcId="{25B90BCF-75C9-42A3-9857-3B30830F1569}" destId="{0E54EC2D-E6DA-408C-A413-064BBC63A14D}" srcOrd="0" destOrd="0" presId="urn:microsoft.com/office/officeart/2005/8/layout/default"/>
    <dgm:cxn modelId="{7824B6EB-BAB7-48C0-9651-C1C07753086E}" type="presOf" srcId="{E6D3A870-17CC-43AD-8F1A-2E15C13DFD98}" destId="{72E4B43C-255D-48ED-87AF-043A032FC744}" srcOrd="0" destOrd="0" presId="urn:microsoft.com/office/officeart/2005/8/layout/default"/>
    <dgm:cxn modelId="{3E7A30EF-A409-4F30-9773-BBFD5DC9A724}" srcId="{1FACEE2E-604D-4508-A84C-8AA5E915BFD0}" destId="{5DD54A69-810A-4588-A0AA-F450722C575A}" srcOrd="3" destOrd="0" parTransId="{6BDE26E9-7EBC-4835-8F01-3E086E538C63}" sibTransId="{06781BF7-0A3D-466E-990C-A95B642465EC}"/>
    <dgm:cxn modelId="{8349FFF9-F4D1-4D5A-88F6-3C2B45BC0AB4}" type="presParOf" srcId="{C1C0A28A-1475-42AB-9C67-1CFDE0214F87}" destId="{E430FDD1-5BA6-423D-89FD-E15CED3A9A33}" srcOrd="0" destOrd="0" presId="urn:microsoft.com/office/officeart/2005/8/layout/default"/>
    <dgm:cxn modelId="{C2FDDA43-64E7-47BA-BB96-C3CE8DC0B8C0}" type="presParOf" srcId="{C1C0A28A-1475-42AB-9C67-1CFDE0214F87}" destId="{0196CA73-3E78-4D85-BAE6-1ABD500CF951}" srcOrd="1" destOrd="0" presId="urn:microsoft.com/office/officeart/2005/8/layout/default"/>
    <dgm:cxn modelId="{BACC4AAC-5128-482B-B27C-DAEEAAFA6437}" type="presParOf" srcId="{C1C0A28A-1475-42AB-9C67-1CFDE0214F87}" destId="{DBF61348-BA40-49F9-9FF5-8A419B458EF5}" srcOrd="2" destOrd="0" presId="urn:microsoft.com/office/officeart/2005/8/layout/default"/>
    <dgm:cxn modelId="{4D62BE5C-5C74-48F1-A116-7D4745B7F79D}" type="presParOf" srcId="{C1C0A28A-1475-42AB-9C67-1CFDE0214F87}" destId="{C8A7144A-534D-4A6C-8045-5897D31537E2}" srcOrd="3" destOrd="0" presId="urn:microsoft.com/office/officeart/2005/8/layout/default"/>
    <dgm:cxn modelId="{0DDBE361-C8BF-47BE-8536-491F8AC303D6}" type="presParOf" srcId="{C1C0A28A-1475-42AB-9C67-1CFDE0214F87}" destId="{80871467-5BE0-4372-9A78-5B0575E50F77}" srcOrd="4" destOrd="0" presId="urn:microsoft.com/office/officeart/2005/8/layout/default"/>
    <dgm:cxn modelId="{22FDC32E-3B71-404F-8514-535E7923AF7C}" type="presParOf" srcId="{C1C0A28A-1475-42AB-9C67-1CFDE0214F87}" destId="{11C85DBD-6996-4A76-8D75-1C207CEDDB96}" srcOrd="5" destOrd="0" presId="urn:microsoft.com/office/officeart/2005/8/layout/default"/>
    <dgm:cxn modelId="{4F2E6E93-E384-4664-952F-F07064D0A9F2}" type="presParOf" srcId="{C1C0A28A-1475-42AB-9C67-1CFDE0214F87}" destId="{26AF6D32-6F69-4BA7-AEC2-FA975B1EE518}" srcOrd="6" destOrd="0" presId="urn:microsoft.com/office/officeart/2005/8/layout/default"/>
    <dgm:cxn modelId="{62DCC7C0-D5A4-4447-8DC1-A9A865F0298F}" type="presParOf" srcId="{C1C0A28A-1475-42AB-9C67-1CFDE0214F87}" destId="{E9B28522-53AF-4C4B-AC72-588F140D963A}" srcOrd="7" destOrd="0" presId="urn:microsoft.com/office/officeart/2005/8/layout/default"/>
    <dgm:cxn modelId="{9C21A2B4-6722-424B-8010-4A307EA09A82}" type="presParOf" srcId="{C1C0A28A-1475-42AB-9C67-1CFDE0214F87}" destId="{D2990784-0C8C-4462-8541-EE5527B9A87B}" srcOrd="8" destOrd="0" presId="urn:microsoft.com/office/officeart/2005/8/layout/default"/>
    <dgm:cxn modelId="{657F7213-BE4D-4208-A10C-F8860D2879A2}" type="presParOf" srcId="{C1C0A28A-1475-42AB-9C67-1CFDE0214F87}" destId="{92BB72D1-9BFA-4790-B011-1F9F5CBFDA47}" srcOrd="9" destOrd="0" presId="urn:microsoft.com/office/officeart/2005/8/layout/default"/>
    <dgm:cxn modelId="{290C69AB-2CAF-4548-BE19-425397DF2DC5}" type="presParOf" srcId="{C1C0A28A-1475-42AB-9C67-1CFDE0214F87}" destId="{38F34FE9-1B5D-49C4-AA0D-3E9828AE6054}" srcOrd="10" destOrd="0" presId="urn:microsoft.com/office/officeart/2005/8/layout/default"/>
    <dgm:cxn modelId="{84ACAD38-2A8B-484F-A2E4-2F26E57E009D}" type="presParOf" srcId="{C1C0A28A-1475-42AB-9C67-1CFDE0214F87}" destId="{C51E7F5F-6CA4-42AE-A1CE-BF4A45D24717}" srcOrd="11" destOrd="0" presId="urn:microsoft.com/office/officeart/2005/8/layout/default"/>
    <dgm:cxn modelId="{EC353072-220B-4456-94EB-1447E33B259B}" type="presParOf" srcId="{C1C0A28A-1475-42AB-9C67-1CFDE0214F87}" destId="{C6949D9F-9919-4AAF-9B8A-B30DA7198F31}" srcOrd="12" destOrd="0" presId="urn:microsoft.com/office/officeart/2005/8/layout/default"/>
    <dgm:cxn modelId="{42FBEC9A-5EE6-41E8-9E93-2D597E4BA109}" type="presParOf" srcId="{C1C0A28A-1475-42AB-9C67-1CFDE0214F87}" destId="{7DE25D34-C868-4A79-A87B-F201F342E624}" srcOrd="13" destOrd="0" presId="urn:microsoft.com/office/officeart/2005/8/layout/default"/>
    <dgm:cxn modelId="{5565E9CF-37A2-49BC-AF0B-3416F91B7ECA}" type="presParOf" srcId="{C1C0A28A-1475-42AB-9C67-1CFDE0214F87}" destId="{6F395A0C-60DC-41EB-8908-53D6D29ABF56}" srcOrd="14" destOrd="0" presId="urn:microsoft.com/office/officeart/2005/8/layout/default"/>
    <dgm:cxn modelId="{E849D79A-2126-4172-8532-C580557A40CD}" type="presParOf" srcId="{C1C0A28A-1475-42AB-9C67-1CFDE0214F87}" destId="{A1B39152-D896-4995-B2E3-74A7762D736B}" srcOrd="15" destOrd="0" presId="urn:microsoft.com/office/officeart/2005/8/layout/default"/>
    <dgm:cxn modelId="{5DF8E790-138D-482D-9698-4011BF18D4C9}" type="presParOf" srcId="{C1C0A28A-1475-42AB-9C67-1CFDE0214F87}" destId="{72E4B43C-255D-48ED-87AF-043A032FC744}" srcOrd="16" destOrd="0" presId="urn:microsoft.com/office/officeart/2005/8/layout/default"/>
    <dgm:cxn modelId="{E6C6FAC0-58E1-4BAF-9F0A-0805B086CC48}" type="presParOf" srcId="{C1C0A28A-1475-42AB-9C67-1CFDE0214F87}" destId="{46525412-368E-4043-A54D-EDB754A2370E}" srcOrd="17" destOrd="0" presId="urn:microsoft.com/office/officeart/2005/8/layout/default"/>
    <dgm:cxn modelId="{4AB0F613-58C7-41C8-86EC-7297D417E04B}" type="presParOf" srcId="{C1C0A28A-1475-42AB-9C67-1CFDE0214F87}" destId="{8700E1C7-EA05-4E5B-835F-A3991D915016}" srcOrd="18" destOrd="0" presId="urn:microsoft.com/office/officeart/2005/8/layout/default"/>
    <dgm:cxn modelId="{DC72A374-68EA-46CA-9985-0CC00DAEC84D}" type="presParOf" srcId="{C1C0A28A-1475-42AB-9C67-1CFDE0214F87}" destId="{5FBA34DD-5E9E-4E77-8A85-1CB036509BA2}" srcOrd="19" destOrd="0" presId="urn:microsoft.com/office/officeart/2005/8/layout/default"/>
    <dgm:cxn modelId="{56BE9A53-8F3B-4BCB-9123-748049969E52}" type="presParOf" srcId="{C1C0A28A-1475-42AB-9C67-1CFDE0214F87}" destId="{05BAA50C-DADC-4A99-A2BA-3F9CFD4BEBED}" srcOrd="20" destOrd="0" presId="urn:microsoft.com/office/officeart/2005/8/layout/default"/>
    <dgm:cxn modelId="{05AF7104-0C84-42A1-8ECA-AB672E33B0A5}" type="presParOf" srcId="{C1C0A28A-1475-42AB-9C67-1CFDE0214F87}" destId="{34EDB3CA-4B89-4C01-8F36-C3D06FBBC514}" srcOrd="21" destOrd="0" presId="urn:microsoft.com/office/officeart/2005/8/layout/default"/>
    <dgm:cxn modelId="{55D3274B-715B-4FBA-8340-7D1DA7931EE0}" type="presParOf" srcId="{C1C0A28A-1475-42AB-9C67-1CFDE0214F87}" destId="{0E54EC2D-E6DA-408C-A413-064BBC63A14D}" srcOrd="22"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DF9596-AB30-41E7-BE4F-2918CDC97FED}" type="doc">
      <dgm:prSet loTypeId="urn:microsoft.com/office/officeart/2005/8/layout/hList6" loCatId="list" qsTypeId="urn:microsoft.com/office/officeart/2005/8/quickstyle/simple1" qsCatId="simple" csTypeId="urn:microsoft.com/office/officeart/2005/8/colors/accent1_3" csCatId="accent1" phldr="1"/>
      <dgm:spPr/>
      <dgm:t>
        <a:bodyPr/>
        <a:lstStyle/>
        <a:p>
          <a:endParaRPr lang="es-ES"/>
        </a:p>
      </dgm:t>
    </dgm:pt>
    <dgm:pt modelId="{314A0A60-A03F-42FC-8506-46A03C9D6296}">
      <dgm:prSet phldrT="[Texto]" custT="1"/>
      <dgm:spPr/>
      <dgm:t>
        <a:bodyPr/>
        <a:lstStyle/>
        <a:p>
          <a:pPr algn="ctr"/>
          <a:r>
            <a:rPr lang="es-ES" sz="1050" b="1">
              <a:latin typeface="Arial" panose="020B0604020202020204" pitchFamily="34" charset="0"/>
              <a:cs typeface="Arial" panose="020B0604020202020204" pitchFamily="34" charset="0"/>
            </a:rPr>
            <a:t>72,7%</a:t>
          </a:r>
        </a:p>
        <a:p>
          <a:pPr algn="ctr"/>
          <a:r>
            <a:rPr lang="es-ES" sz="1050" b="1">
              <a:latin typeface="Arial" panose="020B0604020202020204" pitchFamily="34" charset="0"/>
              <a:cs typeface="Arial" panose="020B0604020202020204" pitchFamily="34" charset="0"/>
            </a:rPr>
            <a:t>Diagnóstico Social Sanitario</a:t>
          </a:r>
        </a:p>
        <a:p>
          <a:pPr algn="ctr"/>
          <a:r>
            <a:rPr lang="es-ES" sz="1050" b="1">
              <a:latin typeface="Arial" panose="020B0604020202020204" pitchFamily="34" charset="0"/>
              <a:cs typeface="Arial" panose="020B0604020202020204" pitchFamily="34" charset="0"/>
            </a:rPr>
            <a:t>Investigación</a:t>
          </a:r>
        </a:p>
      </dgm:t>
    </dgm:pt>
    <dgm:pt modelId="{FFEBDED9-B089-4F5F-8D0E-1DF1BBBE3CD0}" type="parTrans" cxnId="{36A1F409-A284-4D97-BB51-465B8650C0CF}">
      <dgm:prSet/>
      <dgm:spPr/>
      <dgm:t>
        <a:bodyPr/>
        <a:lstStyle/>
        <a:p>
          <a:pPr algn="ctr"/>
          <a:endParaRPr lang="es-ES" b="1"/>
        </a:p>
      </dgm:t>
    </dgm:pt>
    <dgm:pt modelId="{078DE7D0-FD20-40A3-8534-EA40156C00FE}" type="sibTrans" cxnId="{36A1F409-A284-4D97-BB51-465B8650C0CF}">
      <dgm:prSet/>
      <dgm:spPr/>
      <dgm:t>
        <a:bodyPr/>
        <a:lstStyle/>
        <a:p>
          <a:pPr algn="ctr"/>
          <a:endParaRPr lang="es-ES" b="1"/>
        </a:p>
      </dgm:t>
    </dgm:pt>
    <dgm:pt modelId="{7D8F57C6-1644-4765-ADA2-299E8096BF9E}">
      <dgm:prSet custT="1"/>
      <dgm:spPr/>
      <dgm:t>
        <a:bodyPr/>
        <a:lstStyle/>
        <a:p>
          <a:pPr algn="ctr"/>
          <a:r>
            <a:rPr lang="es-ES" sz="1050" b="1">
              <a:latin typeface="Arial" panose="020B0604020202020204" pitchFamily="34" charset="0"/>
              <a:cs typeface="Arial" panose="020B0604020202020204" pitchFamily="34" charset="0"/>
            </a:rPr>
            <a:t>63,6 %</a:t>
          </a:r>
          <a:r>
            <a:rPr lang="es-ES" sz="1050" b="1"/>
            <a:t> </a:t>
          </a:r>
        </a:p>
        <a:p>
          <a:pPr algn="ctr"/>
          <a:r>
            <a:rPr lang="es-ES" sz="1050" b="1"/>
            <a:t>Formación y docencia</a:t>
          </a:r>
        </a:p>
      </dgm:t>
    </dgm:pt>
    <dgm:pt modelId="{E6F95975-50CE-4104-A6CC-D5640CCA968B}" type="parTrans" cxnId="{8482A1DA-4595-4CF1-9202-7B057B9B7410}">
      <dgm:prSet/>
      <dgm:spPr/>
      <dgm:t>
        <a:bodyPr/>
        <a:lstStyle/>
        <a:p>
          <a:pPr algn="ctr"/>
          <a:endParaRPr lang="es-ES" b="1"/>
        </a:p>
      </dgm:t>
    </dgm:pt>
    <dgm:pt modelId="{33C10FEE-F57F-4BFD-891A-A5BD59DE866A}" type="sibTrans" cxnId="{8482A1DA-4595-4CF1-9202-7B057B9B7410}">
      <dgm:prSet/>
      <dgm:spPr/>
      <dgm:t>
        <a:bodyPr/>
        <a:lstStyle/>
        <a:p>
          <a:pPr algn="ctr"/>
          <a:endParaRPr lang="es-ES" b="1"/>
        </a:p>
      </dgm:t>
    </dgm:pt>
    <dgm:pt modelId="{4D79132B-E275-44B8-9B76-74057B27CE4E}">
      <dgm:prSet phldrT="[Texto]" custT="1"/>
      <dgm:spPr/>
      <dgm:t>
        <a:bodyPr/>
        <a:lstStyle/>
        <a:p>
          <a:pPr algn="ctr"/>
          <a:r>
            <a:rPr lang="es-ES" sz="1050" b="1">
              <a:latin typeface="Arial" panose="020B0604020202020204" pitchFamily="34" charset="0"/>
              <a:cs typeface="Arial" panose="020B0604020202020204" pitchFamily="34" charset="0"/>
            </a:rPr>
            <a:t>90,9%</a:t>
          </a:r>
        </a:p>
      </dgm:t>
    </dgm:pt>
    <dgm:pt modelId="{64B70885-CECE-416A-BED2-9B12EE8ABA87}" type="sibTrans" cxnId="{F0DA736B-AA1E-416C-BC03-4661CC4434D7}">
      <dgm:prSet/>
      <dgm:spPr/>
      <dgm:t>
        <a:bodyPr/>
        <a:lstStyle/>
        <a:p>
          <a:pPr algn="ctr"/>
          <a:endParaRPr lang="es-ES" b="1"/>
        </a:p>
      </dgm:t>
    </dgm:pt>
    <dgm:pt modelId="{B8AB35AF-5BE7-47BF-9976-1848B46BF96B}" type="parTrans" cxnId="{F0DA736B-AA1E-416C-BC03-4661CC4434D7}">
      <dgm:prSet/>
      <dgm:spPr/>
      <dgm:t>
        <a:bodyPr/>
        <a:lstStyle/>
        <a:p>
          <a:pPr algn="ctr"/>
          <a:endParaRPr lang="es-ES" b="1"/>
        </a:p>
      </dgm:t>
    </dgm:pt>
    <dgm:pt modelId="{AF3943F7-2507-4181-AC69-0FAA3F4587B8}">
      <dgm:prSet custT="1"/>
      <dgm:spPr/>
      <dgm:t>
        <a:bodyPr/>
        <a:lstStyle/>
        <a:p>
          <a:pPr algn="ctr"/>
          <a:r>
            <a:rPr lang="es-ES" sz="1050" b="1">
              <a:latin typeface="Arial" panose="020B0604020202020204" pitchFamily="34" charset="0"/>
              <a:cs typeface="Arial" panose="020B0604020202020204" pitchFamily="34" charset="0"/>
            </a:rPr>
            <a:t>Administrativas</a:t>
          </a:r>
        </a:p>
      </dgm:t>
    </dgm:pt>
    <dgm:pt modelId="{A66DFAE6-C6FA-444C-9F43-9A660B57728E}" type="sibTrans" cxnId="{32BBBF4A-4B1D-4F6C-BE2D-F6B923DD5DA9}">
      <dgm:prSet/>
      <dgm:spPr/>
      <dgm:t>
        <a:bodyPr/>
        <a:lstStyle/>
        <a:p>
          <a:pPr algn="ctr"/>
          <a:endParaRPr lang="es-ES" b="1"/>
        </a:p>
      </dgm:t>
    </dgm:pt>
    <dgm:pt modelId="{330DB2A3-765B-47CF-B8B9-8131D3582CC9}" type="parTrans" cxnId="{32BBBF4A-4B1D-4F6C-BE2D-F6B923DD5DA9}">
      <dgm:prSet/>
      <dgm:spPr/>
      <dgm:t>
        <a:bodyPr/>
        <a:lstStyle/>
        <a:p>
          <a:pPr algn="ctr"/>
          <a:endParaRPr lang="es-ES" b="1"/>
        </a:p>
      </dgm:t>
    </dgm:pt>
    <dgm:pt modelId="{66085050-9F5D-4440-BA78-9239106B3717}">
      <dgm:prSet custT="1"/>
      <dgm:spPr/>
      <dgm:t>
        <a:bodyPr/>
        <a:lstStyle/>
        <a:p>
          <a:pPr algn="ctr"/>
          <a:r>
            <a:rPr lang="es-ES" sz="1050" b="1">
              <a:latin typeface="Arial" panose="020B0604020202020204" pitchFamily="34" charset="0"/>
              <a:cs typeface="Arial" panose="020B0604020202020204" pitchFamily="34" charset="0"/>
            </a:rPr>
            <a:t>Ejecución</a:t>
          </a:r>
        </a:p>
      </dgm:t>
    </dgm:pt>
    <dgm:pt modelId="{5E73A43C-E37D-4B09-9231-AE695F92082C}" type="sibTrans" cxnId="{9E35037E-1247-458E-AF38-68E4C1DE0145}">
      <dgm:prSet/>
      <dgm:spPr/>
      <dgm:t>
        <a:bodyPr/>
        <a:lstStyle/>
        <a:p>
          <a:pPr algn="ctr"/>
          <a:endParaRPr lang="es-ES" b="1"/>
        </a:p>
      </dgm:t>
    </dgm:pt>
    <dgm:pt modelId="{C0987174-1F44-48F4-A83A-33D70BC5E4D3}" type="parTrans" cxnId="{9E35037E-1247-458E-AF38-68E4C1DE0145}">
      <dgm:prSet/>
      <dgm:spPr/>
      <dgm:t>
        <a:bodyPr/>
        <a:lstStyle/>
        <a:p>
          <a:pPr algn="ctr"/>
          <a:endParaRPr lang="es-ES" b="1"/>
        </a:p>
      </dgm:t>
    </dgm:pt>
    <dgm:pt modelId="{3E80EB1C-9AF7-4CAE-AED6-ABED20D59E83}">
      <dgm:prSet custT="1"/>
      <dgm:spPr/>
      <dgm:t>
        <a:bodyPr/>
        <a:lstStyle/>
        <a:p>
          <a:pPr algn="ctr"/>
          <a:r>
            <a:rPr lang="es-ES" sz="1050" b="1">
              <a:latin typeface="Arial" panose="020B0604020202020204" pitchFamily="34" charset="0"/>
              <a:cs typeface="Arial" panose="020B0604020202020204" pitchFamily="34" charset="0"/>
            </a:rPr>
            <a:t>Información y orientación</a:t>
          </a:r>
        </a:p>
      </dgm:t>
    </dgm:pt>
    <dgm:pt modelId="{02141988-7AE6-4D43-B395-1CE38C7B3D30}" type="sibTrans" cxnId="{AC77D9BB-019A-4F3C-8370-2C5DE5C01FCF}">
      <dgm:prSet/>
      <dgm:spPr/>
      <dgm:t>
        <a:bodyPr/>
        <a:lstStyle/>
        <a:p>
          <a:pPr algn="ctr"/>
          <a:endParaRPr lang="es-ES" b="1"/>
        </a:p>
      </dgm:t>
    </dgm:pt>
    <dgm:pt modelId="{3257E91D-0A5B-4F5F-AFFE-2B210700F6B5}" type="parTrans" cxnId="{AC77D9BB-019A-4F3C-8370-2C5DE5C01FCF}">
      <dgm:prSet/>
      <dgm:spPr/>
      <dgm:t>
        <a:bodyPr/>
        <a:lstStyle/>
        <a:p>
          <a:pPr algn="ctr"/>
          <a:endParaRPr lang="es-ES" b="1"/>
        </a:p>
      </dgm:t>
    </dgm:pt>
    <dgm:pt modelId="{1A93E37F-A72C-46DF-BBA1-8BAE1324F21D}">
      <dgm:prSet custT="1"/>
      <dgm:spPr/>
      <dgm:t>
        <a:bodyPr/>
        <a:lstStyle/>
        <a:p>
          <a:pPr algn="ctr"/>
          <a:r>
            <a:rPr lang="es-ES" sz="1050" b="1">
              <a:latin typeface="Arial" panose="020B0604020202020204" pitchFamily="34" charset="0"/>
              <a:cs typeface="Arial" panose="020B0604020202020204" pitchFamily="34" charset="0"/>
            </a:rPr>
            <a:t>Seguimiento</a:t>
          </a:r>
        </a:p>
      </dgm:t>
    </dgm:pt>
    <dgm:pt modelId="{53773B8A-EDBE-4252-95BD-0A0186E8E85C}" type="sibTrans" cxnId="{2526AA2A-5B22-4C2A-8016-D65FF37FF3BE}">
      <dgm:prSet/>
      <dgm:spPr/>
      <dgm:t>
        <a:bodyPr/>
        <a:lstStyle/>
        <a:p>
          <a:pPr algn="ctr"/>
          <a:endParaRPr lang="es-ES" b="1"/>
        </a:p>
      </dgm:t>
    </dgm:pt>
    <dgm:pt modelId="{B9BC2B69-2D1F-4BF7-B5F0-A609C77CEC31}" type="parTrans" cxnId="{2526AA2A-5B22-4C2A-8016-D65FF37FF3BE}">
      <dgm:prSet/>
      <dgm:spPr/>
      <dgm:t>
        <a:bodyPr/>
        <a:lstStyle/>
        <a:p>
          <a:pPr algn="ctr"/>
          <a:endParaRPr lang="es-ES" b="1"/>
        </a:p>
      </dgm:t>
    </dgm:pt>
    <dgm:pt modelId="{34857E63-8844-4694-8ED3-CBAF9E5A5BCE}">
      <dgm:prSet custT="1"/>
      <dgm:spPr/>
      <dgm:t>
        <a:bodyPr/>
        <a:lstStyle/>
        <a:p>
          <a:pPr algn="ctr"/>
          <a:r>
            <a:rPr lang="es-ES" sz="1050" b="1">
              <a:latin typeface="Arial" panose="020B0604020202020204" pitchFamily="34" charset="0"/>
              <a:cs typeface="Arial" panose="020B0604020202020204" pitchFamily="34" charset="0"/>
            </a:rPr>
            <a:t>Planificacion</a:t>
          </a:r>
        </a:p>
      </dgm:t>
    </dgm:pt>
    <dgm:pt modelId="{3B87C315-4212-45E7-BBE5-6DFC4EA70E9B}" type="sibTrans" cxnId="{9168B9BB-3D24-4B39-8575-A3B4AA278C8A}">
      <dgm:prSet/>
      <dgm:spPr/>
      <dgm:t>
        <a:bodyPr/>
        <a:lstStyle/>
        <a:p>
          <a:pPr algn="ctr"/>
          <a:endParaRPr lang="es-ES" b="1"/>
        </a:p>
      </dgm:t>
    </dgm:pt>
    <dgm:pt modelId="{A28055DB-30D1-4A62-B12F-ED6B1B269998}" type="parTrans" cxnId="{9168B9BB-3D24-4B39-8575-A3B4AA278C8A}">
      <dgm:prSet/>
      <dgm:spPr/>
      <dgm:t>
        <a:bodyPr/>
        <a:lstStyle/>
        <a:p>
          <a:pPr algn="ctr"/>
          <a:endParaRPr lang="es-ES" b="1"/>
        </a:p>
      </dgm:t>
    </dgm:pt>
    <dgm:pt modelId="{82FECBC9-9FA6-41E9-9558-9C8922EBAD9F}">
      <dgm:prSet custT="1"/>
      <dgm:spPr/>
      <dgm:t>
        <a:bodyPr/>
        <a:lstStyle/>
        <a:p>
          <a:pPr algn="ctr"/>
          <a:r>
            <a:rPr lang="es-ES" sz="1050" b="1">
              <a:latin typeface="Arial" panose="020B0604020202020204" pitchFamily="34" charset="0"/>
              <a:cs typeface="Arial" panose="020B0604020202020204" pitchFamily="34" charset="0"/>
            </a:rPr>
            <a:t>Evaluación</a:t>
          </a:r>
        </a:p>
      </dgm:t>
    </dgm:pt>
    <dgm:pt modelId="{18A84EF5-CF1F-46AE-A734-3CE3E7F2350F}" type="sibTrans" cxnId="{1ABA436C-E16C-4FCE-8804-FEA1A23195FC}">
      <dgm:prSet/>
      <dgm:spPr/>
      <dgm:t>
        <a:bodyPr/>
        <a:lstStyle/>
        <a:p>
          <a:pPr algn="ctr"/>
          <a:endParaRPr lang="es-ES" b="1"/>
        </a:p>
      </dgm:t>
    </dgm:pt>
    <dgm:pt modelId="{208F4C4C-503B-4F90-A79F-E5A2A00F23B4}" type="parTrans" cxnId="{1ABA436C-E16C-4FCE-8804-FEA1A23195FC}">
      <dgm:prSet/>
      <dgm:spPr/>
      <dgm:t>
        <a:bodyPr/>
        <a:lstStyle/>
        <a:p>
          <a:pPr algn="ctr"/>
          <a:endParaRPr lang="es-ES" b="1"/>
        </a:p>
      </dgm:t>
    </dgm:pt>
    <dgm:pt modelId="{8E902B07-87CD-41C3-971B-AEBD655DD2C5}">
      <dgm:prSet/>
      <dgm:spPr/>
      <dgm:t>
        <a:bodyPr/>
        <a:lstStyle/>
        <a:p>
          <a:pPr algn="ctr"/>
          <a:endParaRPr lang="es-ES" sz="1000" b="1"/>
        </a:p>
      </dgm:t>
    </dgm:pt>
    <dgm:pt modelId="{6A2EF051-2DD8-442A-A159-CD5C7E95C66C}" type="sibTrans" cxnId="{F4EEC086-09FF-46AE-8A51-521852E19B84}">
      <dgm:prSet/>
      <dgm:spPr/>
      <dgm:t>
        <a:bodyPr/>
        <a:lstStyle/>
        <a:p>
          <a:pPr algn="ctr"/>
          <a:endParaRPr lang="es-ES" b="1"/>
        </a:p>
      </dgm:t>
    </dgm:pt>
    <dgm:pt modelId="{3FCBA10D-883F-4EFA-94B9-B571BBBCFC53}" type="parTrans" cxnId="{F4EEC086-09FF-46AE-8A51-521852E19B84}">
      <dgm:prSet/>
      <dgm:spPr/>
      <dgm:t>
        <a:bodyPr/>
        <a:lstStyle/>
        <a:p>
          <a:pPr algn="ctr"/>
          <a:endParaRPr lang="es-ES" b="1"/>
        </a:p>
      </dgm:t>
    </dgm:pt>
    <dgm:pt modelId="{1A1888BD-EF39-4E38-9607-19C9C632D7CF}">
      <dgm:prSet phldrT="[Texto]" custT="1"/>
      <dgm:spPr/>
      <dgm:t>
        <a:bodyPr/>
        <a:lstStyle/>
        <a:p>
          <a:pPr algn="ctr"/>
          <a:r>
            <a:rPr lang="es-ES" sz="1050" b="1">
              <a:latin typeface="Arial" panose="020B0604020202020204" pitchFamily="34" charset="0"/>
              <a:cs typeface="Arial" panose="020B0604020202020204" pitchFamily="34" charset="0"/>
            </a:rPr>
            <a:t>81,8 % Coordinación</a:t>
          </a:r>
          <a:endParaRPr lang="es-ES" sz="1050" b="1"/>
        </a:p>
      </dgm:t>
    </dgm:pt>
    <dgm:pt modelId="{E1594AC3-1A70-4D1F-9F40-9704CAC9917F}" type="sibTrans" cxnId="{4F89B692-6CE0-490F-8E82-73413BF1A5A8}">
      <dgm:prSet/>
      <dgm:spPr/>
      <dgm:t>
        <a:bodyPr/>
        <a:lstStyle/>
        <a:p>
          <a:pPr algn="ctr"/>
          <a:endParaRPr lang="es-ES" b="1"/>
        </a:p>
      </dgm:t>
    </dgm:pt>
    <dgm:pt modelId="{67D8FDB9-4C17-46AF-A68B-1BA3494B9A74}" type="parTrans" cxnId="{4F89B692-6CE0-490F-8E82-73413BF1A5A8}">
      <dgm:prSet/>
      <dgm:spPr/>
      <dgm:t>
        <a:bodyPr/>
        <a:lstStyle/>
        <a:p>
          <a:pPr algn="ctr"/>
          <a:endParaRPr lang="es-ES" b="1"/>
        </a:p>
      </dgm:t>
    </dgm:pt>
    <dgm:pt modelId="{CF58E0C6-CEEE-4290-8C63-A00DB0446860}" type="pres">
      <dgm:prSet presAssocID="{09DF9596-AB30-41E7-BE4F-2918CDC97FED}" presName="Name0" presStyleCnt="0">
        <dgm:presLayoutVars>
          <dgm:dir/>
          <dgm:resizeHandles val="exact"/>
        </dgm:presLayoutVars>
      </dgm:prSet>
      <dgm:spPr/>
    </dgm:pt>
    <dgm:pt modelId="{CE29E688-27F7-460B-9F65-C60CDC511B35}" type="pres">
      <dgm:prSet presAssocID="{4D79132B-E275-44B8-9B76-74057B27CE4E}" presName="node" presStyleLbl="node1" presStyleIdx="0" presStyleCnt="4" custScaleX="165396" custLinFactNeighborX="-16192">
        <dgm:presLayoutVars>
          <dgm:bulletEnabled val="1"/>
        </dgm:presLayoutVars>
      </dgm:prSet>
      <dgm:spPr/>
    </dgm:pt>
    <dgm:pt modelId="{7DB4E77A-CDD3-4823-B347-5146F7A0D8A1}" type="pres">
      <dgm:prSet presAssocID="{64B70885-CECE-416A-BED2-9B12EE8ABA87}" presName="sibTrans" presStyleCnt="0"/>
      <dgm:spPr/>
    </dgm:pt>
    <dgm:pt modelId="{7228DBE8-4590-4366-9755-7D869F323699}" type="pres">
      <dgm:prSet presAssocID="{1A1888BD-EF39-4E38-9607-19C9C632D7CF}" presName="node" presStyleLbl="node1" presStyleIdx="1" presStyleCnt="4" custScaleX="132666">
        <dgm:presLayoutVars>
          <dgm:bulletEnabled val="1"/>
        </dgm:presLayoutVars>
      </dgm:prSet>
      <dgm:spPr/>
    </dgm:pt>
    <dgm:pt modelId="{58DF92A4-BA68-40FA-A6A2-8B6FF54448D4}" type="pres">
      <dgm:prSet presAssocID="{E1594AC3-1A70-4D1F-9F40-9704CAC9917F}" presName="sibTrans" presStyleCnt="0"/>
      <dgm:spPr/>
    </dgm:pt>
    <dgm:pt modelId="{73EB9C4D-278D-4AA8-881F-2158269EDC76}" type="pres">
      <dgm:prSet presAssocID="{314A0A60-A03F-42FC-8506-46A03C9D6296}" presName="node" presStyleLbl="node1" presStyleIdx="2" presStyleCnt="4" custScaleX="138967" custLinFactNeighborX="-2" custLinFactNeighborY="-865">
        <dgm:presLayoutVars>
          <dgm:bulletEnabled val="1"/>
        </dgm:presLayoutVars>
      </dgm:prSet>
      <dgm:spPr/>
    </dgm:pt>
    <dgm:pt modelId="{31573E1F-2B63-481F-9C6B-7BF2CABAA6C6}" type="pres">
      <dgm:prSet presAssocID="{078DE7D0-FD20-40A3-8534-EA40156C00FE}" presName="sibTrans" presStyleCnt="0"/>
      <dgm:spPr/>
    </dgm:pt>
    <dgm:pt modelId="{DA6D1127-9DDB-40DF-ADE1-4C7E3141E843}" type="pres">
      <dgm:prSet presAssocID="{7D8F57C6-1644-4765-ADA2-299E8096BF9E}" presName="node" presStyleLbl="node1" presStyleIdx="3" presStyleCnt="4" custScaleX="125227" custScaleY="91353" custLinFactNeighborX="-29222" custLinFactNeighborY="0">
        <dgm:presLayoutVars>
          <dgm:bulletEnabled val="1"/>
        </dgm:presLayoutVars>
      </dgm:prSet>
      <dgm:spPr/>
    </dgm:pt>
  </dgm:ptLst>
  <dgm:cxnLst>
    <dgm:cxn modelId="{36A1F409-A284-4D97-BB51-465B8650C0CF}" srcId="{09DF9596-AB30-41E7-BE4F-2918CDC97FED}" destId="{314A0A60-A03F-42FC-8506-46A03C9D6296}" srcOrd="2" destOrd="0" parTransId="{FFEBDED9-B089-4F5F-8D0E-1DF1BBBE3CD0}" sibTransId="{078DE7D0-FD20-40A3-8534-EA40156C00FE}"/>
    <dgm:cxn modelId="{2526AA2A-5B22-4C2A-8016-D65FF37FF3BE}" srcId="{4D79132B-E275-44B8-9B76-74057B27CE4E}" destId="{1A93E37F-A72C-46DF-BBA1-8BAE1324F21D}" srcOrd="3" destOrd="0" parTransId="{B9BC2B69-2D1F-4BF7-B5F0-A609C77CEC31}" sibTransId="{53773B8A-EDBE-4252-95BD-0A0186E8E85C}"/>
    <dgm:cxn modelId="{0E292333-0ED8-4712-B1C7-571DB129531C}" type="presOf" srcId="{AF3943F7-2507-4181-AC69-0FAA3F4587B8}" destId="{CE29E688-27F7-460B-9F65-C60CDC511B35}" srcOrd="0" destOrd="1" presId="urn:microsoft.com/office/officeart/2005/8/layout/hList6"/>
    <dgm:cxn modelId="{58D9DE3C-45C2-4612-9812-621EACC58F72}" type="presOf" srcId="{1A93E37F-A72C-46DF-BBA1-8BAE1324F21D}" destId="{CE29E688-27F7-460B-9F65-C60CDC511B35}" srcOrd="0" destOrd="4" presId="urn:microsoft.com/office/officeart/2005/8/layout/hList6"/>
    <dgm:cxn modelId="{941B545F-455B-436F-B0A5-2B3F63006035}" type="presOf" srcId="{8E902B07-87CD-41C3-971B-AEBD655DD2C5}" destId="{CE29E688-27F7-460B-9F65-C60CDC511B35}" srcOrd="0" destOrd="7" presId="urn:microsoft.com/office/officeart/2005/8/layout/hList6"/>
    <dgm:cxn modelId="{56F72749-5AD8-4A31-957B-79191DF708DC}" type="presOf" srcId="{1A1888BD-EF39-4E38-9607-19C9C632D7CF}" destId="{7228DBE8-4590-4366-9755-7D869F323699}" srcOrd="0" destOrd="0" presId="urn:microsoft.com/office/officeart/2005/8/layout/hList6"/>
    <dgm:cxn modelId="{32BBBF4A-4B1D-4F6C-BE2D-F6B923DD5DA9}" srcId="{4D79132B-E275-44B8-9B76-74057B27CE4E}" destId="{AF3943F7-2507-4181-AC69-0FAA3F4587B8}" srcOrd="0" destOrd="0" parTransId="{330DB2A3-765B-47CF-B8B9-8131D3582CC9}" sibTransId="{A66DFAE6-C6FA-444C-9F43-9A660B57728E}"/>
    <dgm:cxn modelId="{F0DA736B-AA1E-416C-BC03-4661CC4434D7}" srcId="{09DF9596-AB30-41E7-BE4F-2918CDC97FED}" destId="{4D79132B-E275-44B8-9B76-74057B27CE4E}" srcOrd="0" destOrd="0" parTransId="{B8AB35AF-5BE7-47BF-9976-1848B46BF96B}" sibTransId="{64B70885-CECE-416A-BED2-9B12EE8ABA87}"/>
    <dgm:cxn modelId="{1ABA436C-E16C-4FCE-8804-FEA1A23195FC}" srcId="{4D79132B-E275-44B8-9B76-74057B27CE4E}" destId="{82FECBC9-9FA6-41E9-9558-9C8922EBAD9F}" srcOrd="5" destOrd="0" parTransId="{208F4C4C-503B-4F90-A79F-E5A2A00F23B4}" sibTransId="{18A84EF5-CF1F-46AE-A734-3CE3E7F2350F}"/>
    <dgm:cxn modelId="{770A926F-77F3-4207-A3A5-907C4303D16B}" type="presOf" srcId="{34857E63-8844-4694-8ED3-CBAF9E5A5BCE}" destId="{CE29E688-27F7-460B-9F65-C60CDC511B35}" srcOrd="0" destOrd="5" presId="urn:microsoft.com/office/officeart/2005/8/layout/hList6"/>
    <dgm:cxn modelId="{9E35037E-1247-458E-AF38-68E4C1DE0145}" srcId="{4D79132B-E275-44B8-9B76-74057B27CE4E}" destId="{66085050-9F5D-4440-BA78-9239106B3717}" srcOrd="1" destOrd="0" parTransId="{C0987174-1F44-48F4-A83A-33D70BC5E4D3}" sibTransId="{5E73A43C-E37D-4B09-9231-AE695F92082C}"/>
    <dgm:cxn modelId="{F4EEC086-09FF-46AE-8A51-521852E19B84}" srcId="{4D79132B-E275-44B8-9B76-74057B27CE4E}" destId="{8E902B07-87CD-41C3-971B-AEBD655DD2C5}" srcOrd="6" destOrd="0" parTransId="{3FCBA10D-883F-4EFA-94B9-B571BBBCFC53}" sibTransId="{6A2EF051-2DD8-442A-A159-CD5C7E95C66C}"/>
    <dgm:cxn modelId="{0A37938E-08B3-4DE4-B741-0892DC83C377}" type="presOf" srcId="{66085050-9F5D-4440-BA78-9239106B3717}" destId="{CE29E688-27F7-460B-9F65-C60CDC511B35}" srcOrd="0" destOrd="2" presId="urn:microsoft.com/office/officeart/2005/8/layout/hList6"/>
    <dgm:cxn modelId="{4F89B692-6CE0-490F-8E82-73413BF1A5A8}" srcId="{09DF9596-AB30-41E7-BE4F-2918CDC97FED}" destId="{1A1888BD-EF39-4E38-9607-19C9C632D7CF}" srcOrd="1" destOrd="0" parTransId="{67D8FDB9-4C17-46AF-A68B-1BA3494B9A74}" sibTransId="{E1594AC3-1A70-4D1F-9F40-9704CAC9917F}"/>
    <dgm:cxn modelId="{D88345A6-F039-4A9A-91CA-05D70D27E3B6}" type="presOf" srcId="{82FECBC9-9FA6-41E9-9558-9C8922EBAD9F}" destId="{CE29E688-27F7-460B-9F65-C60CDC511B35}" srcOrd="0" destOrd="6" presId="urn:microsoft.com/office/officeart/2005/8/layout/hList6"/>
    <dgm:cxn modelId="{DDBBFEB9-6CE1-43D7-AEEA-29489C8A12CA}" type="presOf" srcId="{314A0A60-A03F-42FC-8506-46A03C9D6296}" destId="{73EB9C4D-278D-4AA8-881F-2158269EDC76}" srcOrd="0" destOrd="0" presId="urn:microsoft.com/office/officeart/2005/8/layout/hList6"/>
    <dgm:cxn modelId="{9168B9BB-3D24-4B39-8575-A3B4AA278C8A}" srcId="{4D79132B-E275-44B8-9B76-74057B27CE4E}" destId="{34857E63-8844-4694-8ED3-CBAF9E5A5BCE}" srcOrd="4" destOrd="0" parTransId="{A28055DB-30D1-4A62-B12F-ED6B1B269998}" sibTransId="{3B87C315-4212-45E7-BBE5-6DFC4EA70E9B}"/>
    <dgm:cxn modelId="{AC77D9BB-019A-4F3C-8370-2C5DE5C01FCF}" srcId="{4D79132B-E275-44B8-9B76-74057B27CE4E}" destId="{3E80EB1C-9AF7-4CAE-AED6-ABED20D59E83}" srcOrd="2" destOrd="0" parTransId="{3257E91D-0A5B-4F5F-AFFE-2B210700F6B5}" sibTransId="{02141988-7AE6-4D43-B395-1CE38C7B3D30}"/>
    <dgm:cxn modelId="{4EA82FD4-95F6-4B4B-A950-53F98D779F2F}" type="presOf" srcId="{7D8F57C6-1644-4765-ADA2-299E8096BF9E}" destId="{DA6D1127-9DDB-40DF-ADE1-4C7E3141E843}" srcOrd="0" destOrd="0" presId="urn:microsoft.com/office/officeart/2005/8/layout/hList6"/>
    <dgm:cxn modelId="{B35D2AD5-0E7A-4634-91DB-C7A4EE0BB14E}" type="presOf" srcId="{4D79132B-E275-44B8-9B76-74057B27CE4E}" destId="{CE29E688-27F7-460B-9F65-C60CDC511B35}" srcOrd="0" destOrd="0" presId="urn:microsoft.com/office/officeart/2005/8/layout/hList6"/>
    <dgm:cxn modelId="{8482A1DA-4595-4CF1-9202-7B057B9B7410}" srcId="{09DF9596-AB30-41E7-BE4F-2918CDC97FED}" destId="{7D8F57C6-1644-4765-ADA2-299E8096BF9E}" srcOrd="3" destOrd="0" parTransId="{E6F95975-50CE-4104-A6CC-D5640CCA968B}" sibTransId="{33C10FEE-F57F-4BFD-891A-A5BD59DE866A}"/>
    <dgm:cxn modelId="{27C2F0E0-1046-4342-BD0A-35C9BF2F5BDE}" type="presOf" srcId="{3E80EB1C-9AF7-4CAE-AED6-ABED20D59E83}" destId="{CE29E688-27F7-460B-9F65-C60CDC511B35}" srcOrd="0" destOrd="3" presId="urn:microsoft.com/office/officeart/2005/8/layout/hList6"/>
    <dgm:cxn modelId="{18D42AFD-E7F5-4501-AE09-25F102199E65}" type="presOf" srcId="{09DF9596-AB30-41E7-BE4F-2918CDC97FED}" destId="{CF58E0C6-CEEE-4290-8C63-A00DB0446860}" srcOrd="0" destOrd="0" presId="urn:microsoft.com/office/officeart/2005/8/layout/hList6"/>
    <dgm:cxn modelId="{BACC2CAA-3A9F-46FC-8A89-F460DED1767B}" type="presParOf" srcId="{CF58E0C6-CEEE-4290-8C63-A00DB0446860}" destId="{CE29E688-27F7-460B-9F65-C60CDC511B35}" srcOrd="0" destOrd="0" presId="urn:microsoft.com/office/officeart/2005/8/layout/hList6"/>
    <dgm:cxn modelId="{F87BD9F9-F75A-423D-B37B-5B32B52D0C3E}" type="presParOf" srcId="{CF58E0C6-CEEE-4290-8C63-A00DB0446860}" destId="{7DB4E77A-CDD3-4823-B347-5146F7A0D8A1}" srcOrd="1" destOrd="0" presId="urn:microsoft.com/office/officeart/2005/8/layout/hList6"/>
    <dgm:cxn modelId="{A56DBA6B-94CC-4475-9F4C-9681687A9292}" type="presParOf" srcId="{CF58E0C6-CEEE-4290-8C63-A00DB0446860}" destId="{7228DBE8-4590-4366-9755-7D869F323699}" srcOrd="2" destOrd="0" presId="urn:microsoft.com/office/officeart/2005/8/layout/hList6"/>
    <dgm:cxn modelId="{5EA3161F-30F9-4BCB-B1CA-346BCBD4020E}" type="presParOf" srcId="{CF58E0C6-CEEE-4290-8C63-A00DB0446860}" destId="{58DF92A4-BA68-40FA-A6A2-8B6FF54448D4}" srcOrd="3" destOrd="0" presId="urn:microsoft.com/office/officeart/2005/8/layout/hList6"/>
    <dgm:cxn modelId="{F440D121-77A7-4023-AC21-2C0D25F491C8}" type="presParOf" srcId="{CF58E0C6-CEEE-4290-8C63-A00DB0446860}" destId="{73EB9C4D-278D-4AA8-881F-2158269EDC76}" srcOrd="4" destOrd="0" presId="urn:microsoft.com/office/officeart/2005/8/layout/hList6"/>
    <dgm:cxn modelId="{DB88B334-7607-4AEF-A6A9-241A69609FCD}" type="presParOf" srcId="{CF58E0C6-CEEE-4290-8C63-A00DB0446860}" destId="{31573E1F-2B63-481F-9C6B-7BF2CABAA6C6}" srcOrd="5" destOrd="0" presId="urn:microsoft.com/office/officeart/2005/8/layout/hList6"/>
    <dgm:cxn modelId="{5FDE7467-777B-4AEE-8298-AA0F75A5A797}" type="presParOf" srcId="{CF58E0C6-CEEE-4290-8C63-A00DB0446860}" destId="{DA6D1127-9DDB-40DF-ADE1-4C7E3141E843}" srcOrd="6" destOrd="0" presId="urn:microsoft.com/office/officeart/2005/8/layout/h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F77D6B-783E-4537-A4BC-186FEAED17E5}" type="doc">
      <dgm:prSet loTypeId="urn:microsoft.com/office/officeart/2005/8/layout/arrow6" loCatId="relationship" qsTypeId="urn:microsoft.com/office/officeart/2005/8/quickstyle/simple1" qsCatId="simple" csTypeId="urn:microsoft.com/office/officeart/2005/8/colors/accent1_2" csCatId="accent1" phldr="1"/>
      <dgm:spPr/>
      <dgm:t>
        <a:bodyPr/>
        <a:lstStyle/>
        <a:p>
          <a:endParaRPr lang="es-ES"/>
        </a:p>
      </dgm:t>
    </dgm:pt>
    <dgm:pt modelId="{3E2C88BF-599F-4DB2-AAF9-D8746925585C}">
      <dgm:prSet phldrT="[Texto]" custT="1"/>
      <dgm:spPr/>
      <dgm:t>
        <a:bodyPr/>
        <a:lstStyle/>
        <a:p>
          <a:pPr algn="l"/>
          <a:endParaRPr lang="es-ES" sz="800"/>
        </a:p>
        <a:p>
          <a:pPr algn="l"/>
          <a:r>
            <a:rPr lang="es-ES" sz="1000">
              <a:latin typeface="Arial" panose="020B0604020202020204" pitchFamily="34" charset="0"/>
              <a:cs typeface="Arial" panose="020B0604020202020204" pitchFamily="34" charset="0"/>
            </a:rPr>
            <a:t>54,5% Campañas </a:t>
          </a:r>
        </a:p>
        <a:p>
          <a:pPr algn="l"/>
          <a:r>
            <a:rPr lang="es-ES" sz="1000">
              <a:latin typeface="Arial" panose="020B0604020202020204" pitchFamily="34" charset="0"/>
              <a:cs typeface="Arial" panose="020B0604020202020204" pitchFamily="34" charset="0"/>
            </a:rPr>
            <a:t>Divulgación</a:t>
          </a:r>
        </a:p>
      </dgm:t>
    </dgm:pt>
    <dgm:pt modelId="{2919528D-804A-4625-B033-D12E346B240C}" type="parTrans" cxnId="{0ED925AF-2BB5-491A-B97E-E3A4CB5E7936}">
      <dgm:prSet/>
      <dgm:spPr/>
      <dgm:t>
        <a:bodyPr/>
        <a:lstStyle/>
        <a:p>
          <a:pPr algn="l"/>
          <a:endParaRPr lang="es-ES"/>
        </a:p>
      </dgm:t>
    </dgm:pt>
    <dgm:pt modelId="{7C91AB0E-F6CB-450D-AA12-7708F70A1017}" type="sibTrans" cxnId="{0ED925AF-2BB5-491A-B97E-E3A4CB5E7936}">
      <dgm:prSet/>
      <dgm:spPr/>
      <dgm:t>
        <a:bodyPr/>
        <a:lstStyle/>
        <a:p>
          <a:pPr algn="l"/>
          <a:endParaRPr lang="es-ES"/>
        </a:p>
      </dgm:t>
    </dgm:pt>
    <dgm:pt modelId="{D5429FB2-C4A8-4E1B-84F3-BA5CC1F4CD4E}">
      <dgm:prSet phldrT="[Texto]" custT="1"/>
      <dgm:spPr/>
      <dgm:t>
        <a:bodyPr/>
        <a:lstStyle/>
        <a:p>
          <a:pPr algn="l"/>
          <a:endParaRPr lang="es-ES" sz="800"/>
        </a:p>
        <a:p>
          <a:pPr algn="l"/>
          <a:r>
            <a:rPr lang="es-ES" sz="1000">
              <a:latin typeface="Arial" panose="020B0604020202020204" pitchFamily="34" charset="0"/>
              <a:cs typeface="Arial" panose="020B0604020202020204" pitchFamily="34" charset="0"/>
            </a:rPr>
            <a:t>Media de 3 difusiones en primer semestre del año</a:t>
          </a:r>
        </a:p>
      </dgm:t>
    </dgm:pt>
    <dgm:pt modelId="{D84FF568-FBED-4ED6-8B77-94A14B90C378}" type="parTrans" cxnId="{53270D8E-05B8-4D0A-BB14-077E15DACB50}">
      <dgm:prSet/>
      <dgm:spPr/>
      <dgm:t>
        <a:bodyPr/>
        <a:lstStyle/>
        <a:p>
          <a:pPr algn="l"/>
          <a:endParaRPr lang="es-ES"/>
        </a:p>
      </dgm:t>
    </dgm:pt>
    <dgm:pt modelId="{F63381C4-A6E0-45A7-BE4F-84B9A139793C}" type="sibTrans" cxnId="{53270D8E-05B8-4D0A-BB14-077E15DACB50}">
      <dgm:prSet/>
      <dgm:spPr/>
      <dgm:t>
        <a:bodyPr/>
        <a:lstStyle/>
        <a:p>
          <a:pPr algn="l"/>
          <a:endParaRPr lang="es-ES"/>
        </a:p>
      </dgm:t>
    </dgm:pt>
    <dgm:pt modelId="{BFAEC5DD-BE85-495D-A1F1-F5129B0C2D18}" type="pres">
      <dgm:prSet presAssocID="{8CF77D6B-783E-4537-A4BC-186FEAED17E5}" presName="compositeShape" presStyleCnt="0">
        <dgm:presLayoutVars>
          <dgm:chMax val="2"/>
          <dgm:dir/>
          <dgm:resizeHandles val="exact"/>
        </dgm:presLayoutVars>
      </dgm:prSet>
      <dgm:spPr/>
    </dgm:pt>
    <dgm:pt modelId="{89179A65-D995-4FA9-AD9C-9B1D00A6AE74}" type="pres">
      <dgm:prSet presAssocID="{8CF77D6B-783E-4537-A4BC-186FEAED17E5}" presName="ribbon" presStyleLbl="node1" presStyleIdx="0" presStyleCnt="1" custScaleX="134761"/>
      <dgm:spPr/>
    </dgm:pt>
    <dgm:pt modelId="{BE229855-0547-4CA0-B35D-420E042EDA20}" type="pres">
      <dgm:prSet presAssocID="{8CF77D6B-783E-4537-A4BC-186FEAED17E5}" presName="leftArrowText" presStyleLbl="node1" presStyleIdx="0" presStyleCnt="1" custScaleX="125215" custScaleY="85931" custLinFactNeighborX="-13910" custLinFactNeighborY="-4857">
        <dgm:presLayoutVars>
          <dgm:chMax val="0"/>
          <dgm:bulletEnabled val="1"/>
        </dgm:presLayoutVars>
      </dgm:prSet>
      <dgm:spPr/>
    </dgm:pt>
    <dgm:pt modelId="{CF1FA369-C838-4189-AC16-ED094B28F6BF}" type="pres">
      <dgm:prSet presAssocID="{8CF77D6B-783E-4537-A4BC-186FEAED17E5}" presName="rightArrowText" presStyleLbl="node1" presStyleIdx="0" presStyleCnt="1" custScaleX="129962" custLinFactNeighborX="14084" custLinFactNeighborY="-7195">
        <dgm:presLayoutVars>
          <dgm:chMax val="0"/>
          <dgm:bulletEnabled val="1"/>
        </dgm:presLayoutVars>
      </dgm:prSet>
      <dgm:spPr/>
    </dgm:pt>
  </dgm:ptLst>
  <dgm:cxnLst>
    <dgm:cxn modelId="{53270D8E-05B8-4D0A-BB14-077E15DACB50}" srcId="{8CF77D6B-783E-4537-A4BC-186FEAED17E5}" destId="{D5429FB2-C4A8-4E1B-84F3-BA5CC1F4CD4E}" srcOrd="1" destOrd="0" parTransId="{D84FF568-FBED-4ED6-8B77-94A14B90C378}" sibTransId="{F63381C4-A6E0-45A7-BE4F-84B9A139793C}"/>
    <dgm:cxn modelId="{0ED925AF-2BB5-491A-B97E-E3A4CB5E7936}" srcId="{8CF77D6B-783E-4537-A4BC-186FEAED17E5}" destId="{3E2C88BF-599F-4DB2-AAF9-D8746925585C}" srcOrd="0" destOrd="0" parTransId="{2919528D-804A-4625-B033-D12E346B240C}" sibTransId="{7C91AB0E-F6CB-450D-AA12-7708F70A1017}"/>
    <dgm:cxn modelId="{589053B2-21E6-44E6-9A09-CD796751DF2E}" type="presOf" srcId="{8CF77D6B-783E-4537-A4BC-186FEAED17E5}" destId="{BFAEC5DD-BE85-495D-A1F1-F5129B0C2D18}" srcOrd="0" destOrd="0" presId="urn:microsoft.com/office/officeart/2005/8/layout/arrow6"/>
    <dgm:cxn modelId="{A82555C8-45FF-4588-BAF3-818F0147668F}" type="presOf" srcId="{3E2C88BF-599F-4DB2-AAF9-D8746925585C}" destId="{BE229855-0547-4CA0-B35D-420E042EDA20}" srcOrd="0" destOrd="0" presId="urn:microsoft.com/office/officeart/2005/8/layout/arrow6"/>
    <dgm:cxn modelId="{57F2C8FA-D873-43A8-A3FC-4423AFEF975C}" type="presOf" srcId="{D5429FB2-C4A8-4E1B-84F3-BA5CC1F4CD4E}" destId="{CF1FA369-C838-4189-AC16-ED094B28F6BF}" srcOrd="0" destOrd="0" presId="urn:microsoft.com/office/officeart/2005/8/layout/arrow6"/>
    <dgm:cxn modelId="{7B0DB3BB-71ED-4878-82BE-156E9FC175EE}" type="presParOf" srcId="{BFAEC5DD-BE85-495D-A1F1-F5129B0C2D18}" destId="{89179A65-D995-4FA9-AD9C-9B1D00A6AE74}" srcOrd="0" destOrd="0" presId="urn:microsoft.com/office/officeart/2005/8/layout/arrow6"/>
    <dgm:cxn modelId="{7A5950B4-513F-4BB4-91B1-C70B3B0C5DD5}" type="presParOf" srcId="{BFAEC5DD-BE85-495D-A1F1-F5129B0C2D18}" destId="{BE229855-0547-4CA0-B35D-420E042EDA20}" srcOrd="1" destOrd="0" presId="urn:microsoft.com/office/officeart/2005/8/layout/arrow6"/>
    <dgm:cxn modelId="{79915286-E843-40C2-9E47-6A398CFC33B7}" type="presParOf" srcId="{BFAEC5DD-BE85-495D-A1F1-F5129B0C2D18}" destId="{CF1FA369-C838-4189-AC16-ED094B28F6BF}" srcOrd="2" destOrd="0" presId="urn:microsoft.com/office/officeart/2005/8/layout/arrow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BB1DA-7045-4323-BD9F-AC6EBFD9C920}">
      <dsp:nvSpPr>
        <dsp:cNvPr id="0" name=""/>
        <dsp:cNvSpPr/>
      </dsp:nvSpPr>
      <dsp:spPr>
        <a:xfrm>
          <a:off x="0" y="390"/>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833E07C1-62E8-4A32-A4F3-F3E1ACCA1F25}">
      <dsp:nvSpPr>
        <dsp:cNvPr id="0" name=""/>
        <dsp:cNvSpPr/>
      </dsp:nvSpPr>
      <dsp:spPr>
        <a:xfrm>
          <a:off x="0" y="0"/>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Sociodemográficas </a:t>
          </a:r>
        </a:p>
      </dsp:txBody>
      <dsp:txXfrm>
        <a:off x="0" y="0"/>
        <a:ext cx="5486400" cy="319961"/>
      </dsp:txXfrm>
    </dsp:sp>
    <dsp:sp modelId="{8B42E2B2-7F34-4E68-8130-58D35A8959D8}">
      <dsp:nvSpPr>
        <dsp:cNvPr id="0" name=""/>
        <dsp:cNvSpPr/>
      </dsp:nvSpPr>
      <dsp:spPr>
        <a:xfrm>
          <a:off x="0" y="320352"/>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54F5516D-553A-47E7-846E-91433284A0CE}">
      <dsp:nvSpPr>
        <dsp:cNvPr id="0" name=""/>
        <dsp:cNvSpPr/>
      </dsp:nvSpPr>
      <dsp:spPr>
        <a:xfrm>
          <a:off x="0" y="320352"/>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Asociaciones de FQ</a:t>
          </a:r>
        </a:p>
      </dsp:txBody>
      <dsp:txXfrm>
        <a:off x="0" y="320352"/>
        <a:ext cx="5486400" cy="319961"/>
      </dsp:txXfrm>
    </dsp:sp>
    <dsp:sp modelId="{15DC2B90-73B1-4CA9-9A23-799A6B49BC8E}">
      <dsp:nvSpPr>
        <dsp:cNvPr id="0" name=""/>
        <dsp:cNvSpPr/>
      </dsp:nvSpPr>
      <dsp:spPr>
        <a:xfrm>
          <a:off x="0" y="640314"/>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B41646F0-914D-414A-8D59-A91739A69D30}">
      <dsp:nvSpPr>
        <dsp:cNvPr id="0" name=""/>
        <dsp:cNvSpPr/>
      </dsp:nvSpPr>
      <dsp:spPr>
        <a:xfrm>
          <a:off x="0" y="640314"/>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Descripción del trabajo social en las asociaciones de FQ</a:t>
          </a:r>
        </a:p>
      </dsp:txBody>
      <dsp:txXfrm>
        <a:off x="0" y="640314"/>
        <a:ext cx="5486400" cy="319961"/>
      </dsp:txXfrm>
    </dsp:sp>
    <dsp:sp modelId="{705518EB-77C9-4892-8331-2EB57CBED542}">
      <dsp:nvSpPr>
        <dsp:cNvPr id="0" name=""/>
        <dsp:cNvSpPr/>
      </dsp:nvSpPr>
      <dsp:spPr>
        <a:xfrm>
          <a:off x="0" y="960276"/>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E8198A6F-E2D0-4B3D-9E4D-B1139D7B716A}">
      <dsp:nvSpPr>
        <dsp:cNvPr id="0" name=""/>
        <dsp:cNvSpPr/>
      </dsp:nvSpPr>
      <dsp:spPr>
        <a:xfrm>
          <a:off x="0" y="960276"/>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Diagnóstico</a:t>
          </a:r>
        </a:p>
      </dsp:txBody>
      <dsp:txXfrm>
        <a:off x="0" y="960276"/>
        <a:ext cx="5486400" cy="319961"/>
      </dsp:txXfrm>
    </dsp:sp>
    <dsp:sp modelId="{452C21A1-6E5F-4349-9A7E-E110E62E9466}">
      <dsp:nvSpPr>
        <dsp:cNvPr id="0" name=""/>
        <dsp:cNvSpPr/>
      </dsp:nvSpPr>
      <dsp:spPr>
        <a:xfrm>
          <a:off x="0" y="1280238"/>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97D2D3B4-0F85-4F60-828D-FB2F148EF8AF}">
      <dsp:nvSpPr>
        <dsp:cNvPr id="0" name=""/>
        <dsp:cNvSpPr/>
      </dsp:nvSpPr>
      <dsp:spPr>
        <a:xfrm>
          <a:off x="0" y="1280238"/>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Planificación</a:t>
          </a:r>
        </a:p>
      </dsp:txBody>
      <dsp:txXfrm>
        <a:off x="0" y="1280238"/>
        <a:ext cx="5486400" cy="319961"/>
      </dsp:txXfrm>
    </dsp:sp>
    <dsp:sp modelId="{75BE21A3-1580-4B37-85EF-86A73D738556}">
      <dsp:nvSpPr>
        <dsp:cNvPr id="0" name=""/>
        <dsp:cNvSpPr/>
      </dsp:nvSpPr>
      <dsp:spPr>
        <a:xfrm>
          <a:off x="0" y="1600199"/>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A24D76D8-CF47-416E-8F48-C6007AF3292F}">
      <dsp:nvSpPr>
        <dsp:cNvPr id="0" name=""/>
        <dsp:cNvSpPr/>
      </dsp:nvSpPr>
      <dsp:spPr>
        <a:xfrm>
          <a:off x="0" y="1600200"/>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Intervención</a:t>
          </a:r>
        </a:p>
      </dsp:txBody>
      <dsp:txXfrm>
        <a:off x="0" y="1600200"/>
        <a:ext cx="5486400" cy="319961"/>
      </dsp:txXfrm>
    </dsp:sp>
    <dsp:sp modelId="{5E33AC8A-F10C-4DFD-AC5A-97D36E442389}">
      <dsp:nvSpPr>
        <dsp:cNvPr id="0" name=""/>
        <dsp:cNvSpPr/>
      </dsp:nvSpPr>
      <dsp:spPr>
        <a:xfrm>
          <a:off x="0" y="1920161"/>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85970245-46F7-47D7-8530-556397FF0238}">
      <dsp:nvSpPr>
        <dsp:cNvPr id="0" name=""/>
        <dsp:cNvSpPr/>
      </dsp:nvSpPr>
      <dsp:spPr>
        <a:xfrm>
          <a:off x="0" y="1920161"/>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Evaluación</a:t>
          </a:r>
        </a:p>
      </dsp:txBody>
      <dsp:txXfrm>
        <a:off x="0" y="1920161"/>
        <a:ext cx="5486400" cy="319961"/>
      </dsp:txXfrm>
    </dsp:sp>
    <dsp:sp modelId="{AD5D4389-5C20-4404-8AC9-08F40A530B37}">
      <dsp:nvSpPr>
        <dsp:cNvPr id="0" name=""/>
        <dsp:cNvSpPr/>
      </dsp:nvSpPr>
      <dsp:spPr>
        <a:xfrm>
          <a:off x="0" y="2240123"/>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362B9885-D5E8-4146-94EC-A98F9975D0A6}">
      <dsp:nvSpPr>
        <dsp:cNvPr id="0" name=""/>
        <dsp:cNvSpPr/>
      </dsp:nvSpPr>
      <dsp:spPr>
        <a:xfrm>
          <a:off x="0" y="2240123"/>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Docencia</a:t>
          </a:r>
        </a:p>
      </dsp:txBody>
      <dsp:txXfrm>
        <a:off x="0" y="2240123"/>
        <a:ext cx="5486400" cy="319961"/>
      </dsp:txXfrm>
    </dsp:sp>
    <dsp:sp modelId="{CD30C099-D3BE-4614-84C1-7F120F9C4DCF}">
      <dsp:nvSpPr>
        <dsp:cNvPr id="0" name=""/>
        <dsp:cNvSpPr/>
      </dsp:nvSpPr>
      <dsp:spPr>
        <a:xfrm>
          <a:off x="0" y="2560085"/>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3829511D-63A1-4035-BD14-890FA55884D5}">
      <dsp:nvSpPr>
        <dsp:cNvPr id="0" name=""/>
        <dsp:cNvSpPr/>
      </dsp:nvSpPr>
      <dsp:spPr>
        <a:xfrm>
          <a:off x="0" y="2560085"/>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Coordinación profesional interna y externa</a:t>
          </a:r>
        </a:p>
      </dsp:txBody>
      <dsp:txXfrm>
        <a:off x="0" y="2560085"/>
        <a:ext cx="5486400" cy="319961"/>
      </dsp:txXfrm>
    </dsp:sp>
    <dsp:sp modelId="{39ED0679-F4CB-424D-AB86-B0C498ECFCC0}">
      <dsp:nvSpPr>
        <dsp:cNvPr id="0" name=""/>
        <dsp:cNvSpPr/>
      </dsp:nvSpPr>
      <dsp:spPr>
        <a:xfrm>
          <a:off x="0" y="2880047"/>
          <a:ext cx="5486400" cy="0"/>
        </a:xfrm>
        <a:prstGeom prst="line">
          <a:avLst/>
        </a:prstGeom>
        <a:gradFill rotWithShape="0">
          <a:gsLst>
            <a:gs pos="0">
              <a:schemeClr val="accent1">
                <a:hueOff val="0"/>
                <a:satOff val="0"/>
                <a:lumOff val="0"/>
                <a:alphaOff val="0"/>
                <a:tint val="74000"/>
              </a:schemeClr>
            </a:gs>
            <a:gs pos="49000">
              <a:schemeClr val="accent1">
                <a:hueOff val="0"/>
                <a:satOff val="0"/>
                <a:lumOff val="0"/>
                <a:alphaOff val="0"/>
                <a:tint val="96000"/>
                <a:shade val="84000"/>
                <a:satMod val="110000"/>
              </a:schemeClr>
            </a:gs>
            <a:gs pos="49100">
              <a:schemeClr val="accent1">
                <a:hueOff val="0"/>
                <a:satOff val="0"/>
                <a:lumOff val="0"/>
                <a:alphaOff val="0"/>
                <a:shade val="55000"/>
                <a:satMod val="150000"/>
              </a:schemeClr>
            </a:gs>
            <a:gs pos="92000">
              <a:schemeClr val="accent1">
                <a:hueOff val="0"/>
                <a:satOff val="0"/>
                <a:lumOff val="0"/>
                <a:alphaOff val="0"/>
                <a:tint val="98000"/>
                <a:shade val="90000"/>
                <a:satMod val="128000"/>
              </a:schemeClr>
            </a:gs>
            <a:gs pos="100000">
              <a:schemeClr val="accent1">
                <a:hueOff val="0"/>
                <a:satOff val="0"/>
                <a:lumOff val="0"/>
                <a:alphaOff val="0"/>
                <a:tint val="90000"/>
                <a:shade val="97000"/>
                <a:satMod val="128000"/>
              </a:schemeClr>
            </a:gs>
          </a:gsLst>
          <a:lin ang="5400000" scaled="1"/>
        </a:gradFill>
        <a:ln w="11430" cap="flat" cmpd="sng" algn="ctr">
          <a:solidFill>
            <a:schemeClr val="accent1">
              <a:hueOff val="0"/>
              <a:satOff val="0"/>
              <a:lumOff val="0"/>
              <a:alphaOff val="0"/>
            </a:schemeClr>
          </a:solidFill>
          <a:prstDash val="solid"/>
        </a:ln>
        <a:effectLst>
          <a:outerShdw blurRad="39000" dist="25400" dir="5400000" rotWithShape="0">
            <a:schemeClr val="accent1">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1">
          <a:scrgbClr r="0" g="0" b="0"/>
        </a:lnRef>
        <a:fillRef idx="3">
          <a:scrgbClr r="0" g="0" b="0"/>
        </a:fillRef>
        <a:effectRef idx="3">
          <a:scrgbClr r="0" g="0" b="0"/>
        </a:effectRef>
        <a:fontRef idx="minor">
          <a:schemeClr val="lt1"/>
        </a:fontRef>
      </dsp:style>
    </dsp:sp>
    <dsp:sp modelId="{FF9CC07F-765F-4AA7-80ED-F4C451FEBDD3}">
      <dsp:nvSpPr>
        <dsp:cNvPr id="0" name=""/>
        <dsp:cNvSpPr/>
      </dsp:nvSpPr>
      <dsp:spPr>
        <a:xfrm>
          <a:off x="0" y="2880047"/>
          <a:ext cx="5486400" cy="319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Participación activa de profesionales del Trabajo Social Sanitario en grupos de interés de la propia asociación y de la comunidad</a:t>
          </a:r>
        </a:p>
      </dsp:txBody>
      <dsp:txXfrm>
        <a:off x="0" y="2880047"/>
        <a:ext cx="5486400" cy="3199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0FDD1-5BA6-423D-89FD-E15CED3A9A33}">
      <dsp:nvSpPr>
        <dsp:cNvPr id="0" name=""/>
        <dsp:cNvSpPr/>
      </dsp:nvSpPr>
      <dsp:spPr>
        <a:xfrm>
          <a:off x="1607" y="163115"/>
          <a:ext cx="1275159" cy="765095"/>
        </a:xfrm>
        <a:prstGeom prst="rect">
          <a:avLst/>
        </a:prstGeom>
        <a:solidFill>
          <a:schemeClr val="accent1">
            <a:alpha val="90000"/>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Formación directamente relacionada con la FQ:</a:t>
          </a:r>
        </a:p>
      </dsp:txBody>
      <dsp:txXfrm>
        <a:off x="1607" y="163115"/>
        <a:ext cx="1275159" cy="765095"/>
      </dsp:txXfrm>
    </dsp:sp>
    <dsp:sp modelId="{DBF61348-BA40-49F9-9FF5-8A419B458EF5}">
      <dsp:nvSpPr>
        <dsp:cNvPr id="0" name=""/>
        <dsp:cNvSpPr/>
      </dsp:nvSpPr>
      <dsp:spPr>
        <a:xfrm>
          <a:off x="1404282" y="163115"/>
          <a:ext cx="1275159" cy="765095"/>
        </a:xfrm>
        <a:prstGeom prst="rect">
          <a:avLst/>
        </a:prstGeom>
        <a:solidFill>
          <a:schemeClr val="accent1">
            <a:alpha val="90000"/>
            <a:hueOff val="0"/>
            <a:satOff val="0"/>
            <a:lumOff val="0"/>
            <a:alphaOff val="-3636"/>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Enfermedades raras</a:t>
          </a:r>
        </a:p>
      </dsp:txBody>
      <dsp:txXfrm>
        <a:off x="1404282" y="163115"/>
        <a:ext cx="1275159" cy="765095"/>
      </dsp:txXfrm>
    </dsp:sp>
    <dsp:sp modelId="{80871467-5BE0-4372-9A78-5B0575E50F77}">
      <dsp:nvSpPr>
        <dsp:cNvPr id="0" name=""/>
        <dsp:cNvSpPr/>
      </dsp:nvSpPr>
      <dsp:spPr>
        <a:xfrm>
          <a:off x="2806957" y="163115"/>
          <a:ext cx="1275159" cy="765095"/>
        </a:xfrm>
        <a:prstGeom prst="rect">
          <a:avLst/>
        </a:prstGeom>
        <a:solidFill>
          <a:schemeClr val="accent1">
            <a:alpha val="90000"/>
            <a:hueOff val="0"/>
            <a:satOff val="0"/>
            <a:lumOff val="0"/>
            <a:alphaOff val="-7273"/>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Medicamentos Huérfanos</a:t>
          </a:r>
        </a:p>
      </dsp:txBody>
      <dsp:txXfrm>
        <a:off x="2806957" y="163115"/>
        <a:ext cx="1275159" cy="765095"/>
      </dsp:txXfrm>
    </dsp:sp>
    <dsp:sp modelId="{26AF6D32-6F69-4BA7-AEC2-FA975B1EE518}">
      <dsp:nvSpPr>
        <dsp:cNvPr id="0" name=""/>
        <dsp:cNvSpPr/>
      </dsp:nvSpPr>
      <dsp:spPr>
        <a:xfrm>
          <a:off x="4209633" y="163115"/>
          <a:ext cx="1275159" cy="765095"/>
        </a:xfrm>
        <a:prstGeom prst="rect">
          <a:avLst/>
        </a:prstGeom>
        <a:solidFill>
          <a:schemeClr val="accent1">
            <a:alpha val="90000"/>
            <a:hueOff val="0"/>
            <a:satOff val="0"/>
            <a:lumOff val="0"/>
            <a:alphaOff val="-10909"/>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Discapacidad</a:t>
          </a:r>
          <a:endParaRPr lang="es-ES" sz="1000" kern="1200">
            <a:solidFill>
              <a:schemeClr val="accent5">
                <a:lumMod val="50000"/>
              </a:schemeClr>
            </a:solidFill>
          </a:endParaRPr>
        </a:p>
      </dsp:txBody>
      <dsp:txXfrm>
        <a:off x="4209633" y="163115"/>
        <a:ext cx="1275159" cy="765095"/>
      </dsp:txXfrm>
    </dsp:sp>
    <dsp:sp modelId="{D2990784-0C8C-4462-8541-EE5527B9A87B}">
      <dsp:nvSpPr>
        <dsp:cNvPr id="0" name=""/>
        <dsp:cNvSpPr/>
      </dsp:nvSpPr>
      <dsp:spPr>
        <a:xfrm>
          <a:off x="1607" y="1055727"/>
          <a:ext cx="1275159" cy="765095"/>
        </a:xfrm>
        <a:prstGeom prst="rect">
          <a:avLst/>
        </a:prstGeom>
        <a:solidFill>
          <a:schemeClr val="accent1">
            <a:alpha val="90000"/>
            <a:hueOff val="0"/>
            <a:satOff val="0"/>
            <a:lumOff val="0"/>
            <a:alphaOff val="-14545"/>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Incapacidad</a:t>
          </a:r>
          <a:endParaRPr lang="es-ES" sz="1000" kern="1200">
            <a:solidFill>
              <a:schemeClr val="accent5">
                <a:lumMod val="50000"/>
              </a:schemeClr>
            </a:solidFill>
          </a:endParaRPr>
        </a:p>
      </dsp:txBody>
      <dsp:txXfrm>
        <a:off x="1607" y="1055727"/>
        <a:ext cx="1275159" cy="765095"/>
      </dsp:txXfrm>
    </dsp:sp>
    <dsp:sp modelId="{38F34FE9-1B5D-49C4-AA0D-3E9828AE6054}">
      <dsp:nvSpPr>
        <dsp:cNvPr id="0" name=""/>
        <dsp:cNvSpPr/>
      </dsp:nvSpPr>
      <dsp:spPr>
        <a:xfrm>
          <a:off x="1404282" y="1055727"/>
          <a:ext cx="1275159" cy="765095"/>
        </a:xfrm>
        <a:prstGeom prst="rect">
          <a:avLst/>
        </a:prstGeom>
        <a:solidFill>
          <a:schemeClr val="accent1">
            <a:alpha val="90000"/>
            <a:hueOff val="0"/>
            <a:satOff val="0"/>
            <a:lumOff val="0"/>
            <a:alphaOff val="-18182"/>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Formación relacionada con la gestión de la entidad</a:t>
          </a:r>
        </a:p>
      </dsp:txBody>
      <dsp:txXfrm>
        <a:off x="1404282" y="1055727"/>
        <a:ext cx="1275159" cy="765095"/>
      </dsp:txXfrm>
    </dsp:sp>
    <dsp:sp modelId="{C6949D9F-9919-4AAF-9B8A-B30DA7198F31}">
      <dsp:nvSpPr>
        <dsp:cNvPr id="0" name=""/>
        <dsp:cNvSpPr/>
      </dsp:nvSpPr>
      <dsp:spPr>
        <a:xfrm>
          <a:off x="2806957" y="1055727"/>
          <a:ext cx="1275159" cy="765095"/>
        </a:xfrm>
        <a:prstGeom prst="rect">
          <a:avLst/>
        </a:prstGeom>
        <a:solidFill>
          <a:schemeClr val="accent1">
            <a:alpha val="90000"/>
            <a:hueOff val="0"/>
            <a:satOff val="0"/>
            <a:lumOff val="0"/>
            <a:alphaOff val="-21818"/>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Fundraising</a:t>
          </a:r>
          <a:endParaRPr lang="es-ES" sz="1000" kern="1200">
            <a:solidFill>
              <a:schemeClr val="accent5">
                <a:lumMod val="50000"/>
              </a:schemeClr>
            </a:solidFill>
          </a:endParaRPr>
        </a:p>
      </dsp:txBody>
      <dsp:txXfrm>
        <a:off x="2806957" y="1055727"/>
        <a:ext cx="1275159" cy="765095"/>
      </dsp:txXfrm>
    </dsp:sp>
    <dsp:sp modelId="{6F395A0C-60DC-41EB-8908-53D6D29ABF56}">
      <dsp:nvSpPr>
        <dsp:cNvPr id="0" name=""/>
        <dsp:cNvSpPr/>
      </dsp:nvSpPr>
      <dsp:spPr>
        <a:xfrm>
          <a:off x="4209633" y="1055727"/>
          <a:ext cx="1275159" cy="765095"/>
        </a:xfrm>
        <a:prstGeom prst="rect">
          <a:avLst/>
        </a:prstGeom>
        <a:solidFill>
          <a:schemeClr val="accent1">
            <a:alpha val="90000"/>
            <a:hueOff val="0"/>
            <a:satOff val="0"/>
            <a:lumOff val="0"/>
            <a:alphaOff val="-25455"/>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Implantanción de un Sistema de Gestión</a:t>
          </a:r>
          <a:endParaRPr lang="es-ES" sz="1000" kern="1200">
            <a:solidFill>
              <a:schemeClr val="accent5">
                <a:lumMod val="50000"/>
              </a:schemeClr>
            </a:solidFill>
          </a:endParaRPr>
        </a:p>
      </dsp:txBody>
      <dsp:txXfrm>
        <a:off x="4209633" y="1055727"/>
        <a:ext cx="1275159" cy="765095"/>
      </dsp:txXfrm>
    </dsp:sp>
    <dsp:sp modelId="{72E4B43C-255D-48ED-87AF-043A032FC744}">
      <dsp:nvSpPr>
        <dsp:cNvPr id="0" name=""/>
        <dsp:cNvSpPr/>
      </dsp:nvSpPr>
      <dsp:spPr>
        <a:xfrm>
          <a:off x="1607" y="1948338"/>
          <a:ext cx="1275159" cy="765095"/>
        </a:xfrm>
        <a:prstGeom prst="rect">
          <a:avLst/>
        </a:prstGeom>
        <a:solidFill>
          <a:schemeClr val="accent1">
            <a:alpha val="90000"/>
            <a:hueOff val="0"/>
            <a:satOff val="0"/>
            <a:lumOff val="0"/>
            <a:alphaOff val="-29091"/>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Formación en cuanto a la enfermedad en qué consiste y su tratamiento diario</a:t>
          </a:r>
        </a:p>
      </dsp:txBody>
      <dsp:txXfrm>
        <a:off x="1607" y="1948338"/>
        <a:ext cx="1275159" cy="765095"/>
      </dsp:txXfrm>
    </dsp:sp>
    <dsp:sp modelId="{8700E1C7-EA05-4E5B-835F-A3991D915016}">
      <dsp:nvSpPr>
        <dsp:cNvPr id="0" name=""/>
        <dsp:cNvSpPr/>
      </dsp:nvSpPr>
      <dsp:spPr>
        <a:xfrm>
          <a:off x="1404282" y="1948338"/>
          <a:ext cx="1275159" cy="765095"/>
        </a:xfrm>
        <a:prstGeom prst="rect">
          <a:avLst/>
        </a:prstGeom>
        <a:solidFill>
          <a:schemeClr val="accent1">
            <a:alpha val="90000"/>
            <a:hueOff val="0"/>
            <a:satOff val="0"/>
            <a:lumOff val="0"/>
            <a:alphaOff val="-32727"/>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Recursos</a:t>
          </a:r>
          <a:r>
            <a:rPr lang="es-ES" sz="1000" kern="1200">
              <a:solidFill>
                <a:schemeClr val="accent5">
                  <a:lumMod val="50000"/>
                </a:schemeClr>
              </a:solidFill>
            </a:rPr>
            <a:t> </a:t>
          </a:r>
        </a:p>
      </dsp:txBody>
      <dsp:txXfrm>
        <a:off x="1404282" y="1948338"/>
        <a:ext cx="1275159" cy="765095"/>
      </dsp:txXfrm>
    </dsp:sp>
    <dsp:sp modelId="{05BAA50C-DADC-4A99-A2BA-3F9CFD4BEBED}">
      <dsp:nvSpPr>
        <dsp:cNvPr id="0" name=""/>
        <dsp:cNvSpPr/>
      </dsp:nvSpPr>
      <dsp:spPr>
        <a:xfrm>
          <a:off x="2806957" y="1948338"/>
          <a:ext cx="1275159" cy="765095"/>
        </a:xfrm>
        <a:prstGeom prst="rect">
          <a:avLst/>
        </a:prstGeom>
        <a:solidFill>
          <a:schemeClr val="accent1">
            <a:alpha val="90000"/>
            <a:hueOff val="0"/>
            <a:satOff val="0"/>
            <a:lumOff val="0"/>
            <a:alphaOff val="-36364"/>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Gestión de calidad</a:t>
          </a:r>
        </a:p>
      </dsp:txBody>
      <dsp:txXfrm>
        <a:off x="2806957" y="1948338"/>
        <a:ext cx="1275159" cy="765095"/>
      </dsp:txXfrm>
    </dsp:sp>
    <dsp:sp modelId="{0E54EC2D-E6DA-408C-A413-064BBC63A14D}">
      <dsp:nvSpPr>
        <dsp:cNvPr id="0" name=""/>
        <dsp:cNvSpPr/>
      </dsp:nvSpPr>
      <dsp:spPr>
        <a:xfrm>
          <a:off x="4209633" y="1948338"/>
          <a:ext cx="1275159" cy="765095"/>
        </a:xfrm>
        <a:prstGeom prst="rect">
          <a:avLst/>
        </a:prstGeom>
        <a:solidFill>
          <a:schemeClr val="accent1">
            <a:alpha val="90000"/>
            <a:hueOff val="0"/>
            <a:satOff val="0"/>
            <a:lumOff val="0"/>
            <a:alphaOff val="-4000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accent5">
                  <a:lumMod val="50000"/>
                </a:schemeClr>
              </a:solidFill>
              <a:latin typeface="Arial" panose="020B0604020202020204" pitchFamily="34" charset="0"/>
              <a:cs typeface="Arial" panose="020B0604020202020204" pitchFamily="34" charset="0"/>
            </a:rPr>
            <a:t>Gestión entidades</a:t>
          </a:r>
        </a:p>
      </dsp:txBody>
      <dsp:txXfrm>
        <a:off x="4209633" y="1948338"/>
        <a:ext cx="1275159" cy="7650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29E688-27F7-460B-9F65-C60CDC511B35}">
      <dsp:nvSpPr>
        <dsp:cNvPr id="0" name=""/>
        <dsp:cNvSpPr/>
      </dsp:nvSpPr>
      <dsp:spPr>
        <a:xfrm rot="16200000">
          <a:off x="-382620" y="382620"/>
          <a:ext cx="2324100" cy="1558858"/>
        </a:xfrm>
        <a:prstGeom prst="flowChartManualOperation">
          <a:avLst/>
        </a:prstGeom>
        <a:solidFill>
          <a:schemeClr val="accent1">
            <a:shade val="80000"/>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t" anchorCtr="0">
          <a:noAutofit/>
        </a:bodyPr>
        <a:lstStyle/>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90,9%</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Administrativas</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Ejecución</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Información y orientación</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Seguimiento</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Planificacion</a:t>
          </a:r>
        </a:p>
        <a:p>
          <a:pPr marL="57150" lvl="1" indent="-57150" algn="ctr" defTabSz="466725">
            <a:lnSpc>
              <a:spcPct val="90000"/>
            </a:lnSpc>
            <a:spcBef>
              <a:spcPct val="0"/>
            </a:spcBef>
            <a:spcAft>
              <a:spcPct val="15000"/>
            </a:spcAft>
            <a:buChar char="•"/>
          </a:pPr>
          <a:r>
            <a:rPr lang="es-ES" sz="1050" b="1" kern="1200">
              <a:latin typeface="Arial" panose="020B0604020202020204" pitchFamily="34" charset="0"/>
              <a:cs typeface="Arial" panose="020B0604020202020204" pitchFamily="34" charset="0"/>
            </a:rPr>
            <a:t>Evaluación</a:t>
          </a:r>
        </a:p>
        <a:p>
          <a:pPr marL="57150" lvl="1" indent="-57150" algn="ctr" defTabSz="444500">
            <a:lnSpc>
              <a:spcPct val="90000"/>
            </a:lnSpc>
            <a:spcBef>
              <a:spcPct val="0"/>
            </a:spcBef>
            <a:spcAft>
              <a:spcPct val="15000"/>
            </a:spcAft>
            <a:buChar char="•"/>
          </a:pPr>
          <a:endParaRPr lang="es-ES" sz="1000" b="1" kern="1200"/>
        </a:p>
      </dsp:txBody>
      <dsp:txXfrm rot="5400000">
        <a:off x="1" y="464819"/>
        <a:ext cx="1558858" cy="1394460"/>
      </dsp:txXfrm>
    </dsp:sp>
    <dsp:sp modelId="{7228DBE8-4590-4366-9755-7D869F323699}">
      <dsp:nvSpPr>
        <dsp:cNvPr id="0" name=""/>
        <dsp:cNvSpPr/>
      </dsp:nvSpPr>
      <dsp:spPr>
        <a:xfrm rot="16200000">
          <a:off x="1094507" y="536861"/>
          <a:ext cx="2324100" cy="1250377"/>
        </a:xfrm>
        <a:prstGeom prst="flowChartManualOperation">
          <a:avLst/>
        </a:prstGeom>
        <a:solidFill>
          <a:schemeClr val="accent1">
            <a:shade val="80000"/>
            <a:hueOff val="90421"/>
            <a:satOff val="1725"/>
            <a:lumOff val="7618"/>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81,8 % Coordinación</a:t>
          </a:r>
          <a:endParaRPr lang="es-ES" sz="1050" b="1" kern="1200"/>
        </a:p>
      </dsp:txBody>
      <dsp:txXfrm rot="5400000">
        <a:off x="1631368" y="464820"/>
        <a:ext cx="1250377" cy="1394460"/>
      </dsp:txXfrm>
    </dsp:sp>
    <dsp:sp modelId="{73EB9C4D-278D-4AA8-881F-2158269EDC76}">
      <dsp:nvSpPr>
        <dsp:cNvPr id="0" name=""/>
        <dsp:cNvSpPr/>
      </dsp:nvSpPr>
      <dsp:spPr>
        <a:xfrm rot="16200000">
          <a:off x="2445265" y="507167"/>
          <a:ext cx="2324100" cy="1309764"/>
        </a:xfrm>
        <a:prstGeom prst="flowChartManualOperation">
          <a:avLst/>
        </a:prstGeom>
        <a:solidFill>
          <a:schemeClr val="accent1">
            <a:shade val="80000"/>
            <a:hueOff val="180842"/>
            <a:satOff val="3450"/>
            <a:lumOff val="15237"/>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72,7%</a:t>
          </a:r>
        </a:p>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Diagnóstico Social Sanitario</a:t>
          </a:r>
        </a:p>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Investigación</a:t>
          </a:r>
        </a:p>
      </dsp:txBody>
      <dsp:txXfrm rot="5400000">
        <a:off x="2952433" y="464819"/>
        <a:ext cx="1309764" cy="1394460"/>
      </dsp:txXfrm>
    </dsp:sp>
    <dsp:sp modelId="{DA6D1127-9DDB-40DF-ADE1-4C7E3141E843}">
      <dsp:nvSpPr>
        <dsp:cNvPr id="0" name=""/>
        <dsp:cNvSpPr/>
      </dsp:nvSpPr>
      <dsp:spPr>
        <a:xfrm rot="16200000">
          <a:off x="3840795" y="571917"/>
          <a:ext cx="2123135" cy="1180265"/>
        </a:xfrm>
        <a:prstGeom prst="flowChartManualOperation">
          <a:avLst/>
        </a:prstGeom>
        <a:solidFill>
          <a:schemeClr val="accent1">
            <a:shade val="80000"/>
            <a:hueOff val="271263"/>
            <a:satOff val="5175"/>
            <a:lumOff val="22855"/>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anose="020B0604020202020204" pitchFamily="34" charset="0"/>
              <a:cs typeface="Arial" panose="020B0604020202020204" pitchFamily="34" charset="0"/>
            </a:rPr>
            <a:t>63,6 %</a:t>
          </a:r>
          <a:r>
            <a:rPr lang="es-ES" sz="1050" b="1" kern="1200"/>
            <a:t> </a:t>
          </a:r>
        </a:p>
        <a:p>
          <a:pPr marL="0" lvl="0" indent="0" algn="ctr" defTabSz="466725">
            <a:lnSpc>
              <a:spcPct val="90000"/>
            </a:lnSpc>
            <a:spcBef>
              <a:spcPct val="0"/>
            </a:spcBef>
            <a:spcAft>
              <a:spcPct val="35000"/>
            </a:spcAft>
            <a:buNone/>
          </a:pPr>
          <a:r>
            <a:rPr lang="es-ES" sz="1050" b="1" kern="1200"/>
            <a:t>Formación y docencia</a:t>
          </a:r>
        </a:p>
      </dsp:txBody>
      <dsp:txXfrm rot="5400000">
        <a:off x="4312230" y="525109"/>
        <a:ext cx="1180265" cy="12738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79A65-D995-4FA9-AD9C-9B1D00A6AE74}">
      <dsp:nvSpPr>
        <dsp:cNvPr id="0" name=""/>
        <dsp:cNvSpPr/>
      </dsp:nvSpPr>
      <dsp:spPr>
        <a:xfrm>
          <a:off x="-49234" y="0"/>
          <a:ext cx="4130084" cy="1225899"/>
        </a:xfrm>
        <a:prstGeom prst="leftRightRibbon">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229855-0547-4CA0-B35D-420E042EDA20}">
      <dsp:nvSpPr>
        <dsp:cNvPr id="0" name=""/>
        <dsp:cNvSpPr/>
      </dsp:nvSpPr>
      <dsp:spPr>
        <a:xfrm>
          <a:off x="583014" y="227612"/>
          <a:ext cx="1266382" cy="516179"/>
        </a:xfrm>
        <a:prstGeom prst="rect">
          <a:avLst/>
        </a:prstGeom>
        <a:noFill/>
        <a:ln w="400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marL="0" lvl="0" indent="0" algn="l" defTabSz="355600">
            <a:lnSpc>
              <a:spcPct val="90000"/>
            </a:lnSpc>
            <a:spcBef>
              <a:spcPct val="0"/>
            </a:spcBef>
            <a:spcAft>
              <a:spcPct val="35000"/>
            </a:spcAft>
            <a:buNone/>
          </a:pPr>
          <a:endParaRPr lang="es-ES" sz="800" kern="1200"/>
        </a:p>
        <a:p>
          <a:pPr marL="0" lvl="0" indent="0" algn="l" defTabSz="3556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54,5% Campañas </a:t>
          </a:r>
        </a:p>
        <a:p>
          <a:pPr marL="0" lvl="0" indent="0" algn="l" defTabSz="3556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Divulgación</a:t>
          </a:r>
        </a:p>
      </dsp:txBody>
      <dsp:txXfrm>
        <a:off x="583014" y="227612"/>
        <a:ext cx="1266382" cy="516179"/>
      </dsp:txXfrm>
    </dsp:sp>
    <dsp:sp modelId="{CF1FA369-C838-4189-AC16-ED094B28F6BF}">
      <dsp:nvSpPr>
        <dsp:cNvPr id="0" name=""/>
        <dsp:cNvSpPr/>
      </dsp:nvSpPr>
      <dsp:spPr>
        <a:xfrm>
          <a:off x="2005086" y="367456"/>
          <a:ext cx="1553372" cy="600690"/>
        </a:xfrm>
        <a:prstGeom prst="rect">
          <a:avLst/>
        </a:prstGeom>
        <a:noFill/>
        <a:ln w="400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8448" rIns="0" bIns="30480" numCol="1" spcCol="1270" anchor="ctr" anchorCtr="0">
          <a:noAutofit/>
        </a:bodyPr>
        <a:lstStyle/>
        <a:p>
          <a:pPr marL="0" lvl="0" indent="0" algn="l" defTabSz="355600">
            <a:lnSpc>
              <a:spcPct val="90000"/>
            </a:lnSpc>
            <a:spcBef>
              <a:spcPct val="0"/>
            </a:spcBef>
            <a:spcAft>
              <a:spcPct val="35000"/>
            </a:spcAft>
            <a:buNone/>
          </a:pPr>
          <a:endParaRPr lang="es-ES" sz="800" kern="1200"/>
        </a:p>
        <a:p>
          <a:pPr marL="0" lvl="0" indent="0" algn="l" defTabSz="3556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Media de 3 difusiones en primer semestre del año</a:t>
          </a:r>
        </a:p>
      </dsp:txBody>
      <dsp:txXfrm>
        <a:off x="2005086" y="367456"/>
        <a:ext cx="1553372" cy="600690"/>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so de leche">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92DB6-2316-40F6-BADC-A8A32065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12749</Words>
  <Characters>70121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SABRINA NILDA SILVA VILLAVERDE</cp:lastModifiedBy>
  <cp:revision>2</cp:revision>
  <cp:lastPrinted>2022-08-11T08:26:00Z</cp:lastPrinted>
  <dcterms:created xsi:type="dcterms:W3CDTF">2022-08-11T08:34:00Z</dcterms:created>
  <dcterms:modified xsi:type="dcterms:W3CDTF">2022-08-11T08:34:00Z</dcterms:modified>
</cp:coreProperties>
</file>