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89B" w:rsidRPr="000D5E11" w:rsidRDefault="00DA335D" w:rsidP="00D7689B">
      <w:pPr>
        <w:rPr>
          <w:rFonts w:ascii="Arial" w:hAnsi="Arial" w:cs="Arial"/>
          <w:b/>
          <w:color w:val="0070C0"/>
          <w:sz w:val="44"/>
          <w:szCs w:val="32"/>
        </w:rPr>
      </w:pPr>
      <w:r w:rsidRPr="00DA335D">
        <w:rPr>
          <w:rFonts w:ascii="Arial" w:hAnsi="Arial" w:cs="Arial"/>
          <w:b/>
          <w:noProof/>
          <w:color w:val="0070C0"/>
          <w:sz w:val="44"/>
          <w:szCs w:val="32"/>
        </w:rPr>
        <w:pict>
          <v:shapetype id="_x0000_t202" coordsize="21600,21600" o:spt="202" path="m,l,21600r21600,l21600,xe">
            <v:stroke joinstyle="miter"/>
            <v:path gradientshapeok="t" o:connecttype="rect"/>
          </v:shapetype>
          <v:shape id="Cuadro de texto 86" o:spid="_x0000_s1026" type="#_x0000_t202" style="position:absolute;margin-left:29.8pt;margin-top:309pt;width:5in;height:67.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" stroked="f">
            <v:textbox style="mso-fit-shape-to-text:t">
              <w:txbxContent>
                <w:p w:rsidR="00375244" w:rsidRPr="00494DC9" w:rsidRDefault="00375244" w:rsidP="00D7689B">
                  <w:pPr>
                    <w:spacing w:line="240" w:lineRule="auto"/>
                    <w:jc w:val="center"/>
                    <w:rPr>
                      <w:b/>
                      <w:color w:val="4F6228" w:themeColor="accent3" w:themeShade="80"/>
                      <w:sz w:val="44"/>
                      <w:lang w:val="es-ES_tradnl"/>
                    </w:rPr>
                  </w:pPr>
                  <w:r w:rsidRPr="00494DC9">
                    <w:rPr>
                      <w:b/>
                      <w:color w:val="4F6228" w:themeColor="accent3" w:themeShade="80"/>
                      <w:sz w:val="44"/>
                      <w:lang w:val="es-ES_tradnl"/>
                    </w:rPr>
                    <w:t xml:space="preserve">Guía </w:t>
                  </w:r>
                  <w:r>
                    <w:rPr>
                      <w:b/>
                      <w:color w:val="4F6228" w:themeColor="accent3" w:themeShade="80"/>
                      <w:sz w:val="44"/>
                      <w:lang w:val="es-ES_tradnl"/>
                    </w:rPr>
                    <w:t>para</w:t>
                  </w:r>
                  <w:r w:rsidRPr="00494DC9">
                    <w:rPr>
                      <w:b/>
                      <w:color w:val="4F6228" w:themeColor="accent3" w:themeShade="80"/>
                      <w:sz w:val="44"/>
                      <w:lang w:val="es-ES_tradnl"/>
                    </w:rPr>
                    <w:t xml:space="preserve"> los </w:t>
                  </w:r>
                  <w:r>
                    <w:rPr>
                      <w:b/>
                      <w:color w:val="4F6228" w:themeColor="accent3" w:themeShade="80"/>
                      <w:sz w:val="44"/>
                      <w:lang w:val="es-ES_tradnl"/>
                    </w:rPr>
                    <w:t>participantes</w:t>
                  </w:r>
                  <w:r w:rsidRPr="00494DC9">
                    <w:rPr>
                      <w:b/>
                      <w:color w:val="4F6228" w:themeColor="accent3" w:themeShade="80"/>
                      <w:sz w:val="44"/>
                      <w:lang w:val="es-ES_tradnl"/>
                    </w:rPr>
                    <w:t xml:space="preserve"> del curso</w:t>
                  </w:r>
                </w:p>
                <w:p w:rsidR="00375244" w:rsidRPr="00494DC9" w:rsidRDefault="00375244" w:rsidP="00D7689B">
                  <w:pPr>
                    <w:spacing w:line="240" w:lineRule="auto"/>
                    <w:jc w:val="center"/>
                    <w:rPr>
                      <w:b/>
                      <w:color w:val="4F6228" w:themeColor="accent3" w:themeShade="80"/>
                      <w:lang w:val="es-ES_tradnl"/>
                    </w:rPr>
                  </w:pPr>
                  <w:r w:rsidRPr="00494DC9">
                    <w:rPr>
                      <w:b/>
                      <w:color w:val="4F6228" w:themeColor="accent3" w:themeShade="80"/>
                      <w:lang w:val="es-ES_tradnl"/>
                    </w:rPr>
                    <w:t>Principios y estrategias de educación abierta para la innovación docente</w:t>
                  </w:r>
                </w:p>
              </w:txbxContent>
            </v:textbox>
          </v:shape>
        </w:pict>
      </w:r>
      <w:r w:rsidR="00D7689B" w:rsidRPr="000D5E11">
        <w:rPr>
          <w:rFonts w:ascii="Arial" w:hAnsi="Arial" w:cs="Arial"/>
          <w:b/>
          <w:noProof/>
          <w:color w:val="0070C0"/>
          <w:sz w:val="44"/>
          <w:szCs w:val="32"/>
          <w:lang w:val="ca-ES" w:eastAsia="ca-ES"/>
        </w:rPr>
        <w:drawing>
          <wp:anchor distT="0" distB="0" distL="114300" distR="114300" simplePos="0" relativeHeight="251666432" behindDoc="0" locked="0" layoutInCell="1" allowOverlap="1">
            <wp:simplePos x="0" y="0"/>
            <wp:positionH relativeFrom="column">
              <wp:posOffset>440055</wp:posOffset>
            </wp:positionH>
            <wp:positionV relativeFrom="paragraph">
              <wp:posOffset>2348230</wp:posOffset>
            </wp:positionV>
            <wp:extent cx="4558665" cy="1487170"/>
            <wp:effectExtent l="19050" t="0" r="0" b="0"/>
            <wp:wrapNone/>
            <wp:docPr id="52" name="Imagen 12" descr="http://www.serendipity35.net/uploads/course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endipity35.net/uploads/coursesites.JPG"/>
                    <pic:cNvPicPr>
                      <a:picLocks noChangeAspect="1" noChangeArrowheads="1"/>
                    </pic:cNvPicPr>
                  </pic:nvPicPr>
                  <pic:blipFill>
                    <a:blip r:embed="rId8" cstate="print"/>
                    <a:srcRect/>
                    <a:stretch>
                      <a:fillRect/>
                    </a:stretch>
                  </pic:blipFill>
                  <pic:spPr bwMode="auto">
                    <a:xfrm>
                      <a:off x="0" y="0"/>
                      <a:ext cx="4558665" cy="1487170"/>
                    </a:xfrm>
                    <a:prstGeom prst="rect">
                      <a:avLst/>
                    </a:prstGeom>
                    <a:noFill/>
                    <a:ln w="9525">
                      <a:noFill/>
                      <a:miter lim="800000"/>
                      <a:headEnd/>
                      <a:tailEnd/>
                    </a:ln>
                  </pic:spPr>
                </pic:pic>
              </a:graphicData>
            </a:graphic>
          </wp:anchor>
        </w:drawing>
      </w:r>
      <w:r w:rsidR="00D7689B" w:rsidRPr="000D5E11">
        <w:rPr>
          <w:rFonts w:ascii="Arial" w:hAnsi="Arial" w:cs="Arial"/>
          <w:b/>
          <w:noProof/>
          <w:color w:val="0070C0"/>
          <w:sz w:val="44"/>
          <w:szCs w:val="32"/>
          <w:lang w:val="ca-ES" w:eastAsia="ca-ES"/>
        </w:rPr>
        <w:drawing>
          <wp:anchor distT="0" distB="0" distL="114300" distR="114300" simplePos="0" relativeHeight="251668480" behindDoc="0" locked="0" layoutInCell="1" allowOverlap="1">
            <wp:simplePos x="0" y="0"/>
            <wp:positionH relativeFrom="column">
              <wp:posOffset>4453562</wp:posOffset>
            </wp:positionH>
            <wp:positionV relativeFrom="paragraph">
              <wp:posOffset>7913130</wp:posOffset>
            </wp:positionV>
            <wp:extent cx="567558" cy="693682"/>
            <wp:effectExtent l="0" t="0" r="0" b="0"/>
            <wp:wrapNone/>
            <wp:docPr id="60" name="Imatge 3" descr="OportUnidad_logo_U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ortUnidad_logo_Uvirtual"/>
                    <pic:cNvPicPr>
                      <a:picLocks noChangeAspect="1" noChangeArrowheads="1"/>
                    </pic:cNvPicPr>
                  </pic:nvPicPr>
                  <pic:blipFill>
                    <a:blip r:embed="rId9" cstate="print"/>
                    <a:srcRect/>
                    <a:stretch>
                      <a:fillRect/>
                    </a:stretch>
                  </pic:blipFill>
                  <pic:spPr bwMode="auto">
                    <a:xfrm>
                      <a:off x="0" y="0"/>
                      <a:ext cx="567558" cy="693682"/>
                    </a:xfrm>
                    <a:prstGeom prst="rect">
                      <a:avLst/>
                    </a:prstGeom>
                    <a:noFill/>
                    <a:ln w="9525">
                      <a:noFill/>
                      <a:miter lim="800000"/>
                      <a:headEnd/>
                      <a:tailEnd/>
                    </a:ln>
                  </pic:spPr>
                </pic:pic>
              </a:graphicData>
            </a:graphic>
          </wp:anchor>
        </w:drawing>
      </w:r>
      <w:r w:rsidRPr="00DA335D">
        <w:rPr>
          <w:rFonts w:ascii="Arial" w:hAnsi="Arial" w:cs="Arial"/>
          <w:b/>
          <w:noProof/>
          <w:color w:val="0070C0"/>
          <w:sz w:val="44"/>
          <w:szCs w:val="32"/>
        </w:rPr>
        <w:pict>
          <v:shape id="Cuadro de texto 50" o:spid="_x0000_s1027" type="#_x0000_t202" style="position:absolute;margin-left:-4.35pt;margin-top:667.75pt;width:417.6pt;height:37.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" stroked="f">
            <v:textbox>
              <w:txbxContent>
                <w:p w:rsidR="00375244" w:rsidRPr="005A6A8B" w:rsidRDefault="00375244" w:rsidP="00D7689B">
                  <w:pPr>
                    <w:spacing w:after="0" w:line="240" w:lineRule="auto"/>
                    <w:jc w:val="both"/>
                    <w:rPr>
                      <w:rFonts w:cs="Arial"/>
                      <w:sz w:val="20"/>
                      <w:szCs w:val="24"/>
                      <w:lang w:val="en-US"/>
                    </w:rPr>
                  </w:pPr>
                  <w:r w:rsidRPr="005A6A8B">
                    <w:rPr>
                      <w:rFonts w:cs="Arial"/>
                      <w:sz w:val="20"/>
                      <w:szCs w:val="24"/>
                      <w:lang w:val="en-GB"/>
                    </w:rPr>
                    <w:t xml:space="preserve">Proyecto </w:t>
                  </w:r>
                  <w:r w:rsidRPr="005A6A8B">
                    <w:rPr>
                      <w:rFonts w:cs="Arial"/>
                      <w:sz w:val="20"/>
                      <w:szCs w:val="24"/>
                      <w:lang w:val="en-US"/>
                    </w:rPr>
                    <w:t>“Open Educational Practices</w:t>
                  </w:r>
                </w:p>
                <w:p w:rsidR="00375244" w:rsidRPr="005A6A8B" w:rsidRDefault="00375244" w:rsidP="00D7689B">
                  <w:pPr>
                    <w:spacing w:after="0" w:line="240" w:lineRule="auto"/>
                    <w:jc w:val="both"/>
                    <w:rPr>
                      <w:rFonts w:cs="Arial"/>
                      <w:sz w:val="20"/>
                      <w:szCs w:val="24"/>
                      <w:lang w:val="en-US"/>
                    </w:rPr>
                  </w:pPr>
                  <w:r w:rsidRPr="005A6A8B">
                    <w:rPr>
                      <w:rFonts w:cs="Arial"/>
                      <w:sz w:val="20"/>
                      <w:szCs w:val="24"/>
                      <w:lang w:val="en-US"/>
                    </w:rPr>
                    <w:t>A Bottom-up Approach in Latin America and Europe to Develop a Common Higher Education Area”</w:t>
                  </w:r>
                </w:p>
              </w:txbxContent>
            </v:textbox>
          </v:shape>
        </w:pict>
      </w:r>
      <w:r w:rsidR="001321FB" w:rsidRPr="000D5E11">
        <w:rPr>
          <w:rFonts w:ascii="Arial" w:hAnsi="Arial" w:cs="Arial"/>
          <w:b/>
          <w:color w:val="0070C0"/>
          <w:sz w:val="44"/>
          <w:szCs w:val="32"/>
        </w:rPr>
        <w:t xml:space="preserve"> </w:t>
      </w:r>
      <w:r w:rsidR="00D7689B" w:rsidRPr="000D5E11">
        <w:rPr>
          <w:rFonts w:ascii="Arial" w:hAnsi="Arial" w:cs="Arial"/>
          <w:b/>
          <w:color w:val="0070C0"/>
          <w:sz w:val="44"/>
          <w:szCs w:val="32"/>
        </w:rPr>
        <w:br w:type="page"/>
      </w:r>
    </w:p>
    <w:p w:rsidR="00D7689B" w:rsidRPr="000D5E11" w:rsidRDefault="00D7689B" w:rsidP="00D7689B">
      <w:pPr>
        <w:spacing w:after="0"/>
        <w:jc w:val="center"/>
        <w:rPr>
          <w:rFonts w:ascii="Arial" w:hAnsi="Arial" w:cs="Arial"/>
          <w:noProof/>
          <w:sz w:val="20"/>
        </w:rPr>
      </w:pPr>
      <w:r w:rsidRPr="000D5E11">
        <w:rPr>
          <w:rFonts w:ascii="Arial" w:hAnsi="Arial" w:cs="Arial"/>
          <w:noProof/>
          <w:sz w:val="20"/>
          <w:lang w:val="ca-ES" w:eastAsia="ca-ES"/>
        </w:rPr>
        <w:lastRenderedPageBreak/>
        <w:drawing>
          <wp:inline distT="0" distB="0" distL="0" distR="0">
            <wp:extent cx="1123950" cy="390526"/>
            <wp:effectExtent l="19050" t="0" r="0" b="0"/>
            <wp:docPr id="73" name="Imagen 1" descr="by-nc-sa"/>
            <wp:cNvGraphicFramePr/>
            <a:graphic xmlns:a="http://schemas.openxmlformats.org/drawingml/2006/main">
              <a:graphicData uri="http://schemas.openxmlformats.org/drawingml/2006/picture">
                <pic:pic xmlns:pic="http://schemas.openxmlformats.org/drawingml/2006/picture">
                  <pic:nvPicPr>
                    <pic:cNvPr id="26" name="Picture 2" descr="by-nc-sa"/>
                    <pic:cNvPicPr>
                      <a:picLocks noChangeAspect="1" noChangeArrowheads="1"/>
                    </pic:cNvPicPr>
                  </pic:nvPicPr>
                  <pic:blipFill>
                    <a:blip r:embed="rId10" cstate="print"/>
                    <a:srcRect/>
                    <a:stretch>
                      <a:fillRect/>
                    </a:stretch>
                  </pic:blipFill>
                  <pic:spPr bwMode="auto">
                    <a:xfrm>
                      <a:off x="0" y="0"/>
                      <a:ext cx="1123950" cy="390526"/>
                    </a:xfrm>
                    <a:prstGeom prst="rect">
                      <a:avLst/>
                    </a:prstGeom>
                    <a:noFill/>
                  </pic:spPr>
                </pic:pic>
              </a:graphicData>
            </a:graphic>
          </wp:inline>
        </w:drawing>
      </w:r>
    </w:p>
    <w:p w:rsidR="00D7689B" w:rsidRPr="000D5E11" w:rsidRDefault="00D7689B" w:rsidP="00D7689B">
      <w:pPr>
        <w:spacing w:after="0"/>
        <w:jc w:val="center"/>
        <w:rPr>
          <w:rFonts w:ascii="Arial" w:hAnsi="Arial" w:cs="Arial"/>
          <w:noProof/>
          <w:sz w:val="20"/>
        </w:rPr>
      </w:pPr>
    </w:p>
    <w:p w:rsidR="00D7689B" w:rsidRPr="000D5E11" w:rsidRDefault="00D7689B" w:rsidP="00D7689B">
      <w:pPr>
        <w:spacing w:after="0"/>
        <w:jc w:val="center"/>
        <w:rPr>
          <w:rFonts w:ascii="Arial" w:hAnsi="Arial" w:cs="Arial"/>
          <w:noProof/>
          <w:sz w:val="20"/>
        </w:rPr>
      </w:pPr>
    </w:p>
    <w:p w:rsidR="00D7689B" w:rsidRPr="000D5E11" w:rsidRDefault="00D7689B" w:rsidP="00D7689B">
      <w:pPr>
        <w:spacing w:after="0" w:line="240" w:lineRule="auto"/>
        <w:jc w:val="center"/>
        <w:rPr>
          <w:rFonts w:ascii="Arial" w:hAnsi="Arial" w:cs="Arial"/>
          <w:b/>
          <w:sz w:val="36"/>
        </w:rPr>
      </w:pPr>
    </w:p>
    <w:p w:rsidR="00D7689B" w:rsidRPr="000D5E11" w:rsidRDefault="00D7689B" w:rsidP="00D7689B">
      <w:pPr>
        <w:spacing w:after="0"/>
        <w:rPr>
          <w:rFonts w:ascii="Arial" w:hAnsi="Arial" w:cs="Arial"/>
          <w:b/>
          <w:bCs/>
          <w:sz w:val="24"/>
          <w:szCs w:val="28"/>
        </w:rPr>
      </w:pPr>
      <w:r w:rsidRPr="000D5E11">
        <w:rPr>
          <w:rFonts w:ascii="Arial" w:hAnsi="Arial" w:cs="Arial"/>
          <w:b/>
          <w:bCs/>
          <w:sz w:val="20"/>
        </w:rPr>
        <w:t>CREATIVE COMMONS</w:t>
      </w:r>
    </w:p>
    <w:p w:rsidR="00D7689B" w:rsidRPr="000D5E11" w:rsidRDefault="00D7689B" w:rsidP="00D7689B">
      <w:pPr>
        <w:pStyle w:val="BasicParagraph"/>
        <w:jc w:val="both"/>
        <w:rPr>
          <w:rFonts w:ascii="Arial" w:hAnsi="Arial" w:cs="Arial"/>
          <w:b/>
          <w:bCs/>
          <w:sz w:val="20"/>
          <w:szCs w:val="22"/>
          <w:lang w:val="es-ES"/>
        </w:rPr>
      </w:pPr>
    </w:p>
    <w:p w:rsidR="00D7689B" w:rsidRPr="000D5E11" w:rsidRDefault="00D7689B" w:rsidP="00D7689B">
      <w:pPr>
        <w:pStyle w:val="BasicParagraph"/>
        <w:jc w:val="both"/>
        <w:rPr>
          <w:rFonts w:ascii="Arial" w:hAnsi="Arial" w:cs="Arial"/>
          <w:b/>
          <w:bCs/>
          <w:sz w:val="20"/>
          <w:szCs w:val="22"/>
          <w:lang w:val="es-ES"/>
        </w:rPr>
      </w:pPr>
      <w:r w:rsidRPr="000D5E11">
        <w:rPr>
          <w:rFonts w:ascii="Arial" w:hAnsi="Arial" w:cs="Arial"/>
          <w:b/>
          <w:bCs/>
          <w:sz w:val="20"/>
          <w:szCs w:val="22"/>
          <w:lang w:val="es-ES"/>
        </w:rPr>
        <w:t>Usted es libre para compartir y reutilizar bajo las siguientes condiciones:</w:t>
      </w:r>
    </w:p>
    <w:p w:rsidR="00D7689B" w:rsidRPr="000D5E11" w:rsidRDefault="00D7689B" w:rsidP="00D7689B">
      <w:pPr>
        <w:pStyle w:val="BasicParagraph"/>
        <w:jc w:val="both"/>
        <w:rPr>
          <w:rFonts w:ascii="Arial" w:hAnsi="Arial" w:cs="Arial"/>
          <w:b/>
          <w:bCs/>
          <w:sz w:val="20"/>
          <w:szCs w:val="22"/>
          <w:lang w:val="es-ES"/>
        </w:rPr>
      </w:pPr>
    </w:p>
    <w:p w:rsidR="00D7689B" w:rsidRPr="000D5E11" w:rsidRDefault="00D7689B" w:rsidP="00D7689B">
      <w:pPr>
        <w:pStyle w:val="BasicParagraph"/>
        <w:suppressAutoHyphens/>
        <w:jc w:val="both"/>
        <w:rPr>
          <w:rFonts w:ascii="Arial" w:hAnsi="Arial" w:cs="Arial"/>
          <w:b/>
          <w:bCs/>
          <w:caps/>
          <w:sz w:val="18"/>
          <w:szCs w:val="20"/>
          <w:lang w:val="es-ES"/>
        </w:rPr>
      </w:pPr>
      <w:r w:rsidRPr="000D5E11">
        <w:rPr>
          <w:rFonts w:ascii="Arial" w:hAnsi="Arial" w:cs="Arial"/>
          <w:b/>
          <w:bCs/>
          <w:caps/>
          <w:sz w:val="18"/>
          <w:szCs w:val="20"/>
          <w:lang w:val="es-ES"/>
        </w:rPr>
        <w:t xml:space="preserve">Atribución </w:t>
      </w:r>
    </w:p>
    <w:p w:rsidR="00D7689B" w:rsidRPr="000D5E11" w:rsidRDefault="00D7689B" w:rsidP="00D7689B">
      <w:pPr>
        <w:pStyle w:val="BasicParagraph"/>
        <w:suppressAutoHyphens/>
        <w:jc w:val="both"/>
        <w:rPr>
          <w:rFonts w:ascii="Arial" w:hAnsi="Arial" w:cs="Arial"/>
          <w:bCs/>
          <w:sz w:val="18"/>
          <w:szCs w:val="20"/>
          <w:lang w:val="es-ES"/>
        </w:rPr>
      </w:pPr>
      <w:r w:rsidRPr="000D5E11">
        <w:rPr>
          <w:rFonts w:ascii="Arial" w:hAnsi="Arial" w:cs="Arial"/>
          <w:bCs/>
          <w:sz w:val="18"/>
          <w:szCs w:val="20"/>
          <w:lang w:val="es-ES"/>
        </w:rPr>
        <w:t>Debe reconocer los créditos de la obra de la manera especificada por el autor o el licenciador (pero no de una manera que sugiera que tiene su apoyo o apoyan el uso de la obra).</w:t>
      </w:r>
    </w:p>
    <w:p w:rsidR="00D7689B" w:rsidRPr="000D5E11" w:rsidRDefault="00D7689B" w:rsidP="00D7689B">
      <w:pPr>
        <w:pStyle w:val="BasicParagraph"/>
        <w:suppressAutoHyphens/>
        <w:jc w:val="both"/>
        <w:rPr>
          <w:rFonts w:ascii="Arial" w:hAnsi="Arial" w:cs="Arial"/>
          <w:b/>
          <w:bCs/>
          <w:sz w:val="18"/>
          <w:szCs w:val="20"/>
          <w:lang w:val="es-ES"/>
        </w:rPr>
      </w:pPr>
    </w:p>
    <w:p w:rsidR="00D7689B" w:rsidRPr="000D5E11" w:rsidRDefault="00D7689B" w:rsidP="00D7689B">
      <w:pPr>
        <w:pStyle w:val="BasicParagraph"/>
        <w:suppressAutoHyphens/>
        <w:jc w:val="both"/>
        <w:rPr>
          <w:rFonts w:ascii="Arial" w:hAnsi="Arial" w:cs="Arial"/>
          <w:b/>
          <w:bCs/>
          <w:sz w:val="18"/>
          <w:szCs w:val="20"/>
          <w:lang w:val="es-ES"/>
        </w:rPr>
      </w:pPr>
    </w:p>
    <w:p w:rsidR="00D7689B" w:rsidRPr="000D5E11" w:rsidRDefault="00D7689B" w:rsidP="00D7689B">
      <w:pPr>
        <w:pStyle w:val="BasicParagraph"/>
        <w:jc w:val="both"/>
        <w:rPr>
          <w:rFonts w:ascii="Arial" w:hAnsi="Arial" w:cs="Arial"/>
          <w:b/>
          <w:bCs/>
          <w:sz w:val="18"/>
          <w:szCs w:val="20"/>
          <w:lang w:val="es-ES"/>
        </w:rPr>
      </w:pPr>
      <w:r w:rsidRPr="000D5E11">
        <w:rPr>
          <w:rFonts w:ascii="Arial" w:hAnsi="Arial" w:cs="Arial"/>
          <w:b/>
          <w:bCs/>
          <w:caps/>
          <w:sz w:val="18"/>
          <w:szCs w:val="20"/>
          <w:lang w:val="es-ES"/>
        </w:rPr>
        <w:t>No Comercial</w:t>
      </w:r>
    </w:p>
    <w:p w:rsidR="00D7689B" w:rsidRPr="000D5E11" w:rsidRDefault="00D7689B" w:rsidP="00D7689B">
      <w:pPr>
        <w:pStyle w:val="BasicParagraph"/>
        <w:jc w:val="both"/>
        <w:rPr>
          <w:rFonts w:ascii="Arial" w:hAnsi="Arial" w:cs="Arial"/>
          <w:bCs/>
          <w:sz w:val="18"/>
          <w:szCs w:val="20"/>
          <w:lang w:val="es-ES"/>
        </w:rPr>
      </w:pPr>
      <w:r w:rsidRPr="000D5E11">
        <w:rPr>
          <w:rFonts w:ascii="Arial" w:hAnsi="Arial" w:cs="Arial"/>
          <w:bCs/>
          <w:sz w:val="18"/>
          <w:szCs w:val="20"/>
          <w:lang w:val="es-ES"/>
        </w:rPr>
        <w:t xml:space="preserve">Usted no puede utilizar esta obra para fines comerciales. </w:t>
      </w:r>
    </w:p>
    <w:p w:rsidR="00D7689B" w:rsidRPr="000D5E11" w:rsidRDefault="00D7689B" w:rsidP="00D7689B">
      <w:pPr>
        <w:pStyle w:val="BasicParagraph"/>
        <w:jc w:val="both"/>
        <w:rPr>
          <w:rFonts w:ascii="Arial" w:hAnsi="Arial" w:cs="Arial"/>
          <w:b/>
          <w:bCs/>
          <w:sz w:val="18"/>
          <w:szCs w:val="20"/>
          <w:lang w:val="es-ES"/>
        </w:rPr>
      </w:pPr>
    </w:p>
    <w:p w:rsidR="00D7689B" w:rsidRPr="000D5E11" w:rsidRDefault="00D7689B" w:rsidP="00D7689B">
      <w:pPr>
        <w:pStyle w:val="BasicParagraph"/>
        <w:jc w:val="both"/>
        <w:rPr>
          <w:rFonts w:ascii="Arial" w:hAnsi="Arial" w:cs="Arial"/>
          <w:b/>
          <w:bCs/>
          <w:sz w:val="18"/>
          <w:szCs w:val="20"/>
          <w:lang w:val="es-ES"/>
        </w:rPr>
      </w:pPr>
    </w:p>
    <w:p w:rsidR="00D7689B" w:rsidRPr="000D5E11" w:rsidRDefault="00D7689B" w:rsidP="00D7689B">
      <w:pPr>
        <w:pStyle w:val="BasicParagraph"/>
        <w:jc w:val="both"/>
        <w:rPr>
          <w:rFonts w:ascii="Arial" w:hAnsi="Arial" w:cs="Arial"/>
          <w:b/>
          <w:bCs/>
          <w:sz w:val="18"/>
          <w:szCs w:val="20"/>
          <w:lang w:val="es-ES"/>
        </w:rPr>
      </w:pPr>
      <w:r w:rsidRPr="000D5E11">
        <w:rPr>
          <w:rFonts w:ascii="Arial" w:hAnsi="Arial" w:cs="Arial"/>
          <w:b/>
          <w:bCs/>
          <w:caps/>
          <w:sz w:val="18"/>
          <w:szCs w:val="20"/>
          <w:lang w:val="es-ES"/>
        </w:rPr>
        <w:t>Compartir igual</w:t>
      </w:r>
    </w:p>
    <w:p w:rsidR="00D7689B" w:rsidRPr="000D5E11" w:rsidRDefault="00D7689B" w:rsidP="00D7689B">
      <w:pPr>
        <w:pStyle w:val="BasicParagraph"/>
        <w:jc w:val="both"/>
        <w:rPr>
          <w:rFonts w:ascii="Arial" w:hAnsi="Arial" w:cs="Arial"/>
          <w:bCs/>
          <w:sz w:val="18"/>
          <w:szCs w:val="20"/>
          <w:lang w:val="es-ES"/>
        </w:rPr>
      </w:pPr>
      <w:r w:rsidRPr="000D5E11">
        <w:rPr>
          <w:rFonts w:ascii="Arial" w:hAnsi="Arial" w:cs="Arial"/>
          <w:bCs/>
          <w:sz w:val="18"/>
          <w:szCs w:val="20"/>
          <w:lang w:val="es-ES"/>
        </w:rPr>
        <w:t>Si usted altera, transforma o crea sobre esta obra, sólo podrá distribuir la obra derivada resultante bajo una licencia idéntica a ésta.</w:t>
      </w:r>
    </w:p>
    <w:p w:rsidR="00D7689B" w:rsidRPr="000D5E11" w:rsidRDefault="00D7689B" w:rsidP="00D7689B">
      <w:pPr>
        <w:pStyle w:val="BasicParagraph"/>
        <w:rPr>
          <w:rFonts w:ascii="Arial" w:hAnsi="Arial" w:cs="Arial"/>
          <w:color w:val="F5821F"/>
          <w:sz w:val="14"/>
          <w:szCs w:val="16"/>
          <w:lang w:val="es-ES"/>
        </w:rPr>
      </w:pPr>
    </w:p>
    <w:p w:rsidR="00D7689B" w:rsidRPr="000D5E11" w:rsidRDefault="00D7689B" w:rsidP="00D7689B">
      <w:pPr>
        <w:spacing w:after="0" w:line="240" w:lineRule="auto"/>
        <w:rPr>
          <w:rFonts w:ascii="Arial" w:hAnsi="Arial" w:cs="Arial"/>
          <w:b/>
          <w:sz w:val="24"/>
        </w:rPr>
      </w:pPr>
    </w:p>
    <w:p w:rsidR="00D7689B" w:rsidRPr="000D5E11" w:rsidRDefault="00D7689B" w:rsidP="00D7689B">
      <w:pPr>
        <w:pBdr>
          <w:top w:val="single" w:sz="4" w:space="1" w:color="auto"/>
        </w:pBdr>
        <w:autoSpaceDE w:val="0"/>
        <w:autoSpaceDN w:val="0"/>
        <w:adjustRightInd w:val="0"/>
        <w:spacing w:after="0" w:line="240" w:lineRule="auto"/>
        <w:jc w:val="both"/>
        <w:rPr>
          <w:rFonts w:ascii="Arial" w:eastAsiaTheme="minorHAnsi" w:hAnsi="Arial" w:cs="Arial"/>
          <w:color w:val="38DABD"/>
          <w:sz w:val="18"/>
          <w:szCs w:val="20"/>
        </w:rPr>
      </w:pPr>
    </w:p>
    <w:p w:rsidR="00D7689B" w:rsidRPr="000D5E11" w:rsidRDefault="00D7689B" w:rsidP="00D7689B">
      <w:pPr>
        <w:pBdr>
          <w:top w:val="single" w:sz="4" w:space="1" w:color="auto"/>
        </w:pBdr>
        <w:autoSpaceDE w:val="0"/>
        <w:autoSpaceDN w:val="0"/>
        <w:adjustRightInd w:val="0"/>
        <w:spacing w:after="0" w:line="240" w:lineRule="auto"/>
        <w:jc w:val="both"/>
        <w:rPr>
          <w:rFonts w:ascii="Arial" w:eastAsiaTheme="minorHAnsi" w:hAnsi="Arial" w:cs="Arial"/>
          <w:color w:val="000000"/>
          <w:sz w:val="16"/>
          <w:szCs w:val="20"/>
        </w:rPr>
      </w:pPr>
      <w:r w:rsidRPr="000D5E11">
        <w:rPr>
          <w:rFonts w:ascii="Arial" w:eastAsiaTheme="minorHAnsi" w:hAnsi="Arial" w:cs="Arial"/>
          <w:b/>
          <w:sz w:val="16"/>
          <w:szCs w:val="20"/>
        </w:rPr>
        <w:t>OportUnidad</w:t>
      </w:r>
      <w:r w:rsidRPr="000D5E11">
        <w:rPr>
          <w:rFonts w:ascii="Arial" w:eastAsiaTheme="minorHAnsi" w:hAnsi="Arial" w:cs="Arial"/>
          <w:color w:val="38DABD"/>
          <w:sz w:val="16"/>
          <w:szCs w:val="20"/>
        </w:rPr>
        <w:t xml:space="preserve"> </w:t>
      </w:r>
      <w:r w:rsidRPr="000D5E11">
        <w:rPr>
          <w:rFonts w:ascii="Arial" w:eastAsiaTheme="minorHAnsi" w:hAnsi="Arial" w:cs="Arial"/>
          <w:color w:val="000000"/>
          <w:sz w:val="16"/>
          <w:szCs w:val="20"/>
        </w:rPr>
        <w:t>es un proyecto de investigación-acción con el objetivo de promover la adopción de prácticas educativas abiertas (PEA) en América Latina.</w:t>
      </w:r>
    </w:p>
    <w:p w:rsidR="00D7689B" w:rsidRPr="000D5E11" w:rsidRDefault="00D7689B" w:rsidP="00D7689B">
      <w:pPr>
        <w:autoSpaceDE w:val="0"/>
        <w:autoSpaceDN w:val="0"/>
        <w:adjustRightInd w:val="0"/>
        <w:spacing w:after="0" w:line="240" w:lineRule="auto"/>
        <w:jc w:val="both"/>
        <w:rPr>
          <w:rFonts w:ascii="Arial" w:eastAsiaTheme="minorHAnsi" w:hAnsi="Arial" w:cs="Arial"/>
          <w:color w:val="000000"/>
          <w:sz w:val="16"/>
          <w:szCs w:val="20"/>
        </w:rPr>
      </w:pPr>
      <w:r w:rsidRPr="000D5E11">
        <w:rPr>
          <w:rFonts w:ascii="Arial" w:eastAsiaTheme="minorHAnsi" w:hAnsi="Arial" w:cs="Arial"/>
          <w:b/>
          <w:bCs/>
          <w:color w:val="000000"/>
          <w:sz w:val="16"/>
          <w:szCs w:val="20"/>
        </w:rPr>
        <w:t xml:space="preserve">Socios y Apoyo: </w:t>
      </w:r>
      <w:r w:rsidRPr="000D5E11">
        <w:rPr>
          <w:rFonts w:ascii="Arial" w:eastAsiaTheme="minorHAnsi" w:hAnsi="Arial" w:cs="Arial"/>
          <w:bCs/>
          <w:color w:val="000000"/>
          <w:sz w:val="16"/>
          <w:szCs w:val="20"/>
        </w:rPr>
        <w:t xml:space="preserve">El proyecto </w:t>
      </w:r>
      <w:r w:rsidRPr="000D5E11">
        <w:rPr>
          <w:rFonts w:ascii="Arial" w:eastAsiaTheme="minorHAnsi" w:hAnsi="Arial" w:cs="Arial"/>
          <w:color w:val="000000"/>
          <w:sz w:val="16"/>
          <w:szCs w:val="20"/>
        </w:rPr>
        <w:t xml:space="preserve">Oportunidad está compuesto por dos grupos de socios. Un grupo está conformado por ocho universidades de América Latina: La Universidad Federal Fluminense (Brasil), la Universidad Estatal a Distancia (Costa Rica), la Universidad Técnica Particular de Loja (Ecuador), la Fundación UVirtual (Bolivia), la Universidad Virtual del Tecnológico de Monterrey (México), la Universidad de la Empresa (Uruguay), la Universidad Inca Garcilaso de la Vega (Perú) y la Universidad EAFIT (Colombia). Un segundo grupo lo componen cuatro socios europeos. Son la Università degli Studi Guglielmo Marconi (Italia) (Coordinadora del proyecto), la Universitat Oberta de Catalunya (España), la Facultad de Letras da Universidade de Lisboa (Portugal) y la Universidad de Oxford (Reino Unido). </w:t>
      </w:r>
    </w:p>
    <w:p w:rsidR="00D7689B" w:rsidRPr="000D5E11" w:rsidRDefault="00D7689B" w:rsidP="00D7689B">
      <w:pPr>
        <w:autoSpaceDE w:val="0"/>
        <w:autoSpaceDN w:val="0"/>
        <w:adjustRightInd w:val="0"/>
        <w:spacing w:after="0" w:line="240" w:lineRule="auto"/>
        <w:jc w:val="both"/>
        <w:rPr>
          <w:rFonts w:ascii="Arial" w:eastAsiaTheme="minorHAnsi" w:hAnsi="Arial" w:cs="Arial"/>
          <w:color w:val="000000"/>
          <w:sz w:val="16"/>
          <w:szCs w:val="20"/>
        </w:rPr>
      </w:pPr>
      <w:r w:rsidRPr="000D5E11">
        <w:rPr>
          <w:rFonts w:ascii="Arial" w:eastAsiaTheme="minorHAnsi" w:hAnsi="Arial" w:cs="Arial"/>
          <w:color w:val="000000"/>
          <w:sz w:val="16"/>
          <w:szCs w:val="20"/>
        </w:rPr>
        <w:t xml:space="preserve">OportUnidad es apoyado por la Comisión Europea en el marco del programa </w:t>
      </w:r>
      <w:r w:rsidRPr="000D5E11">
        <w:rPr>
          <w:rFonts w:ascii="Arial" w:eastAsiaTheme="minorHAnsi" w:hAnsi="Arial" w:cs="Arial"/>
          <w:sz w:val="16"/>
          <w:szCs w:val="20"/>
        </w:rPr>
        <w:t>ALFA III de EuropeAid</w:t>
      </w:r>
      <w:r w:rsidRPr="000D5E11">
        <w:rPr>
          <w:rFonts w:ascii="Arial" w:eastAsiaTheme="minorHAnsi" w:hAnsi="Arial" w:cs="Arial"/>
          <w:color w:val="000000"/>
          <w:sz w:val="16"/>
          <w:szCs w:val="20"/>
        </w:rPr>
        <w:t>.</w:t>
      </w:r>
    </w:p>
    <w:p w:rsidR="00D7689B" w:rsidRPr="000D5E11" w:rsidRDefault="00D7689B" w:rsidP="00D7689B">
      <w:pPr>
        <w:spacing w:after="0" w:line="240" w:lineRule="auto"/>
        <w:jc w:val="center"/>
        <w:rPr>
          <w:rFonts w:ascii="Arial" w:eastAsiaTheme="minorHAnsi" w:hAnsi="Arial" w:cs="Arial"/>
          <w:color w:val="000000"/>
          <w:sz w:val="18"/>
          <w:szCs w:val="20"/>
        </w:rPr>
      </w:pPr>
    </w:p>
    <w:p w:rsidR="00D7689B" w:rsidRPr="000D5E11" w:rsidRDefault="00D7689B" w:rsidP="00D7689B">
      <w:pPr>
        <w:pBdr>
          <w:top w:val="single" w:sz="4" w:space="1" w:color="auto"/>
        </w:pBdr>
        <w:spacing w:after="0" w:line="240" w:lineRule="auto"/>
        <w:jc w:val="center"/>
        <w:rPr>
          <w:rFonts w:ascii="Arial" w:eastAsiaTheme="minorHAnsi" w:hAnsi="Arial" w:cs="Arial"/>
          <w:color w:val="000000"/>
          <w:sz w:val="18"/>
          <w:szCs w:val="20"/>
        </w:rPr>
      </w:pPr>
    </w:p>
    <w:p w:rsidR="00D7689B" w:rsidRPr="000D5E11" w:rsidRDefault="00D7689B" w:rsidP="00D7689B">
      <w:pPr>
        <w:autoSpaceDE w:val="0"/>
        <w:autoSpaceDN w:val="0"/>
        <w:adjustRightInd w:val="0"/>
        <w:spacing w:after="0" w:line="240" w:lineRule="auto"/>
        <w:jc w:val="both"/>
        <w:rPr>
          <w:rFonts w:ascii="Arial" w:eastAsiaTheme="minorHAnsi" w:hAnsi="Arial" w:cs="Arial"/>
          <w:i/>
          <w:iCs/>
          <w:sz w:val="18"/>
          <w:szCs w:val="20"/>
        </w:rPr>
      </w:pPr>
      <w:r w:rsidRPr="000D5E11">
        <w:rPr>
          <w:rFonts w:ascii="Arial" w:eastAsiaTheme="minorHAnsi" w:hAnsi="Arial" w:cs="Arial"/>
          <w:i/>
          <w:iCs/>
          <w:sz w:val="18"/>
          <w:szCs w:val="20"/>
        </w:rPr>
        <w:t>Esta publicación ha sido elaborada con la asistencia de la Unión Europea. Los contenidos de esta publicación son de exclusiva responsabilidad de sus autores y en ningún caso debe considerarse que refleja los puntos de vista de la Unión Europea.</w:t>
      </w:r>
    </w:p>
    <w:p w:rsidR="00D7689B" w:rsidRPr="000D5E11" w:rsidRDefault="00D7689B" w:rsidP="00D7689B">
      <w:pPr>
        <w:pBdr>
          <w:bottom w:val="single" w:sz="4" w:space="1" w:color="auto"/>
        </w:pBdr>
        <w:autoSpaceDE w:val="0"/>
        <w:autoSpaceDN w:val="0"/>
        <w:adjustRightInd w:val="0"/>
        <w:spacing w:after="0" w:line="240" w:lineRule="auto"/>
        <w:rPr>
          <w:rFonts w:ascii="Arial" w:eastAsiaTheme="minorHAnsi" w:hAnsi="Arial" w:cs="Arial"/>
          <w:i/>
          <w:iCs/>
          <w:sz w:val="18"/>
          <w:szCs w:val="20"/>
        </w:rPr>
      </w:pPr>
    </w:p>
    <w:p w:rsidR="00D7689B" w:rsidRPr="000D5E11" w:rsidRDefault="00D7689B" w:rsidP="00D7689B">
      <w:pPr>
        <w:rPr>
          <w:rFonts w:ascii="Arial" w:hAnsi="Arial" w:cs="Arial"/>
          <w:b/>
          <w:color w:val="0070C0"/>
          <w:sz w:val="44"/>
          <w:szCs w:val="32"/>
        </w:rPr>
      </w:pPr>
      <w:r w:rsidRPr="000D5E11">
        <w:rPr>
          <w:rFonts w:ascii="Arial" w:hAnsi="Arial" w:cs="Arial"/>
          <w:b/>
          <w:noProof/>
          <w:color w:val="0070C0"/>
          <w:sz w:val="44"/>
          <w:szCs w:val="32"/>
          <w:lang w:val="ca-ES" w:eastAsia="ca-ES"/>
        </w:rPr>
        <w:drawing>
          <wp:anchor distT="0" distB="0" distL="114300" distR="114300" simplePos="0" relativeHeight="251665408" behindDoc="0" locked="0" layoutInCell="1" allowOverlap="1">
            <wp:simplePos x="0" y="0"/>
            <wp:positionH relativeFrom="column">
              <wp:posOffset>4724860</wp:posOffset>
            </wp:positionH>
            <wp:positionV relativeFrom="paragraph">
              <wp:posOffset>96229</wp:posOffset>
            </wp:positionV>
            <wp:extent cx="624796" cy="914400"/>
            <wp:effectExtent l="19050" t="0" r="3854" b="0"/>
            <wp:wrapNone/>
            <wp:docPr id="27" name="Imagen 9" descr="http://www.cela-project.net/wp-content/uploads/logo-alpha-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la-project.net/wp-content/uploads/logo-alpha-eu.jpg"/>
                    <pic:cNvPicPr>
                      <a:picLocks noChangeAspect="1" noChangeArrowheads="1"/>
                    </pic:cNvPicPr>
                  </pic:nvPicPr>
                  <pic:blipFill>
                    <a:blip r:embed="rId11" cstate="print"/>
                    <a:srcRect/>
                    <a:stretch>
                      <a:fillRect/>
                    </a:stretch>
                  </pic:blipFill>
                  <pic:spPr bwMode="auto">
                    <a:xfrm>
                      <a:off x="0" y="0"/>
                      <a:ext cx="624796" cy="914400"/>
                    </a:xfrm>
                    <a:prstGeom prst="rect">
                      <a:avLst/>
                    </a:prstGeom>
                    <a:noFill/>
                    <a:ln w="9525">
                      <a:noFill/>
                      <a:miter lim="800000"/>
                      <a:headEnd/>
                      <a:tailEnd/>
                    </a:ln>
                  </pic:spPr>
                </pic:pic>
              </a:graphicData>
            </a:graphic>
          </wp:anchor>
        </w:drawing>
      </w:r>
      <w:r w:rsidRPr="000D5E11">
        <w:rPr>
          <w:rFonts w:ascii="Arial" w:hAnsi="Arial" w:cs="Arial"/>
          <w:b/>
          <w:noProof/>
          <w:color w:val="0070C0"/>
          <w:sz w:val="44"/>
          <w:szCs w:val="32"/>
          <w:lang w:val="ca-ES" w:eastAsia="ca-ES"/>
        </w:rPr>
        <w:drawing>
          <wp:anchor distT="0" distB="0" distL="114300" distR="114300" simplePos="0" relativeHeight="251664384" behindDoc="0" locked="0" layoutInCell="1" allowOverlap="1">
            <wp:simplePos x="0" y="0"/>
            <wp:positionH relativeFrom="column">
              <wp:posOffset>203835</wp:posOffset>
            </wp:positionH>
            <wp:positionV relativeFrom="paragraph">
              <wp:posOffset>284480</wp:posOffset>
            </wp:positionV>
            <wp:extent cx="2178050" cy="645795"/>
            <wp:effectExtent l="19050" t="0" r="0"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blip>
                    <a:srcRect/>
                    <a:stretch>
                      <a:fillRect/>
                    </a:stretch>
                  </pic:blipFill>
                  <pic:spPr bwMode="auto">
                    <a:xfrm>
                      <a:off x="0" y="0"/>
                      <a:ext cx="2178050" cy="645795"/>
                    </a:xfrm>
                    <a:prstGeom prst="rect">
                      <a:avLst/>
                    </a:prstGeom>
                    <a:noFill/>
                    <a:ln w="9525">
                      <a:noFill/>
                      <a:miter lim="800000"/>
                      <a:headEnd/>
                      <a:tailEnd/>
                    </a:ln>
                  </pic:spPr>
                </pic:pic>
              </a:graphicData>
            </a:graphic>
          </wp:anchor>
        </w:drawing>
      </w:r>
      <w:r w:rsidRPr="000D5E11">
        <w:rPr>
          <w:rFonts w:ascii="Arial" w:hAnsi="Arial" w:cs="Arial"/>
          <w:b/>
          <w:color w:val="0070C0"/>
          <w:sz w:val="44"/>
          <w:szCs w:val="32"/>
        </w:rPr>
        <w:br w:type="page"/>
      </w:r>
    </w:p>
    <w:p w:rsidR="00375244" w:rsidRDefault="00375244" w:rsidP="006E1884">
      <w:pPr>
        <w:pStyle w:val="BasicParagraph"/>
        <w:rPr>
          <w:rFonts w:ascii="Arial" w:hAnsi="Arial" w:cs="Arial"/>
          <w:b/>
          <w:color w:val="auto"/>
          <w:sz w:val="18"/>
          <w:szCs w:val="16"/>
          <w:lang w:val="es-ES"/>
        </w:rPr>
      </w:pPr>
      <w:bookmarkStart w:id="0" w:name="indice"/>
    </w:p>
    <w:p w:rsidR="006E1884" w:rsidRPr="00EE1356" w:rsidRDefault="006E1884" w:rsidP="006E1884">
      <w:pPr>
        <w:pStyle w:val="BasicParagraph"/>
        <w:rPr>
          <w:rFonts w:ascii="Arial" w:hAnsi="Arial" w:cs="Arial"/>
          <w:b/>
          <w:color w:val="auto"/>
          <w:sz w:val="18"/>
          <w:szCs w:val="16"/>
          <w:lang w:val="es-ES"/>
        </w:rPr>
      </w:pPr>
      <w:r w:rsidRPr="00EE1356">
        <w:rPr>
          <w:rFonts w:ascii="Arial" w:hAnsi="Arial" w:cs="Arial"/>
          <w:b/>
          <w:color w:val="auto"/>
          <w:sz w:val="18"/>
          <w:szCs w:val="16"/>
          <w:lang w:val="es-ES"/>
        </w:rPr>
        <w:t xml:space="preserve">Instituciones participantes </w:t>
      </w:r>
    </w:p>
    <w:p w:rsidR="006E1884" w:rsidRPr="00EE1356" w:rsidRDefault="006E1884" w:rsidP="006E1884">
      <w:pPr>
        <w:pStyle w:val="BasicParagraph"/>
        <w:rPr>
          <w:rFonts w:ascii="Arial" w:hAnsi="Arial" w:cs="Arial"/>
          <w:sz w:val="18"/>
          <w:szCs w:val="18"/>
          <w:lang w:val="es-ES"/>
        </w:rPr>
      </w:pPr>
      <w:r w:rsidRPr="00EE1356">
        <w:rPr>
          <w:rFonts w:ascii="Arial" w:hAnsi="Arial" w:cs="Arial"/>
          <w:sz w:val="18"/>
          <w:szCs w:val="18"/>
          <w:lang w:val="es-ES"/>
        </w:rPr>
        <w:t>Universitat Oberta de Catalunya (</w:t>
      </w:r>
      <w:r>
        <w:rPr>
          <w:rFonts w:ascii="Arial" w:hAnsi="Arial" w:cs="Arial"/>
          <w:sz w:val="18"/>
          <w:szCs w:val="18"/>
          <w:lang w:val="es-ES"/>
        </w:rPr>
        <w:t>UOC, España</w:t>
      </w:r>
      <w:r w:rsidRPr="00EE1356">
        <w:rPr>
          <w:rFonts w:ascii="Arial" w:hAnsi="Arial" w:cs="Arial"/>
          <w:sz w:val="18"/>
          <w:szCs w:val="18"/>
          <w:lang w:val="es-ES"/>
        </w:rPr>
        <w:t>)</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Universidade Federal Fluminense (UFF, Brasil)</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Universidade de Lisboa (UL, Portugal)</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Università degli Studi Guglielmo Marconi (USGM, Italia)</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 xml:space="preserve">Universidad TECVirtual del Sistema Tecnológico de Monterrey (UVTM, México) </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 xml:space="preserve">Universidad Inca Garcilaso de la Vega (UIGV, Perú) </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 xml:space="preserve">Universidad Estatal a Distancia (UNED, Costa Rica) </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 xml:space="preserve">Universidad Técnica Particular de Loja (UTPL, Ecuador) </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 xml:space="preserve">Universidad EAFIT (EAFIT, Colombia) </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 xml:space="preserve">Fundación Uvirtual (Uvirtual, Bolivia) </w:t>
      </w:r>
    </w:p>
    <w:p w:rsidR="006E1884" w:rsidRPr="006B6B48" w:rsidRDefault="006E1884" w:rsidP="006E1884">
      <w:pPr>
        <w:pStyle w:val="BasicParagraph"/>
        <w:rPr>
          <w:rFonts w:ascii="Arial" w:hAnsi="Arial" w:cs="Arial"/>
          <w:sz w:val="18"/>
          <w:szCs w:val="18"/>
          <w:lang w:val="es-ES"/>
        </w:rPr>
      </w:pPr>
      <w:r w:rsidRPr="006B6B48">
        <w:rPr>
          <w:rFonts w:ascii="Arial" w:hAnsi="Arial" w:cs="Arial"/>
          <w:sz w:val="18"/>
          <w:szCs w:val="18"/>
          <w:lang w:val="es-ES"/>
        </w:rPr>
        <w:t>Universidad de La Empresa (UDE, Uruguay)</w:t>
      </w:r>
    </w:p>
    <w:p w:rsidR="006E1884" w:rsidRPr="00882B04" w:rsidRDefault="006E1884" w:rsidP="006E1884">
      <w:pPr>
        <w:pStyle w:val="BasicParagraph"/>
        <w:rPr>
          <w:rFonts w:ascii="Arial" w:hAnsi="Arial" w:cs="Arial"/>
          <w:sz w:val="18"/>
          <w:szCs w:val="18"/>
        </w:rPr>
      </w:pPr>
      <w:r w:rsidRPr="006C7DF8">
        <w:rPr>
          <w:rFonts w:ascii="Arial" w:hAnsi="Arial" w:cs="Arial"/>
          <w:sz w:val="18"/>
          <w:szCs w:val="18"/>
        </w:rPr>
        <w:t>University of Oxford (UOXF, UK)</w:t>
      </w:r>
    </w:p>
    <w:p w:rsidR="006E1884" w:rsidRPr="00DD4C26" w:rsidRDefault="006E1884" w:rsidP="006E1884">
      <w:pPr>
        <w:pStyle w:val="BasicParagraph"/>
        <w:rPr>
          <w:rFonts w:ascii="Arial" w:hAnsi="Arial" w:cs="Arial"/>
          <w:color w:val="F5821F"/>
          <w:sz w:val="18"/>
          <w:szCs w:val="16"/>
          <w:lang w:val="en-US"/>
        </w:rPr>
      </w:pPr>
    </w:p>
    <w:p w:rsidR="006E1884" w:rsidRDefault="006E1884" w:rsidP="006E1884">
      <w:pPr>
        <w:pStyle w:val="BasicParagraph"/>
        <w:rPr>
          <w:rFonts w:ascii="Arial" w:hAnsi="Arial" w:cs="Arial"/>
          <w:color w:val="F5821F"/>
          <w:sz w:val="18"/>
          <w:szCs w:val="16"/>
          <w:lang w:val="en-US"/>
        </w:rPr>
      </w:pPr>
    </w:p>
    <w:p w:rsidR="006E1884" w:rsidRPr="00DD4C26" w:rsidRDefault="006E1884" w:rsidP="006E1884">
      <w:pPr>
        <w:pStyle w:val="BasicParagraph"/>
        <w:rPr>
          <w:rFonts w:ascii="Arial" w:hAnsi="Arial" w:cs="Arial"/>
          <w:color w:val="F5821F"/>
          <w:sz w:val="18"/>
          <w:szCs w:val="16"/>
          <w:lang w:val="en-US"/>
        </w:rPr>
      </w:pPr>
    </w:p>
    <w:p w:rsidR="006E1884" w:rsidRDefault="006E1884" w:rsidP="006E1884">
      <w:pPr>
        <w:pStyle w:val="BasicParagraph"/>
        <w:rPr>
          <w:rFonts w:ascii="Arial" w:hAnsi="Arial" w:cs="Arial"/>
          <w:b/>
          <w:color w:val="F5821F"/>
          <w:sz w:val="18"/>
          <w:szCs w:val="16"/>
          <w:lang w:val="pt-BR"/>
        </w:rPr>
      </w:pPr>
      <w:r>
        <w:rPr>
          <w:rFonts w:ascii="Arial" w:hAnsi="Arial" w:cs="Arial"/>
          <w:b/>
          <w:color w:val="F5821F"/>
          <w:sz w:val="18"/>
          <w:szCs w:val="16"/>
          <w:lang w:val="pt-BR"/>
        </w:rPr>
        <w:t>Autora</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Ana Rodera Bermúdez (UOC)</w:t>
      </w:r>
    </w:p>
    <w:p w:rsidR="006E1884" w:rsidRPr="00EA34AB" w:rsidRDefault="006E1884" w:rsidP="006E1884">
      <w:pPr>
        <w:pStyle w:val="BasicParagraph"/>
        <w:rPr>
          <w:rFonts w:ascii="Arial" w:hAnsi="Arial" w:cs="Arial"/>
          <w:sz w:val="18"/>
          <w:szCs w:val="18"/>
          <w:lang w:val="pt-BR"/>
        </w:rPr>
      </w:pPr>
    </w:p>
    <w:p w:rsidR="006E1884" w:rsidRPr="00EA34AB" w:rsidRDefault="006E1884" w:rsidP="006E1884">
      <w:pPr>
        <w:pStyle w:val="BasicParagraph"/>
        <w:rPr>
          <w:rFonts w:ascii="Arial" w:hAnsi="Arial" w:cs="Arial"/>
          <w:color w:val="F5821F"/>
          <w:sz w:val="16"/>
          <w:szCs w:val="16"/>
          <w:lang w:val="pt-BR"/>
        </w:rPr>
      </w:pPr>
    </w:p>
    <w:p w:rsidR="006E1884" w:rsidRPr="00EA34AB" w:rsidRDefault="006E1884" w:rsidP="006E1884">
      <w:pPr>
        <w:pStyle w:val="BasicParagraph"/>
        <w:rPr>
          <w:rFonts w:ascii="Arial" w:hAnsi="Arial" w:cs="Arial"/>
          <w:color w:val="F5821F"/>
          <w:sz w:val="16"/>
          <w:szCs w:val="16"/>
          <w:lang w:val="pt-BR"/>
        </w:rPr>
      </w:pPr>
    </w:p>
    <w:p w:rsidR="006E1884" w:rsidRPr="00E134D3" w:rsidRDefault="006E1884" w:rsidP="006E1884">
      <w:pPr>
        <w:pStyle w:val="BasicParagraph"/>
        <w:rPr>
          <w:rFonts w:ascii="Arial" w:hAnsi="Arial" w:cs="Arial"/>
          <w:b/>
          <w:sz w:val="18"/>
          <w:szCs w:val="18"/>
          <w:lang w:val="pt-BR"/>
        </w:rPr>
      </w:pPr>
      <w:r w:rsidRPr="00E134D3">
        <w:rPr>
          <w:rFonts w:ascii="Arial" w:hAnsi="Arial" w:cs="Arial"/>
          <w:b/>
          <w:color w:val="97262A"/>
          <w:spacing w:val="-5"/>
          <w:sz w:val="18"/>
          <w:szCs w:val="16"/>
          <w:lang w:val="pt-BR"/>
        </w:rPr>
        <w:t>Colaboradores</w:t>
      </w:r>
      <w:r w:rsidRPr="00E134D3">
        <w:rPr>
          <w:rFonts w:ascii="Arial" w:hAnsi="Arial" w:cs="Arial"/>
          <w:b/>
          <w:color w:val="F5821F"/>
          <w:sz w:val="18"/>
          <w:szCs w:val="16"/>
          <w:lang w:val="pt-BR"/>
        </w:rPr>
        <w:t xml:space="preserve"> </w:t>
      </w:r>
    </w:p>
    <w:p w:rsidR="006E1884" w:rsidRDefault="006E1884" w:rsidP="006E1884">
      <w:pPr>
        <w:pStyle w:val="BasicParagraph"/>
        <w:rPr>
          <w:rFonts w:ascii="Arial" w:hAnsi="Arial" w:cs="Arial"/>
          <w:sz w:val="18"/>
          <w:szCs w:val="18"/>
          <w:lang w:val="pt-BR"/>
        </w:rPr>
      </w:pPr>
      <w:r>
        <w:rPr>
          <w:rFonts w:ascii="Arial" w:hAnsi="Arial" w:cs="Arial"/>
          <w:sz w:val="18"/>
          <w:szCs w:val="18"/>
          <w:lang w:val="pt-BR"/>
        </w:rPr>
        <w:t>Marcelo Maina Patras (UOC)</w:t>
      </w:r>
    </w:p>
    <w:p w:rsidR="006E1884" w:rsidRDefault="006E1884" w:rsidP="006E1884">
      <w:pPr>
        <w:pStyle w:val="BasicParagraph"/>
        <w:rPr>
          <w:rFonts w:ascii="Arial" w:hAnsi="Arial" w:cs="Arial"/>
          <w:sz w:val="18"/>
          <w:szCs w:val="18"/>
          <w:lang w:val="pt-BR"/>
        </w:rPr>
      </w:pPr>
      <w:r>
        <w:rPr>
          <w:rFonts w:ascii="Arial" w:hAnsi="Arial" w:cs="Arial"/>
          <w:sz w:val="18"/>
          <w:szCs w:val="18"/>
          <w:lang w:val="pt-BR"/>
        </w:rPr>
        <w:t>Maria Pérez-Mateo Subirà (UOC)</w:t>
      </w:r>
    </w:p>
    <w:p w:rsidR="006E1884" w:rsidRPr="006616BE" w:rsidRDefault="006E1884" w:rsidP="006E1884">
      <w:pPr>
        <w:pStyle w:val="BasicParagraph"/>
        <w:rPr>
          <w:rFonts w:ascii="Arial" w:hAnsi="Arial" w:cs="Arial"/>
          <w:sz w:val="18"/>
          <w:szCs w:val="18"/>
          <w:lang w:val="pt-BR"/>
        </w:rPr>
      </w:pPr>
      <w:r w:rsidRPr="006616BE">
        <w:rPr>
          <w:rFonts w:ascii="Arial" w:hAnsi="Arial" w:cs="Arial"/>
          <w:sz w:val="18"/>
          <w:szCs w:val="18"/>
          <w:lang w:val="pt-BR"/>
        </w:rPr>
        <w:t>Vladimir Burgos (UVTM)</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Mariella Cantoni (UIGV)</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Valéria Castro (UFF)</w:t>
      </w:r>
    </w:p>
    <w:p w:rsidR="006E1884" w:rsidRPr="00882B04" w:rsidRDefault="006E1884" w:rsidP="006E1884">
      <w:pPr>
        <w:pStyle w:val="BasicParagraph"/>
        <w:rPr>
          <w:rFonts w:ascii="Arial" w:hAnsi="Arial" w:cs="Arial"/>
          <w:sz w:val="18"/>
          <w:szCs w:val="18"/>
          <w:lang w:val="fr-CA"/>
        </w:rPr>
      </w:pPr>
      <w:r w:rsidRPr="00882B04">
        <w:rPr>
          <w:rFonts w:ascii="Arial" w:hAnsi="Arial" w:cs="Arial"/>
          <w:sz w:val="18"/>
          <w:szCs w:val="18"/>
          <w:lang w:val="fr-CA"/>
        </w:rPr>
        <w:t>Lourdes Guàrdia Ortiz (UOC)</w:t>
      </w:r>
    </w:p>
    <w:p w:rsidR="006E1884" w:rsidRPr="00882B04" w:rsidRDefault="006E1884" w:rsidP="006E1884">
      <w:pPr>
        <w:pStyle w:val="BasicParagraph"/>
        <w:rPr>
          <w:rFonts w:ascii="Arial" w:hAnsi="Arial" w:cs="Arial"/>
          <w:sz w:val="18"/>
          <w:szCs w:val="18"/>
          <w:lang w:val="fr-CA"/>
        </w:rPr>
      </w:pPr>
      <w:r w:rsidRPr="00882B04">
        <w:rPr>
          <w:rFonts w:ascii="Arial" w:hAnsi="Arial" w:cs="Arial"/>
          <w:sz w:val="18"/>
          <w:szCs w:val="18"/>
          <w:lang w:val="fr-CA"/>
        </w:rPr>
        <w:t>Montse Guitert Catasús (UOC)</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Diana Hernández Montoya (UNED)</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Dunia Inés Jara (UTPL)</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Sandra Mariano (UFF)</w:t>
      </w:r>
    </w:p>
    <w:p w:rsidR="006E1884" w:rsidRPr="00830CBA" w:rsidRDefault="006E1884" w:rsidP="006E1884">
      <w:pPr>
        <w:pStyle w:val="BasicParagraph"/>
        <w:rPr>
          <w:rFonts w:ascii="Arial" w:hAnsi="Arial" w:cs="Arial"/>
          <w:sz w:val="18"/>
          <w:szCs w:val="18"/>
          <w:lang w:val="es-ES"/>
        </w:rPr>
      </w:pPr>
      <w:r w:rsidRPr="00830CBA">
        <w:rPr>
          <w:rFonts w:ascii="Arial" w:hAnsi="Arial" w:cs="Arial"/>
          <w:sz w:val="18"/>
          <w:szCs w:val="18"/>
          <w:lang w:val="es-ES"/>
        </w:rPr>
        <w:t>Edwin Montoya Munera</w:t>
      </w:r>
      <w:r w:rsidRPr="00D57F8A">
        <w:rPr>
          <w:rFonts w:ascii="Arial" w:hAnsi="Arial" w:cs="Arial"/>
          <w:sz w:val="18"/>
          <w:szCs w:val="18"/>
          <w:lang w:val="es-ES"/>
        </w:rPr>
        <w:t xml:space="preserve"> (EAFIT)</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Marc Romero Carbonell (UOC)</w:t>
      </w:r>
    </w:p>
    <w:p w:rsidR="006E1884" w:rsidRPr="006616BE" w:rsidRDefault="006E1884" w:rsidP="006E1884">
      <w:pPr>
        <w:pStyle w:val="BasicParagraph"/>
        <w:rPr>
          <w:rFonts w:ascii="Arial" w:hAnsi="Arial" w:cs="Arial"/>
          <w:sz w:val="18"/>
          <w:szCs w:val="18"/>
          <w:lang w:val="es-ES"/>
        </w:rPr>
      </w:pPr>
      <w:r w:rsidRPr="006616BE">
        <w:rPr>
          <w:rFonts w:ascii="Arial" w:hAnsi="Arial" w:cs="Arial"/>
          <w:sz w:val="18"/>
          <w:szCs w:val="18"/>
          <w:lang w:val="es-ES"/>
        </w:rPr>
        <w:t>Isabella Sacramento (UFF)</w:t>
      </w:r>
    </w:p>
    <w:p w:rsidR="006E1884" w:rsidRPr="00882B04" w:rsidRDefault="006E1884" w:rsidP="006E1884">
      <w:pPr>
        <w:pStyle w:val="BasicParagraph"/>
        <w:rPr>
          <w:rFonts w:ascii="Arial" w:hAnsi="Arial" w:cs="Arial"/>
          <w:sz w:val="18"/>
          <w:szCs w:val="18"/>
          <w:lang w:val="fr-CA"/>
        </w:rPr>
      </w:pPr>
      <w:r w:rsidRPr="00882B04">
        <w:rPr>
          <w:rFonts w:ascii="Arial" w:hAnsi="Arial" w:cs="Arial"/>
          <w:sz w:val="18"/>
          <w:szCs w:val="18"/>
          <w:lang w:val="fr-CA"/>
        </w:rPr>
        <w:t>Albert Sangrà Morer (UOC)</w:t>
      </w:r>
    </w:p>
    <w:p w:rsidR="006E1884" w:rsidRPr="00882B04" w:rsidRDefault="006E1884" w:rsidP="006E1884">
      <w:pPr>
        <w:pStyle w:val="BasicParagraph"/>
        <w:rPr>
          <w:rFonts w:ascii="Arial" w:hAnsi="Arial" w:cs="Arial"/>
          <w:sz w:val="18"/>
          <w:szCs w:val="18"/>
          <w:lang w:val="fr-CA"/>
        </w:rPr>
      </w:pPr>
      <w:r w:rsidRPr="00882B04">
        <w:rPr>
          <w:rFonts w:ascii="Arial" w:hAnsi="Arial" w:cs="Arial"/>
          <w:sz w:val="18"/>
          <w:szCs w:val="18"/>
          <w:lang w:val="fr-CA"/>
        </w:rPr>
        <w:t>Paola Sarango (UTPL)</w:t>
      </w:r>
    </w:p>
    <w:p w:rsidR="006E1884" w:rsidRPr="00D57F8A" w:rsidRDefault="006E1884" w:rsidP="006E1884">
      <w:pPr>
        <w:pStyle w:val="BasicParagraph"/>
        <w:rPr>
          <w:rFonts w:ascii="Arial" w:hAnsi="Arial" w:cs="Arial"/>
          <w:sz w:val="18"/>
          <w:szCs w:val="18"/>
          <w:lang w:val="es-ES"/>
        </w:rPr>
      </w:pPr>
      <w:r w:rsidRPr="00D57F8A">
        <w:rPr>
          <w:rFonts w:ascii="Arial" w:hAnsi="Arial" w:cs="Arial"/>
          <w:sz w:val="18"/>
          <w:szCs w:val="18"/>
          <w:lang w:val="es-ES"/>
        </w:rPr>
        <w:t>John Trujillo (EAFIT)</w:t>
      </w:r>
    </w:p>
    <w:p w:rsidR="006E1884" w:rsidRPr="006616BE" w:rsidRDefault="006E1884" w:rsidP="006E1884">
      <w:pPr>
        <w:pStyle w:val="BasicParagraph"/>
        <w:rPr>
          <w:rFonts w:ascii="Arial" w:hAnsi="Arial" w:cs="Arial"/>
          <w:sz w:val="18"/>
          <w:szCs w:val="18"/>
          <w:lang w:val="es-ES"/>
        </w:rPr>
      </w:pPr>
      <w:r w:rsidRPr="006616BE">
        <w:rPr>
          <w:rFonts w:ascii="Arial" w:hAnsi="Arial" w:cs="Arial"/>
          <w:sz w:val="18"/>
          <w:szCs w:val="18"/>
          <w:lang w:val="es-ES"/>
        </w:rPr>
        <w:t>Johnny Valverde Chavarría (UNED)</w:t>
      </w:r>
    </w:p>
    <w:p w:rsidR="006E1884" w:rsidRPr="006616BE" w:rsidRDefault="006E1884" w:rsidP="006E1884">
      <w:pPr>
        <w:pStyle w:val="BasicParagraph"/>
        <w:rPr>
          <w:rFonts w:ascii="Arial" w:hAnsi="Arial" w:cs="Arial"/>
          <w:sz w:val="18"/>
          <w:szCs w:val="18"/>
          <w:lang w:val="es-ES"/>
        </w:rPr>
      </w:pPr>
    </w:p>
    <w:p w:rsidR="006E1884" w:rsidRPr="00EE1356" w:rsidRDefault="006E1884" w:rsidP="006E1884">
      <w:pPr>
        <w:pStyle w:val="BasicParagraph"/>
        <w:rPr>
          <w:rFonts w:ascii="Arial" w:hAnsi="Arial" w:cs="Arial"/>
          <w:color w:val="F5821F"/>
          <w:sz w:val="16"/>
          <w:szCs w:val="16"/>
          <w:lang w:val="es-ES"/>
        </w:rPr>
      </w:pPr>
    </w:p>
    <w:p w:rsidR="006E1884" w:rsidRDefault="006E1884" w:rsidP="006E1884">
      <w:pPr>
        <w:pStyle w:val="BasicParagraph"/>
        <w:rPr>
          <w:rFonts w:ascii="Arial" w:hAnsi="Arial" w:cs="Arial"/>
          <w:b/>
          <w:color w:val="006372"/>
          <w:sz w:val="18"/>
          <w:szCs w:val="16"/>
          <w:lang w:val="es-ES"/>
        </w:rPr>
      </w:pPr>
    </w:p>
    <w:p w:rsidR="006E1884" w:rsidRPr="00830CBA" w:rsidRDefault="006E1884" w:rsidP="006E1884">
      <w:pPr>
        <w:pStyle w:val="BasicParagraph"/>
        <w:rPr>
          <w:rFonts w:ascii="Arial" w:hAnsi="Arial" w:cs="Arial"/>
          <w:sz w:val="18"/>
          <w:szCs w:val="18"/>
          <w:lang w:val="es-ES"/>
        </w:rPr>
      </w:pPr>
    </w:p>
    <w:p w:rsidR="006E1884" w:rsidRPr="00830CBA" w:rsidRDefault="006E1884" w:rsidP="006E1884">
      <w:pPr>
        <w:pStyle w:val="BasicParagraph"/>
        <w:rPr>
          <w:rFonts w:ascii="Arial" w:hAnsi="Arial" w:cs="Arial"/>
          <w:sz w:val="18"/>
          <w:szCs w:val="18"/>
          <w:lang w:val="es-ES"/>
        </w:rPr>
      </w:pPr>
    </w:p>
    <w:p w:rsidR="006E1884" w:rsidRPr="00830CBA" w:rsidRDefault="006E1884" w:rsidP="006E1884">
      <w:pPr>
        <w:pStyle w:val="BasicParagraph"/>
        <w:rPr>
          <w:rFonts w:ascii="Arial" w:hAnsi="Arial" w:cs="Arial"/>
          <w:sz w:val="18"/>
          <w:szCs w:val="18"/>
          <w:lang w:val="es-ES"/>
        </w:rPr>
      </w:pPr>
    </w:p>
    <w:p w:rsidR="006E1884" w:rsidRPr="007F6FCC" w:rsidRDefault="006E1884" w:rsidP="006E1884">
      <w:pPr>
        <w:pStyle w:val="BasicParagraph"/>
        <w:suppressAutoHyphens/>
        <w:jc w:val="both"/>
        <w:rPr>
          <w:rFonts w:ascii="Arial" w:hAnsi="Arial" w:cs="Arial"/>
          <w:sz w:val="20"/>
          <w:szCs w:val="20"/>
          <w:lang w:val="es-ES"/>
        </w:rPr>
      </w:pPr>
      <w:r w:rsidRPr="007F6FCC">
        <w:rPr>
          <w:rFonts w:ascii="Arial" w:hAnsi="Arial" w:cs="Arial"/>
          <w:sz w:val="20"/>
          <w:szCs w:val="20"/>
          <w:lang w:val="es-ES"/>
        </w:rPr>
        <w:t>CreativeCommons 2013</w:t>
      </w:r>
    </w:p>
    <w:p w:rsidR="006E1884" w:rsidRPr="007F6FCC" w:rsidRDefault="006E1884" w:rsidP="006E1884">
      <w:pPr>
        <w:pStyle w:val="BasicParagraph"/>
        <w:suppressAutoHyphens/>
        <w:jc w:val="both"/>
        <w:rPr>
          <w:rFonts w:ascii="Arial" w:hAnsi="Arial" w:cs="Arial"/>
          <w:sz w:val="20"/>
          <w:szCs w:val="20"/>
          <w:lang w:val="es-ES"/>
        </w:rPr>
      </w:pPr>
    </w:p>
    <w:p w:rsidR="006E1884" w:rsidRPr="00FE30EC" w:rsidRDefault="006E1884" w:rsidP="006E1884">
      <w:pPr>
        <w:pStyle w:val="BasicParagraph"/>
        <w:suppressAutoHyphens/>
        <w:jc w:val="both"/>
        <w:rPr>
          <w:rFonts w:ascii="Arial" w:hAnsi="Arial" w:cs="Arial"/>
          <w:sz w:val="20"/>
          <w:szCs w:val="20"/>
          <w:lang w:val="es-ES"/>
        </w:rPr>
      </w:pPr>
      <w:r w:rsidRPr="00FE30EC">
        <w:rPr>
          <w:rFonts w:ascii="Arial" w:hAnsi="Arial" w:cs="Arial"/>
          <w:sz w:val="20"/>
          <w:szCs w:val="20"/>
          <w:lang w:val="es-ES"/>
        </w:rPr>
        <w:t xml:space="preserve">Obra producida íntegramente en el marco del proyecto OportUnidad.                                </w:t>
      </w:r>
    </w:p>
    <w:p w:rsidR="006E1884" w:rsidRPr="00FE30EC" w:rsidRDefault="006E1884" w:rsidP="006E1884">
      <w:pPr>
        <w:pStyle w:val="BasicParagraph"/>
        <w:suppressAutoHyphens/>
        <w:jc w:val="both"/>
        <w:rPr>
          <w:rFonts w:ascii="Arial" w:hAnsi="Arial" w:cs="Arial"/>
          <w:sz w:val="20"/>
          <w:szCs w:val="20"/>
          <w:lang w:val="es-ES"/>
        </w:rPr>
      </w:pPr>
      <w:r w:rsidRPr="00FE30EC">
        <w:rPr>
          <w:rFonts w:ascii="Arial" w:hAnsi="Arial" w:cs="Arial"/>
          <w:sz w:val="20"/>
          <w:szCs w:val="20"/>
          <w:lang w:val="es-ES"/>
        </w:rPr>
        <w:tab/>
      </w:r>
      <w:r w:rsidRPr="00FE30EC">
        <w:rPr>
          <w:rFonts w:ascii="Arial" w:hAnsi="Arial" w:cs="Arial"/>
          <w:sz w:val="20"/>
          <w:szCs w:val="20"/>
          <w:lang w:val="es-ES"/>
        </w:rPr>
        <w:tab/>
      </w:r>
      <w:r w:rsidRPr="00FE30EC">
        <w:rPr>
          <w:rFonts w:ascii="Arial" w:hAnsi="Arial" w:cs="Arial"/>
          <w:sz w:val="20"/>
          <w:szCs w:val="20"/>
          <w:lang w:val="es-ES"/>
        </w:rPr>
        <w:tab/>
      </w:r>
    </w:p>
    <w:p w:rsidR="006E1884" w:rsidRPr="006B6B48" w:rsidRDefault="006E1884" w:rsidP="006E1884">
      <w:pPr>
        <w:pStyle w:val="BasicParagraph"/>
        <w:suppressAutoHyphens/>
        <w:jc w:val="both"/>
        <w:rPr>
          <w:rFonts w:ascii="Arial" w:hAnsi="Arial" w:cs="Arial"/>
          <w:sz w:val="20"/>
          <w:szCs w:val="20"/>
          <w:lang w:val="es-ES"/>
        </w:rPr>
      </w:pPr>
      <w:r w:rsidRPr="00830CBA">
        <w:rPr>
          <w:rFonts w:ascii="Arial" w:hAnsi="Arial" w:cs="Arial"/>
          <w:sz w:val="20"/>
          <w:szCs w:val="20"/>
          <w:lang w:val="es-ES"/>
        </w:rPr>
        <w:t xml:space="preserve">Obra escrita en </w:t>
      </w:r>
      <w:r>
        <w:rPr>
          <w:rFonts w:ascii="Arial" w:hAnsi="Arial" w:cs="Arial"/>
          <w:sz w:val="20"/>
          <w:szCs w:val="20"/>
          <w:lang w:val="es-ES"/>
        </w:rPr>
        <w:t>dos</w:t>
      </w:r>
      <w:r w:rsidRPr="00830CBA">
        <w:rPr>
          <w:rFonts w:ascii="Arial" w:hAnsi="Arial" w:cs="Arial"/>
          <w:sz w:val="20"/>
          <w:szCs w:val="20"/>
          <w:lang w:val="es-ES"/>
        </w:rPr>
        <w:t xml:space="preserve"> idiomas: </w:t>
      </w:r>
      <w:r>
        <w:rPr>
          <w:rFonts w:ascii="Arial" w:hAnsi="Arial" w:cs="Arial"/>
          <w:sz w:val="20"/>
          <w:szCs w:val="20"/>
          <w:lang w:val="es-ES"/>
        </w:rPr>
        <w:t>español y portugués</w:t>
      </w:r>
      <w:r w:rsidRPr="00830CBA">
        <w:rPr>
          <w:rFonts w:ascii="Arial" w:hAnsi="Arial" w:cs="Arial"/>
          <w:sz w:val="20"/>
          <w:szCs w:val="20"/>
          <w:lang w:val="es-ES"/>
        </w:rPr>
        <w:t>.</w:t>
      </w:r>
    </w:p>
    <w:p w:rsidR="006E1884" w:rsidRDefault="006E1884">
      <w:pPr>
        <w:rPr>
          <w:rFonts w:ascii="Arial" w:hAnsi="Arial" w:cs="Arial"/>
          <w:b/>
          <w:color w:val="4F6228" w:themeColor="accent3" w:themeShade="80"/>
          <w:sz w:val="44"/>
          <w:szCs w:val="32"/>
        </w:rPr>
      </w:pPr>
    </w:p>
    <w:p w:rsidR="00D7689B" w:rsidRPr="000D5E11" w:rsidRDefault="00D7689B" w:rsidP="00D7689B">
      <w:pPr>
        <w:rPr>
          <w:rFonts w:ascii="Arial" w:hAnsi="Arial" w:cs="Arial"/>
          <w:b/>
          <w:color w:val="4F6228" w:themeColor="accent3" w:themeShade="80"/>
          <w:sz w:val="44"/>
          <w:szCs w:val="32"/>
        </w:rPr>
      </w:pPr>
      <w:r w:rsidRPr="000D5E11">
        <w:rPr>
          <w:rFonts w:ascii="Arial" w:hAnsi="Arial" w:cs="Arial"/>
          <w:b/>
          <w:color w:val="4F6228" w:themeColor="accent3" w:themeShade="80"/>
          <w:sz w:val="44"/>
          <w:szCs w:val="32"/>
        </w:rPr>
        <w:lastRenderedPageBreak/>
        <w:t>Índice</w:t>
      </w:r>
    </w:p>
    <w:bookmarkEnd w:id="0"/>
    <w:p w:rsidR="00D7689B" w:rsidRPr="006E1884" w:rsidRDefault="00DA335D" w:rsidP="00D7689B">
      <w:pPr>
        <w:spacing w:after="0" w:line="240" w:lineRule="auto"/>
        <w:rPr>
          <w:rFonts w:ascii="Arial" w:hAnsi="Arial" w:cs="Arial"/>
          <w:b/>
          <w:color w:val="4F6228" w:themeColor="accent3" w:themeShade="80"/>
          <w:sz w:val="20"/>
          <w:szCs w:val="20"/>
        </w:rPr>
      </w:pPr>
      <w:r w:rsidRPr="00DA335D">
        <w:fldChar w:fldCharType="begin"/>
      </w:r>
      <w:r w:rsidR="00D7689B" w:rsidRPr="006E1884">
        <w:rPr>
          <w:rFonts w:ascii="Arial" w:hAnsi="Arial" w:cs="Arial"/>
          <w:b/>
          <w:color w:val="4F6228" w:themeColor="accent3" w:themeShade="80"/>
          <w:sz w:val="20"/>
          <w:szCs w:val="20"/>
        </w:rPr>
        <w:instrText xml:space="preserve"> HYPERLINK \l "intro" </w:instrText>
      </w:r>
      <w:r w:rsidRPr="00DA335D">
        <w:fldChar w:fldCharType="separate"/>
      </w:r>
      <w:r w:rsidR="00D7689B" w:rsidRPr="006E1884">
        <w:rPr>
          <w:rStyle w:val="Hipervnculo"/>
          <w:rFonts w:ascii="Arial" w:hAnsi="Arial" w:cs="Arial"/>
          <w:b/>
          <w:color w:val="4F6228" w:themeColor="accent3" w:themeShade="80"/>
          <w:sz w:val="20"/>
          <w:szCs w:val="20"/>
        </w:rPr>
        <w:t>Introducción</w:t>
      </w:r>
      <w:r w:rsidRPr="006E1884">
        <w:rPr>
          <w:rStyle w:val="Hipervnculo"/>
          <w:rFonts w:ascii="Arial" w:hAnsi="Arial" w:cs="Arial"/>
          <w:b/>
          <w:color w:val="4F6228" w:themeColor="accent3" w:themeShade="80"/>
          <w:sz w:val="20"/>
          <w:szCs w:val="20"/>
        </w:rPr>
        <w:fldChar w:fldCharType="end"/>
      </w:r>
    </w:p>
    <w:p w:rsidR="00D7689B" w:rsidRPr="006E1884" w:rsidRDefault="00DA335D" w:rsidP="00C6459F">
      <w:pPr>
        <w:spacing w:after="0" w:line="240" w:lineRule="auto"/>
        <w:jc w:val="both"/>
        <w:rPr>
          <w:rFonts w:ascii="Arial" w:hAnsi="Arial" w:cs="Arial"/>
          <w:b/>
          <w:color w:val="4F6228" w:themeColor="accent3" w:themeShade="80"/>
          <w:sz w:val="20"/>
          <w:szCs w:val="20"/>
        </w:rPr>
      </w:pPr>
      <w:hyperlink w:anchor="coursesites" w:history="1">
        <w:r w:rsidR="00D7689B" w:rsidRPr="006E1884">
          <w:rPr>
            <w:rStyle w:val="Hipervnculo"/>
            <w:rFonts w:ascii="Arial" w:hAnsi="Arial" w:cs="Arial"/>
            <w:b/>
            <w:color w:val="4F6228" w:themeColor="accent3" w:themeShade="80"/>
            <w:sz w:val="20"/>
            <w:szCs w:val="20"/>
          </w:rPr>
          <w:t>Acceso a CourseSites</w:t>
        </w:r>
      </w:hyperlink>
    </w:p>
    <w:p w:rsidR="00D7689B" w:rsidRPr="006E1884" w:rsidRDefault="00DA335D" w:rsidP="00C6459F">
      <w:pPr>
        <w:spacing w:after="0" w:line="240" w:lineRule="auto"/>
        <w:jc w:val="both"/>
        <w:rPr>
          <w:rFonts w:ascii="Arial" w:hAnsi="Arial" w:cs="Arial"/>
          <w:b/>
          <w:color w:val="4F6228" w:themeColor="accent3" w:themeShade="80"/>
          <w:sz w:val="20"/>
          <w:szCs w:val="20"/>
        </w:rPr>
      </w:pPr>
      <w:hyperlink w:anchor="paginappal" w:history="1">
        <w:r w:rsidR="00D7689B" w:rsidRPr="006E1884">
          <w:rPr>
            <w:rStyle w:val="Hipervnculo"/>
            <w:rFonts w:ascii="Arial" w:hAnsi="Arial" w:cs="Arial"/>
            <w:b/>
            <w:color w:val="4F6228" w:themeColor="accent3" w:themeShade="80"/>
            <w:sz w:val="20"/>
            <w:szCs w:val="20"/>
          </w:rPr>
          <w:t>Página principal en mi CourseSites</w:t>
        </w:r>
      </w:hyperlink>
    </w:p>
    <w:p w:rsidR="00D7689B" w:rsidRPr="006E1884" w:rsidRDefault="00DA335D" w:rsidP="00C6459F">
      <w:pPr>
        <w:pStyle w:val="Prrafodelista"/>
        <w:numPr>
          <w:ilvl w:val="0"/>
          <w:numId w:val="10"/>
        </w:numPr>
        <w:spacing w:after="0" w:line="240" w:lineRule="auto"/>
        <w:jc w:val="both"/>
        <w:rPr>
          <w:rFonts w:ascii="Arial" w:hAnsi="Arial" w:cs="Arial"/>
          <w:b/>
          <w:color w:val="4F6228" w:themeColor="accent3" w:themeShade="80"/>
          <w:sz w:val="20"/>
          <w:szCs w:val="20"/>
        </w:rPr>
      </w:pPr>
      <w:hyperlink w:anchor="personalizacion" w:history="1">
        <w:r w:rsidR="00D7689B" w:rsidRPr="006E1884">
          <w:rPr>
            <w:rStyle w:val="Hipervnculo"/>
            <w:rFonts w:ascii="Arial" w:hAnsi="Arial" w:cs="Arial"/>
            <w:b/>
            <w:color w:val="4F6228" w:themeColor="accent3" w:themeShade="80"/>
            <w:sz w:val="20"/>
            <w:szCs w:val="20"/>
          </w:rPr>
          <w:t>Personalización</w:t>
        </w:r>
      </w:hyperlink>
    </w:p>
    <w:p w:rsidR="00D7689B" w:rsidRPr="006E1884" w:rsidRDefault="00DA335D" w:rsidP="00C6459F">
      <w:pPr>
        <w:pStyle w:val="Prrafodelista"/>
        <w:numPr>
          <w:ilvl w:val="0"/>
          <w:numId w:val="10"/>
        </w:numPr>
        <w:spacing w:after="0" w:line="240" w:lineRule="auto"/>
        <w:jc w:val="both"/>
        <w:rPr>
          <w:rFonts w:ascii="Arial" w:hAnsi="Arial" w:cs="Arial"/>
          <w:b/>
          <w:color w:val="4F6228" w:themeColor="accent3" w:themeShade="80"/>
          <w:sz w:val="20"/>
          <w:szCs w:val="20"/>
        </w:rPr>
      </w:pPr>
      <w:hyperlink w:anchor="herramientas" w:history="1">
        <w:r w:rsidR="00D7689B" w:rsidRPr="006E1884">
          <w:rPr>
            <w:rStyle w:val="Hipervnculo"/>
            <w:rFonts w:ascii="Arial" w:hAnsi="Arial" w:cs="Arial"/>
            <w:b/>
            <w:color w:val="4F6228" w:themeColor="accent3" w:themeShade="80"/>
            <w:sz w:val="20"/>
            <w:szCs w:val="20"/>
          </w:rPr>
          <w:t xml:space="preserve">Herramientas para el </w:t>
        </w:r>
        <w:r w:rsidR="00BC12EB" w:rsidRPr="006E1884">
          <w:rPr>
            <w:rStyle w:val="Hipervnculo"/>
            <w:rFonts w:ascii="Arial" w:hAnsi="Arial" w:cs="Arial"/>
            <w:b/>
            <w:color w:val="4F6228" w:themeColor="accent3" w:themeShade="80"/>
            <w:sz w:val="20"/>
            <w:szCs w:val="20"/>
          </w:rPr>
          <w:t>participante</w:t>
        </w:r>
      </w:hyperlink>
    </w:p>
    <w:p w:rsidR="00D7689B" w:rsidRPr="006E1884" w:rsidRDefault="00DA335D" w:rsidP="00C6459F">
      <w:pPr>
        <w:spacing w:after="0" w:line="240" w:lineRule="auto"/>
        <w:jc w:val="both"/>
        <w:rPr>
          <w:rFonts w:ascii="Arial" w:hAnsi="Arial" w:cs="Arial"/>
          <w:b/>
          <w:color w:val="4F6228" w:themeColor="accent3" w:themeShade="80"/>
          <w:sz w:val="20"/>
          <w:szCs w:val="20"/>
        </w:rPr>
      </w:pPr>
      <w:hyperlink w:anchor="acceso" w:history="1">
        <w:r w:rsidR="00D7689B" w:rsidRPr="006E1884">
          <w:rPr>
            <w:rStyle w:val="Hipervnculo"/>
            <w:rFonts w:ascii="Arial" w:hAnsi="Arial" w:cs="Arial"/>
            <w:b/>
            <w:color w:val="4F6228" w:themeColor="accent3" w:themeShade="80"/>
            <w:sz w:val="20"/>
            <w:szCs w:val="20"/>
          </w:rPr>
          <w:t>Acceso al curso</w:t>
        </w:r>
      </w:hyperlink>
    </w:p>
    <w:p w:rsidR="00F21FDD" w:rsidRPr="006E1884" w:rsidRDefault="00DA335D" w:rsidP="00F21FDD">
      <w:pPr>
        <w:spacing w:after="0" w:line="240" w:lineRule="auto"/>
        <w:jc w:val="both"/>
        <w:rPr>
          <w:rFonts w:ascii="Arial" w:hAnsi="Arial" w:cs="Arial"/>
          <w:b/>
          <w:sz w:val="20"/>
          <w:szCs w:val="20"/>
        </w:rPr>
      </w:pPr>
      <w:hyperlink w:anchor="curso" w:history="1">
        <w:r w:rsidR="00D7689B" w:rsidRPr="006E1884">
          <w:rPr>
            <w:rStyle w:val="Hipervnculo"/>
            <w:rFonts w:ascii="Arial" w:hAnsi="Arial" w:cs="Arial"/>
            <w:b/>
            <w:color w:val="4F6228" w:themeColor="accent3" w:themeShade="80"/>
            <w:sz w:val="20"/>
            <w:szCs w:val="20"/>
          </w:rPr>
          <w:t>Curso: Principios y estrategias de educación abierta para la innovación docente</w:t>
        </w:r>
      </w:hyperlink>
    </w:p>
    <w:p w:rsidR="005239B2" w:rsidRPr="006E1884" w:rsidRDefault="005239B2" w:rsidP="00F21FDD">
      <w:pPr>
        <w:spacing w:after="0" w:line="240" w:lineRule="auto"/>
        <w:jc w:val="both"/>
        <w:rPr>
          <w:rFonts w:ascii="Arial" w:hAnsi="Arial" w:cs="Arial"/>
          <w:b/>
          <w:sz w:val="20"/>
          <w:szCs w:val="20"/>
        </w:rPr>
      </w:pPr>
    </w:p>
    <w:p w:rsidR="00F21FDD" w:rsidRPr="006E1884" w:rsidRDefault="00DA335D" w:rsidP="00F21FDD">
      <w:pPr>
        <w:shd w:val="clear" w:color="auto" w:fill="4F6228" w:themeFill="accent3" w:themeFillShade="80"/>
        <w:spacing w:after="0" w:line="240" w:lineRule="auto"/>
        <w:ind w:left="426" w:hanging="66"/>
        <w:jc w:val="both"/>
        <w:rPr>
          <w:rFonts w:ascii="Arial" w:hAnsi="Arial" w:cs="Arial"/>
          <w:b/>
          <w:color w:val="FFFFFF" w:themeColor="background1"/>
          <w:sz w:val="20"/>
          <w:szCs w:val="20"/>
        </w:rPr>
      </w:pPr>
      <w:hyperlink w:anchor="PRESENTACIÓN" w:history="1">
        <w:r w:rsidR="00F21FDD" w:rsidRPr="006E1884">
          <w:rPr>
            <w:rStyle w:val="Hipervnculo"/>
            <w:rFonts w:ascii="Arial" w:hAnsi="Arial" w:cs="Arial"/>
            <w:b/>
            <w:color w:val="FFFFFF" w:themeColor="background1"/>
            <w:sz w:val="20"/>
            <w:szCs w:val="20"/>
            <w:shd w:val="clear" w:color="auto" w:fill="4F6228" w:themeFill="accent3" w:themeFillShade="80"/>
          </w:rPr>
          <w:t>PRESENTACIÓN</w:t>
        </w:r>
      </w:hyperlink>
    </w:p>
    <w:p w:rsidR="00D7689B" w:rsidRPr="006E1884" w:rsidRDefault="00DA335D" w:rsidP="00713310">
      <w:pPr>
        <w:pStyle w:val="Prrafodelista"/>
        <w:numPr>
          <w:ilvl w:val="0"/>
          <w:numId w:val="27"/>
        </w:numPr>
        <w:spacing w:after="0" w:line="240" w:lineRule="auto"/>
        <w:jc w:val="both"/>
        <w:rPr>
          <w:rStyle w:val="Hipervnculo"/>
          <w:rFonts w:ascii="Arial" w:hAnsi="Arial" w:cs="Arial"/>
          <w:b/>
          <w:color w:val="4F6228" w:themeColor="accent3" w:themeShade="80"/>
          <w:sz w:val="20"/>
          <w:szCs w:val="20"/>
          <w:u w:val="none"/>
        </w:rPr>
      </w:pPr>
      <w:hyperlink w:anchor="ppalcurso" w:history="1">
        <w:r w:rsidR="00D7689B" w:rsidRPr="006E1884">
          <w:rPr>
            <w:rStyle w:val="Hipervnculo"/>
            <w:rFonts w:ascii="Arial" w:hAnsi="Arial" w:cs="Arial"/>
            <w:b/>
            <w:color w:val="4F6228" w:themeColor="accent3" w:themeShade="80"/>
            <w:sz w:val="20"/>
            <w:szCs w:val="20"/>
          </w:rPr>
          <w:t>Página principal</w:t>
        </w:r>
      </w:hyperlink>
    </w:p>
    <w:p w:rsidR="00D7689B" w:rsidRPr="006E1884" w:rsidRDefault="00DA335D" w:rsidP="00713310">
      <w:pPr>
        <w:pStyle w:val="Prrafodelista"/>
        <w:numPr>
          <w:ilvl w:val="0"/>
          <w:numId w:val="27"/>
        </w:numPr>
        <w:spacing w:after="0" w:line="240" w:lineRule="auto"/>
        <w:jc w:val="both"/>
        <w:rPr>
          <w:rFonts w:ascii="Arial" w:hAnsi="Arial" w:cs="Arial"/>
          <w:b/>
          <w:color w:val="4F6228" w:themeColor="accent3" w:themeShade="80"/>
          <w:sz w:val="20"/>
          <w:szCs w:val="20"/>
        </w:rPr>
      </w:pPr>
      <w:hyperlink w:anchor="guiacurso" w:history="1">
        <w:r w:rsidR="00D7689B" w:rsidRPr="006E1884">
          <w:rPr>
            <w:rStyle w:val="Hipervnculo"/>
            <w:rFonts w:ascii="Arial" w:hAnsi="Arial" w:cs="Arial"/>
            <w:b/>
            <w:color w:val="4F6228" w:themeColor="accent3" w:themeShade="80"/>
            <w:sz w:val="20"/>
            <w:szCs w:val="20"/>
          </w:rPr>
          <w:t>Guía del curso</w:t>
        </w:r>
      </w:hyperlink>
    </w:p>
    <w:p w:rsidR="005239B2" w:rsidRPr="006E1884" w:rsidRDefault="00DA335D" w:rsidP="00713310">
      <w:pPr>
        <w:pStyle w:val="Prrafodelista"/>
        <w:numPr>
          <w:ilvl w:val="0"/>
          <w:numId w:val="27"/>
        </w:numPr>
        <w:spacing w:after="0" w:line="240" w:lineRule="auto"/>
        <w:jc w:val="both"/>
        <w:rPr>
          <w:rFonts w:ascii="Arial" w:hAnsi="Arial" w:cs="Arial"/>
          <w:b/>
          <w:color w:val="4F6228" w:themeColor="accent3" w:themeShade="80"/>
          <w:sz w:val="20"/>
          <w:szCs w:val="20"/>
        </w:rPr>
      </w:pPr>
      <w:hyperlink w:anchor="bienvenida" w:history="1">
        <w:r w:rsidR="005239B2" w:rsidRPr="006E1884">
          <w:rPr>
            <w:rStyle w:val="Hipervnculo"/>
            <w:rFonts w:ascii="Arial" w:hAnsi="Arial" w:cs="Arial"/>
            <w:b/>
            <w:color w:val="4F6228" w:themeColor="accent3" w:themeShade="80"/>
            <w:sz w:val="20"/>
            <w:szCs w:val="20"/>
          </w:rPr>
          <w:t>Bienvenida</w:t>
        </w:r>
      </w:hyperlink>
    </w:p>
    <w:p w:rsidR="00427AB8" w:rsidRPr="006E1884" w:rsidRDefault="00DA335D" w:rsidP="00713310">
      <w:pPr>
        <w:pStyle w:val="Prrafodelista"/>
        <w:numPr>
          <w:ilvl w:val="0"/>
          <w:numId w:val="27"/>
        </w:numPr>
        <w:spacing w:after="0" w:line="240" w:lineRule="auto"/>
        <w:jc w:val="both"/>
        <w:rPr>
          <w:rFonts w:ascii="Arial" w:hAnsi="Arial" w:cs="Arial"/>
          <w:b/>
          <w:color w:val="4F6228" w:themeColor="accent3" w:themeShade="80"/>
          <w:sz w:val="20"/>
          <w:szCs w:val="20"/>
        </w:rPr>
      </w:pPr>
      <w:hyperlink w:anchor="calendario" w:history="1">
        <w:r w:rsidR="00427AB8" w:rsidRPr="006E1884">
          <w:rPr>
            <w:rStyle w:val="Hipervnculo"/>
            <w:rFonts w:ascii="Arial" w:hAnsi="Arial" w:cs="Arial"/>
            <w:b/>
            <w:color w:val="4F6228" w:themeColor="accent3" w:themeShade="80"/>
            <w:sz w:val="20"/>
            <w:szCs w:val="20"/>
          </w:rPr>
          <w:t>Calendario</w:t>
        </w:r>
      </w:hyperlink>
    </w:p>
    <w:p w:rsidR="005239B2" w:rsidRPr="006E1884" w:rsidRDefault="005239B2" w:rsidP="005239B2">
      <w:pPr>
        <w:pStyle w:val="Prrafodelista"/>
        <w:spacing w:after="0" w:line="240" w:lineRule="auto"/>
        <w:jc w:val="both"/>
        <w:rPr>
          <w:rFonts w:ascii="Arial" w:hAnsi="Arial" w:cs="Arial"/>
          <w:b/>
          <w:color w:val="4F6228" w:themeColor="accent3" w:themeShade="80"/>
          <w:sz w:val="20"/>
          <w:szCs w:val="20"/>
        </w:rPr>
      </w:pPr>
    </w:p>
    <w:p w:rsidR="005239B2" w:rsidRPr="006E1884" w:rsidRDefault="00DA335D" w:rsidP="005239B2">
      <w:pPr>
        <w:shd w:val="clear" w:color="auto" w:fill="4F6228" w:themeFill="accent3" w:themeFillShade="80"/>
        <w:spacing w:after="0" w:line="240" w:lineRule="auto"/>
        <w:ind w:left="360"/>
        <w:jc w:val="both"/>
        <w:rPr>
          <w:rFonts w:ascii="Arial" w:hAnsi="Arial" w:cs="Arial"/>
          <w:b/>
          <w:color w:val="4F6228" w:themeColor="accent3" w:themeShade="80"/>
          <w:sz w:val="20"/>
          <w:szCs w:val="20"/>
        </w:rPr>
      </w:pPr>
      <w:hyperlink w:anchor="ACTIVIDADES" w:history="1">
        <w:r w:rsidR="005239B2" w:rsidRPr="006E1884">
          <w:rPr>
            <w:rStyle w:val="Hipervnculo"/>
            <w:rFonts w:ascii="Arial" w:hAnsi="Arial" w:cs="Arial"/>
            <w:b/>
            <w:color w:val="4F6228" w:themeColor="accent3" w:themeShade="80"/>
            <w:sz w:val="20"/>
            <w:szCs w:val="20"/>
            <w:shd w:val="clear" w:color="auto" w:fill="4F6228" w:themeFill="accent3" w:themeFillShade="80"/>
          </w:rPr>
          <w:t>ACTIVIDADES</w:t>
        </w:r>
      </w:hyperlink>
    </w:p>
    <w:p w:rsidR="00D7689B" w:rsidRPr="006E1884" w:rsidRDefault="00DA335D" w:rsidP="00F21FDD">
      <w:pPr>
        <w:pStyle w:val="Prrafodelista"/>
        <w:numPr>
          <w:ilvl w:val="0"/>
          <w:numId w:val="25"/>
        </w:numPr>
        <w:spacing w:after="0" w:line="240" w:lineRule="auto"/>
        <w:jc w:val="both"/>
        <w:rPr>
          <w:rFonts w:ascii="Arial" w:hAnsi="Arial" w:cs="Arial"/>
          <w:b/>
          <w:color w:val="4F6228" w:themeColor="accent3" w:themeShade="80"/>
          <w:sz w:val="20"/>
          <w:szCs w:val="20"/>
        </w:rPr>
      </w:pPr>
      <w:hyperlink w:anchor="actividades" w:history="1">
        <w:r w:rsidR="00D7689B" w:rsidRPr="006E1884">
          <w:rPr>
            <w:rStyle w:val="Hipervnculo"/>
            <w:rFonts w:ascii="Arial" w:hAnsi="Arial" w:cs="Arial"/>
            <w:b/>
            <w:color w:val="4F6228" w:themeColor="accent3" w:themeShade="80"/>
            <w:sz w:val="20"/>
            <w:szCs w:val="20"/>
          </w:rPr>
          <w:t>Actividades</w:t>
        </w:r>
      </w:hyperlink>
    </w:p>
    <w:p w:rsidR="00D7689B" w:rsidRPr="006E1884" w:rsidRDefault="00DA335D" w:rsidP="00C6459F">
      <w:pPr>
        <w:pStyle w:val="Prrafodelista"/>
        <w:numPr>
          <w:ilvl w:val="0"/>
          <w:numId w:val="11"/>
        </w:numPr>
        <w:spacing w:after="0" w:line="240" w:lineRule="auto"/>
        <w:jc w:val="both"/>
        <w:rPr>
          <w:rFonts w:ascii="Arial" w:hAnsi="Arial" w:cs="Arial"/>
          <w:b/>
          <w:color w:val="4F6228" w:themeColor="accent3" w:themeShade="80"/>
          <w:sz w:val="20"/>
          <w:szCs w:val="20"/>
        </w:rPr>
      </w:pPr>
      <w:hyperlink w:anchor="actividad1" w:history="1">
        <w:r w:rsidR="00D7689B" w:rsidRPr="006E1884">
          <w:rPr>
            <w:rStyle w:val="Hipervnculo"/>
            <w:rFonts w:ascii="Arial" w:hAnsi="Arial" w:cs="Arial"/>
            <w:b/>
            <w:color w:val="4F6228" w:themeColor="accent3" w:themeShade="80"/>
            <w:sz w:val="20"/>
            <w:szCs w:val="20"/>
          </w:rPr>
          <w:t>Actividad 1. Aproximación a los conceptos REA y PEA</w:t>
        </w:r>
      </w:hyperlink>
    </w:p>
    <w:p w:rsidR="00D7689B" w:rsidRPr="006E1884" w:rsidRDefault="00DA335D" w:rsidP="00C6459F">
      <w:pPr>
        <w:pStyle w:val="Prrafodelista"/>
        <w:numPr>
          <w:ilvl w:val="1"/>
          <w:numId w:val="11"/>
        </w:numPr>
        <w:spacing w:after="0" w:line="240" w:lineRule="auto"/>
        <w:jc w:val="both"/>
        <w:rPr>
          <w:rFonts w:ascii="Arial" w:hAnsi="Arial" w:cs="Arial"/>
          <w:b/>
          <w:color w:val="4F6228" w:themeColor="accent3" w:themeShade="80"/>
          <w:sz w:val="20"/>
          <w:szCs w:val="20"/>
        </w:rPr>
      </w:pPr>
      <w:hyperlink w:anchor="intervención" w:history="1">
        <w:r w:rsidR="00D7689B" w:rsidRPr="006E1884">
          <w:rPr>
            <w:rStyle w:val="Hipervnculo"/>
            <w:rFonts w:ascii="Arial" w:hAnsi="Arial" w:cs="Arial"/>
            <w:b/>
            <w:color w:val="4F6228" w:themeColor="accent3" w:themeShade="80"/>
            <w:sz w:val="20"/>
            <w:szCs w:val="20"/>
          </w:rPr>
          <w:t>Intervención en el espacio de grupo</w:t>
        </w:r>
      </w:hyperlink>
    </w:p>
    <w:p w:rsidR="00D7689B" w:rsidRPr="006E1884" w:rsidRDefault="00DA335D" w:rsidP="00C6459F">
      <w:pPr>
        <w:pStyle w:val="Prrafodelista"/>
        <w:numPr>
          <w:ilvl w:val="0"/>
          <w:numId w:val="11"/>
        </w:numPr>
        <w:spacing w:after="0" w:line="240" w:lineRule="auto"/>
        <w:jc w:val="both"/>
        <w:rPr>
          <w:rFonts w:ascii="Arial" w:hAnsi="Arial" w:cs="Arial"/>
          <w:b/>
          <w:color w:val="4F6228" w:themeColor="accent3" w:themeShade="80"/>
          <w:sz w:val="20"/>
          <w:szCs w:val="20"/>
        </w:rPr>
      </w:pPr>
      <w:hyperlink w:anchor="actividad2" w:history="1">
        <w:r w:rsidR="00D7689B" w:rsidRPr="006E1884">
          <w:rPr>
            <w:rStyle w:val="Hipervnculo"/>
            <w:rFonts w:ascii="Arial" w:hAnsi="Arial" w:cs="Arial"/>
            <w:b/>
            <w:color w:val="4F6228" w:themeColor="accent3" w:themeShade="80"/>
            <w:sz w:val="20"/>
            <w:szCs w:val="20"/>
          </w:rPr>
          <w:t>Actividad 2. Análisis de la propia práctica docente</w:t>
        </w:r>
      </w:hyperlink>
    </w:p>
    <w:p w:rsidR="00D7689B" w:rsidRPr="006E1884" w:rsidRDefault="00DA335D" w:rsidP="00C6459F">
      <w:pPr>
        <w:pStyle w:val="Prrafodelista"/>
        <w:numPr>
          <w:ilvl w:val="0"/>
          <w:numId w:val="11"/>
        </w:numPr>
        <w:spacing w:after="0" w:line="240" w:lineRule="auto"/>
        <w:jc w:val="both"/>
        <w:rPr>
          <w:rFonts w:ascii="Arial" w:hAnsi="Arial" w:cs="Arial"/>
          <w:b/>
          <w:color w:val="4F6228" w:themeColor="accent3" w:themeShade="80"/>
          <w:sz w:val="20"/>
          <w:szCs w:val="20"/>
        </w:rPr>
      </w:pPr>
      <w:hyperlink w:anchor="actividad3" w:history="1">
        <w:r w:rsidR="00D7689B" w:rsidRPr="006E1884">
          <w:rPr>
            <w:rStyle w:val="Hipervnculo"/>
            <w:rFonts w:ascii="Arial" w:hAnsi="Arial" w:cs="Arial"/>
            <w:b/>
            <w:color w:val="4F6228" w:themeColor="accent3" w:themeShade="80"/>
            <w:sz w:val="20"/>
            <w:szCs w:val="20"/>
          </w:rPr>
          <w:t>Actividad 3. Adopción de REA</w:t>
        </w:r>
      </w:hyperlink>
    </w:p>
    <w:p w:rsidR="00D7689B" w:rsidRPr="006E1884" w:rsidRDefault="00DA335D" w:rsidP="00C6459F">
      <w:pPr>
        <w:pStyle w:val="Prrafodelista"/>
        <w:numPr>
          <w:ilvl w:val="0"/>
          <w:numId w:val="11"/>
        </w:numPr>
        <w:spacing w:after="0" w:line="240" w:lineRule="auto"/>
        <w:jc w:val="both"/>
        <w:rPr>
          <w:rFonts w:ascii="Arial" w:hAnsi="Arial" w:cs="Arial"/>
          <w:b/>
          <w:color w:val="4F6228" w:themeColor="accent3" w:themeShade="80"/>
          <w:sz w:val="20"/>
          <w:szCs w:val="20"/>
        </w:rPr>
      </w:pPr>
      <w:hyperlink w:anchor="actividad4" w:history="1">
        <w:r w:rsidR="00D7689B" w:rsidRPr="006E1884">
          <w:rPr>
            <w:rStyle w:val="Hipervnculo"/>
            <w:rFonts w:ascii="Arial" w:hAnsi="Arial" w:cs="Arial"/>
            <w:b/>
            <w:color w:val="4F6228" w:themeColor="accent3" w:themeShade="80"/>
            <w:sz w:val="20"/>
            <w:szCs w:val="20"/>
          </w:rPr>
          <w:t>Actividad 4. Apertura y colaboración</w:t>
        </w:r>
      </w:hyperlink>
    </w:p>
    <w:p w:rsidR="00D7689B" w:rsidRPr="006E1884" w:rsidRDefault="00DA335D" w:rsidP="00C6459F">
      <w:pPr>
        <w:pStyle w:val="Prrafodelista"/>
        <w:numPr>
          <w:ilvl w:val="0"/>
          <w:numId w:val="11"/>
        </w:numPr>
        <w:spacing w:after="0" w:line="240" w:lineRule="auto"/>
        <w:jc w:val="both"/>
        <w:rPr>
          <w:rStyle w:val="Hipervnculo"/>
          <w:rFonts w:ascii="Arial" w:hAnsi="Arial" w:cs="Arial"/>
          <w:b/>
          <w:color w:val="4F6228" w:themeColor="accent3" w:themeShade="80"/>
          <w:sz w:val="20"/>
          <w:szCs w:val="20"/>
          <w:u w:val="none"/>
        </w:rPr>
      </w:pPr>
      <w:hyperlink w:anchor="actividad5" w:history="1">
        <w:r w:rsidR="00D7689B" w:rsidRPr="006E1884">
          <w:rPr>
            <w:rStyle w:val="Hipervnculo"/>
            <w:rFonts w:ascii="Arial" w:hAnsi="Arial" w:cs="Arial"/>
            <w:b/>
            <w:color w:val="4F6228" w:themeColor="accent3" w:themeShade="80"/>
            <w:sz w:val="20"/>
            <w:szCs w:val="20"/>
          </w:rPr>
          <w:t>Actividad 5. Conclusión y proyección</w:t>
        </w:r>
      </w:hyperlink>
    </w:p>
    <w:p w:rsidR="008660CE" w:rsidRPr="006E1884" w:rsidRDefault="00DA335D" w:rsidP="008660CE">
      <w:pPr>
        <w:pStyle w:val="Prrafodelista"/>
        <w:numPr>
          <w:ilvl w:val="1"/>
          <w:numId w:val="11"/>
        </w:numPr>
        <w:spacing w:after="0" w:line="240" w:lineRule="auto"/>
        <w:jc w:val="both"/>
        <w:rPr>
          <w:rFonts w:ascii="Arial" w:hAnsi="Arial" w:cs="Arial"/>
          <w:b/>
          <w:color w:val="4F6228" w:themeColor="accent3" w:themeShade="80"/>
          <w:sz w:val="20"/>
          <w:szCs w:val="20"/>
        </w:rPr>
      </w:pPr>
      <w:hyperlink w:anchor="diario" w:history="1">
        <w:r w:rsidR="008660CE" w:rsidRPr="006E1884">
          <w:rPr>
            <w:rStyle w:val="Hipervnculo"/>
            <w:rFonts w:ascii="Arial" w:hAnsi="Arial" w:cs="Arial"/>
            <w:b/>
            <w:color w:val="4F6228" w:themeColor="accent3" w:themeShade="80"/>
            <w:sz w:val="20"/>
            <w:szCs w:val="20"/>
          </w:rPr>
          <w:t>Diario reflexivo individual</w:t>
        </w:r>
      </w:hyperlink>
    </w:p>
    <w:p w:rsidR="00D7689B" w:rsidRPr="006E1884" w:rsidRDefault="00DA335D" w:rsidP="00C6459F">
      <w:pPr>
        <w:pStyle w:val="Prrafodelista"/>
        <w:numPr>
          <w:ilvl w:val="0"/>
          <w:numId w:val="18"/>
        </w:numPr>
        <w:spacing w:after="0" w:line="240" w:lineRule="auto"/>
        <w:jc w:val="both"/>
        <w:rPr>
          <w:rFonts w:ascii="Arial" w:hAnsi="Arial" w:cs="Arial"/>
          <w:b/>
          <w:color w:val="4F6228" w:themeColor="accent3" w:themeShade="80"/>
          <w:sz w:val="20"/>
          <w:szCs w:val="20"/>
        </w:rPr>
      </w:pPr>
      <w:hyperlink w:anchor="valoración" w:history="1">
        <w:r w:rsidR="00DF2A61" w:rsidRPr="006E1884">
          <w:rPr>
            <w:rStyle w:val="Hipervnculo"/>
            <w:rFonts w:ascii="Arial" w:hAnsi="Arial" w:cs="Arial"/>
            <w:b/>
            <w:color w:val="4F6228" w:themeColor="accent3" w:themeShade="80"/>
            <w:sz w:val="20"/>
            <w:szCs w:val="20"/>
          </w:rPr>
          <w:t>Envío de las actividade</w:t>
        </w:r>
        <w:r w:rsidR="00D7689B" w:rsidRPr="006E1884">
          <w:rPr>
            <w:rStyle w:val="Hipervnculo"/>
            <w:rFonts w:ascii="Arial" w:hAnsi="Arial" w:cs="Arial"/>
            <w:b/>
            <w:color w:val="4F6228" w:themeColor="accent3" w:themeShade="80"/>
            <w:sz w:val="20"/>
            <w:szCs w:val="20"/>
          </w:rPr>
          <w:t>s</w:t>
        </w:r>
      </w:hyperlink>
    </w:p>
    <w:p w:rsidR="00DE50C6" w:rsidRPr="006E1884" w:rsidRDefault="00DA335D" w:rsidP="00C6459F">
      <w:pPr>
        <w:pStyle w:val="Prrafodelista"/>
        <w:numPr>
          <w:ilvl w:val="0"/>
          <w:numId w:val="18"/>
        </w:numPr>
        <w:spacing w:after="0" w:line="240" w:lineRule="auto"/>
        <w:jc w:val="both"/>
        <w:rPr>
          <w:rFonts w:ascii="Arial" w:hAnsi="Arial" w:cs="Arial"/>
          <w:b/>
          <w:color w:val="4F6228" w:themeColor="accent3" w:themeShade="80"/>
          <w:sz w:val="20"/>
          <w:szCs w:val="20"/>
        </w:rPr>
      </w:pPr>
      <w:hyperlink w:anchor="calificaciones" w:history="1">
        <w:r w:rsidR="00DE50C6" w:rsidRPr="006E1884">
          <w:rPr>
            <w:rStyle w:val="Hipervnculo"/>
            <w:rFonts w:ascii="Arial" w:hAnsi="Arial" w:cs="Arial"/>
            <w:b/>
            <w:color w:val="4F6228" w:themeColor="accent3" w:themeShade="80"/>
            <w:sz w:val="20"/>
            <w:szCs w:val="20"/>
          </w:rPr>
          <w:t>Recepción de calificaciones</w:t>
        </w:r>
      </w:hyperlink>
    </w:p>
    <w:p w:rsidR="00D7689B" w:rsidRPr="006E1884" w:rsidRDefault="00DA335D" w:rsidP="00C6459F">
      <w:pPr>
        <w:pStyle w:val="Prrafodelista"/>
        <w:numPr>
          <w:ilvl w:val="0"/>
          <w:numId w:val="11"/>
        </w:numPr>
        <w:spacing w:after="0" w:line="240" w:lineRule="auto"/>
        <w:jc w:val="both"/>
        <w:rPr>
          <w:rFonts w:ascii="Arial" w:hAnsi="Arial" w:cs="Arial"/>
          <w:b/>
          <w:color w:val="4F6228" w:themeColor="accent3" w:themeShade="80"/>
          <w:sz w:val="20"/>
          <w:szCs w:val="20"/>
        </w:rPr>
      </w:pPr>
      <w:hyperlink w:anchor="foros" w:history="1">
        <w:r w:rsidR="00D7689B" w:rsidRPr="006E1884">
          <w:rPr>
            <w:rStyle w:val="Hipervnculo"/>
            <w:rFonts w:ascii="Arial" w:hAnsi="Arial" w:cs="Arial"/>
            <w:b/>
            <w:color w:val="4F6228" w:themeColor="accent3" w:themeShade="80"/>
            <w:sz w:val="20"/>
            <w:szCs w:val="20"/>
          </w:rPr>
          <w:t>Foros de las actividades</w:t>
        </w:r>
      </w:hyperlink>
    </w:p>
    <w:p w:rsidR="002E7F0A" w:rsidRPr="006E1884" w:rsidRDefault="00DA335D" w:rsidP="00C6459F">
      <w:pPr>
        <w:pStyle w:val="Prrafodelista"/>
        <w:numPr>
          <w:ilvl w:val="0"/>
          <w:numId w:val="11"/>
        </w:numPr>
        <w:spacing w:after="0" w:line="240" w:lineRule="auto"/>
        <w:ind w:left="709" w:hanging="425"/>
        <w:jc w:val="both"/>
        <w:rPr>
          <w:rFonts w:ascii="Arial" w:hAnsi="Arial" w:cs="Arial"/>
          <w:b/>
          <w:color w:val="4F6228" w:themeColor="accent3" w:themeShade="80"/>
          <w:sz w:val="20"/>
          <w:szCs w:val="20"/>
        </w:rPr>
      </w:pPr>
      <w:hyperlink w:anchor="repositoriodetrabajos" w:history="1">
        <w:r w:rsidR="002E7F0A" w:rsidRPr="006E1884">
          <w:rPr>
            <w:rStyle w:val="Hipervnculo"/>
            <w:rFonts w:ascii="Arial" w:hAnsi="Arial" w:cs="Arial"/>
            <w:b/>
            <w:color w:val="4F6228" w:themeColor="accent3" w:themeShade="80"/>
            <w:sz w:val="20"/>
            <w:szCs w:val="20"/>
          </w:rPr>
          <w:t>Repositorio de trabajos</w:t>
        </w:r>
      </w:hyperlink>
    </w:p>
    <w:p w:rsidR="00537F10" w:rsidRPr="006E1884" w:rsidRDefault="00DA335D" w:rsidP="00C6459F">
      <w:pPr>
        <w:pStyle w:val="Prrafodelista"/>
        <w:numPr>
          <w:ilvl w:val="0"/>
          <w:numId w:val="11"/>
        </w:numPr>
        <w:spacing w:after="0" w:line="240" w:lineRule="auto"/>
        <w:ind w:left="709" w:hanging="425"/>
        <w:jc w:val="both"/>
        <w:rPr>
          <w:rFonts w:ascii="Arial" w:hAnsi="Arial" w:cs="Arial"/>
          <w:b/>
          <w:color w:val="4F6228" w:themeColor="accent3" w:themeShade="80"/>
          <w:sz w:val="20"/>
          <w:szCs w:val="20"/>
        </w:rPr>
      </w:pPr>
      <w:hyperlink w:anchor="logros" w:history="1">
        <w:r w:rsidR="00537F10" w:rsidRPr="006E1884">
          <w:rPr>
            <w:rStyle w:val="Hipervnculo"/>
            <w:rFonts w:ascii="Arial" w:hAnsi="Arial" w:cs="Arial"/>
            <w:b/>
            <w:color w:val="4F6228" w:themeColor="accent3" w:themeShade="80"/>
            <w:sz w:val="20"/>
            <w:szCs w:val="20"/>
          </w:rPr>
          <w:t>Logros del curso</w:t>
        </w:r>
      </w:hyperlink>
    </w:p>
    <w:p w:rsidR="00537F10" w:rsidRPr="006E1884" w:rsidRDefault="00537F10" w:rsidP="00537F10">
      <w:pPr>
        <w:pStyle w:val="Prrafodelista"/>
        <w:spacing w:after="0" w:line="240" w:lineRule="auto"/>
        <w:ind w:left="709"/>
        <w:jc w:val="both"/>
        <w:rPr>
          <w:rFonts w:ascii="Arial" w:hAnsi="Arial" w:cs="Arial"/>
          <w:b/>
          <w:color w:val="4F6228" w:themeColor="accent3" w:themeShade="80"/>
          <w:sz w:val="20"/>
          <w:szCs w:val="20"/>
        </w:rPr>
      </w:pPr>
    </w:p>
    <w:p w:rsidR="00537F10" w:rsidRPr="006E1884" w:rsidRDefault="00DA335D" w:rsidP="00537F10">
      <w:pPr>
        <w:shd w:val="clear" w:color="auto" w:fill="4F6228" w:themeFill="accent3" w:themeFillShade="80"/>
        <w:spacing w:after="0" w:line="240" w:lineRule="auto"/>
        <w:ind w:left="284"/>
        <w:jc w:val="both"/>
        <w:rPr>
          <w:rStyle w:val="Hipervnculo"/>
          <w:rFonts w:ascii="Arial" w:hAnsi="Arial" w:cs="Arial"/>
          <w:b/>
          <w:color w:val="FFFFFF" w:themeColor="background1"/>
          <w:sz w:val="20"/>
          <w:szCs w:val="20"/>
          <w:u w:val="none"/>
        </w:rPr>
      </w:pPr>
      <w:hyperlink w:anchor="COMUNICACIÓN" w:history="1">
        <w:r w:rsidR="00537F10" w:rsidRPr="006E1884">
          <w:rPr>
            <w:rStyle w:val="Hipervnculo"/>
            <w:rFonts w:ascii="Arial" w:hAnsi="Arial" w:cs="Arial"/>
            <w:b/>
            <w:color w:val="FFFFFF" w:themeColor="background1"/>
            <w:sz w:val="20"/>
            <w:szCs w:val="20"/>
            <w:shd w:val="clear" w:color="auto" w:fill="4F6228" w:themeFill="accent3" w:themeFillShade="80"/>
          </w:rPr>
          <w:t>COMUNICACIÓN</w:t>
        </w:r>
      </w:hyperlink>
    </w:p>
    <w:p w:rsidR="00D7689B" w:rsidRPr="006E1884" w:rsidRDefault="00DA335D" w:rsidP="00C6459F">
      <w:pPr>
        <w:pStyle w:val="Prrafodelista"/>
        <w:numPr>
          <w:ilvl w:val="0"/>
          <w:numId w:val="11"/>
        </w:numPr>
        <w:spacing w:after="0" w:line="240" w:lineRule="auto"/>
        <w:ind w:left="709" w:hanging="425"/>
        <w:jc w:val="both"/>
        <w:rPr>
          <w:rFonts w:ascii="Arial" w:hAnsi="Arial" w:cs="Arial"/>
          <w:b/>
          <w:color w:val="4F6228" w:themeColor="accent3" w:themeShade="80"/>
          <w:sz w:val="20"/>
          <w:szCs w:val="20"/>
        </w:rPr>
      </w:pPr>
      <w:hyperlink w:anchor="correo" w:history="1">
        <w:r w:rsidR="00D7689B" w:rsidRPr="006E1884">
          <w:rPr>
            <w:rStyle w:val="Hipervnculo"/>
            <w:rFonts w:ascii="Arial" w:hAnsi="Arial" w:cs="Arial"/>
            <w:b/>
            <w:color w:val="4F6228" w:themeColor="accent3" w:themeShade="80"/>
            <w:sz w:val="20"/>
            <w:szCs w:val="20"/>
          </w:rPr>
          <w:t>Correo electrónico</w:t>
        </w:r>
      </w:hyperlink>
    </w:p>
    <w:p w:rsidR="00D7689B" w:rsidRPr="006E1884" w:rsidRDefault="00DA335D" w:rsidP="00C6459F">
      <w:pPr>
        <w:pStyle w:val="Prrafodelista"/>
        <w:numPr>
          <w:ilvl w:val="0"/>
          <w:numId w:val="11"/>
        </w:numPr>
        <w:spacing w:after="0" w:line="240" w:lineRule="auto"/>
        <w:ind w:left="709" w:hanging="425"/>
        <w:jc w:val="both"/>
        <w:rPr>
          <w:rFonts w:ascii="Arial" w:hAnsi="Arial" w:cs="Arial"/>
          <w:b/>
          <w:color w:val="4F6228" w:themeColor="accent3" w:themeShade="80"/>
          <w:sz w:val="20"/>
          <w:szCs w:val="20"/>
        </w:rPr>
      </w:pPr>
      <w:hyperlink w:anchor="mensajería" w:history="1">
        <w:r w:rsidR="00D7689B" w:rsidRPr="006E1884">
          <w:rPr>
            <w:rStyle w:val="Hipervnculo"/>
            <w:rFonts w:ascii="Arial" w:hAnsi="Arial" w:cs="Arial"/>
            <w:b/>
            <w:color w:val="4F6228" w:themeColor="accent3" w:themeShade="80"/>
            <w:sz w:val="20"/>
            <w:szCs w:val="20"/>
          </w:rPr>
          <w:t>Mensajería instantánea</w:t>
        </w:r>
      </w:hyperlink>
    </w:p>
    <w:p w:rsidR="00D7689B" w:rsidRPr="006E1884" w:rsidRDefault="00DA335D" w:rsidP="00C6459F">
      <w:pPr>
        <w:pStyle w:val="Prrafodelista"/>
        <w:numPr>
          <w:ilvl w:val="0"/>
          <w:numId w:val="11"/>
        </w:numPr>
        <w:spacing w:after="0" w:line="240" w:lineRule="auto"/>
        <w:jc w:val="both"/>
        <w:rPr>
          <w:rFonts w:ascii="Arial" w:hAnsi="Arial" w:cs="Arial"/>
          <w:b/>
          <w:color w:val="4F6228" w:themeColor="accent3" w:themeShade="80"/>
          <w:sz w:val="20"/>
          <w:szCs w:val="20"/>
        </w:rPr>
      </w:pPr>
      <w:hyperlink w:anchor="chatgrupo" w:history="1">
        <w:r w:rsidR="00D7689B" w:rsidRPr="006E1884">
          <w:rPr>
            <w:rStyle w:val="Hipervnculo"/>
            <w:rFonts w:ascii="Arial" w:hAnsi="Arial" w:cs="Arial"/>
            <w:b/>
            <w:color w:val="4F6228" w:themeColor="accent3" w:themeShade="80"/>
            <w:sz w:val="20"/>
            <w:szCs w:val="20"/>
          </w:rPr>
          <w:t>Creación de un chat de grupo</w:t>
        </w:r>
      </w:hyperlink>
    </w:p>
    <w:p w:rsidR="00537F10" w:rsidRPr="006E1884" w:rsidRDefault="00537F10" w:rsidP="00537F10">
      <w:pPr>
        <w:pStyle w:val="Prrafodelista"/>
        <w:spacing w:after="0" w:line="240" w:lineRule="auto"/>
        <w:ind w:left="1068"/>
        <w:jc w:val="both"/>
        <w:rPr>
          <w:rFonts w:ascii="Arial" w:hAnsi="Arial" w:cs="Arial"/>
          <w:b/>
          <w:sz w:val="20"/>
          <w:szCs w:val="20"/>
        </w:rPr>
      </w:pPr>
    </w:p>
    <w:p w:rsidR="00537F10" w:rsidRPr="006E1884" w:rsidRDefault="00DA335D" w:rsidP="00537F10">
      <w:pPr>
        <w:shd w:val="clear" w:color="auto" w:fill="4F6228" w:themeFill="accent3" w:themeFillShade="80"/>
        <w:spacing w:after="0" w:line="240" w:lineRule="auto"/>
        <w:ind w:left="426" w:hanging="66"/>
        <w:jc w:val="both"/>
        <w:rPr>
          <w:rFonts w:ascii="Arial" w:hAnsi="Arial" w:cs="Arial"/>
          <w:b/>
          <w:color w:val="FFFFFF" w:themeColor="background1"/>
          <w:sz w:val="20"/>
          <w:szCs w:val="20"/>
        </w:rPr>
      </w:pPr>
      <w:hyperlink w:anchor="RECURSOS" w:history="1">
        <w:r w:rsidR="00537F10" w:rsidRPr="006E1884">
          <w:rPr>
            <w:rStyle w:val="Hipervnculo"/>
            <w:rFonts w:ascii="Arial" w:hAnsi="Arial" w:cs="Arial"/>
            <w:b/>
            <w:color w:val="FFFFFF" w:themeColor="background1"/>
            <w:sz w:val="20"/>
            <w:szCs w:val="20"/>
            <w:shd w:val="clear" w:color="auto" w:fill="4F6228" w:themeFill="accent3" w:themeFillShade="80"/>
          </w:rPr>
          <w:t>RECURSOS</w:t>
        </w:r>
      </w:hyperlink>
    </w:p>
    <w:p w:rsidR="00537F10" w:rsidRPr="006E1884" w:rsidRDefault="00DA335D" w:rsidP="00537F10">
      <w:pPr>
        <w:pStyle w:val="Prrafodelista"/>
        <w:numPr>
          <w:ilvl w:val="0"/>
          <w:numId w:val="11"/>
        </w:numPr>
        <w:spacing w:after="0" w:line="240" w:lineRule="auto"/>
        <w:ind w:left="709" w:hanging="425"/>
        <w:jc w:val="both"/>
        <w:rPr>
          <w:rFonts w:ascii="Arial" w:hAnsi="Arial" w:cs="Arial"/>
          <w:b/>
          <w:color w:val="4F6228" w:themeColor="accent3" w:themeShade="80"/>
          <w:sz w:val="20"/>
          <w:szCs w:val="20"/>
        </w:rPr>
      </w:pPr>
      <w:hyperlink w:anchor="diigo" w:history="1">
        <w:r w:rsidR="00537F10" w:rsidRPr="006E1884">
          <w:rPr>
            <w:rStyle w:val="Hipervnculo"/>
            <w:rFonts w:ascii="Arial" w:hAnsi="Arial" w:cs="Arial"/>
            <w:b/>
            <w:color w:val="4F6228" w:themeColor="accent3" w:themeShade="80"/>
            <w:sz w:val="20"/>
            <w:szCs w:val="20"/>
          </w:rPr>
          <w:t>Grupo en Diigo</w:t>
        </w:r>
      </w:hyperlink>
    </w:p>
    <w:p w:rsidR="00215E64" w:rsidRPr="006E1884" w:rsidRDefault="00DA335D" w:rsidP="00537F10">
      <w:pPr>
        <w:pStyle w:val="Prrafodelista"/>
        <w:numPr>
          <w:ilvl w:val="0"/>
          <w:numId w:val="11"/>
        </w:numPr>
        <w:spacing w:after="0" w:line="240" w:lineRule="auto"/>
        <w:ind w:left="709" w:hanging="425"/>
        <w:jc w:val="both"/>
        <w:rPr>
          <w:rFonts w:ascii="Arial" w:hAnsi="Arial" w:cs="Arial"/>
          <w:b/>
          <w:color w:val="4F6228" w:themeColor="accent3" w:themeShade="80"/>
          <w:sz w:val="20"/>
          <w:szCs w:val="20"/>
        </w:rPr>
      </w:pPr>
      <w:hyperlink w:anchor="ayuda" w:history="1">
        <w:r w:rsidR="00215E64" w:rsidRPr="006E1884">
          <w:rPr>
            <w:rStyle w:val="Hipervnculo"/>
            <w:rFonts w:ascii="Arial" w:hAnsi="Arial" w:cs="Arial"/>
            <w:b/>
            <w:color w:val="4F6228" w:themeColor="accent3" w:themeShade="80"/>
            <w:sz w:val="20"/>
            <w:szCs w:val="20"/>
          </w:rPr>
          <w:t>Ayuda</w:t>
        </w:r>
      </w:hyperlink>
    </w:p>
    <w:p w:rsidR="00537F10" w:rsidRPr="006E1884" w:rsidRDefault="00537F10" w:rsidP="00537F10">
      <w:pPr>
        <w:pStyle w:val="Prrafodelista"/>
        <w:spacing w:after="0" w:line="240" w:lineRule="auto"/>
        <w:ind w:left="1068"/>
        <w:jc w:val="both"/>
        <w:rPr>
          <w:rStyle w:val="Hipervnculo"/>
          <w:rFonts w:ascii="Arial" w:hAnsi="Arial" w:cs="Arial"/>
          <w:b/>
          <w:color w:val="4F6228" w:themeColor="accent3" w:themeShade="80"/>
          <w:sz w:val="20"/>
          <w:szCs w:val="20"/>
          <w:u w:val="none"/>
        </w:rPr>
      </w:pPr>
    </w:p>
    <w:p w:rsidR="00D7689B" w:rsidRPr="006E1884" w:rsidRDefault="00DA335D" w:rsidP="00C6459F">
      <w:pPr>
        <w:spacing w:after="0" w:line="240" w:lineRule="auto"/>
        <w:jc w:val="both"/>
        <w:rPr>
          <w:rFonts w:ascii="Arial" w:hAnsi="Arial" w:cs="Arial"/>
          <w:b/>
          <w:color w:val="0070C0"/>
          <w:sz w:val="20"/>
          <w:szCs w:val="20"/>
        </w:rPr>
      </w:pPr>
      <w:hyperlink w:anchor="anexo" w:history="1">
        <w:r w:rsidR="00D7689B" w:rsidRPr="006E1884">
          <w:rPr>
            <w:rStyle w:val="Hipervnculo"/>
            <w:rFonts w:ascii="Arial" w:hAnsi="Arial" w:cs="Arial"/>
            <w:b/>
            <w:color w:val="4F6228" w:themeColor="accent3" w:themeShade="80"/>
            <w:sz w:val="20"/>
            <w:szCs w:val="20"/>
          </w:rPr>
          <w:t>Anexo</w:t>
        </w:r>
      </w:hyperlink>
      <w:r w:rsidR="00D7689B" w:rsidRPr="006E1884">
        <w:rPr>
          <w:rFonts w:ascii="Arial" w:hAnsi="Arial" w:cs="Arial"/>
          <w:b/>
          <w:color w:val="0070C0"/>
          <w:sz w:val="20"/>
          <w:szCs w:val="20"/>
        </w:rPr>
        <w:br w:type="page"/>
      </w:r>
    </w:p>
    <w:p w:rsidR="00D7689B" w:rsidRPr="000D5E11" w:rsidRDefault="00D7689B" w:rsidP="00295653">
      <w:pPr>
        <w:shd w:val="clear" w:color="auto" w:fill="4F6228" w:themeFill="accent3" w:themeFillShade="80"/>
        <w:spacing w:after="0" w:line="240" w:lineRule="auto"/>
        <w:jc w:val="both"/>
        <w:rPr>
          <w:rFonts w:ascii="Arial" w:hAnsi="Arial" w:cs="Arial"/>
          <w:b/>
          <w:color w:val="FFFFFF" w:themeColor="background1"/>
          <w:sz w:val="28"/>
          <w:szCs w:val="32"/>
        </w:rPr>
      </w:pPr>
      <w:bookmarkStart w:id="1" w:name="intro"/>
      <w:r w:rsidRPr="000D5E11">
        <w:rPr>
          <w:rFonts w:ascii="Arial" w:hAnsi="Arial" w:cs="Arial"/>
          <w:b/>
          <w:color w:val="FFFFFF" w:themeColor="background1"/>
          <w:sz w:val="24"/>
          <w:szCs w:val="32"/>
        </w:rPr>
        <w:lastRenderedPageBreak/>
        <w:t>Introducción</w:t>
      </w:r>
    </w:p>
    <w:bookmarkEnd w:id="1"/>
    <w:p w:rsidR="00D7689B" w:rsidRPr="000D5E11" w:rsidRDefault="00D7689B" w:rsidP="00D7689B">
      <w:pPr>
        <w:spacing w:after="0" w:line="240" w:lineRule="auto"/>
        <w:jc w:val="both"/>
        <w:rPr>
          <w:rFonts w:ascii="Arial" w:hAnsi="Arial" w:cs="Arial"/>
          <w:sz w:val="20"/>
          <w:szCs w:val="32"/>
        </w:rPr>
      </w:pPr>
    </w:p>
    <w:p w:rsidR="00D7689B" w:rsidRPr="000D5E11" w:rsidRDefault="00D7689B" w:rsidP="00D7689B">
      <w:pPr>
        <w:spacing w:after="0" w:line="240" w:lineRule="auto"/>
        <w:jc w:val="both"/>
        <w:rPr>
          <w:rFonts w:ascii="Arial" w:hAnsi="Arial" w:cs="Arial"/>
          <w:sz w:val="20"/>
        </w:rPr>
      </w:pPr>
      <w:r w:rsidRPr="000D5E11">
        <w:rPr>
          <w:rFonts w:ascii="Arial" w:hAnsi="Arial" w:cs="Arial"/>
          <w:sz w:val="20"/>
          <w:szCs w:val="32"/>
        </w:rPr>
        <w:t xml:space="preserve">Esta guía tiene como objetivo orientarle en el dominio técnico de la plataforma CourseSites con el fin de optimizar su desempeño como </w:t>
      </w:r>
      <w:r w:rsidR="00105F89" w:rsidRPr="000D5E11">
        <w:rPr>
          <w:rFonts w:ascii="Arial" w:hAnsi="Arial" w:cs="Arial"/>
          <w:sz w:val="20"/>
          <w:szCs w:val="32"/>
        </w:rPr>
        <w:t>participante</w:t>
      </w:r>
      <w:r w:rsidRPr="000D5E11">
        <w:rPr>
          <w:rFonts w:ascii="Arial" w:hAnsi="Arial" w:cs="Arial"/>
          <w:sz w:val="20"/>
          <w:szCs w:val="32"/>
        </w:rPr>
        <w:t xml:space="preserve"> en el curso </w:t>
      </w:r>
      <w:r w:rsidRPr="000D5E11">
        <w:rPr>
          <w:rFonts w:ascii="Arial" w:hAnsi="Arial" w:cs="Arial"/>
          <w:i/>
          <w:sz w:val="20"/>
        </w:rPr>
        <w:t>Principios y estrategias de educación abierta para la innovación docente (PREA)</w:t>
      </w:r>
      <w:r w:rsidRPr="000D5E11">
        <w:rPr>
          <w:rFonts w:ascii="Arial" w:hAnsi="Arial" w:cs="Arial"/>
          <w:sz w:val="20"/>
        </w:rPr>
        <w:t>.</w:t>
      </w:r>
    </w:p>
    <w:p w:rsidR="00D7689B" w:rsidRPr="000D5E11" w:rsidRDefault="00D7689B" w:rsidP="00D7689B">
      <w:pPr>
        <w:spacing w:after="0" w:line="240" w:lineRule="auto"/>
        <w:jc w:val="both"/>
        <w:rPr>
          <w:rFonts w:ascii="Arial" w:hAnsi="Arial" w:cs="Arial"/>
          <w:sz w:val="18"/>
        </w:rPr>
      </w:pPr>
    </w:p>
    <w:p w:rsidR="00D7689B" w:rsidRPr="000D5E11" w:rsidRDefault="00D7689B" w:rsidP="00D7689B">
      <w:pPr>
        <w:spacing w:after="0" w:line="240" w:lineRule="auto"/>
        <w:jc w:val="both"/>
        <w:rPr>
          <w:rFonts w:ascii="Arial" w:hAnsi="Arial" w:cs="Arial"/>
          <w:sz w:val="20"/>
        </w:rPr>
      </w:pPr>
      <w:r w:rsidRPr="000D5E11">
        <w:rPr>
          <w:rFonts w:ascii="Arial" w:hAnsi="Arial" w:cs="Arial"/>
          <w:sz w:val="20"/>
        </w:rPr>
        <w:t>La estructuración de la presente guía</w:t>
      </w:r>
      <w:r w:rsidR="00180096" w:rsidRPr="000D5E11">
        <w:rPr>
          <w:rStyle w:val="Refdenotaalpie"/>
          <w:rFonts w:ascii="Arial" w:hAnsi="Arial" w:cs="Arial"/>
          <w:sz w:val="20"/>
        </w:rPr>
        <w:footnoteReference w:id="1"/>
      </w:r>
      <w:r w:rsidRPr="000D5E11">
        <w:rPr>
          <w:rFonts w:ascii="Arial" w:hAnsi="Arial" w:cs="Arial"/>
          <w:sz w:val="20"/>
        </w:rPr>
        <w:t xml:space="preserve"> parte de aquellos contenidos más generales para, progresivamente, ir profundizando sobre aquellos que poseen un carácter más específico. Así, primero se tratarán aspectos de acceso a la plataforma y al curso, para después contemplar acciones referidas al desarrollo de cada una de las cinco actividades planteadas. </w:t>
      </w:r>
    </w:p>
    <w:p w:rsidR="00D7689B" w:rsidRPr="000D5E11" w:rsidRDefault="00D7689B" w:rsidP="00D7689B">
      <w:pPr>
        <w:spacing w:after="0" w:line="240" w:lineRule="auto"/>
        <w:jc w:val="both"/>
        <w:rPr>
          <w:rFonts w:ascii="Arial" w:hAnsi="Arial" w:cs="Arial"/>
          <w:szCs w:val="32"/>
        </w:rPr>
      </w:pPr>
    </w:p>
    <w:p w:rsidR="00D7689B" w:rsidRPr="000D5E11" w:rsidRDefault="00D7689B" w:rsidP="00D7689B">
      <w:pPr>
        <w:spacing w:after="0" w:line="240" w:lineRule="auto"/>
        <w:rPr>
          <w:rFonts w:ascii="Arial" w:hAnsi="Arial" w:cs="Arial"/>
          <w:b/>
          <w:szCs w:val="24"/>
        </w:rPr>
      </w:pPr>
    </w:p>
    <w:p w:rsidR="00D7689B" w:rsidRPr="000D5E11" w:rsidRDefault="00D7689B" w:rsidP="00295653">
      <w:pPr>
        <w:shd w:val="clear" w:color="auto" w:fill="4F6228" w:themeFill="accent3" w:themeFillShade="80"/>
        <w:spacing w:after="0" w:line="240" w:lineRule="auto"/>
        <w:rPr>
          <w:rFonts w:ascii="Arial" w:hAnsi="Arial" w:cs="Arial"/>
          <w:b/>
          <w:color w:val="FFFFFF" w:themeColor="background1"/>
          <w:sz w:val="24"/>
          <w:szCs w:val="32"/>
        </w:rPr>
      </w:pPr>
      <w:bookmarkStart w:id="2" w:name="coursesites"/>
      <w:r w:rsidRPr="000D5E11">
        <w:rPr>
          <w:rFonts w:ascii="Arial" w:hAnsi="Arial" w:cs="Arial"/>
          <w:b/>
          <w:color w:val="FFFFFF" w:themeColor="background1"/>
          <w:sz w:val="24"/>
          <w:szCs w:val="32"/>
        </w:rPr>
        <w:t>Acceso a CourseSites</w:t>
      </w:r>
    </w:p>
    <w:bookmarkEnd w:id="2"/>
    <w:p w:rsidR="00D7689B" w:rsidRPr="000D5E11" w:rsidRDefault="00D7689B" w:rsidP="00D7689B">
      <w:pPr>
        <w:spacing w:after="0" w:line="240" w:lineRule="auto"/>
        <w:jc w:val="both"/>
        <w:rPr>
          <w:rFonts w:ascii="Arial" w:hAnsi="Arial" w:cs="Arial"/>
          <w:sz w:val="20"/>
          <w:szCs w:val="32"/>
        </w:rPr>
      </w:pPr>
      <w:r w:rsidRPr="000D5E11">
        <w:rPr>
          <w:rFonts w:ascii="Arial" w:hAnsi="Arial" w:cs="Arial"/>
          <w:sz w:val="20"/>
          <w:szCs w:val="24"/>
        </w:rPr>
        <w:t xml:space="preserve">Acceda a la </w:t>
      </w:r>
      <w:hyperlink r:id="rId13" w:history="1">
        <w:r w:rsidRPr="000D5E11">
          <w:rPr>
            <w:rStyle w:val="Hipervnculo"/>
            <w:rFonts w:ascii="Arial" w:hAnsi="Arial" w:cs="Arial"/>
            <w:sz w:val="20"/>
            <w:szCs w:val="24"/>
          </w:rPr>
          <w:t>página de CourseSites</w:t>
        </w:r>
      </w:hyperlink>
      <w:r w:rsidRPr="000D5E11">
        <w:rPr>
          <w:rFonts w:ascii="Arial" w:hAnsi="Arial" w:cs="Arial"/>
          <w:sz w:val="20"/>
          <w:szCs w:val="24"/>
        </w:rPr>
        <w:t xml:space="preserve"> de </w:t>
      </w:r>
      <w:hyperlink r:id="rId14" w:history="1">
        <w:r w:rsidRPr="000D5E11">
          <w:rPr>
            <w:rStyle w:val="Hipervnculo"/>
            <w:rFonts w:ascii="Arial" w:hAnsi="Arial" w:cs="Arial"/>
            <w:sz w:val="20"/>
            <w:szCs w:val="24"/>
          </w:rPr>
          <w:t>Blackboard</w:t>
        </w:r>
      </w:hyperlink>
      <w:r w:rsidRPr="000D5E11">
        <w:rPr>
          <w:rFonts w:ascii="Arial" w:hAnsi="Arial" w:cs="Arial"/>
          <w:sz w:val="20"/>
          <w:szCs w:val="24"/>
        </w:rPr>
        <w:t xml:space="preserve">. Pulse sobre </w:t>
      </w:r>
      <w:r w:rsidRPr="000D5E11">
        <w:rPr>
          <w:rFonts w:ascii="Arial" w:hAnsi="Arial" w:cs="Arial"/>
          <w:noProof/>
          <w:sz w:val="20"/>
          <w:szCs w:val="24"/>
          <w:lang w:val="ca-ES" w:eastAsia="ca-ES"/>
        </w:rPr>
        <w:drawing>
          <wp:inline distT="0" distB="0" distL="0" distR="0">
            <wp:extent cx="1080000" cy="407910"/>
            <wp:effectExtent l="19050" t="0" r="585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72035" r="13119" b="50000"/>
                    <a:stretch>
                      <a:fillRect/>
                    </a:stretch>
                  </pic:blipFill>
                  <pic:spPr bwMode="auto">
                    <a:xfrm>
                      <a:off x="0" y="0"/>
                      <a:ext cx="1080135" cy="409575"/>
                    </a:xfrm>
                    <a:prstGeom prst="rect">
                      <a:avLst/>
                    </a:prstGeom>
                    <a:noFill/>
                    <a:ln w="9525">
                      <a:noFill/>
                      <a:miter lim="800000"/>
                      <a:headEnd/>
                      <a:tailEnd/>
                    </a:ln>
                  </pic:spPr>
                </pic:pic>
              </a:graphicData>
            </a:graphic>
          </wp:inline>
        </w:drawing>
      </w:r>
      <w:r w:rsidRPr="000D5E11">
        <w:rPr>
          <w:rFonts w:ascii="Arial" w:hAnsi="Arial" w:cs="Arial"/>
          <w:sz w:val="20"/>
          <w:szCs w:val="24"/>
        </w:rPr>
        <w:t xml:space="preserve">. </w:t>
      </w:r>
      <w:r w:rsidRPr="000D5E11">
        <w:rPr>
          <w:rFonts w:ascii="Arial" w:hAnsi="Arial" w:cs="Arial"/>
          <w:sz w:val="20"/>
          <w:szCs w:val="32"/>
        </w:rPr>
        <w:t xml:space="preserve">Si ya dispone de una cuenta en CourseSites indique su nombre de usuario y contraseña y seguidamente inicie la sesión. En caso contrario consulte el </w:t>
      </w:r>
      <w:hyperlink r:id="rId16" w:history="1">
        <w:r w:rsidRPr="000D5E11">
          <w:rPr>
            <w:rStyle w:val="Hipervnculo"/>
            <w:rFonts w:ascii="Arial" w:hAnsi="Arial" w:cs="Arial"/>
            <w:sz w:val="20"/>
            <w:szCs w:val="24"/>
          </w:rPr>
          <w:t>Tutorial de acceso a CourseSites para tutores y moderadora</w:t>
        </w:r>
      </w:hyperlink>
      <w:r w:rsidRPr="000D5E11">
        <w:rPr>
          <w:rFonts w:ascii="Arial" w:hAnsi="Arial" w:cs="Arial"/>
          <w:sz w:val="20"/>
          <w:szCs w:val="24"/>
        </w:rPr>
        <w:t>.</w:t>
      </w:r>
      <w:r w:rsidRPr="000D5E11">
        <w:rPr>
          <w:rFonts w:ascii="Arial" w:hAnsi="Arial" w:cs="Arial"/>
          <w:sz w:val="20"/>
          <w:szCs w:val="32"/>
        </w:rPr>
        <w:t xml:space="preserve"> Recuerde que también puede iniciar su sesión haciendo uso de su identidad digital (ID) en servicios como Blackboard, Facebook, Twitter, Linkedin, Google o Yahoo.</w:t>
      </w:r>
    </w:p>
    <w:p w:rsidR="00903B2A" w:rsidRPr="000D5E11" w:rsidRDefault="00903B2A" w:rsidP="00903B2A">
      <w:pPr>
        <w:spacing w:after="0" w:line="240" w:lineRule="auto"/>
        <w:jc w:val="center"/>
        <w:rPr>
          <w:rFonts w:ascii="Arial" w:hAnsi="Arial" w:cs="Arial"/>
          <w:szCs w:val="32"/>
        </w:rPr>
      </w:pPr>
      <w:r w:rsidRPr="000D5E11">
        <w:rPr>
          <w:rFonts w:ascii="Arial" w:hAnsi="Arial" w:cs="Arial"/>
          <w:noProof/>
          <w:sz w:val="20"/>
          <w:lang w:val="ca-ES" w:eastAsia="ca-ES"/>
        </w:rPr>
        <w:drawing>
          <wp:inline distT="0" distB="0" distL="0" distR="0">
            <wp:extent cx="4324350" cy="30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24350" cy="3048000"/>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szCs w:val="32"/>
        </w:rPr>
      </w:pPr>
    </w:p>
    <w:p w:rsidR="00D7689B" w:rsidRPr="000D5E11" w:rsidRDefault="00D7689B" w:rsidP="00D7689B">
      <w:pPr>
        <w:spacing w:after="0" w:line="240" w:lineRule="auto"/>
        <w:jc w:val="center"/>
        <w:rPr>
          <w:rFonts w:ascii="Arial" w:hAnsi="Arial" w:cs="Arial"/>
          <w:szCs w:val="24"/>
        </w:rPr>
      </w:pPr>
    </w:p>
    <w:p w:rsidR="00B95310" w:rsidRPr="000D5E11" w:rsidRDefault="00B95310">
      <w:pPr>
        <w:rPr>
          <w:rFonts w:ascii="Arial" w:hAnsi="Arial" w:cs="Arial"/>
          <w:b/>
          <w:sz w:val="28"/>
          <w:szCs w:val="32"/>
        </w:rPr>
      </w:pPr>
      <w:r w:rsidRPr="000D5E11">
        <w:rPr>
          <w:rFonts w:ascii="Arial" w:hAnsi="Arial" w:cs="Arial"/>
          <w:b/>
          <w:sz w:val="28"/>
          <w:szCs w:val="32"/>
        </w:rPr>
        <w:br w:type="page"/>
      </w:r>
    </w:p>
    <w:p w:rsidR="00D7689B" w:rsidRPr="000D5E11" w:rsidRDefault="00D7689B" w:rsidP="0039560B">
      <w:pPr>
        <w:shd w:val="clear" w:color="auto" w:fill="4F6228" w:themeFill="accent3" w:themeFillShade="80"/>
        <w:spacing w:after="0" w:line="240" w:lineRule="auto"/>
        <w:rPr>
          <w:rFonts w:ascii="Arial" w:hAnsi="Arial" w:cs="Arial"/>
          <w:b/>
          <w:color w:val="FFFFFF" w:themeColor="background1"/>
          <w:sz w:val="24"/>
          <w:szCs w:val="32"/>
        </w:rPr>
      </w:pPr>
      <w:bookmarkStart w:id="3" w:name="paginappal"/>
      <w:r w:rsidRPr="000D5E11">
        <w:rPr>
          <w:rFonts w:ascii="Arial" w:hAnsi="Arial" w:cs="Arial"/>
          <w:b/>
          <w:color w:val="FFFFFF" w:themeColor="background1"/>
          <w:sz w:val="24"/>
          <w:szCs w:val="32"/>
        </w:rPr>
        <w:lastRenderedPageBreak/>
        <w:t>Página principal en mi CourseSites</w:t>
      </w:r>
    </w:p>
    <w:bookmarkEnd w:id="3"/>
    <w:p w:rsidR="00D7689B" w:rsidRPr="000D5E11" w:rsidRDefault="00D7689B" w:rsidP="00D7689B">
      <w:pPr>
        <w:spacing w:after="0" w:line="240" w:lineRule="auto"/>
        <w:rPr>
          <w:rFonts w:ascii="Arial" w:hAnsi="Arial" w:cs="Arial"/>
          <w:b/>
          <w:color w:val="0070C0"/>
          <w:sz w:val="20"/>
        </w:rPr>
      </w:pPr>
    </w:p>
    <w:p w:rsidR="00D7689B" w:rsidRPr="000D5E11" w:rsidRDefault="00D7689B" w:rsidP="000D5E11">
      <w:pPr>
        <w:spacing w:after="0"/>
        <w:rPr>
          <w:rFonts w:ascii="Arial" w:hAnsi="Arial" w:cs="Arial"/>
          <w:b/>
          <w:color w:val="4F6228" w:themeColor="accent3" w:themeShade="80"/>
          <w:sz w:val="24"/>
        </w:rPr>
      </w:pPr>
      <w:bookmarkStart w:id="4" w:name="personalizacion"/>
      <w:r w:rsidRPr="000D5E11">
        <w:rPr>
          <w:rFonts w:ascii="Arial" w:hAnsi="Arial" w:cs="Arial"/>
          <w:b/>
          <w:color w:val="4F6228" w:themeColor="accent3" w:themeShade="80"/>
        </w:rPr>
        <w:t>Personalización</w:t>
      </w:r>
    </w:p>
    <w:bookmarkEnd w:id="4"/>
    <w:p w:rsidR="0039560B" w:rsidRPr="000D5E11" w:rsidRDefault="0039560B" w:rsidP="000D5E11">
      <w:pPr>
        <w:spacing w:after="0"/>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Puede personalizar  su página de inicio en </w:t>
      </w:r>
      <w:r w:rsidRPr="000D5E11">
        <w:rPr>
          <w:rFonts w:ascii="Arial" w:hAnsi="Arial" w:cs="Arial"/>
          <w:i/>
          <w:sz w:val="20"/>
        </w:rPr>
        <w:t>mi CourseSites</w:t>
      </w:r>
      <w:r w:rsidRPr="000D5E11">
        <w:rPr>
          <w:rFonts w:ascii="Arial" w:hAnsi="Arial" w:cs="Arial"/>
          <w:sz w:val="20"/>
        </w:rPr>
        <w:t xml:space="preserve"> (1) añadiendo módulos (por ejemplo: un bloc de texto, una calculadora,  notas, un diccionario de sinónimos, etc</w:t>
      </w:r>
      <w:r w:rsidR="004E76E8" w:rsidRPr="000D5E11">
        <w:rPr>
          <w:rFonts w:ascii="Arial" w:hAnsi="Arial" w:cs="Arial"/>
          <w:sz w:val="20"/>
        </w:rPr>
        <w:t>.</w:t>
      </w:r>
      <w:r w:rsidR="00EC0122" w:rsidRPr="000D5E11">
        <w:rPr>
          <w:rFonts w:ascii="Arial" w:hAnsi="Arial" w:cs="Arial"/>
          <w:sz w:val="20"/>
        </w:rPr>
        <w:t xml:space="preserve"> o (2</w:t>
      </w:r>
      <w:r w:rsidRPr="000D5E11">
        <w:rPr>
          <w:rFonts w:ascii="Arial" w:hAnsi="Arial" w:cs="Arial"/>
          <w:sz w:val="20"/>
        </w:rPr>
        <w:t>) reordenando los módulos.</w:t>
      </w:r>
    </w:p>
    <w:p w:rsidR="005E0454" w:rsidRPr="000D5E11" w:rsidRDefault="005E0454" w:rsidP="000D5E11">
      <w:pPr>
        <w:spacing w:after="0"/>
        <w:jc w:val="both"/>
        <w:rPr>
          <w:rFonts w:ascii="Arial" w:hAnsi="Arial" w:cs="Arial"/>
          <w:sz w:val="20"/>
        </w:rPr>
      </w:pPr>
    </w:p>
    <w:p w:rsidR="005E0454" w:rsidRPr="000D5E11" w:rsidRDefault="005E0454" w:rsidP="000D5E11">
      <w:pPr>
        <w:spacing w:after="0"/>
        <w:jc w:val="both"/>
        <w:rPr>
          <w:rFonts w:ascii="Arial" w:hAnsi="Arial" w:cs="Arial"/>
          <w:sz w:val="20"/>
        </w:rPr>
      </w:pPr>
      <w:r w:rsidRPr="000D5E11">
        <w:rPr>
          <w:rFonts w:ascii="Arial" w:hAnsi="Arial" w:cs="Arial"/>
          <w:noProof/>
          <w:sz w:val="18"/>
          <w:lang w:val="ca-ES" w:eastAsia="ca-ES"/>
        </w:rPr>
        <w:drawing>
          <wp:inline distT="0" distB="0" distL="0" distR="0">
            <wp:extent cx="5400040" cy="1611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40" cy="1611825"/>
                    </a:xfrm>
                    <a:prstGeom prst="rect">
                      <a:avLst/>
                    </a:prstGeom>
                  </pic:spPr>
                </pic:pic>
              </a:graphicData>
            </a:graphic>
          </wp:inline>
        </w:drawing>
      </w:r>
    </w:p>
    <w:p w:rsidR="00D7689B" w:rsidRPr="000D5E11" w:rsidRDefault="00D7689B" w:rsidP="000D5E11">
      <w:pPr>
        <w:spacing w:after="0"/>
        <w:jc w:val="both"/>
        <w:rPr>
          <w:rFonts w:ascii="Arial" w:hAnsi="Arial" w:cs="Arial"/>
          <w:sz w:val="18"/>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Para realizar la distribución de los diferentes módulos informativos sitúese encima del bloque que quiera mover y en el momento en que el cursor cambie  a este estatus </w:t>
      </w:r>
      <w:r w:rsidRPr="000D5E11">
        <w:rPr>
          <w:rFonts w:ascii="Arial" w:hAnsi="Arial" w:cs="Arial"/>
          <w:noProof/>
          <w:sz w:val="20"/>
          <w:lang w:val="ca-ES" w:eastAsia="ca-ES"/>
        </w:rPr>
        <w:drawing>
          <wp:inline distT="0" distB="0" distL="0" distR="0">
            <wp:extent cx="280988" cy="252413"/>
            <wp:effectExtent l="19050" t="0" r="4762"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0988" cy="252413"/>
                    </a:xfrm>
                    <a:prstGeom prst="rect">
                      <a:avLst/>
                    </a:prstGeom>
                    <a:noFill/>
                    <a:ln w="9525">
                      <a:noFill/>
                      <a:miter lim="800000"/>
                      <a:headEnd/>
                      <a:tailEnd/>
                    </a:ln>
                  </pic:spPr>
                </pic:pic>
              </a:graphicData>
            </a:graphic>
          </wp:inline>
        </w:drawing>
      </w:r>
      <w:r w:rsidRPr="000D5E11">
        <w:rPr>
          <w:rFonts w:ascii="Arial" w:hAnsi="Arial" w:cs="Arial"/>
          <w:sz w:val="20"/>
        </w:rPr>
        <w:t xml:space="preserve">  arrastre el bloque a la nueva posición (sistema denominado </w:t>
      </w:r>
      <w:r w:rsidRPr="000D5E11">
        <w:rPr>
          <w:rFonts w:ascii="Arial" w:hAnsi="Arial" w:cs="Arial"/>
          <w:i/>
          <w:sz w:val="20"/>
        </w:rPr>
        <w:t>drag and drop</w:t>
      </w:r>
      <w:r w:rsidRPr="000D5E11">
        <w:rPr>
          <w:rFonts w:ascii="Arial" w:hAnsi="Arial" w:cs="Arial"/>
          <w:sz w:val="20"/>
        </w:rPr>
        <w:t>).</w:t>
      </w:r>
    </w:p>
    <w:p w:rsidR="00D7689B" w:rsidRPr="000D5E11" w:rsidRDefault="00D7689B" w:rsidP="000D5E11">
      <w:pPr>
        <w:spacing w:after="0"/>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La administración de la configuración de los módulos únicamente se encuentra activa para algunos de ellos, a través del icono</w:t>
      </w:r>
      <w:r w:rsidRPr="000D5E11">
        <w:rPr>
          <w:rFonts w:ascii="Arial" w:hAnsi="Arial" w:cs="Arial"/>
          <w:noProof/>
          <w:sz w:val="20"/>
          <w:lang w:val="ca-ES" w:eastAsia="ca-ES"/>
        </w:rPr>
        <w:drawing>
          <wp:inline distT="0" distB="0" distL="0" distR="0">
            <wp:extent cx="283210" cy="295275"/>
            <wp:effectExtent l="19050" t="0" r="254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73545" t="67484" r="23969" b="29253"/>
                    <a:stretch>
                      <a:fillRect/>
                    </a:stretch>
                  </pic:blipFill>
                  <pic:spPr bwMode="auto">
                    <a:xfrm>
                      <a:off x="0" y="0"/>
                      <a:ext cx="283210" cy="295275"/>
                    </a:xfrm>
                    <a:prstGeom prst="rect">
                      <a:avLst/>
                    </a:prstGeom>
                    <a:noFill/>
                    <a:ln w="9525">
                      <a:noFill/>
                      <a:miter lim="800000"/>
                      <a:headEnd/>
                      <a:tailEnd/>
                    </a:ln>
                  </pic:spPr>
                </pic:pic>
              </a:graphicData>
            </a:graphic>
          </wp:inline>
        </w:drawing>
      </w:r>
      <w:r w:rsidRPr="000D5E11">
        <w:rPr>
          <w:rFonts w:ascii="Arial" w:hAnsi="Arial" w:cs="Arial"/>
          <w:sz w:val="20"/>
        </w:rPr>
        <w:t>.</w:t>
      </w:r>
    </w:p>
    <w:p w:rsidR="00D7689B" w:rsidRPr="000D5E11" w:rsidRDefault="00F82EE6" w:rsidP="000D5E11">
      <w:pPr>
        <w:spacing w:after="0"/>
        <w:jc w:val="both"/>
        <w:rPr>
          <w:rFonts w:ascii="Arial" w:hAnsi="Arial" w:cs="Arial"/>
          <w:sz w:val="20"/>
        </w:rPr>
      </w:pPr>
      <w:r w:rsidRPr="000D5E11">
        <w:rPr>
          <w:rFonts w:ascii="Arial" w:hAnsi="Arial" w:cs="Arial"/>
          <w:noProof/>
          <w:sz w:val="18"/>
          <w:lang w:val="ca-ES" w:eastAsia="ca-ES"/>
        </w:rPr>
        <w:drawing>
          <wp:anchor distT="0" distB="0" distL="114300" distR="114300" simplePos="0" relativeHeight="251673600" behindDoc="1" locked="0" layoutInCell="1" allowOverlap="1">
            <wp:simplePos x="0" y="0"/>
            <wp:positionH relativeFrom="column">
              <wp:posOffset>-118110</wp:posOffset>
            </wp:positionH>
            <wp:positionV relativeFrom="paragraph">
              <wp:posOffset>187960</wp:posOffset>
            </wp:positionV>
            <wp:extent cx="2279015" cy="2879725"/>
            <wp:effectExtent l="0" t="0" r="6985" b="0"/>
            <wp:wrapThrough wrapText="bothSides">
              <wp:wrapPolygon edited="0">
                <wp:start x="0" y="0"/>
                <wp:lineTo x="0" y="21433"/>
                <wp:lineTo x="21486" y="21433"/>
                <wp:lineTo x="21486" y="0"/>
                <wp:lineTo x="0" y="0"/>
              </wp:wrapPolygon>
            </wp:wrapThrough>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015" cy="2879725"/>
                    </a:xfrm>
                    <a:prstGeom prst="rect">
                      <a:avLst/>
                    </a:prstGeom>
                    <a:noFill/>
                    <a:ln w="9525">
                      <a:noFill/>
                      <a:miter lim="800000"/>
                      <a:headEnd/>
                      <a:tailEnd/>
                    </a:ln>
                  </pic:spPr>
                </pic:pic>
              </a:graphicData>
            </a:graphic>
          </wp:anchor>
        </w:drawing>
      </w:r>
    </w:p>
    <w:p w:rsidR="00D7689B" w:rsidRPr="000D5E11" w:rsidRDefault="00D7689B" w:rsidP="000D5E11">
      <w:pPr>
        <w:spacing w:after="0"/>
        <w:jc w:val="both"/>
        <w:rPr>
          <w:rFonts w:ascii="Arial" w:hAnsi="Arial" w:cs="Arial"/>
          <w:b/>
          <w:color w:val="4F6228" w:themeColor="accent3" w:themeShade="80"/>
        </w:rPr>
      </w:pPr>
      <w:bookmarkStart w:id="5" w:name="herramientas"/>
      <w:r w:rsidRPr="000D5E11">
        <w:rPr>
          <w:rFonts w:ascii="Arial" w:hAnsi="Arial" w:cs="Arial"/>
          <w:b/>
          <w:color w:val="4F6228" w:themeColor="accent3" w:themeShade="80"/>
        </w:rPr>
        <w:t xml:space="preserve">Herramientas para </w:t>
      </w:r>
      <w:r w:rsidR="00F82EE6" w:rsidRPr="000D5E11">
        <w:rPr>
          <w:rFonts w:ascii="Arial" w:hAnsi="Arial" w:cs="Arial"/>
          <w:b/>
          <w:color w:val="4F6228" w:themeColor="accent3" w:themeShade="80"/>
        </w:rPr>
        <w:t xml:space="preserve">los </w:t>
      </w:r>
      <w:r w:rsidR="00105F89" w:rsidRPr="000D5E11">
        <w:rPr>
          <w:rFonts w:ascii="Arial" w:hAnsi="Arial" w:cs="Arial"/>
          <w:b/>
          <w:color w:val="4F6228" w:themeColor="accent3" w:themeShade="80"/>
        </w:rPr>
        <w:t>participante</w:t>
      </w:r>
      <w:r w:rsidR="00F82EE6" w:rsidRPr="000D5E11">
        <w:rPr>
          <w:rFonts w:ascii="Arial" w:hAnsi="Arial" w:cs="Arial"/>
          <w:b/>
          <w:color w:val="4F6228" w:themeColor="accent3" w:themeShade="80"/>
        </w:rPr>
        <w:t>s</w:t>
      </w:r>
    </w:p>
    <w:bookmarkEnd w:id="5"/>
    <w:p w:rsidR="00D7689B" w:rsidRPr="000D5E11" w:rsidRDefault="00D7689B" w:rsidP="000D5E11">
      <w:pPr>
        <w:spacing w:after="0"/>
        <w:jc w:val="both"/>
        <w:rPr>
          <w:rFonts w:ascii="Arial" w:hAnsi="Arial" w:cs="Arial"/>
          <w:sz w:val="20"/>
          <w:szCs w:val="20"/>
        </w:rPr>
      </w:pPr>
    </w:p>
    <w:p w:rsidR="00D7689B" w:rsidRPr="000D5E11" w:rsidRDefault="00D7689B" w:rsidP="000D5E11">
      <w:pPr>
        <w:spacing w:after="0"/>
        <w:jc w:val="both"/>
        <w:rPr>
          <w:rFonts w:ascii="Arial" w:hAnsi="Arial" w:cs="Arial"/>
          <w:sz w:val="20"/>
          <w:szCs w:val="20"/>
        </w:rPr>
      </w:pPr>
      <w:r w:rsidRPr="000D5E11">
        <w:rPr>
          <w:rFonts w:ascii="Arial" w:hAnsi="Arial" w:cs="Arial"/>
          <w:sz w:val="20"/>
          <w:szCs w:val="20"/>
        </w:rPr>
        <w:t xml:space="preserve">En el bloque de </w:t>
      </w:r>
      <w:r w:rsidRPr="000D5E11">
        <w:rPr>
          <w:rFonts w:ascii="Arial" w:hAnsi="Arial" w:cs="Arial"/>
          <w:i/>
          <w:sz w:val="20"/>
          <w:szCs w:val="20"/>
        </w:rPr>
        <w:t xml:space="preserve">Herramientas para </w:t>
      </w:r>
      <w:r w:rsidR="00215C3E" w:rsidRPr="000D5E11">
        <w:rPr>
          <w:rFonts w:ascii="Arial" w:hAnsi="Arial" w:cs="Arial"/>
          <w:i/>
          <w:sz w:val="20"/>
          <w:szCs w:val="20"/>
        </w:rPr>
        <w:t xml:space="preserve">los </w:t>
      </w:r>
      <w:r w:rsidR="00105F89" w:rsidRPr="000D5E11">
        <w:rPr>
          <w:rFonts w:ascii="Arial" w:hAnsi="Arial" w:cs="Arial"/>
          <w:i/>
          <w:sz w:val="20"/>
          <w:szCs w:val="20"/>
        </w:rPr>
        <w:t>participante</w:t>
      </w:r>
      <w:r w:rsidR="00215C3E" w:rsidRPr="000D5E11">
        <w:rPr>
          <w:rFonts w:ascii="Arial" w:hAnsi="Arial" w:cs="Arial"/>
          <w:i/>
          <w:sz w:val="20"/>
          <w:szCs w:val="20"/>
        </w:rPr>
        <w:t>s</w:t>
      </w:r>
      <w:r w:rsidRPr="000D5E11">
        <w:rPr>
          <w:rFonts w:ascii="Arial" w:hAnsi="Arial" w:cs="Arial"/>
          <w:sz w:val="20"/>
          <w:szCs w:val="20"/>
        </w:rPr>
        <w:t xml:space="preserve"> se encuentran todas aquellas funcionalidades activadas desde el equipo de diseño instruccional del curso de las que puede hacer uso usted como tutor/moderador. Las acciones vigentes en el curso </w:t>
      </w:r>
      <w:r w:rsidRPr="000D5E11">
        <w:rPr>
          <w:rFonts w:ascii="Arial" w:hAnsi="Arial" w:cs="Arial"/>
          <w:i/>
          <w:sz w:val="20"/>
          <w:szCs w:val="20"/>
        </w:rPr>
        <w:t>Principios y estrategias de educación abierta para la innovación docente</w:t>
      </w:r>
      <w:r w:rsidRPr="000D5E11">
        <w:rPr>
          <w:rFonts w:ascii="Arial" w:hAnsi="Arial" w:cs="Arial"/>
          <w:sz w:val="20"/>
          <w:szCs w:val="20"/>
        </w:rPr>
        <w:t xml:space="preserve"> son seis:</w:t>
      </w:r>
    </w:p>
    <w:p w:rsidR="00017CC0" w:rsidRPr="000D5E11" w:rsidRDefault="00017CC0" w:rsidP="000D5E11">
      <w:pPr>
        <w:pStyle w:val="Prrafodelista"/>
        <w:numPr>
          <w:ilvl w:val="0"/>
          <w:numId w:val="13"/>
        </w:numPr>
        <w:tabs>
          <w:tab w:val="left" w:pos="284"/>
        </w:tabs>
        <w:spacing w:after="0"/>
        <w:jc w:val="both"/>
        <w:rPr>
          <w:rFonts w:ascii="Arial" w:hAnsi="Arial" w:cs="Arial"/>
          <w:sz w:val="20"/>
          <w:szCs w:val="20"/>
        </w:rPr>
      </w:pPr>
      <w:r w:rsidRPr="000D5E11">
        <w:rPr>
          <w:rFonts w:ascii="Arial" w:hAnsi="Arial" w:cs="Arial"/>
          <w:b/>
          <w:sz w:val="20"/>
          <w:szCs w:val="20"/>
        </w:rPr>
        <w:t>Anuncios</w:t>
      </w:r>
      <w:r w:rsidRPr="000D5E11">
        <w:rPr>
          <w:rFonts w:ascii="Arial" w:hAnsi="Arial" w:cs="Arial"/>
          <w:sz w:val="20"/>
          <w:szCs w:val="20"/>
        </w:rPr>
        <w:t xml:space="preserve">: muestra informaciones publicadas por su institución o por los cursos y las organizaciones donde se encuentra inscrito. </w:t>
      </w:r>
    </w:p>
    <w:p w:rsidR="00017CC0" w:rsidRPr="000D5E11" w:rsidRDefault="00017CC0" w:rsidP="000D5E11">
      <w:pPr>
        <w:pStyle w:val="Prrafodelista"/>
        <w:numPr>
          <w:ilvl w:val="0"/>
          <w:numId w:val="13"/>
        </w:numPr>
        <w:tabs>
          <w:tab w:val="left" w:pos="284"/>
        </w:tabs>
        <w:spacing w:after="0"/>
        <w:jc w:val="both"/>
        <w:rPr>
          <w:rFonts w:ascii="Arial" w:hAnsi="Arial" w:cs="Arial"/>
          <w:sz w:val="20"/>
          <w:szCs w:val="20"/>
        </w:rPr>
      </w:pPr>
      <w:r w:rsidRPr="000D5E11">
        <w:rPr>
          <w:rFonts w:ascii="Arial" w:hAnsi="Arial" w:cs="Arial"/>
          <w:b/>
          <w:sz w:val="20"/>
          <w:szCs w:val="20"/>
        </w:rPr>
        <w:t>Calendario</w:t>
      </w:r>
      <w:r w:rsidRPr="000D5E11">
        <w:rPr>
          <w:rFonts w:ascii="Arial" w:hAnsi="Arial" w:cs="Arial"/>
          <w:sz w:val="20"/>
          <w:szCs w:val="20"/>
        </w:rPr>
        <w:t xml:space="preserve">: presenta los diferentes calendarios de los que dispone. Por defecto, se visualiza uno </w:t>
      </w:r>
      <w:r w:rsidRPr="000D5E11">
        <w:rPr>
          <w:rFonts w:ascii="Arial" w:hAnsi="Arial" w:cs="Arial"/>
          <w:i/>
          <w:sz w:val="20"/>
          <w:szCs w:val="20"/>
        </w:rPr>
        <w:t xml:space="preserve">Personal </w:t>
      </w:r>
      <w:r w:rsidRPr="000D5E11">
        <w:rPr>
          <w:rFonts w:ascii="Arial" w:hAnsi="Arial" w:cs="Arial"/>
          <w:sz w:val="20"/>
          <w:szCs w:val="20"/>
        </w:rPr>
        <w:t xml:space="preserve">y el resto de calendarios pertenecen al curso o cursos en los que usted participe. Marcando o desmarcando el cuadro de selección de cada calendario podrá visualizar o no los eventos programados. Si lo requiere desde CourseSites puede exportar los calendarios seleccionados a otras aplicaciones de calendario a través del botón </w:t>
      </w:r>
      <w:r w:rsidRPr="000D5E11">
        <w:rPr>
          <w:rFonts w:ascii="Arial" w:hAnsi="Arial" w:cs="Arial"/>
          <w:i/>
          <w:sz w:val="20"/>
          <w:szCs w:val="20"/>
        </w:rPr>
        <w:t>Obtener enlace de calendario externo</w:t>
      </w:r>
      <w:r w:rsidRPr="000D5E11">
        <w:rPr>
          <w:rFonts w:ascii="Arial" w:hAnsi="Arial" w:cs="Arial"/>
          <w:sz w:val="20"/>
          <w:szCs w:val="20"/>
        </w:rPr>
        <w:t xml:space="preserve">. </w:t>
      </w:r>
    </w:p>
    <w:p w:rsidR="00017CC0" w:rsidRPr="000D5E11" w:rsidRDefault="00017CC0" w:rsidP="000D5E11">
      <w:pPr>
        <w:tabs>
          <w:tab w:val="left" w:pos="284"/>
        </w:tabs>
        <w:spacing w:after="0"/>
        <w:ind w:left="708"/>
        <w:jc w:val="both"/>
        <w:rPr>
          <w:rFonts w:ascii="Arial" w:hAnsi="Arial" w:cs="Arial"/>
          <w:sz w:val="20"/>
          <w:szCs w:val="20"/>
        </w:rPr>
      </w:pPr>
      <w:r w:rsidRPr="000D5E11">
        <w:rPr>
          <w:rFonts w:ascii="Arial" w:hAnsi="Arial" w:cs="Arial"/>
          <w:sz w:val="20"/>
          <w:szCs w:val="20"/>
        </w:rPr>
        <w:t xml:space="preserve">Para crear un evento únicamente tiene que situarse sobre el día en que lo desea iniciar y completar la ficha </w:t>
      </w:r>
      <w:r w:rsidRPr="000D5E11">
        <w:rPr>
          <w:rFonts w:ascii="Arial" w:hAnsi="Arial" w:cs="Arial"/>
          <w:i/>
          <w:sz w:val="20"/>
          <w:szCs w:val="20"/>
        </w:rPr>
        <w:t>Crear evento</w:t>
      </w:r>
      <w:r w:rsidRPr="000D5E11">
        <w:rPr>
          <w:rFonts w:ascii="Arial" w:hAnsi="Arial" w:cs="Arial"/>
          <w:sz w:val="20"/>
          <w:szCs w:val="20"/>
        </w:rPr>
        <w:t xml:space="preserve"> que se desplegará en su pantalla editando: el nombre del evento, seleccionando el calendario al que pertenece, estableciendo las fechas de </w:t>
      </w:r>
      <w:r w:rsidRPr="000D5E11">
        <w:rPr>
          <w:rFonts w:ascii="Arial" w:hAnsi="Arial" w:cs="Arial"/>
          <w:sz w:val="20"/>
          <w:szCs w:val="20"/>
        </w:rPr>
        <w:lastRenderedPageBreak/>
        <w:t>inicio y finalización de la acción, añadiendo una descripción e indicando si se repite o no. Tras completar los diferentes apartados debe guardar las informaciones para que su evento aparezca en el calendario pertinente.</w:t>
      </w:r>
    </w:p>
    <w:p w:rsidR="00230DEA" w:rsidRPr="000D5E11" w:rsidRDefault="00230DEA" w:rsidP="000D5E11">
      <w:pPr>
        <w:tabs>
          <w:tab w:val="left" w:pos="284"/>
        </w:tabs>
        <w:spacing w:after="0"/>
        <w:ind w:left="708"/>
        <w:jc w:val="both"/>
        <w:rPr>
          <w:rFonts w:ascii="Arial" w:hAnsi="Arial" w:cs="Arial"/>
          <w:sz w:val="20"/>
          <w:szCs w:val="20"/>
        </w:rPr>
      </w:pPr>
    </w:p>
    <w:p w:rsidR="00DF795C" w:rsidRPr="000D5E11" w:rsidRDefault="00D22F3C" w:rsidP="000D5E11">
      <w:pPr>
        <w:pStyle w:val="Prrafodelista"/>
        <w:numPr>
          <w:ilvl w:val="0"/>
          <w:numId w:val="13"/>
        </w:numPr>
        <w:tabs>
          <w:tab w:val="left" w:pos="284"/>
        </w:tabs>
        <w:spacing w:after="0"/>
        <w:jc w:val="both"/>
        <w:rPr>
          <w:rFonts w:ascii="Arial" w:hAnsi="Arial" w:cs="Arial"/>
          <w:sz w:val="20"/>
          <w:szCs w:val="20"/>
        </w:rPr>
      </w:pPr>
      <w:r w:rsidRPr="000D5E11">
        <w:rPr>
          <w:rFonts w:ascii="Arial" w:hAnsi="Arial" w:cs="Arial"/>
          <w:noProof/>
          <w:sz w:val="20"/>
          <w:szCs w:val="20"/>
          <w:lang w:val="ca-ES" w:eastAsia="ca-ES"/>
        </w:rPr>
        <w:drawing>
          <wp:anchor distT="0" distB="0" distL="114300" distR="114300" simplePos="0" relativeHeight="251696128" behindDoc="1" locked="0" layoutInCell="1" allowOverlap="1">
            <wp:simplePos x="0" y="0"/>
            <wp:positionH relativeFrom="column">
              <wp:posOffset>177165</wp:posOffset>
            </wp:positionH>
            <wp:positionV relativeFrom="paragraph">
              <wp:posOffset>-58420</wp:posOffset>
            </wp:positionV>
            <wp:extent cx="1799590" cy="4058920"/>
            <wp:effectExtent l="0" t="0" r="0" b="0"/>
            <wp:wrapThrough wrapText="bothSides">
              <wp:wrapPolygon edited="0">
                <wp:start x="0" y="0"/>
                <wp:lineTo x="0" y="21492"/>
                <wp:lineTo x="21265" y="21492"/>
                <wp:lineTo x="21265" y="0"/>
                <wp:lineTo x="0" y="0"/>
              </wp:wrapPolygon>
            </wp:wrapThrough>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4058920"/>
                    </a:xfrm>
                    <a:prstGeom prst="rect">
                      <a:avLst/>
                    </a:prstGeom>
                  </pic:spPr>
                </pic:pic>
              </a:graphicData>
            </a:graphic>
          </wp:anchor>
        </w:drawing>
      </w:r>
      <w:r w:rsidR="00DF795C" w:rsidRPr="000D5E11">
        <w:rPr>
          <w:rFonts w:ascii="Arial" w:hAnsi="Arial" w:cs="Arial"/>
          <w:b/>
          <w:sz w:val="20"/>
          <w:szCs w:val="20"/>
        </w:rPr>
        <w:t>Mis calificaciones</w:t>
      </w:r>
      <w:r w:rsidR="00DF795C" w:rsidRPr="000D5E11">
        <w:rPr>
          <w:rFonts w:ascii="Arial" w:hAnsi="Arial" w:cs="Arial"/>
          <w:sz w:val="20"/>
          <w:szCs w:val="20"/>
        </w:rPr>
        <w:t xml:space="preserve">: le da acceso a un espacio en el que aparecerán sus notas en el caso de que esté participando como </w:t>
      </w:r>
      <w:r w:rsidR="00105F89" w:rsidRPr="000D5E11">
        <w:rPr>
          <w:rFonts w:ascii="Arial" w:hAnsi="Arial" w:cs="Arial"/>
          <w:sz w:val="20"/>
          <w:szCs w:val="20"/>
        </w:rPr>
        <w:t>participante</w:t>
      </w:r>
      <w:r w:rsidR="00DF795C" w:rsidRPr="000D5E11">
        <w:rPr>
          <w:rFonts w:ascii="Arial" w:hAnsi="Arial" w:cs="Arial"/>
          <w:sz w:val="20"/>
          <w:szCs w:val="20"/>
        </w:rPr>
        <w:t xml:space="preserve"> en alguno de los cursos que se ofrecen en CourseSites. En la parte izquierda se desplegará un menú con diferentes iconos:</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i/>
          <w:sz w:val="20"/>
          <w:szCs w:val="20"/>
        </w:rPr>
        <w:t xml:space="preserve">Imagen de </w:t>
      </w:r>
      <w:r w:rsidRPr="000D5E11">
        <w:rPr>
          <w:rFonts w:ascii="Arial" w:hAnsi="Arial" w:cs="Arial"/>
          <w:sz w:val="20"/>
          <w:szCs w:val="20"/>
        </w:rPr>
        <w:t>perfil: le permite editar su perfil en Blackboard.</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i/>
          <w:sz w:val="20"/>
          <w:szCs w:val="20"/>
        </w:rPr>
        <w:t xml:space="preserve">Inicio </w:t>
      </w:r>
      <w:r w:rsidRPr="000D5E11">
        <w:rPr>
          <w:rFonts w:ascii="Arial" w:hAnsi="Arial" w:cs="Arial"/>
          <w:sz w:val="20"/>
          <w:szCs w:val="20"/>
        </w:rPr>
        <w:t>Bb: le deja acceder a su pantalla de inicio de Blackboard (donde aparecerán las informaciones más relevantes y actualizadas del calendario, las publicaciones, los mensajes, etc.).</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sz w:val="20"/>
          <w:szCs w:val="20"/>
        </w:rPr>
        <w:t>Publicaciones: le posibilita visualizar las publicaciones de los cursos en los que se encuentra inscrito (puede seleccionar el modo de visualización: solo sus publicaciones, todas las publicaciones o publicaciones de unos cursos determinados).</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i/>
          <w:sz w:val="20"/>
          <w:szCs w:val="20"/>
        </w:rPr>
        <w:t xml:space="preserve">Imagen de </w:t>
      </w:r>
      <w:r w:rsidRPr="000D5E11">
        <w:rPr>
          <w:rFonts w:ascii="Arial" w:hAnsi="Arial" w:cs="Arial"/>
          <w:sz w:val="20"/>
          <w:szCs w:val="20"/>
        </w:rPr>
        <w:t xml:space="preserve">perfil: le da la posibilidad de observar las actualizaciones y anuncios de los cursos a los que pertenece. Tiene la posibilidad de elegir el tipo de actualizaciones que desea ver plasmadas en este espacio, para ello debe pulsar sobre el icono </w:t>
      </w:r>
      <w:r w:rsidRPr="000D5E11">
        <w:rPr>
          <w:rFonts w:ascii="Arial" w:hAnsi="Arial" w:cs="Arial"/>
          <w:noProof/>
          <w:sz w:val="20"/>
          <w:szCs w:val="20"/>
          <w:lang w:val="ca-ES" w:eastAsia="ca-ES"/>
        </w:rPr>
        <w:drawing>
          <wp:inline distT="0" distB="0" distL="0" distR="0">
            <wp:extent cx="217025" cy="273223"/>
            <wp:effectExtent l="19050" t="0" r="0" b="0"/>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17121" cy="273344"/>
                    </a:xfrm>
                    <a:prstGeom prst="rect">
                      <a:avLst/>
                    </a:prstGeom>
                    <a:noFill/>
                    <a:ln w="9525">
                      <a:noFill/>
                      <a:miter lim="800000"/>
                      <a:headEnd/>
                      <a:tailEnd/>
                    </a:ln>
                  </pic:spPr>
                </pic:pic>
              </a:graphicData>
            </a:graphic>
          </wp:inline>
        </w:drawing>
      </w:r>
      <w:r w:rsidRPr="000D5E11">
        <w:rPr>
          <w:rFonts w:ascii="Arial" w:hAnsi="Arial" w:cs="Arial"/>
          <w:sz w:val="20"/>
          <w:szCs w:val="20"/>
        </w:rPr>
        <w:t xml:space="preserve"> y en el menú </w:t>
      </w:r>
      <w:r w:rsidRPr="000D5E11">
        <w:rPr>
          <w:rFonts w:ascii="Arial" w:hAnsi="Arial" w:cs="Arial"/>
          <w:i/>
          <w:sz w:val="20"/>
          <w:szCs w:val="20"/>
        </w:rPr>
        <w:t xml:space="preserve">Ocultar o mostrar notificaciones </w:t>
      </w:r>
      <w:r w:rsidRPr="000D5E11">
        <w:rPr>
          <w:rFonts w:ascii="Arial" w:hAnsi="Arial" w:cs="Arial"/>
          <w:sz w:val="20"/>
          <w:szCs w:val="20"/>
        </w:rPr>
        <w:t>marcar o desmarcar y guardar las opciones que considere oportunas.</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i/>
          <w:sz w:val="20"/>
          <w:szCs w:val="20"/>
        </w:rPr>
        <w:t>Mis calificaciones</w:t>
      </w:r>
      <w:r w:rsidRPr="000D5E11">
        <w:rPr>
          <w:rFonts w:ascii="Arial" w:hAnsi="Arial" w:cs="Arial"/>
          <w:sz w:val="20"/>
          <w:szCs w:val="20"/>
        </w:rPr>
        <w:t>: le permite consultar sus calificaciones e</w:t>
      </w:r>
      <w:r w:rsidR="006D504B" w:rsidRPr="000D5E11">
        <w:rPr>
          <w:rFonts w:ascii="Arial" w:hAnsi="Arial" w:cs="Arial"/>
          <w:sz w:val="20"/>
          <w:szCs w:val="20"/>
        </w:rPr>
        <w:t>n los diferentes curso</w:t>
      </w:r>
      <w:r w:rsidR="003D2041" w:rsidRPr="000D5E11">
        <w:rPr>
          <w:rFonts w:ascii="Arial" w:hAnsi="Arial" w:cs="Arial"/>
          <w:sz w:val="20"/>
          <w:szCs w:val="20"/>
        </w:rPr>
        <w:t>s de CourseSites en los que esté</w:t>
      </w:r>
      <w:r w:rsidR="006D504B" w:rsidRPr="000D5E11">
        <w:rPr>
          <w:rFonts w:ascii="Arial" w:hAnsi="Arial" w:cs="Arial"/>
          <w:sz w:val="20"/>
          <w:szCs w:val="20"/>
        </w:rPr>
        <w:t xml:space="preserve"> inscrito.</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sz w:val="20"/>
          <w:szCs w:val="20"/>
        </w:rPr>
        <w:t>Calendario: desde aquí puede ver y editar tanto su calendario personal como el de los cursos en los que se encuentra inscrito.</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sz w:val="20"/>
          <w:szCs w:val="20"/>
        </w:rPr>
        <w:t>Personas: le da acceso a personas que se encuentran registradas en CourseSites con el fin de poder establecer su propia red de contactos. Estas pueden o no pertenecer a sus cursos. También puede visualizar cuáles son sus seguidores y a qué personas sigue usted.</w:t>
      </w:r>
    </w:p>
    <w:p w:rsidR="00DF795C"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sz w:val="20"/>
          <w:szCs w:val="20"/>
        </w:rPr>
        <w:t>Mensajes: esta funcionalidad le deja leer los mensajes recibidos.</w:t>
      </w:r>
    </w:p>
    <w:p w:rsidR="00D7689B" w:rsidRPr="000D5E11" w:rsidRDefault="00DF795C" w:rsidP="000D5E11">
      <w:pPr>
        <w:pStyle w:val="Prrafodelista"/>
        <w:numPr>
          <w:ilvl w:val="0"/>
          <w:numId w:val="4"/>
        </w:numPr>
        <w:tabs>
          <w:tab w:val="left" w:pos="284"/>
        </w:tabs>
        <w:spacing w:after="0"/>
        <w:jc w:val="both"/>
        <w:rPr>
          <w:rFonts w:ascii="Arial" w:hAnsi="Arial" w:cs="Arial"/>
          <w:sz w:val="20"/>
          <w:szCs w:val="20"/>
        </w:rPr>
      </w:pPr>
      <w:r w:rsidRPr="000D5E11">
        <w:rPr>
          <w:rFonts w:ascii="Arial" w:hAnsi="Arial" w:cs="Arial"/>
          <w:sz w:val="20"/>
          <w:szCs w:val="20"/>
        </w:rPr>
        <w:t>Espacio: desde aquí le es posible crear o visitar un espacio público dentro de CourseSites. En el caso de que decida crear un espacio nuevo puede compartirlo con aquellas personas a las que invite.</w:t>
      </w:r>
    </w:p>
    <w:p w:rsidR="00D7689B" w:rsidRPr="000D5E11" w:rsidRDefault="00382A08" w:rsidP="000D5E11">
      <w:pPr>
        <w:pStyle w:val="Prrafodelista"/>
        <w:numPr>
          <w:ilvl w:val="0"/>
          <w:numId w:val="13"/>
        </w:numPr>
        <w:spacing w:after="0"/>
        <w:jc w:val="both"/>
        <w:rPr>
          <w:rFonts w:ascii="Arial" w:hAnsi="Arial" w:cs="Arial"/>
          <w:sz w:val="20"/>
          <w:szCs w:val="20"/>
        </w:rPr>
      </w:pPr>
      <w:r w:rsidRPr="000D5E11">
        <w:rPr>
          <w:rFonts w:ascii="Arial" w:hAnsi="Arial" w:cs="Arial"/>
          <w:b/>
          <w:sz w:val="20"/>
          <w:szCs w:val="20"/>
        </w:rPr>
        <w:t>Información personal</w:t>
      </w:r>
      <w:r w:rsidR="00D7689B" w:rsidRPr="000D5E11">
        <w:rPr>
          <w:rFonts w:ascii="Arial" w:hAnsi="Arial" w:cs="Arial"/>
          <w:b/>
          <w:sz w:val="20"/>
          <w:szCs w:val="20"/>
        </w:rPr>
        <w:t xml:space="preserve">: </w:t>
      </w:r>
      <w:r w:rsidR="00D7689B" w:rsidRPr="000D5E11">
        <w:rPr>
          <w:rFonts w:ascii="Arial" w:hAnsi="Arial" w:cs="Arial"/>
          <w:sz w:val="20"/>
          <w:szCs w:val="20"/>
        </w:rPr>
        <w:t xml:space="preserve">si selecciona esta funcionalidad irá a parar a la pestaña </w:t>
      </w:r>
      <w:r w:rsidR="00721580" w:rsidRPr="000D5E11">
        <w:rPr>
          <w:rFonts w:ascii="Arial" w:hAnsi="Arial" w:cs="Arial"/>
          <w:i/>
          <w:sz w:val="20"/>
          <w:szCs w:val="20"/>
        </w:rPr>
        <w:t>Editar mi perfil: Información del perfil</w:t>
      </w:r>
      <w:r w:rsidR="00721580" w:rsidRPr="000D5E11">
        <w:rPr>
          <w:rFonts w:ascii="Arial" w:hAnsi="Arial" w:cs="Arial"/>
          <w:sz w:val="20"/>
          <w:szCs w:val="20"/>
        </w:rPr>
        <w:t>,</w:t>
      </w:r>
      <w:r w:rsidR="00D7689B" w:rsidRPr="000D5E11">
        <w:rPr>
          <w:rFonts w:ascii="Arial" w:hAnsi="Arial" w:cs="Arial"/>
          <w:i/>
          <w:sz w:val="20"/>
          <w:szCs w:val="20"/>
        </w:rPr>
        <w:t xml:space="preserve"> </w:t>
      </w:r>
      <w:r w:rsidR="00D7689B" w:rsidRPr="000D5E11">
        <w:rPr>
          <w:rFonts w:ascii="Arial" w:hAnsi="Arial" w:cs="Arial"/>
          <w:sz w:val="20"/>
          <w:szCs w:val="20"/>
        </w:rPr>
        <w:t>desde donde puede editar informaciones personales, de contacto e institucionales.</w:t>
      </w:r>
      <w:r w:rsidR="00721580" w:rsidRPr="000D5E11">
        <w:rPr>
          <w:rFonts w:ascii="Arial" w:hAnsi="Arial" w:cs="Arial"/>
          <w:sz w:val="20"/>
          <w:szCs w:val="20"/>
        </w:rPr>
        <w:t xml:space="preserve"> Paralela a esta pestaña encontramos cuatro más:</w:t>
      </w:r>
    </w:p>
    <w:p w:rsidR="00D7689B" w:rsidRPr="000D5E11" w:rsidRDefault="00D7689B" w:rsidP="000D5E11">
      <w:pPr>
        <w:pStyle w:val="Prrafodelista"/>
        <w:numPr>
          <w:ilvl w:val="0"/>
          <w:numId w:val="2"/>
        </w:numPr>
        <w:spacing w:after="0"/>
        <w:jc w:val="both"/>
        <w:rPr>
          <w:rFonts w:ascii="Arial" w:hAnsi="Arial" w:cs="Arial"/>
          <w:sz w:val="20"/>
          <w:szCs w:val="20"/>
        </w:rPr>
      </w:pPr>
      <w:r w:rsidRPr="000D5E11">
        <w:rPr>
          <w:rFonts w:ascii="Arial" w:hAnsi="Arial" w:cs="Arial"/>
          <w:i/>
          <w:sz w:val="20"/>
          <w:szCs w:val="20"/>
        </w:rPr>
        <w:t>Contraseña</w:t>
      </w:r>
      <w:r w:rsidRPr="000D5E11">
        <w:rPr>
          <w:rFonts w:ascii="Arial" w:hAnsi="Arial" w:cs="Arial"/>
          <w:sz w:val="20"/>
          <w:szCs w:val="20"/>
        </w:rPr>
        <w:t>: espacio en el que es posible actualizar su contraseña o establecer la contraseña de alguna de sus identidades digitales.</w:t>
      </w:r>
    </w:p>
    <w:p w:rsidR="00D7689B" w:rsidRPr="000D5E11" w:rsidRDefault="00D7689B" w:rsidP="000D5E11">
      <w:pPr>
        <w:pStyle w:val="Prrafodelista"/>
        <w:numPr>
          <w:ilvl w:val="0"/>
          <w:numId w:val="2"/>
        </w:numPr>
        <w:spacing w:after="0"/>
        <w:jc w:val="both"/>
        <w:rPr>
          <w:rFonts w:ascii="Arial" w:hAnsi="Arial" w:cs="Arial"/>
          <w:sz w:val="20"/>
          <w:szCs w:val="20"/>
        </w:rPr>
      </w:pPr>
      <w:r w:rsidRPr="000D5E11">
        <w:rPr>
          <w:rFonts w:ascii="Arial" w:hAnsi="Arial" w:cs="Arial"/>
          <w:i/>
          <w:sz w:val="20"/>
          <w:szCs w:val="20"/>
        </w:rPr>
        <w:t>Configuración social</w:t>
      </w:r>
      <w:r w:rsidRPr="000D5E11">
        <w:rPr>
          <w:rFonts w:ascii="Arial" w:hAnsi="Arial" w:cs="Arial"/>
          <w:sz w:val="20"/>
          <w:szCs w:val="20"/>
        </w:rPr>
        <w:t>: aquí tiene la oportunidad de adjuntar una foto a su perfil, mostrar enlaces a diferentes redes sociales a las que pertenezca, compartir sus afiliaciones, añadir su formación o lugar de trabajo, etc.</w:t>
      </w:r>
    </w:p>
    <w:p w:rsidR="00721580" w:rsidRPr="000D5E11" w:rsidRDefault="00D7689B" w:rsidP="000D5E11">
      <w:pPr>
        <w:pStyle w:val="Prrafodelista"/>
        <w:numPr>
          <w:ilvl w:val="0"/>
          <w:numId w:val="2"/>
        </w:numPr>
        <w:spacing w:after="0"/>
        <w:jc w:val="both"/>
        <w:rPr>
          <w:rFonts w:ascii="Arial" w:hAnsi="Arial" w:cs="Arial"/>
          <w:sz w:val="20"/>
          <w:szCs w:val="20"/>
        </w:rPr>
      </w:pPr>
      <w:r w:rsidRPr="000D5E11">
        <w:rPr>
          <w:rFonts w:ascii="Arial" w:hAnsi="Arial" w:cs="Arial"/>
          <w:i/>
          <w:sz w:val="20"/>
          <w:szCs w:val="20"/>
        </w:rPr>
        <w:t>Configuración de la cuenta</w:t>
      </w:r>
      <w:r w:rsidRPr="000D5E11">
        <w:rPr>
          <w:rFonts w:ascii="Arial" w:hAnsi="Arial" w:cs="Arial"/>
          <w:sz w:val="20"/>
          <w:szCs w:val="20"/>
        </w:rPr>
        <w:t>: desde esta pestaña se lleva a cabo la selección del idioma, la activación o desactivación de los enlaces a sus cursos y organizaciones y las instrucciones de página.</w:t>
      </w:r>
    </w:p>
    <w:p w:rsidR="00D7689B" w:rsidRPr="000D5E11" w:rsidRDefault="00D7689B" w:rsidP="000D5E11">
      <w:pPr>
        <w:pStyle w:val="Prrafodelista"/>
        <w:numPr>
          <w:ilvl w:val="0"/>
          <w:numId w:val="2"/>
        </w:numPr>
        <w:spacing w:after="0"/>
        <w:jc w:val="both"/>
        <w:rPr>
          <w:rFonts w:ascii="Arial" w:hAnsi="Arial" w:cs="Arial"/>
          <w:sz w:val="20"/>
          <w:szCs w:val="20"/>
        </w:rPr>
      </w:pPr>
      <w:r w:rsidRPr="000D5E11">
        <w:rPr>
          <w:rFonts w:ascii="Arial" w:hAnsi="Arial" w:cs="Arial"/>
          <w:i/>
          <w:sz w:val="20"/>
          <w:szCs w:val="20"/>
        </w:rPr>
        <w:lastRenderedPageBreak/>
        <w:t>Configuración de la privacidad</w:t>
      </w:r>
      <w:r w:rsidRPr="000D5E11">
        <w:rPr>
          <w:rFonts w:ascii="Arial" w:hAnsi="Arial" w:cs="Arial"/>
          <w:sz w:val="20"/>
          <w:szCs w:val="20"/>
        </w:rPr>
        <w:t>: esta pestaña le permite seleccionar en que cursos quiere mostrar su perfil, que informaciones personales se van a compartir y desde que cursos no admite el envío de correos electrónicos.</w:t>
      </w:r>
    </w:p>
    <w:p w:rsidR="00D7689B" w:rsidRPr="000D5E11" w:rsidRDefault="00D7689B" w:rsidP="000D5E11">
      <w:pPr>
        <w:pStyle w:val="Prrafodelista"/>
        <w:numPr>
          <w:ilvl w:val="0"/>
          <w:numId w:val="13"/>
        </w:numPr>
        <w:tabs>
          <w:tab w:val="left" w:pos="284"/>
        </w:tabs>
        <w:spacing w:after="0"/>
        <w:jc w:val="both"/>
        <w:rPr>
          <w:rFonts w:ascii="Arial" w:hAnsi="Arial" w:cs="Arial"/>
          <w:sz w:val="20"/>
          <w:szCs w:val="20"/>
        </w:rPr>
      </w:pPr>
      <w:r w:rsidRPr="000D5E11">
        <w:rPr>
          <w:rFonts w:ascii="Arial" w:hAnsi="Arial" w:cs="Arial"/>
          <w:b/>
          <w:sz w:val="20"/>
          <w:szCs w:val="20"/>
        </w:rPr>
        <w:t xml:space="preserve">Enviar mensaje de correo electrónico: </w:t>
      </w:r>
      <w:r w:rsidRPr="000D5E11">
        <w:rPr>
          <w:rFonts w:ascii="Arial" w:hAnsi="Arial" w:cs="Arial"/>
          <w:sz w:val="20"/>
          <w:szCs w:val="20"/>
        </w:rPr>
        <w:t xml:space="preserve">una vez seleccionado el curso en el que usted está inscrito, desde esta funcionalidad podrá escoger a quién remitir un mensaje vía email (por ejemplo: a todos los usuarios del curso, a todos los grupos, a todos los usuarios </w:t>
      </w:r>
      <w:r w:rsidR="00105F89" w:rsidRPr="000D5E11">
        <w:rPr>
          <w:rFonts w:ascii="Arial" w:hAnsi="Arial" w:cs="Arial"/>
          <w:sz w:val="20"/>
          <w:szCs w:val="20"/>
        </w:rPr>
        <w:t>participante</w:t>
      </w:r>
      <w:r w:rsidRPr="000D5E11">
        <w:rPr>
          <w:rFonts w:ascii="Arial" w:hAnsi="Arial" w:cs="Arial"/>
          <w:sz w:val="20"/>
          <w:szCs w:val="20"/>
        </w:rPr>
        <w:t>s, a todos los usuarios profesores, a unos usuarios o grupos concretos previamente seleccionados, etc.).</w:t>
      </w:r>
    </w:p>
    <w:p w:rsidR="00D7689B" w:rsidRPr="000D5E11" w:rsidRDefault="00D7689B" w:rsidP="000D5E11">
      <w:pPr>
        <w:pStyle w:val="Prrafodelista"/>
        <w:numPr>
          <w:ilvl w:val="0"/>
          <w:numId w:val="13"/>
        </w:numPr>
        <w:tabs>
          <w:tab w:val="left" w:pos="284"/>
        </w:tabs>
        <w:spacing w:after="0"/>
        <w:jc w:val="both"/>
        <w:rPr>
          <w:rFonts w:ascii="Arial" w:hAnsi="Arial" w:cs="Arial"/>
          <w:sz w:val="20"/>
          <w:szCs w:val="20"/>
        </w:rPr>
      </w:pPr>
      <w:r w:rsidRPr="000D5E11">
        <w:rPr>
          <w:rFonts w:ascii="Arial" w:hAnsi="Arial" w:cs="Arial"/>
          <w:b/>
          <w:sz w:val="20"/>
          <w:szCs w:val="20"/>
        </w:rPr>
        <w:t>Tareas</w:t>
      </w:r>
      <w:r w:rsidRPr="000D5E11">
        <w:rPr>
          <w:rFonts w:ascii="Arial" w:hAnsi="Arial" w:cs="Arial"/>
          <w:sz w:val="20"/>
          <w:szCs w:val="20"/>
        </w:rPr>
        <w:t xml:space="preserve">: se trata de un espacio desde el cual podrá crear las tareas dentro de un curso concreto. Para ello solamente tiene que pulsar sobre el botón </w:t>
      </w:r>
      <w:r w:rsidRPr="000D5E11">
        <w:rPr>
          <w:rFonts w:ascii="Arial" w:hAnsi="Arial" w:cs="Arial"/>
          <w:i/>
          <w:sz w:val="20"/>
          <w:szCs w:val="20"/>
        </w:rPr>
        <w:t>Crear tarea personal</w:t>
      </w:r>
      <w:r w:rsidRPr="000D5E11">
        <w:rPr>
          <w:rFonts w:ascii="Arial" w:hAnsi="Arial" w:cs="Arial"/>
          <w:sz w:val="20"/>
          <w:szCs w:val="20"/>
        </w:rPr>
        <w:t xml:space="preserve"> y completar los campos obligatorios (nombre, fecha de vencimiento y prioridad) y enviar la tarea. Al mismo tiempo, podrá visualizar las tareas de un curso o grupo concreto. Además del título,  cada tarea contará con una prioridad (baja, normal o alta) en cuanto a su consecución, su fecha de vencimiento, el estado en que se encuentra (sin iniciar, en curso o completado) en el momento de consultarla y el curso (y posible grupo) donde se ubica.</w:t>
      </w:r>
      <w:r w:rsidR="001713BF" w:rsidRPr="000D5E11">
        <w:rPr>
          <w:rFonts w:ascii="Arial" w:hAnsi="Arial" w:cs="Arial"/>
          <w:sz w:val="20"/>
          <w:szCs w:val="20"/>
        </w:rPr>
        <w:t xml:space="preserve"> Tiene la opción de visualizar solo las tareas editadas por usted o todas las tareas del curso.</w:t>
      </w:r>
    </w:p>
    <w:p w:rsidR="00D7689B" w:rsidRPr="000D5E11" w:rsidRDefault="00D7689B" w:rsidP="00D7689B">
      <w:pPr>
        <w:tabs>
          <w:tab w:val="left" w:pos="284"/>
        </w:tabs>
        <w:spacing w:after="0" w:line="240" w:lineRule="auto"/>
        <w:jc w:val="both"/>
        <w:rPr>
          <w:rFonts w:ascii="Arial" w:hAnsi="Arial" w:cs="Arial"/>
        </w:rPr>
      </w:pPr>
    </w:p>
    <w:p w:rsidR="00067DC6" w:rsidRPr="000D5E11" w:rsidRDefault="00067DC6" w:rsidP="00D7689B">
      <w:pPr>
        <w:tabs>
          <w:tab w:val="left" w:pos="284"/>
        </w:tabs>
        <w:spacing w:after="0" w:line="240" w:lineRule="auto"/>
        <w:jc w:val="both"/>
        <w:rPr>
          <w:rFonts w:ascii="Arial" w:hAnsi="Arial" w:cs="Arial"/>
        </w:rPr>
      </w:pPr>
    </w:p>
    <w:p w:rsidR="00D7689B" w:rsidRPr="000D5E11" w:rsidRDefault="00D7689B" w:rsidP="00295653">
      <w:pPr>
        <w:shd w:val="clear" w:color="auto" w:fill="4F6228" w:themeFill="accent3" w:themeFillShade="80"/>
        <w:spacing w:after="0" w:line="240" w:lineRule="auto"/>
        <w:rPr>
          <w:rFonts w:ascii="Arial" w:hAnsi="Arial" w:cs="Arial"/>
          <w:b/>
          <w:color w:val="FFFFFF" w:themeColor="background1"/>
          <w:sz w:val="24"/>
          <w:szCs w:val="32"/>
        </w:rPr>
      </w:pPr>
      <w:bookmarkStart w:id="6" w:name="acceso"/>
      <w:r w:rsidRPr="000D5E11">
        <w:rPr>
          <w:rFonts w:ascii="Arial" w:hAnsi="Arial" w:cs="Arial"/>
          <w:b/>
          <w:color w:val="FFFFFF" w:themeColor="background1"/>
          <w:sz w:val="24"/>
          <w:szCs w:val="32"/>
        </w:rPr>
        <w:t>Acceso al curso</w:t>
      </w:r>
    </w:p>
    <w:bookmarkEnd w:id="6"/>
    <w:p w:rsidR="00D7689B" w:rsidRPr="000D5E11" w:rsidRDefault="00D7689B" w:rsidP="00D7689B">
      <w:pPr>
        <w:tabs>
          <w:tab w:val="left" w:pos="284"/>
        </w:tabs>
        <w:spacing w:after="0" w:line="240" w:lineRule="auto"/>
        <w:jc w:val="both"/>
        <w:rPr>
          <w:rFonts w:ascii="Arial" w:hAnsi="Arial" w:cs="Arial"/>
        </w:rPr>
      </w:pPr>
    </w:p>
    <w:p w:rsidR="00D7689B" w:rsidRPr="000D5E11" w:rsidRDefault="00D7689B" w:rsidP="000D5E11">
      <w:pPr>
        <w:spacing w:after="0"/>
        <w:jc w:val="both"/>
        <w:rPr>
          <w:rFonts w:ascii="Arial" w:hAnsi="Arial" w:cs="Arial"/>
          <w:noProof/>
          <w:sz w:val="20"/>
          <w:lang w:eastAsia="ca-ES"/>
        </w:rPr>
      </w:pPr>
      <w:r w:rsidRPr="000D5E11">
        <w:rPr>
          <w:rFonts w:ascii="Arial" w:hAnsi="Arial" w:cs="Arial"/>
          <w:sz w:val="20"/>
        </w:rPr>
        <w:t xml:space="preserve">Desde su página principal en CourseSites usted puede efectuar el acceso al curso </w:t>
      </w:r>
      <w:r w:rsidRPr="000D5E11">
        <w:rPr>
          <w:rFonts w:ascii="Arial" w:hAnsi="Arial" w:cs="Arial"/>
          <w:i/>
          <w:sz w:val="20"/>
        </w:rPr>
        <w:t>Principios y estrategias de educación abierta para la innovación docente (PREA)</w:t>
      </w:r>
      <w:r w:rsidRPr="000D5E11">
        <w:rPr>
          <w:rFonts w:ascii="Arial" w:hAnsi="Arial" w:cs="Arial"/>
          <w:sz w:val="20"/>
        </w:rPr>
        <w:t xml:space="preserve"> o bien, desde el módulo </w:t>
      </w:r>
      <w:r w:rsidRPr="000D5E11">
        <w:rPr>
          <w:rFonts w:ascii="Arial" w:hAnsi="Arial" w:cs="Arial"/>
          <w:i/>
          <w:sz w:val="20"/>
        </w:rPr>
        <w:t xml:space="preserve">Mis cursos </w:t>
      </w:r>
      <w:r w:rsidRPr="000D5E11">
        <w:rPr>
          <w:rFonts w:ascii="Arial" w:hAnsi="Arial" w:cs="Arial"/>
          <w:sz w:val="20"/>
        </w:rPr>
        <w:t>(1), o bien, pulsando sobre su perfil (en la parte superior derecha) y señalando el curso pertinente (2)</w:t>
      </w:r>
      <w:r w:rsidRPr="000D5E11">
        <w:rPr>
          <w:rFonts w:ascii="Arial" w:hAnsi="Arial" w:cs="Arial"/>
          <w:noProof/>
          <w:sz w:val="20"/>
          <w:lang w:eastAsia="ca-ES"/>
        </w:rPr>
        <w:t>.</w:t>
      </w:r>
    </w:p>
    <w:p w:rsidR="00EA3D3E" w:rsidRPr="000D5E11" w:rsidRDefault="00EA3D3E" w:rsidP="00D7689B">
      <w:pPr>
        <w:spacing w:after="0" w:line="240" w:lineRule="auto"/>
        <w:jc w:val="both"/>
        <w:rPr>
          <w:rFonts w:ascii="Arial" w:hAnsi="Arial" w:cs="Arial"/>
          <w:noProof/>
          <w:sz w:val="20"/>
          <w:lang w:eastAsia="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0"/>
        <w:gridCol w:w="4360"/>
      </w:tblGrid>
      <w:tr w:rsidR="008111DD" w:rsidRPr="000D5E11" w:rsidTr="002B2971">
        <w:trPr>
          <w:trHeight w:val="3043"/>
        </w:trPr>
        <w:tc>
          <w:tcPr>
            <w:tcW w:w="4360" w:type="dxa"/>
          </w:tcPr>
          <w:p w:rsidR="008111DD" w:rsidRPr="000D5E11" w:rsidRDefault="008111DD" w:rsidP="002B2971">
            <w:pPr>
              <w:jc w:val="center"/>
              <w:rPr>
                <w:rFonts w:ascii="Arial" w:hAnsi="Arial" w:cs="Arial"/>
                <w:sz w:val="20"/>
              </w:rPr>
            </w:pPr>
            <w:r w:rsidRPr="000D5E11">
              <w:rPr>
                <w:rFonts w:ascii="Arial" w:hAnsi="Arial" w:cs="Arial"/>
                <w:noProof/>
                <w:sz w:val="20"/>
                <w:lang w:eastAsia="ca-ES"/>
              </w:rPr>
              <w:drawing>
                <wp:inline distT="0" distB="0" distL="0" distR="0">
                  <wp:extent cx="2590800" cy="1761233"/>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71252" t="10980" r="5468" b="60872"/>
                          <a:stretch/>
                        </pic:blipFill>
                        <pic:spPr bwMode="auto">
                          <a:xfrm>
                            <a:off x="0" y="0"/>
                            <a:ext cx="2590495" cy="1761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1DD" w:rsidRPr="000D5E11" w:rsidRDefault="008111DD" w:rsidP="002B2971">
            <w:pPr>
              <w:jc w:val="center"/>
              <w:rPr>
                <w:rFonts w:ascii="Arial" w:hAnsi="Arial" w:cs="Arial"/>
                <w:b/>
                <w:sz w:val="20"/>
              </w:rPr>
            </w:pPr>
            <w:r w:rsidRPr="000D5E11">
              <w:rPr>
                <w:rFonts w:ascii="Arial" w:hAnsi="Arial" w:cs="Arial"/>
                <w:b/>
                <w:sz w:val="14"/>
              </w:rPr>
              <w:t>Opción 1 – Acceso desde el menú de navegación principal</w:t>
            </w:r>
          </w:p>
        </w:tc>
        <w:tc>
          <w:tcPr>
            <w:tcW w:w="4360" w:type="dxa"/>
          </w:tcPr>
          <w:p w:rsidR="008111DD" w:rsidRPr="000D5E11" w:rsidRDefault="008111DD" w:rsidP="002B2971">
            <w:pPr>
              <w:jc w:val="center"/>
              <w:rPr>
                <w:rFonts w:ascii="Arial" w:hAnsi="Arial" w:cs="Arial"/>
                <w:sz w:val="20"/>
              </w:rPr>
            </w:pPr>
            <w:r w:rsidRPr="000D5E11">
              <w:rPr>
                <w:rFonts w:ascii="Arial" w:hAnsi="Arial" w:cs="Arial"/>
                <w:noProof/>
                <w:sz w:val="20"/>
                <w:lang w:eastAsia="ca-ES"/>
              </w:rPr>
              <w:drawing>
                <wp:inline distT="0" distB="0" distL="0" distR="0">
                  <wp:extent cx="2708034" cy="99060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713044" cy="992433"/>
                          </a:xfrm>
                          <a:prstGeom prst="rect">
                            <a:avLst/>
                          </a:prstGeom>
                        </pic:spPr>
                      </pic:pic>
                    </a:graphicData>
                  </a:graphic>
                </wp:inline>
              </w:drawing>
            </w:r>
          </w:p>
          <w:p w:rsidR="008111DD" w:rsidRPr="000D5E11" w:rsidRDefault="008111DD" w:rsidP="002B2971">
            <w:pPr>
              <w:jc w:val="center"/>
              <w:rPr>
                <w:rFonts w:ascii="Arial" w:hAnsi="Arial" w:cs="Arial"/>
                <w:b/>
                <w:i/>
                <w:sz w:val="20"/>
              </w:rPr>
            </w:pPr>
            <w:r w:rsidRPr="000D5E11">
              <w:rPr>
                <w:rFonts w:ascii="Arial" w:hAnsi="Arial" w:cs="Arial"/>
                <w:b/>
                <w:sz w:val="14"/>
              </w:rPr>
              <w:t xml:space="preserve">Opción 2 – Acceso desde el módulo </w:t>
            </w:r>
            <w:r w:rsidRPr="000D5E11">
              <w:rPr>
                <w:rFonts w:ascii="Arial" w:hAnsi="Arial" w:cs="Arial"/>
                <w:b/>
                <w:i/>
                <w:sz w:val="14"/>
              </w:rPr>
              <w:t>Mis cursos</w:t>
            </w:r>
          </w:p>
        </w:tc>
      </w:tr>
    </w:tbl>
    <w:p w:rsidR="00EA3D3E" w:rsidRPr="000D5E11" w:rsidRDefault="00EA3D3E" w:rsidP="00D7689B">
      <w:pPr>
        <w:spacing w:after="0" w:line="240" w:lineRule="auto"/>
        <w:jc w:val="both"/>
        <w:rPr>
          <w:rFonts w:ascii="Arial" w:hAnsi="Arial" w:cs="Arial"/>
          <w:noProof/>
          <w:sz w:val="20"/>
          <w:lang w:eastAsia="ca-ES"/>
        </w:rPr>
      </w:pPr>
    </w:p>
    <w:p w:rsidR="00EA3D3E" w:rsidRPr="000D5E11" w:rsidRDefault="00EA3D3E" w:rsidP="00D7689B">
      <w:pPr>
        <w:spacing w:after="0" w:line="240" w:lineRule="auto"/>
        <w:jc w:val="both"/>
        <w:rPr>
          <w:rFonts w:ascii="Arial" w:hAnsi="Arial" w:cs="Arial"/>
          <w:noProof/>
          <w:sz w:val="20"/>
          <w:lang w:eastAsia="ca-ES"/>
        </w:rPr>
      </w:pPr>
    </w:p>
    <w:p w:rsidR="00EA3D3E" w:rsidRPr="000D5E11" w:rsidRDefault="00EA3D3E" w:rsidP="00D7689B">
      <w:pPr>
        <w:spacing w:after="0" w:line="240" w:lineRule="auto"/>
        <w:jc w:val="both"/>
        <w:rPr>
          <w:rFonts w:ascii="Arial" w:hAnsi="Arial" w:cs="Arial"/>
          <w:noProof/>
          <w:sz w:val="20"/>
          <w:lang w:eastAsia="ca-ES"/>
        </w:rPr>
      </w:pPr>
    </w:p>
    <w:p w:rsidR="00EA3D3E" w:rsidRPr="000D5E11" w:rsidRDefault="00EA3D3E" w:rsidP="00D7689B">
      <w:pPr>
        <w:spacing w:after="0" w:line="240" w:lineRule="auto"/>
        <w:jc w:val="both"/>
        <w:rPr>
          <w:rFonts w:ascii="Arial" w:hAnsi="Arial" w:cs="Arial"/>
          <w:noProof/>
          <w:sz w:val="20"/>
          <w:lang w:eastAsia="ca-ES"/>
        </w:rPr>
      </w:pPr>
    </w:p>
    <w:p w:rsidR="00D7689B" w:rsidRPr="000D5E11" w:rsidRDefault="008111DD" w:rsidP="00295653">
      <w:pPr>
        <w:shd w:val="clear" w:color="auto" w:fill="4F6228" w:themeFill="accent3" w:themeFillShade="80"/>
        <w:spacing w:after="0" w:line="240" w:lineRule="auto"/>
        <w:jc w:val="both"/>
        <w:rPr>
          <w:rFonts w:ascii="Arial" w:hAnsi="Arial" w:cs="Arial"/>
          <w:b/>
          <w:color w:val="FFFFFF" w:themeColor="background1"/>
          <w:sz w:val="24"/>
        </w:rPr>
      </w:pPr>
      <w:bookmarkStart w:id="7" w:name="curso"/>
      <w:r w:rsidRPr="000D5E11">
        <w:rPr>
          <w:rFonts w:ascii="Arial" w:hAnsi="Arial" w:cs="Arial"/>
          <w:b/>
          <w:color w:val="FFFFFF" w:themeColor="background1"/>
          <w:sz w:val="24"/>
        </w:rPr>
        <w:t>C</w:t>
      </w:r>
      <w:r w:rsidR="00D7689B" w:rsidRPr="000D5E11">
        <w:rPr>
          <w:rFonts w:ascii="Arial" w:hAnsi="Arial" w:cs="Arial"/>
          <w:b/>
          <w:color w:val="FFFFFF" w:themeColor="background1"/>
          <w:sz w:val="24"/>
        </w:rPr>
        <w:t>urso: Principios y estrategias de educación abierta para la innovación docente</w:t>
      </w:r>
    </w:p>
    <w:bookmarkEnd w:id="7"/>
    <w:p w:rsidR="00D7689B" w:rsidRPr="000D5E11" w:rsidRDefault="00D7689B" w:rsidP="00D7689B">
      <w:pPr>
        <w:spacing w:after="0" w:line="240" w:lineRule="auto"/>
        <w:ind w:left="708" w:hanging="708"/>
        <w:jc w:val="both"/>
        <w:rPr>
          <w:rFonts w:ascii="Arial" w:hAnsi="Arial" w:cs="Arial"/>
          <w:b/>
          <w:color w:val="0000CC"/>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Una vez dentro del curso visualizará en primera instancia la </w:t>
      </w:r>
      <w:r w:rsidRPr="000D5E11">
        <w:rPr>
          <w:rFonts w:ascii="Arial" w:hAnsi="Arial" w:cs="Arial"/>
          <w:i/>
          <w:sz w:val="20"/>
        </w:rPr>
        <w:t>Página principal</w:t>
      </w:r>
      <w:r w:rsidRPr="000D5E11">
        <w:rPr>
          <w:rFonts w:ascii="Arial" w:hAnsi="Arial" w:cs="Arial"/>
          <w:sz w:val="20"/>
        </w:rPr>
        <w:t xml:space="preserve"> del mismo. En ella encontrará tres módulos: </w:t>
      </w:r>
      <w:r w:rsidRPr="000D5E11">
        <w:rPr>
          <w:rFonts w:ascii="Arial" w:hAnsi="Arial" w:cs="Arial"/>
          <w:i/>
          <w:sz w:val="20"/>
        </w:rPr>
        <w:t>Mis tareas</w:t>
      </w:r>
      <w:r w:rsidRPr="000D5E11">
        <w:rPr>
          <w:rFonts w:ascii="Arial" w:hAnsi="Arial" w:cs="Arial"/>
          <w:sz w:val="20"/>
        </w:rPr>
        <w:t xml:space="preserve">, </w:t>
      </w:r>
      <w:r w:rsidRPr="000D5E11">
        <w:rPr>
          <w:rFonts w:ascii="Arial" w:hAnsi="Arial" w:cs="Arial"/>
          <w:i/>
          <w:sz w:val="20"/>
        </w:rPr>
        <w:t>Mis anuncios</w:t>
      </w:r>
      <w:r w:rsidRPr="000D5E11">
        <w:rPr>
          <w:rFonts w:ascii="Arial" w:hAnsi="Arial" w:cs="Arial"/>
          <w:sz w:val="20"/>
        </w:rPr>
        <w:t xml:space="preserve"> y </w:t>
      </w:r>
      <w:r w:rsidRPr="000D5E11">
        <w:rPr>
          <w:rFonts w:ascii="Arial" w:hAnsi="Arial" w:cs="Arial"/>
          <w:i/>
          <w:sz w:val="20"/>
        </w:rPr>
        <w:t>Novedades</w:t>
      </w:r>
      <w:r w:rsidRPr="000D5E11">
        <w:rPr>
          <w:rFonts w:ascii="Arial" w:hAnsi="Arial" w:cs="Arial"/>
          <w:sz w:val="20"/>
        </w:rPr>
        <w:t>. Algunos de los módulos permiten configurar su administración mientras que otros únicamente contemplan la opción de ser visualizados en una ventana nueva.</w:t>
      </w:r>
    </w:p>
    <w:p w:rsidR="00D7689B" w:rsidRPr="000D5E11" w:rsidRDefault="00D7689B" w:rsidP="000D5E11">
      <w:pPr>
        <w:spacing w:after="0"/>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Desde la parte superior</w:t>
      </w:r>
      <w:r w:rsidR="00430C5F" w:rsidRPr="000D5E11">
        <w:rPr>
          <w:rFonts w:ascii="Arial" w:hAnsi="Arial" w:cs="Arial"/>
          <w:sz w:val="20"/>
        </w:rPr>
        <w:t xml:space="preserve"> (izquierda)</w:t>
      </w:r>
      <w:r w:rsidRPr="000D5E11">
        <w:rPr>
          <w:rFonts w:ascii="Arial" w:hAnsi="Arial" w:cs="Arial"/>
          <w:sz w:val="20"/>
        </w:rPr>
        <w:t xml:space="preserve"> de la </w:t>
      </w:r>
      <w:r w:rsidRPr="000D5E11">
        <w:rPr>
          <w:rFonts w:ascii="Arial" w:hAnsi="Arial" w:cs="Arial"/>
          <w:i/>
          <w:sz w:val="20"/>
        </w:rPr>
        <w:t>Página principal</w:t>
      </w:r>
      <w:r w:rsidRPr="000D5E11">
        <w:rPr>
          <w:rFonts w:ascii="Arial" w:hAnsi="Arial" w:cs="Arial"/>
          <w:sz w:val="20"/>
        </w:rPr>
        <w:t xml:space="preserve"> usted tiene acceso a todos los cursos en que se encuentra inscrito a través del icono </w:t>
      </w:r>
      <w:r w:rsidRPr="000D5E11">
        <w:rPr>
          <w:rFonts w:ascii="Arial" w:hAnsi="Arial" w:cs="Arial"/>
          <w:i/>
          <w:noProof/>
          <w:sz w:val="20"/>
          <w:lang w:val="ca-ES" w:eastAsia="ca-ES"/>
        </w:rPr>
        <w:drawing>
          <wp:inline distT="0" distB="0" distL="0" distR="0">
            <wp:extent cx="360000" cy="275195"/>
            <wp:effectExtent l="19050" t="0" r="19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r="94172"/>
                    <a:stretch>
                      <a:fillRect/>
                    </a:stretch>
                  </pic:blipFill>
                  <pic:spPr bwMode="auto">
                    <a:xfrm>
                      <a:off x="0" y="0"/>
                      <a:ext cx="360000" cy="275195"/>
                    </a:xfrm>
                    <a:prstGeom prst="rect">
                      <a:avLst/>
                    </a:prstGeom>
                    <a:noFill/>
                    <a:ln w="9525">
                      <a:noFill/>
                      <a:miter lim="800000"/>
                      <a:headEnd/>
                      <a:tailEnd/>
                    </a:ln>
                  </pic:spPr>
                </pic:pic>
              </a:graphicData>
            </a:graphic>
          </wp:inline>
        </w:drawing>
      </w:r>
      <w:r w:rsidRPr="000D5E11">
        <w:rPr>
          <w:rFonts w:ascii="Arial" w:hAnsi="Arial" w:cs="Arial"/>
          <w:sz w:val="20"/>
        </w:rPr>
        <w:t>.</w:t>
      </w:r>
    </w:p>
    <w:p w:rsidR="00D7689B" w:rsidRPr="000D5E11" w:rsidRDefault="00D7689B" w:rsidP="00D7689B">
      <w:pPr>
        <w:spacing w:after="0" w:line="240" w:lineRule="auto"/>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En la barra lateral izquierda se encuentra ubicado el menú de navegación del curso. En la parte central de la página aparecen los contenidos propios de cada uno de los apartados del menú elegidos previamente.</w:t>
      </w:r>
    </w:p>
    <w:p w:rsidR="00C6424A" w:rsidRPr="000D5E11" w:rsidRDefault="00C6424A" w:rsidP="000D5E11">
      <w:pPr>
        <w:spacing w:after="0"/>
        <w:jc w:val="both"/>
        <w:rPr>
          <w:rFonts w:ascii="Arial" w:hAnsi="Arial" w:cs="Arial"/>
          <w:sz w:val="20"/>
        </w:rPr>
      </w:pPr>
    </w:p>
    <w:p w:rsidR="00C6424A" w:rsidRPr="000D5E11" w:rsidRDefault="00C6424A" w:rsidP="000D5E11">
      <w:pPr>
        <w:spacing w:after="0"/>
        <w:jc w:val="both"/>
        <w:rPr>
          <w:rFonts w:ascii="Arial" w:hAnsi="Arial" w:cs="Arial"/>
          <w:sz w:val="20"/>
        </w:rPr>
      </w:pPr>
      <w:r w:rsidRPr="000D5E11">
        <w:rPr>
          <w:rFonts w:ascii="Arial" w:hAnsi="Arial" w:cs="Arial"/>
          <w:sz w:val="20"/>
        </w:rPr>
        <w:t>En la barra lateral izquierda se encuentra ubicado el menú de navegación del curso. En la parte central de la página aparecen los contenidos propios de cada uno de los apartados del menú elegidos previamente.</w:t>
      </w:r>
    </w:p>
    <w:p w:rsidR="00C6424A" w:rsidRPr="000D5E11" w:rsidRDefault="00C6424A" w:rsidP="00D7689B">
      <w:pPr>
        <w:spacing w:after="0" w:line="240" w:lineRule="auto"/>
        <w:jc w:val="both"/>
        <w:rPr>
          <w:rFonts w:ascii="Arial" w:hAnsi="Arial" w:cs="Arial"/>
          <w:sz w:val="20"/>
        </w:rPr>
      </w:pPr>
    </w:p>
    <w:p w:rsidR="00606AA0" w:rsidRPr="000D5E11" w:rsidRDefault="00606AA0" w:rsidP="00D7689B">
      <w:pPr>
        <w:spacing w:after="0" w:line="240" w:lineRule="auto"/>
        <w:jc w:val="both"/>
        <w:rPr>
          <w:rFonts w:ascii="Arial" w:hAnsi="Arial" w:cs="Arial"/>
          <w:noProof/>
          <w:sz w:val="20"/>
          <w:lang w:val="ca-ES" w:eastAsia="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7"/>
        <w:gridCol w:w="6493"/>
      </w:tblGrid>
      <w:tr w:rsidR="00A978A6" w:rsidRPr="000D5E11" w:rsidTr="00363332">
        <w:tc>
          <w:tcPr>
            <w:tcW w:w="4322" w:type="dxa"/>
          </w:tcPr>
          <w:p w:rsidR="00A978A6" w:rsidRPr="000D5E11" w:rsidRDefault="00A978A6" w:rsidP="00A978A6">
            <w:pPr>
              <w:jc w:val="center"/>
              <w:rPr>
                <w:rFonts w:ascii="Arial" w:hAnsi="Arial" w:cs="Arial"/>
                <w:sz w:val="20"/>
              </w:rPr>
            </w:pPr>
            <w:r w:rsidRPr="000D5E11">
              <w:rPr>
                <w:rFonts w:ascii="Arial" w:hAnsi="Arial" w:cs="Arial"/>
                <w:noProof/>
                <w:sz w:val="20"/>
                <w:lang w:eastAsia="ca-ES"/>
              </w:rPr>
              <w:drawing>
                <wp:inline distT="0" distB="0" distL="0" distR="0">
                  <wp:extent cx="1273145" cy="3743325"/>
                  <wp:effectExtent l="19050" t="0" r="3205"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277107" cy="3754973"/>
                          </a:xfrm>
                          <a:prstGeom prst="rect">
                            <a:avLst/>
                          </a:prstGeom>
                          <a:noFill/>
                          <a:ln w="9525">
                            <a:noFill/>
                            <a:miter lim="800000"/>
                            <a:headEnd/>
                            <a:tailEnd/>
                          </a:ln>
                        </pic:spPr>
                      </pic:pic>
                    </a:graphicData>
                  </a:graphic>
                </wp:inline>
              </w:drawing>
            </w:r>
          </w:p>
          <w:p w:rsidR="00A978A6" w:rsidRPr="000D5E11" w:rsidRDefault="00A978A6" w:rsidP="00A978A6">
            <w:pPr>
              <w:jc w:val="center"/>
              <w:rPr>
                <w:rFonts w:ascii="Arial" w:hAnsi="Arial" w:cs="Arial"/>
                <w:b/>
                <w:sz w:val="16"/>
              </w:rPr>
            </w:pPr>
          </w:p>
          <w:p w:rsidR="00A978A6" w:rsidRPr="000D5E11" w:rsidRDefault="00A978A6" w:rsidP="00A978A6">
            <w:pPr>
              <w:jc w:val="center"/>
              <w:rPr>
                <w:rFonts w:ascii="Arial" w:hAnsi="Arial" w:cs="Arial"/>
                <w:b/>
                <w:sz w:val="20"/>
              </w:rPr>
            </w:pPr>
            <w:r w:rsidRPr="000D5E11">
              <w:rPr>
                <w:rFonts w:ascii="Arial" w:hAnsi="Arial" w:cs="Arial"/>
                <w:b/>
                <w:sz w:val="16"/>
              </w:rPr>
              <w:t>Menú de navegación</w:t>
            </w:r>
          </w:p>
        </w:tc>
        <w:tc>
          <w:tcPr>
            <w:tcW w:w="4322" w:type="dxa"/>
          </w:tcPr>
          <w:p w:rsidR="00A978A6" w:rsidRPr="000D5E11" w:rsidRDefault="00A978A6" w:rsidP="00D7689B">
            <w:pPr>
              <w:jc w:val="both"/>
              <w:rPr>
                <w:rFonts w:ascii="Arial" w:hAnsi="Arial" w:cs="Arial"/>
                <w:sz w:val="20"/>
              </w:rPr>
            </w:pPr>
            <w:r w:rsidRPr="000D5E11">
              <w:rPr>
                <w:rFonts w:ascii="Arial" w:hAnsi="Arial" w:cs="Arial"/>
                <w:noProof/>
                <w:sz w:val="20"/>
                <w:lang w:eastAsia="ca-ES"/>
              </w:rPr>
              <w:drawing>
                <wp:inline distT="0" distB="0" distL="0" distR="0">
                  <wp:extent cx="4025195" cy="2631312"/>
                  <wp:effectExtent l="1905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028551" cy="2633506"/>
                          </a:xfrm>
                          <a:prstGeom prst="rect">
                            <a:avLst/>
                          </a:prstGeom>
                          <a:noFill/>
                          <a:ln w="9525">
                            <a:noFill/>
                            <a:miter lim="800000"/>
                            <a:headEnd/>
                            <a:tailEnd/>
                          </a:ln>
                        </pic:spPr>
                      </pic:pic>
                    </a:graphicData>
                  </a:graphic>
                </wp:inline>
              </w:drawing>
            </w:r>
          </w:p>
          <w:p w:rsidR="00A978A6" w:rsidRPr="000D5E11" w:rsidRDefault="00A978A6" w:rsidP="00A978A6">
            <w:pPr>
              <w:rPr>
                <w:rFonts w:ascii="Arial" w:hAnsi="Arial" w:cs="Arial"/>
                <w:sz w:val="20"/>
              </w:rPr>
            </w:pPr>
          </w:p>
          <w:p w:rsidR="00A978A6" w:rsidRPr="000D5E11" w:rsidRDefault="00A978A6" w:rsidP="00A978A6">
            <w:pPr>
              <w:tabs>
                <w:tab w:val="left" w:pos="1860"/>
              </w:tabs>
              <w:rPr>
                <w:rFonts w:ascii="Arial" w:hAnsi="Arial" w:cs="Arial"/>
                <w:sz w:val="20"/>
              </w:rPr>
            </w:pPr>
            <w:r w:rsidRPr="000D5E11">
              <w:rPr>
                <w:rFonts w:ascii="Arial" w:hAnsi="Arial" w:cs="Arial"/>
                <w:sz w:val="20"/>
              </w:rPr>
              <w:tab/>
            </w:r>
          </w:p>
          <w:p w:rsidR="00A978A6" w:rsidRPr="000D5E11" w:rsidRDefault="00A978A6" w:rsidP="00A978A6">
            <w:pPr>
              <w:tabs>
                <w:tab w:val="left" w:pos="1860"/>
              </w:tabs>
              <w:jc w:val="center"/>
              <w:rPr>
                <w:rFonts w:ascii="Arial" w:hAnsi="Arial" w:cs="Arial"/>
                <w:b/>
                <w:sz w:val="20"/>
              </w:rPr>
            </w:pPr>
            <w:r w:rsidRPr="000D5E11">
              <w:rPr>
                <w:rFonts w:ascii="Arial" w:hAnsi="Arial" w:cs="Arial"/>
                <w:b/>
                <w:sz w:val="16"/>
              </w:rPr>
              <w:t>Página principal del curso PREA</w:t>
            </w:r>
          </w:p>
        </w:tc>
      </w:tr>
    </w:tbl>
    <w:p w:rsidR="00D332FA" w:rsidRPr="000D5E11" w:rsidRDefault="00D332FA" w:rsidP="00D7689B">
      <w:pPr>
        <w:spacing w:after="0" w:line="240" w:lineRule="auto"/>
        <w:rPr>
          <w:rFonts w:ascii="Arial" w:hAnsi="Arial" w:cs="Arial"/>
          <w:sz w:val="20"/>
        </w:rPr>
      </w:pPr>
    </w:p>
    <w:p w:rsidR="00D332FA" w:rsidRPr="000D5E11" w:rsidRDefault="00D332FA">
      <w:pPr>
        <w:rPr>
          <w:rFonts w:ascii="Arial" w:hAnsi="Arial" w:cs="Arial"/>
          <w:sz w:val="20"/>
        </w:rPr>
      </w:pPr>
      <w:r w:rsidRPr="000D5E11">
        <w:rPr>
          <w:rFonts w:ascii="Arial" w:hAnsi="Arial" w:cs="Arial"/>
          <w:sz w:val="20"/>
        </w:rPr>
        <w:br w:type="page"/>
      </w:r>
    </w:p>
    <w:p w:rsidR="00D332FA" w:rsidRPr="000D5E11" w:rsidRDefault="00D332FA" w:rsidP="00D332FA">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8" w:name="PRESENTACIÓN"/>
      <w:r w:rsidRPr="000D5E11">
        <w:rPr>
          <w:rFonts w:ascii="Arial" w:hAnsi="Arial" w:cs="Arial"/>
          <w:b/>
          <w:color w:val="FFFFFF" w:themeColor="background1"/>
          <w:sz w:val="24"/>
        </w:rPr>
        <w:lastRenderedPageBreak/>
        <w:t>PRESENTACIÓN</w:t>
      </w:r>
    </w:p>
    <w:bookmarkEnd w:id="8"/>
    <w:p w:rsidR="00D332FA" w:rsidRPr="000D5E11" w:rsidRDefault="00D332FA" w:rsidP="00D7689B">
      <w:pPr>
        <w:spacing w:after="0" w:line="240" w:lineRule="auto"/>
        <w:rPr>
          <w:rFonts w:ascii="Arial" w:hAnsi="Arial" w:cs="Arial"/>
          <w:b/>
        </w:rPr>
      </w:pPr>
    </w:p>
    <w:p w:rsidR="00D7689B" w:rsidRPr="000D5E11" w:rsidRDefault="00D7689B" w:rsidP="00295653">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9" w:name="ppalcurso"/>
      <w:r w:rsidRPr="000D5E11">
        <w:rPr>
          <w:rFonts w:ascii="Arial" w:hAnsi="Arial" w:cs="Arial"/>
          <w:b/>
          <w:color w:val="FFFFFF" w:themeColor="background1"/>
          <w:sz w:val="24"/>
        </w:rPr>
        <w:t xml:space="preserve">Página principal </w:t>
      </w:r>
    </w:p>
    <w:bookmarkEnd w:id="9"/>
    <w:p w:rsidR="00D7689B" w:rsidRPr="000D5E11" w:rsidRDefault="00D7689B" w:rsidP="00D7689B">
      <w:pPr>
        <w:spacing w:after="0" w:line="240" w:lineRule="auto"/>
        <w:ind w:left="708" w:hanging="708"/>
        <w:rPr>
          <w:rFonts w:ascii="Arial" w:hAnsi="Arial" w:cs="Arial"/>
          <w:b/>
          <w:color w:val="0000CC"/>
        </w:rPr>
      </w:pPr>
    </w:p>
    <w:p w:rsidR="00D7689B" w:rsidRPr="000D5E11" w:rsidRDefault="00D7689B" w:rsidP="000D5E11">
      <w:pPr>
        <w:spacing w:after="0"/>
        <w:rPr>
          <w:rFonts w:ascii="Arial" w:hAnsi="Arial" w:cs="Arial"/>
          <w:sz w:val="20"/>
        </w:rPr>
      </w:pPr>
      <w:r w:rsidRPr="000D5E11">
        <w:rPr>
          <w:rFonts w:ascii="Arial" w:hAnsi="Arial" w:cs="Arial"/>
          <w:sz w:val="20"/>
        </w:rPr>
        <w:t xml:space="preserve">La </w:t>
      </w:r>
      <w:r w:rsidRPr="000D5E11">
        <w:rPr>
          <w:rFonts w:ascii="Arial" w:hAnsi="Arial" w:cs="Arial"/>
          <w:i/>
          <w:sz w:val="20"/>
        </w:rPr>
        <w:t xml:space="preserve">Página principal </w:t>
      </w:r>
      <w:r w:rsidRPr="000D5E11">
        <w:rPr>
          <w:rFonts w:ascii="Arial" w:hAnsi="Arial" w:cs="Arial"/>
          <w:sz w:val="20"/>
        </w:rPr>
        <w:t xml:space="preserve">se estructura en tres módulos: </w:t>
      </w:r>
      <w:r w:rsidRPr="000D5E11">
        <w:rPr>
          <w:rFonts w:ascii="Arial" w:hAnsi="Arial" w:cs="Arial"/>
          <w:i/>
          <w:sz w:val="20"/>
        </w:rPr>
        <w:t>Mis tareas</w:t>
      </w:r>
      <w:r w:rsidRPr="000D5E11">
        <w:rPr>
          <w:rFonts w:ascii="Arial" w:hAnsi="Arial" w:cs="Arial"/>
          <w:sz w:val="20"/>
        </w:rPr>
        <w:t xml:space="preserve">, </w:t>
      </w:r>
      <w:r w:rsidRPr="000D5E11">
        <w:rPr>
          <w:rFonts w:ascii="Arial" w:hAnsi="Arial" w:cs="Arial"/>
          <w:i/>
          <w:sz w:val="20"/>
        </w:rPr>
        <w:t xml:space="preserve">Mis anuncios </w:t>
      </w:r>
      <w:r w:rsidRPr="000D5E11">
        <w:rPr>
          <w:rFonts w:ascii="Arial" w:hAnsi="Arial" w:cs="Arial"/>
          <w:sz w:val="20"/>
        </w:rPr>
        <w:t xml:space="preserve">y </w:t>
      </w:r>
      <w:r w:rsidRPr="000D5E11">
        <w:rPr>
          <w:rFonts w:ascii="Arial" w:hAnsi="Arial" w:cs="Arial"/>
          <w:i/>
          <w:sz w:val="20"/>
        </w:rPr>
        <w:t>Novedades</w:t>
      </w:r>
      <w:r w:rsidR="001A6577" w:rsidRPr="000D5E11">
        <w:rPr>
          <w:rFonts w:ascii="Arial" w:hAnsi="Arial" w:cs="Arial"/>
          <w:sz w:val="20"/>
        </w:rPr>
        <w:t xml:space="preserve">. </w:t>
      </w:r>
    </w:p>
    <w:p w:rsidR="000903EF" w:rsidRPr="000D5E11" w:rsidRDefault="000903EF" w:rsidP="000D5E11">
      <w:pPr>
        <w:pStyle w:val="Prrafodelista"/>
        <w:numPr>
          <w:ilvl w:val="0"/>
          <w:numId w:val="23"/>
        </w:numPr>
        <w:spacing w:after="0"/>
        <w:jc w:val="both"/>
        <w:rPr>
          <w:rFonts w:ascii="Arial" w:hAnsi="Arial" w:cs="Arial"/>
          <w:i/>
          <w:sz w:val="20"/>
        </w:rPr>
      </w:pPr>
      <w:r w:rsidRPr="000D5E11">
        <w:rPr>
          <w:rFonts w:ascii="Arial" w:hAnsi="Arial" w:cs="Arial"/>
          <w:i/>
          <w:sz w:val="20"/>
        </w:rPr>
        <w:t>Mis tareas</w:t>
      </w:r>
      <w:r w:rsidRPr="000D5E11">
        <w:rPr>
          <w:rFonts w:ascii="Arial" w:hAnsi="Arial" w:cs="Arial"/>
          <w:sz w:val="20"/>
        </w:rPr>
        <w:t>: desde este módulo se visualizan las tareas del curso que han sido establecidas.</w:t>
      </w:r>
    </w:p>
    <w:p w:rsidR="000903EF" w:rsidRPr="000D5E11" w:rsidRDefault="000903EF" w:rsidP="000D5E11">
      <w:pPr>
        <w:pStyle w:val="Prrafodelista"/>
        <w:numPr>
          <w:ilvl w:val="0"/>
          <w:numId w:val="23"/>
        </w:numPr>
        <w:spacing w:after="0"/>
        <w:jc w:val="both"/>
        <w:rPr>
          <w:rFonts w:ascii="Arial" w:hAnsi="Arial" w:cs="Arial"/>
          <w:i/>
          <w:sz w:val="20"/>
        </w:rPr>
      </w:pPr>
      <w:r w:rsidRPr="000D5E11">
        <w:rPr>
          <w:rFonts w:ascii="Arial" w:hAnsi="Arial" w:cs="Arial"/>
          <w:i/>
          <w:sz w:val="20"/>
        </w:rPr>
        <w:t>Mis anuncios</w:t>
      </w:r>
      <w:r w:rsidRPr="000D5E11">
        <w:rPr>
          <w:rFonts w:ascii="Arial" w:hAnsi="Arial" w:cs="Arial"/>
          <w:sz w:val="20"/>
        </w:rPr>
        <w:t xml:space="preserve">: muestra informaciones sobre </w:t>
      </w:r>
      <w:r w:rsidR="00272389" w:rsidRPr="000D5E11">
        <w:rPr>
          <w:rFonts w:ascii="Arial" w:hAnsi="Arial" w:cs="Arial"/>
          <w:sz w:val="20"/>
        </w:rPr>
        <w:t>el curso en el que se encuentra, la institución o la plataforma CourseSites.</w:t>
      </w:r>
      <w:r w:rsidR="00A07A05" w:rsidRPr="000D5E11">
        <w:rPr>
          <w:rFonts w:ascii="Arial" w:hAnsi="Arial" w:cs="Arial"/>
          <w:sz w:val="20"/>
        </w:rPr>
        <w:t xml:space="preserve"> Tiene la opción de visualizar los anuncios pertenecientes a un período de tiempo concreto.</w:t>
      </w:r>
    </w:p>
    <w:p w:rsidR="000903EF" w:rsidRPr="000D5E11" w:rsidRDefault="000903EF" w:rsidP="000D5E11">
      <w:pPr>
        <w:pStyle w:val="Prrafodelista"/>
        <w:numPr>
          <w:ilvl w:val="0"/>
          <w:numId w:val="23"/>
        </w:numPr>
        <w:spacing w:after="0"/>
        <w:jc w:val="both"/>
        <w:rPr>
          <w:rFonts w:ascii="Arial" w:hAnsi="Arial" w:cs="Arial"/>
          <w:i/>
          <w:sz w:val="20"/>
        </w:rPr>
      </w:pPr>
      <w:r w:rsidRPr="000D5E11">
        <w:rPr>
          <w:rFonts w:ascii="Arial" w:hAnsi="Arial" w:cs="Arial"/>
          <w:i/>
          <w:sz w:val="20"/>
        </w:rPr>
        <w:t>Novedades</w:t>
      </w:r>
      <w:r w:rsidR="00F716DD" w:rsidRPr="000D5E11">
        <w:rPr>
          <w:rFonts w:ascii="Arial" w:hAnsi="Arial" w:cs="Arial"/>
          <w:sz w:val="20"/>
        </w:rPr>
        <w:t xml:space="preserve">: aparecen en este módulo las últimas acciones realizadas sobre los diferentes elementos del EVA. Usted puede </w:t>
      </w:r>
      <w:r w:rsidR="00F00533" w:rsidRPr="000D5E11">
        <w:rPr>
          <w:rFonts w:ascii="Arial" w:hAnsi="Arial" w:cs="Arial"/>
          <w:i/>
          <w:sz w:val="20"/>
        </w:rPr>
        <w:t xml:space="preserve">Editar configuración de notificación </w:t>
      </w:r>
      <w:r w:rsidR="00F00533" w:rsidRPr="000D5E11">
        <w:rPr>
          <w:rFonts w:ascii="Arial" w:hAnsi="Arial" w:cs="Arial"/>
          <w:sz w:val="20"/>
        </w:rPr>
        <w:t>de</w:t>
      </w:r>
      <w:r w:rsidR="00F716DD" w:rsidRPr="000D5E11">
        <w:rPr>
          <w:rFonts w:ascii="Arial" w:hAnsi="Arial" w:cs="Arial"/>
          <w:sz w:val="20"/>
        </w:rPr>
        <w:t xml:space="preserve"> esta funcionalidad según su</w:t>
      </w:r>
      <w:r w:rsidR="00F00533" w:rsidRPr="000D5E11">
        <w:rPr>
          <w:rFonts w:ascii="Arial" w:hAnsi="Arial" w:cs="Arial"/>
          <w:sz w:val="20"/>
        </w:rPr>
        <w:t>s</w:t>
      </w:r>
      <w:r w:rsidR="00F716DD" w:rsidRPr="000D5E11">
        <w:rPr>
          <w:rFonts w:ascii="Arial" w:hAnsi="Arial" w:cs="Arial"/>
          <w:sz w:val="20"/>
        </w:rPr>
        <w:t xml:space="preserve"> necesidades.</w:t>
      </w:r>
      <w:r w:rsidR="009D536D" w:rsidRPr="000D5E11">
        <w:rPr>
          <w:rFonts w:ascii="Arial" w:hAnsi="Arial" w:cs="Arial"/>
          <w:sz w:val="20"/>
        </w:rPr>
        <w:t xml:space="preserve"> También puede </w:t>
      </w:r>
      <w:r w:rsidR="009D536D" w:rsidRPr="000D5E11">
        <w:rPr>
          <w:rFonts w:ascii="Arial" w:hAnsi="Arial" w:cs="Arial"/>
          <w:i/>
          <w:sz w:val="20"/>
        </w:rPr>
        <w:t xml:space="preserve">Rechazar o Actualizar </w:t>
      </w:r>
      <w:r w:rsidR="009D536D" w:rsidRPr="000D5E11">
        <w:rPr>
          <w:rFonts w:ascii="Arial" w:hAnsi="Arial" w:cs="Arial"/>
          <w:sz w:val="20"/>
        </w:rPr>
        <w:t>este módulo.</w:t>
      </w:r>
    </w:p>
    <w:p w:rsidR="00D7689B" w:rsidRPr="000D5E11" w:rsidRDefault="00D7689B" w:rsidP="00D7689B">
      <w:pPr>
        <w:spacing w:after="0" w:line="240" w:lineRule="auto"/>
        <w:rPr>
          <w:rFonts w:ascii="Arial" w:hAnsi="Arial" w:cs="Arial"/>
          <w:b/>
          <w:color w:val="0000CC"/>
        </w:rPr>
      </w:pPr>
    </w:p>
    <w:p w:rsidR="00D7689B" w:rsidRPr="000D5E11" w:rsidRDefault="00D7689B" w:rsidP="00D7689B">
      <w:pPr>
        <w:spacing w:after="0" w:line="240" w:lineRule="auto"/>
        <w:jc w:val="both"/>
        <w:rPr>
          <w:rFonts w:ascii="Arial" w:hAnsi="Arial" w:cs="Arial"/>
          <w:b/>
          <w:color w:val="0070C0"/>
        </w:rPr>
      </w:pPr>
      <w:bookmarkStart w:id="10" w:name="anuncio"/>
    </w:p>
    <w:p w:rsidR="00D7689B" w:rsidRPr="000D5E11" w:rsidRDefault="00D7689B" w:rsidP="00295653">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11" w:name="guiacurso"/>
      <w:bookmarkEnd w:id="10"/>
      <w:r w:rsidRPr="000D5E11">
        <w:rPr>
          <w:rFonts w:ascii="Arial" w:hAnsi="Arial" w:cs="Arial"/>
          <w:b/>
          <w:color w:val="FFFFFF" w:themeColor="background1"/>
          <w:sz w:val="24"/>
        </w:rPr>
        <w:t>Guía del curso</w:t>
      </w:r>
    </w:p>
    <w:bookmarkEnd w:id="11"/>
    <w:p w:rsidR="00D7689B" w:rsidRPr="000D5E11" w:rsidRDefault="00D7689B" w:rsidP="00D7689B">
      <w:pPr>
        <w:spacing w:after="0" w:line="240" w:lineRule="auto"/>
        <w:rPr>
          <w:rFonts w:ascii="Arial" w:hAnsi="Arial" w:cs="Arial"/>
        </w:rPr>
      </w:pPr>
    </w:p>
    <w:p w:rsidR="00064D3D" w:rsidRPr="000D5E11" w:rsidRDefault="00D7689B" w:rsidP="000D5E11">
      <w:pPr>
        <w:spacing w:after="0"/>
        <w:jc w:val="both"/>
        <w:rPr>
          <w:rFonts w:ascii="Arial" w:hAnsi="Arial" w:cs="Arial"/>
          <w:sz w:val="20"/>
        </w:rPr>
      </w:pPr>
      <w:r w:rsidRPr="000D5E11">
        <w:rPr>
          <w:rFonts w:ascii="Arial" w:hAnsi="Arial" w:cs="Arial"/>
          <w:sz w:val="20"/>
        </w:rPr>
        <w:t xml:space="preserve">Como </w:t>
      </w:r>
      <w:r w:rsidR="00105F89" w:rsidRPr="000D5E11">
        <w:rPr>
          <w:rFonts w:ascii="Arial" w:hAnsi="Arial" w:cs="Arial"/>
          <w:sz w:val="20"/>
        </w:rPr>
        <w:t>participante</w:t>
      </w:r>
      <w:r w:rsidRPr="000D5E11">
        <w:rPr>
          <w:rFonts w:ascii="Arial" w:hAnsi="Arial" w:cs="Arial"/>
          <w:sz w:val="20"/>
        </w:rPr>
        <w:t xml:space="preserve"> del curso </w:t>
      </w:r>
      <w:r w:rsidRPr="000D5E11">
        <w:rPr>
          <w:rFonts w:ascii="Arial" w:hAnsi="Arial" w:cs="Arial"/>
          <w:i/>
          <w:sz w:val="20"/>
        </w:rPr>
        <w:t xml:space="preserve">Principios y estrategias de educación abierta para la innovación docente </w:t>
      </w:r>
      <w:r w:rsidR="00064D3D" w:rsidRPr="000D5E11">
        <w:rPr>
          <w:rFonts w:ascii="Arial" w:hAnsi="Arial" w:cs="Arial"/>
          <w:sz w:val="20"/>
        </w:rPr>
        <w:t>usted tiene a su disposición</w:t>
      </w:r>
      <w:r w:rsidRPr="000D5E11">
        <w:rPr>
          <w:rFonts w:ascii="Arial" w:hAnsi="Arial" w:cs="Arial"/>
          <w:sz w:val="20"/>
        </w:rPr>
        <w:t xml:space="preserve"> la </w:t>
      </w:r>
      <w:r w:rsidRPr="000D5E11">
        <w:rPr>
          <w:rFonts w:ascii="Arial" w:hAnsi="Arial" w:cs="Arial"/>
          <w:i/>
          <w:sz w:val="20"/>
        </w:rPr>
        <w:t>Guía del curso</w:t>
      </w:r>
      <w:r w:rsidRPr="000D5E11">
        <w:rPr>
          <w:rFonts w:ascii="Arial" w:hAnsi="Arial" w:cs="Arial"/>
          <w:sz w:val="20"/>
        </w:rPr>
        <w:t xml:space="preserve">. </w:t>
      </w:r>
      <w:r w:rsidR="00064D3D" w:rsidRPr="000D5E11">
        <w:rPr>
          <w:rFonts w:ascii="Arial" w:hAnsi="Arial" w:cs="Arial"/>
          <w:sz w:val="20"/>
        </w:rPr>
        <w:t>Dicha guía</w:t>
      </w:r>
      <w:r w:rsidRPr="000D5E11">
        <w:rPr>
          <w:rFonts w:ascii="Arial" w:hAnsi="Arial" w:cs="Arial"/>
          <w:sz w:val="20"/>
        </w:rPr>
        <w:t xml:space="preserve"> ofrece informaciones acerca del diseño, desarrollo y seguimiento de la formación desarrollada en el entorno virtual de aprendizaje (</w:t>
      </w:r>
      <w:r w:rsidR="00064D3D" w:rsidRPr="000D5E11">
        <w:rPr>
          <w:rFonts w:ascii="Arial" w:hAnsi="Arial" w:cs="Arial"/>
          <w:sz w:val="20"/>
        </w:rPr>
        <w:t>EVA) CourseSites y se encuentra disponible</w:t>
      </w:r>
      <w:r w:rsidRPr="000D5E11">
        <w:rPr>
          <w:rFonts w:ascii="Arial" w:hAnsi="Arial" w:cs="Arial"/>
          <w:sz w:val="20"/>
        </w:rPr>
        <w:t xml:space="preserve"> en castellano y portugués. </w:t>
      </w:r>
      <w:r w:rsidR="00064D3D" w:rsidRPr="000D5E11">
        <w:rPr>
          <w:rFonts w:ascii="Arial" w:hAnsi="Arial" w:cs="Arial"/>
          <w:sz w:val="20"/>
        </w:rPr>
        <w:t>Tiene la posibilidad de visualizar la guía en línea o bien de descargarla en su dispositivo.</w:t>
      </w:r>
    </w:p>
    <w:p w:rsidR="00D7689B" w:rsidRPr="000D5E11" w:rsidRDefault="00D7689B" w:rsidP="00D7689B">
      <w:pPr>
        <w:spacing w:after="0" w:line="240" w:lineRule="auto"/>
        <w:jc w:val="both"/>
        <w:rPr>
          <w:rFonts w:ascii="Arial" w:hAnsi="Arial" w:cs="Arial"/>
        </w:rPr>
      </w:pPr>
    </w:p>
    <w:p w:rsidR="007B069D" w:rsidRPr="000D5E11" w:rsidRDefault="007B069D" w:rsidP="00D7689B">
      <w:pPr>
        <w:spacing w:after="0" w:line="240" w:lineRule="auto"/>
        <w:jc w:val="both"/>
        <w:rPr>
          <w:rFonts w:ascii="Arial" w:hAnsi="Arial" w:cs="Arial"/>
        </w:rPr>
      </w:pPr>
    </w:p>
    <w:p w:rsidR="00C804B9" w:rsidRPr="000D5E11" w:rsidRDefault="00C804B9" w:rsidP="00C804B9">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12" w:name="bienvenida"/>
      <w:r w:rsidRPr="000D5E11">
        <w:rPr>
          <w:rFonts w:ascii="Arial" w:hAnsi="Arial" w:cs="Arial"/>
          <w:b/>
          <w:color w:val="FFFFFF" w:themeColor="background1"/>
          <w:sz w:val="24"/>
        </w:rPr>
        <w:t>Bienvenida</w:t>
      </w:r>
    </w:p>
    <w:bookmarkEnd w:id="12"/>
    <w:p w:rsidR="00427AB8" w:rsidRPr="000D5E11" w:rsidRDefault="00427AB8" w:rsidP="00D7689B">
      <w:pPr>
        <w:spacing w:after="0" w:line="240" w:lineRule="auto"/>
        <w:jc w:val="both"/>
        <w:rPr>
          <w:rFonts w:ascii="Arial" w:hAnsi="Arial" w:cs="Arial"/>
          <w:sz w:val="20"/>
        </w:rPr>
      </w:pPr>
    </w:p>
    <w:p w:rsidR="00C804B9" w:rsidRPr="000D5E11" w:rsidRDefault="00C804B9" w:rsidP="000D5E11">
      <w:pPr>
        <w:spacing w:after="0"/>
        <w:jc w:val="both"/>
        <w:rPr>
          <w:rFonts w:ascii="Arial" w:hAnsi="Arial" w:cs="Arial"/>
          <w:sz w:val="20"/>
          <w:szCs w:val="24"/>
        </w:rPr>
      </w:pPr>
      <w:r w:rsidRPr="000D5E11">
        <w:rPr>
          <w:rFonts w:ascii="Arial" w:hAnsi="Arial" w:cs="Arial"/>
          <w:sz w:val="20"/>
        </w:rPr>
        <w:t>Con esta sección lo que se pretende es que los tutores y participantes de cada grupo se conozcan, establezcan un contacto inicial y muestren sus sensaciones y cuestiones respecto al curso. Para ello, usted tendrá a su disposición la carpeta de bienvenida de su grupo de trabajo. Dentro de dicha carpeta se han abierto dos foros de discusión, uno que tiene como objetivo que usted y sus compañeros</w:t>
      </w:r>
      <w:r w:rsidRPr="000D5E11">
        <w:rPr>
          <w:rFonts w:ascii="Arial" w:hAnsi="Arial" w:cs="Arial"/>
          <w:sz w:val="20"/>
          <w:szCs w:val="24"/>
        </w:rPr>
        <w:t xml:space="preserve"> y tutor se presenten, y otro cuya finalidad estriba en alentar a todos los participantes a dar a conocer sus primeras impresiones e inquietudes generales referidas al curso PREA. </w:t>
      </w:r>
    </w:p>
    <w:p w:rsidR="00C804B9" w:rsidRPr="000D5E11" w:rsidRDefault="00C804B9" w:rsidP="00C804B9">
      <w:pPr>
        <w:spacing w:after="0" w:line="240" w:lineRule="auto"/>
        <w:jc w:val="both"/>
        <w:rPr>
          <w:rFonts w:ascii="Arial" w:hAnsi="Arial" w:cs="Arial"/>
          <w:sz w:val="20"/>
          <w:szCs w:val="24"/>
        </w:rPr>
      </w:pPr>
    </w:p>
    <w:p w:rsidR="00C804B9" w:rsidRPr="000D5E11" w:rsidRDefault="00C804B9" w:rsidP="00C804B9">
      <w:pPr>
        <w:spacing w:after="0" w:line="240" w:lineRule="auto"/>
        <w:jc w:val="both"/>
        <w:rPr>
          <w:rFonts w:ascii="Arial" w:hAnsi="Arial" w:cs="Arial"/>
          <w:szCs w:val="24"/>
        </w:rPr>
      </w:pPr>
      <w:r w:rsidRPr="000D5E11">
        <w:rPr>
          <w:rFonts w:ascii="Arial" w:hAnsi="Arial" w:cs="Arial"/>
          <w:sz w:val="20"/>
          <w:szCs w:val="24"/>
        </w:rPr>
        <w:t>Su tutor se encargará de dinamizar los dos foros</w:t>
      </w:r>
      <w:r w:rsidRPr="000D5E11">
        <w:rPr>
          <w:rFonts w:ascii="Arial" w:hAnsi="Arial" w:cs="Arial"/>
          <w:szCs w:val="24"/>
        </w:rPr>
        <w:t>.</w:t>
      </w:r>
    </w:p>
    <w:p w:rsidR="00C804B9" w:rsidRPr="000D5E11" w:rsidRDefault="00C804B9" w:rsidP="00D7689B">
      <w:pPr>
        <w:spacing w:after="0" w:line="240" w:lineRule="auto"/>
        <w:jc w:val="both"/>
        <w:rPr>
          <w:rFonts w:ascii="Arial" w:hAnsi="Arial" w:cs="Arial"/>
          <w:sz w:val="20"/>
        </w:rPr>
      </w:pPr>
    </w:p>
    <w:p w:rsidR="00C804B9" w:rsidRPr="000D5E11" w:rsidRDefault="00C804B9" w:rsidP="00D7689B">
      <w:pPr>
        <w:spacing w:after="0" w:line="240" w:lineRule="auto"/>
        <w:jc w:val="both"/>
        <w:rPr>
          <w:rFonts w:ascii="Arial" w:hAnsi="Arial" w:cs="Arial"/>
          <w:sz w:val="20"/>
        </w:rPr>
      </w:pPr>
      <w:r w:rsidRPr="000D5E11">
        <w:rPr>
          <w:rFonts w:ascii="Arial" w:hAnsi="Arial" w:cs="Arial"/>
          <w:noProof/>
          <w:sz w:val="20"/>
          <w:lang w:val="ca-ES" w:eastAsia="ca-ES"/>
        </w:rPr>
        <w:drawing>
          <wp:inline distT="0" distB="0" distL="0" distR="0">
            <wp:extent cx="5400040" cy="1431011"/>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00040" cy="1431011"/>
                    </a:xfrm>
                    <a:prstGeom prst="rect">
                      <a:avLst/>
                    </a:prstGeom>
                    <a:noFill/>
                    <a:ln w="9525">
                      <a:noFill/>
                      <a:miter lim="800000"/>
                      <a:headEnd/>
                      <a:tailEnd/>
                    </a:ln>
                  </pic:spPr>
                </pic:pic>
              </a:graphicData>
            </a:graphic>
          </wp:inline>
        </w:drawing>
      </w:r>
    </w:p>
    <w:p w:rsidR="00C804B9" w:rsidRPr="000D5E11" w:rsidRDefault="00C804B9" w:rsidP="00D7689B">
      <w:pPr>
        <w:spacing w:after="0" w:line="240" w:lineRule="auto"/>
        <w:jc w:val="both"/>
        <w:rPr>
          <w:rFonts w:ascii="Arial" w:hAnsi="Arial" w:cs="Arial"/>
          <w:sz w:val="20"/>
        </w:rPr>
      </w:pPr>
    </w:p>
    <w:p w:rsidR="00A02179" w:rsidRPr="000D5E11" w:rsidRDefault="00A02179" w:rsidP="00D7689B">
      <w:pPr>
        <w:spacing w:after="0" w:line="240" w:lineRule="auto"/>
        <w:jc w:val="both"/>
        <w:rPr>
          <w:rFonts w:ascii="Arial" w:hAnsi="Arial" w:cs="Arial"/>
          <w:sz w:val="20"/>
        </w:rPr>
      </w:pPr>
    </w:p>
    <w:p w:rsidR="00427AB8" w:rsidRPr="000D5E11" w:rsidRDefault="00427AB8" w:rsidP="00427AB8">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13" w:name="calendario"/>
      <w:r w:rsidRPr="000D5E11">
        <w:rPr>
          <w:rFonts w:ascii="Arial" w:hAnsi="Arial" w:cs="Arial"/>
          <w:b/>
          <w:color w:val="FFFFFF" w:themeColor="background1"/>
          <w:sz w:val="24"/>
        </w:rPr>
        <w:t>Calendario</w:t>
      </w:r>
    </w:p>
    <w:bookmarkEnd w:id="13"/>
    <w:p w:rsidR="00427AB8" w:rsidRPr="000D5E11" w:rsidRDefault="00427AB8" w:rsidP="00427AB8">
      <w:pPr>
        <w:spacing w:after="0" w:line="240" w:lineRule="auto"/>
        <w:jc w:val="both"/>
        <w:rPr>
          <w:rFonts w:ascii="Arial" w:hAnsi="Arial" w:cs="Arial"/>
          <w:b/>
          <w:color w:val="0070C0"/>
        </w:rPr>
      </w:pPr>
    </w:p>
    <w:p w:rsidR="00427AB8" w:rsidRPr="000D5E11" w:rsidRDefault="00427AB8" w:rsidP="000D5E11">
      <w:pPr>
        <w:spacing w:after="0"/>
        <w:jc w:val="both"/>
        <w:rPr>
          <w:rFonts w:ascii="Arial" w:hAnsi="Arial" w:cs="Arial"/>
          <w:sz w:val="20"/>
          <w:szCs w:val="32"/>
        </w:rPr>
      </w:pPr>
      <w:r w:rsidRPr="000D5E11">
        <w:rPr>
          <w:rFonts w:ascii="Arial" w:hAnsi="Arial" w:cs="Arial"/>
          <w:sz w:val="20"/>
          <w:szCs w:val="32"/>
        </w:rPr>
        <w:t xml:space="preserve">Como participante en el curso PREA, usted tiene por defecto acceso a dos calendarios, el </w:t>
      </w:r>
      <w:r w:rsidRPr="000D5E11">
        <w:rPr>
          <w:rFonts w:ascii="Arial" w:hAnsi="Arial" w:cs="Arial"/>
          <w:i/>
          <w:sz w:val="20"/>
          <w:szCs w:val="32"/>
        </w:rPr>
        <w:t xml:space="preserve">Personal </w:t>
      </w:r>
      <w:r w:rsidRPr="000D5E11">
        <w:rPr>
          <w:rFonts w:ascii="Arial" w:hAnsi="Arial" w:cs="Arial"/>
          <w:sz w:val="20"/>
          <w:szCs w:val="32"/>
        </w:rPr>
        <w:t xml:space="preserve"> y el calendario del curso </w:t>
      </w:r>
      <w:r w:rsidRPr="000D5E11">
        <w:rPr>
          <w:rFonts w:ascii="Arial" w:hAnsi="Arial" w:cs="Arial"/>
          <w:i/>
          <w:sz w:val="20"/>
          <w:szCs w:val="32"/>
        </w:rPr>
        <w:t xml:space="preserve">Principios y estrategias de educación abierta para la </w:t>
      </w:r>
      <w:r w:rsidRPr="000D5E11">
        <w:rPr>
          <w:rFonts w:ascii="Arial" w:hAnsi="Arial" w:cs="Arial"/>
          <w:i/>
          <w:sz w:val="20"/>
          <w:szCs w:val="32"/>
        </w:rPr>
        <w:lastRenderedPageBreak/>
        <w:t>innovación docente</w:t>
      </w:r>
      <w:r w:rsidRPr="000D5E11">
        <w:rPr>
          <w:rFonts w:ascii="Arial" w:hAnsi="Arial" w:cs="Arial"/>
          <w:sz w:val="20"/>
          <w:szCs w:val="32"/>
        </w:rPr>
        <w:t xml:space="preserve">. Pero únicamente va a poder editar su calendario </w:t>
      </w:r>
      <w:r w:rsidRPr="000D5E11">
        <w:rPr>
          <w:rFonts w:ascii="Arial" w:hAnsi="Arial" w:cs="Arial"/>
          <w:i/>
          <w:sz w:val="20"/>
          <w:szCs w:val="32"/>
        </w:rPr>
        <w:t>Personal</w:t>
      </w:r>
      <w:r w:rsidRPr="000D5E11">
        <w:rPr>
          <w:rFonts w:ascii="Arial" w:hAnsi="Arial" w:cs="Arial"/>
          <w:sz w:val="20"/>
          <w:szCs w:val="32"/>
        </w:rPr>
        <w:t xml:space="preserve"> ya que, el calendario del curso es editado por el moderador.</w:t>
      </w:r>
    </w:p>
    <w:p w:rsidR="00427AB8" w:rsidRPr="000D5E11" w:rsidRDefault="00427AB8" w:rsidP="000D5E11">
      <w:pPr>
        <w:spacing w:after="0"/>
        <w:jc w:val="both"/>
        <w:rPr>
          <w:rFonts w:ascii="Arial" w:hAnsi="Arial" w:cs="Arial"/>
          <w:sz w:val="20"/>
          <w:szCs w:val="32"/>
        </w:rPr>
      </w:pPr>
    </w:p>
    <w:p w:rsidR="00427AB8" w:rsidRPr="000D5E11" w:rsidRDefault="00427AB8" w:rsidP="000D5E11">
      <w:pPr>
        <w:spacing w:after="0"/>
        <w:jc w:val="both"/>
        <w:rPr>
          <w:rFonts w:ascii="Arial" w:hAnsi="Arial" w:cs="Arial"/>
          <w:sz w:val="20"/>
          <w:szCs w:val="32"/>
        </w:rPr>
      </w:pPr>
      <w:r w:rsidRPr="000D5E11">
        <w:rPr>
          <w:rFonts w:ascii="Arial" w:hAnsi="Arial" w:cs="Arial"/>
          <w:sz w:val="20"/>
          <w:szCs w:val="32"/>
        </w:rPr>
        <w:t xml:space="preserve">Usted puede ocultar aquel calendario que no desea visualizar en un momento desmarcándolo; para activarlo de nuevo solo debe marcar la casilla de visualización. </w:t>
      </w:r>
    </w:p>
    <w:p w:rsidR="00427AB8" w:rsidRPr="000D5E11" w:rsidRDefault="00427AB8" w:rsidP="000D5E11">
      <w:pPr>
        <w:spacing w:after="0"/>
        <w:jc w:val="both"/>
        <w:rPr>
          <w:rFonts w:ascii="Arial" w:hAnsi="Arial" w:cs="Arial"/>
          <w:sz w:val="20"/>
          <w:szCs w:val="32"/>
        </w:rPr>
      </w:pPr>
    </w:p>
    <w:p w:rsidR="00427AB8" w:rsidRPr="000D5E11" w:rsidRDefault="00427AB8" w:rsidP="000D5E11">
      <w:pPr>
        <w:spacing w:after="0"/>
        <w:jc w:val="both"/>
        <w:rPr>
          <w:rFonts w:ascii="Arial" w:hAnsi="Arial" w:cs="Arial"/>
          <w:sz w:val="20"/>
          <w:szCs w:val="32"/>
        </w:rPr>
      </w:pPr>
      <w:r w:rsidRPr="000D5E11">
        <w:rPr>
          <w:rFonts w:ascii="Arial" w:hAnsi="Arial" w:cs="Arial"/>
          <w:sz w:val="20"/>
          <w:szCs w:val="32"/>
        </w:rPr>
        <w:t xml:space="preserve">El calendario del curso se ha configurado para que, por defecto, aparezcan las fechas de: (1) inicio del curso, (2) duración de cada una de las cinco actividades y (3) finalización y evaluación del curso. </w:t>
      </w:r>
    </w:p>
    <w:p w:rsidR="006A7927" w:rsidRPr="000D5E11" w:rsidRDefault="006A7927" w:rsidP="000D5E11">
      <w:pPr>
        <w:spacing w:after="0"/>
        <w:jc w:val="both"/>
        <w:rPr>
          <w:rFonts w:ascii="Arial" w:hAnsi="Arial" w:cs="Arial"/>
          <w:szCs w:val="32"/>
        </w:rPr>
      </w:pPr>
    </w:p>
    <w:p w:rsidR="006A7927" w:rsidRPr="000D5E11" w:rsidRDefault="006A7927" w:rsidP="00427AB8">
      <w:pPr>
        <w:spacing w:after="0" w:line="240" w:lineRule="auto"/>
        <w:jc w:val="both"/>
        <w:rPr>
          <w:rFonts w:ascii="Arial" w:hAnsi="Arial" w:cs="Arial"/>
          <w:szCs w:val="32"/>
        </w:rPr>
      </w:pPr>
      <w:r w:rsidRPr="000D5E11">
        <w:rPr>
          <w:rFonts w:ascii="Arial" w:hAnsi="Arial" w:cs="Arial"/>
          <w:noProof/>
          <w:sz w:val="20"/>
          <w:lang w:val="ca-ES" w:eastAsia="ca-ES"/>
        </w:rPr>
        <w:drawing>
          <wp:inline distT="0" distB="0" distL="0" distR="0">
            <wp:extent cx="5400040" cy="2690773"/>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00040" cy="2690773"/>
                    </a:xfrm>
                    <a:prstGeom prst="rect">
                      <a:avLst/>
                    </a:prstGeom>
                  </pic:spPr>
                </pic:pic>
              </a:graphicData>
            </a:graphic>
          </wp:inline>
        </w:drawing>
      </w:r>
    </w:p>
    <w:p w:rsidR="006A7927" w:rsidRPr="000D5E11" w:rsidRDefault="006A7927" w:rsidP="00427AB8">
      <w:pPr>
        <w:spacing w:after="0" w:line="240" w:lineRule="auto"/>
        <w:jc w:val="both"/>
        <w:rPr>
          <w:rFonts w:ascii="Arial" w:hAnsi="Arial" w:cs="Arial"/>
          <w:szCs w:val="32"/>
        </w:rPr>
      </w:pPr>
    </w:p>
    <w:p w:rsidR="00427AB8" w:rsidRPr="000D5E11" w:rsidRDefault="00427AB8" w:rsidP="000D5E11">
      <w:pPr>
        <w:spacing w:after="0"/>
        <w:jc w:val="both"/>
        <w:rPr>
          <w:rFonts w:ascii="Arial" w:hAnsi="Arial" w:cs="Arial"/>
          <w:sz w:val="20"/>
          <w:szCs w:val="32"/>
        </w:rPr>
      </w:pPr>
      <w:r w:rsidRPr="000D5E11">
        <w:rPr>
          <w:rFonts w:ascii="Arial" w:hAnsi="Arial" w:cs="Arial"/>
          <w:sz w:val="20"/>
          <w:szCs w:val="32"/>
        </w:rPr>
        <w:t xml:space="preserve">Si usted desea </w:t>
      </w:r>
      <w:r w:rsidRPr="000D5E11">
        <w:rPr>
          <w:rFonts w:ascii="Arial" w:hAnsi="Arial" w:cs="Arial"/>
          <w:i/>
          <w:sz w:val="20"/>
          <w:szCs w:val="32"/>
        </w:rPr>
        <w:t>Crear nuevo evento</w:t>
      </w:r>
      <w:r w:rsidRPr="000D5E11">
        <w:rPr>
          <w:rFonts w:ascii="Arial" w:hAnsi="Arial" w:cs="Arial"/>
          <w:sz w:val="20"/>
          <w:szCs w:val="32"/>
        </w:rPr>
        <w:t xml:space="preserve"> puede, o bien pulsar sobre el icono </w:t>
      </w:r>
      <w:r w:rsidRPr="000D5E11">
        <w:rPr>
          <w:rFonts w:ascii="Arial" w:hAnsi="Arial" w:cs="Arial"/>
          <w:noProof/>
          <w:sz w:val="20"/>
          <w:szCs w:val="32"/>
          <w:lang w:val="ca-ES" w:eastAsia="ca-ES"/>
        </w:rPr>
        <w:drawing>
          <wp:inline distT="0" distB="0" distL="0" distR="0">
            <wp:extent cx="321809" cy="314325"/>
            <wp:effectExtent l="19050" t="0" r="2041" b="0"/>
            <wp:docPr id="5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321809" cy="314325"/>
                    </a:xfrm>
                    <a:prstGeom prst="rect">
                      <a:avLst/>
                    </a:prstGeom>
                    <a:noFill/>
                    <a:ln w="9525">
                      <a:noFill/>
                      <a:miter lim="800000"/>
                      <a:headEnd/>
                      <a:tailEnd/>
                    </a:ln>
                  </pic:spPr>
                </pic:pic>
              </a:graphicData>
            </a:graphic>
          </wp:inline>
        </w:drawing>
      </w:r>
      <w:r w:rsidRPr="000D5E11">
        <w:rPr>
          <w:rFonts w:ascii="Arial" w:hAnsi="Arial" w:cs="Arial"/>
          <w:sz w:val="20"/>
          <w:szCs w:val="32"/>
        </w:rPr>
        <w:t xml:space="preserve"> (situado en la esquina superior derecha), o bien hacer doble clic sobre el día en el que desea planificar el evento (si se equivoca de día después va a tener la posibilidad de modificarlo en la ficha de edición del evento).</w:t>
      </w:r>
    </w:p>
    <w:p w:rsidR="00427AB8" w:rsidRPr="000D5E11" w:rsidRDefault="00543078" w:rsidP="00427AB8">
      <w:pPr>
        <w:spacing w:after="0" w:line="240" w:lineRule="auto"/>
        <w:jc w:val="center"/>
        <w:rPr>
          <w:rFonts w:ascii="Arial" w:hAnsi="Arial" w:cs="Arial"/>
          <w:szCs w:val="32"/>
        </w:rPr>
      </w:pPr>
      <w:r w:rsidRPr="000D5E11">
        <w:rPr>
          <w:rFonts w:ascii="Arial" w:hAnsi="Arial" w:cs="Arial"/>
          <w:noProof/>
          <w:sz w:val="20"/>
          <w:lang w:val="ca-ES" w:eastAsia="ca-ES"/>
        </w:rPr>
        <w:lastRenderedPageBreak/>
        <w:drawing>
          <wp:inline distT="0" distB="0" distL="0" distR="0">
            <wp:extent cx="3746549" cy="3600000"/>
            <wp:effectExtent l="0" t="0" r="6350" b="63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746549" cy="3600000"/>
                    </a:xfrm>
                    <a:prstGeom prst="rect">
                      <a:avLst/>
                    </a:prstGeom>
                  </pic:spPr>
                </pic:pic>
              </a:graphicData>
            </a:graphic>
          </wp:inline>
        </w:drawing>
      </w:r>
    </w:p>
    <w:p w:rsidR="00427AB8" w:rsidRPr="000D5E11" w:rsidRDefault="00427AB8" w:rsidP="00427AB8">
      <w:pPr>
        <w:spacing w:after="0" w:line="240" w:lineRule="auto"/>
        <w:jc w:val="both"/>
        <w:rPr>
          <w:rFonts w:ascii="Arial" w:hAnsi="Arial" w:cs="Arial"/>
          <w:b/>
          <w:color w:val="0000CC"/>
          <w:szCs w:val="24"/>
        </w:rPr>
      </w:pPr>
    </w:p>
    <w:p w:rsidR="00427AB8" w:rsidRPr="000D5E11" w:rsidRDefault="00427AB8" w:rsidP="000D5E11">
      <w:pPr>
        <w:spacing w:after="0"/>
        <w:jc w:val="both"/>
        <w:rPr>
          <w:rFonts w:ascii="Arial" w:hAnsi="Arial" w:cs="Arial"/>
          <w:sz w:val="20"/>
          <w:szCs w:val="32"/>
        </w:rPr>
      </w:pPr>
      <w:r w:rsidRPr="000D5E11">
        <w:rPr>
          <w:rFonts w:ascii="Arial" w:hAnsi="Arial" w:cs="Arial"/>
          <w:sz w:val="20"/>
          <w:szCs w:val="32"/>
        </w:rPr>
        <w:t>En la ventana de edición que se despliega complete los diferentes campos. Entre las opciones con las que cuenta en el momento de crear un evento destacan la posibilidad de añadir el día y la hora de su inicio y finalización, la opción de repetir el evento durante un número de semanas y días seleccionados y el hecho de poder activar el evento en una fecha concreta. Además, si lo desea puede añadir una descripción que ayude a clarificar la naturaleza y objetivo de dicho evento.</w:t>
      </w:r>
    </w:p>
    <w:p w:rsidR="00427AB8" w:rsidRPr="000D5E11" w:rsidRDefault="00427AB8" w:rsidP="000D5E11">
      <w:pPr>
        <w:spacing w:after="0"/>
        <w:jc w:val="both"/>
        <w:rPr>
          <w:rFonts w:ascii="Arial" w:hAnsi="Arial" w:cs="Arial"/>
          <w:sz w:val="20"/>
          <w:szCs w:val="32"/>
        </w:rPr>
      </w:pPr>
    </w:p>
    <w:p w:rsidR="00427AB8" w:rsidRPr="000D5E11" w:rsidRDefault="00427AB8" w:rsidP="000D5E11">
      <w:pPr>
        <w:spacing w:after="0"/>
        <w:jc w:val="both"/>
        <w:rPr>
          <w:rFonts w:ascii="Arial" w:hAnsi="Arial" w:cs="Arial"/>
          <w:sz w:val="20"/>
          <w:szCs w:val="32"/>
        </w:rPr>
      </w:pPr>
      <w:r w:rsidRPr="000D5E11">
        <w:rPr>
          <w:rFonts w:ascii="Arial" w:hAnsi="Arial" w:cs="Arial"/>
          <w:sz w:val="20"/>
          <w:szCs w:val="32"/>
        </w:rPr>
        <w:t xml:space="preserve">El calendario </w:t>
      </w:r>
      <w:r w:rsidRPr="000D5E11">
        <w:rPr>
          <w:rFonts w:ascii="Arial" w:hAnsi="Arial" w:cs="Arial"/>
          <w:i/>
          <w:sz w:val="20"/>
          <w:szCs w:val="32"/>
        </w:rPr>
        <w:t>Personal</w:t>
      </w:r>
      <w:r w:rsidRPr="000D5E11">
        <w:rPr>
          <w:rFonts w:ascii="Arial" w:hAnsi="Arial" w:cs="Arial"/>
          <w:sz w:val="20"/>
          <w:szCs w:val="32"/>
        </w:rPr>
        <w:t xml:space="preserve"> sólo puede ser visualizado por usted y por consiguiente, en él  puede programar todos los eventos que considere le pueden ayudar a desarrollar su quehacer profesional en el curso de manera óptima. </w:t>
      </w:r>
    </w:p>
    <w:p w:rsidR="00D7689B" w:rsidRPr="000D5E11" w:rsidRDefault="00D7689B" w:rsidP="00D7689B">
      <w:pPr>
        <w:spacing w:after="0" w:line="240" w:lineRule="auto"/>
        <w:jc w:val="both"/>
        <w:rPr>
          <w:rFonts w:ascii="Arial" w:hAnsi="Arial" w:cs="Arial"/>
          <w:szCs w:val="32"/>
        </w:rPr>
      </w:pPr>
    </w:p>
    <w:p w:rsidR="00194C3A" w:rsidRPr="000D5E11" w:rsidRDefault="00194C3A" w:rsidP="00D7689B">
      <w:pPr>
        <w:spacing w:after="0" w:line="240" w:lineRule="auto"/>
        <w:jc w:val="both"/>
        <w:rPr>
          <w:rFonts w:ascii="Arial" w:hAnsi="Arial" w:cs="Arial"/>
          <w:szCs w:val="32"/>
        </w:rPr>
      </w:pPr>
    </w:p>
    <w:p w:rsidR="00194C3A" w:rsidRPr="000D5E11" w:rsidRDefault="00194C3A" w:rsidP="00194C3A">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14" w:name="ACTIVIDADES"/>
      <w:r w:rsidRPr="000D5E11">
        <w:rPr>
          <w:rFonts w:ascii="Arial" w:hAnsi="Arial" w:cs="Arial"/>
          <w:b/>
          <w:color w:val="FFFFFF" w:themeColor="background1"/>
          <w:sz w:val="24"/>
        </w:rPr>
        <w:t>ACTIVIDADES</w:t>
      </w:r>
    </w:p>
    <w:bookmarkEnd w:id="14"/>
    <w:p w:rsidR="000B5889" w:rsidRPr="000D5E11" w:rsidRDefault="000B5889" w:rsidP="00D7689B">
      <w:pPr>
        <w:spacing w:after="0" w:line="240" w:lineRule="auto"/>
        <w:jc w:val="both"/>
        <w:rPr>
          <w:rFonts w:ascii="Arial" w:hAnsi="Arial" w:cs="Arial"/>
          <w:sz w:val="20"/>
        </w:rPr>
      </w:pPr>
    </w:p>
    <w:p w:rsidR="00D7689B" w:rsidRPr="000D5E11" w:rsidRDefault="00D7689B" w:rsidP="00295653">
      <w:pPr>
        <w:shd w:val="clear" w:color="auto" w:fill="4F6228" w:themeFill="accent3" w:themeFillShade="80"/>
        <w:spacing w:after="0" w:line="240" w:lineRule="auto"/>
        <w:ind w:left="708" w:hanging="708"/>
        <w:jc w:val="both"/>
        <w:rPr>
          <w:rFonts w:ascii="Arial" w:hAnsi="Arial" w:cs="Arial"/>
          <w:b/>
          <w:color w:val="FFFFFF" w:themeColor="background1"/>
          <w:sz w:val="24"/>
        </w:rPr>
      </w:pPr>
      <w:r w:rsidRPr="000D5E11">
        <w:rPr>
          <w:rFonts w:ascii="Arial" w:hAnsi="Arial" w:cs="Arial"/>
          <w:b/>
          <w:color w:val="FFFFFF" w:themeColor="background1"/>
          <w:sz w:val="24"/>
        </w:rPr>
        <w:t>Actividades</w:t>
      </w:r>
    </w:p>
    <w:p w:rsidR="00D7689B" w:rsidRPr="000D5E11" w:rsidRDefault="00D7689B" w:rsidP="00D7689B">
      <w:pPr>
        <w:spacing w:after="0" w:line="240" w:lineRule="auto"/>
        <w:jc w:val="both"/>
        <w:rPr>
          <w:rFonts w:ascii="Arial" w:hAnsi="Arial" w:cs="Arial"/>
          <w:sz w:val="20"/>
        </w:rPr>
      </w:pPr>
    </w:p>
    <w:p w:rsidR="002B46B1" w:rsidRPr="000D5E11" w:rsidRDefault="002B46B1" w:rsidP="000D5E11">
      <w:pPr>
        <w:spacing w:after="0"/>
        <w:jc w:val="both"/>
        <w:rPr>
          <w:rFonts w:ascii="Arial" w:hAnsi="Arial" w:cs="Arial"/>
          <w:sz w:val="20"/>
          <w:szCs w:val="32"/>
        </w:rPr>
      </w:pPr>
      <w:r w:rsidRPr="000D5E11">
        <w:rPr>
          <w:rFonts w:ascii="Arial" w:hAnsi="Arial" w:cs="Arial"/>
          <w:sz w:val="20"/>
          <w:szCs w:val="32"/>
        </w:rPr>
        <w:t xml:space="preserve">El curso PREA se compone de un total de cinco actividades que se presentan cada una en una carpeta dentro de la cual se sitúan componentes específicos con el fin de facilitar la navegación. </w:t>
      </w:r>
    </w:p>
    <w:p w:rsidR="002B46B1" w:rsidRPr="000D5E11" w:rsidRDefault="002B46B1" w:rsidP="000D5E11">
      <w:pPr>
        <w:spacing w:after="0"/>
        <w:jc w:val="both"/>
        <w:rPr>
          <w:rFonts w:ascii="Arial" w:hAnsi="Arial" w:cs="Arial"/>
          <w:sz w:val="20"/>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Cada una de las cinco actividades que componen el curso se trabaja a partir de la consulta de su respectiva carpeta. Los </w:t>
      </w:r>
      <w:r w:rsidR="004E7345" w:rsidRPr="000D5E11">
        <w:rPr>
          <w:rFonts w:ascii="Arial" w:hAnsi="Arial" w:cs="Arial"/>
          <w:sz w:val="20"/>
          <w:szCs w:val="32"/>
        </w:rPr>
        <w:t>dos</w:t>
      </w:r>
      <w:r w:rsidRPr="000D5E11">
        <w:rPr>
          <w:rFonts w:ascii="Arial" w:hAnsi="Arial" w:cs="Arial"/>
          <w:sz w:val="20"/>
          <w:szCs w:val="32"/>
        </w:rPr>
        <w:t xml:space="preserve"> elementos comunes a todas las actividades son: </w:t>
      </w:r>
    </w:p>
    <w:p w:rsidR="00D7689B" w:rsidRPr="000D5E11" w:rsidRDefault="00D7689B" w:rsidP="000D5E11">
      <w:pPr>
        <w:pStyle w:val="Prrafodelista"/>
        <w:numPr>
          <w:ilvl w:val="0"/>
          <w:numId w:val="6"/>
        </w:numPr>
        <w:spacing w:after="0"/>
        <w:jc w:val="both"/>
        <w:rPr>
          <w:rFonts w:ascii="Arial" w:hAnsi="Arial" w:cs="Arial"/>
          <w:sz w:val="20"/>
          <w:szCs w:val="32"/>
        </w:rPr>
      </w:pPr>
      <w:r w:rsidRPr="000D5E11">
        <w:rPr>
          <w:rFonts w:ascii="Arial" w:hAnsi="Arial" w:cs="Arial"/>
          <w:i/>
          <w:sz w:val="20"/>
          <w:szCs w:val="32"/>
        </w:rPr>
        <w:t>Guía de la Actividad</w:t>
      </w:r>
      <w:r w:rsidRPr="000D5E11">
        <w:rPr>
          <w:rFonts w:ascii="Arial" w:hAnsi="Arial" w:cs="Arial"/>
          <w:sz w:val="20"/>
          <w:szCs w:val="32"/>
        </w:rPr>
        <w:t xml:space="preserve"> (número de la actividad): </w:t>
      </w:r>
      <w:r w:rsidR="00656865" w:rsidRPr="000D5E11">
        <w:rPr>
          <w:rFonts w:ascii="Arial" w:hAnsi="Arial" w:cs="Arial"/>
          <w:sz w:val="20"/>
          <w:szCs w:val="32"/>
        </w:rPr>
        <w:t xml:space="preserve">disponible en castellano y portugués. En ella se </w:t>
      </w:r>
      <w:r w:rsidR="002448C1" w:rsidRPr="000D5E11">
        <w:rPr>
          <w:rFonts w:ascii="Arial" w:hAnsi="Arial" w:cs="Arial"/>
          <w:sz w:val="20"/>
          <w:szCs w:val="32"/>
        </w:rPr>
        <w:t>especifica</w:t>
      </w:r>
      <w:r w:rsidRPr="000D5E11">
        <w:rPr>
          <w:rFonts w:ascii="Arial" w:hAnsi="Arial" w:cs="Arial"/>
          <w:sz w:val="20"/>
          <w:szCs w:val="32"/>
        </w:rPr>
        <w:t xml:space="preserve"> contenidos relacionados con el desarrollo eficaz de la actividad, su seguimiento y evaluación.</w:t>
      </w:r>
    </w:p>
    <w:p w:rsidR="00D7689B" w:rsidRPr="000D5E11" w:rsidRDefault="00D7689B" w:rsidP="000D5E11">
      <w:pPr>
        <w:pStyle w:val="Prrafodelista"/>
        <w:numPr>
          <w:ilvl w:val="0"/>
          <w:numId w:val="6"/>
        </w:numPr>
        <w:spacing w:after="0"/>
        <w:jc w:val="both"/>
        <w:rPr>
          <w:rFonts w:ascii="Arial" w:hAnsi="Arial" w:cs="Arial"/>
          <w:sz w:val="20"/>
          <w:szCs w:val="32"/>
        </w:rPr>
      </w:pPr>
      <w:r w:rsidRPr="000D5E11">
        <w:rPr>
          <w:rFonts w:ascii="Arial" w:hAnsi="Arial" w:cs="Arial"/>
          <w:i/>
          <w:sz w:val="20"/>
          <w:szCs w:val="32"/>
        </w:rPr>
        <w:t>Preguntas para la reflexión individual</w:t>
      </w:r>
      <w:r w:rsidRPr="000D5E11">
        <w:rPr>
          <w:rFonts w:ascii="Arial" w:hAnsi="Arial" w:cs="Arial"/>
          <w:sz w:val="20"/>
          <w:szCs w:val="32"/>
        </w:rPr>
        <w:t xml:space="preserve">: plantea una serie de preguntas en cada una de las actividades que son respondidas por los estudiantes en su </w:t>
      </w:r>
      <w:r w:rsidR="007D1831" w:rsidRPr="000D5E11">
        <w:rPr>
          <w:rFonts w:ascii="Arial" w:hAnsi="Arial" w:cs="Arial"/>
          <w:sz w:val="20"/>
          <w:szCs w:val="32"/>
        </w:rPr>
        <w:t>espacio</w:t>
      </w:r>
      <w:r w:rsidRPr="000D5E11">
        <w:rPr>
          <w:rFonts w:ascii="Arial" w:hAnsi="Arial" w:cs="Arial"/>
          <w:sz w:val="20"/>
          <w:szCs w:val="32"/>
        </w:rPr>
        <w:t xml:space="preserve"> personal que actúa como diario reflexivo. </w:t>
      </w:r>
      <w:r w:rsidR="007D1831" w:rsidRPr="000D5E11">
        <w:rPr>
          <w:rFonts w:ascii="Arial" w:hAnsi="Arial" w:cs="Arial"/>
          <w:sz w:val="20"/>
          <w:szCs w:val="32"/>
        </w:rPr>
        <w:t>Dicho</w:t>
      </w:r>
      <w:r w:rsidRPr="000D5E11">
        <w:rPr>
          <w:rFonts w:ascii="Arial" w:hAnsi="Arial" w:cs="Arial"/>
          <w:sz w:val="20"/>
          <w:szCs w:val="32"/>
        </w:rPr>
        <w:t xml:space="preserve"> espacio constituye el lugar donde llevar a cabo la actividad transversal del curso (Actividad 5).</w:t>
      </w:r>
    </w:p>
    <w:p w:rsidR="00F027E4" w:rsidRPr="000D5E11" w:rsidRDefault="00F027E4" w:rsidP="004E7345">
      <w:pPr>
        <w:spacing w:after="0" w:line="240" w:lineRule="auto"/>
        <w:jc w:val="both"/>
        <w:rPr>
          <w:rFonts w:ascii="Arial" w:hAnsi="Arial" w:cs="Arial"/>
          <w:szCs w:val="32"/>
        </w:rPr>
      </w:pPr>
    </w:p>
    <w:p w:rsidR="00D7689B" w:rsidRPr="000D5E11" w:rsidRDefault="00D7689B" w:rsidP="00D7689B">
      <w:pPr>
        <w:spacing w:after="0" w:line="240" w:lineRule="auto"/>
        <w:jc w:val="both"/>
        <w:rPr>
          <w:rFonts w:ascii="Arial" w:hAnsi="Arial" w:cs="Arial"/>
          <w:b/>
          <w:color w:val="4F6228" w:themeColor="accent3" w:themeShade="80"/>
          <w:sz w:val="24"/>
        </w:rPr>
      </w:pPr>
      <w:bookmarkStart w:id="15" w:name="actividad1"/>
      <w:r w:rsidRPr="000D5E11">
        <w:rPr>
          <w:rFonts w:ascii="Arial" w:hAnsi="Arial" w:cs="Arial"/>
          <w:b/>
          <w:color w:val="4F6228" w:themeColor="accent3" w:themeShade="80"/>
          <w:sz w:val="24"/>
        </w:rPr>
        <w:lastRenderedPageBreak/>
        <w:t>Actividad 1. Aproximación a los conceptos REA y PEA</w:t>
      </w:r>
    </w:p>
    <w:bookmarkEnd w:id="15"/>
    <w:p w:rsidR="00D7689B" w:rsidRPr="000D5E11" w:rsidRDefault="00D7689B" w:rsidP="00D7689B">
      <w:pPr>
        <w:spacing w:after="0" w:line="240" w:lineRule="auto"/>
        <w:jc w:val="both"/>
        <w:rPr>
          <w:rFonts w:ascii="Arial" w:hAnsi="Arial" w:cs="Arial"/>
          <w:b/>
          <w:color w:val="0070C0"/>
        </w:rPr>
      </w:pPr>
    </w:p>
    <w:p w:rsidR="00687BF5" w:rsidRPr="000D5E11" w:rsidRDefault="00AC4010" w:rsidP="000D5E11">
      <w:pPr>
        <w:spacing w:after="0"/>
        <w:jc w:val="both"/>
        <w:rPr>
          <w:rFonts w:ascii="Arial" w:hAnsi="Arial" w:cs="Arial"/>
          <w:sz w:val="20"/>
          <w:szCs w:val="32"/>
        </w:rPr>
      </w:pPr>
      <w:r w:rsidRPr="000D5E11">
        <w:rPr>
          <w:rFonts w:ascii="Arial" w:hAnsi="Arial" w:cs="Arial"/>
          <w:sz w:val="20"/>
          <w:szCs w:val="32"/>
        </w:rPr>
        <w:t xml:space="preserve">Usted, como participante del curso PREA, será distribuido en uno de los ocho grupos (formados por 20 personas cada uno). A su vez, en esta primera actividad cada uno de los grupos se </w:t>
      </w:r>
      <w:r w:rsidR="00687BF5" w:rsidRPr="000D5E11">
        <w:rPr>
          <w:rFonts w:ascii="Arial" w:hAnsi="Arial" w:cs="Arial"/>
          <w:sz w:val="20"/>
          <w:szCs w:val="32"/>
        </w:rPr>
        <w:t>dividirá</w:t>
      </w:r>
      <w:r w:rsidRPr="000D5E11">
        <w:rPr>
          <w:rFonts w:ascii="Arial" w:hAnsi="Arial" w:cs="Arial"/>
          <w:sz w:val="20"/>
          <w:szCs w:val="32"/>
        </w:rPr>
        <w:t xml:space="preserve"> en cuatro subgrupos con el fin de abordar los cuatro ejes tem</w:t>
      </w:r>
      <w:r w:rsidR="00687BF5" w:rsidRPr="000D5E11">
        <w:rPr>
          <w:rFonts w:ascii="Arial" w:hAnsi="Arial" w:cs="Arial"/>
          <w:sz w:val="20"/>
          <w:szCs w:val="32"/>
        </w:rPr>
        <w:t xml:space="preserve">áticos sobre los </w:t>
      </w:r>
      <w:r w:rsidR="00D7689B" w:rsidRPr="000D5E11">
        <w:rPr>
          <w:rFonts w:ascii="Arial" w:hAnsi="Arial" w:cs="Arial"/>
          <w:sz w:val="20"/>
          <w:szCs w:val="32"/>
        </w:rPr>
        <w:t xml:space="preserve">que se centra esta práctica educativa. </w:t>
      </w:r>
    </w:p>
    <w:p w:rsidR="00687BF5" w:rsidRPr="000D5E11" w:rsidRDefault="00687BF5" w:rsidP="00D7689B">
      <w:pPr>
        <w:spacing w:after="0" w:line="240" w:lineRule="auto"/>
        <w:jc w:val="both"/>
        <w:rPr>
          <w:rFonts w:ascii="Arial" w:hAnsi="Arial" w:cs="Arial"/>
          <w:szCs w:val="32"/>
        </w:rPr>
      </w:pPr>
    </w:p>
    <w:p w:rsidR="002B46B1" w:rsidRPr="000D5E11" w:rsidRDefault="002B46B1" w:rsidP="00D7689B">
      <w:pPr>
        <w:spacing w:after="0" w:line="240" w:lineRule="auto"/>
        <w:jc w:val="both"/>
        <w:rPr>
          <w:rFonts w:ascii="Arial" w:hAnsi="Arial" w:cs="Arial"/>
          <w:szCs w:val="32"/>
        </w:rPr>
      </w:pPr>
      <w:r w:rsidRPr="000D5E11">
        <w:rPr>
          <w:rFonts w:ascii="Arial" w:hAnsi="Arial" w:cs="Arial"/>
          <w:noProof/>
          <w:szCs w:val="32"/>
          <w:lang w:val="ca-ES" w:eastAsia="ca-ES"/>
        </w:rPr>
        <w:drawing>
          <wp:inline distT="0" distB="0" distL="0" distR="0">
            <wp:extent cx="5400040" cy="5283156"/>
            <wp:effectExtent l="19050" t="0" r="0" b="0"/>
            <wp:docPr id="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400040" cy="5283156"/>
                    </a:xfrm>
                    <a:prstGeom prst="rect">
                      <a:avLst/>
                    </a:prstGeom>
                    <a:noFill/>
                    <a:ln w="9525">
                      <a:noFill/>
                      <a:miter lim="800000"/>
                      <a:headEnd/>
                      <a:tailEnd/>
                    </a:ln>
                  </pic:spPr>
                </pic:pic>
              </a:graphicData>
            </a:graphic>
          </wp:inline>
        </w:drawing>
      </w:r>
    </w:p>
    <w:p w:rsidR="002B46B1" w:rsidRPr="000D5E11" w:rsidRDefault="002B46B1" w:rsidP="00D7689B">
      <w:pPr>
        <w:spacing w:after="0" w:line="240" w:lineRule="auto"/>
        <w:jc w:val="both"/>
        <w:rPr>
          <w:rFonts w:ascii="Arial" w:hAnsi="Arial" w:cs="Arial"/>
          <w:szCs w:val="32"/>
        </w:rPr>
      </w:pPr>
    </w:p>
    <w:p w:rsidR="00D7689B" w:rsidRPr="000D5E11" w:rsidRDefault="00687BF5" w:rsidP="000D5E11">
      <w:pPr>
        <w:spacing w:after="0"/>
        <w:jc w:val="both"/>
        <w:rPr>
          <w:rFonts w:ascii="Arial" w:hAnsi="Arial" w:cs="Arial"/>
          <w:sz w:val="20"/>
          <w:szCs w:val="32"/>
        </w:rPr>
      </w:pPr>
      <w:r w:rsidRPr="000D5E11">
        <w:rPr>
          <w:rFonts w:ascii="Arial" w:hAnsi="Arial" w:cs="Arial"/>
          <w:sz w:val="20"/>
          <w:szCs w:val="32"/>
        </w:rPr>
        <w:t>Su grupo de trabajo dispondrá</w:t>
      </w:r>
      <w:r w:rsidR="00D7689B" w:rsidRPr="000D5E11">
        <w:rPr>
          <w:rFonts w:ascii="Arial" w:hAnsi="Arial" w:cs="Arial"/>
          <w:sz w:val="20"/>
          <w:szCs w:val="32"/>
        </w:rPr>
        <w:t xml:space="preserve"> de un espacio de trabajo en grupo que cuenta con cuatro </w:t>
      </w:r>
      <w:r w:rsidR="00D7689B" w:rsidRPr="000D5E11">
        <w:rPr>
          <w:rFonts w:ascii="Arial" w:hAnsi="Arial" w:cs="Arial"/>
          <w:i/>
          <w:sz w:val="20"/>
          <w:szCs w:val="32"/>
        </w:rPr>
        <w:t>Herramientas del grupo</w:t>
      </w:r>
      <w:r w:rsidR="00D7689B" w:rsidRPr="000D5E11">
        <w:rPr>
          <w:rFonts w:ascii="Arial" w:hAnsi="Arial" w:cs="Arial"/>
          <w:sz w:val="20"/>
          <w:szCs w:val="32"/>
        </w:rPr>
        <w:t xml:space="preserve">: </w:t>
      </w:r>
    </w:p>
    <w:p w:rsidR="00D7689B" w:rsidRPr="000D5E11" w:rsidRDefault="00D7689B" w:rsidP="000D5E11">
      <w:pPr>
        <w:spacing w:after="0"/>
        <w:jc w:val="both"/>
        <w:rPr>
          <w:rFonts w:ascii="Arial" w:hAnsi="Arial" w:cs="Arial"/>
          <w:sz w:val="20"/>
          <w:szCs w:val="32"/>
        </w:rPr>
      </w:pPr>
    </w:p>
    <w:p w:rsidR="00D7689B" w:rsidRPr="000D5E11" w:rsidRDefault="00D7689B" w:rsidP="000D5E11">
      <w:pPr>
        <w:pStyle w:val="Prrafodelista"/>
        <w:numPr>
          <w:ilvl w:val="0"/>
          <w:numId w:val="7"/>
        </w:numPr>
        <w:spacing w:after="0"/>
        <w:jc w:val="both"/>
        <w:rPr>
          <w:rFonts w:ascii="Arial" w:hAnsi="Arial" w:cs="Arial"/>
          <w:sz w:val="20"/>
          <w:szCs w:val="32"/>
        </w:rPr>
      </w:pPr>
      <w:r w:rsidRPr="000D5E11">
        <w:rPr>
          <w:rFonts w:ascii="Arial" w:hAnsi="Arial" w:cs="Arial"/>
          <w:i/>
          <w:sz w:val="20"/>
          <w:szCs w:val="32"/>
        </w:rPr>
        <w:t>Intercambio de archivos</w:t>
      </w:r>
      <w:r w:rsidRPr="000D5E11">
        <w:rPr>
          <w:rFonts w:ascii="Arial" w:hAnsi="Arial" w:cs="Arial"/>
          <w:sz w:val="20"/>
          <w:szCs w:val="32"/>
        </w:rPr>
        <w:t>: funcionalidad que permite a los participantes del grupo remitir y compartir archivos que consideren puedan ser de utilidad para resolver con éxito la actividad propuesta.</w:t>
      </w:r>
    </w:p>
    <w:p w:rsidR="00D7689B" w:rsidRPr="000D5E11" w:rsidRDefault="00D7689B" w:rsidP="000D5E11">
      <w:pPr>
        <w:pStyle w:val="Prrafodelista"/>
        <w:numPr>
          <w:ilvl w:val="0"/>
          <w:numId w:val="7"/>
        </w:numPr>
        <w:spacing w:after="0"/>
        <w:jc w:val="both"/>
        <w:rPr>
          <w:rFonts w:ascii="Arial" w:hAnsi="Arial" w:cs="Arial"/>
          <w:sz w:val="20"/>
          <w:szCs w:val="32"/>
        </w:rPr>
      </w:pPr>
      <w:r w:rsidRPr="000D5E11">
        <w:rPr>
          <w:rFonts w:ascii="Arial" w:hAnsi="Arial" w:cs="Arial"/>
          <w:i/>
          <w:sz w:val="20"/>
          <w:szCs w:val="32"/>
        </w:rPr>
        <w:t>Tablero de discusión de grupo</w:t>
      </w:r>
      <w:r w:rsidRPr="000D5E11">
        <w:rPr>
          <w:rFonts w:ascii="Arial" w:hAnsi="Arial" w:cs="Arial"/>
          <w:sz w:val="20"/>
          <w:szCs w:val="32"/>
        </w:rPr>
        <w:t>: espacio de debate exclusivo para los integrantes del grupo. Cada participante puede abrir tantos foros y secuencias de discusión como desee.</w:t>
      </w:r>
    </w:p>
    <w:p w:rsidR="00D7689B" w:rsidRPr="000D5E11" w:rsidRDefault="00D7689B" w:rsidP="000D5E11">
      <w:pPr>
        <w:pStyle w:val="Prrafodelista"/>
        <w:numPr>
          <w:ilvl w:val="0"/>
          <w:numId w:val="7"/>
        </w:numPr>
        <w:spacing w:after="0"/>
        <w:jc w:val="both"/>
        <w:rPr>
          <w:rFonts w:ascii="Arial" w:hAnsi="Arial" w:cs="Arial"/>
          <w:sz w:val="20"/>
          <w:szCs w:val="32"/>
        </w:rPr>
      </w:pPr>
      <w:r w:rsidRPr="000D5E11">
        <w:rPr>
          <w:rFonts w:ascii="Arial" w:hAnsi="Arial" w:cs="Arial"/>
          <w:i/>
          <w:sz w:val="20"/>
          <w:szCs w:val="32"/>
        </w:rPr>
        <w:t>Tareas de grupo</w:t>
      </w:r>
      <w:r w:rsidRPr="000D5E11">
        <w:rPr>
          <w:rFonts w:ascii="Arial" w:hAnsi="Arial" w:cs="Arial"/>
          <w:sz w:val="20"/>
          <w:szCs w:val="32"/>
        </w:rPr>
        <w:t>: estudiantes y tutores pueden programar aquellas tareas necesarias para lograr una óptima consecución de la actividad.</w:t>
      </w:r>
    </w:p>
    <w:p w:rsidR="00D7689B" w:rsidRPr="000D5E11" w:rsidRDefault="00D7689B" w:rsidP="000D5E11">
      <w:pPr>
        <w:pStyle w:val="Prrafodelista"/>
        <w:numPr>
          <w:ilvl w:val="0"/>
          <w:numId w:val="7"/>
        </w:numPr>
        <w:spacing w:after="0"/>
        <w:jc w:val="both"/>
        <w:rPr>
          <w:rFonts w:ascii="Arial" w:hAnsi="Arial" w:cs="Arial"/>
          <w:sz w:val="20"/>
          <w:szCs w:val="32"/>
        </w:rPr>
      </w:pPr>
      <w:r w:rsidRPr="000D5E11">
        <w:rPr>
          <w:rFonts w:ascii="Arial" w:hAnsi="Arial" w:cs="Arial"/>
          <w:i/>
          <w:sz w:val="20"/>
          <w:szCs w:val="32"/>
        </w:rPr>
        <w:t>Wiki para grupo</w:t>
      </w:r>
      <w:r w:rsidRPr="000D5E11">
        <w:rPr>
          <w:rFonts w:ascii="Arial" w:hAnsi="Arial" w:cs="Arial"/>
          <w:sz w:val="20"/>
          <w:szCs w:val="32"/>
        </w:rPr>
        <w:t xml:space="preserve">: es el lugar donde se tiene que presentar el producto de aprendizaje de la Actividad 1 (Síntesis). Cuenta con unas </w:t>
      </w:r>
      <w:r w:rsidRPr="000D5E11">
        <w:rPr>
          <w:rFonts w:ascii="Arial" w:hAnsi="Arial" w:cs="Arial"/>
          <w:i/>
          <w:sz w:val="20"/>
          <w:szCs w:val="32"/>
        </w:rPr>
        <w:t>Instrucciones</w:t>
      </w:r>
      <w:r w:rsidRPr="000D5E11">
        <w:rPr>
          <w:rFonts w:ascii="Arial" w:hAnsi="Arial" w:cs="Arial"/>
          <w:sz w:val="20"/>
          <w:szCs w:val="32"/>
        </w:rPr>
        <w:t xml:space="preserve"> y con </w:t>
      </w:r>
      <w:r w:rsidRPr="000D5E11">
        <w:rPr>
          <w:rFonts w:ascii="Arial" w:hAnsi="Arial" w:cs="Arial"/>
          <w:i/>
          <w:sz w:val="20"/>
          <w:szCs w:val="32"/>
        </w:rPr>
        <w:t xml:space="preserve">Pautas de </w:t>
      </w:r>
      <w:r w:rsidRPr="000D5E11">
        <w:rPr>
          <w:rFonts w:ascii="Arial" w:hAnsi="Arial" w:cs="Arial"/>
          <w:i/>
          <w:sz w:val="20"/>
          <w:szCs w:val="32"/>
        </w:rPr>
        <w:lastRenderedPageBreak/>
        <w:t>funcionamiento</w:t>
      </w:r>
      <w:r w:rsidRPr="000D5E11">
        <w:rPr>
          <w:rFonts w:ascii="Arial" w:hAnsi="Arial" w:cs="Arial"/>
          <w:sz w:val="20"/>
          <w:szCs w:val="32"/>
        </w:rPr>
        <w:t xml:space="preserve">, </w:t>
      </w:r>
      <w:r w:rsidRPr="000D5E11">
        <w:rPr>
          <w:rFonts w:ascii="Arial" w:hAnsi="Arial" w:cs="Arial"/>
          <w:i/>
          <w:sz w:val="20"/>
          <w:szCs w:val="32"/>
        </w:rPr>
        <w:t xml:space="preserve">Pautas para la síntesis </w:t>
      </w:r>
      <w:r w:rsidRPr="000D5E11">
        <w:rPr>
          <w:rFonts w:ascii="Arial" w:hAnsi="Arial" w:cs="Arial"/>
          <w:sz w:val="20"/>
          <w:szCs w:val="32"/>
        </w:rPr>
        <w:t xml:space="preserve">e indicaciones sobre </w:t>
      </w:r>
      <w:r w:rsidRPr="000D5E11">
        <w:rPr>
          <w:rFonts w:ascii="Arial" w:hAnsi="Arial" w:cs="Arial"/>
          <w:i/>
          <w:sz w:val="20"/>
          <w:szCs w:val="32"/>
        </w:rPr>
        <w:t>Roles y tareas</w:t>
      </w:r>
      <w:r w:rsidRPr="000D5E11">
        <w:rPr>
          <w:rFonts w:ascii="Arial" w:hAnsi="Arial" w:cs="Arial"/>
          <w:sz w:val="20"/>
          <w:szCs w:val="32"/>
        </w:rPr>
        <w:t xml:space="preserve"> a desempeñar durante la actividad.</w:t>
      </w:r>
    </w:p>
    <w:p w:rsidR="00D7689B" w:rsidRPr="000D5E11" w:rsidRDefault="00D7689B" w:rsidP="000D5E11">
      <w:pPr>
        <w:spacing w:after="0"/>
        <w:jc w:val="both"/>
        <w:rPr>
          <w:rFonts w:ascii="Arial" w:hAnsi="Arial" w:cs="Arial"/>
          <w:sz w:val="20"/>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Además de los foros particulares de cada </w:t>
      </w:r>
      <w:r w:rsidR="00642164" w:rsidRPr="000D5E11">
        <w:rPr>
          <w:rFonts w:ascii="Arial" w:hAnsi="Arial" w:cs="Arial"/>
          <w:sz w:val="20"/>
          <w:szCs w:val="32"/>
        </w:rPr>
        <w:t>su</w:t>
      </w:r>
      <w:r w:rsidRPr="000D5E11">
        <w:rPr>
          <w:rFonts w:ascii="Arial" w:hAnsi="Arial" w:cs="Arial"/>
          <w:sz w:val="20"/>
          <w:szCs w:val="32"/>
        </w:rPr>
        <w:t xml:space="preserve"> subgrupo, </w:t>
      </w:r>
      <w:r w:rsidR="00642164" w:rsidRPr="000D5E11">
        <w:rPr>
          <w:rFonts w:ascii="Arial" w:hAnsi="Arial" w:cs="Arial"/>
          <w:sz w:val="20"/>
          <w:szCs w:val="32"/>
        </w:rPr>
        <w:t xml:space="preserve">contará con </w:t>
      </w:r>
      <w:r w:rsidRPr="000D5E11">
        <w:rPr>
          <w:rFonts w:ascii="Arial" w:hAnsi="Arial" w:cs="Arial"/>
          <w:sz w:val="20"/>
          <w:szCs w:val="32"/>
        </w:rPr>
        <w:t xml:space="preserve">un foro llamado </w:t>
      </w:r>
      <w:r w:rsidRPr="000D5E11">
        <w:rPr>
          <w:rFonts w:ascii="Arial" w:hAnsi="Arial" w:cs="Arial"/>
          <w:i/>
          <w:sz w:val="20"/>
          <w:szCs w:val="32"/>
        </w:rPr>
        <w:t>Dudas y comentarios de la Actividad 1</w:t>
      </w:r>
      <w:r w:rsidRPr="000D5E11">
        <w:rPr>
          <w:rFonts w:ascii="Arial" w:hAnsi="Arial" w:cs="Arial"/>
          <w:sz w:val="20"/>
          <w:szCs w:val="32"/>
        </w:rPr>
        <w:t xml:space="preserve">, </w:t>
      </w:r>
      <w:r w:rsidR="00642164" w:rsidRPr="000D5E11">
        <w:rPr>
          <w:rFonts w:ascii="Arial" w:hAnsi="Arial" w:cs="Arial"/>
          <w:sz w:val="20"/>
          <w:szCs w:val="32"/>
        </w:rPr>
        <w:t>en el que podrán participar los 20 integrantes de su grupo, plasmando sus dudas</w:t>
      </w:r>
      <w:r w:rsidRPr="000D5E11">
        <w:rPr>
          <w:rFonts w:ascii="Arial" w:hAnsi="Arial" w:cs="Arial"/>
          <w:sz w:val="20"/>
          <w:szCs w:val="32"/>
        </w:rPr>
        <w:t xml:space="preserve"> o comentarios generales referidos a la Actividad 1. </w:t>
      </w:r>
    </w:p>
    <w:p w:rsidR="00D7689B" w:rsidRPr="000D5E11" w:rsidRDefault="00D7689B" w:rsidP="000D5E11">
      <w:pPr>
        <w:spacing w:after="0"/>
        <w:jc w:val="both"/>
        <w:rPr>
          <w:rFonts w:ascii="Arial" w:hAnsi="Arial" w:cs="Arial"/>
          <w:sz w:val="20"/>
          <w:szCs w:val="32"/>
        </w:rPr>
      </w:pPr>
    </w:p>
    <w:p w:rsidR="00D7689B" w:rsidRPr="000D5E11" w:rsidRDefault="00D7689B" w:rsidP="000D5E11">
      <w:pPr>
        <w:spacing w:after="0"/>
        <w:jc w:val="both"/>
        <w:rPr>
          <w:rFonts w:ascii="Arial" w:hAnsi="Arial" w:cs="Arial"/>
          <w:b/>
          <w:color w:val="4F6228" w:themeColor="accent3" w:themeShade="80"/>
          <w:sz w:val="20"/>
          <w:szCs w:val="32"/>
        </w:rPr>
      </w:pPr>
      <w:bookmarkStart w:id="16" w:name="intervención"/>
      <w:r w:rsidRPr="000D5E11">
        <w:rPr>
          <w:rFonts w:ascii="Arial" w:hAnsi="Arial" w:cs="Arial"/>
          <w:b/>
          <w:color w:val="4F6228" w:themeColor="accent3" w:themeShade="80"/>
          <w:sz w:val="20"/>
          <w:szCs w:val="32"/>
        </w:rPr>
        <w:t>Intervención en el espacio de grupo</w:t>
      </w:r>
    </w:p>
    <w:bookmarkEnd w:id="16"/>
    <w:p w:rsidR="00D7689B" w:rsidRPr="000D5E11" w:rsidRDefault="00D7689B" w:rsidP="000D5E11">
      <w:pPr>
        <w:spacing w:after="0"/>
        <w:jc w:val="both"/>
        <w:rPr>
          <w:rFonts w:ascii="Arial" w:hAnsi="Arial" w:cs="Arial"/>
          <w:sz w:val="20"/>
          <w:szCs w:val="32"/>
        </w:rPr>
      </w:pPr>
    </w:p>
    <w:p w:rsidR="00D7689B" w:rsidRPr="000D5E11" w:rsidRDefault="00D7689B" w:rsidP="000D5E11">
      <w:pPr>
        <w:spacing w:after="0"/>
        <w:jc w:val="both"/>
        <w:rPr>
          <w:rFonts w:ascii="Arial" w:hAnsi="Arial" w:cs="Arial"/>
          <w:i/>
          <w:sz w:val="20"/>
          <w:szCs w:val="32"/>
        </w:rPr>
      </w:pPr>
      <w:r w:rsidRPr="000D5E11">
        <w:rPr>
          <w:rFonts w:ascii="Arial" w:hAnsi="Arial" w:cs="Arial"/>
          <w:sz w:val="20"/>
          <w:szCs w:val="32"/>
        </w:rPr>
        <w:t xml:space="preserve">Una vez dentro de su grupo usted visualizará </w:t>
      </w:r>
      <w:r w:rsidR="0005613C" w:rsidRPr="000D5E11">
        <w:rPr>
          <w:rFonts w:ascii="Arial" w:hAnsi="Arial" w:cs="Arial"/>
          <w:sz w:val="20"/>
          <w:szCs w:val="32"/>
        </w:rPr>
        <w:t>su</w:t>
      </w:r>
      <w:r w:rsidRPr="000D5E11">
        <w:rPr>
          <w:rFonts w:ascii="Arial" w:hAnsi="Arial" w:cs="Arial"/>
          <w:sz w:val="20"/>
          <w:szCs w:val="32"/>
        </w:rPr>
        <w:t xml:space="preserve"> subgrupo</w:t>
      </w:r>
      <w:r w:rsidR="0005613C" w:rsidRPr="000D5E11">
        <w:rPr>
          <w:rFonts w:ascii="Arial" w:hAnsi="Arial" w:cs="Arial"/>
          <w:sz w:val="20"/>
          <w:szCs w:val="32"/>
        </w:rPr>
        <w:t xml:space="preserve"> de trabajo</w:t>
      </w:r>
      <w:r w:rsidRPr="000D5E11">
        <w:rPr>
          <w:rFonts w:ascii="Arial" w:hAnsi="Arial" w:cs="Arial"/>
          <w:sz w:val="20"/>
          <w:szCs w:val="32"/>
        </w:rPr>
        <w:t xml:space="preserve">. En la parte central de la pantalla se desplegarán dos módulos: un primer módulo  </w:t>
      </w:r>
      <w:r w:rsidRPr="000D5E11">
        <w:rPr>
          <w:rFonts w:ascii="Arial" w:hAnsi="Arial" w:cs="Arial"/>
          <w:i/>
          <w:sz w:val="20"/>
          <w:szCs w:val="32"/>
        </w:rPr>
        <w:t>Propiedades del grupo</w:t>
      </w:r>
      <w:r w:rsidRPr="000D5E11">
        <w:rPr>
          <w:rFonts w:ascii="Arial" w:hAnsi="Arial" w:cs="Arial"/>
          <w:sz w:val="20"/>
          <w:szCs w:val="32"/>
        </w:rPr>
        <w:t xml:space="preserve"> donde se visualiza el nombre y el título del eje de trabajo  y que incluye además el nombre de todos los miembros del grupo; y un segundo módulo donde se encuentran las cuatro </w:t>
      </w:r>
      <w:r w:rsidRPr="000D5E11">
        <w:rPr>
          <w:rFonts w:ascii="Arial" w:hAnsi="Arial" w:cs="Arial"/>
          <w:i/>
          <w:sz w:val="20"/>
          <w:szCs w:val="32"/>
        </w:rPr>
        <w:t xml:space="preserve">Herramientas del </w:t>
      </w:r>
      <w:r w:rsidRPr="000D5E11">
        <w:rPr>
          <w:rFonts w:ascii="Arial" w:hAnsi="Arial" w:cs="Arial"/>
          <w:sz w:val="20"/>
          <w:szCs w:val="32"/>
        </w:rPr>
        <w:t>grupo que a continuación se pasan a describir.</w:t>
      </w:r>
    </w:p>
    <w:p w:rsidR="00D7689B" w:rsidRPr="000D5E11" w:rsidRDefault="00D7689B" w:rsidP="000D5E11">
      <w:pPr>
        <w:spacing w:after="0"/>
        <w:jc w:val="both"/>
        <w:rPr>
          <w:rFonts w:ascii="Arial" w:hAnsi="Arial" w:cs="Arial"/>
          <w:sz w:val="20"/>
          <w:szCs w:val="32"/>
        </w:rPr>
      </w:pPr>
    </w:p>
    <w:p w:rsidR="00D7689B" w:rsidRPr="000D5E11" w:rsidRDefault="00D7689B" w:rsidP="000D5E11">
      <w:pPr>
        <w:pStyle w:val="Prrafodelista"/>
        <w:numPr>
          <w:ilvl w:val="0"/>
          <w:numId w:val="16"/>
        </w:numPr>
        <w:spacing w:after="0"/>
        <w:jc w:val="both"/>
        <w:rPr>
          <w:rFonts w:ascii="Arial" w:hAnsi="Arial" w:cs="Arial"/>
          <w:i/>
          <w:sz w:val="20"/>
          <w:szCs w:val="32"/>
        </w:rPr>
      </w:pPr>
      <w:r w:rsidRPr="000D5E11">
        <w:rPr>
          <w:rFonts w:ascii="Arial" w:hAnsi="Arial" w:cs="Arial"/>
          <w:i/>
          <w:sz w:val="20"/>
          <w:szCs w:val="32"/>
        </w:rPr>
        <w:t>Intercambio de archivos</w:t>
      </w:r>
      <w:r w:rsidRPr="000D5E11">
        <w:rPr>
          <w:rFonts w:ascii="Arial" w:hAnsi="Arial" w:cs="Arial"/>
          <w:sz w:val="20"/>
          <w:szCs w:val="32"/>
        </w:rPr>
        <w:t xml:space="preserve">: presione sobre el botón </w:t>
      </w:r>
      <w:r w:rsidRPr="000D5E11">
        <w:rPr>
          <w:rFonts w:ascii="Arial" w:hAnsi="Arial" w:cs="Arial"/>
          <w:i/>
          <w:sz w:val="20"/>
          <w:szCs w:val="32"/>
        </w:rPr>
        <w:t>Añadir archivo</w:t>
      </w:r>
      <w:r w:rsidRPr="000D5E11">
        <w:rPr>
          <w:rFonts w:ascii="Arial" w:hAnsi="Arial" w:cs="Arial"/>
          <w:sz w:val="20"/>
          <w:szCs w:val="32"/>
        </w:rPr>
        <w:t xml:space="preserve">, a continuación de un nombre al archivo y adjúntelo. Existen dos modos de adjunción. Si previamente subió el archivo al </w:t>
      </w:r>
      <w:r w:rsidRPr="000D5E11">
        <w:rPr>
          <w:rFonts w:ascii="Arial" w:hAnsi="Arial" w:cs="Arial"/>
          <w:i/>
          <w:sz w:val="20"/>
          <w:szCs w:val="32"/>
        </w:rPr>
        <w:t xml:space="preserve">Content Collection </w:t>
      </w:r>
      <w:r w:rsidRPr="000D5E11">
        <w:rPr>
          <w:rFonts w:ascii="Arial" w:hAnsi="Arial" w:cs="Arial"/>
          <w:sz w:val="20"/>
          <w:szCs w:val="32"/>
        </w:rPr>
        <w:t xml:space="preserve">del curso lo puede recuperar desde allí, aunque por normal general este espacio se ha habilitado para que únicamente los diseñadores del curso almacenen los archivos requeridos. En caso contrario, desde </w:t>
      </w:r>
      <w:r w:rsidRPr="000D5E11">
        <w:rPr>
          <w:rFonts w:ascii="Arial" w:hAnsi="Arial" w:cs="Arial"/>
          <w:noProof/>
          <w:sz w:val="18"/>
          <w:lang w:val="ca-ES" w:eastAsia="ca-ES"/>
        </w:rPr>
        <w:drawing>
          <wp:inline distT="0" distB="0" distL="0" distR="0">
            <wp:extent cx="1362075" cy="257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362075" cy="257175"/>
                    </a:xfrm>
                    <a:prstGeom prst="rect">
                      <a:avLst/>
                    </a:prstGeom>
                  </pic:spPr>
                </pic:pic>
              </a:graphicData>
            </a:graphic>
          </wp:inline>
        </w:drawing>
      </w:r>
      <w:r w:rsidRPr="000D5E11">
        <w:rPr>
          <w:rFonts w:ascii="Arial" w:hAnsi="Arial" w:cs="Arial"/>
          <w:sz w:val="20"/>
          <w:szCs w:val="32"/>
        </w:rPr>
        <w:t xml:space="preserve">. Una vez haya seleccionado el archivo deseado haga clic sobre </w:t>
      </w:r>
      <w:r w:rsidRPr="000D5E11">
        <w:rPr>
          <w:rFonts w:ascii="Arial" w:hAnsi="Arial" w:cs="Arial"/>
          <w:i/>
          <w:sz w:val="20"/>
          <w:szCs w:val="32"/>
        </w:rPr>
        <w:t>Enviar.</w:t>
      </w:r>
    </w:p>
    <w:p w:rsidR="00D7689B" w:rsidRPr="000D5E11" w:rsidRDefault="00D7689B" w:rsidP="00D7689B">
      <w:pPr>
        <w:spacing w:after="0" w:line="240" w:lineRule="auto"/>
        <w:jc w:val="center"/>
        <w:rPr>
          <w:rFonts w:ascii="Arial" w:hAnsi="Arial" w:cs="Arial"/>
          <w:szCs w:val="32"/>
        </w:rPr>
      </w:pPr>
      <w:r w:rsidRPr="000D5E11">
        <w:rPr>
          <w:rFonts w:ascii="Arial" w:hAnsi="Arial" w:cs="Arial"/>
          <w:noProof/>
          <w:sz w:val="20"/>
          <w:lang w:val="ca-ES" w:eastAsia="ca-ES"/>
        </w:rPr>
        <w:drawing>
          <wp:inline distT="0" distB="0" distL="0" distR="0">
            <wp:extent cx="5400040" cy="268657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00040" cy="2686578"/>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szCs w:val="32"/>
        </w:rPr>
      </w:pPr>
    </w:p>
    <w:p w:rsidR="00D7689B" w:rsidRPr="000D5E11" w:rsidRDefault="00D7689B" w:rsidP="00D7689B">
      <w:pPr>
        <w:spacing w:after="0" w:line="240" w:lineRule="auto"/>
        <w:jc w:val="both"/>
        <w:rPr>
          <w:rFonts w:ascii="Arial" w:hAnsi="Arial" w:cs="Arial"/>
          <w:szCs w:val="32"/>
        </w:rPr>
      </w:pPr>
      <w:r w:rsidRPr="000D5E11">
        <w:rPr>
          <w:rFonts w:ascii="Arial" w:hAnsi="Arial" w:cs="Arial"/>
          <w:noProof/>
          <w:sz w:val="20"/>
          <w:lang w:val="ca-ES" w:eastAsia="ca-ES"/>
        </w:rPr>
        <w:lastRenderedPageBreak/>
        <w:drawing>
          <wp:inline distT="0" distB="0" distL="0" distR="0">
            <wp:extent cx="5400040" cy="21354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00040" cy="2135454"/>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b/>
          <w:color w:val="0070C0"/>
          <w:sz w:val="24"/>
        </w:rPr>
      </w:pPr>
    </w:p>
    <w:p w:rsidR="00D7689B" w:rsidRPr="000D5E11" w:rsidRDefault="00D7689B" w:rsidP="000D5E11">
      <w:pPr>
        <w:spacing w:after="0"/>
        <w:ind w:left="708"/>
        <w:jc w:val="both"/>
        <w:rPr>
          <w:rFonts w:ascii="Arial" w:hAnsi="Arial" w:cs="Arial"/>
          <w:i/>
          <w:sz w:val="20"/>
          <w:szCs w:val="24"/>
        </w:rPr>
      </w:pPr>
      <w:r w:rsidRPr="000D5E11">
        <w:rPr>
          <w:rFonts w:ascii="Arial" w:hAnsi="Arial" w:cs="Arial"/>
          <w:sz w:val="20"/>
          <w:szCs w:val="24"/>
        </w:rPr>
        <w:t xml:space="preserve">Si la operación la ha llevado a cabo correctamente aparecerá un mensaje de confirmación en la parte superior de la pantalla. Además, en el espacio de intercambio de archivos se habrá añadido su archivo acompañado de algunas informaciones adicionales (nombre del archivo, por quién ha sido publicado, tamaño del archivo y fecha de adjunción). Si por cualquier circunstancia usted desea eliminar el archivo solo tiene que marcarlo y presionar el botón </w:t>
      </w:r>
      <w:r w:rsidRPr="000D5E11">
        <w:rPr>
          <w:rFonts w:ascii="Arial" w:hAnsi="Arial" w:cs="Arial"/>
          <w:i/>
          <w:sz w:val="20"/>
          <w:szCs w:val="24"/>
        </w:rPr>
        <w:t xml:space="preserve">Eliminar. </w:t>
      </w:r>
      <w:r w:rsidRPr="000D5E11">
        <w:rPr>
          <w:rFonts w:ascii="Arial" w:hAnsi="Arial" w:cs="Arial"/>
          <w:sz w:val="20"/>
          <w:szCs w:val="24"/>
        </w:rPr>
        <w:t>Los estudiantes de cada subgrupo tienen la posibilidad de adjuntar todos aquellos archivos que consideren de interés de cara a la óptima resolución de la actividad dentro de este espacio de trabajo.</w:t>
      </w:r>
    </w:p>
    <w:p w:rsidR="00D7689B" w:rsidRPr="000D5E11" w:rsidRDefault="00D7689B" w:rsidP="00D7689B">
      <w:pPr>
        <w:spacing w:after="0" w:line="240" w:lineRule="auto"/>
        <w:ind w:left="708"/>
        <w:jc w:val="both"/>
        <w:rPr>
          <w:rFonts w:ascii="Arial" w:hAnsi="Arial" w:cs="Arial"/>
          <w:b/>
          <w:color w:val="0070C0"/>
          <w:sz w:val="24"/>
        </w:rPr>
      </w:pPr>
    </w:p>
    <w:p w:rsidR="00D7689B" w:rsidRPr="000D5E11" w:rsidRDefault="00D7689B" w:rsidP="00D7689B">
      <w:pPr>
        <w:spacing w:after="0" w:line="240" w:lineRule="auto"/>
        <w:jc w:val="center"/>
        <w:rPr>
          <w:rFonts w:ascii="Arial" w:hAnsi="Arial" w:cs="Arial"/>
          <w:b/>
          <w:color w:val="0070C0"/>
          <w:sz w:val="24"/>
        </w:rPr>
      </w:pPr>
      <w:r w:rsidRPr="000D5E11">
        <w:rPr>
          <w:rFonts w:ascii="Arial" w:hAnsi="Arial" w:cs="Arial"/>
          <w:noProof/>
          <w:sz w:val="20"/>
          <w:lang w:val="ca-ES" w:eastAsia="ca-ES"/>
        </w:rPr>
        <w:drawing>
          <wp:inline distT="0" distB="0" distL="0" distR="0">
            <wp:extent cx="5400040" cy="26865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00040" cy="2686578"/>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b/>
          <w:color w:val="0070C0"/>
          <w:sz w:val="24"/>
        </w:rPr>
      </w:pPr>
    </w:p>
    <w:p w:rsidR="00D7689B" w:rsidRPr="000D5E11" w:rsidRDefault="00D7689B" w:rsidP="000D5E11">
      <w:pPr>
        <w:pStyle w:val="Prrafodelista"/>
        <w:numPr>
          <w:ilvl w:val="0"/>
          <w:numId w:val="16"/>
        </w:numPr>
        <w:spacing w:after="0"/>
        <w:jc w:val="both"/>
        <w:rPr>
          <w:rFonts w:ascii="Arial" w:hAnsi="Arial" w:cs="Arial"/>
          <w:sz w:val="20"/>
        </w:rPr>
      </w:pPr>
      <w:r w:rsidRPr="000D5E11">
        <w:rPr>
          <w:rFonts w:ascii="Arial" w:hAnsi="Arial" w:cs="Arial"/>
          <w:i/>
          <w:sz w:val="20"/>
        </w:rPr>
        <w:t xml:space="preserve">Tablero de discusión de grupo </w:t>
      </w:r>
      <w:r w:rsidRPr="000D5E11">
        <w:rPr>
          <w:rFonts w:ascii="Arial" w:hAnsi="Arial" w:cs="Arial"/>
          <w:sz w:val="20"/>
        </w:rPr>
        <w:t xml:space="preserve">(ver </w:t>
      </w:r>
      <w:hyperlink w:anchor="foros" w:history="1">
        <w:r w:rsidRPr="000D5E11">
          <w:rPr>
            <w:rStyle w:val="Hipervnculo"/>
            <w:rFonts w:ascii="Arial" w:hAnsi="Arial" w:cs="Arial"/>
            <w:sz w:val="20"/>
          </w:rPr>
          <w:t>Foros de las actividades</w:t>
        </w:r>
      </w:hyperlink>
      <w:r w:rsidRPr="000D5E11">
        <w:rPr>
          <w:rFonts w:ascii="Arial" w:hAnsi="Arial" w:cs="Arial"/>
          <w:sz w:val="20"/>
        </w:rPr>
        <w:t>).</w:t>
      </w:r>
    </w:p>
    <w:p w:rsidR="00D7689B" w:rsidRPr="000D5E11" w:rsidRDefault="00D7689B" w:rsidP="000D5E11">
      <w:pPr>
        <w:pStyle w:val="Prrafodelista"/>
        <w:numPr>
          <w:ilvl w:val="0"/>
          <w:numId w:val="16"/>
        </w:numPr>
        <w:spacing w:after="0"/>
        <w:jc w:val="both"/>
        <w:rPr>
          <w:rFonts w:ascii="Arial" w:hAnsi="Arial" w:cs="Arial"/>
          <w:sz w:val="20"/>
        </w:rPr>
      </w:pPr>
      <w:r w:rsidRPr="000D5E11">
        <w:rPr>
          <w:rFonts w:ascii="Arial" w:hAnsi="Arial" w:cs="Arial"/>
          <w:i/>
          <w:sz w:val="20"/>
        </w:rPr>
        <w:t>Tareas de grupo</w:t>
      </w:r>
      <w:r w:rsidRPr="000D5E11">
        <w:rPr>
          <w:rFonts w:ascii="Arial" w:hAnsi="Arial" w:cs="Arial"/>
          <w:sz w:val="20"/>
        </w:rPr>
        <w:t xml:space="preserve">: haga clic sobre el título de esta funcionalidad y a continuación presione </w:t>
      </w:r>
      <w:r w:rsidRPr="000D5E11">
        <w:rPr>
          <w:rFonts w:ascii="Arial" w:hAnsi="Arial" w:cs="Arial"/>
          <w:i/>
          <w:sz w:val="20"/>
        </w:rPr>
        <w:t>Crear tarea de grupo</w:t>
      </w:r>
      <w:r w:rsidRPr="000D5E11">
        <w:rPr>
          <w:rFonts w:ascii="Arial" w:hAnsi="Arial" w:cs="Arial"/>
          <w:sz w:val="20"/>
        </w:rPr>
        <w:t xml:space="preserve">. Complete la ficha de tarea dándole un nombre, añadiendo una descripción (acción optativa), establezca una fecha de vencimiento y una prioridad (baja, normal o alta) para desarrollarla. Ahora pulse sobre </w:t>
      </w:r>
      <w:r w:rsidRPr="000D5E11">
        <w:rPr>
          <w:rFonts w:ascii="Arial" w:hAnsi="Arial" w:cs="Arial"/>
          <w:i/>
          <w:sz w:val="20"/>
        </w:rPr>
        <w:t xml:space="preserve">Enviar </w:t>
      </w:r>
      <w:r w:rsidRPr="000D5E11">
        <w:rPr>
          <w:rFonts w:ascii="Arial" w:hAnsi="Arial" w:cs="Arial"/>
          <w:sz w:val="20"/>
        </w:rPr>
        <w:t>para guardar la tarea. No solo usted, como tutor o moderador, puede generar tareas los participantes de cada subgrupo también cuentan con esta posibilidad.</w:t>
      </w:r>
    </w:p>
    <w:p w:rsidR="00D7689B" w:rsidRPr="000D5E11" w:rsidRDefault="00D7689B" w:rsidP="000D5E11">
      <w:pPr>
        <w:spacing w:after="0"/>
        <w:jc w:val="both"/>
        <w:rPr>
          <w:rFonts w:ascii="Arial" w:hAnsi="Arial" w:cs="Arial"/>
          <w:sz w:val="20"/>
        </w:rPr>
      </w:pPr>
    </w:p>
    <w:p w:rsidR="00D7689B" w:rsidRPr="000D5E11" w:rsidRDefault="00D7689B" w:rsidP="00D7689B">
      <w:pPr>
        <w:spacing w:after="0" w:line="240" w:lineRule="auto"/>
        <w:jc w:val="center"/>
        <w:rPr>
          <w:rFonts w:ascii="Arial" w:hAnsi="Arial" w:cs="Arial"/>
        </w:rPr>
      </w:pPr>
      <w:r w:rsidRPr="000D5E11">
        <w:rPr>
          <w:rFonts w:ascii="Arial" w:hAnsi="Arial" w:cs="Arial"/>
          <w:noProof/>
          <w:sz w:val="20"/>
          <w:lang w:val="ca-ES" w:eastAsia="ca-ES"/>
        </w:rPr>
        <w:lastRenderedPageBreak/>
        <w:drawing>
          <wp:inline distT="0" distB="0" distL="0" distR="0">
            <wp:extent cx="5400040" cy="317354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400040" cy="3173547"/>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rPr>
      </w:pPr>
    </w:p>
    <w:p w:rsidR="00D7689B" w:rsidRPr="000D5E11" w:rsidRDefault="00D7689B" w:rsidP="00D7689B">
      <w:pPr>
        <w:spacing w:after="0" w:line="240" w:lineRule="auto"/>
        <w:ind w:left="708"/>
        <w:jc w:val="both"/>
        <w:rPr>
          <w:rFonts w:ascii="Arial" w:hAnsi="Arial" w:cs="Arial"/>
        </w:rPr>
      </w:pPr>
    </w:p>
    <w:p w:rsidR="00D7689B" w:rsidRPr="000D5E11" w:rsidRDefault="00D7689B" w:rsidP="000D5E11">
      <w:pPr>
        <w:spacing w:after="0"/>
        <w:ind w:left="708"/>
        <w:jc w:val="both"/>
        <w:rPr>
          <w:rFonts w:ascii="Arial" w:hAnsi="Arial" w:cs="Arial"/>
          <w:sz w:val="20"/>
        </w:rPr>
      </w:pPr>
      <w:r w:rsidRPr="000D5E11">
        <w:rPr>
          <w:rFonts w:ascii="Arial" w:hAnsi="Arial" w:cs="Arial"/>
          <w:sz w:val="20"/>
        </w:rPr>
        <w:t>Si todo el proceso se ha realizado correctamente aparecerá un mensaje en la parte superior de la pantalla. A su vez, se visualizará el título de la tarea, su prioridad, su fecha de vencimiento y el estado en que se encuentra.</w:t>
      </w:r>
    </w:p>
    <w:p w:rsidR="00D7689B" w:rsidRPr="000D5E11" w:rsidRDefault="00D7689B" w:rsidP="00D7689B">
      <w:pPr>
        <w:spacing w:after="0" w:line="240" w:lineRule="auto"/>
        <w:jc w:val="both"/>
        <w:rPr>
          <w:rFonts w:ascii="Arial" w:hAnsi="Arial" w:cs="Arial"/>
        </w:rPr>
      </w:pPr>
    </w:p>
    <w:p w:rsidR="00D7689B" w:rsidRPr="000D5E11" w:rsidRDefault="00D7689B" w:rsidP="00D7689B">
      <w:pPr>
        <w:spacing w:after="0" w:line="240" w:lineRule="auto"/>
        <w:jc w:val="both"/>
        <w:rPr>
          <w:rFonts w:ascii="Arial" w:hAnsi="Arial" w:cs="Arial"/>
        </w:rPr>
      </w:pPr>
      <w:r w:rsidRPr="000D5E11">
        <w:rPr>
          <w:rFonts w:ascii="Arial" w:hAnsi="Arial" w:cs="Arial"/>
          <w:noProof/>
          <w:sz w:val="20"/>
          <w:lang w:val="ca-ES" w:eastAsia="ca-ES"/>
        </w:rPr>
        <w:drawing>
          <wp:inline distT="0" distB="0" distL="0" distR="0">
            <wp:extent cx="5400040" cy="227292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00040" cy="2272929"/>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rPr>
      </w:pPr>
    </w:p>
    <w:p w:rsidR="00D7689B" w:rsidRPr="000D5E11" w:rsidRDefault="00D7689B" w:rsidP="000D5E11">
      <w:pPr>
        <w:spacing w:after="0"/>
        <w:ind w:left="708"/>
        <w:jc w:val="both"/>
        <w:rPr>
          <w:rFonts w:ascii="Arial" w:hAnsi="Arial" w:cs="Arial"/>
          <w:sz w:val="20"/>
        </w:rPr>
      </w:pPr>
      <w:r w:rsidRPr="000D5E11">
        <w:rPr>
          <w:rFonts w:ascii="Arial" w:hAnsi="Arial" w:cs="Arial"/>
          <w:sz w:val="20"/>
        </w:rPr>
        <w:t xml:space="preserve">Las tareas programadas se pueden modificar a través de la opción </w:t>
      </w:r>
      <w:r w:rsidRPr="000D5E11">
        <w:rPr>
          <w:rFonts w:ascii="Arial" w:hAnsi="Arial" w:cs="Arial"/>
          <w:i/>
          <w:sz w:val="20"/>
        </w:rPr>
        <w:t>Editar</w:t>
      </w:r>
      <w:r w:rsidRPr="000D5E11">
        <w:rPr>
          <w:rFonts w:ascii="Arial" w:hAnsi="Arial" w:cs="Arial"/>
          <w:sz w:val="20"/>
        </w:rPr>
        <w:t>. También se les puede asignar un estado según se hayan o no iniciado o finalizado.</w:t>
      </w:r>
    </w:p>
    <w:p w:rsidR="00D7689B" w:rsidRPr="000D5E11" w:rsidRDefault="00D7689B" w:rsidP="00D7689B">
      <w:pPr>
        <w:spacing w:after="0" w:line="240" w:lineRule="auto"/>
        <w:jc w:val="both"/>
        <w:rPr>
          <w:rFonts w:ascii="Arial" w:hAnsi="Arial" w:cs="Arial"/>
        </w:rPr>
      </w:pPr>
    </w:p>
    <w:p w:rsidR="00D7689B" w:rsidRPr="000D5E11" w:rsidRDefault="00D7689B" w:rsidP="00D7689B">
      <w:pPr>
        <w:spacing w:after="0" w:line="240" w:lineRule="auto"/>
        <w:jc w:val="center"/>
        <w:rPr>
          <w:rFonts w:ascii="Arial" w:hAnsi="Arial" w:cs="Arial"/>
          <w:b/>
          <w:color w:val="0070C0"/>
          <w:sz w:val="24"/>
        </w:rPr>
      </w:pPr>
      <w:r w:rsidRPr="000D5E11">
        <w:rPr>
          <w:rFonts w:ascii="Arial" w:hAnsi="Arial" w:cs="Arial"/>
          <w:noProof/>
          <w:sz w:val="20"/>
          <w:lang w:val="ca-ES" w:eastAsia="ca-ES"/>
        </w:rPr>
        <w:lastRenderedPageBreak/>
        <w:drawing>
          <wp:inline distT="0" distB="0" distL="0" distR="0">
            <wp:extent cx="2880000" cy="253758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880000" cy="2537580"/>
                    </a:xfrm>
                    <a:prstGeom prst="rect">
                      <a:avLst/>
                    </a:prstGeom>
                  </pic:spPr>
                </pic:pic>
              </a:graphicData>
            </a:graphic>
          </wp:inline>
        </w:drawing>
      </w:r>
    </w:p>
    <w:p w:rsidR="00D7689B" w:rsidRPr="000D5E11" w:rsidRDefault="00D7689B" w:rsidP="00D7689B">
      <w:pPr>
        <w:spacing w:after="0" w:line="240" w:lineRule="auto"/>
        <w:jc w:val="center"/>
        <w:rPr>
          <w:rFonts w:ascii="Arial" w:hAnsi="Arial" w:cs="Arial"/>
          <w:b/>
          <w:color w:val="0070C0"/>
          <w:sz w:val="24"/>
        </w:rPr>
      </w:pPr>
    </w:p>
    <w:p w:rsidR="00D7689B" w:rsidRPr="000D5E11" w:rsidRDefault="00D7689B" w:rsidP="000D5E11">
      <w:pPr>
        <w:pStyle w:val="Prrafodelista"/>
        <w:numPr>
          <w:ilvl w:val="0"/>
          <w:numId w:val="17"/>
        </w:numPr>
        <w:spacing w:after="0"/>
        <w:jc w:val="both"/>
        <w:rPr>
          <w:rFonts w:ascii="Arial" w:hAnsi="Arial" w:cs="Arial"/>
          <w:sz w:val="20"/>
        </w:rPr>
      </w:pPr>
      <w:r w:rsidRPr="000D5E11">
        <w:rPr>
          <w:rFonts w:ascii="Arial" w:hAnsi="Arial" w:cs="Arial"/>
          <w:i/>
          <w:sz w:val="20"/>
        </w:rPr>
        <w:t>Wiki para grupo:</w:t>
      </w:r>
      <w:r w:rsidRPr="000D5E11">
        <w:rPr>
          <w:rFonts w:ascii="Arial" w:hAnsi="Arial" w:cs="Arial"/>
          <w:sz w:val="20"/>
        </w:rPr>
        <w:t xml:space="preserve"> se convierte en el espacio en que los participantes tienen que presentar su trabajo. Como tutor o moderador, usted puede editar las secciones (haciendo clic sobre el botón </w:t>
      </w:r>
      <w:r w:rsidRPr="000D5E11">
        <w:rPr>
          <w:rFonts w:ascii="Arial" w:hAnsi="Arial" w:cs="Arial"/>
          <w:noProof/>
          <w:sz w:val="18"/>
          <w:lang w:val="ca-ES" w:eastAsia="ca-ES"/>
        </w:rPr>
        <w:drawing>
          <wp:inline distT="0" distB="0" distL="0" distR="0">
            <wp:extent cx="1440000" cy="316981"/>
            <wp:effectExtent l="19050" t="0" r="780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Pr="000D5E11">
        <w:rPr>
          <w:rFonts w:ascii="Arial" w:hAnsi="Arial" w:cs="Arial"/>
          <w:sz w:val="20"/>
        </w:rPr>
        <w:t xml:space="preserve">) que estime oportunas e incluso añadir comentarios (pulsando sobre el botón </w:t>
      </w:r>
      <w:r w:rsidRPr="000D5E11">
        <w:rPr>
          <w:rFonts w:ascii="Arial" w:hAnsi="Arial" w:cs="Arial"/>
          <w:noProof/>
          <w:sz w:val="18"/>
          <w:lang w:val="ca-ES" w:eastAsia="ca-ES"/>
        </w:rPr>
        <w:drawing>
          <wp:inline distT="0" distB="0" distL="0" distR="0">
            <wp:extent cx="1440000" cy="316981"/>
            <wp:effectExtent l="19050" t="0" r="780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Pr="000D5E11">
        <w:rPr>
          <w:rFonts w:ascii="Arial" w:hAnsi="Arial" w:cs="Arial"/>
          <w:sz w:val="20"/>
        </w:rPr>
        <w:t>).</w:t>
      </w:r>
    </w:p>
    <w:p w:rsidR="00D7689B" w:rsidRPr="000D5E11" w:rsidRDefault="00D7689B" w:rsidP="00D7689B">
      <w:pPr>
        <w:spacing w:after="0" w:line="240" w:lineRule="auto"/>
        <w:rPr>
          <w:rFonts w:ascii="Arial" w:hAnsi="Arial" w:cs="Arial"/>
        </w:rPr>
      </w:pPr>
    </w:p>
    <w:p w:rsidR="00D7689B" w:rsidRPr="000D5E11" w:rsidRDefault="00D7689B" w:rsidP="00D7689B">
      <w:pPr>
        <w:spacing w:after="0" w:line="240" w:lineRule="auto"/>
        <w:rPr>
          <w:rFonts w:ascii="Arial" w:hAnsi="Arial" w:cs="Arial"/>
        </w:rPr>
      </w:pPr>
      <w:r w:rsidRPr="000D5E11">
        <w:rPr>
          <w:rFonts w:ascii="Arial" w:hAnsi="Arial" w:cs="Arial"/>
          <w:noProof/>
          <w:lang w:val="ca-ES" w:eastAsia="ca-ES"/>
        </w:rPr>
        <w:drawing>
          <wp:inline distT="0" distB="0" distL="0" distR="0">
            <wp:extent cx="5400040" cy="4430952"/>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400040" cy="4430952"/>
                    </a:xfrm>
                    <a:prstGeom prst="rect">
                      <a:avLst/>
                    </a:prstGeom>
                    <a:noFill/>
                    <a:ln w="9525">
                      <a:noFill/>
                      <a:miter lim="800000"/>
                      <a:headEnd/>
                      <a:tailEnd/>
                    </a:ln>
                  </pic:spPr>
                </pic:pic>
              </a:graphicData>
            </a:graphic>
          </wp:inline>
        </w:drawing>
      </w:r>
    </w:p>
    <w:p w:rsidR="00D7689B" w:rsidRPr="000D5E11" w:rsidRDefault="00D7689B" w:rsidP="00D7689B">
      <w:pPr>
        <w:spacing w:after="0" w:line="240" w:lineRule="auto"/>
        <w:jc w:val="both"/>
        <w:rPr>
          <w:rFonts w:ascii="Arial" w:hAnsi="Arial" w:cs="Arial"/>
          <w:b/>
          <w:color w:val="0070C0"/>
          <w:sz w:val="24"/>
        </w:rPr>
      </w:pPr>
    </w:p>
    <w:p w:rsidR="00D7689B" w:rsidRPr="000D5E11" w:rsidRDefault="00D7689B" w:rsidP="000D5E11">
      <w:pPr>
        <w:spacing w:after="0"/>
        <w:jc w:val="both"/>
        <w:rPr>
          <w:rFonts w:ascii="Arial" w:hAnsi="Arial" w:cs="Arial"/>
          <w:sz w:val="20"/>
        </w:rPr>
      </w:pPr>
      <w:r w:rsidRPr="000D5E11">
        <w:rPr>
          <w:rFonts w:ascii="Arial" w:hAnsi="Arial" w:cs="Arial"/>
          <w:sz w:val="20"/>
        </w:rPr>
        <w:lastRenderedPageBreak/>
        <w:t xml:space="preserve">Si por el motivo que fuese usted tuviese que </w:t>
      </w:r>
      <w:r w:rsidRPr="000D5E11">
        <w:rPr>
          <w:rFonts w:ascii="Arial" w:hAnsi="Arial" w:cs="Arial"/>
          <w:noProof/>
          <w:sz w:val="20"/>
          <w:lang w:val="ca-ES" w:eastAsia="ca-ES"/>
        </w:rPr>
        <w:drawing>
          <wp:inline distT="0" distB="0" distL="0" distR="0">
            <wp:extent cx="1440000" cy="316981"/>
            <wp:effectExtent l="19050" t="0" r="780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Pr="000D5E11">
        <w:rPr>
          <w:rFonts w:ascii="Arial" w:hAnsi="Arial" w:cs="Arial"/>
          <w:sz w:val="20"/>
        </w:rPr>
        <w:t xml:space="preserve">pulse sobre el botón correspondiente. Se desplegará en la parte central un editor en el que puede insertar diferentes tipos de contenidos (textuales y multimedia). También tiene la posibilidad de incrustar componentes haciendo uso de lenguaje HTML. Una vez haya añadido el contenido pertinente haga clic sobre </w:t>
      </w:r>
      <w:r w:rsidRPr="000D5E11">
        <w:rPr>
          <w:rFonts w:ascii="Arial" w:hAnsi="Arial" w:cs="Arial"/>
          <w:i/>
          <w:sz w:val="20"/>
        </w:rPr>
        <w:t>Enviar</w:t>
      </w:r>
      <w:r w:rsidRPr="000D5E11">
        <w:rPr>
          <w:rFonts w:ascii="Arial" w:hAnsi="Arial" w:cs="Arial"/>
          <w:sz w:val="20"/>
        </w:rPr>
        <w:t xml:space="preserve"> con el fin de guardar los cambios y actualizar la página del wiki.</w:t>
      </w:r>
    </w:p>
    <w:p w:rsidR="00D7689B" w:rsidRPr="000D5E11" w:rsidRDefault="00D7689B" w:rsidP="00D7689B">
      <w:pPr>
        <w:spacing w:after="0" w:line="240" w:lineRule="auto"/>
        <w:jc w:val="both"/>
        <w:rPr>
          <w:rFonts w:ascii="Arial" w:hAnsi="Arial" w:cs="Arial"/>
          <w:szCs w:val="24"/>
        </w:rPr>
      </w:pPr>
    </w:p>
    <w:p w:rsidR="00D7689B" w:rsidRPr="000D5E11" w:rsidRDefault="00D7689B" w:rsidP="00D7689B">
      <w:pPr>
        <w:spacing w:after="0" w:line="240" w:lineRule="auto"/>
        <w:jc w:val="both"/>
        <w:rPr>
          <w:rFonts w:ascii="Arial" w:hAnsi="Arial" w:cs="Arial"/>
          <w:szCs w:val="24"/>
        </w:rPr>
      </w:pPr>
      <w:r w:rsidRPr="000D5E11">
        <w:rPr>
          <w:rFonts w:ascii="Arial" w:hAnsi="Arial" w:cs="Arial"/>
          <w:noProof/>
          <w:szCs w:val="24"/>
          <w:lang w:val="ca-ES" w:eastAsia="ca-ES"/>
        </w:rPr>
        <w:drawing>
          <wp:inline distT="0" distB="0" distL="0" distR="0">
            <wp:extent cx="5400040" cy="2459952"/>
            <wp:effectExtent l="19050" t="0" r="0" b="0"/>
            <wp:docPr id="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400040" cy="2459952"/>
                    </a:xfrm>
                    <a:prstGeom prst="rect">
                      <a:avLst/>
                    </a:prstGeom>
                    <a:noFill/>
                    <a:ln w="9525">
                      <a:noFill/>
                      <a:miter lim="800000"/>
                      <a:headEnd/>
                      <a:tailEnd/>
                    </a:ln>
                  </pic:spPr>
                </pic:pic>
              </a:graphicData>
            </a:graphic>
          </wp:inline>
        </w:drawing>
      </w:r>
    </w:p>
    <w:p w:rsidR="00D7689B" w:rsidRPr="000D5E11" w:rsidRDefault="00D7689B" w:rsidP="00D7689B">
      <w:pPr>
        <w:spacing w:after="0" w:line="240" w:lineRule="auto"/>
        <w:jc w:val="both"/>
        <w:rPr>
          <w:rFonts w:ascii="Arial" w:hAnsi="Arial" w:cs="Arial"/>
          <w:szCs w:val="24"/>
        </w:rPr>
      </w:pPr>
    </w:p>
    <w:p w:rsidR="00D7689B" w:rsidRPr="000D5E11" w:rsidRDefault="00D7689B" w:rsidP="000D5E11">
      <w:pPr>
        <w:spacing w:after="0"/>
        <w:jc w:val="both"/>
        <w:rPr>
          <w:rFonts w:ascii="Arial" w:hAnsi="Arial" w:cs="Arial"/>
          <w:sz w:val="20"/>
          <w:szCs w:val="24"/>
        </w:rPr>
      </w:pPr>
      <w:r w:rsidRPr="000D5E11">
        <w:rPr>
          <w:rFonts w:ascii="Arial" w:hAnsi="Arial" w:cs="Arial"/>
          <w:sz w:val="20"/>
          <w:szCs w:val="24"/>
        </w:rPr>
        <w:t xml:space="preserve">Sus contribuciones  en cada una de las páginas del wiki las puede visualizar seleccionando el botón </w:t>
      </w:r>
      <w:r w:rsidRPr="000D5E11">
        <w:rPr>
          <w:rFonts w:ascii="Arial" w:hAnsi="Arial" w:cs="Arial"/>
          <w:noProof/>
          <w:sz w:val="20"/>
          <w:szCs w:val="24"/>
          <w:lang w:val="ca-ES" w:eastAsia="ca-ES"/>
        </w:rPr>
        <w:drawing>
          <wp:inline distT="0" distB="0" distL="0" distR="0">
            <wp:extent cx="1152525" cy="209550"/>
            <wp:effectExtent l="19050" t="0" r="9525" b="0"/>
            <wp:docPr id="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t="25000" b="20000"/>
                    <a:stretch>
                      <a:fillRect/>
                    </a:stretch>
                  </pic:blipFill>
                  <pic:spPr bwMode="auto">
                    <a:xfrm>
                      <a:off x="0" y="0"/>
                      <a:ext cx="1152525" cy="209550"/>
                    </a:xfrm>
                    <a:prstGeom prst="rect">
                      <a:avLst/>
                    </a:prstGeom>
                    <a:noFill/>
                    <a:ln w="9525">
                      <a:noFill/>
                      <a:miter lim="800000"/>
                      <a:headEnd/>
                      <a:tailEnd/>
                    </a:ln>
                  </pic:spPr>
                </pic:pic>
              </a:graphicData>
            </a:graphic>
          </wp:inline>
        </w:drawing>
      </w:r>
      <w:r w:rsidRPr="000D5E11">
        <w:rPr>
          <w:rFonts w:ascii="Arial" w:hAnsi="Arial" w:cs="Arial"/>
          <w:sz w:val="20"/>
          <w:szCs w:val="24"/>
        </w:rPr>
        <w:t>.</w:t>
      </w:r>
    </w:p>
    <w:p w:rsidR="00D7689B" w:rsidRPr="000D5E11" w:rsidRDefault="00D7689B" w:rsidP="000D5E11">
      <w:pPr>
        <w:spacing w:after="0"/>
        <w:jc w:val="both"/>
        <w:rPr>
          <w:rFonts w:ascii="Arial" w:hAnsi="Arial" w:cs="Arial"/>
          <w:sz w:val="20"/>
          <w:szCs w:val="24"/>
        </w:rPr>
      </w:pPr>
      <w:r w:rsidRPr="000D5E11">
        <w:rPr>
          <w:rFonts w:ascii="Arial" w:hAnsi="Arial" w:cs="Arial"/>
          <w:sz w:val="20"/>
          <w:szCs w:val="24"/>
        </w:rPr>
        <w:t xml:space="preserve">Todas las páginas del wiki necesarias para llevar a cabo la Actividad 1 ya han sido creadas. Así, la página inicial es aquella donde se muestran las </w:t>
      </w:r>
      <w:r w:rsidRPr="000D5E11">
        <w:rPr>
          <w:rFonts w:ascii="Arial" w:hAnsi="Arial" w:cs="Arial"/>
          <w:i/>
          <w:sz w:val="20"/>
          <w:szCs w:val="24"/>
        </w:rPr>
        <w:t xml:space="preserve">Instrucciones </w:t>
      </w:r>
      <w:r w:rsidRPr="000D5E11">
        <w:rPr>
          <w:rFonts w:ascii="Arial" w:hAnsi="Arial" w:cs="Arial"/>
          <w:sz w:val="20"/>
          <w:szCs w:val="24"/>
        </w:rPr>
        <w:t>de la actividad, así como el nombre del eje temático. En la columna de la derecha, se encuentran ubicadas tres páginas más:</w:t>
      </w:r>
    </w:p>
    <w:p w:rsidR="00D7689B" w:rsidRPr="000D5E11" w:rsidRDefault="00D7689B" w:rsidP="000D5E11">
      <w:pPr>
        <w:pStyle w:val="Prrafodelista"/>
        <w:numPr>
          <w:ilvl w:val="0"/>
          <w:numId w:val="8"/>
        </w:numPr>
        <w:spacing w:after="0"/>
        <w:jc w:val="both"/>
        <w:rPr>
          <w:rFonts w:ascii="Arial" w:hAnsi="Arial" w:cs="Arial"/>
          <w:i/>
          <w:sz w:val="20"/>
          <w:szCs w:val="24"/>
        </w:rPr>
      </w:pPr>
      <w:r w:rsidRPr="000D5E11">
        <w:rPr>
          <w:rFonts w:ascii="Arial" w:hAnsi="Arial" w:cs="Arial"/>
          <w:i/>
          <w:sz w:val="20"/>
          <w:szCs w:val="24"/>
        </w:rPr>
        <w:t>Pautas para el funcionamiento</w:t>
      </w:r>
      <w:r w:rsidRPr="000D5E11">
        <w:rPr>
          <w:rFonts w:ascii="Arial" w:hAnsi="Arial" w:cs="Arial"/>
          <w:sz w:val="20"/>
          <w:szCs w:val="24"/>
        </w:rPr>
        <w:t>: donde se proponen a los estudiantes una serie de indicadores que les ayuden en el momento de gestionar su trabajo de manera colaborativa dentro del grupo.</w:t>
      </w:r>
    </w:p>
    <w:p w:rsidR="00D7689B" w:rsidRPr="000D5E11" w:rsidRDefault="00D7689B" w:rsidP="000D5E11">
      <w:pPr>
        <w:pStyle w:val="Prrafodelista"/>
        <w:numPr>
          <w:ilvl w:val="0"/>
          <w:numId w:val="8"/>
        </w:numPr>
        <w:spacing w:after="0"/>
        <w:jc w:val="both"/>
        <w:rPr>
          <w:rFonts w:ascii="Arial" w:hAnsi="Arial" w:cs="Arial"/>
          <w:i/>
          <w:sz w:val="20"/>
          <w:szCs w:val="24"/>
        </w:rPr>
      </w:pPr>
      <w:r w:rsidRPr="000D5E11">
        <w:rPr>
          <w:rFonts w:ascii="Arial" w:hAnsi="Arial" w:cs="Arial"/>
          <w:i/>
          <w:sz w:val="20"/>
          <w:szCs w:val="24"/>
        </w:rPr>
        <w:t>Pautas para la síntesis</w:t>
      </w:r>
      <w:r w:rsidRPr="000D5E11">
        <w:rPr>
          <w:rFonts w:ascii="Arial" w:hAnsi="Arial" w:cs="Arial"/>
          <w:sz w:val="20"/>
          <w:szCs w:val="24"/>
        </w:rPr>
        <w:t>: cada uno de los subgrupos tiene asignados unos criterios diferentes en función de la temática de estudio que debe abordar. Existe un contenido común a todos ellos referido a los productos y herramientas que pueden elaborar y utilizar, donde se adjuntan enlaces informativos que ayudan a su definición y dominio técnico.</w:t>
      </w:r>
    </w:p>
    <w:p w:rsidR="00D7689B" w:rsidRPr="000D5E11" w:rsidRDefault="00D7689B" w:rsidP="000D5E11">
      <w:pPr>
        <w:pStyle w:val="Prrafodelista"/>
        <w:numPr>
          <w:ilvl w:val="0"/>
          <w:numId w:val="8"/>
        </w:numPr>
        <w:spacing w:after="0"/>
        <w:jc w:val="both"/>
        <w:rPr>
          <w:rFonts w:ascii="Arial" w:hAnsi="Arial" w:cs="Arial"/>
          <w:i/>
          <w:sz w:val="20"/>
          <w:szCs w:val="24"/>
        </w:rPr>
      </w:pPr>
      <w:r w:rsidRPr="000D5E11">
        <w:rPr>
          <w:rFonts w:ascii="Arial" w:hAnsi="Arial" w:cs="Arial"/>
          <w:i/>
          <w:sz w:val="20"/>
          <w:szCs w:val="24"/>
        </w:rPr>
        <w:t>Roles y tareas</w:t>
      </w:r>
      <w:r w:rsidRPr="000D5E11">
        <w:rPr>
          <w:rFonts w:ascii="Arial" w:hAnsi="Arial" w:cs="Arial"/>
          <w:sz w:val="20"/>
          <w:szCs w:val="24"/>
        </w:rPr>
        <w:t>: se trata de una tabla informativa en la que es posible visualizar los tres roles (participante, moderador y editor) susceptibles de ser abordados por los estudiantes en esta actividad. Además se exhiben las diferentes tareas que tienen que ser efectuadas con el fin de conseguir un resultado exitoso en esta primera actividad.</w:t>
      </w:r>
    </w:p>
    <w:p w:rsidR="00D7689B" w:rsidRPr="000D5E11" w:rsidRDefault="00D7689B" w:rsidP="000D5E11">
      <w:pPr>
        <w:spacing w:after="0"/>
        <w:jc w:val="both"/>
        <w:rPr>
          <w:rFonts w:ascii="Arial" w:hAnsi="Arial" w:cs="Arial"/>
          <w:sz w:val="20"/>
          <w:szCs w:val="24"/>
        </w:rPr>
      </w:pPr>
    </w:p>
    <w:p w:rsidR="00A02179" w:rsidRPr="000D5E11" w:rsidRDefault="00A02179" w:rsidP="00D7689B">
      <w:pPr>
        <w:spacing w:after="0" w:line="240" w:lineRule="auto"/>
        <w:jc w:val="both"/>
        <w:rPr>
          <w:rFonts w:ascii="Arial" w:hAnsi="Arial" w:cs="Arial"/>
          <w:szCs w:val="24"/>
        </w:rPr>
      </w:pPr>
    </w:p>
    <w:p w:rsidR="00A02179" w:rsidRPr="000D5E11" w:rsidRDefault="00A02179" w:rsidP="00D7689B">
      <w:pPr>
        <w:spacing w:after="0" w:line="240" w:lineRule="auto"/>
        <w:jc w:val="both"/>
        <w:rPr>
          <w:rFonts w:ascii="Arial" w:hAnsi="Arial" w:cs="Arial"/>
          <w:szCs w:val="24"/>
        </w:rPr>
      </w:pPr>
    </w:p>
    <w:p w:rsidR="00A02179" w:rsidRPr="000D5E11" w:rsidRDefault="00A02179" w:rsidP="00D7689B">
      <w:pPr>
        <w:spacing w:after="0" w:line="240" w:lineRule="auto"/>
        <w:jc w:val="both"/>
        <w:rPr>
          <w:rFonts w:ascii="Arial" w:hAnsi="Arial" w:cs="Arial"/>
          <w:szCs w:val="24"/>
        </w:rPr>
      </w:pPr>
    </w:p>
    <w:p w:rsidR="00D7689B" w:rsidRPr="000D5E11" w:rsidRDefault="00D7689B" w:rsidP="00D7689B">
      <w:pPr>
        <w:spacing w:after="0" w:line="240" w:lineRule="auto"/>
        <w:jc w:val="both"/>
        <w:rPr>
          <w:rFonts w:ascii="Arial" w:hAnsi="Arial" w:cs="Arial"/>
          <w:b/>
          <w:color w:val="4F6228" w:themeColor="accent3" w:themeShade="80"/>
          <w:sz w:val="24"/>
        </w:rPr>
      </w:pPr>
      <w:bookmarkStart w:id="17" w:name="actividad2"/>
      <w:r w:rsidRPr="000D5E11">
        <w:rPr>
          <w:rFonts w:ascii="Arial" w:hAnsi="Arial" w:cs="Arial"/>
          <w:b/>
          <w:color w:val="4F6228" w:themeColor="accent3" w:themeShade="80"/>
          <w:sz w:val="24"/>
        </w:rPr>
        <w:t>Actividad 2. Análisis de la propia práctica docente</w:t>
      </w:r>
    </w:p>
    <w:bookmarkEnd w:id="17"/>
    <w:p w:rsidR="00D7689B" w:rsidRPr="000D5E11" w:rsidRDefault="00D7689B" w:rsidP="00D7689B">
      <w:pPr>
        <w:spacing w:after="0" w:line="240" w:lineRule="auto"/>
        <w:jc w:val="both"/>
        <w:rPr>
          <w:rFonts w:ascii="Arial" w:hAnsi="Arial" w:cs="Arial"/>
          <w:szCs w:val="32"/>
        </w:rPr>
      </w:pPr>
    </w:p>
    <w:p w:rsidR="00D7689B" w:rsidRPr="000D5E11" w:rsidRDefault="00DE5AAC" w:rsidP="000D5E11">
      <w:pPr>
        <w:spacing w:after="0"/>
        <w:jc w:val="both"/>
        <w:rPr>
          <w:rFonts w:ascii="Arial" w:hAnsi="Arial" w:cs="Arial"/>
          <w:sz w:val="20"/>
          <w:szCs w:val="32"/>
        </w:rPr>
      </w:pPr>
      <w:r w:rsidRPr="000D5E11">
        <w:rPr>
          <w:rFonts w:ascii="Arial" w:hAnsi="Arial" w:cs="Arial"/>
          <w:sz w:val="20"/>
          <w:szCs w:val="32"/>
        </w:rPr>
        <w:t xml:space="preserve">Como </w:t>
      </w:r>
      <w:r w:rsidR="00105F89" w:rsidRPr="000D5E11">
        <w:rPr>
          <w:rFonts w:ascii="Arial" w:hAnsi="Arial" w:cs="Arial"/>
          <w:sz w:val="20"/>
          <w:szCs w:val="32"/>
        </w:rPr>
        <w:t>participante</w:t>
      </w:r>
      <w:r w:rsidRPr="000D5E11">
        <w:rPr>
          <w:rFonts w:ascii="Arial" w:hAnsi="Arial" w:cs="Arial"/>
          <w:sz w:val="20"/>
          <w:szCs w:val="32"/>
        </w:rPr>
        <w:t xml:space="preserve"> del curso, usted puede</w:t>
      </w:r>
      <w:r w:rsidR="00D7689B" w:rsidRPr="000D5E11">
        <w:rPr>
          <w:rFonts w:ascii="Arial" w:hAnsi="Arial" w:cs="Arial"/>
          <w:sz w:val="20"/>
          <w:szCs w:val="32"/>
        </w:rPr>
        <w:t xml:space="preserve"> visualizar</w:t>
      </w:r>
      <w:r w:rsidRPr="000D5E11">
        <w:rPr>
          <w:rFonts w:ascii="Arial" w:hAnsi="Arial" w:cs="Arial"/>
          <w:sz w:val="20"/>
          <w:szCs w:val="32"/>
        </w:rPr>
        <w:t>, descargar y editar la respuesta de esta actividad en</w:t>
      </w:r>
      <w:r w:rsidR="00D7689B" w:rsidRPr="000D5E11">
        <w:rPr>
          <w:rFonts w:ascii="Arial" w:hAnsi="Arial" w:cs="Arial"/>
          <w:sz w:val="20"/>
          <w:szCs w:val="32"/>
        </w:rPr>
        <w:t xml:space="preserve"> la </w:t>
      </w:r>
      <w:r w:rsidR="00D7689B" w:rsidRPr="000D5E11">
        <w:rPr>
          <w:rFonts w:ascii="Arial" w:hAnsi="Arial" w:cs="Arial"/>
          <w:i/>
          <w:sz w:val="20"/>
          <w:szCs w:val="32"/>
        </w:rPr>
        <w:t>Plantilla y entrega de evidencia de la Actividad 2</w:t>
      </w:r>
      <w:r w:rsidRPr="000D5E11">
        <w:rPr>
          <w:rFonts w:ascii="Arial" w:hAnsi="Arial" w:cs="Arial"/>
          <w:sz w:val="20"/>
          <w:szCs w:val="32"/>
        </w:rPr>
        <w:t xml:space="preserve">. Además este </w:t>
      </w:r>
      <w:r w:rsidR="00D7689B" w:rsidRPr="000D5E11">
        <w:rPr>
          <w:rFonts w:ascii="Arial" w:hAnsi="Arial" w:cs="Arial"/>
          <w:sz w:val="20"/>
          <w:szCs w:val="32"/>
        </w:rPr>
        <w:t xml:space="preserve">recurso </w:t>
      </w:r>
      <w:r w:rsidRPr="000D5E11">
        <w:rPr>
          <w:rFonts w:ascii="Arial" w:hAnsi="Arial" w:cs="Arial"/>
          <w:sz w:val="20"/>
          <w:szCs w:val="32"/>
        </w:rPr>
        <w:t xml:space="preserve">ha sido habilitado para darle </w:t>
      </w:r>
      <w:r w:rsidR="00D7689B" w:rsidRPr="000D5E11">
        <w:rPr>
          <w:rFonts w:ascii="Arial" w:hAnsi="Arial" w:cs="Arial"/>
          <w:sz w:val="20"/>
          <w:szCs w:val="32"/>
        </w:rPr>
        <w:t>a conocer tanto las demandas</w:t>
      </w:r>
      <w:r w:rsidR="00532B73" w:rsidRPr="000D5E11">
        <w:rPr>
          <w:rFonts w:ascii="Arial" w:hAnsi="Arial" w:cs="Arial"/>
          <w:sz w:val="20"/>
          <w:szCs w:val="32"/>
        </w:rPr>
        <w:t xml:space="preserve"> de aprendizaje</w:t>
      </w:r>
      <w:r w:rsidR="00D7689B" w:rsidRPr="000D5E11">
        <w:rPr>
          <w:rFonts w:ascii="Arial" w:hAnsi="Arial" w:cs="Arial"/>
          <w:sz w:val="20"/>
          <w:szCs w:val="32"/>
        </w:rPr>
        <w:t xml:space="preserve"> como los criterios de evaluación (adoptando un formato de rúbrica) de esta segunda actividad del curso. </w:t>
      </w:r>
    </w:p>
    <w:p w:rsidR="00D7689B" w:rsidRPr="000D5E11" w:rsidRDefault="00D7689B" w:rsidP="00D7689B">
      <w:pPr>
        <w:spacing w:after="0" w:line="240" w:lineRule="auto"/>
        <w:jc w:val="both"/>
        <w:rPr>
          <w:rFonts w:ascii="Arial" w:hAnsi="Arial" w:cs="Arial"/>
          <w:szCs w:val="32"/>
        </w:rPr>
      </w:pPr>
    </w:p>
    <w:p w:rsidR="007C197E" w:rsidRPr="000D5E11" w:rsidRDefault="007C197E" w:rsidP="00D7689B">
      <w:pPr>
        <w:spacing w:after="0" w:line="240" w:lineRule="auto"/>
        <w:jc w:val="both"/>
        <w:rPr>
          <w:rFonts w:ascii="Arial" w:hAnsi="Arial" w:cs="Arial"/>
          <w:szCs w:val="32"/>
        </w:rPr>
      </w:pPr>
      <w:r w:rsidRPr="000D5E11">
        <w:rPr>
          <w:rFonts w:ascii="Arial" w:hAnsi="Arial" w:cs="Arial"/>
          <w:noProof/>
          <w:szCs w:val="32"/>
          <w:lang w:val="ca-ES" w:eastAsia="ca-ES"/>
        </w:rPr>
        <w:lastRenderedPageBreak/>
        <w:drawing>
          <wp:inline distT="0" distB="0" distL="0" distR="0">
            <wp:extent cx="5400040" cy="5099621"/>
            <wp:effectExtent l="19050" t="0" r="0" b="0"/>
            <wp:docPr id="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400040" cy="5099621"/>
                    </a:xfrm>
                    <a:prstGeom prst="rect">
                      <a:avLst/>
                    </a:prstGeom>
                    <a:noFill/>
                    <a:ln w="9525">
                      <a:noFill/>
                      <a:miter lim="800000"/>
                      <a:headEnd/>
                      <a:tailEnd/>
                    </a:ln>
                  </pic:spPr>
                </pic:pic>
              </a:graphicData>
            </a:graphic>
          </wp:inline>
        </w:drawing>
      </w:r>
    </w:p>
    <w:p w:rsidR="007C197E" w:rsidRPr="000D5E11" w:rsidRDefault="007C197E" w:rsidP="00D7689B">
      <w:pPr>
        <w:spacing w:after="0" w:line="240" w:lineRule="auto"/>
        <w:jc w:val="both"/>
        <w:rPr>
          <w:rFonts w:ascii="Arial" w:hAnsi="Arial" w:cs="Arial"/>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Esta actividad cuenta con un espacio de foro</w:t>
      </w:r>
      <w:r w:rsidR="00B430AF" w:rsidRPr="000D5E11">
        <w:rPr>
          <w:rFonts w:ascii="Arial" w:hAnsi="Arial" w:cs="Arial"/>
          <w:sz w:val="20"/>
          <w:szCs w:val="32"/>
        </w:rPr>
        <w:t xml:space="preserve"> de grupo</w:t>
      </w:r>
      <w:r w:rsidRPr="000D5E11">
        <w:rPr>
          <w:rFonts w:ascii="Arial" w:hAnsi="Arial" w:cs="Arial"/>
          <w:sz w:val="20"/>
          <w:szCs w:val="32"/>
        </w:rPr>
        <w:t xml:space="preserve"> para adjuntar </w:t>
      </w:r>
      <w:r w:rsidRPr="000D5E11">
        <w:rPr>
          <w:rFonts w:ascii="Arial" w:hAnsi="Arial" w:cs="Arial"/>
          <w:i/>
          <w:sz w:val="20"/>
          <w:szCs w:val="32"/>
        </w:rPr>
        <w:t>Dudas y comentarios de la Actividad 2</w:t>
      </w:r>
      <w:r w:rsidR="00B430AF" w:rsidRPr="000D5E11">
        <w:rPr>
          <w:rFonts w:ascii="Arial" w:hAnsi="Arial" w:cs="Arial"/>
          <w:i/>
          <w:sz w:val="20"/>
          <w:szCs w:val="32"/>
        </w:rPr>
        <w:t xml:space="preserve"> </w:t>
      </w:r>
      <w:r w:rsidR="00B430AF" w:rsidRPr="000D5E11">
        <w:rPr>
          <w:rFonts w:ascii="Arial" w:hAnsi="Arial" w:cs="Arial"/>
          <w:sz w:val="20"/>
          <w:szCs w:val="32"/>
        </w:rPr>
        <w:t xml:space="preserve">que será dinamizado por su </w:t>
      </w:r>
      <w:r w:rsidRPr="000D5E11">
        <w:rPr>
          <w:rFonts w:ascii="Arial" w:hAnsi="Arial" w:cs="Arial"/>
          <w:sz w:val="20"/>
          <w:szCs w:val="32"/>
        </w:rPr>
        <w:t>tutor.</w:t>
      </w:r>
    </w:p>
    <w:p w:rsidR="00D7689B" w:rsidRPr="000D5E11" w:rsidRDefault="00D7689B" w:rsidP="00D7689B">
      <w:pPr>
        <w:spacing w:after="0" w:line="240" w:lineRule="auto"/>
        <w:jc w:val="both"/>
        <w:rPr>
          <w:rFonts w:ascii="Arial" w:hAnsi="Arial" w:cs="Arial"/>
          <w:b/>
          <w:color w:val="0070C0"/>
        </w:rPr>
      </w:pPr>
    </w:p>
    <w:p w:rsidR="00D7689B" w:rsidRPr="000D5E11" w:rsidRDefault="00D7689B" w:rsidP="00D7689B">
      <w:pPr>
        <w:spacing w:after="0" w:line="240" w:lineRule="auto"/>
        <w:jc w:val="both"/>
        <w:rPr>
          <w:rFonts w:ascii="Arial" w:hAnsi="Arial" w:cs="Arial"/>
          <w:b/>
          <w:color w:val="4F6228" w:themeColor="accent3" w:themeShade="80"/>
          <w:sz w:val="24"/>
        </w:rPr>
      </w:pPr>
      <w:bookmarkStart w:id="18" w:name="actividad3"/>
      <w:r w:rsidRPr="000D5E11">
        <w:rPr>
          <w:rFonts w:ascii="Arial" w:hAnsi="Arial" w:cs="Arial"/>
          <w:b/>
          <w:color w:val="4F6228" w:themeColor="accent3" w:themeShade="80"/>
          <w:sz w:val="24"/>
        </w:rPr>
        <w:t>Actividad 3. Adopción de REA</w:t>
      </w:r>
    </w:p>
    <w:bookmarkEnd w:id="18"/>
    <w:p w:rsidR="00D7689B" w:rsidRPr="000D5E11" w:rsidRDefault="00D7689B" w:rsidP="00D7689B">
      <w:pPr>
        <w:spacing w:after="0" w:line="240" w:lineRule="auto"/>
        <w:jc w:val="both"/>
        <w:rPr>
          <w:rFonts w:ascii="Arial" w:hAnsi="Arial" w:cs="Arial"/>
          <w:b/>
          <w:color w:val="0070C0"/>
        </w:rPr>
      </w:pPr>
    </w:p>
    <w:p w:rsidR="00D7689B" w:rsidRPr="000D5E11" w:rsidRDefault="000157A1" w:rsidP="000D5E11">
      <w:pPr>
        <w:spacing w:after="0"/>
        <w:jc w:val="both"/>
        <w:rPr>
          <w:rFonts w:ascii="Arial" w:hAnsi="Arial" w:cs="Arial"/>
          <w:sz w:val="20"/>
          <w:szCs w:val="32"/>
        </w:rPr>
      </w:pPr>
      <w:r w:rsidRPr="000D5E11">
        <w:rPr>
          <w:rFonts w:ascii="Arial" w:hAnsi="Arial" w:cs="Arial"/>
          <w:sz w:val="20"/>
          <w:szCs w:val="32"/>
        </w:rPr>
        <w:t>C</w:t>
      </w:r>
      <w:r w:rsidR="00D7689B" w:rsidRPr="000D5E11">
        <w:rPr>
          <w:rFonts w:ascii="Arial" w:hAnsi="Arial" w:cs="Arial"/>
          <w:sz w:val="20"/>
          <w:szCs w:val="32"/>
        </w:rPr>
        <w:t xml:space="preserve">ada estudiante únicamente visualiza y accede al espacio de trabajo del grupo que le ha sido asignado, desarrollando la actividad individualmente. </w:t>
      </w:r>
    </w:p>
    <w:p w:rsidR="00D7689B" w:rsidRPr="000D5E11" w:rsidRDefault="00D7689B" w:rsidP="000D5E11">
      <w:pPr>
        <w:spacing w:after="0"/>
        <w:jc w:val="both"/>
        <w:rPr>
          <w:rFonts w:ascii="Arial" w:hAnsi="Arial" w:cs="Arial"/>
          <w:sz w:val="20"/>
          <w:szCs w:val="32"/>
        </w:rPr>
      </w:pPr>
    </w:p>
    <w:p w:rsidR="00D7689B" w:rsidRPr="000D5E11" w:rsidRDefault="00D7689B" w:rsidP="000D5E11">
      <w:pPr>
        <w:spacing w:after="0"/>
        <w:jc w:val="both"/>
        <w:rPr>
          <w:rFonts w:ascii="Arial" w:hAnsi="Arial" w:cs="Arial"/>
          <w:szCs w:val="32"/>
        </w:rPr>
      </w:pPr>
      <w:r w:rsidRPr="000D5E11">
        <w:rPr>
          <w:rFonts w:ascii="Arial" w:hAnsi="Arial" w:cs="Arial"/>
          <w:sz w:val="20"/>
          <w:szCs w:val="32"/>
        </w:rPr>
        <w:t xml:space="preserve">Al igual que en la Actividad 2, </w:t>
      </w:r>
      <w:r w:rsidR="0066224C" w:rsidRPr="000D5E11">
        <w:rPr>
          <w:rFonts w:ascii="Arial" w:hAnsi="Arial" w:cs="Arial"/>
          <w:sz w:val="20"/>
          <w:szCs w:val="32"/>
        </w:rPr>
        <w:t>usted cuenta</w:t>
      </w:r>
      <w:r w:rsidRPr="000D5E11">
        <w:rPr>
          <w:rFonts w:ascii="Arial" w:hAnsi="Arial" w:cs="Arial"/>
          <w:sz w:val="20"/>
          <w:szCs w:val="32"/>
        </w:rPr>
        <w:t xml:space="preserve"> con una plantilla para la entrega de su evidencia, para cada una de las tres posibles opciones de respuesta, de las que solo tiene que escoger una</w:t>
      </w:r>
      <w:r w:rsidRPr="000D5E11">
        <w:rPr>
          <w:rFonts w:ascii="Arial" w:hAnsi="Arial" w:cs="Arial"/>
          <w:szCs w:val="32"/>
        </w:rPr>
        <w:t>.</w:t>
      </w:r>
    </w:p>
    <w:p w:rsidR="007C197E" w:rsidRPr="000D5E11" w:rsidRDefault="007C197E" w:rsidP="00D7689B">
      <w:pPr>
        <w:spacing w:after="0" w:line="240" w:lineRule="auto"/>
        <w:jc w:val="both"/>
        <w:rPr>
          <w:rFonts w:ascii="Arial" w:hAnsi="Arial" w:cs="Arial"/>
          <w:szCs w:val="32"/>
        </w:rPr>
      </w:pPr>
    </w:p>
    <w:p w:rsidR="007C197E" w:rsidRPr="000D5E11" w:rsidRDefault="007C197E" w:rsidP="007C197E">
      <w:pPr>
        <w:spacing w:after="0" w:line="240" w:lineRule="auto"/>
        <w:jc w:val="center"/>
        <w:rPr>
          <w:rFonts w:ascii="Arial" w:hAnsi="Arial" w:cs="Arial"/>
          <w:szCs w:val="32"/>
        </w:rPr>
      </w:pPr>
      <w:r w:rsidRPr="000D5E11">
        <w:rPr>
          <w:rFonts w:ascii="Arial" w:hAnsi="Arial" w:cs="Arial"/>
          <w:noProof/>
          <w:szCs w:val="32"/>
          <w:lang w:val="ca-ES" w:eastAsia="ca-ES"/>
        </w:rPr>
        <w:lastRenderedPageBreak/>
        <w:drawing>
          <wp:inline distT="0" distB="0" distL="0" distR="0">
            <wp:extent cx="3905250" cy="4333875"/>
            <wp:effectExtent l="19050" t="0" r="0" b="0"/>
            <wp:docPr id="9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905250" cy="4333875"/>
                    </a:xfrm>
                    <a:prstGeom prst="rect">
                      <a:avLst/>
                    </a:prstGeom>
                    <a:noFill/>
                    <a:ln w="9525">
                      <a:noFill/>
                      <a:miter lim="800000"/>
                      <a:headEnd/>
                      <a:tailEnd/>
                    </a:ln>
                  </pic:spPr>
                </pic:pic>
              </a:graphicData>
            </a:graphic>
          </wp:inline>
        </w:drawing>
      </w:r>
    </w:p>
    <w:p w:rsidR="00D7689B" w:rsidRPr="000D5E11" w:rsidRDefault="00D7689B" w:rsidP="00D7689B">
      <w:pPr>
        <w:spacing w:after="0" w:line="240" w:lineRule="auto"/>
        <w:jc w:val="both"/>
        <w:rPr>
          <w:rFonts w:ascii="Arial" w:hAnsi="Arial" w:cs="Arial"/>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En esta ocasión se ha configurado un foro de discusión</w:t>
      </w:r>
      <w:r w:rsidRPr="000D5E11">
        <w:rPr>
          <w:rFonts w:ascii="Arial" w:hAnsi="Arial" w:cs="Arial"/>
          <w:i/>
          <w:sz w:val="20"/>
          <w:szCs w:val="32"/>
        </w:rPr>
        <w:t xml:space="preserve"> </w:t>
      </w:r>
      <w:r w:rsidRPr="000D5E11">
        <w:rPr>
          <w:rFonts w:ascii="Arial" w:hAnsi="Arial" w:cs="Arial"/>
          <w:sz w:val="20"/>
          <w:szCs w:val="32"/>
        </w:rPr>
        <w:t>para cada uno de los ocho grupos, con el fin de facilitar la gestión de las posibles dudas que será atendido por el tutor responsable.</w:t>
      </w:r>
    </w:p>
    <w:p w:rsidR="000157A1" w:rsidRPr="000D5E11" w:rsidRDefault="000157A1" w:rsidP="00D7689B">
      <w:pPr>
        <w:spacing w:after="0" w:line="240" w:lineRule="auto"/>
        <w:jc w:val="both"/>
        <w:rPr>
          <w:rFonts w:ascii="Arial" w:hAnsi="Arial" w:cs="Arial"/>
          <w:b/>
          <w:color w:val="0070C0"/>
        </w:rPr>
      </w:pPr>
    </w:p>
    <w:p w:rsidR="00D7689B" w:rsidRPr="000D5E11" w:rsidRDefault="00D7689B" w:rsidP="00D7689B">
      <w:pPr>
        <w:spacing w:after="0" w:line="240" w:lineRule="auto"/>
        <w:jc w:val="both"/>
        <w:rPr>
          <w:rFonts w:ascii="Arial" w:hAnsi="Arial" w:cs="Arial"/>
          <w:b/>
          <w:color w:val="4F6228" w:themeColor="accent3" w:themeShade="80"/>
          <w:sz w:val="24"/>
        </w:rPr>
      </w:pPr>
      <w:bookmarkStart w:id="19" w:name="actividad4"/>
      <w:r w:rsidRPr="000D5E11">
        <w:rPr>
          <w:rFonts w:ascii="Arial" w:hAnsi="Arial" w:cs="Arial"/>
          <w:b/>
          <w:color w:val="4F6228" w:themeColor="accent3" w:themeShade="80"/>
          <w:sz w:val="24"/>
        </w:rPr>
        <w:t>Actividad 4. Apertura y colaboración</w:t>
      </w:r>
    </w:p>
    <w:bookmarkEnd w:id="19"/>
    <w:p w:rsidR="00D7689B" w:rsidRPr="000D5E11" w:rsidRDefault="00D7689B" w:rsidP="00D7689B">
      <w:pPr>
        <w:spacing w:after="0" w:line="240" w:lineRule="auto"/>
        <w:jc w:val="both"/>
        <w:rPr>
          <w:rFonts w:ascii="Arial" w:hAnsi="Arial" w:cs="Arial"/>
          <w:b/>
          <w:color w:val="0070C0"/>
          <w:sz w:val="24"/>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Esta cuarta actividad también se organiza en torno a carpetas de grupo, que cuentan con tres posibles opciones de respuesta </w:t>
      </w:r>
      <w:r w:rsidR="0066224C" w:rsidRPr="000D5E11">
        <w:rPr>
          <w:rFonts w:ascii="Arial" w:hAnsi="Arial" w:cs="Arial"/>
          <w:sz w:val="20"/>
          <w:szCs w:val="32"/>
        </w:rPr>
        <w:t>por las que puede optar</w:t>
      </w:r>
      <w:r w:rsidRPr="000D5E11">
        <w:rPr>
          <w:rFonts w:ascii="Arial" w:hAnsi="Arial" w:cs="Arial"/>
          <w:sz w:val="20"/>
          <w:szCs w:val="32"/>
        </w:rPr>
        <w:t xml:space="preserve"> y un foro interno de grupo. </w:t>
      </w:r>
      <w:r w:rsidR="0066224C" w:rsidRPr="000D5E11">
        <w:rPr>
          <w:rFonts w:ascii="Arial" w:hAnsi="Arial" w:cs="Arial"/>
          <w:sz w:val="20"/>
          <w:szCs w:val="32"/>
        </w:rPr>
        <w:t>Por consiguiente, su</w:t>
      </w:r>
      <w:r w:rsidRPr="000D5E11">
        <w:rPr>
          <w:rFonts w:ascii="Arial" w:hAnsi="Arial" w:cs="Arial"/>
          <w:sz w:val="20"/>
          <w:szCs w:val="32"/>
        </w:rPr>
        <w:t xml:space="preserve"> modo de operar </w:t>
      </w:r>
      <w:r w:rsidR="00E323A5" w:rsidRPr="000D5E11">
        <w:rPr>
          <w:rFonts w:ascii="Arial" w:hAnsi="Arial" w:cs="Arial"/>
          <w:sz w:val="20"/>
          <w:szCs w:val="32"/>
        </w:rPr>
        <w:t xml:space="preserve">como </w:t>
      </w:r>
      <w:r w:rsidR="00105F89" w:rsidRPr="000D5E11">
        <w:rPr>
          <w:rFonts w:ascii="Arial" w:hAnsi="Arial" w:cs="Arial"/>
          <w:sz w:val="20"/>
          <w:szCs w:val="32"/>
        </w:rPr>
        <w:t>participante</w:t>
      </w:r>
      <w:r w:rsidRPr="000D5E11">
        <w:rPr>
          <w:rFonts w:ascii="Arial" w:hAnsi="Arial" w:cs="Arial"/>
          <w:sz w:val="20"/>
          <w:szCs w:val="32"/>
        </w:rPr>
        <w:t xml:space="preserve"> </w:t>
      </w:r>
      <w:r w:rsidR="0066224C" w:rsidRPr="000D5E11">
        <w:rPr>
          <w:rFonts w:ascii="Arial" w:hAnsi="Arial" w:cs="Arial"/>
          <w:sz w:val="20"/>
          <w:szCs w:val="32"/>
        </w:rPr>
        <w:t xml:space="preserve">es el mismo </w:t>
      </w:r>
      <w:r w:rsidRPr="000D5E11">
        <w:rPr>
          <w:rFonts w:ascii="Arial" w:hAnsi="Arial" w:cs="Arial"/>
          <w:sz w:val="20"/>
          <w:szCs w:val="32"/>
        </w:rPr>
        <w:t>que el propuesto en la Actividad 3.</w:t>
      </w:r>
    </w:p>
    <w:p w:rsidR="00D7689B" w:rsidRPr="000D5E11" w:rsidRDefault="00D7689B" w:rsidP="00D7689B">
      <w:pPr>
        <w:spacing w:after="0" w:line="240" w:lineRule="auto"/>
        <w:jc w:val="both"/>
        <w:rPr>
          <w:rFonts w:ascii="Arial" w:hAnsi="Arial" w:cs="Arial"/>
          <w:b/>
          <w:color w:val="0070C0"/>
        </w:rPr>
      </w:pPr>
    </w:p>
    <w:p w:rsidR="00D7689B" w:rsidRPr="000D5E11" w:rsidRDefault="00D7689B" w:rsidP="00D7689B">
      <w:pPr>
        <w:spacing w:after="0" w:line="240" w:lineRule="auto"/>
        <w:jc w:val="both"/>
        <w:rPr>
          <w:rFonts w:ascii="Arial" w:hAnsi="Arial" w:cs="Arial"/>
          <w:b/>
          <w:color w:val="4F6228" w:themeColor="accent3" w:themeShade="80"/>
          <w:sz w:val="24"/>
        </w:rPr>
      </w:pPr>
      <w:bookmarkStart w:id="20" w:name="actividad5"/>
      <w:r w:rsidRPr="000D5E11">
        <w:rPr>
          <w:rFonts w:ascii="Arial" w:hAnsi="Arial" w:cs="Arial"/>
          <w:b/>
          <w:color w:val="4F6228" w:themeColor="accent3" w:themeShade="80"/>
          <w:sz w:val="24"/>
        </w:rPr>
        <w:t>Actividad 5. Conclusión y proyección</w:t>
      </w:r>
    </w:p>
    <w:bookmarkEnd w:id="20"/>
    <w:p w:rsidR="00D7689B" w:rsidRPr="000D5E11" w:rsidRDefault="00D7689B" w:rsidP="00D7689B">
      <w:pPr>
        <w:spacing w:after="0" w:line="240" w:lineRule="auto"/>
        <w:jc w:val="both"/>
        <w:rPr>
          <w:rFonts w:ascii="Arial" w:hAnsi="Arial" w:cs="Arial"/>
          <w:b/>
          <w:color w:val="0070C0"/>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Esta última actividad no cuenta con plantilla de entrega pero sí con rúbrica de evaluación. La elaboración del diario reflexivo a lo largo del curso, a través de la contestación por parte de cada participante a las </w:t>
      </w:r>
      <w:r w:rsidRPr="000D5E11">
        <w:rPr>
          <w:rFonts w:ascii="Arial" w:hAnsi="Arial" w:cs="Arial"/>
          <w:i/>
          <w:sz w:val="20"/>
          <w:szCs w:val="32"/>
        </w:rPr>
        <w:t>Preguntas para la reflexión individual</w:t>
      </w:r>
      <w:r w:rsidRPr="000D5E11">
        <w:rPr>
          <w:rFonts w:ascii="Arial" w:hAnsi="Arial" w:cs="Arial"/>
          <w:sz w:val="20"/>
          <w:szCs w:val="32"/>
        </w:rPr>
        <w:t xml:space="preserve"> (presentes en cada una de las cuatro actividades anteriores) sirve como evidencia para valorar esta actividad.</w:t>
      </w:r>
    </w:p>
    <w:p w:rsidR="00D7689B" w:rsidRPr="000D5E11" w:rsidRDefault="007C197E" w:rsidP="00D7689B">
      <w:pPr>
        <w:spacing w:after="0" w:line="240" w:lineRule="auto"/>
        <w:jc w:val="both"/>
        <w:rPr>
          <w:rFonts w:ascii="Arial" w:hAnsi="Arial" w:cs="Arial"/>
          <w:szCs w:val="32"/>
        </w:rPr>
      </w:pPr>
      <w:r w:rsidRPr="000D5E11">
        <w:rPr>
          <w:rFonts w:ascii="Arial" w:hAnsi="Arial" w:cs="Arial"/>
          <w:noProof/>
          <w:szCs w:val="32"/>
          <w:lang w:val="ca-ES" w:eastAsia="ca-ES"/>
        </w:rPr>
        <w:lastRenderedPageBreak/>
        <w:drawing>
          <wp:inline distT="0" distB="0" distL="0" distR="0">
            <wp:extent cx="5400040" cy="2928942"/>
            <wp:effectExtent l="19050" t="0" r="0" b="0"/>
            <wp:docPr id="9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400040" cy="2928942"/>
                    </a:xfrm>
                    <a:prstGeom prst="rect">
                      <a:avLst/>
                    </a:prstGeom>
                    <a:noFill/>
                    <a:ln w="9525">
                      <a:noFill/>
                      <a:miter lim="800000"/>
                      <a:headEnd/>
                      <a:tailEnd/>
                    </a:ln>
                  </pic:spPr>
                </pic:pic>
              </a:graphicData>
            </a:graphic>
          </wp:inline>
        </w:drawing>
      </w:r>
    </w:p>
    <w:p w:rsidR="007C197E" w:rsidRPr="000D5E11" w:rsidRDefault="007C197E" w:rsidP="00D7689B">
      <w:pPr>
        <w:spacing w:after="0" w:line="240" w:lineRule="auto"/>
        <w:jc w:val="both"/>
        <w:rPr>
          <w:rFonts w:ascii="Arial" w:hAnsi="Arial" w:cs="Arial"/>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Se han establecido ocho foros de </w:t>
      </w:r>
      <w:r w:rsidRPr="000D5E11">
        <w:rPr>
          <w:rFonts w:ascii="Arial" w:hAnsi="Arial" w:cs="Arial"/>
          <w:i/>
          <w:sz w:val="20"/>
          <w:szCs w:val="32"/>
        </w:rPr>
        <w:t>Dudas y comentarios de la Actividad 5</w:t>
      </w:r>
      <w:r w:rsidR="00DD7688" w:rsidRPr="000D5E11">
        <w:rPr>
          <w:rFonts w:ascii="Arial" w:hAnsi="Arial" w:cs="Arial"/>
          <w:sz w:val="20"/>
          <w:szCs w:val="32"/>
        </w:rPr>
        <w:t>.</w:t>
      </w:r>
      <w:r w:rsidR="0054769D" w:rsidRPr="000D5E11">
        <w:rPr>
          <w:rFonts w:ascii="Arial" w:hAnsi="Arial" w:cs="Arial"/>
          <w:sz w:val="20"/>
          <w:szCs w:val="32"/>
        </w:rPr>
        <w:t xml:space="preserve"> Usted solo tendrá que acceder al correspondiente a su grupo para dejar sus cuestiones.</w:t>
      </w:r>
    </w:p>
    <w:p w:rsidR="008660CE" w:rsidRPr="000D5E11" w:rsidRDefault="008660CE" w:rsidP="00D7689B">
      <w:pPr>
        <w:spacing w:after="0" w:line="240" w:lineRule="auto"/>
        <w:jc w:val="both"/>
        <w:rPr>
          <w:rFonts w:ascii="Arial" w:hAnsi="Arial" w:cs="Arial"/>
          <w:szCs w:val="32"/>
        </w:rPr>
      </w:pPr>
    </w:p>
    <w:p w:rsidR="008660CE" w:rsidRPr="000D5E11" w:rsidRDefault="008660CE" w:rsidP="00D7689B">
      <w:pPr>
        <w:spacing w:after="0" w:line="240" w:lineRule="auto"/>
        <w:jc w:val="both"/>
        <w:rPr>
          <w:rFonts w:ascii="Arial" w:hAnsi="Arial" w:cs="Arial"/>
          <w:b/>
          <w:color w:val="4F6228" w:themeColor="accent3" w:themeShade="80"/>
          <w:szCs w:val="32"/>
        </w:rPr>
      </w:pPr>
      <w:bookmarkStart w:id="21" w:name="diario"/>
      <w:r w:rsidRPr="000D5E11">
        <w:rPr>
          <w:rFonts w:ascii="Arial" w:hAnsi="Arial" w:cs="Arial"/>
          <w:b/>
          <w:color w:val="4F6228" w:themeColor="accent3" w:themeShade="80"/>
          <w:szCs w:val="32"/>
        </w:rPr>
        <w:t>Diario reflexivo individual</w:t>
      </w:r>
    </w:p>
    <w:bookmarkEnd w:id="21"/>
    <w:p w:rsidR="00D7689B" w:rsidRPr="000D5E11" w:rsidRDefault="00D7689B" w:rsidP="00D7689B">
      <w:pPr>
        <w:spacing w:after="0" w:line="240" w:lineRule="auto"/>
        <w:jc w:val="both"/>
        <w:rPr>
          <w:rFonts w:ascii="Arial" w:hAnsi="Arial" w:cs="Arial"/>
          <w:szCs w:val="32"/>
        </w:rPr>
      </w:pPr>
    </w:p>
    <w:p w:rsidR="008660CE" w:rsidRPr="000D5E11" w:rsidRDefault="004A7DEB" w:rsidP="000D5E11">
      <w:pPr>
        <w:spacing w:after="0"/>
        <w:jc w:val="both"/>
        <w:rPr>
          <w:rFonts w:ascii="Arial" w:hAnsi="Arial" w:cs="Arial"/>
          <w:sz w:val="20"/>
          <w:szCs w:val="32"/>
        </w:rPr>
      </w:pPr>
      <w:r w:rsidRPr="000D5E11">
        <w:rPr>
          <w:rFonts w:ascii="Arial" w:hAnsi="Arial" w:cs="Arial"/>
          <w:sz w:val="20"/>
          <w:szCs w:val="32"/>
        </w:rPr>
        <w:t xml:space="preserve">El diario reflexivo es el espacio donde a lo largo de las diferentes actividades usted va a ir pudiendo desarrollar la actividad transversal del curso (Actividad 5). </w:t>
      </w:r>
      <w:r w:rsidR="001A3C3D" w:rsidRPr="000D5E11">
        <w:rPr>
          <w:rFonts w:ascii="Arial" w:hAnsi="Arial" w:cs="Arial"/>
          <w:sz w:val="20"/>
          <w:szCs w:val="32"/>
        </w:rPr>
        <w:t xml:space="preserve">A través de las diferentes </w:t>
      </w:r>
      <w:r w:rsidR="001A3C3D" w:rsidRPr="000D5E11">
        <w:rPr>
          <w:rFonts w:ascii="Arial" w:hAnsi="Arial" w:cs="Arial"/>
          <w:i/>
          <w:sz w:val="20"/>
          <w:szCs w:val="32"/>
        </w:rPr>
        <w:t>Preguntas para la reflexión</w:t>
      </w:r>
      <w:r w:rsidR="001A3C3D" w:rsidRPr="000D5E11">
        <w:rPr>
          <w:rFonts w:ascii="Arial" w:hAnsi="Arial" w:cs="Arial"/>
          <w:sz w:val="20"/>
          <w:szCs w:val="32"/>
        </w:rPr>
        <w:t xml:space="preserve"> planteadas durante el desarrollo de las actividades tendrá la posibilidad de ir llevando a cabo esta última tarea de carácter individual y reflexivo.</w:t>
      </w:r>
    </w:p>
    <w:p w:rsidR="009D38E0" w:rsidRPr="000D5E11" w:rsidRDefault="009D38E0" w:rsidP="00D7689B">
      <w:pPr>
        <w:spacing w:after="0" w:line="240" w:lineRule="auto"/>
        <w:jc w:val="both"/>
        <w:rPr>
          <w:rFonts w:ascii="Arial" w:hAnsi="Arial" w:cs="Arial"/>
          <w:szCs w:val="32"/>
        </w:rPr>
      </w:pPr>
    </w:p>
    <w:p w:rsidR="009D38E0" w:rsidRPr="000D5E11" w:rsidRDefault="009D38E0" w:rsidP="00D7689B">
      <w:pPr>
        <w:spacing w:after="0" w:line="240" w:lineRule="auto"/>
        <w:jc w:val="both"/>
        <w:rPr>
          <w:rFonts w:ascii="Arial" w:hAnsi="Arial" w:cs="Arial"/>
          <w:szCs w:val="32"/>
        </w:rPr>
      </w:pPr>
      <w:r w:rsidRPr="000D5E11">
        <w:rPr>
          <w:rFonts w:ascii="Arial" w:hAnsi="Arial" w:cs="Arial"/>
          <w:noProof/>
          <w:sz w:val="20"/>
          <w:lang w:val="ca-ES" w:eastAsia="ca-ES"/>
        </w:rPr>
        <w:drawing>
          <wp:inline distT="0" distB="0" distL="0" distR="0">
            <wp:extent cx="5400040" cy="2183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2183723"/>
                    </a:xfrm>
                    <a:prstGeom prst="rect">
                      <a:avLst/>
                    </a:prstGeom>
                  </pic:spPr>
                </pic:pic>
              </a:graphicData>
            </a:graphic>
          </wp:inline>
        </w:drawing>
      </w:r>
    </w:p>
    <w:p w:rsidR="004A7DEB" w:rsidRPr="000D5E11" w:rsidRDefault="009D38E0" w:rsidP="000D5E11">
      <w:pPr>
        <w:spacing w:after="0"/>
        <w:jc w:val="both"/>
        <w:rPr>
          <w:rFonts w:ascii="Arial" w:hAnsi="Arial" w:cs="Arial"/>
          <w:szCs w:val="32"/>
        </w:rPr>
      </w:pPr>
      <w:r w:rsidRPr="000D5E11">
        <w:rPr>
          <w:rFonts w:ascii="Arial" w:hAnsi="Arial" w:cs="Arial"/>
          <w:sz w:val="20"/>
          <w:szCs w:val="32"/>
        </w:rPr>
        <w:t xml:space="preserve">Para crear una entrada en su diario solo tiene que seleccionar </w:t>
      </w:r>
      <w:r w:rsidRPr="000D5E11">
        <w:rPr>
          <w:rFonts w:ascii="Arial" w:hAnsi="Arial" w:cs="Arial"/>
          <w:i/>
          <w:sz w:val="20"/>
          <w:szCs w:val="32"/>
        </w:rPr>
        <w:t>Crear entrada de diario</w:t>
      </w:r>
      <w:r w:rsidRPr="000D5E11">
        <w:rPr>
          <w:rFonts w:ascii="Arial" w:hAnsi="Arial" w:cs="Arial"/>
          <w:sz w:val="20"/>
          <w:szCs w:val="32"/>
        </w:rPr>
        <w:t xml:space="preserve">. En la ventana que se desplegará rellene los campos obligatorios (señalados con el icono </w:t>
      </w:r>
      <w:r w:rsidRPr="000D5E11">
        <w:rPr>
          <w:rFonts w:ascii="Arial" w:hAnsi="Arial" w:cs="Arial"/>
          <w:noProof/>
          <w:sz w:val="18"/>
          <w:lang w:val="ca-ES" w:eastAsia="ca-ES"/>
        </w:rPr>
        <w:drawing>
          <wp:inline distT="0" distB="0" distL="0" distR="0">
            <wp:extent cx="209550" cy="219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09550" cy="219075"/>
                    </a:xfrm>
                    <a:prstGeom prst="rect">
                      <a:avLst/>
                    </a:prstGeom>
                  </pic:spPr>
                </pic:pic>
              </a:graphicData>
            </a:graphic>
          </wp:inline>
        </w:drawing>
      </w:r>
      <w:r w:rsidRPr="000D5E11">
        <w:rPr>
          <w:rFonts w:ascii="Arial" w:hAnsi="Arial" w:cs="Arial"/>
          <w:sz w:val="20"/>
          <w:szCs w:val="32"/>
        </w:rPr>
        <w:t>). Asigne un título a su entrada, utilice el editor de texto para generar los contenidos informativos que desee, adjunte archivos si lo considera oportuno y, una vez se sienta satisfecho con su trabajo pulse</w:t>
      </w:r>
      <w:r w:rsidR="000C1D09" w:rsidRPr="000D5E11">
        <w:rPr>
          <w:rFonts w:ascii="Arial" w:hAnsi="Arial" w:cs="Arial"/>
          <w:i/>
          <w:sz w:val="20"/>
          <w:szCs w:val="32"/>
        </w:rPr>
        <w:t xml:space="preserve"> Guardar entrada como borrador</w:t>
      </w:r>
      <w:r w:rsidR="000C1D09" w:rsidRPr="000D5E11">
        <w:rPr>
          <w:rFonts w:ascii="Arial" w:hAnsi="Arial" w:cs="Arial"/>
          <w:sz w:val="20"/>
          <w:szCs w:val="32"/>
        </w:rPr>
        <w:t xml:space="preserve"> si lo que desea es proseguir con su trabajo en otro momento, mejorándolo o revisándolo en breve. También tiene la opción de</w:t>
      </w:r>
      <w:r w:rsidRPr="000D5E11">
        <w:rPr>
          <w:rFonts w:ascii="Arial" w:hAnsi="Arial" w:cs="Arial"/>
          <w:sz w:val="20"/>
          <w:szCs w:val="32"/>
        </w:rPr>
        <w:t xml:space="preserve"> </w:t>
      </w:r>
      <w:r w:rsidR="000C1D09" w:rsidRPr="000D5E11">
        <w:rPr>
          <w:rFonts w:ascii="Arial" w:hAnsi="Arial" w:cs="Arial"/>
          <w:i/>
          <w:sz w:val="20"/>
          <w:szCs w:val="32"/>
        </w:rPr>
        <w:t xml:space="preserve">Publicar entrada </w:t>
      </w:r>
      <w:r w:rsidR="00E7780E" w:rsidRPr="000D5E11">
        <w:rPr>
          <w:rFonts w:ascii="Arial" w:hAnsi="Arial" w:cs="Arial"/>
          <w:sz w:val="20"/>
          <w:szCs w:val="32"/>
        </w:rPr>
        <w:t>si quiere remitir su trabajo, dándolo de este modo por concluido</w:t>
      </w:r>
      <w:r w:rsidR="00E7780E" w:rsidRPr="000D5E11">
        <w:rPr>
          <w:rFonts w:ascii="Arial" w:hAnsi="Arial" w:cs="Arial"/>
          <w:szCs w:val="32"/>
        </w:rPr>
        <w:t>.</w:t>
      </w:r>
    </w:p>
    <w:p w:rsidR="009D38E0" w:rsidRPr="000D5E11" w:rsidRDefault="009D38E0" w:rsidP="00D7689B">
      <w:pPr>
        <w:spacing w:after="0" w:line="240" w:lineRule="auto"/>
        <w:jc w:val="both"/>
        <w:rPr>
          <w:rFonts w:ascii="Arial" w:hAnsi="Arial" w:cs="Arial"/>
          <w:szCs w:val="32"/>
        </w:rPr>
      </w:pPr>
      <w:r w:rsidRPr="000D5E11">
        <w:rPr>
          <w:rFonts w:ascii="Arial" w:hAnsi="Arial" w:cs="Arial"/>
          <w:noProof/>
          <w:sz w:val="20"/>
          <w:lang w:val="ca-ES" w:eastAsia="ca-ES"/>
        </w:rPr>
        <w:lastRenderedPageBreak/>
        <w:drawing>
          <wp:inline distT="0" distB="0" distL="0" distR="0">
            <wp:extent cx="5400040" cy="30110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400040" cy="3011020"/>
                    </a:xfrm>
                    <a:prstGeom prst="rect">
                      <a:avLst/>
                    </a:prstGeom>
                  </pic:spPr>
                </pic:pic>
              </a:graphicData>
            </a:graphic>
          </wp:inline>
        </w:drawing>
      </w:r>
    </w:p>
    <w:p w:rsidR="009D38E0" w:rsidRPr="000D5E11" w:rsidRDefault="009D38E0" w:rsidP="00D7689B">
      <w:pPr>
        <w:spacing w:after="0" w:line="240" w:lineRule="auto"/>
        <w:jc w:val="both"/>
        <w:rPr>
          <w:rFonts w:ascii="Arial" w:hAnsi="Arial" w:cs="Arial"/>
          <w:szCs w:val="32"/>
        </w:rPr>
      </w:pPr>
    </w:p>
    <w:p w:rsidR="008660CE" w:rsidRPr="000D5E11" w:rsidRDefault="008660CE" w:rsidP="00D7689B">
      <w:pPr>
        <w:spacing w:after="0" w:line="240" w:lineRule="auto"/>
        <w:jc w:val="both"/>
        <w:rPr>
          <w:rFonts w:ascii="Arial" w:hAnsi="Arial" w:cs="Arial"/>
          <w:szCs w:val="32"/>
        </w:rPr>
      </w:pPr>
    </w:p>
    <w:p w:rsidR="00D7689B" w:rsidRPr="000D5E11" w:rsidRDefault="00DF2A61" w:rsidP="00D7689B">
      <w:pPr>
        <w:spacing w:after="0" w:line="240" w:lineRule="auto"/>
        <w:jc w:val="both"/>
        <w:rPr>
          <w:rFonts w:ascii="Arial" w:hAnsi="Arial" w:cs="Arial"/>
          <w:b/>
          <w:color w:val="4F6228" w:themeColor="accent3" w:themeShade="80"/>
          <w:sz w:val="24"/>
        </w:rPr>
      </w:pPr>
      <w:bookmarkStart w:id="22" w:name="valoración"/>
      <w:r w:rsidRPr="000D5E11">
        <w:rPr>
          <w:rFonts w:ascii="Arial" w:hAnsi="Arial" w:cs="Arial"/>
          <w:b/>
          <w:color w:val="4F6228" w:themeColor="accent3" w:themeShade="80"/>
          <w:sz w:val="24"/>
        </w:rPr>
        <w:t>Envío de las</w:t>
      </w:r>
      <w:r w:rsidR="00D7689B" w:rsidRPr="000D5E11">
        <w:rPr>
          <w:rFonts w:ascii="Arial" w:hAnsi="Arial" w:cs="Arial"/>
          <w:b/>
          <w:color w:val="4F6228" w:themeColor="accent3" w:themeShade="80"/>
          <w:sz w:val="24"/>
        </w:rPr>
        <w:t xml:space="preserve"> actividades</w:t>
      </w:r>
    </w:p>
    <w:bookmarkEnd w:id="22"/>
    <w:p w:rsidR="00D7689B" w:rsidRPr="000D5E11" w:rsidRDefault="00D7689B" w:rsidP="00D7689B">
      <w:pPr>
        <w:spacing w:after="0" w:line="240" w:lineRule="auto"/>
        <w:jc w:val="both"/>
        <w:rPr>
          <w:rFonts w:ascii="Arial" w:hAnsi="Arial" w:cs="Arial"/>
          <w:b/>
          <w:color w:val="0070C0"/>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A continuación se explicita el proceso de acceso, </w:t>
      </w:r>
      <w:r w:rsidR="00B42DB9" w:rsidRPr="000D5E11">
        <w:rPr>
          <w:rFonts w:ascii="Arial" w:hAnsi="Arial" w:cs="Arial"/>
          <w:sz w:val="20"/>
        </w:rPr>
        <w:t>edición</w:t>
      </w:r>
      <w:r w:rsidRPr="000D5E11">
        <w:rPr>
          <w:rFonts w:ascii="Arial" w:hAnsi="Arial" w:cs="Arial"/>
          <w:sz w:val="20"/>
        </w:rPr>
        <w:t xml:space="preserve">, </w:t>
      </w:r>
      <w:r w:rsidR="00B42DB9" w:rsidRPr="000D5E11">
        <w:rPr>
          <w:rFonts w:ascii="Arial" w:hAnsi="Arial" w:cs="Arial"/>
          <w:sz w:val="20"/>
        </w:rPr>
        <w:t>envío</w:t>
      </w:r>
      <w:r w:rsidRPr="000D5E11">
        <w:rPr>
          <w:rFonts w:ascii="Arial" w:hAnsi="Arial" w:cs="Arial"/>
          <w:sz w:val="20"/>
        </w:rPr>
        <w:t xml:space="preserve"> y </w:t>
      </w:r>
      <w:r w:rsidR="00B42DB9" w:rsidRPr="000D5E11">
        <w:rPr>
          <w:rFonts w:ascii="Arial" w:hAnsi="Arial" w:cs="Arial"/>
          <w:sz w:val="20"/>
        </w:rPr>
        <w:t>recepción de calificación</w:t>
      </w:r>
      <w:r w:rsidRPr="000D5E11">
        <w:rPr>
          <w:rFonts w:ascii="Arial" w:hAnsi="Arial" w:cs="Arial"/>
          <w:sz w:val="20"/>
        </w:rPr>
        <w:t xml:space="preserve"> </w:t>
      </w:r>
      <w:r w:rsidR="00B42DB9" w:rsidRPr="000D5E11">
        <w:rPr>
          <w:rFonts w:ascii="Arial" w:hAnsi="Arial" w:cs="Arial"/>
          <w:sz w:val="20"/>
        </w:rPr>
        <w:t>y</w:t>
      </w:r>
      <w:r w:rsidRPr="000D5E11">
        <w:rPr>
          <w:rFonts w:ascii="Arial" w:hAnsi="Arial" w:cs="Arial"/>
          <w:sz w:val="20"/>
        </w:rPr>
        <w:t xml:space="preserve"> </w:t>
      </w:r>
      <w:r w:rsidRPr="000D5E11">
        <w:rPr>
          <w:rFonts w:ascii="Arial" w:hAnsi="Arial" w:cs="Arial"/>
          <w:i/>
          <w:sz w:val="20"/>
        </w:rPr>
        <w:t>feedback</w:t>
      </w:r>
      <w:r w:rsidRPr="000D5E11">
        <w:rPr>
          <w:rFonts w:ascii="Arial" w:hAnsi="Arial" w:cs="Arial"/>
          <w:sz w:val="20"/>
        </w:rPr>
        <w:t xml:space="preserve"> de las Actividades</w:t>
      </w:r>
      <w:r w:rsidRPr="000D5E11">
        <w:rPr>
          <w:rStyle w:val="Refdenotaalpie"/>
          <w:rFonts w:ascii="Arial" w:hAnsi="Arial" w:cs="Arial"/>
          <w:sz w:val="20"/>
        </w:rPr>
        <w:footnoteReference w:id="2"/>
      </w:r>
      <w:r w:rsidR="000B471D" w:rsidRPr="000D5E11">
        <w:rPr>
          <w:rFonts w:ascii="Arial" w:hAnsi="Arial" w:cs="Arial"/>
          <w:sz w:val="20"/>
        </w:rPr>
        <w:t xml:space="preserve"> 2, 3, 4 y 5.</w:t>
      </w:r>
      <w:r w:rsidRPr="000D5E11">
        <w:rPr>
          <w:rFonts w:ascii="Arial" w:hAnsi="Arial" w:cs="Arial"/>
          <w:sz w:val="20"/>
        </w:rPr>
        <w:t xml:space="preserve"> </w:t>
      </w:r>
      <w:r w:rsidR="000B471D" w:rsidRPr="000D5E11">
        <w:rPr>
          <w:rFonts w:ascii="Arial" w:hAnsi="Arial" w:cs="Arial"/>
          <w:sz w:val="20"/>
        </w:rPr>
        <w:t xml:space="preserve">Se recuerda que usted tiene que realizar un doble envío de las actividades. Por un lado, debe remitir la plantilla correspondiente a cada una de dichas actividades al tutor, a partir de la ventana correspondiente y por otro lado, también debe subir estas cuatro actividades al </w:t>
      </w:r>
      <w:r w:rsidR="000B471D" w:rsidRPr="000D5E11">
        <w:rPr>
          <w:rFonts w:ascii="Arial" w:hAnsi="Arial" w:cs="Arial"/>
          <w:i/>
          <w:sz w:val="20"/>
        </w:rPr>
        <w:t xml:space="preserve">Repositorio de trabajos </w:t>
      </w:r>
      <w:r w:rsidR="000B471D" w:rsidRPr="000D5E11">
        <w:rPr>
          <w:rFonts w:ascii="Arial" w:hAnsi="Arial" w:cs="Arial"/>
          <w:sz w:val="20"/>
        </w:rPr>
        <w:t>del curso, situándolas en las temáticas/secciones correspondientes.</w:t>
      </w:r>
    </w:p>
    <w:p w:rsidR="00D7689B" w:rsidRPr="000D5E11" w:rsidRDefault="00D7689B" w:rsidP="000D5E11">
      <w:pPr>
        <w:spacing w:after="0"/>
        <w:jc w:val="both"/>
        <w:rPr>
          <w:rFonts w:ascii="Arial" w:hAnsi="Arial" w:cs="Arial"/>
          <w:sz w:val="20"/>
        </w:rPr>
      </w:pPr>
    </w:p>
    <w:p w:rsidR="00FC5F91" w:rsidRPr="000D5E11" w:rsidRDefault="00FC5F91" w:rsidP="000D5E11">
      <w:pPr>
        <w:spacing w:after="0"/>
        <w:jc w:val="both"/>
        <w:rPr>
          <w:rFonts w:ascii="Arial" w:hAnsi="Arial" w:cs="Arial"/>
          <w:sz w:val="20"/>
        </w:rPr>
      </w:pPr>
      <w:r w:rsidRPr="000D5E11">
        <w:rPr>
          <w:rFonts w:ascii="Arial" w:hAnsi="Arial" w:cs="Arial"/>
          <w:sz w:val="20"/>
        </w:rPr>
        <w:t xml:space="preserve">Se utiliza como ejemplo la Actividad </w:t>
      </w:r>
      <w:r w:rsidR="002B2971" w:rsidRPr="000D5E11">
        <w:rPr>
          <w:rFonts w:ascii="Arial" w:hAnsi="Arial" w:cs="Arial"/>
          <w:sz w:val="20"/>
        </w:rPr>
        <w:t>4</w:t>
      </w:r>
      <w:r w:rsidRPr="000D5E11">
        <w:rPr>
          <w:rFonts w:ascii="Arial" w:hAnsi="Arial" w:cs="Arial"/>
          <w:sz w:val="20"/>
        </w:rPr>
        <w:t xml:space="preserve">. </w:t>
      </w:r>
      <w:r w:rsidR="007274A0" w:rsidRPr="000D5E11">
        <w:rPr>
          <w:rFonts w:ascii="Arial" w:hAnsi="Arial" w:cs="Arial"/>
          <w:sz w:val="20"/>
        </w:rPr>
        <w:t>U</w:t>
      </w:r>
      <w:r w:rsidRPr="000D5E11">
        <w:rPr>
          <w:rFonts w:ascii="Arial" w:hAnsi="Arial" w:cs="Arial"/>
          <w:sz w:val="20"/>
        </w:rPr>
        <w:t>sted tiene que acceder</w:t>
      </w:r>
      <w:r w:rsidR="002B2971" w:rsidRPr="000D5E11">
        <w:rPr>
          <w:rFonts w:ascii="Arial" w:hAnsi="Arial" w:cs="Arial"/>
          <w:sz w:val="20"/>
        </w:rPr>
        <w:t xml:space="preserve"> a su grupo de trabajo. Una vez dentro, debe escoger una de las tres opciones de</w:t>
      </w:r>
      <w:r w:rsidRPr="000D5E11">
        <w:rPr>
          <w:rFonts w:ascii="Arial" w:hAnsi="Arial" w:cs="Arial"/>
          <w:sz w:val="20"/>
        </w:rPr>
        <w:t xml:space="preserve"> </w:t>
      </w:r>
      <w:r w:rsidRPr="000D5E11">
        <w:rPr>
          <w:rFonts w:ascii="Arial" w:hAnsi="Arial" w:cs="Arial"/>
          <w:i/>
          <w:sz w:val="20"/>
        </w:rPr>
        <w:t xml:space="preserve">Plantilla y entrega de evidencia de la Actividad </w:t>
      </w:r>
      <w:r w:rsidR="002B2971" w:rsidRPr="000D5E11">
        <w:rPr>
          <w:rFonts w:ascii="Arial" w:hAnsi="Arial" w:cs="Arial"/>
          <w:i/>
          <w:sz w:val="20"/>
        </w:rPr>
        <w:t>4</w:t>
      </w:r>
      <w:r w:rsidRPr="000D5E11">
        <w:rPr>
          <w:rFonts w:ascii="Arial" w:hAnsi="Arial" w:cs="Arial"/>
          <w:sz w:val="20"/>
        </w:rPr>
        <w:t xml:space="preserve">. Antes de pinchar sobre él tendrá disponibles los archivos asociados a dicha actividad como son la rúbrica de la actividad (que incluye los criterios de evaluación) y la plantilla de la actividad donde deberá editar su respuesta, guardarla y remitirla, posteriormente. </w:t>
      </w:r>
    </w:p>
    <w:p w:rsidR="00FC5F91" w:rsidRPr="000D5E11" w:rsidRDefault="00FC5F91" w:rsidP="000D5E11">
      <w:pPr>
        <w:spacing w:after="0"/>
        <w:jc w:val="both"/>
        <w:rPr>
          <w:rFonts w:ascii="Arial" w:hAnsi="Arial" w:cs="Arial"/>
          <w:sz w:val="20"/>
        </w:rPr>
      </w:pPr>
    </w:p>
    <w:p w:rsidR="00FC5F91" w:rsidRPr="000D5E11" w:rsidRDefault="002B2971" w:rsidP="00FC5F91">
      <w:pPr>
        <w:spacing w:after="0" w:line="240" w:lineRule="auto"/>
        <w:jc w:val="center"/>
        <w:rPr>
          <w:rFonts w:ascii="Arial" w:hAnsi="Arial" w:cs="Arial"/>
        </w:rPr>
      </w:pPr>
      <w:r w:rsidRPr="000D5E11">
        <w:rPr>
          <w:rFonts w:ascii="Arial" w:hAnsi="Arial" w:cs="Arial"/>
          <w:noProof/>
          <w:lang w:val="ca-ES" w:eastAsia="ca-ES"/>
        </w:rPr>
        <w:lastRenderedPageBreak/>
        <w:drawing>
          <wp:inline distT="0" distB="0" distL="0" distR="0">
            <wp:extent cx="4680000" cy="2401905"/>
            <wp:effectExtent l="19050" t="0" r="630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4680000" cy="2401905"/>
                    </a:xfrm>
                    <a:prstGeom prst="rect">
                      <a:avLst/>
                    </a:prstGeom>
                    <a:noFill/>
                    <a:ln w="9525">
                      <a:noFill/>
                      <a:miter lim="800000"/>
                      <a:headEnd/>
                      <a:tailEnd/>
                    </a:ln>
                  </pic:spPr>
                </pic:pic>
              </a:graphicData>
            </a:graphic>
          </wp:inline>
        </w:drawing>
      </w:r>
    </w:p>
    <w:p w:rsidR="00065964" w:rsidRPr="000D5E11" w:rsidRDefault="002B2971" w:rsidP="000D5E11">
      <w:pPr>
        <w:spacing w:after="0"/>
        <w:jc w:val="both"/>
        <w:rPr>
          <w:rFonts w:ascii="Arial" w:hAnsi="Arial" w:cs="Arial"/>
          <w:sz w:val="20"/>
        </w:rPr>
      </w:pPr>
      <w:bookmarkStart w:id="23" w:name="foros"/>
      <w:r w:rsidRPr="000D5E11">
        <w:rPr>
          <w:rFonts w:ascii="Arial" w:hAnsi="Arial" w:cs="Arial"/>
          <w:sz w:val="20"/>
        </w:rPr>
        <w:t xml:space="preserve">En este caso se escoge la primera opción </w:t>
      </w:r>
      <w:r w:rsidRPr="000D5E11">
        <w:rPr>
          <w:rFonts w:ascii="Arial" w:hAnsi="Arial" w:cs="Arial"/>
          <w:i/>
          <w:sz w:val="20"/>
        </w:rPr>
        <w:t>Organizar un evento</w:t>
      </w:r>
      <w:r w:rsidRPr="000D5E11">
        <w:rPr>
          <w:rFonts w:ascii="Arial" w:hAnsi="Arial" w:cs="Arial"/>
          <w:sz w:val="20"/>
        </w:rPr>
        <w:t xml:space="preserve">. La resolución de la actividad la tiene que realizar haciendo uso de la </w:t>
      </w:r>
      <w:r w:rsidRPr="000D5E11">
        <w:rPr>
          <w:rFonts w:ascii="Arial" w:hAnsi="Arial" w:cs="Arial"/>
          <w:i/>
          <w:sz w:val="20"/>
        </w:rPr>
        <w:t>Plantilla de la Actividad 4</w:t>
      </w:r>
      <w:r w:rsidRPr="000D5E11">
        <w:rPr>
          <w:rFonts w:ascii="Arial" w:hAnsi="Arial" w:cs="Arial"/>
          <w:sz w:val="20"/>
        </w:rPr>
        <w:t xml:space="preserve">, que se encuentra disponible para ser descargada en formato .rtf. Si usted tiene cualquier problema para abrir este tipo de extensión en su dispositivo tecnológico puede hacer uso del conversor en línea </w:t>
      </w:r>
      <w:hyperlink r:id="rId52" w:history="1">
        <w:r w:rsidRPr="000D5E11">
          <w:rPr>
            <w:rStyle w:val="Hipervnculo"/>
            <w:rFonts w:ascii="Arial" w:hAnsi="Arial" w:cs="Arial"/>
            <w:sz w:val="20"/>
          </w:rPr>
          <w:t>Online-Convert</w:t>
        </w:r>
      </w:hyperlink>
      <w:r w:rsidRPr="000D5E11">
        <w:rPr>
          <w:rFonts w:ascii="Arial" w:hAnsi="Arial" w:cs="Arial"/>
          <w:sz w:val="20"/>
        </w:rPr>
        <w:t>.</w:t>
      </w:r>
      <w:r w:rsidR="00065964" w:rsidRPr="000D5E11">
        <w:rPr>
          <w:rFonts w:ascii="Arial" w:hAnsi="Arial" w:cs="Arial"/>
          <w:sz w:val="20"/>
        </w:rPr>
        <w:t xml:space="preserve"> </w:t>
      </w:r>
    </w:p>
    <w:p w:rsidR="00065964" w:rsidRPr="000D5E11" w:rsidRDefault="00065964" w:rsidP="000D5E11">
      <w:pPr>
        <w:spacing w:after="0"/>
        <w:jc w:val="both"/>
        <w:rPr>
          <w:rFonts w:ascii="Arial" w:hAnsi="Arial" w:cs="Arial"/>
          <w:sz w:val="20"/>
        </w:rPr>
      </w:pPr>
    </w:p>
    <w:p w:rsidR="00065964" w:rsidRPr="000D5E11" w:rsidRDefault="00065964" w:rsidP="000D5E11">
      <w:pPr>
        <w:spacing w:after="0"/>
        <w:jc w:val="both"/>
        <w:rPr>
          <w:rFonts w:ascii="Arial" w:hAnsi="Arial" w:cs="Arial"/>
          <w:i/>
          <w:sz w:val="20"/>
        </w:rPr>
      </w:pPr>
      <w:r w:rsidRPr="000D5E11">
        <w:rPr>
          <w:rFonts w:ascii="Arial" w:hAnsi="Arial" w:cs="Arial"/>
          <w:sz w:val="20"/>
        </w:rPr>
        <w:t xml:space="preserve">En todo momento puede consultar la rúbrica de evaluación (que contiene los criterios de valoración) asociada a la actividad a través del botón </w:t>
      </w:r>
      <w:r w:rsidRPr="000D5E11">
        <w:rPr>
          <w:rFonts w:ascii="Arial" w:hAnsi="Arial" w:cs="Arial"/>
          <w:i/>
          <w:sz w:val="20"/>
        </w:rPr>
        <w:t>Ver rúbrica.</w:t>
      </w:r>
    </w:p>
    <w:p w:rsidR="00EA25DB" w:rsidRPr="000D5E11" w:rsidRDefault="00EA25DB" w:rsidP="00065964">
      <w:pPr>
        <w:spacing w:after="0" w:line="240" w:lineRule="auto"/>
        <w:jc w:val="both"/>
        <w:rPr>
          <w:rFonts w:ascii="Arial" w:hAnsi="Arial" w:cs="Arial"/>
          <w:i/>
          <w:sz w:val="20"/>
        </w:rPr>
      </w:pPr>
    </w:p>
    <w:p w:rsidR="00EA25DB" w:rsidRPr="000D5E11" w:rsidRDefault="00EA25DB" w:rsidP="00065964">
      <w:pPr>
        <w:spacing w:after="0" w:line="240" w:lineRule="auto"/>
        <w:jc w:val="both"/>
        <w:rPr>
          <w:rFonts w:ascii="Arial" w:hAnsi="Arial" w:cs="Arial"/>
          <w:i/>
          <w:sz w:val="20"/>
        </w:rPr>
      </w:pPr>
      <w:r w:rsidRPr="000D5E11">
        <w:rPr>
          <w:rFonts w:ascii="Arial" w:hAnsi="Arial" w:cs="Arial"/>
          <w:i/>
          <w:noProof/>
          <w:sz w:val="20"/>
          <w:lang w:val="ca-ES" w:eastAsia="ca-ES"/>
        </w:rPr>
        <w:drawing>
          <wp:inline distT="0" distB="0" distL="0" distR="0">
            <wp:extent cx="5400040" cy="251150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400040" cy="2511505"/>
                    </a:xfrm>
                    <a:prstGeom prst="rect">
                      <a:avLst/>
                    </a:prstGeom>
                    <a:noFill/>
                    <a:ln w="9525">
                      <a:noFill/>
                      <a:miter lim="800000"/>
                      <a:headEnd/>
                      <a:tailEnd/>
                    </a:ln>
                  </pic:spPr>
                </pic:pic>
              </a:graphicData>
            </a:graphic>
          </wp:inline>
        </w:drawing>
      </w:r>
    </w:p>
    <w:p w:rsidR="00065964" w:rsidRPr="000D5E11" w:rsidRDefault="00065964" w:rsidP="00065964">
      <w:pPr>
        <w:spacing w:after="0" w:line="240" w:lineRule="auto"/>
        <w:jc w:val="both"/>
        <w:rPr>
          <w:rFonts w:ascii="Arial" w:hAnsi="Arial" w:cs="Arial"/>
          <w:i/>
          <w:sz w:val="20"/>
        </w:rPr>
      </w:pPr>
    </w:p>
    <w:p w:rsidR="002B2971" w:rsidRPr="000D5E11" w:rsidRDefault="002B2971" w:rsidP="000D5E11">
      <w:pPr>
        <w:spacing w:after="0"/>
        <w:jc w:val="both"/>
        <w:rPr>
          <w:rFonts w:ascii="Arial" w:hAnsi="Arial" w:cs="Arial"/>
          <w:sz w:val="20"/>
        </w:rPr>
      </w:pPr>
      <w:r w:rsidRPr="000D5E11">
        <w:rPr>
          <w:rFonts w:ascii="Arial" w:hAnsi="Arial" w:cs="Arial"/>
          <w:sz w:val="20"/>
        </w:rPr>
        <w:t xml:space="preserve">Una vez tenga </w:t>
      </w:r>
      <w:r w:rsidR="007274A0" w:rsidRPr="000D5E11">
        <w:rPr>
          <w:rFonts w:ascii="Arial" w:hAnsi="Arial" w:cs="Arial"/>
          <w:sz w:val="20"/>
        </w:rPr>
        <w:t xml:space="preserve">descargado y abierto el documento en su ordenador edite su respuesta y guárdela con una extensión .docx, </w:t>
      </w:r>
      <w:r w:rsidR="005A4B8E" w:rsidRPr="000D5E11">
        <w:rPr>
          <w:rFonts w:ascii="Arial" w:hAnsi="Arial" w:cs="Arial"/>
          <w:sz w:val="20"/>
        </w:rPr>
        <w:t xml:space="preserve">.doc o .pdf para que de este modo su tutor pueda realizar los comentarios sobre el documento que considere pertinentes haciendo gracias a la herramienta de anotación incluida en el EVA del curso denominada </w:t>
      </w:r>
      <w:hyperlink r:id="rId54" w:history="1">
        <w:r w:rsidR="005A4B8E" w:rsidRPr="000D5E11">
          <w:rPr>
            <w:rStyle w:val="Hipervnculo"/>
            <w:rFonts w:ascii="Arial" w:hAnsi="Arial" w:cs="Arial"/>
            <w:sz w:val="20"/>
          </w:rPr>
          <w:t>Crocodoc</w:t>
        </w:r>
      </w:hyperlink>
      <w:r w:rsidR="005A4B8E" w:rsidRPr="000D5E11">
        <w:rPr>
          <w:rFonts w:ascii="Arial" w:hAnsi="Arial" w:cs="Arial"/>
          <w:sz w:val="20"/>
        </w:rPr>
        <w:t>.</w:t>
      </w:r>
    </w:p>
    <w:p w:rsidR="00065964" w:rsidRPr="000D5E11" w:rsidRDefault="00065964" w:rsidP="000D5E11">
      <w:pPr>
        <w:spacing w:after="0"/>
        <w:jc w:val="both"/>
        <w:rPr>
          <w:rFonts w:ascii="Arial" w:hAnsi="Arial" w:cs="Arial"/>
          <w:sz w:val="20"/>
        </w:rPr>
      </w:pPr>
    </w:p>
    <w:p w:rsidR="00065964" w:rsidRPr="000D5E11" w:rsidRDefault="00065964" w:rsidP="000D5E11">
      <w:pPr>
        <w:spacing w:after="0"/>
        <w:jc w:val="both"/>
        <w:rPr>
          <w:rFonts w:ascii="Arial" w:hAnsi="Arial" w:cs="Arial"/>
          <w:sz w:val="20"/>
        </w:rPr>
      </w:pPr>
      <w:r w:rsidRPr="000D5E11">
        <w:rPr>
          <w:rFonts w:ascii="Arial" w:hAnsi="Arial" w:cs="Arial"/>
          <w:sz w:val="20"/>
        </w:rPr>
        <w:t xml:space="preserve">Suba su respuesta a la plataforma haciendo uso del botón </w:t>
      </w:r>
      <w:r w:rsidRPr="000D5E11">
        <w:rPr>
          <w:rFonts w:ascii="Arial" w:hAnsi="Arial" w:cs="Arial"/>
          <w:i/>
          <w:sz w:val="20"/>
        </w:rPr>
        <w:t>Examinar mi equipo</w:t>
      </w:r>
      <w:r w:rsidRPr="000D5E11">
        <w:rPr>
          <w:rFonts w:ascii="Arial" w:hAnsi="Arial" w:cs="Arial"/>
          <w:sz w:val="20"/>
        </w:rPr>
        <w:t xml:space="preserve">, desde donde seleccionará su archivo. Escriba un mensaje para su tutor comentándole aquello que considere oportuno respecto al envío de la actividad que va a realizar para ello, despliegue el enlace </w:t>
      </w:r>
      <w:r w:rsidRPr="000D5E11">
        <w:rPr>
          <w:rFonts w:ascii="Arial" w:hAnsi="Arial" w:cs="Arial"/>
          <w:i/>
          <w:sz w:val="20"/>
        </w:rPr>
        <w:t>Escribir envío</w:t>
      </w:r>
      <w:r w:rsidRPr="000D5E11">
        <w:rPr>
          <w:rFonts w:ascii="Arial" w:hAnsi="Arial" w:cs="Arial"/>
          <w:sz w:val="20"/>
        </w:rPr>
        <w:t xml:space="preserve">. </w:t>
      </w:r>
    </w:p>
    <w:p w:rsidR="007274A0" w:rsidRPr="000D5E11" w:rsidRDefault="007274A0" w:rsidP="002B2971">
      <w:pPr>
        <w:spacing w:after="0" w:line="240" w:lineRule="auto"/>
        <w:jc w:val="both"/>
        <w:rPr>
          <w:rFonts w:ascii="Arial" w:hAnsi="Arial" w:cs="Arial"/>
          <w:sz w:val="20"/>
        </w:rPr>
      </w:pPr>
    </w:p>
    <w:p w:rsidR="00EA25DB" w:rsidRPr="000D5E11" w:rsidRDefault="00EA25DB" w:rsidP="0091230D">
      <w:pPr>
        <w:spacing w:after="0" w:line="240" w:lineRule="auto"/>
        <w:jc w:val="center"/>
        <w:rPr>
          <w:rFonts w:ascii="Arial" w:hAnsi="Arial" w:cs="Arial"/>
          <w:sz w:val="20"/>
        </w:rPr>
      </w:pPr>
      <w:r w:rsidRPr="000D5E11">
        <w:rPr>
          <w:rFonts w:ascii="Arial" w:hAnsi="Arial" w:cs="Arial"/>
          <w:noProof/>
          <w:sz w:val="20"/>
          <w:lang w:val="ca-ES" w:eastAsia="ca-ES"/>
        </w:rPr>
        <w:lastRenderedPageBreak/>
        <w:drawing>
          <wp:inline distT="0" distB="0" distL="0" distR="0">
            <wp:extent cx="4320000" cy="2826667"/>
            <wp:effectExtent l="19050" t="0" r="435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4320000" cy="2826667"/>
                    </a:xfrm>
                    <a:prstGeom prst="rect">
                      <a:avLst/>
                    </a:prstGeom>
                    <a:noFill/>
                    <a:ln w="9525">
                      <a:noFill/>
                      <a:miter lim="800000"/>
                      <a:headEnd/>
                      <a:tailEnd/>
                    </a:ln>
                  </pic:spPr>
                </pic:pic>
              </a:graphicData>
            </a:graphic>
          </wp:inline>
        </w:drawing>
      </w:r>
    </w:p>
    <w:p w:rsidR="00065964" w:rsidRPr="000D5E11" w:rsidRDefault="00065964" w:rsidP="000D5E11">
      <w:pPr>
        <w:spacing w:after="0"/>
        <w:jc w:val="both"/>
        <w:rPr>
          <w:rFonts w:ascii="Arial" w:hAnsi="Arial" w:cs="Arial"/>
          <w:sz w:val="20"/>
        </w:rPr>
      </w:pPr>
      <w:r w:rsidRPr="000D5E11">
        <w:rPr>
          <w:rFonts w:ascii="Arial" w:hAnsi="Arial" w:cs="Arial"/>
          <w:sz w:val="20"/>
        </w:rPr>
        <w:t>Una vez</w:t>
      </w:r>
      <w:r w:rsidR="00DD5935" w:rsidRPr="000D5E11">
        <w:rPr>
          <w:rFonts w:ascii="Arial" w:hAnsi="Arial" w:cs="Arial"/>
          <w:sz w:val="20"/>
        </w:rPr>
        <w:t xml:space="preserve"> haya finalizado los pasos anteriores pulse sobre el botón </w:t>
      </w:r>
      <w:r w:rsidR="00DD5935" w:rsidRPr="000D5E11">
        <w:rPr>
          <w:rFonts w:ascii="Arial" w:hAnsi="Arial" w:cs="Arial"/>
          <w:noProof/>
          <w:sz w:val="20"/>
          <w:lang w:val="ca-ES" w:eastAsia="ca-ES"/>
        </w:rPr>
        <w:drawing>
          <wp:inline distT="0" distB="0" distL="0" distR="0">
            <wp:extent cx="720000" cy="336000"/>
            <wp:effectExtent l="19050" t="0" r="390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720000" cy="336000"/>
                    </a:xfrm>
                    <a:prstGeom prst="rect">
                      <a:avLst/>
                    </a:prstGeom>
                    <a:noFill/>
                    <a:ln w="9525">
                      <a:noFill/>
                      <a:miter lim="800000"/>
                      <a:headEnd/>
                      <a:tailEnd/>
                    </a:ln>
                  </pic:spPr>
                </pic:pic>
              </a:graphicData>
            </a:graphic>
          </wp:inline>
        </w:drawing>
      </w:r>
      <w:r w:rsidR="00DD5935" w:rsidRPr="000D5E11">
        <w:rPr>
          <w:rFonts w:ascii="Arial" w:hAnsi="Arial" w:cs="Arial"/>
          <w:sz w:val="20"/>
        </w:rPr>
        <w:t xml:space="preserve">para remitir su actividad a su tutor. También tiene la posibilidad de </w:t>
      </w:r>
      <w:r w:rsidR="00DD5935" w:rsidRPr="000D5E11">
        <w:rPr>
          <w:rFonts w:ascii="Arial" w:hAnsi="Arial" w:cs="Arial"/>
          <w:i/>
          <w:sz w:val="20"/>
        </w:rPr>
        <w:t xml:space="preserve">Guardar como borrador </w:t>
      </w:r>
      <w:r w:rsidR="00DD5935" w:rsidRPr="000D5E11">
        <w:rPr>
          <w:rFonts w:ascii="Arial" w:hAnsi="Arial" w:cs="Arial"/>
          <w:sz w:val="20"/>
        </w:rPr>
        <w:t>su trabajo y remitirlo una vez efectúe los cambios que considere pertinentes.</w:t>
      </w:r>
    </w:p>
    <w:p w:rsidR="00C62BA3" w:rsidRPr="000D5E11" w:rsidRDefault="00C62BA3" w:rsidP="000D5E11">
      <w:pPr>
        <w:spacing w:after="0"/>
        <w:jc w:val="both"/>
        <w:rPr>
          <w:rFonts w:ascii="Arial" w:hAnsi="Arial" w:cs="Arial"/>
          <w:sz w:val="20"/>
        </w:rPr>
      </w:pPr>
    </w:p>
    <w:p w:rsidR="00C62BA3" w:rsidRPr="000D5E11" w:rsidRDefault="00C62BA3" w:rsidP="000D5E11">
      <w:pPr>
        <w:spacing w:after="0"/>
        <w:jc w:val="both"/>
        <w:rPr>
          <w:rFonts w:ascii="Arial" w:hAnsi="Arial" w:cs="Arial"/>
          <w:sz w:val="20"/>
        </w:rPr>
      </w:pPr>
      <w:r w:rsidRPr="000D5E11">
        <w:rPr>
          <w:rFonts w:ascii="Arial" w:hAnsi="Arial" w:cs="Arial"/>
          <w:sz w:val="20"/>
        </w:rPr>
        <w:t xml:space="preserve">Si ha realizado las acciones anteriores correctamente en su pantalla aparecerá un mensaje confirmándole que el envío de su respuesta se ha efectuado sin problemas. Además, visualizará los </w:t>
      </w:r>
      <w:r w:rsidRPr="000D5E11">
        <w:rPr>
          <w:rFonts w:ascii="Arial" w:hAnsi="Arial" w:cs="Arial"/>
          <w:i/>
          <w:sz w:val="20"/>
        </w:rPr>
        <w:t xml:space="preserve">Detalles de la actividad </w:t>
      </w:r>
      <w:r w:rsidRPr="000D5E11">
        <w:rPr>
          <w:rFonts w:ascii="Arial" w:hAnsi="Arial" w:cs="Arial"/>
          <w:sz w:val="20"/>
        </w:rPr>
        <w:t>(en un desplegable situado en la barra lateral derecha), así como el archivo de resolución que ha remitido a su tutor y que se proyectará en la parte izquierda de su pantalla.</w:t>
      </w:r>
    </w:p>
    <w:p w:rsidR="00C62BA3" w:rsidRPr="000D5E11" w:rsidRDefault="00C62BA3" w:rsidP="000D5E11">
      <w:pPr>
        <w:spacing w:after="0"/>
        <w:jc w:val="both"/>
        <w:rPr>
          <w:rFonts w:ascii="Arial" w:hAnsi="Arial" w:cs="Arial"/>
          <w:sz w:val="20"/>
        </w:rPr>
      </w:pPr>
    </w:p>
    <w:p w:rsidR="00C62BA3" w:rsidRPr="000D5E11" w:rsidRDefault="00C62BA3" w:rsidP="002B2971">
      <w:pPr>
        <w:spacing w:after="0" w:line="240" w:lineRule="auto"/>
        <w:jc w:val="both"/>
        <w:rPr>
          <w:rFonts w:ascii="Arial" w:hAnsi="Arial" w:cs="Arial"/>
          <w:sz w:val="20"/>
          <w:lang w:val="ca-ES"/>
        </w:rPr>
      </w:pPr>
      <w:r w:rsidRPr="000D5E11">
        <w:rPr>
          <w:rFonts w:ascii="Arial" w:hAnsi="Arial" w:cs="Arial"/>
          <w:noProof/>
          <w:sz w:val="20"/>
          <w:lang w:val="ca-ES" w:eastAsia="ca-ES"/>
        </w:rPr>
        <w:drawing>
          <wp:inline distT="0" distB="0" distL="0" distR="0">
            <wp:extent cx="5400040" cy="2639507"/>
            <wp:effectExtent l="19050" t="0" r="0" b="0"/>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400040" cy="2639507"/>
                    </a:xfrm>
                    <a:prstGeom prst="rect">
                      <a:avLst/>
                    </a:prstGeom>
                    <a:noFill/>
                    <a:ln w="9525">
                      <a:noFill/>
                      <a:miter lim="800000"/>
                      <a:headEnd/>
                      <a:tailEnd/>
                    </a:ln>
                  </pic:spPr>
                </pic:pic>
              </a:graphicData>
            </a:graphic>
          </wp:inline>
        </w:drawing>
      </w:r>
    </w:p>
    <w:p w:rsidR="00065964" w:rsidRPr="000D5E11" w:rsidRDefault="00065964" w:rsidP="002B2971">
      <w:pPr>
        <w:spacing w:after="0" w:line="240" w:lineRule="auto"/>
        <w:jc w:val="both"/>
        <w:rPr>
          <w:rFonts w:ascii="Arial" w:hAnsi="Arial" w:cs="Arial"/>
          <w:i/>
          <w:sz w:val="20"/>
        </w:rPr>
      </w:pPr>
    </w:p>
    <w:p w:rsidR="00A92DEF" w:rsidRPr="000D5E11" w:rsidRDefault="00A92DEF" w:rsidP="00DE50C6">
      <w:pPr>
        <w:spacing w:after="0" w:line="240" w:lineRule="auto"/>
        <w:ind w:left="708" w:hanging="708"/>
        <w:rPr>
          <w:rFonts w:ascii="Arial" w:hAnsi="Arial" w:cs="Arial"/>
          <w:b/>
          <w:color w:val="4F6228" w:themeColor="accent3" w:themeShade="80"/>
          <w:sz w:val="24"/>
        </w:rPr>
      </w:pPr>
      <w:bookmarkStart w:id="24" w:name="calificaciones"/>
    </w:p>
    <w:p w:rsidR="00C35897" w:rsidRPr="000D5E11" w:rsidRDefault="00C35897" w:rsidP="00C35897">
      <w:pPr>
        <w:spacing w:after="0" w:line="240" w:lineRule="auto"/>
        <w:rPr>
          <w:rFonts w:ascii="Arial" w:hAnsi="Arial" w:cs="Arial"/>
          <w:b/>
          <w:color w:val="4F6228" w:themeColor="accent3" w:themeShade="80"/>
          <w:sz w:val="24"/>
        </w:rPr>
      </w:pPr>
      <w:bookmarkStart w:id="25" w:name="_GoBack"/>
      <w:bookmarkEnd w:id="25"/>
    </w:p>
    <w:p w:rsidR="000D5E11" w:rsidRDefault="000D5E11" w:rsidP="00DE50C6">
      <w:pPr>
        <w:spacing w:after="0" w:line="240" w:lineRule="auto"/>
        <w:ind w:left="708" w:hanging="708"/>
        <w:rPr>
          <w:rFonts w:ascii="Arial" w:hAnsi="Arial" w:cs="Arial"/>
          <w:b/>
          <w:color w:val="4F6228" w:themeColor="accent3" w:themeShade="80"/>
          <w:sz w:val="24"/>
        </w:rPr>
      </w:pPr>
    </w:p>
    <w:p w:rsidR="000D5E11" w:rsidRDefault="000D5E11" w:rsidP="00DE50C6">
      <w:pPr>
        <w:spacing w:after="0" w:line="240" w:lineRule="auto"/>
        <w:ind w:left="708" w:hanging="708"/>
        <w:rPr>
          <w:rFonts w:ascii="Arial" w:hAnsi="Arial" w:cs="Arial"/>
          <w:b/>
          <w:color w:val="4F6228" w:themeColor="accent3" w:themeShade="80"/>
          <w:sz w:val="24"/>
        </w:rPr>
      </w:pPr>
    </w:p>
    <w:p w:rsidR="000D5E11" w:rsidRDefault="000D5E11" w:rsidP="00DE50C6">
      <w:pPr>
        <w:spacing w:after="0" w:line="240" w:lineRule="auto"/>
        <w:ind w:left="708" w:hanging="708"/>
        <w:rPr>
          <w:rFonts w:ascii="Arial" w:hAnsi="Arial" w:cs="Arial"/>
          <w:b/>
          <w:color w:val="4F6228" w:themeColor="accent3" w:themeShade="80"/>
          <w:sz w:val="24"/>
        </w:rPr>
      </w:pPr>
    </w:p>
    <w:p w:rsidR="000D5E11" w:rsidRDefault="000D5E11" w:rsidP="00DE50C6">
      <w:pPr>
        <w:spacing w:after="0" w:line="240" w:lineRule="auto"/>
        <w:ind w:left="708" w:hanging="708"/>
        <w:rPr>
          <w:rFonts w:ascii="Arial" w:hAnsi="Arial" w:cs="Arial"/>
          <w:b/>
          <w:color w:val="4F6228" w:themeColor="accent3" w:themeShade="80"/>
          <w:sz w:val="24"/>
        </w:rPr>
      </w:pPr>
    </w:p>
    <w:p w:rsidR="000D5E11" w:rsidRDefault="000D5E11" w:rsidP="00DE50C6">
      <w:pPr>
        <w:spacing w:after="0" w:line="240" w:lineRule="auto"/>
        <w:ind w:left="708" w:hanging="708"/>
        <w:rPr>
          <w:rFonts w:ascii="Arial" w:hAnsi="Arial" w:cs="Arial"/>
          <w:b/>
          <w:color w:val="4F6228" w:themeColor="accent3" w:themeShade="80"/>
          <w:sz w:val="24"/>
        </w:rPr>
      </w:pPr>
    </w:p>
    <w:p w:rsidR="00DE50C6" w:rsidRPr="000D5E11" w:rsidRDefault="00DE50C6" w:rsidP="00DE50C6">
      <w:pPr>
        <w:spacing w:after="0" w:line="240" w:lineRule="auto"/>
        <w:ind w:left="708" w:hanging="708"/>
        <w:rPr>
          <w:rFonts w:ascii="Arial" w:hAnsi="Arial" w:cs="Arial"/>
          <w:b/>
          <w:color w:val="4F6228" w:themeColor="accent3" w:themeShade="80"/>
          <w:sz w:val="24"/>
        </w:rPr>
      </w:pPr>
      <w:r w:rsidRPr="000D5E11">
        <w:rPr>
          <w:rFonts w:ascii="Arial" w:hAnsi="Arial" w:cs="Arial"/>
          <w:b/>
          <w:color w:val="4F6228" w:themeColor="accent3" w:themeShade="80"/>
          <w:sz w:val="24"/>
        </w:rPr>
        <w:lastRenderedPageBreak/>
        <w:t>Recepción de calificaciones</w:t>
      </w:r>
    </w:p>
    <w:bookmarkEnd w:id="24"/>
    <w:p w:rsidR="00065964" w:rsidRPr="000D5E11" w:rsidRDefault="00065964" w:rsidP="002B2971">
      <w:pPr>
        <w:spacing w:after="0" w:line="240" w:lineRule="auto"/>
        <w:jc w:val="both"/>
        <w:rPr>
          <w:rFonts w:ascii="Arial" w:hAnsi="Arial" w:cs="Arial"/>
          <w:sz w:val="20"/>
        </w:rPr>
      </w:pPr>
    </w:p>
    <w:p w:rsidR="007274A0" w:rsidRPr="000D5E11" w:rsidRDefault="00996DDF" w:rsidP="000D5E11">
      <w:pPr>
        <w:spacing w:after="0"/>
        <w:jc w:val="both"/>
        <w:rPr>
          <w:rFonts w:ascii="Arial" w:hAnsi="Arial" w:cs="Arial"/>
          <w:color w:val="000000" w:themeColor="text1"/>
          <w:sz w:val="20"/>
        </w:rPr>
      </w:pPr>
      <w:r w:rsidRPr="000D5E11">
        <w:rPr>
          <w:rFonts w:ascii="Arial" w:hAnsi="Arial" w:cs="Arial"/>
          <w:color w:val="000000" w:themeColor="text1"/>
          <w:sz w:val="20"/>
        </w:rPr>
        <w:t>Una vez enviada su actividad al tutor este realizará las anotaciones pertinentes y le asignará una calificación que puede ir acompañada o no de comentarios, tanto en la rúbrica como acompañando a la valoración</w:t>
      </w:r>
      <w:r w:rsidR="009D0050" w:rsidRPr="000D5E11">
        <w:rPr>
          <w:rStyle w:val="Refdenotaalpie"/>
          <w:rFonts w:ascii="Arial" w:hAnsi="Arial" w:cs="Arial"/>
          <w:color w:val="000000" w:themeColor="text1"/>
          <w:sz w:val="20"/>
        </w:rPr>
        <w:footnoteReference w:id="3"/>
      </w:r>
      <w:r w:rsidRPr="000D5E11">
        <w:rPr>
          <w:rFonts w:ascii="Arial" w:hAnsi="Arial" w:cs="Arial"/>
          <w:color w:val="000000" w:themeColor="text1"/>
          <w:sz w:val="20"/>
        </w:rPr>
        <w:t xml:space="preserve"> numérica otorgada.</w:t>
      </w:r>
      <w:r w:rsidR="00882B04" w:rsidRPr="000D5E11">
        <w:rPr>
          <w:rFonts w:ascii="Arial" w:hAnsi="Arial" w:cs="Arial"/>
          <w:color w:val="000000" w:themeColor="text1"/>
          <w:sz w:val="20"/>
        </w:rPr>
        <w:t xml:space="preserve"> </w:t>
      </w:r>
    </w:p>
    <w:p w:rsidR="00882B04" w:rsidRPr="000D5E11" w:rsidRDefault="00882B04" w:rsidP="000D5E11">
      <w:pPr>
        <w:spacing w:after="0"/>
        <w:jc w:val="both"/>
        <w:rPr>
          <w:rFonts w:ascii="Arial" w:hAnsi="Arial" w:cs="Arial"/>
          <w:color w:val="000000" w:themeColor="text1"/>
          <w:sz w:val="20"/>
        </w:rPr>
      </w:pPr>
    </w:p>
    <w:p w:rsidR="00882B04" w:rsidRPr="000D5E11" w:rsidRDefault="00882B04" w:rsidP="000D5E11">
      <w:pPr>
        <w:spacing w:after="0"/>
        <w:jc w:val="both"/>
        <w:rPr>
          <w:rFonts w:ascii="Arial" w:hAnsi="Arial" w:cs="Arial"/>
          <w:color w:val="000000" w:themeColor="text1"/>
          <w:sz w:val="20"/>
        </w:rPr>
      </w:pPr>
      <w:r w:rsidRPr="000D5E11">
        <w:rPr>
          <w:rFonts w:ascii="Arial" w:hAnsi="Arial" w:cs="Arial"/>
          <w:color w:val="000000" w:themeColor="text1"/>
          <w:sz w:val="20"/>
        </w:rPr>
        <w:t xml:space="preserve">Cuando su tutor lo considere pertinente le remitirá su calificación. Usted podrá observar si tiene valoraciones a través del módulo de la </w:t>
      </w:r>
      <w:r w:rsidRPr="000D5E11">
        <w:rPr>
          <w:rFonts w:ascii="Arial" w:hAnsi="Arial" w:cs="Arial"/>
          <w:i/>
          <w:color w:val="000000" w:themeColor="text1"/>
          <w:sz w:val="20"/>
        </w:rPr>
        <w:t>Página principal</w:t>
      </w:r>
      <w:r w:rsidRPr="000D5E11">
        <w:rPr>
          <w:rFonts w:ascii="Arial" w:hAnsi="Arial" w:cs="Arial"/>
          <w:color w:val="000000" w:themeColor="text1"/>
          <w:sz w:val="20"/>
        </w:rPr>
        <w:t xml:space="preserve">, </w:t>
      </w:r>
      <w:r w:rsidRPr="000D5E11">
        <w:rPr>
          <w:rFonts w:ascii="Arial" w:hAnsi="Arial" w:cs="Arial"/>
          <w:i/>
          <w:color w:val="000000" w:themeColor="text1"/>
          <w:sz w:val="20"/>
        </w:rPr>
        <w:t>Novedades&gt;Libro de calificaciones.</w:t>
      </w:r>
      <w:r w:rsidR="006836D3" w:rsidRPr="000D5E11">
        <w:rPr>
          <w:rFonts w:ascii="Arial" w:hAnsi="Arial" w:cs="Arial"/>
          <w:color w:val="000000" w:themeColor="text1"/>
          <w:sz w:val="20"/>
        </w:rPr>
        <w:t xml:space="preserve"> En </w:t>
      </w:r>
      <w:r w:rsidR="00244E0D" w:rsidRPr="000D5E11">
        <w:rPr>
          <w:rFonts w:ascii="Arial" w:hAnsi="Arial" w:cs="Arial"/>
          <w:color w:val="000000" w:themeColor="text1"/>
          <w:sz w:val="20"/>
        </w:rPr>
        <w:t>é</w:t>
      </w:r>
      <w:r w:rsidR="006836D3" w:rsidRPr="000D5E11">
        <w:rPr>
          <w:rFonts w:ascii="Arial" w:hAnsi="Arial" w:cs="Arial"/>
          <w:color w:val="000000" w:themeColor="text1"/>
          <w:sz w:val="20"/>
        </w:rPr>
        <w:t>l se mostrarán todas aquellas actividades que ya hayan sido evaluadas por su tutor.</w:t>
      </w:r>
    </w:p>
    <w:p w:rsidR="00E61430" w:rsidRDefault="000D5E11" w:rsidP="00E61430">
      <w:pPr>
        <w:spacing w:after="0" w:line="240" w:lineRule="auto"/>
        <w:jc w:val="both"/>
        <w:rPr>
          <w:rFonts w:ascii="Arial" w:hAnsi="Arial" w:cs="Arial"/>
          <w:sz w:val="20"/>
        </w:rPr>
      </w:pPr>
      <w:r>
        <w:rPr>
          <w:rFonts w:ascii="Arial" w:hAnsi="Arial" w:cs="Arial"/>
          <w:noProof/>
          <w:sz w:val="20"/>
          <w:lang w:val="ca-ES" w:eastAsia="ca-ES"/>
        </w:rPr>
        <w:drawing>
          <wp:anchor distT="0" distB="0" distL="114300" distR="114300" simplePos="0" relativeHeight="251700224" behindDoc="0" locked="0" layoutInCell="1" allowOverlap="1">
            <wp:simplePos x="0" y="0"/>
            <wp:positionH relativeFrom="column">
              <wp:posOffset>1129665</wp:posOffset>
            </wp:positionH>
            <wp:positionV relativeFrom="paragraph">
              <wp:posOffset>93345</wp:posOffset>
            </wp:positionV>
            <wp:extent cx="2876550" cy="2124075"/>
            <wp:effectExtent l="19050" t="0" r="0" b="0"/>
            <wp:wrapThrough wrapText="bothSides">
              <wp:wrapPolygon edited="0">
                <wp:start x="-143" y="0"/>
                <wp:lineTo x="-143" y="21503"/>
                <wp:lineTo x="21600" y="21503"/>
                <wp:lineTo x="21600" y="0"/>
                <wp:lineTo x="-143" y="0"/>
              </wp:wrapPolygon>
            </wp:wrapThrough>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2876550" cy="2124075"/>
                    </a:xfrm>
                    <a:prstGeom prst="rect">
                      <a:avLst/>
                    </a:prstGeom>
                    <a:noFill/>
                    <a:ln w="9525">
                      <a:noFill/>
                      <a:miter lim="800000"/>
                      <a:headEnd/>
                      <a:tailEnd/>
                    </a:ln>
                  </pic:spPr>
                </pic:pic>
              </a:graphicData>
            </a:graphic>
          </wp:anchor>
        </w:drawing>
      </w: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Default="000D5E11" w:rsidP="00E61430">
      <w:pPr>
        <w:spacing w:after="0" w:line="240" w:lineRule="auto"/>
        <w:jc w:val="both"/>
        <w:rPr>
          <w:rFonts w:ascii="Arial" w:hAnsi="Arial" w:cs="Arial"/>
          <w:sz w:val="20"/>
        </w:rPr>
      </w:pPr>
    </w:p>
    <w:p w:rsidR="000D5E11" w:rsidRPr="000D5E11" w:rsidRDefault="000D5E11" w:rsidP="00E61430">
      <w:pPr>
        <w:spacing w:after="0" w:line="240" w:lineRule="auto"/>
        <w:jc w:val="both"/>
        <w:rPr>
          <w:rFonts w:ascii="Arial" w:hAnsi="Arial" w:cs="Arial"/>
          <w:sz w:val="20"/>
        </w:rPr>
      </w:pPr>
    </w:p>
    <w:p w:rsidR="002B2971" w:rsidRPr="000D5E11" w:rsidRDefault="00AE0085" w:rsidP="000D5E11">
      <w:pPr>
        <w:spacing w:after="0"/>
        <w:jc w:val="both"/>
        <w:rPr>
          <w:rFonts w:ascii="Arial" w:hAnsi="Arial" w:cs="Arial"/>
          <w:sz w:val="20"/>
        </w:rPr>
      </w:pPr>
      <w:r w:rsidRPr="000D5E11">
        <w:rPr>
          <w:rFonts w:ascii="Arial" w:hAnsi="Arial" w:cs="Arial"/>
          <w:sz w:val="20"/>
        </w:rPr>
        <w:t>Para ver su calificación, así como los posibles comentarios asociados a esta pulse sobre el nombre de dicha actividad.</w:t>
      </w:r>
    </w:p>
    <w:p w:rsidR="00E61430" w:rsidRPr="000D5E11" w:rsidRDefault="00E61430" w:rsidP="00E61430">
      <w:pPr>
        <w:spacing w:after="0" w:line="240" w:lineRule="auto"/>
        <w:jc w:val="both"/>
        <w:rPr>
          <w:rFonts w:ascii="Arial" w:hAnsi="Arial" w:cs="Arial"/>
          <w:sz w:val="20"/>
        </w:rPr>
      </w:pPr>
    </w:p>
    <w:p w:rsidR="00AD532D" w:rsidRPr="000D5E11" w:rsidRDefault="00AD532D" w:rsidP="00E61430">
      <w:pPr>
        <w:spacing w:after="0" w:line="240" w:lineRule="auto"/>
        <w:jc w:val="center"/>
        <w:rPr>
          <w:rFonts w:ascii="Arial" w:hAnsi="Arial" w:cs="Arial"/>
          <w:sz w:val="20"/>
        </w:rPr>
      </w:pPr>
      <w:r w:rsidRPr="000D5E11">
        <w:rPr>
          <w:rFonts w:ascii="Arial" w:hAnsi="Arial" w:cs="Arial"/>
          <w:noProof/>
          <w:sz w:val="20"/>
          <w:lang w:val="ca-ES" w:eastAsia="ca-ES"/>
        </w:rPr>
        <w:drawing>
          <wp:inline distT="0" distB="0" distL="0" distR="0">
            <wp:extent cx="5400040" cy="3148498"/>
            <wp:effectExtent l="19050" t="0" r="0" b="0"/>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400040" cy="3148498"/>
                    </a:xfrm>
                    <a:prstGeom prst="rect">
                      <a:avLst/>
                    </a:prstGeom>
                    <a:noFill/>
                    <a:ln w="9525">
                      <a:noFill/>
                      <a:miter lim="800000"/>
                      <a:headEnd/>
                      <a:tailEnd/>
                    </a:ln>
                  </pic:spPr>
                </pic:pic>
              </a:graphicData>
            </a:graphic>
          </wp:inline>
        </w:drawing>
      </w:r>
    </w:p>
    <w:p w:rsidR="00AE0085" w:rsidRPr="000D5E11" w:rsidRDefault="00AE0085" w:rsidP="00E61430">
      <w:pPr>
        <w:spacing w:after="0" w:line="240" w:lineRule="auto"/>
        <w:ind w:left="708" w:hanging="708"/>
        <w:jc w:val="both"/>
        <w:rPr>
          <w:rFonts w:ascii="Arial" w:hAnsi="Arial" w:cs="Arial"/>
          <w:sz w:val="20"/>
        </w:rPr>
      </w:pPr>
    </w:p>
    <w:p w:rsidR="00AE0085" w:rsidRPr="000D5E11" w:rsidRDefault="00E61430" w:rsidP="000D5E11">
      <w:pPr>
        <w:spacing w:after="0"/>
        <w:jc w:val="both"/>
        <w:rPr>
          <w:rFonts w:ascii="Arial" w:hAnsi="Arial" w:cs="Arial"/>
          <w:sz w:val="20"/>
        </w:rPr>
      </w:pPr>
      <w:r w:rsidRPr="000D5E11">
        <w:rPr>
          <w:rFonts w:ascii="Arial" w:hAnsi="Arial" w:cs="Arial"/>
          <w:sz w:val="20"/>
        </w:rPr>
        <w:t>Usted puede ver su calificación (en el ejemplo: 2). A su vez, dispone de tres enlaces que le ofrecen información adicional acerca de la valoración de su trabajo.</w:t>
      </w:r>
    </w:p>
    <w:p w:rsidR="00E61430" w:rsidRPr="000D5E11" w:rsidRDefault="00E61430" w:rsidP="000D5E11">
      <w:pPr>
        <w:pStyle w:val="Prrafodelista"/>
        <w:numPr>
          <w:ilvl w:val="0"/>
          <w:numId w:val="24"/>
        </w:numPr>
        <w:spacing w:after="0"/>
        <w:jc w:val="both"/>
        <w:rPr>
          <w:rFonts w:ascii="Arial" w:hAnsi="Arial" w:cs="Arial"/>
          <w:sz w:val="20"/>
        </w:rPr>
      </w:pPr>
      <w:r w:rsidRPr="000D5E11">
        <w:rPr>
          <w:rFonts w:ascii="Arial" w:hAnsi="Arial" w:cs="Arial"/>
          <w:i/>
          <w:sz w:val="20"/>
        </w:rPr>
        <w:lastRenderedPageBreak/>
        <w:t>Comentarios</w:t>
      </w:r>
      <w:r w:rsidRPr="000D5E11">
        <w:rPr>
          <w:rFonts w:ascii="Arial" w:hAnsi="Arial" w:cs="Arial"/>
          <w:sz w:val="20"/>
        </w:rPr>
        <w:t>: despliega una ventana con el mensaje que le haya dejado el tutor.</w:t>
      </w:r>
    </w:p>
    <w:p w:rsidR="00E61430" w:rsidRPr="000D5E11" w:rsidRDefault="00E61430" w:rsidP="000D5E11">
      <w:pPr>
        <w:pStyle w:val="Prrafodelista"/>
        <w:numPr>
          <w:ilvl w:val="0"/>
          <w:numId w:val="24"/>
        </w:numPr>
        <w:spacing w:after="0"/>
        <w:jc w:val="both"/>
        <w:rPr>
          <w:rFonts w:ascii="Arial" w:hAnsi="Arial" w:cs="Arial"/>
          <w:sz w:val="20"/>
        </w:rPr>
      </w:pPr>
      <w:r w:rsidRPr="000D5E11">
        <w:rPr>
          <w:rFonts w:ascii="Arial" w:hAnsi="Arial" w:cs="Arial"/>
          <w:i/>
          <w:sz w:val="20"/>
        </w:rPr>
        <w:t>Ver rúbrica</w:t>
      </w:r>
      <w:r w:rsidRPr="000D5E11">
        <w:rPr>
          <w:rFonts w:ascii="Arial" w:hAnsi="Arial" w:cs="Arial"/>
          <w:sz w:val="20"/>
        </w:rPr>
        <w:t>: muestra en una ventana adicional la rúbrica de la actividad con las elecciones realizadas por su tutor en cada uno de los diferentes criterios. Adicionalmente puede presentar comentarios adicionales dentro de los criterios o un comentario final.</w:t>
      </w:r>
    </w:p>
    <w:p w:rsidR="00E61430" w:rsidRPr="000D5E11" w:rsidRDefault="00E61430" w:rsidP="000D5E11">
      <w:pPr>
        <w:pStyle w:val="Prrafodelista"/>
        <w:numPr>
          <w:ilvl w:val="0"/>
          <w:numId w:val="24"/>
        </w:numPr>
        <w:spacing w:after="0"/>
        <w:jc w:val="both"/>
        <w:rPr>
          <w:rFonts w:ascii="Arial" w:hAnsi="Arial" w:cs="Arial"/>
          <w:sz w:val="20"/>
        </w:rPr>
      </w:pPr>
      <w:r w:rsidRPr="000D5E11">
        <w:rPr>
          <w:rFonts w:ascii="Arial" w:hAnsi="Arial" w:cs="Arial"/>
          <w:i/>
          <w:sz w:val="20"/>
        </w:rPr>
        <w:t>Descripción</w:t>
      </w:r>
      <w:r w:rsidRPr="000D5E11">
        <w:rPr>
          <w:rFonts w:ascii="Arial" w:hAnsi="Arial" w:cs="Arial"/>
          <w:sz w:val="20"/>
        </w:rPr>
        <w:t xml:space="preserve">: </w:t>
      </w:r>
      <w:r w:rsidR="0017775D" w:rsidRPr="000D5E11">
        <w:rPr>
          <w:rFonts w:ascii="Arial" w:hAnsi="Arial" w:cs="Arial"/>
          <w:sz w:val="20"/>
        </w:rPr>
        <w:t xml:space="preserve">muestra el tipo de elemento de evaluación ante el que se encuentra. En nuestro curso se trata siempre de </w:t>
      </w:r>
      <w:r w:rsidR="0017775D" w:rsidRPr="000D5E11">
        <w:rPr>
          <w:rFonts w:ascii="Arial" w:hAnsi="Arial" w:cs="Arial"/>
          <w:i/>
          <w:sz w:val="20"/>
        </w:rPr>
        <w:t>Actividad</w:t>
      </w:r>
      <w:r w:rsidR="0017775D" w:rsidRPr="000D5E11">
        <w:rPr>
          <w:rFonts w:ascii="Arial" w:hAnsi="Arial" w:cs="Arial"/>
          <w:sz w:val="20"/>
        </w:rPr>
        <w:t>.</w:t>
      </w:r>
    </w:p>
    <w:p w:rsidR="00E61430" w:rsidRPr="000D5E11" w:rsidRDefault="00E61430" w:rsidP="00E61430">
      <w:pPr>
        <w:spacing w:after="0" w:line="240" w:lineRule="auto"/>
        <w:rPr>
          <w:rFonts w:ascii="Arial" w:hAnsi="Arial" w:cs="Arial"/>
          <w:sz w:val="20"/>
        </w:rPr>
      </w:pPr>
    </w:p>
    <w:p w:rsidR="00813136" w:rsidRPr="000D5E11" w:rsidRDefault="00D27056" w:rsidP="000D5E11">
      <w:pPr>
        <w:spacing w:after="0"/>
        <w:jc w:val="both"/>
        <w:rPr>
          <w:rFonts w:ascii="Arial" w:hAnsi="Arial" w:cs="Arial"/>
          <w:sz w:val="20"/>
        </w:rPr>
      </w:pPr>
      <w:r w:rsidRPr="000D5E11">
        <w:rPr>
          <w:rFonts w:ascii="Arial" w:hAnsi="Arial" w:cs="Arial"/>
          <w:sz w:val="20"/>
        </w:rPr>
        <w:t>Se recuerda</w:t>
      </w:r>
      <w:r w:rsidR="00813136" w:rsidRPr="000D5E11">
        <w:rPr>
          <w:rFonts w:ascii="Arial" w:hAnsi="Arial" w:cs="Arial"/>
          <w:sz w:val="20"/>
        </w:rPr>
        <w:t xml:space="preserve"> que cada tutor dispone de una semana para realizar la calificación de su grupo de alumnos y que la puntuación de la actividad debe anotarse manualmente.</w:t>
      </w:r>
    </w:p>
    <w:p w:rsidR="00813136" w:rsidRPr="000D5E11" w:rsidRDefault="00813136" w:rsidP="00E61430">
      <w:pPr>
        <w:spacing w:after="0" w:line="240" w:lineRule="auto"/>
        <w:rPr>
          <w:rFonts w:ascii="Arial" w:hAnsi="Arial" w:cs="Arial"/>
        </w:rPr>
      </w:pPr>
    </w:p>
    <w:p w:rsidR="00A02179" w:rsidRPr="000D5E11" w:rsidRDefault="00A02179" w:rsidP="00E61430">
      <w:pPr>
        <w:spacing w:after="0" w:line="240" w:lineRule="auto"/>
        <w:rPr>
          <w:rFonts w:ascii="Arial" w:hAnsi="Arial" w:cs="Arial"/>
        </w:rPr>
      </w:pPr>
    </w:p>
    <w:p w:rsidR="00A02179" w:rsidRPr="000D5E11" w:rsidRDefault="00A02179" w:rsidP="00E61430">
      <w:pPr>
        <w:spacing w:after="0" w:line="240" w:lineRule="auto"/>
        <w:rPr>
          <w:rFonts w:ascii="Arial" w:hAnsi="Arial" w:cs="Arial"/>
        </w:rPr>
      </w:pPr>
    </w:p>
    <w:p w:rsidR="00A02179" w:rsidRPr="000D5E11" w:rsidRDefault="00A02179" w:rsidP="00E61430">
      <w:pPr>
        <w:spacing w:after="0" w:line="240" w:lineRule="auto"/>
        <w:rPr>
          <w:rFonts w:ascii="Arial" w:hAnsi="Arial" w:cs="Arial"/>
          <w:sz w:val="20"/>
        </w:rPr>
      </w:pPr>
    </w:p>
    <w:p w:rsidR="00D7689B" w:rsidRPr="000D5E11" w:rsidRDefault="00D7689B" w:rsidP="00D7689B">
      <w:pPr>
        <w:spacing w:after="0" w:line="240" w:lineRule="auto"/>
        <w:ind w:left="708" w:hanging="708"/>
        <w:rPr>
          <w:rFonts w:ascii="Arial" w:hAnsi="Arial" w:cs="Arial"/>
          <w:b/>
          <w:color w:val="4F6228" w:themeColor="accent3" w:themeShade="80"/>
          <w:sz w:val="24"/>
        </w:rPr>
      </w:pPr>
      <w:r w:rsidRPr="000D5E11">
        <w:rPr>
          <w:rFonts w:ascii="Arial" w:hAnsi="Arial" w:cs="Arial"/>
          <w:b/>
          <w:color w:val="4F6228" w:themeColor="accent3" w:themeShade="80"/>
          <w:sz w:val="24"/>
        </w:rPr>
        <w:t>Foros de las actividades</w:t>
      </w:r>
    </w:p>
    <w:p w:rsidR="00D42CC8" w:rsidRPr="000D5E11" w:rsidRDefault="00D42CC8" w:rsidP="00D7689B">
      <w:pPr>
        <w:spacing w:after="0" w:line="240" w:lineRule="auto"/>
        <w:ind w:left="708" w:hanging="708"/>
        <w:rPr>
          <w:rFonts w:ascii="Arial" w:hAnsi="Arial" w:cs="Arial"/>
          <w:b/>
          <w:color w:val="4F6228" w:themeColor="accent3" w:themeShade="80"/>
        </w:rPr>
      </w:pPr>
    </w:p>
    <w:bookmarkEnd w:id="23"/>
    <w:p w:rsidR="00D7689B" w:rsidRPr="000D5E11" w:rsidRDefault="00D7689B" w:rsidP="000D5E11">
      <w:pPr>
        <w:spacing w:after="0"/>
        <w:jc w:val="both"/>
        <w:rPr>
          <w:rFonts w:ascii="Arial" w:hAnsi="Arial" w:cs="Arial"/>
          <w:sz w:val="20"/>
        </w:rPr>
      </w:pPr>
      <w:r w:rsidRPr="000D5E11">
        <w:rPr>
          <w:rFonts w:ascii="Arial" w:hAnsi="Arial" w:cs="Arial"/>
          <w:sz w:val="20"/>
        </w:rPr>
        <w:t>En cada una de las cinco actividades programadas se ha habilitado un espacio de foro. Dichos foros favorecen la comunicación asincrónica entre los integrantes del curso. A través de ellos va a poder formular preguntas, responder a cuestiones planteadas por otros participantes, aportar informaciones de interés para el óptimo desarrollo de las actividades propuestas, etc.</w:t>
      </w:r>
    </w:p>
    <w:p w:rsidR="00D7689B" w:rsidRPr="000D5E11" w:rsidRDefault="00D7689B" w:rsidP="00D7689B">
      <w:pPr>
        <w:spacing w:after="0" w:line="240" w:lineRule="auto"/>
        <w:jc w:val="both"/>
        <w:rPr>
          <w:rFonts w:ascii="Arial" w:hAnsi="Arial" w:cs="Arial"/>
          <w:sz w:val="20"/>
        </w:rPr>
      </w:pPr>
    </w:p>
    <w:p w:rsidR="00D7689B" w:rsidRPr="000D5E11" w:rsidRDefault="00D7689B" w:rsidP="00D7689B">
      <w:pPr>
        <w:spacing w:after="0" w:line="240" w:lineRule="auto"/>
        <w:jc w:val="center"/>
        <w:rPr>
          <w:rFonts w:ascii="Arial" w:hAnsi="Arial" w:cs="Arial"/>
          <w:sz w:val="20"/>
        </w:rPr>
      </w:pPr>
      <w:r w:rsidRPr="000D5E11">
        <w:rPr>
          <w:rFonts w:ascii="Arial" w:hAnsi="Arial" w:cs="Arial"/>
          <w:noProof/>
          <w:sz w:val="20"/>
          <w:lang w:val="ca-ES" w:eastAsia="ca-ES"/>
        </w:rPr>
        <w:drawing>
          <wp:inline distT="0" distB="0" distL="0" distR="0">
            <wp:extent cx="5040000" cy="2754379"/>
            <wp:effectExtent l="0" t="0" r="8255"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40000" cy="2754379"/>
                    </a:xfrm>
                    <a:prstGeom prst="rect">
                      <a:avLst/>
                    </a:prstGeom>
                  </pic:spPr>
                </pic:pic>
              </a:graphicData>
            </a:graphic>
          </wp:inline>
        </w:drawing>
      </w:r>
    </w:p>
    <w:p w:rsidR="00D7689B" w:rsidRPr="000D5E11" w:rsidRDefault="00D7689B" w:rsidP="000D5E11">
      <w:pPr>
        <w:spacing w:after="0"/>
        <w:jc w:val="both"/>
        <w:rPr>
          <w:rFonts w:ascii="Arial" w:hAnsi="Arial" w:cs="Arial"/>
          <w:sz w:val="20"/>
        </w:rPr>
      </w:pPr>
      <w:r w:rsidRPr="000D5E11">
        <w:rPr>
          <w:rFonts w:ascii="Arial" w:hAnsi="Arial" w:cs="Arial"/>
          <w:sz w:val="20"/>
        </w:rPr>
        <w:t>Usted va  a poder escoger el modo en que desea ver los diferentes mensajes editados en cada foro, para ello debe seleccionar la opción de vista que desee.</w:t>
      </w:r>
    </w:p>
    <w:p w:rsidR="00D7689B" w:rsidRPr="000D5E11" w:rsidRDefault="00D7689B" w:rsidP="000D5E11">
      <w:pPr>
        <w:spacing w:after="0"/>
        <w:jc w:val="both"/>
        <w:rPr>
          <w:rFonts w:ascii="Arial" w:hAnsi="Arial" w:cs="Arial"/>
          <w:sz w:val="20"/>
        </w:rPr>
      </w:pPr>
    </w:p>
    <w:p w:rsidR="00D7689B" w:rsidRPr="000D5E11" w:rsidRDefault="00D7689B" w:rsidP="000D5E11">
      <w:pPr>
        <w:tabs>
          <w:tab w:val="left" w:pos="6946"/>
        </w:tabs>
        <w:spacing w:after="0"/>
        <w:jc w:val="both"/>
        <w:rPr>
          <w:rFonts w:ascii="Arial" w:hAnsi="Arial" w:cs="Arial"/>
          <w:sz w:val="20"/>
        </w:rPr>
      </w:pPr>
      <w:r w:rsidRPr="000D5E11">
        <w:rPr>
          <w:rFonts w:ascii="Arial" w:hAnsi="Arial" w:cs="Arial"/>
          <w:sz w:val="20"/>
        </w:rPr>
        <w:t xml:space="preserve">Si tiene la intención de abrir un tema de conversación o secuencia nueva, referido a la actividad en que está trabajando, sólo tiene que pulsar sobre </w:t>
      </w:r>
      <w:r w:rsidRPr="000D5E11">
        <w:rPr>
          <w:rFonts w:ascii="Arial" w:hAnsi="Arial" w:cs="Arial"/>
          <w:i/>
          <w:sz w:val="20"/>
        </w:rPr>
        <w:t>Crear secuencia</w:t>
      </w:r>
      <w:r w:rsidRPr="000D5E11">
        <w:rPr>
          <w:rFonts w:ascii="Arial" w:hAnsi="Arial" w:cs="Arial"/>
          <w:sz w:val="20"/>
        </w:rPr>
        <w:t xml:space="preserve">. Seguidamente, tiene que añadir el nombre el asunto y una descripción, obligatoriamente. La adjunción de archivos es voluntaria. Una vez editada su secuencia no olvide hacer clic sobre </w:t>
      </w:r>
      <w:r w:rsidRPr="000D5E11">
        <w:rPr>
          <w:rFonts w:ascii="Arial" w:hAnsi="Arial" w:cs="Arial"/>
          <w:i/>
          <w:sz w:val="20"/>
        </w:rPr>
        <w:t>Enviar</w:t>
      </w:r>
      <w:r w:rsidRPr="000D5E11">
        <w:rPr>
          <w:rFonts w:ascii="Arial" w:hAnsi="Arial" w:cs="Arial"/>
          <w:sz w:val="20"/>
        </w:rPr>
        <w:t xml:space="preserve"> para que se inserte dentro del foro. Puede anular todo el proceso anterior pulsando Cancelar.</w:t>
      </w:r>
    </w:p>
    <w:p w:rsidR="00D7689B" w:rsidRPr="000D5E11" w:rsidRDefault="00D7689B" w:rsidP="00D7689B">
      <w:pPr>
        <w:spacing w:after="0" w:line="240" w:lineRule="auto"/>
        <w:jc w:val="both"/>
        <w:rPr>
          <w:rFonts w:ascii="Arial" w:hAnsi="Arial" w:cs="Arial"/>
          <w:sz w:val="20"/>
        </w:rPr>
      </w:pPr>
    </w:p>
    <w:p w:rsidR="00D7689B" w:rsidRPr="000D5E11" w:rsidRDefault="00D7689B" w:rsidP="00D7689B">
      <w:pPr>
        <w:spacing w:after="0" w:line="240" w:lineRule="auto"/>
        <w:jc w:val="both"/>
        <w:rPr>
          <w:rFonts w:ascii="Arial" w:hAnsi="Arial" w:cs="Arial"/>
          <w:sz w:val="20"/>
        </w:rPr>
      </w:pPr>
      <w:r w:rsidRPr="000D5E11">
        <w:rPr>
          <w:rFonts w:ascii="Arial" w:hAnsi="Arial" w:cs="Arial"/>
          <w:noProof/>
          <w:sz w:val="20"/>
          <w:lang w:val="ca-ES" w:eastAsia="ca-ES"/>
        </w:rPr>
        <w:lastRenderedPageBreak/>
        <w:drawing>
          <wp:inline distT="0" distB="0" distL="0" distR="0">
            <wp:extent cx="5400040" cy="2577820"/>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400040" cy="2577820"/>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Una vez activadas las secuencias usted podrá editarlas directamente pulsando sobre el título de la secuencia. Desde aquí se desplegará un menú desde el que podrá: abrir el mensaje, marcarlo como leído o no leído, definir o borrar un indicador o recopilarlo.</w:t>
      </w:r>
    </w:p>
    <w:p w:rsidR="00D7689B" w:rsidRPr="000D5E11" w:rsidRDefault="00D7689B" w:rsidP="00D7689B">
      <w:pPr>
        <w:spacing w:after="0" w:line="240" w:lineRule="auto"/>
        <w:jc w:val="both"/>
        <w:rPr>
          <w:rFonts w:ascii="Arial" w:hAnsi="Arial" w:cs="Arial"/>
          <w:sz w:val="20"/>
        </w:rPr>
      </w:pPr>
    </w:p>
    <w:p w:rsidR="00D7689B" w:rsidRPr="000D5E11" w:rsidRDefault="00D7689B" w:rsidP="00D7689B">
      <w:pPr>
        <w:spacing w:after="0" w:line="240" w:lineRule="auto"/>
        <w:jc w:val="center"/>
        <w:rPr>
          <w:rFonts w:ascii="Arial" w:hAnsi="Arial" w:cs="Arial"/>
          <w:sz w:val="20"/>
        </w:rPr>
      </w:pPr>
      <w:r w:rsidRPr="000D5E11">
        <w:rPr>
          <w:rFonts w:ascii="Arial" w:hAnsi="Arial" w:cs="Arial"/>
          <w:noProof/>
          <w:sz w:val="20"/>
          <w:lang w:val="ca-ES" w:eastAsia="ca-ES"/>
        </w:rPr>
        <w:drawing>
          <wp:inline distT="0" distB="0" distL="0" distR="0">
            <wp:extent cx="5040000" cy="2671287"/>
            <wp:effectExtent l="0" t="0" r="8255"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040000" cy="2671287"/>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Si decide recopilar el mensaje este aparecerá en su pantalla con tres opciones principales activadas: Responder, Citar o Marcar como leído.</w:t>
      </w:r>
    </w:p>
    <w:p w:rsidR="00D7689B" w:rsidRPr="000D5E11" w:rsidRDefault="00D7689B" w:rsidP="00D7689B">
      <w:pPr>
        <w:spacing w:after="0" w:line="240" w:lineRule="auto"/>
        <w:jc w:val="both"/>
        <w:rPr>
          <w:rFonts w:ascii="Arial" w:hAnsi="Arial" w:cs="Arial"/>
          <w:sz w:val="20"/>
        </w:rPr>
      </w:pPr>
    </w:p>
    <w:p w:rsidR="00D7689B" w:rsidRPr="000D5E11" w:rsidRDefault="00D7689B" w:rsidP="00D7689B">
      <w:pPr>
        <w:spacing w:after="0" w:line="240" w:lineRule="auto"/>
        <w:jc w:val="center"/>
        <w:rPr>
          <w:rFonts w:ascii="Arial" w:hAnsi="Arial" w:cs="Arial"/>
          <w:sz w:val="20"/>
        </w:rPr>
      </w:pPr>
      <w:r w:rsidRPr="000D5E11">
        <w:rPr>
          <w:rFonts w:ascii="Arial" w:hAnsi="Arial" w:cs="Arial"/>
          <w:noProof/>
          <w:sz w:val="20"/>
          <w:lang w:val="ca-ES" w:eastAsia="ca-ES"/>
        </w:rPr>
        <w:lastRenderedPageBreak/>
        <w:drawing>
          <wp:inline distT="0" distB="0" distL="0" distR="0">
            <wp:extent cx="5040000" cy="2245703"/>
            <wp:effectExtent l="0" t="0" r="8255" b="254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040000" cy="2245703"/>
                    </a:xfrm>
                    <a:prstGeom prst="rect">
                      <a:avLst/>
                    </a:prstGeom>
                  </pic:spPr>
                </pic:pic>
              </a:graphicData>
            </a:graphic>
          </wp:inline>
        </w:drawing>
      </w:r>
    </w:p>
    <w:p w:rsidR="00D7689B" w:rsidRPr="000D5E11" w:rsidRDefault="00D7689B" w:rsidP="00D7689B">
      <w:pPr>
        <w:spacing w:after="0" w:line="240" w:lineRule="auto"/>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Para mantenerse al día acerca de las intervenciones que se van generando en cada uno de los foros cuenta con la posibilidad de </w:t>
      </w:r>
      <w:r w:rsidRPr="000D5E11">
        <w:rPr>
          <w:rFonts w:ascii="Arial" w:hAnsi="Arial" w:cs="Arial"/>
          <w:i/>
          <w:sz w:val="20"/>
        </w:rPr>
        <w:t>Suscribirse</w:t>
      </w:r>
      <w:r w:rsidRPr="000D5E11">
        <w:rPr>
          <w:rFonts w:ascii="Arial" w:hAnsi="Arial" w:cs="Arial"/>
          <w:sz w:val="20"/>
        </w:rPr>
        <w:t xml:space="preserve"> (se trata de una opción reversible, es decir, puede Retirar la suscripción cuando lo considere oportuno).</w:t>
      </w:r>
    </w:p>
    <w:p w:rsidR="00D7689B" w:rsidRPr="000D5E11" w:rsidRDefault="00D7689B" w:rsidP="000D5E11">
      <w:pPr>
        <w:spacing w:after="0"/>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La búsqueda de mensajes específicos la puede realizar mediante la funcionalidad </w:t>
      </w:r>
      <w:r w:rsidRPr="000D5E11">
        <w:rPr>
          <w:rFonts w:ascii="Arial" w:hAnsi="Arial" w:cs="Arial"/>
          <w:i/>
          <w:sz w:val="20"/>
        </w:rPr>
        <w:t>Buscar</w:t>
      </w:r>
      <w:r w:rsidRPr="000D5E11">
        <w:rPr>
          <w:rFonts w:ascii="Arial" w:hAnsi="Arial" w:cs="Arial"/>
          <w:sz w:val="20"/>
        </w:rPr>
        <w:t>, donde deberá elegir los diferentes parámetros en función de sus demandas.</w:t>
      </w:r>
    </w:p>
    <w:p w:rsidR="00D7689B" w:rsidRPr="000D5E11" w:rsidRDefault="00D7689B" w:rsidP="00D7689B">
      <w:pPr>
        <w:spacing w:after="0" w:line="240" w:lineRule="auto"/>
        <w:jc w:val="both"/>
        <w:rPr>
          <w:rFonts w:ascii="Arial" w:hAnsi="Arial" w:cs="Arial"/>
          <w:sz w:val="20"/>
        </w:rPr>
      </w:pPr>
    </w:p>
    <w:p w:rsidR="00D7689B" w:rsidRPr="000D5E11" w:rsidRDefault="00D7689B" w:rsidP="00D7689B">
      <w:pPr>
        <w:spacing w:after="0" w:line="240" w:lineRule="auto"/>
        <w:jc w:val="both"/>
        <w:rPr>
          <w:rFonts w:ascii="Arial" w:hAnsi="Arial" w:cs="Arial"/>
          <w:sz w:val="20"/>
        </w:rPr>
      </w:pPr>
      <w:r w:rsidRPr="000D5E11">
        <w:rPr>
          <w:rFonts w:ascii="Arial" w:hAnsi="Arial" w:cs="Arial"/>
          <w:noProof/>
          <w:sz w:val="20"/>
          <w:lang w:val="ca-ES" w:eastAsia="ca-ES"/>
        </w:rPr>
        <w:drawing>
          <wp:inline distT="0" distB="0" distL="0" distR="0">
            <wp:extent cx="5400040" cy="2189833"/>
            <wp:effectExtent l="0" t="0" r="0" b="127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400040" cy="2189833"/>
                    </a:xfrm>
                    <a:prstGeom prst="rect">
                      <a:avLst/>
                    </a:prstGeom>
                  </pic:spPr>
                </pic:pic>
              </a:graphicData>
            </a:graphic>
          </wp:inline>
        </w:drawing>
      </w:r>
    </w:p>
    <w:p w:rsidR="00D7689B" w:rsidRPr="000D5E11" w:rsidRDefault="00D7689B" w:rsidP="00D7689B">
      <w:pPr>
        <w:spacing w:after="0" w:line="240" w:lineRule="auto"/>
        <w:ind w:left="708" w:hanging="708"/>
        <w:rPr>
          <w:rFonts w:ascii="Arial" w:hAnsi="Arial" w:cs="Arial"/>
          <w:b/>
          <w:sz w:val="24"/>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Los mensajes que se encuentran en cada uno de los foros  pueden presentar diferentes estados: todos, publicados, ocultos o borradores. Desde la opción </w:t>
      </w:r>
      <w:r w:rsidRPr="000D5E11">
        <w:rPr>
          <w:rFonts w:ascii="Arial" w:hAnsi="Arial" w:cs="Arial"/>
          <w:i/>
          <w:sz w:val="20"/>
        </w:rPr>
        <w:t>Mostrar</w:t>
      </w:r>
      <w:r w:rsidRPr="000D5E11">
        <w:rPr>
          <w:rFonts w:ascii="Arial" w:hAnsi="Arial" w:cs="Arial"/>
          <w:sz w:val="20"/>
        </w:rPr>
        <w:t>, usted marcará sobre qué tipo de mensajes quiere obtener una vista general.</w:t>
      </w:r>
    </w:p>
    <w:p w:rsidR="00D7689B" w:rsidRPr="000D5E11" w:rsidRDefault="00D7689B" w:rsidP="000D5E11">
      <w:pPr>
        <w:spacing w:after="0"/>
        <w:jc w:val="both"/>
        <w:rPr>
          <w:rFonts w:ascii="Arial" w:hAnsi="Arial" w:cs="Arial"/>
          <w:sz w:val="20"/>
        </w:rPr>
      </w:pPr>
    </w:p>
    <w:p w:rsidR="00D7689B" w:rsidRPr="000D5E11" w:rsidRDefault="00D7689B" w:rsidP="000D5E11">
      <w:pPr>
        <w:spacing w:after="0"/>
        <w:jc w:val="both"/>
        <w:rPr>
          <w:rFonts w:ascii="Arial" w:hAnsi="Arial" w:cs="Arial"/>
          <w:sz w:val="20"/>
        </w:rPr>
      </w:pPr>
      <w:r w:rsidRPr="000D5E11">
        <w:rPr>
          <w:rFonts w:ascii="Arial" w:hAnsi="Arial" w:cs="Arial"/>
          <w:sz w:val="20"/>
        </w:rPr>
        <w:t xml:space="preserve">En función de sus criterios particulares puede definir un indicador (alerta) en los mensajes que aparecen en pantalla marcando el mensaje y posteriormente, a través del menú </w:t>
      </w:r>
      <w:r w:rsidRPr="000D5E11">
        <w:rPr>
          <w:rFonts w:ascii="Arial" w:hAnsi="Arial" w:cs="Arial"/>
          <w:i/>
          <w:sz w:val="20"/>
        </w:rPr>
        <w:t>Acciones</w:t>
      </w:r>
      <w:r w:rsidRPr="000D5E11">
        <w:rPr>
          <w:rFonts w:ascii="Arial" w:hAnsi="Arial" w:cs="Arial"/>
          <w:sz w:val="20"/>
        </w:rPr>
        <w:t xml:space="preserve"> de secuencia eligiendo </w:t>
      </w:r>
      <w:r w:rsidRPr="000D5E11">
        <w:rPr>
          <w:rFonts w:ascii="Arial" w:hAnsi="Arial" w:cs="Arial"/>
          <w:i/>
          <w:sz w:val="20"/>
        </w:rPr>
        <w:t>Definir indicador</w:t>
      </w:r>
      <w:r w:rsidRPr="000D5E11">
        <w:rPr>
          <w:rFonts w:ascii="Arial" w:hAnsi="Arial" w:cs="Arial"/>
          <w:sz w:val="20"/>
        </w:rPr>
        <w:t xml:space="preserve"> (</w:t>
      </w:r>
      <w:r w:rsidRPr="000D5E11">
        <w:rPr>
          <w:rFonts w:ascii="Arial" w:hAnsi="Arial" w:cs="Arial"/>
          <w:noProof/>
          <w:sz w:val="20"/>
          <w:lang w:val="ca-ES" w:eastAsia="ca-ES"/>
        </w:rPr>
        <w:drawing>
          <wp:inline distT="0" distB="0" distL="0" distR="0">
            <wp:extent cx="180000" cy="180000"/>
            <wp:effectExtent l="19050" t="0" r="0" b="0"/>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80000" cy="180000"/>
                    </a:xfrm>
                    <a:prstGeom prst="rect">
                      <a:avLst/>
                    </a:prstGeom>
                    <a:noFill/>
                    <a:ln w="9525">
                      <a:noFill/>
                      <a:miter lim="800000"/>
                      <a:headEnd/>
                      <a:tailEnd/>
                    </a:ln>
                  </pic:spPr>
                </pic:pic>
              </a:graphicData>
            </a:graphic>
          </wp:inline>
        </w:drawing>
      </w:r>
      <w:r w:rsidRPr="000D5E11">
        <w:rPr>
          <w:rFonts w:ascii="Arial" w:hAnsi="Arial" w:cs="Arial"/>
          <w:sz w:val="20"/>
        </w:rPr>
        <w:t>).</w:t>
      </w:r>
    </w:p>
    <w:p w:rsidR="00D7689B" w:rsidRPr="000D5E11" w:rsidRDefault="00D7689B" w:rsidP="00D7689B">
      <w:pPr>
        <w:spacing w:after="0" w:line="240" w:lineRule="auto"/>
        <w:jc w:val="both"/>
        <w:rPr>
          <w:rFonts w:ascii="Arial" w:hAnsi="Arial" w:cs="Arial"/>
          <w:sz w:val="20"/>
        </w:rPr>
      </w:pPr>
    </w:p>
    <w:p w:rsidR="00D7689B" w:rsidRPr="000D5E11" w:rsidRDefault="00D7689B" w:rsidP="00D7689B">
      <w:pPr>
        <w:spacing w:after="0" w:line="240" w:lineRule="auto"/>
        <w:jc w:val="center"/>
        <w:rPr>
          <w:rFonts w:ascii="Arial" w:hAnsi="Arial" w:cs="Arial"/>
          <w:sz w:val="20"/>
        </w:rPr>
      </w:pPr>
      <w:r w:rsidRPr="000D5E11">
        <w:rPr>
          <w:rFonts w:ascii="Arial" w:hAnsi="Arial" w:cs="Arial"/>
          <w:noProof/>
          <w:sz w:val="20"/>
          <w:lang w:val="ca-ES" w:eastAsia="ca-ES"/>
        </w:rPr>
        <w:lastRenderedPageBreak/>
        <w:drawing>
          <wp:inline distT="0" distB="0" distL="0" distR="0">
            <wp:extent cx="5400040" cy="3719505"/>
            <wp:effectExtent l="1905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400040" cy="3719505"/>
                    </a:xfrm>
                    <a:prstGeom prst="rect">
                      <a:avLst/>
                    </a:prstGeom>
                    <a:noFill/>
                    <a:ln w="9525">
                      <a:noFill/>
                      <a:miter lim="800000"/>
                      <a:headEnd/>
                      <a:tailEnd/>
                    </a:ln>
                  </pic:spPr>
                </pic:pic>
              </a:graphicData>
            </a:graphic>
          </wp:inline>
        </w:drawing>
      </w:r>
    </w:p>
    <w:p w:rsidR="00D7689B" w:rsidRPr="000D5E11" w:rsidRDefault="00D7689B" w:rsidP="00D7689B">
      <w:pPr>
        <w:spacing w:after="0" w:line="240" w:lineRule="auto"/>
        <w:ind w:left="708" w:hanging="708"/>
        <w:rPr>
          <w:rFonts w:ascii="Arial" w:hAnsi="Arial" w:cs="Arial"/>
          <w:b/>
          <w:sz w:val="24"/>
        </w:rPr>
      </w:pPr>
    </w:p>
    <w:p w:rsidR="00D42CC8" w:rsidRPr="000D5E11" w:rsidRDefault="00D42CC8" w:rsidP="000D5E11">
      <w:pPr>
        <w:spacing w:after="0"/>
        <w:rPr>
          <w:rFonts w:ascii="Arial" w:hAnsi="Arial" w:cs="Arial"/>
          <w:sz w:val="20"/>
          <w:szCs w:val="24"/>
        </w:rPr>
      </w:pPr>
      <w:r w:rsidRPr="000D5E11">
        <w:rPr>
          <w:rFonts w:ascii="Arial" w:hAnsi="Arial" w:cs="Arial"/>
          <w:sz w:val="20"/>
          <w:szCs w:val="24"/>
        </w:rPr>
        <w:t xml:space="preserve">Si usted desea remitir informaciones de carácter particular a su tutor, a un participante o a un grupo de participantes haga uso del </w:t>
      </w:r>
      <w:r w:rsidRPr="000D5E11">
        <w:rPr>
          <w:rFonts w:ascii="Arial" w:hAnsi="Arial" w:cs="Arial"/>
          <w:i/>
          <w:sz w:val="20"/>
          <w:szCs w:val="24"/>
        </w:rPr>
        <w:t>Correo electrónico</w:t>
      </w:r>
      <w:r w:rsidRPr="000D5E11">
        <w:rPr>
          <w:rFonts w:ascii="Arial" w:hAnsi="Arial" w:cs="Arial"/>
          <w:sz w:val="20"/>
          <w:szCs w:val="24"/>
        </w:rPr>
        <w:t>.</w:t>
      </w:r>
    </w:p>
    <w:p w:rsidR="00203DA2" w:rsidRPr="000D5E11" w:rsidRDefault="00203DA2" w:rsidP="00D7689B">
      <w:pPr>
        <w:spacing w:after="0" w:line="240" w:lineRule="auto"/>
        <w:ind w:left="708" w:hanging="708"/>
        <w:rPr>
          <w:rFonts w:ascii="Arial" w:hAnsi="Arial" w:cs="Arial"/>
          <w:b/>
          <w:sz w:val="28"/>
        </w:rPr>
      </w:pPr>
    </w:p>
    <w:p w:rsidR="00203DA2" w:rsidRPr="000D5E11" w:rsidRDefault="00203DA2" w:rsidP="00D7689B">
      <w:pPr>
        <w:spacing w:after="0" w:line="240" w:lineRule="auto"/>
        <w:ind w:left="708" w:hanging="708"/>
        <w:rPr>
          <w:rFonts w:ascii="Arial" w:hAnsi="Arial" w:cs="Arial"/>
          <w:b/>
          <w:sz w:val="28"/>
        </w:rPr>
      </w:pPr>
    </w:p>
    <w:p w:rsidR="00574073" w:rsidRPr="000D5E11" w:rsidRDefault="00574073" w:rsidP="00574073">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26" w:name="repositoriodetrabajos"/>
      <w:r w:rsidRPr="000D5E11">
        <w:rPr>
          <w:rFonts w:ascii="Arial" w:hAnsi="Arial" w:cs="Arial"/>
          <w:b/>
          <w:color w:val="FFFFFF" w:themeColor="background1"/>
          <w:sz w:val="24"/>
        </w:rPr>
        <w:t>Repositorio de trabajos</w:t>
      </w:r>
    </w:p>
    <w:bookmarkEnd w:id="26"/>
    <w:p w:rsidR="00574073" w:rsidRPr="000D5E11" w:rsidRDefault="00574073" w:rsidP="00574073">
      <w:pPr>
        <w:spacing w:after="0" w:line="240" w:lineRule="auto"/>
        <w:jc w:val="both"/>
        <w:rPr>
          <w:rFonts w:ascii="Arial" w:hAnsi="Arial" w:cs="Arial"/>
          <w:b/>
          <w:color w:val="0000CC"/>
          <w:sz w:val="24"/>
        </w:rPr>
      </w:pPr>
    </w:p>
    <w:p w:rsidR="00574073" w:rsidRPr="000D5E11" w:rsidRDefault="00574073" w:rsidP="000D5E11">
      <w:pPr>
        <w:spacing w:after="0"/>
        <w:jc w:val="both"/>
        <w:rPr>
          <w:rFonts w:ascii="Arial" w:hAnsi="Arial" w:cs="Arial"/>
          <w:sz w:val="20"/>
        </w:rPr>
      </w:pPr>
      <w:r w:rsidRPr="000D5E11">
        <w:rPr>
          <w:rFonts w:ascii="Arial" w:hAnsi="Arial" w:cs="Arial"/>
          <w:sz w:val="20"/>
        </w:rPr>
        <w:t>Este wiki se ha creado con el propósito de recopilar todas las actividades desarrolladas por usted y por sus compañeros de curso, por tanto actúa como repositorio de los aprendizajes adquiridos, favoreciendo su compartición con el resto de compañeros.</w:t>
      </w:r>
    </w:p>
    <w:p w:rsidR="00574073" w:rsidRPr="000D5E11" w:rsidRDefault="00574073" w:rsidP="000D5E11">
      <w:pPr>
        <w:spacing w:after="0"/>
        <w:jc w:val="both"/>
        <w:rPr>
          <w:rFonts w:ascii="Arial" w:hAnsi="Arial" w:cs="Arial"/>
          <w:sz w:val="20"/>
          <w:szCs w:val="32"/>
        </w:rPr>
      </w:pPr>
    </w:p>
    <w:p w:rsidR="00574073" w:rsidRPr="000D5E11" w:rsidRDefault="00574073" w:rsidP="000D5E11">
      <w:pPr>
        <w:spacing w:after="0"/>
        <w:jc w:val="both"/>
        <w:rPr>
          <w:rFonts w:ascii="Arial" w:hAnsi="Arial" w:cs="Arial"/>
          <w:sz w:val="20"/>
          <w:szCs w:val="32"/>
        </w:rPr>
      </w:pPr>
      <w:r w:rsidRPr="000D5E11">
        <w:rPr>
          <w:rFonts w:ascii="Arial" w:hAnsi="Arial" w:cs="Arial"/>
          <w:sz w:val="20"/>
          <w:szCs w:val="32"/>
        </w:rPr>
        <w:t>Este espacio colaborativo se ha integrado en el curso con el fin de recopilar los resultados de las actividades 1, 2, 3 y 4 presentadas por los participantes durante el curso. Se trata de un wiki que cuenta con cuatro páginas, cada una de ellas asociada a las evidencias de las actividades anteriormente mencionadas. Además, este wiki es compartido por participantes, tutores y el moderador.</w:t>
      </w:r>
    </w:p>
    <w:p w:rsidR="00574073" w:rsidRPr="000D5E11" w:rsidRDefault="00574073" w:rsidP="00574073">
      <w:pPr>
        <w:spacing w:after="0" w:line="240" w:lineRule="auto"/>
        <w:jc w:val="both"/>
        <w:rPr>
          <w:rFonts w:ascii="Arial" w:hAnsi="Arial" w:cs="Arial"/>
          <w:szCs w:val="32"/>
        </w:rPr>
      </w:pPr>
    </w:p>
    <w:p w:rsidR="00574073" w:rsidRPr="000D5E11" w:rsidRDefault="00574073" w:rsidP="00574073">
      <w:pPr>
        <w:spacing w:after="0" w:line="240" w:lineRule="auto"/>
        <w:jc w:val="center"/>
        <w:rPr>
          <w:rFonts w:ascii="Arial" w:hAnsi="Arial" w:cs="Arial"/>
          <w:szCs w:val="32"/>
        </w:rPr>
      </w:pPr>
      <w:r w:rsidRPr="000D5E11">
        <w:rPr>
          <w:rFonts w:ascii="Arial" w:hAnsi="Arial" w:cs="Arial"/>
          <w:noProof/>
          <w:szCs w:val="32"/>
          <w:lang w:val="ca-ES" w:eastAsia="ca-ES"/>
        </w:rPr>
        <w:lastRenderedPageBreak/>
        <w:drawing>
          <wp:inline distT="0" distB="0" distL="0" distR="0">
            <wp:extent cx="5400000" cy="3672000"/>
            <wp:effectExtent l="19050" t="0" r="0" b="0"/>
            <wp:docPr id="8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5400000" cy="3672000"/>
                    </a:xfrm>
                    <a:prstGeom prst="rect">
                      <a:avLst/>
                    </a:prstGeom>
                    <a:noFill/>
                    <a:ln w="9525">
                      <a:noFill/>
                      <a:miter lim="800000"/>
                      <a:headEnd/>
                      <a:tailEnd/>
                    </a:ln>
                  </pic:spPr>
                </pic:pic>
              </a:graphicData>
            </a:graphic>
          </wp:inline>
        </w:drawing>
      </w:r>
    </w:p>
    <w:p w:rsidR="00574073" w:rsidRPr="000D5E11" w:rsidRDefault="00574073" w:rsidP="000D5E11">
      <w:pPr>
        <w:spacing w:after="0"/>
        <w:jc w:val="both"/>
        <w:rPr>
          <w:rFonts w:ascii="Arial" w:hAnsi="Arial" w:cs="Arial"/>
          <w:sz w:val="20"/>
          <w:szCs w:val="32"/>
        </w:rPr>
      </w:pPr>
      <w:r w:rsidRPr="000D5E11">
        <w:rPr>
          <w:rFonts w:ascii="Arial" w:hAnsi="Arial" w:cs="Arial"/>
          <w:sz w:val="20"/>
          <w:szCs w:val="32"/>
        </w:rPr>
        <w:t>En la página de la Actividad 1, será cada tutor es el responsable de subir las síntesis presentadas por cada uno de los cuatro subgrupos de los cuales es responsable.</w:t>
      </w:r>
    </w:p>
    <w:p w:rsidR="00574073" w:rsidRPr="000D5E11" w:rsidRDefault="00574073" w:rsidP="000D5E11">
      <w:pPr>
        <w:spacing w:after="0"/>
        <w:jc w:val="both"/>
        <w:rPr>
          <w:rFonts w:ascii="Arial" w:hAnsi="Arial" w:cs="Arial"/>
          <w:sz w:val="20"/>
          <w:szCs w:val="32"/>
        </w:rPr>
      </w:pPr>
    </w:p>
    <w:p w:rsidR="00574073" w:rsidRPr="000D5E11" w:rsidRDefault="00574073" w:rsidP="000D5E11">
      <w:pPr>
        <w:spacing w:after="0"/>
        <w:jc w:val="both"/>
        <w:rPr>
          <w:rFonts w:ascii="Arial" w:hAnsi="Arial" w:cs="Arial"/>
          <w:sz w:val="20"/>
          <w:szCs w:val="32"/>
        </w:rPr>
      </w:pPr>
      <w:r w:rsidRPr="000D5E11">
        <w:rPr>
          <w:rFonts w:ascii="Arial" w:hAnsi="Arial" w:cs="Arial"/>
          <w:sz w:val="20"/>
          <w:szCs w:val="32"/>
        </w:rPr>
        <w:t xml:space="preserve">En las páginas de las actividades 2 y 3, usted se responsabilizará de subir y ubicar correctamente su trabajo en una de las cinco áreas temáticas que se proponen. </w:t>
      </w:r>
    </w:p>
    <w:p w:rsidR="00574073" w:rsidRPr="000D5E11" w:rsidRDefault="00574073" w:rsidP="000D5E11">
      <w:pPr>
        <w:spacing w:after="0"/>
        <w:jc w:val="both"/>
        <w:rPr>
          <w:rFonts w:ascii="Arial" w:hAnsi="Arial" w:cs="Arial"/>
          <w:sz w:val="20"/>
          <w:szCs w:val="32"/>
        </w:rPr>
      </w:pPr>
    </w:p>
    <w:p w:rsidR="00574073" w:rsidRPr="000D5E11" w:rsidRDefault="00574073" w:rsidP="000D5E11">
      <w:pPr>
        <w:spacing w:after="0"/>
        <w:jc w:val="both"/>
        <w:rPr>
          <w:rFonts w:ascii="Arial" w:hAnsi="Arial" w:cs="Arial"/>
          <w:sz w:val="20"/>
          <w:szCs w:val="32"/>
        </w:rPr>
      </w:pPr>
      <w:r w:rsidRPr="000D5E11">
        <w:rPr>
          <w:rFonts w:ascii="Arial" w:hAnsi="Arial" w:cs="Arial"/>
          <w:sz w:val="20"/>
          <w:szCs w:val="32"/>
        </w:rPr>
        <w:t>En la página de la Actividad 4, también será usted el encargado de adjuntar su práctica y situarla en la opción correspondiente, de las tres que se presentan.</w:t>
      </w:r>
    </w:p>
    <w:p w:rsidR="00574073" w:rsidRPr="000D5E11" w:rsidRDefault="00574073" w:rsidP="000D5E11">
      <w:pPr>
        <w:spacing w:after="0"/>
        <w:jc w:val="both"/>
        <w:rPr>
          <w:rFonts w:ascii="Arial" w:hAnsi="Arial" w:cs="Arial"/>
          <w:sz w:val="20"/>
          <w:szCs w:val="32"/>
        </w:rPr>
      </w:pPr>
    </w:p>
    <w:p w:rsidR="00574073" w:rsidRPr="000D5E11" w:rsidRDefault="00574073" w:rsidP="000D5E11">
      <w:pPr>
        <w:spacing w:after="0"/>
        <w:jc w:val="both"/>
        <w:rPr>
          <w:rFonts w:ascii="Arial" w:hAnsi="Arial" w:cs="Arial"/>
          <w:sz w:val="20"/>
          <w:szCs w:val="32"/>
        </w:rPr>
      </w:pPr>
      <w:r w:rsidRPr="000D5E11">
        <w:rPr>
          <w:rFonts w:ascii="Arial" w:hAnsi="Arial" w:cs="Arial"/>
          <w:sz w:val="20"/>
          <w:szCs w:val="32"/>
        </w:rPr>
        <w:t xml:space="preserve">Como participante del curso, usted no debe crear nuevas páginas en este módulo de trabajo. La única acción que debe llevar a cabo, es la edición de aquellas páginas del wiki en las que tenga que adjuntar su trabajo (Actividades 2, 3 y 4), para ello tienen hacer clic sobre el botón </w:t>
      </w:r>
      <w:r w:rsidRPr="000D5E11">
        <w:rPr>
          <w:rFonts w:ascii="Arial" w:hAnsi="Arial" w:cs="Arial"/>
          <w:noProof/>
          <w:sz w:val="20"/>
          <w:szCs w:val="32"/>
          <w:lang w:val="ca-ES" w:eastAsia="ca-ES"/>
        </w:rPr>
        <w:drawing>
          <wp:inline distT="0" distB="0" distL="0" distR="0">
            <wp:extent cx="1476375" cy="323850"/>
            <wp:effectExtent l="19050" t="0" r="9525" b="0"/>
            <wp:docPr id="8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1476375" cy="323850"/>
                    </a:xfrm>
                    <a:prstGeom prst="rect">
                      <a:avLst/>
                    </a:prstGeom>
                    <a:noFill/>
                    <a:ln w="9525">
                      <a:noFill/>
                      <a:miter lim="800000"/>
                      <a:headEnd/>
                      <a:tailEnd/>
                    </a:ln>
                  </pic:spPr>
                </pic:pic>
              </a:graphicData>
            </a:graphic>
          </wp:inline>
        </w:drawing>
      </w:r>
      <w:r w:rsidRPr="000D5E11">
        <w:rPr>
          <w:rFonts w:ascii="Arial" w:hAnsi="Arial" w:cs="Arial"/>
          <w:sz w:val="20"/>
          <w:szCs w:val="32"/>
        </w:rPr>
        <w:t xml:space="preserve"> (situado en el margen superior derecho) y modificar aquellos aspectos que consideren pertinentes.</w:t>
      </w:r>
    </w:p>
    <w:p w:rsidR="00574073" w:rsidRPr="000D5E11" w:rsidRDefault="00574073" w:rsidP="000D5E11">
      <w:pPr>
        <w:spacing w:after="0"/>
        <w:jc w:val="both"/>
        <w:rPr>
          <w:rFonts w:ascii="Arial" w:hAnsi="Arial" w:cs="Arial"/>
          <w:sz w:val="20"/>
          <w:szCs w:val="32"/>
        </w:rPr>
      </w:pPr>
      <w:r w:rsidRPr="000D5E11">
        <w:rPr>
          <w:rFonts w:ascii="Arial" w:hAnsi="Arial" w:cs="Arial"/>
          <w:sz w:val="20"/>
          <w:szCs w:val="32"/>
        </w:rPr>
        <w:t>Al tratarse de un espacio colaborativo se ruega encarecidamente que todos sean respetuosos en el momento de editar y guardar las diferentes aportaciones.</w:t>
      </w:r>
    </w:p>
    <w:p w:rsidR="00574073" w:rsidRPr="000D5E11" w:rsidRDefault="00574073" w:rsidP="00574073">
      <w:pPr>
        <w:spacing w:after="0" w:line="240" w:lineRule="auto"/>
        <w:jc w:val="both"/>
        <w:rPr>
          <w:rFonts w:ascii="Arial" w:hAnsi="Arial" w:cs="Arial"/>
          <w:szCs w:val="32"/>
        </w:rPr>
      </w:pPr>
    </w:p>
    <w:p w:rsidR="00574073" w:rsidRPr="000D5E11" w:rsidRDefault="00574073" w:rsidP="00574073">
      <w:pPr>
        <w:spacing w:after="0" w:line="240" w:lineRule="auto"/>
        <w:jc w:val="both"/>
        <w:rPr>
          <w:rFonts w:ascii="Arial" w:hAnsi="Arial" w:cs="Arial"/>
          <w:sz w:val="20"/>
          <w:highlight w:val="yellow"/>
        </w:rPr>
      </w:pPr>
    </w:p>
    <w:p w:rsidR="00574073" w:rsidRPr="000D5E11" w:rsidRDefault="00574073" w:rsidP="00574073">
      <w:pPr>
        <w:spacing w:after="0" w:line="240" w:lineRule="auto"/>
        <w:jc w:val="center"/>
        <w:rPr>
          <w:rFonts w:ascii="Arial" w:hAnsi="Arial" w:cs="Arial"/>
          <w:sz w:val="20"/>
          <w:highlight w:val="yellow"/>
        </w:rPr>
      </w:pPr>
      <w:r w:rsidRPr="000D5E11">
        <w:rPr>
          <w:rFonts w:ascii="Arial" w:hAnsi="Arial" w:cs="Arial"/>
          <w:noProof/>
          <w:sz w:val="20"/>
          <w:highlight w:val="yellow"/>
          <w:lang w:val="ca-ES" w:eastAsia="ca-ES"/>
        </w:rPr>
        <w:drawing>
          <wp:inline distT="0" distB="0" distL="0" distR="0">
            <wp:extent cx="5040000" cy="840000"/>
            <wp:effectExtent l="0" t="0" r="0" b="0"/>
            <wp:docPr id="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040000" cy="840000"/>
                    </a:xfrm>
                    <a:prstGeom prst="rect">
                      <a:avLst/>
                    </a:prstGeom>
                  </pic:spPr>
                </pic:pic>
              </a:graphicData>
            </a:graphic>
          </wp:inline>
        </w:drawing>
      </w:r>
    </w:p>
    <w:p w:rsidR="00574073" w:rsidRPr="000D5E11" w:rsidRDefault="00574073" w:rsidP="00574073">
      <w:pPr>
        <w:spacing w:after="0" w:line="240" w:lineRule="auto"/>
        <w:jc w:val="both"/>
        <w:rPr>
          <w:rFonts w:ascii="Arial" w:hAnsi="Arial" w:cs="Arial"/>
          <w:sz w:val="20"/>
          <w:highlight w:val="yellow"/>
        </w:rPr>
      </w:pPr>
    </w:p>
    <w:p w:rsidR="00574073" w:rsidRPr="000D5E11" w:rsidRDefault="00574073" w:rsidP="000D5E11">
      <w:pPr>
        <w:spacing w:after="0"/>
        <w:jc w:val="both"/>
        <w:rPr>
          <w:rFonts w:ascii="Arial" w:hAnsi="Arial" w:cs="Arial"/>
          <w:sz w:val="20"/>
        </w:rPr>
      </w:pPr>
      <w:r w:rsidRPr="000D5E11">
        <w:rPr>
          <w:rFonts w:ascii="Arial" w:hAnsi="Arial" w:cs="Arial"/>
          <w:sz w:val="20"/>
        </w:rPr>
        <w:t xml:space="preserve">Una vez dentro del wiki, encontrará una información introductoria (a modo de </w:t>
      </w:r>
      <w:r w:rsidRPr="000D5E11">
        <w:rPr>
          <w:rFonts w:ascii="Arial" w:hAnsi="Arial" w:cs="Arial"/>
          <w:i/>
          <w:sz w:val="20"/>
        </w:rPr>
        <w:t>Instrucciones</w:t>
      </w:r>
      <w:r w:rsidRPr="000D5E11">
        <w:rPr>
          <w:rFonts w:ascii="Arial" w:hAnsi="Arial" w:cs="Arial"/>
          <w:sz w:val="20"/>
        </w:rPr>
        <w:t>) acerca del objeto de este espacio.</w:t>
      </w:r>
    </w:p>
    <w:p w:rsidR="00574073" w:rsidRPr="000D5E11" w:rsidRDefault="00574073" w:rsidP="00574073">
      <w:pPr>
        <w:spacing w:after="0" w:line="240" w:lineRule="auto"/>
        <w:jc w:val="both"/>
        <w:rPr>
          <w:rFonts w:ascii="Arial" w:hAnsi="Arial" w:cs="Arial"/>
          <w:sz w:val="20"/>
          <w:highlight w:val="yellow"/>
        </w:rPr>
      </w:pPr>
    </w:p>
    <w:p w:rsidR="00574073" w:rsidRPr="000D5E11" w:rsidRDefault="00225A3D" w:rsidP="00574073">
      <w:pPr>
        <w:spacing w:after="0" w:line="240" w:lineRule="auto"/>
        <w:jc w:val="center"/>
        <w:rPr>
          <w:rFonts w:ascii="Arial" w:hAnsi="Arial" w:cs="Arial"/>
          <w:sz w:val="20"/>
          <w:highlight w:val="yellow"/>
        </w:rPr>
      </w:pPr>
      <w:r w:rsidRPr="000D5E11">
        <w:rPr>
          <w:rFonts w:ascii="Arial" w:hAnsi="Arial" w:cs="Arial"/>
          <w:noProof/>
          <w:sz w:val="20"/>
          <w:lang w:val="ca-ES" w:eastAsia="ca-ES"/>
        </w:rPr>
        <w:lastRenderedPageBreak/>
        <w:drawing>
          <wp:inline distT="0" distB="0" distL="0" distR="0">
            <wp:extent cx="5400040" cy="3756838"/>
            <wp:effectExtent l="19050" t="0" r="0" b="0"/>
            <wp:docPr id="29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400040" cy="3756838"/>
                    </a:xfrm>
                    <a:prstGeom prst="rect">
                      <a:avLst/>
                    </a:prstGeom>
                    <a:noFill/>
                    <a:ln w="9525">
                      <a:noFill/>
                      <a:miter lim="800000"/>
                      <a:headEnd/>
                      <a:tailEnd/>
                    </a:ln>
                  </pic:spPr>
                </pic:pic>
              </a:graphicData>
            </a:graphic>
          </wp:inline>
        </w:drawing>
      </w:r>
    </w:p>
    <w:p w:rsidR="00574073" w:rsidRPr="000D5E11" w:rsidRDefault="00574073" w:rsidP="00574073">
      <w:pPr>
        <w:spacing w:after="0" w:line="240" w:lineRule="auto"/>
        <w:ind w:left="708" w:hanging="708"/>
        <w:rPr>
          <w:rFonts w:ascii="Arial" w:hAnsi="Arial" w:cs="Arial"/>
          <w:b/>
          <w:sz w:val="24"/>
          <w:highlight w:val="yellow"/>
        </w:rPr>
      </w:pPr>
    </w:p>
    <w:p w:rsidR="00574073" w:rsidRPr="000D5E11" w:rsidRDefault="00574073" w:rsidP="000D5E11">
      <w:pPr>
        <w:spacing w:after="0"/>
        <w:jc w:val="both"/>
        <w:rPr>
          <w:rFonts w:ascii="Arial" w:hAnsi="Arial" w:cs="Arial"/>
          <w:i/>
          <w:sz w:val="20"/>
        </w:rPr>
      </w:pPr>
      <w:r w:rsidRPr="000D5E11">
        <w:rPr>
          <w:rFonts w:ascii="Arial" w:hAnsi="Arial" w:cs="Arial"/>
          <w:sz w:val="20"/>
        </w:rPr>
        <w:t xml:space="preserve">A través del botón </w:t>
      </w:r>
      <w:r w:rsidRPr="000D5E11">
        <w:rPr>
          <w:rFonts w:ascii="Arial" w:hAnsi="Arial" w:cs="Arial"/>
          <w:i/>
          <w:sz w:val="20"/>
        </w:rPr>
        <w:t>Editar contenidos de wiki</w:t>
      </w:r>
      <w:r w:rsidRPr="000D5E11">
        <w:rPr>
          <w:rFonts w:ascii="Arial" w:hAnsi="Arial" w:cs="Arial"/>
          <w:sz w:val="20"/>
        </w:rPr>
        <w:t xml:space="preserve">, usted podrá adjuntar las evidencias correspondientes a la resolución de sus actividades </w:t>
      </w:r>
      <w:r w:rsidR="008B3F89" w:rsidRPr="000D5E11">
        <w:rPr>
          <w:rFonts w:ascii="Arial" w:hAnsi="Arial" w:cs="Arial"/>
          <w:sz w:val="20"/>
        </w:rPr>
        <w:t>2, 3,</w:t>
      </w:r>
      <w:r w:rsidRPr="000D5E11">
        <w:rPr>
          <w:rFonts w:ascii="Arial" w:hAnsi="Arial" w:cs="Arial"/>
          <w:sz w:val="20"/>
        </w:rPr>
        <w:t xml:space="preserve"> 4</w:t>
      </w:r>
      <w:r w:rsidR="008B3F89" w:rsidRPr="000D5E11">
        <w:rPr>
          <w:rFonts w:ascii="Arial" w:hAnsi="Arial" w:cs="Arial"/>
          <w:sz w:val="20"/>
        </w:rPr>
        <w:t xml:space="preserve"> y 5</w:t>
      </w:r>
      <w:r w:rsidRPr="000D5E11">
        <w:rPr>
          <w:rFonts w:ascii="Arial" w:hAnsi="Arial" w:cs="Arial"/>
          <w:sz w:val="20"/>
        </w:rPr>
        <w:t xml:space="preserve">. Para ello presione el botón </w:t>
      </w:r>
      <w:r w:rsidRPr="000D5E11">
        <w:rPr>
          <w:rFonts w:ascii="Arial" w:hAnsi="Arial" w:cs="Arial"/>
          <w:noProof/>
          <w:sz w:val="20"/>
          <w:lang w:val="ca-ES" w:eastAsia="ca-ES"/>
        </w:rPr>
        <w:drawing>
          <wp:inline distT="0" distB="0" distL="0" distR="0">
            <wp:extent cx="295275" cy="285750"/>
            <wp:effectExtent l="19050" t="0" r="9525" b="0"/>
            <wp:docPr id="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Pr="000D5E11">
        <w:rPr>
          <w:rFonts w:ascii="Arial" w:hAnsi="Arial" w:cs="Arial"/>
          <w:sz w:val="20"/>
        </w:rPr>
        <w:t xml:space="preserve"> y añada el archivo con la síntesis del subgrupo que haya seleccionado. </w:t>
      </w:r>
    </w:p>
    <w:p w:rsidR="00574073" w:rsidRPr="000D5E11" w:rsidRDefault="00574073" w:rsidP="000D5E11">
      <w:pPr>
        <w:spacing w:after="0"/>
        <w:rPr>
          <w:rFonts w:ascii="Arial" w:hAnsi="Arial" w:cs="Arial"/>
          <w:sz w:val="20"/>
        </w:rPr>
      </w:pPr>
    </w:p>
    <w:p w:rsidR="00574073" w:rsidRPr="000D5E11" w:rsidRDefault="00574073" w:rsidP="000D5E11">
      <w:pPr>
        <w:spacing w:after="0"/>
        <w:jc w:val="both"/>
        <w:rPr>
          <w:rFonts w:ascii="Arial" w:hAnsi="Arial" w:cs="Arial"/>
          <w:b/>
          <w:sz w:val="24"/>
        </w:rPr>
      </w:pPr>
      <w:r w:rsidRPr="000D5E11">
        <w:rPr>
          <w:rFonts w:ascii="Arial" w:hAnsi="Arial" w:cs="Arial"/>
          <w:sz w:val="20"/>
        </w:rPr>
        <w:t xml:space="preserve">La opción de añadir un comentario en este espacio también se encuentra habilitada mediante el botón </w:t>
      </w:r>
      <w:r w:rsidRPr="000D5E11">
        <w:rPr>
          <w:rFonts w:ascii="Arial" w:hAnsi="Arial" w:cs="Arial"/>
          <w:i/>
          <w:sz w:val="20"/>
        </w:rPr>
        <w:t>Comentario</w:t>
      </w:r>
      <w:r w:rsidRPr="000D5E11">
        <w:rPr>
          <w:rFonts w:ascii="Arial" w:hAnsi="Arial" w:cs="Arial"/>
          <w:sz w:val="20"/>
        </w:rPr>
        <w:t>. De este modo, podrá realizar las críticas constructivas referidas al trabajo de sus compañeros en las diferentes actividades.</w:t>
      </w:r>
    </w:p>
    <w:p w:rsidR="00A02179" w:rsidRPr="000D5E11" w:rsidRDefault="00A02179" w:rsidP="00D7689B">
      <w:pPr>
        <w:spacing w:after="0" w:line="240" w:lineRule="auto"/>
        <w:ind w:left="708" w:hanging="708"/>
        <w:rPr>
          <w:rFonts w:ascii="Arial" w:hAnsi="Arial" w:cs="Arial"/>
          <w:b/>
          <w:sz w:val="24"/>
        </w:rPr>
      </w:pPr>
    </w:p>
    <w:p w:rsidR="00A02179" w:rsidRPr="000D5E11" w:rsidRDefault="00A02179" w:rsidP="00D7689B">
      <w:pPr>
        <w:spacing w:after="0" w:line="240" w:lineRule="auto"/>
        <w:ind w:left="708" w:hanging="708"/>
        <w:rPr>
          <w:rFonts w:ascii="Arial" w:hAnsi="Arial" w:cs="Arial"/>
          <w:b/>
          <w:sz w:val="24"/>
        </w:rPr>
      </w:pPr>
    </w:p>
    <w:p w:rsidR="00A02179" w:rsidRPr="000D5E11" w:rsidRDefault="00A02179" w:rsidP="00D7689B">
      <w:pPr>
        <w:spacing w:after="0" w:line="240" w:lineRule="auto"/>
        <w:ind w:left="708" w:hanging="708"/>
        <w:rPr>
          <w:rFonts w:ascii="Arial" w:hAnsi="Arial" w:cs="Arial"/>
          <w:b/>
          <w:sz w:val="24"/>
        </w:rPr>
      </w:pPr>
    </w:p>
    <w:p w:rsidR="00C4050A" w:rsidRPr="000D5E11" w:rsidRDefault="00C4050A" w:rsidP="00C4050A">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27" w:name="logros"/>
      <w:r w:rsidRPr="000D5E11">
        <w:rPr>
          <w:rFonts w:ascii="Arial" w:hAnsi="Arial" w:cs="Arial"/>
          <w:b/>
          <w:color w:val="FFFFFF" w:themeColor="background1"/>
          <w:sz w:val="24"/>
        </w:rPr>
        <w:t>Logros del curso</w:t>
      </w:r>
    </w:p>
    <w:bookmarkEnd w:id="27"/>
    <w:p w:rsidR="00C4050A" w:rsidRPr="000D5E11" w:rsidRDefault="00C4050A" w:rsidP="00D7689B">
      <w:pPr>
        <w:spacing w:after="0" w:line="240" w:lineRule="auto"/>
        <w:ind w:left="708" w:hanging="708"/>
        <w:rPr>
          <w:rFonts w:ascii="Arial" w:hAnsi="Arial" w:cs="Arial"/>
          <w:b/>
          <w:sz w:val="20"/>
        </w:rPr>
      </w:pPr>
    </w:p>
    <w:p w:rsidR="002C19FC" w:rsidRPr="000D5E11" w:rsidRDefault="002C19FC" w:rsidP="000D5E11">
      <w:pPr>
        <w:spacing w:after="0"/>
        <w:jc w:val="both"/>
        <w:rPr>
          <w:rFonts w:ascii="Arial" w:hAnsi="Arial" w:cs="Arial"/>
          <w:sz w:val="20"/>
          <w:szCs w:val="32"/>
        </w:rPr>
      </w:pPr>
      <w:r w:rsidRPr="000D5E11">
        <w:rPr>
          <w:rFonts w:ascii="Arial" w:hAnsi="Arial" w:cs="Arial"/>
          <w:sz w:val="20"/>
          <w:szCs w:val="32"/>
        </w:rPr>
        <w:t xml:space="preserve">Mediante la utilización de </w:t>
      </w:r>
      <w:r w:rsidRPr="000D5E11">
        <w:rPr>
          <w:rFonts w:ascii="Arial" w:hAnsi="Arial" w:cs="Arial"/>
          <w:i/>
          <w:sz w:val="20"/>
          <w:szCs w:val="32"/>
        </w:rPr>
        <w:t xml:space="preserve">badges </w:t>
      </w:r>
      <w:r w:rsidRPr="000D5E11">
        <w:rPr>
          <w:rFonts w:ascii="Arial" w:hAnsi="Arial" w:cs="Arial"/>
          <w:sz w:val="20"/>
          <w:szCs w:val="32"/>
        </w:rPr>
        <w:t>o logros se pretende que usted sea consciente de su progreso a lo largo del curso. Desde el equipo de diseño instruccional se han programado los logros para que estos se activen automáticamente una vez el tutor le asigne una calificación que denote que  ha superado las actividades 2, 3, 4 y 5 con una puntuación de 2 (recordando que las actividades tienen una valoración de 0 o 2, es decir, no superada o superada, no habiendo calificaciones intermedias).</w:t>
      </w:r>
    </w:p>
    <w:p w:rsidR="00352E4C" w:rsidRPr="000D5E11" w:rsidRDefault="00352E4C" w:rsidP="002C19FC">
      <w:pPr>
        <w:spacing w:after="0" w:line="240" w:lineRule="auto"/>
        <w:jc w:val="both"/>
        <w:rPr>
          <w:rFonts w:ascii="Arial" w:hAnsi="Arial" w:cs="Arial"/>
          <w:szCs w:val="32"/>
        </w:rPr>
      </w:pPr>
    </w:p>
    <w:p w:rsidR="002C19FC" w:rsidRPr="000D5E11" w:rsidRDefault="00C85378" w:rsidP="002C19FC">
      <w:pPr>
        <w:spacing w:after="0" w:line="240" w:lineRule="auto"/>
        <w:jc w:val="both"/>
        <w:rPr>
          <w:rFonts w:ascii="Arial" w:hAnsi="Arial" w:cs="Arial"/>
          <w:szCs w:val="32"/>
        </w:rPr>
      </w:pPr>
      <w:r w:rsidRPr="000D5E11">
        <w:rPr>
          <w:rFonts w:ascii="Arial" w:hAnsi="Arial" w:cs="Arial"/>
          <w:noProof/>
          <w:szCs w:val="32"/>
          <w:lang w:val="ca-ES" w:eastAsia="ca-ES"/>
        </w:rPr>
        <w:lastRenderedPageBreak/>
        <w:drawing>
          <wp:inline distT="0" distB="0" distL="0" distR="0">
            <wp:extent cx="5400040" cy="3077579"/>
            <wp:effectExtent l="19050" t="0" r="0" b="0"/>
            <wp:docPr id="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5400040" cy="3077579"/>
                    </a:xfrm>
                    <a:prstGeom prst="rect">
                      <a:avLst/>
                    </a:prstGeom>
                    <a:noFill/>
                    <a:ln w="9525">
                      <a:noFill/>
                      <a:miter lim="800000"/>
                      <a:headEnd/>
                      <a:tailEnd/>
                    </a:ln>
                  </pic:spPr>
                </pic:pic>
              </a:graphicData>
            </a:graphic>
          </wp:inline>
        </w:drawing>
      </w:r>
    </w:p>
    <w:p w:rsidR="00491BAB" w:rsidRPr="000D5E11" w:rsidRDefault="00491BAB" w:rsidP="00D7689B">
      <w:pPr>
        <w:spacing w:after="0" w:line="240" w:lineRule="auto"/>
        <w:ind w:left="708" w:hanging="708"/>
        <w:rPr>
          <w:rFonts w:ascii="Arial" w:hAnsi="Arial" w:cs="Arial"/>
          <w:b/>
          <w:sz w:val="24"/>
        </w:rPr>
      </w:pPr>
    </w:p>
    <w:p w:rsidR="00C85378" w:rsidRPr="000D5E11" w:rsidRDefault="00C85378" w:rsidP="000D5E11">
      <w:pPr>
        <w:spacing w:after="0"/>
        <w:rPr>
          <w:rFonts w:ascii="Arial" w:hAnsi="Arial" w:cs="Arial"/>
          <w:sz w:val="20"/>
        </w:rPr>
      </w:pPr>
      <w:r w:rsidRPr="000D5E11">
        <w:rPr>
          <w:rFonts w:ascii="Arial" w:hAnsi="Arial" w:cs="Arial"/>
          <w:sz w:val="20"/>
        </w:rPr>
        <w:t>Usted posee diferentes vistas de los logros del curso, así puede ver los cuatro logros o aquellos logros que ya ha conseguido o aquellos que todavía no ha alcanzado.</w:t>
      </w:r>
    </w:p>
    <w:p w:rsidR="00491BAB" w:rsidRPr="000D5E11" w:rsidRDefault="00491BAB" w:rsidP="00D7689B">
      <w:pPr>
        <w:spacing w:after="0" w:line="240" w:lineRule="auto"/>
        <w:ind w:left="708" w:hanging="708"/>
        <w:rPr>
          <w:rFonts w:ascii="Arial" w:hAnsi="Arial" w:cs="Arial"/>
          <w:b/>
          <w:sz w:val="24"/>
        </w:rPr>
      </w:pPr>
    </w:p>
    <w:p w:rsidR="00C85378" w:rsidRPr="000D5E11" w:rsidRDefault="00C85378" w:rsidP="00D7689B">
      <w:pPr>
        <w:spacing w:after="0" w:line="240" w:lineRule="auto"/>
        <w:ind w:left="708" w:hanging="708"/>
        <w:rPr>
          <w:rFonts w:ascii="Arial" w:hAnsi="Arial" w:cs="Arial"/>
          <w:b/>
          <w:sz w:val="24"/>
        </w:rPr>
      </w:pPr>
    </w:p>
    <w:p w:rsidR="00491BAB" w:rsidRPr="000D5E11" w:rsidRDefault="00491BAB" w:rsidP="00491BAB">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28" w:name="COMUNICACIÓN"/>
      <w:r w:rsidRPr="000D5E11">
        <w:rPr>
          <w:rFonts w:ascii="Arial" w:hAnsi="Arial" w:cs="Arial"/>
          <w:b/>
          <w:color w:val="FFFFFF" w:themeColor="background1"/>
          <w:sz w:val="24"/>
        </w:rPr>
        <w:t>COMUNICACIÓN</w:t>
      </w:r>
    </w:p>
    <w:bookmarkEnd w:id="28"/>
    <w:p w:rsidR="00A576F9" w:rsidRPr="000D5E11" w:rsidRDefault="00A576F9" w:rsidP="00A02179">
      <w:pPr>
        <w:spacing w:after="0" w:line="240" w:lineRule="auto"/>
        <w:rPr>
          <w:rFonts w:ascii="Arial" w:hAnsi="Arial" w:cs="Arial"/>
          <w:b/>
          <w:sz w:val="20"/>
        </w:rPr>
      </w:pPr>
    </w:p>
    <w:p w:rsidR="000A1FCD" w:rsidRPr="000D5E11" w:rsidRDefault="000A1FCD" w:rsidP="000A1FCD">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29" w:name="correo"/>
      <w:r w:rsidRPr="000D5E11">
        <w:rPr>
          <w:rFonts w:ascii="Arial" w:hAnsi="Arial" w:cs="Arial"/>
          <w:b/>
          <w:color w:val="FFFFFF" w:themeColor="background1"/>
          <w:sz w:val="24"/>
        </w:rPr>
        <w:t>Correo electrónico</w:t>
      </w:r>
    </w:p>
    <w:bookmarkEnd w:id="29"/>
    <w:p w:rsidR="000A1FCD" w:rsidRPr="000D5E11" w:rsidRDefault="000A1FCD" w:rsidP="000A1FCD">
      <w:pPr>
        <w:spacing w:after="0" w:line="240" w:lineRule="auto"/>
        <w:jc w:val="both"/>
        <w:rPr>
          <w:rFonts w:ascii="Arial" w:hAnsi="Arial" w:cs="Arial"/>
          <w:sz w:val="20"/>
          <w:szCs w:val="32"/>
        </w:rPr>
      </w:pPr>
    </w:p>
    <w:p w:rsidR="00352E4C" w:rsidRPr="000D5E11" w:rsidRDefault="00352E4C" w:rsidP="000D5E11">
      <w:pPr>
        <w:spacing w:after="0"/>
        <w:jc w:val="both"/>
        <w:rPr>
          <w:rFonts w:ascii="Arial" w:hAnsi="Arial" w:cs="Arial"/>
          <w:sz w:val="20"/>
          <w:szCs w:val="32"/>
        </w:rPr>
      </w:pPr>
      <w:r w:rsidRPr="000D5E11">
        <w:rPr>
          <w:rFonts w:ascii="Arial" w:hAnsi="Arial" w:cs="Arial"/>
          <w:sz w:val="20"/>
          <w:szCs w:val="32"/>
        </w:rPr>
        <w:t>Gracias a esta funcionalidad usted podrá enviar correos electrónicos de manera eficaz a todos los participantes y tutores del curso. Debido a la naturaleza de este servicio utilícelo con el fin de comunicar informaciones o contenidos personales/específicos a su tutor, un participante o un grupo de participantes concretos.</w:t>
      </w:r>
    </w:p>
    <w:p w:rsidR="000A1FCD" w:rsidRPr="000D5E11" w:rsidRDefault="000A1FCD" w:rsidP="000A1FCD">
      <w:pPr>
        <w:spacing w:after="0" w:line="240" w:lineRule="auto"/>
        <w:jc w:val="both"/>
        <w:rPr>
          <w:rFonts w:ascii="Arial" w:hAnsi="Arial" w:cs="Arial"/>
          <w:sz w:val="20"/>
          <w:szCs w:val="32"/>
        </w:rPr>
      </w:pPr>
    </w:p>
    <w:p w:rsidR="000A1FCD" w:rsidRPr="000D5E11" w:rsidRDefault="000A1FCD" w:rsidP="000A1FCD">
      <w:pPr>
        <w:spacing w:after="0" w:line="240" w:lineRule="auto"/>
        <w:jc w:val="both"/>
        <w:rPr>
          <w:rFonts w:ascii="Arial" w:hAnsi="Arial" w:cs="Arial"/>
          <w:szCs w:val="32"/>
        </w:rPr>
      </w:pPr>
      <w:r w:rsidRPr="000D5E11">
        <w:rPr>
          <w:rFonts w:ascii="Arial" w:hAnsi="Arial" w:cs="Arial"/>
          <w:noProof/>
          <w:szCs w:val="32"/>
          <w:lang w:val="ca-ES" w:eastAsia="ca-ES"/>
        </w:rPr>
        <w:lastRenderedPageBreak/>
        <w:drawing>
          <wp:inline distT="0" distB="0" distL="0" distR="0">
            <wp:extent cx="5400040" cy="3688843"/>
            <wp:effectExtent l="19050" t="0" r="0" b="0"/>
            <wp:docPr id="3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5400040" cy="3688843"/>
                    </a:xfrm>
                    <a:prstGeom prst="rect">
                      <a:avLst/>
                    </a:prstGeom>
                    <a:noFill/>
                    <a:ln w="9525">
                      <a:noFill/>
                      <a:miter lim="800000"/>
                      <a:headEnd/>
                      <a:tailEnd/>
                    </a:ln>
                  </pic:spPr>
                </pic:pic>
              </a:graphicData>
            </a:graphic>
          </wp:inline>
        </w:drawing>
      </w:r>
    </w:p>
    <w:p w:rsidR="000A1FCD" w:rsidRPr="000D5E11" w:rsidRDefault="000A1FCD" w:rsidP="000A1FCD">
      <w:pPr>
        <w:spacing w:after="0" w:line="240" w:lineRule="auto"/>
        <w:jc w:val="both"/>
        <w:rPr>
          <w:rFonts w:ascii="Arial" w:hAnsi="Arial" w:cs="Arial"/>
          <w:b/>
          <w:color w:val="0000CC"/>
          <w:sz w:val="28"/>
        </w:rPr>
      </w:pPr>
    </w:p>
    <w:p w:rsidR="000A1FCD" w:rsidRPr="000D5E11" w:rsidRDefault="000A1FCD" w:rsidP="000D5E11">
      <w:pPr>
        <w:spacing w:after="0"/>
        <w:jc w:val="both"/>
        <w:rPr>
          <w:rFonts w:ascii="Arial" w:hAnsi="Arial" w:cs="Arial"/>
          <w:sz w:val="20"/>
          <w:szCs w:val="32"/>
        </w:rPr>
      </w:pPr>
      <w:r w:rsidRPr="000D5E11">
        <w:rPr>
          <w:rFonts w:ascii="Arial" w:hAnsi="Arial" w:cs="Arial"/>
          <w:sz w:val="20"/>
          <w:szCs w:val="32"/>
        </w:rPr>
        <w:t>Una vez elegidos los destinatarios del correo, dele un título al asunto que pretende abordar, utilice el editor para añadir información textual y multimedia a su mensaje, adjunte archivos si lo cree oportuno y envíe el correo.</w:t>
      </w:r>
    </w:p>
    <w:p w:rsidR="000A1FCD" w:rsidRPr="000D5E11" w:rsidRDefault="000A1FCD" w:rsidP="000D5E11">
      <w:pPr>
        <w:spacing w:after="0"/>
        <w:jc w:val="both"/>
        <w:rPr>
          <w:rFonts w:ascii="Arial" w:hAnsi="Arial" w:cs="Arial"/>
          <w:sz w:val="20"/>
          <w:szCs w:val="32"/>
        </w:rPr>
      </w:pPr>
    </w:p>
    <w:p w:rsidR="000A1FCD" w:rsidRPr="000D5E11" w:rsidRDefault="000A1FCD" w:rsidP="000D5E11">
      <w:pPr>
        <w:spacing w:after="0"/>
        <w:jc w:val="both"/>
        <w:rPr>
          <w:rFonts w:ascii="Arial" w:hAnsi="Arial" w:cs="Arial"/>
          <w:b/>
          <w:color w:val="0000CC"/>
          <w:sz w:val="24"/>
        </w:rPr>
      </w:pPr>
      <w:r w:rsidRPr="000D5E11">
        <w:rPr>
          <w:rFonts w:ascii="Arial" w:hAnsi="Arial" w:cs="Arial"/>
          <w:sz w:val="20"/>
          <w:szCs w:val="32"/>
        </w:rPr>
        <w:t>Los mensajes remitidos a los usuarios son recibidos en el correo personal facilitado por ellos mismos en el momento de inscribirse en la plataforma. Se recomienda revisar periódicamente el correo personal con el fin de identificar y dar respuesta a los emails remitidos desde el EVA por parte de los compañeros tutores, del moderador o de los estudiantes.</w:t>
      </w:r>
    </w:p>
    <w:p w:rsidR="000A1FCD" w:rsidRPr="000D5E11" w:rsidRDefault="000A1FCD" w:rsidP="000A1FCD">
      <w:pPr>
        <w:spacing w:after="0" w:line="240" w:lineRule="auto"/>
        <w:jc w:val="both"/>
        <w:rPr>
          <w:rFonts w:ascii="Arial" w:hAnsi="Arial" w:cs="Arial"/>
          <w:b/>
          <w:color w:val="0000CC"/>
        </w:rPr>
      </w:pPr>
    </w:p>
    <w:p w:rsidR="00A02179" w:rsidRPr="000D5E11" w:rsidRDefault="00A02179" w:rsidP="000A1FCD">
      <w:pPr>
        <w:spacing w:after="0" w:line="240" w:lineRule="auto"/>
        <w:jc w:val="both"/>
        <w:rPr>
          <w:rFonts w:ascii="Arial" w:hAnsi="Arial" w:cs="Arial"/>
          <w:b/>
          <w:color w:val="0000CC"/>
        </w:rPr>
      </w:pPr>
    </w:p>
    <w:p w:rsidR="000A1FCD" w:rsidRPr="000D5E11" w:rsidRDefault="000A1FCD" w:rsidP="000A1FCD">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30" w:name="mensajería"/>
      <w:r w:rsidRPr="000D5E11">
        <w:rPr>
          <w:rFonts w:ascii="Arial" w:hAnsi="Arial" w:cs="Arial"/>
          <w:b/>
          <w:color w:val="FFFFFF" w:themeColor="background1"/>
          <w:sz w:val="24"/>
        </w:rPr>
        <w:t>Mensajería instantánea</w:t>
      </w:r>
    </w:p>
    <w:bookmarkEnd w:id="30"/>
    <w:p w:rsidR="000A1FCD" w:rsidRPr="000D5E11" w:rsidRDefault="000A1FCD" w:rsidP="000A1FCD">
      <w:pPr>
        <w:spacing w:after="0" w:line="240" w:lineRule="auto"/>
        <w:jc w:val="both"/>
        <w:rPr>
          <w:rFonts w:ascii="Arial" w:hAnsi="Arial" w:cs="Arial"/>
          <w:b/>
          <w:color w:val="0000CC"/>
          <w:sz w:val="24"/>
        </w:rPr>
      </w:pPr>
    </w:p>
    <w:p w:rsidR="000A1FCD" w:rsidRPr="000D5E11" w:rsidRDefault="000A1FCD" w:rsidP="000D5E11">
      <w:pPr>
        <w:spacing w:after="0"/>
        <w:jc w:val="both"/>
        <w:rPr>
          <w:rFonts w:ascii="Arial" w:hAnsi="Arial" w:cs="Arial"/>
          <w:sz w:val="20"/>
          <w:szCs w:val="32"/>
        </w:rPr>
      </w:pPr>
      <w:r w:rsidRPr="000D5E11">
        <w:rPr>
          <w:rFonts w:ascii="Arial" w:hAnsi="Arial" w:cs="Arial"/>
          <w:sz w:val="20"/>
          <w:szCs w:val="32"/>
        </w:rPr>
        <w:t xml:space="preserve">Si desea poder contactar de manera sincrónica con los diferentes usuarios de la plataforma solo tiene que descargar en su equipo el </w:t>
      </w:r>
      <w:r w:rsidRPr="000D5E11">
        <w:rPr>
          <w:rFonts w:ascii="Arial" w:hAnsi="Arial" w:cs="Arial"/>
          <w:i/>
          <w:sz w:val="20"/>
          <w:szCs w:val="32"/>
        </w:rPr>
        <w:t>software</w:t>
      </w:r>
      <w:r w:rsidRPr="000D5E11">
        <w:rPr>
          <w:rFonts w:ascii="Arial" w:hAnsi="Arial" w:cs="Arial"/>
          <w:sz w:val="20"/>
          <w:szCs w:val="32"/>
        </w:rPr>
        <w:t xml:space="preserve"> </w:t>
      </w:r>
      <w:r w:rsidRPr="000D5E11">
        <w:rPr>
          <w:rFonts w:ascii="Arial" w:hAnsi="Arial" w:cs="Arial"/>
          <w:i/>
          <w:sz w:val="20"/>
          <w:szCs w:val="32"/>
        </w:rPr>
        <w:t>Blackboard IM</w:t>
      </w:r>
      <w:r w:rsidRPr="000D5E11">
        <w:rPr>
          <w:rFonts w:ascii="Arial" w:hAnsi="Arial" w:cs="Arial"/>
          <w:sz w:val="20"/>
          <w:szCs w:val="32"/>
        </w:rPr>
        <w:t xml:space="preserve"> llamado</w:t>
      </w:r>
      <w:r w:rsidRPr="000D5E11">
        <w:rPr>
          <w:rFonts w:ascii="Arial" w:hAnsi="Arial" w:cs="Arial"/>
          <w:i/>
          <w:sz w:val="20"/>
          <w:szCs w:val="32"/>
        </w:rPr>
        <w:t xml:space="preserve"> Wimba Pronto</w:t>
      </w:r>
      <w:r w:rsidRPr="000D5E11">
        <w:rPr>
          <w:rFonts w:ascii="Arial" w:hAnsi="Arial" w:cs="Arial"/>
          <w:sz w:val="20"/>
          <w:szCs w:val="32"/>
        </w:rPr>
        <w:t xml:space="preserve">. </w:t>
      </w:r>
    </w:p>
    <w:p w:rsidR="000A1FCD" w:rsidRPr="000D5E11" w:rsidRDefault="000A1FCD" w:rsidP="000D5E11">
      <w:pPr>
        <w:spacing w:after="0"/>
        <w:jc w:val="both"/>
        <w:rPr>
          <w:rFonts w:ascii="Arial" w:hAnsi="Arial" w:cs="Arial"/>
          <w:sz w:val="20"/>
          <w:szCs w:val="32"/>
        </w:rPr>
      </w:pPr>
    </w:p>
    <w:p w:rsidR="000A1FCD" w:rsidRPr="000D5E11" w:rsidRDefault="000A1FCD" w:rsidP="000D5E11">
      <w:pPr>
        <w:spacing w:after="0"/>
        <w:jc w:val="both"/>
        <w:rPr>
          <w:rFonts w:ascii="Arial" w:hAnsi="Arial" w:cs="Arial"/>
          <w:sz w:val="20"/>
          <w:szCs w:val="32"/>
        </w:rPr>
      </w:pPr>
      <w:r w:rsidRPr="000D5E11">
        <w:rPr>
          <w:rFonts w:ascii="Arial" w:hAnsi="Arial" w:cs="Arial"/>
          <w:sz w:val="20"/>
          <w:szCs w:val="32"/>
        </w:rPr>
        <w:t xml:space="preserve">Seleccione los cursos en los que desea habilitar la mensajería instantánea, seguidamente escoja el sistema operativo de su dispositivo, Windows o Mac y proceda a descargar, guardar y ejecutar del programa pulsando sobre el mensaje </w:t>
      </w:r>
      <w:r w:rsidRPr="000D5E11">
        <w:rPr>
          <w:rFonts w:ascii="Arial" w:hAnsi="Arial" w:cs="Arial"/>
          <w:i/>
          <w:sz w:val="20"/>
          <w:szCs w:val="32"/>
        </w:rPr>
        <w:t>Download Blackboard IM</w:t>
      </w:r>
      <w:r w:rsidRPr="000D5E11">
        <w:rPr>
          <w:rFonts w:ascii="Arial" w:hAnsi="Arial" w:cs="Arial"/>
          <w:sz w:val="20"/>
          <w:szCs w:val="32"/>
        </w:rPr>
        <w:t>.</w:t>
      </w:r>
    </w:p>
    <w:p w:rsidR="000A1FCD" w:rsidRPr="000D5E11" w:rsidRDefault="000A1FCD" w:rsidP="000A1FCD">
      <w:pPr>
        <w:spacing w:after="0" w:line="240" w:lineRule="auto"/>
        <w:jc w:val="both"/>
        <w:rPr>
          <w:rFonts w:ascii="Arial" w:hAnsi="Arial" w:cs="Arial"/>
          <w:szCs w:val="32"/>
        </w:rPr>
      </w:pPr>
    </w:p>
    <w:p w:rsidR="000A1FCD" w:rsidRPr="000D5E11" w:rsidRDefault="000A1FCD" w:rsidP="000A1FCD">
      <w:pPr>
        <w:spacing w:after="0" w:line="240" w:lineRule="auto"/>
        <w:jc w:val="both"/>
        <w:rPr>
          <w:rFonts w:ascii="Arial" w:hAnsi="Arial" w:cs="Arial"/>
          <w:szCs w:val="32"/>
        </w:rPr>
      </w:pPr>
      <w:r w:rsidRPr="000D5E11">
        <w:rPr>
          <w:rFonts w:ascii="Arial" w:hAnsi="Arial" w:cs="Arial"/>
          <w:noProof/>
          <w:szCs w:val="32"/>
          <w:lang w:val="ca-ES" w:eastAsia="ca-ES"/>
        </w:rPr>
        <w:lastRenderedPageBreak/>
        <w:drawing>
          <wp:inline distT="0" distB="0" distL="0" distR="0">
            <wp:extent cx="5400040" cy="6287718"/>
            <wp:effectExtent l="19050" t="0" r="0" b="0"/>
            <wp:docPr id="3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a:stretch>
                      <a:fillRect/>
                    </a:stretch>
                  </pic:blipFill>
                  <pic:spPr bwMode="auto">
                    <a:xfrm>
                      <a:off x="0" y="0"/>
                      <a:ext cx="5400040" cy="6287718"/>
                    </a:xfrm>
                    <a:prstGeom prst="rect">
                      <a:avLst/>
                    </a:prstGeom>
                    <a:noFill/>
                    <a:ln w="9525">
                      <a:noFill/>
                      <a:miter lim="800000"/>
                      <a:headEnd/>
                      <a:tailEnd/>
                    </a:ln>
                  </pic:spPr>
                </pic:pic>
              </a:graphicData>
            </a:graphic>
          </wp:inline>
        </w:drawing>
      </w:r>
    </w:p>
    <w:p w:rsidR="000A1FCD" w:rsidRPr="000D5E11" w:rsidRDefault="000A1FCD" w:rsidP="000A1FCD">
      <w:pPr>
        <w:rPr>
          <w:rFonts w:ascii="Arial" w:hAnsi="Arial" w:cs="Arial"/>
          <w:szCs w:val="32"/>
        </w:rPr>
      </w:pPr>
    </w:p>
    <w:p w:rsidR="000A1FCD" w:rsidRPr="000D5E11" w:rsidRDefault="000A1FCD" w:rsidP="000D5E11">
      <w:pPr>
        <w:jc w:val="both"/>
        <w:rPr>
          <w:rFonts w:ascii="Arial" w:hAnsi="Arial" w:cs="Arial"/>
          <w:sz w:val="20"/>
          <w:szCs w:val="32"/>
        </w:rPr>
      </w:pPr>
      <w:r w:rsidRPr="000D5E11">
        <w:rPr>
          <w:rFonts w:ascii="Arial" w:hAnsi="Arial" w:cs="Arial"/>
          <w:sz w:val="20"/>
          <w:szCs w:val="32"/>
        </w:rPr>
        <w:t xml:space="preserve">Una vez se haya efectuado la descarga del archivo </w:t>
      </w:r>
      <w:r w:rsidRPr="000D5E11">
        <w:rPr>
          <w:rFonts w:ascii="Arial" w:hAnsi="Arial" w:cs="Arial"/>
          <w:i/>
          <w:sz w:val="20"/>
          <w:szCs w:val="32"/>
        </w:rPr>
        <w:t>BlackboardIMSetup.exe</w:t>
      </w:r>
      <w:r w:rsidRPr="000D5E11">
        <w:rPr>
          <w:rFonts w:ascii="Arial" w:hAnsi="Arial" w:cs="Arial"/>
          <w:sz w:val="20"/>
          <w:szCs w:val="32"/>
        </w:rPr>
        <w:t xml:space="preserve"> en su dispositivo, ejecútelo haciendo doble clic sobre su nombre. En su pantalla aparecerá un mensaje en el que tiene que corroborar que permite realizar los cambios pertinentes en su equipo derivados de la instalación de este programa de mensajería instantánea. A continuación, elija el idioma de instalación y seleccione la opción </w:t>
      </w:r>
      <w:r w:rsidRPr="000D5E11">
        <w:rPr>
          <w:rFonts w:ascii="Arial" w:hAnsi="Arial" w:cs="Arial"/>
          <w:i/>
          <w:sz w:val="20"/>
          <w:szCs w:val="32"/>
        </w:rPr>
        <w:t xml:space="preserve">Aceptar </w:t>
      </w:r>
      <w:r w:rsidRPr="000D5E11">
        <w:rPr>
          <w:rFonts w:ascii="Arial" w:hAnsi="Arial" w:cs="Arial"/>
          <w:sz w:val="20"/>
          <w:szCs w:val="32"/>
        </w:rPr>
        <w:t>en los cuadros de diálogo que se vayan abriendo.</w:t>
      </w:r>
    </w:p>
    <w:p w:rsidR="000A1FCD" w:rsidRPr="000D5E11" w:rsidRDefault="000A1FCD" w:rsidP="000D5E11">
      <w:pPr>
        <w:jc w:val="both"/>
        <w:rPr>
          <w:rFonts w:ascii="Arial" w:hAnsi="Arial" w:cs="Arial"/>
          <w:sz w:val="20"/>
          <w:szCs w:val="32"/>
        </w:rPr>
      </w:pPr>
      <w:r w:rsidRPr="000D5E11">
        <w:rPr>
          <w:rFonts w:ascii="Arial" w:hAnsi="Arial" w:cs="Arial"/>
          <w:sz w:val="20"/>
          <w:szCs w:val="32"/>
        </w:rPr>
        <w:t xml:space="preserve">Si usted ha realizado la instalación correctamente y cuando abra el programa en su pantalla aparecerá una ventana en la que debe introducir su nombre de usuario y contraseña de Blackboard. </w:t>
      </w:r>
    </w:p>
    <w:p w:rsidR="000A1FCD" w:rsidRPr="000D5E11" w:rsidRDefault="000A1FCD" w:rsidP="000A1FCD">
      <w:pPr>
        <w:jc w:val="center"/>
        <w:rPr>
          <w:rFonts w:ascii="Arial" w:hAnsi="Arial" w:cs="Arial"/>
          <w:szCs w:val="32"/>
        </w:rPr>
      </w:pPr>
      <w:r w:rsidRPr="000D5E11">
        <w:rPr>
          <w:rFonts w:ascii="Arial" w:hAnsi="Arial" w:cs="Arial"/>
          <w:noProof/>
          <w:sz w:val="20"/>
          <w:lang w:val="ca-ES" w:eastAsia="ca-ES"/>
        </w:rPr>
        <w:lastRenderedPageBreak/>
        <w:drawing>
          <wp:inline distT="0" distB="0" distL="0" distR="0">
            <wp:extent cx="2581275" cy="5114925"/>
            <wp:effectExtent l="0" t="0" r="9525" b="9525"/>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581275" cy="5114925"/>
                    </a:xfrm>
                    <a:prstGeom prst="rect">
                      <a:avLst/>
                    </a:prstGeom>
                  </pic:spPr>
                </pic:pic>
              </a:graphicData>
            </a:graphic>
          </wp:inline>
        </w:drawing>
      </w:r>
    </w:p>
    <w:p w:rsidR="000A1FCD" w:rsidRPr="000D5E11" w:rsidRDefault="000A1FCD" w:rsidP="000D5E11">
      <w:pPr>
        <w:jc w:val="both"/>
        <w:rPr>
          <w:rFonts w:ascii="Arial" w:hAnsi="Arial" w:cs="Arial"/>
          <w:sz w:val="20"/>
          <w:szCs w:val="32"/>
        </w:rPr>
      </w:pPr>
      <w:r w:rsidRPr="000D5E11">
        <w:rPr>
          <w:rFonts w:ascii="Arial" w:hAnsi="Arial" w:cs="Arial"/>
          <w:sz w:val="20"/>
          <w:szCs w:val="32"/>
        </w:rPr>
        <w:t xml:space="preserve">Una vez sus datos sean validados correctamente visualizará un listado con todos los participantes del curso. La identificación de aquellos participantes del curso que tienen instalado este servicio de IM la podrá realizar gracias a la aparición tras su nombre de usuario del icono </w:t>
      </w:r>
      <w:r w:rsidRPr="000D5E11">
        <w:rPr>
          <w:rFonts w:ascii="Arial" w:hAnsi="Arial" w:cs="Arial"/>
          <w:noProof/>
          <w:sz w:val="18"/>
          <w:lang w:val="ca-ES" w:eastAsia="ca-ES"/>
        </w:rPr>
        <w:drawing>
          <wp:inline distT="0" distB="0" distL="0" distR="0">
            <wp:extent cx="378759" cy="247650"/>
            <wp:effectExtent l="0" t="0" r="0" b="0"/>
            <wp:docPr id="3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b="43333"/>
                    <a:stretch/>
                  </pic:blipFill>
                  <pic:spPr bwMode="auto">
                    <a:xfrm>
                      <a:off x="0" y="0"/>
                      <a:ext cx="378759"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D5E11">
        <w:rPr>
          <w:rFonts w:ascii="Arial" w:hAnsi="Arial" w:cs="Arial"/>
          <w:sz w:val="20"/>
          <w:szCs w:val="32"/>
        </w:rPr>
        <w:t xml:space="preserve">. </w:t>
      </w:r>
    </w:p>
    <w:p w:rsidR="000A1FCD" w:rsidRPr="000D5E11" w:rsidRDefault="000A1FCD" w:rsidP="000D5E11">
      <w:pPr>
        <w:jc w:val="both"/>
        <w:rPr>
          <w:rFonts w:ascii="Arial" w:hAnsi="Arial" w:cs="Arial"/>
          <w:sz w:val="20"/>
          <w:szCs w:val="32"/>
        </w:rPr>
      </w:pPr>
      <w:r w:rsidRPr="000D5E11">
        <w:rPr>
          <w:rFonts w:ascii="Arial" w:hAnsi="Arial" w:cs="Arial"/>
          <w:sz w:val="20"/>
          <w:szCs w:val="32"/>
        </w:rPr>
        <w:t xml:space="preserve">Usted cuenta con la posibilidad de determinar el estado en que quiere que lo vean los demás (por ejemplo, disponible, ausente, invisible, etc.). </w:t>
      </w:r>
    </w:p>
    <w:p w:rsidR="000A1FCD" w:rsidRPr="000D5E11" w:rsidRDefault="000A1FCD" w:rsidP="000A1FCD">
      <w:pPr>
        <w:spacing w:after="0" w:line="240" w:lineRule="auto"/>
        <w:jc w:val="center"/>
        <w:rPr>
          <w:rFonts w:ascii="Arial" w:hAnsi="Arial" w:cs="Arial"/>
          <w:b/>
          <w:color w:val="0000CC"/>
          <w:sz w:val="28"/>
        </w:rPr>
      </w:pPr>
      <w:r w:rsidRPr="000D5E11">
        <w:rPr>
          <w:rFonts w:ascii="Arial" w:hAnsi="Arial" w:cs="Arial"/>
          <w:noProof/>
          <w:sz w:val="20"/>
          <w:lang w:val="ca-ES" w:eastAsia="ca-ES"/>
        </w:rPr>
        <w:lastRenderedPageBreak/>
        <w:drawing>
          <wp:inline distT="0" distB="0" distL="0" distR="0">
            <wp:extent cx="2381250" cy="4744182"/>
            <wp:effectExtent l="0" t="0" r="0" b="0"/>
            <wp:docPr id="4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1940" t="3451" r="75132" b="15303"/>
                    <a:stretch/>
                  </pic:blipFill>
                  <pic:spPr bwMode="auto">
                    <a:xfrm>
                      <a:off x="0" y="0"/>
                      <a:ext cx="2382124" cy="47459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FCD" w:rsidRPr="000D5E11" w:rsidRDefault="000A1FCD" w:rsidP="000A1FCD">
      <w:pPr>
        <w:spacing w:after="0" w:line="240" w:lineRule="auto"/>
        <w:jc w:val="both"/>
        <w:rPr>
          <w:rFonts w:ascii="Arial" w:hAnsi="Arial" w:cs="Arial"/>
          <w:b/>
          <w:color w:val="0000CC"/>
          <w:sz w:val="28"/>
        </w:rPr>
      </w:pPr>
    </w:p>
    <w:p w:rsidR="000A1FCD" w:rsidRPr="000D5E11" w:rsidRDefault="000A1FCD" w:rsidP="000D5E11">
      <w:pPr>
        <w:spacing w:after="0"/>
        <w:jc w:val="both"/>
        <w:rPr>
          <w:rFonts w:ascii="Arial" w:hAnsi="Arial" w:cs="Arial"/>
          <w:b/>
          <w:color w:val="0000CC"/>
          <w:sz w:val="24"/>
        </w:rPr>
      </w:pPr>
      <w:r w:rsidRPr="000D5E11">
        <w:rPr>
          <w:rFonts w:ascii="Arial" w:hAnsi="Arial" w:cs="Arial"/>
          <w:sz w:val="20"/>
          <w:szCs w:val="32"/>
        </w:rPr>
        <w:t>Para configurar su perfil haga clic sobre el icono y complete los diferentes campos que aparecen en cada uno de los apartados del menú de navegación, situado en la barra lateral izquierda.</w:t>
      </w:r>
    </w:p>
    <w:p w:rsidR="000A1FCD" w:rsidRPr="000D5E11" w:rsidRDefault="000A1FCD" w:rsidP="000A1FCD">
      <w:pPr>
        <w:spacing w:after="0" w:line="240" w:lineRule="auto"/>
        <w:jc w:val="center"/>
        <w:rPr>
          <w:rFonts w:ascii="Arial" w:hAnsi="Arial" w:cs="Arial"/>
          <w:b/>
          <w:color w:val="0000CC"/>
          <w:sz w:val="28"/>
        </w:rPr>
      </w:pPr>
      <w:r w:rsidRPr="000D5E11">
        <w:rPr>
          <w:rFonts w:ascii="Arial" w:hAnsi="Arial" w:cs="Arial"/>
          <w:noProof/>
          <w:sz w:val="20"/>
          <w:lang w:val="ca-ES" w:eastAsia="ca-ES"/>
        </w:rPr>
        <w:lastRenderedPageBreak/>
        <w:drawing>
          <wp:inline distT="0" distB="0" distL="0" distR="0">
            <wp:extent cx="5353050" cy="4923426"/>
            <wp:effectExtent l="0" t="0" r="0" b="0"/>
            <wp:docPr id="4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882"/>
                    <a:stretch/>
                  </pic:blipFill>
                  <pic:spPr bwMode="auto">
                    <a:xfrm>
                      <a:off x="0" y="0"/>
                      <a:ext cx="5352421" cy="49228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FCD" w:rsidRPr="000D5E11" w:rsidRDefault="000A1FCD" w:rsidP="000A1FCD">
      <w:pPr>
        <w:spacing w:after="0" w:line="240" w:lineRule="auto"/>
        <w:jc w:val="both"/>
        <w:rPr>
          <w:rFonts w:ascii="Arial" w:hAnsi="Arial" w:cs="Arial"/>
          <w:b/>
          <w:color w:val="0070C0"/>
          <w:sz w:val="24"/>
        </w:rPr>
      </w:pPr>
      <w:bookmarkStart w:id="31" w:name="chatgrupo"/>
    </w:p>
    <w:p w:rsidR="000A1FCD" w:rsidRPr="000D5E11" w:rsidRDefault="000A1FCD" w:rsidP="000A1FCD">
      <w:pPr>
        <w:spacing w:after="0" w:line="240" w:lineRule="auto"/>
        <w:jc w:val="both"/>
        <w:rPr>
          <w:rFonts w:ascii="Arial" w:hAnsi="Arial" w:cs="Arial"/>
          <w:b/>
          <w:color w:val="4F6228" w:themeColor="accent3" w:themeShade="80"/>
          <w:sz w:val="24"/>
        </w:rPr>
      </w:pPr>
      <w:r w:rsidRPr="000D5E11">
        <w:rPr>
          <w:rFonts w:ascii="Arial" w:hAnsi="Arial" w:cs="Arial"/>
          <w:b/>
          <w:color w:val="4F6228" w:themeColor="accent3" w:themeShade="80"/>
          <w:sz w:val="24"/>
        </w:rPr>
        <w:t>Creación de un chat de grupo</w:t>
      </w:r>
    </w:p>
    <w:bookmarkEnd w:id="31"/>
    <w:p w:rsidR="000A1FCD" w:rsidRPr="000D5E11" w:rsidRDefault="000A1FCD" w:rsidP="000A1FCD">
      <w:pPr>
        <w:spacing w:after="0" w:line="240" w:lineRule="auto"/>
        <w:jc w:val="both"/>
        <w:rPr>
          <w:rFonts w:ascii="Arial" w:hAnsi="Arial" w:cs="Arial"/>
          <w:b/>
          <w:color w:val="0070C0"/>
        </w:rPr>
      </w:pPr>
    </w:p>
    <w:p w:rsidR="000A1FCD" w:rsidRPr="000D5E11" w:rsidRDefault="000A1FCD" w:rsidP="000D5E11">
      <w:pPr>
        <w:spacing w:after="0"/>
        <w:jc w:val="both"/>
        <w:rPr>
          <w:rFonts w:ascii="Arial" w:hAnsi="Arial" w:cs="Arial"/>
          <w:i/>
          <w:sz w:val="20"/>
          <w:szCs w:val="32"/>
        </w:rPr>
      </w:pPr>
      <w:r w:rsidRPr="000D5E11">
        <w:rPr>
          <w:rFonts w:ascii="Arial" w:hAnsi="Arial" w:cs="Arial"/>
          <w:sz w:val="20"/>
          <w:szCs w:val="32"/>
        </w:rPr>
        <w:t xml:space="preserve">Si tiene la necesidad de crear un chat de grupo durante el curso usted solo tiene que dirigirse a la pestaña </w:t>
      </w:r>
      <w:r w:rsidRPr="000D5E11">
        <w:rPr>
          <w:rFonts w:ascii="Arial" w:hAnsi="Arial" w:cs="Arial"/>
          <w:i/>
          <w:sz w:val="20"/>
          <w:szCs w:val="32"/>
        </w:rPr>
        <w:t>Herramientas</w:t>
      </w:r>
      <w:r w:rsidRPr="000D5E11">
        <w:rPr>
          <w:rFonts w:ascii="Arial" w:hAnsi="Arial" w:cs="Arial"/>
          <w:sz w:val="20"/>
          <w:szCs w:val="32"/>
        </w:rPr>
        <w:t xml:space="preserve"> (situada en el menú situado en la barra superior), seleccionar </w:t>
      </w:r>
      <w:r w:rsidRPr="000D5E11">
        <w:rPr>
          <w:rFonts w:ascii="Arial" w:hAnsi="Arial" w:cs="Arial"/>
          <w:i/>
          <w:sz w:val="20"/>
          <w:szCs w:val="32"/>
        </w:rPr>
        <w:t xml:space="preserve">Chat de grupo </w:t>
      </w:r>
      <w:r w:rsidRPr="000D5E11">
        <w:rPr>
          <w:rFonts w:ascii="Arial" w:hAnsi="Arial" w:cs="Arial"/>
          <w:sz w:val="20"/>
          <w:szCs w:val="32"/>
        </w:rPr>
        <w:t>y</w:t>
      </w:r>
      <w:r w:rsidRPr="000D5E11">
        <w:rPr>
          <w:rFonts w:ascii="Arial" w:hAnsi="Arial" w:cs="Arial"/>
          <w:i/>
          <w:sz w:val="20"/>
          <w:szCs w:val="32"/>
        </w:rPr>
        <w:t xml:space="preserve"> Nuevo chat de grupo…</w:t>
      </w:r>
    </w:p>
    <w:p w:rsidR="000A1FCD" w:rsidRPr="000D5E11" w:rsidRDefault="000A1FCD" w:rsidP="000A1FCD">
      <w:pPr>
        <w:spacing w:after="0" w:line="240" w:lineRule="auto"/>
        <w:jc w:val="both"/>
        <w:rPr>
          <w:rFonts w:ascii="Arial" w:hAnsi="Arial" w:cs="Arial"/>
          <w:b/>
          <w:i/>
          <w:color w:val="0070C0"/>
          <w:sz w:val="24"/>
        </w:rPr>
      </w:pPr>
    </w:p>
    <w:p w:rsidR="000A1FCD" w:rsidRPr="000D5E11" w:rsidRDefault="000A1FCD" w:rsidP="000A1FCD">
      <w:pPr>
        <w:spacing w:after="0" w:line="240" w:lineRule="auto"/>
        <w:jc w:val="center"/>
        <w:rPr>
          <w:rFonts w:ascii="Arial" w:hAnsi="Arial" w:cs="Arial"/>
          <w:b/>
          <w:color w:val="0070C0"/>
          <w:sz w:val="24"/>
        </w:rPr>
      </w:pPr>
      <w:r w:rsidRPr="000D5E11">
        <w:rPr>
          <w:rFonts w:ascii="Arial" w:hAnsi="Arial" w:cs="Arial"/>
          <w:noProof/>
          <w:sz w:val="20"/>
          <w:lang w:val="ca-ES" w:eastAsia="ca-ES"/>
        </w:rPr>
        <w:drawing>
          <wp:inline distT="0" distB="0" distL="0" distR="0">
            <wp:extent cx="5105135" cy="2162175"/>
            <wp:effectExtent l="0" t="0" r="0" b="0"/>
            <wp:docPr id="4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16932" t="27919" r="36222" b="36791"/>
                    <a:stretch/>
                  </pic:blipFill>
                  <pic:spPr bwMode="auto">
                    <a:xfrm>
                      <a:off x="0" y="0"/>
                      <a:ext cx="5110877" cy="2164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FCD" w:rsidRPr="000D5E11" w:rsidRDefault="000A1FCD" w:rsidP="000A1FCD">
      <w:pPr>
        <w:spacing w:after="0" w:line="240" w:lineRule="auto"/>
        <w:jc w:val="center"/>
        <w:rPr>
          <w:rFonts w:ascii="Arial" w:hAnsi="Arial" w:cs="Arial"/>
          <w:b/>
          <w:color w:val="0070C0"/>
          <w:sz w:val="24"/>
        </w:rPr>
      </w:pPr>
    </w:p>
    <w:p w:rsidR="000A1FCD" w:rsidRPr="000D5E11" w:rsidRDefault="000A1FCD" w:rsidP="000D5E11">
      <w:pPr>
        <w:spacing w:after="0"/>
        <w:jc w:val="both"/>
        <w:rPr>
          <w:rFonts w:ascii="Arial" w:hAnsi="Arial" w:cs="Arial"/>
          <w:sz w:val="20"/>
          <w:szCs w:val="32"/>
        </w:rPr>
      </w:pPr>
      <w:r w:rsidRPr="000D5E11">
        <w:rPr>
          <w:rFonts w:ascii="Arial" w:hAnsi="Arial" w:cs="Arial"/>
          <w:sz w:val="20"/>
          <w:szCs w:val="32"/>
        </w:rPr>
        <w:t xml:space="preserve">Dele un nombre al chat e invite a todos los participantes que desee ingresando su nombre o su </w:t>
      </w:r>
      <w:r w:rsidRPr="000D5E11">
        <w:rPr>
          <w:rFonts w:ascii="Arial" w:hAnsi="Arial" w:cs="Arial"/>
          <w:i/>
          <w:sz w:val="20"/>
          <w:szCs w:val="32"/>
        </w:rPr>
        <w:t>Blackboard IM ID</w:t>
      </w:r>
      <w:r w:rsidRPr="000D5E11">
        <w:rPr>
          <w:rFonts w:ascii="Arial" w:hAnsi="Arial" w:cs="Arial"/>
          <w:sz w:val="20"/>
          <w:szCs w:val="32"/>
        </w:rPr>
        <w:t>.</w:t>
      </w:r>
    </w:p>
    <w:p w:rsidR="000A1FCD" w:rsidRPr="000D5E11" w:rsidRDefault="000A1FCD" w:rsidP="000A1FCD">
      <w:pPr>
        <w:spacing w:after="0" w:line="240" w:lineRule="auto"/>
        <w:jc w:val="both"/>
        <w:rPr>
          <w:rFonts w:ascii="Arial" w:hAnsi="Arial" w:cs="Arial"/>
          <w:szCs w:val="32"/>
        </w:rPr>
      </w:pPr>
    </w:p>
    <w:p w:rsidR="000A1FCD" w:rsidRPr="000D5E11" w:rsidRDefault="000A1FCD" w:rsidP="000A1FCD">
      <w:pPr>
        <w:spacing w:after="0" w:line="240" w:lineRule="auto"/>
        <w:jc w:val="center"/>
        <w:rPr>
          <w:rFonts w:ascii="Arial" w:hAnsi="Arial" w:cs="Arial"/>
          <w:szCs w:val="32"/>
        </w:rPr>
      </w:pPr>
      <w:r w:rsidRPr="000D5E11">
        <w:rPr>
          <w:rFonts w:ascii="Arial" w:hAnsi="Arial" w:cs="Arial"/>
          <w:noProof/>
          <w:sz w:val="20"/>
          <w:lang w:val="ca-ES" w:eastAsia="ca-ES"/>
        </w:rPr>
        <w:drawing>
          <wp:inline distT="0" distB="0" distL="0" distR="0">
            <wp:extent cx="2880000" cy="2416390"/>
            <wp:effectExtent l="19050" t="0" r="0" b="0"/>
            <wp:docPr id="5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880000" cy="2416390"/>
                    </a:xfrm>
                    <a:prstGeom prst="rect">
                      <a:avLst/>
                    </a:prstGeom>
                  </pic:spPr>
                </pic:pic>
              </a:graphicData>
            </a:graphic>
          </wp:inline>
        </w:drawing>
      </w:r>
    </w:p>
    <w:p w:rsidR="000A1FCD" w:rsidRPr="000D5E11" w:rsidRDefault="000A1FCD" w:rsidP="000A1FCD">
      <w:pPr>
        <w:spacing w:after="0" w:line="240" w:lineRule="auto"/>
        <w:jc w:val="center"/>
        <w:rPr>
          <w:rFonts w:ascii="Arial" w:hAnsi="Arial" w:cs="Arial"/>
          <w:szCs w:val="32"/>
        </w:rPr>
      </w:pPr>
    </w:p>
    <w:p w:rsidR="000A1FCD" w:rsidRPr="000D5E11" w:rsidRDefault="000A1FCD" w:rsidP="000D5E11">
      <w:pPr>
        <w:spacing w:after="0"/>
        <w:jc w:val="both"/>
        <w:rPr>
          <w:rFonts w:ascii="Arial" w:hAnsi="Arial" w:cs="Arial"/>
          <w:sz w:val="20"/>
          <w:szCs w:val="32"/>
        </w:rPr>
      </w:pPr>
      <w:r w:rsidRPr="000D5E11">
        <w:rPr>
          <w:rFonts w:ascii="Arial" w:hAnsi="Arial" w:cs="Arial"/>
          <w:sz w:val="20"/>
          <w:szCs w:val="32"/>
        </w:rPr>
        <w:t xml:space="preserve">Seguidamente, se desplegará la ventana de chat donde se irá generando la conversación, esta puede tener carácter textual u oral. </w:t>
      </w:r>
    </w:p>
    <w:p w:rsidR="000A1FCD" w:rsidRPr="000D5E11" w:rsidRDefault="000A1FCD" w:rsidP="000A1FCD">
      <w:pPr>
        <w:spacing w:after="0" w:line="240" w:lineRule="auto"/>
        <w:jc w:val="both"/>
        <w:rPr>
          <w:rFonts w:ascii="Arial" w:hAnsi="Arial" w:cs="Arial"/>
          <w:szCs w:val="32"/>
        </w:rPr>
      </w:pPr>
    </w:p>
    <w:p w:rsidR="000A1FCD" w:rsidRPr="000D5E11" w:rsidRDefault="000A1FCD" w:rsidP="000A1FCD">
      <w:pPr>
        <w:spacing w:after="0" w:line="240" w:lineRule="auto"/>
        <w:jc w:val="center"/>
        <w:rPr>
          <w:rFonts w:ascii="Arial" w:hAnsi="Arial" w:cs="Arial"/>
          <w:b/>
          <w:color w:val="0070C0"/>
          <w:sz w:val="24"/>
        </w:rPr>
      </w:pPr>
      <w:r w:rsidRPr="000D5E11">
        <w:rPr>
          <w:rFonts w:ascii="Arial" w:hAnsi="Arial" w:cs="Arial"/>
          <w:noProof/>
          <w:sz w:val="20"/>
          <w:lang w:val="ca-ES" w:eastAsia="ca-ES"/>
        </w:rPr>
        <w:drawing>
          <wp:inline distT="0" distB="0" distL="0" distR="0">
            <wp:extent cx="3960000" cy="3099130"/>
            <wp:effectExtent l="19050" t="0" r="2400" b="0"/>
            <wp:docPr id="5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960000" cy="3099130"/>
                    </a:xfrm>
                    <a:prstGeom prst="rect">
                      <a:avLst/>
                    </a:prstGeom>
                  </pic:spPr>
                </pic:pic>
              </a:graphicData>
            </a:graphic>
          </wp:inline>
        </w:drawing>
      </w:r>
    </w:p>
    <w:p w:rsidR="000A1FCD" w:rsidRPr="000D5E11" w:rsidRDefault="000A1FCD" w:rsidP="000A1FCD">
      <w:pPr>
        <w:spacing w:after="0" w:line="240" w:lineRule="auto"/>
        <w:jc w:val="both"/>
        <w:rPr>
          <w:rFonts w:ascii="Arial" w:hAnsi="Arial" w:cs="Arial"/>
          <w:b/>
          <w:color w:val="0000CC"/>
          <w:sz w:val="28"/>
        </w:rPr>
      </w:pPr>
    </w:p>
    <w:p w:rsidR="000A1FCD" w:rsidRPr="000D5E11" w:rsidRDefault="000A1FCD" w:rsidP="000D5E11">
      <w:pPr>
        <w:spacing w:after="0"/>
        <w:jc w:val="both"/>
        <w:rPr>
          <w:rFonts w:ascii="Arial" w:hAnsi="Arial" w:cs="Arial"/>
          <w:sz w:val="20"/>
          <w:szCs w:val="32"/>
        </w:rPr>
      </w:pPr>
      <w:r w:rsidRPr="000D5E11">
        <w:rPr>
          <w:rFonts w:ascii="Arial" w:hAnsi="Arial" w:cs="Arial"/>
          <w:sz w:val="20"/>
          <w:szCs w:val="32"/>
        </w:rPr>
        <w:t xml:space="preserve">Desde la pestaña </w:t>
      </w:r>
      <w:r w:rsidRPr="000D5E11">
        <w:rPr>
          <w:rFonts w:ascii="Arial" w:hAnsi="Arial" w:cs="Arial"/>
          <w:i/>
          <w:sz w:val="20"/>
          <w:szCs w:val="32"/>
        </w:rPr>
        <w:t>Herramientas</w:t>
      </w:r>
      <w:r w:rsidRPr="000D5E11">
        <w:rPr>
          <w:rFonts w:ascii="Arial" w:hAnsi="Arial" w:cs="Arial"/>
          <w:sz w:val="20"/>
          <w:szCs w:val="32"/>
        </w:rPr>
        <w:t xml:space="preserve"> usted puede invitar a </w:t>
      </w:r>
      <w:r w:rsidRPr="000D5E11">
        <w:rPr>
          <w:rFonts w:ascii="Arial" w:hAnsi="Arial" w:cs="Arial"/>
          <w:i/>
          <w:sz w:val="20"/>
          <w:szCs w:val="32"/>
        </w:rPr>
        <w:t>Colaborar</w:t>
      </w:r>
      <w:r w:rsidRPr="000D5E11">
        <w:rPr>
          <w:rFonts w:ascii="Arial" w:hAnsi="Arial" w:cs="Arial"/>
          <w:sz w:val="20"/>
          <w:szCs w:val="32"/>
        </w:rPr>
        <w:t xml:space="preserve"> a los diferentes integrantes del chat de grupo haciendo uso de una pizarra, compartiendo pantalla o recorrido web, etc. Explore estas opciones en el momento en que desarrolle el chat y seleccione aquella que más se ajuste a sus necesidades.</w:t>
      </w:r>
    </w:p>
    <w:p w:rsidR="000A1FCD" w:rsidRPr="000D5E11" w:rsidRDefault="000A1FCD" w:rsidP="000A1FCD">
      <w:pPr>
        <w:tabs>
          <w:tab w:val="left" w:pos="6225"/>
        </w:tabs>
        <w:rPr>
          <w:rFonts w:ascii="Arial" w:hAnsi="Arial" w:cs="Arial"/>
          <w:b/>
          <w:color w:val="0000CC"/>
          <w:sz w:val="28"/>
        </w:rPr>
      </w:pPr>
      <w:r w:rsidRPr="000D5E11">
        <w:rPr>
          <w:rFonts w:ascii="Arial" w:hAnsi="Arial" w:cs="Arial"/>
          <w:b/>
          <w:color w:val="0000CC"/>
          <w:sz w:val="28"/>
        </w:rPr>
        <w:br w:type="page"/>
      </w:r>
    </w:p>
    <w:p w:rsidR="000A1FCD" w:rsidRPr="000D5E11" w:rsidRDefault="000A1FCD" w:rsidP="000A1FCD">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32" w:name="RECURSOS"/>
      <w:r w:rsidRPr="000D5E11">
        <w:rPr>
          <w:rFonts w:ascii="Arial" w:hAnsi="Arial" w:cs="Arial"/>
          <w:b/>
          <w:color w:val="FFFFFF" w:themeColor="background1"/>
          <w:sz w:val="24"/>
        </w:rPr>
        <w:lastRenderedPageBreak/>
        <w:t>RECURSOS</w:t>
      </w:r>
    </w:p>
    <w:bookmarkEnd w:id="32"/>
    <w:p w:rsidR="00D7689B" w:rsidRPr="000D5E11" w:rsidRDefault="00D7689B" w:rsidP="00D7689B">
      <w:pPr>
        <w:spacing w:after="0" w:line="240" w:lineRule="auto"/>
        <w:jc w:val="both"/>
        <w:rPr>
          <w:rFonts w:ascii="Arial" w:hAnsi="Arial" w:cs="Arial"/>
          <w:sz w:val="20"/>
        </w:rPr>
      </w:pPr>
    </w:p>
    <w:p w:rsidR="00D7689B" w:rsidRPr="000D5E11" w:rsidRDefault="00D7689B" w:rsidP="00385816">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33" w:name="diigo"/>
      <w:r w:rsidRPr="000D5E11">
        <w:rPr>
          <w:rFonts w:ascii="Arial" w:hAnsi="Arial" w:cs="Arial"/>
          <w:b/>
          <w:color w:val="FFFFFF" w:themeColor="background1"/>
          <w:sz w:val="24"/>
        </w:rPr>
        <w:t>Grupo en Diigo</w:t>
      </w:r>
    </w:p>
    <w:bookmarkEnd w:id="33"/>
    <w:p w:rsidR="00D7689B" w:rsidRPr="000D5E11" w:rsidRDefault="00D7689B" w:rsidP="00D7689B">
      <w:pPr>
        <w:spacing w:after="0" w:line="240" w:lineRule="auto"/>
        <w:jc w:val="both"/>
        <w:rPr>
          <w:rFonts w:ascii="Arial" w:hAnsi="Arial" w:cs="Arial"/>
          <w:sz w:val="20"/>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La totalidad de recursos que se mencionan en las diferentes guías de las actividades del curso, más otros de carácter adicional, han sido recopilados en el </w:t>
      </w:r>
      <w:hyperlink r:id="rId82" w:history="1">
        <w:r w:rsidRPr="000D5E11">
          <w:rPr>
            <w:rStyle w:val="Hipervnculo"/>
            <w:rFonts w:ascii="Arial" w:hAnsi="Arial" w:cs="Arial"/>
            <w:sz w:val="20"/>
            <w:szCs w:val="32"/>
          </w:rPr>
          <w:t>marcador social</w:t>
        </w:r>
      </w:hyperlink>
      <w:r w:rsidRPr="000D5E11">
        <w:rPr>
          <w:rFonts w:ascii="Arial" w:hAnsi="Arial" w:cs="Arial"/>
          <w:sz w:val="20"/>
          <w:szCs w:val="32"/>
        </w:rPr>
        <w:t xml:space="preserve"> </w:t>
      </w:r>
      <w:hyperlink r:id="rId83" w:history="1">
        <w:r w:rsidRPr="000D5E11">
          <w:rPr>
            <w:rStyle w:val="Hipervnculo"/>
            <w:rFonts w:ascii="Arial" w:hAnsi="Arial" w:cs="Arial"/>
            <w:sz w:val="20"/>
            <w:szCs w:val="32"/>
          </w:rPr>
          <w:t>Diigo</w:t>
        </w:r>
      </w:hyperlink>
      <w:r w:rsidRPr="000D5E11">
        <w:rPr>
          <w:rFonts w:ascii="Arial" w:hAnsi="Arial" w:cs="Arial"/>
          <w:sz w:val="20"/>
          <w:szCs w:val="32"/>
        </w:rPr>
        <w:t xml:space="preserve"> dentro del </w:t>
      </w:r>
      <w:hyperlink r:id="rId84" w:history="1">
        <w:r w:rsidRPr="000D5E11">
          <w:rPr>
            <w:rStyle w:val="Hipervnculo"/>
            <w:rFonts w:ascii="Arial" w:hAnsi="Arial" w:cs="Arial"/>
            <w:sz w:val="20"/>
            <w:szCs w:val="32"/>
          </w:rPr>
          <w:t>grupo (abierto) Oportunidad</w:t>
        </w:r>
      </w:hyperlink>
      <w:r w:rsidRPr="000D5E11">
        <w:rPr>
          <w:rFonts w:ascii="Arial" w:hAnsi="Arial" w:cs="Arial"/>
          <w:sz w:val="20"/>
          <w:szCs w:val="32"/>
        </w:rPr>
        <w:t>.</w:t>
      </w:r>
    </w:p>
    <w:p w:rsidR="00D7689B" w:rsidRPr="000D5E11" w:rsidRDefault="00D7689B" w:rsidP="00D7689B">
      <w:pPr>
        <w:spacing w:after="0" w:line="240" w:lineRule="auto"/>
        <w:jc w:val="both"/>
        <w:rPr>
          <w:rFonts w:ascii="Arial" w:hAnsi="Arial" w:cs="Arial"/>
          <w:szCs w:val="32"/>
        </w:rPr>
      </w:pPr>
    </w:p>
    <w:p w:rsidR="00D7689B" w:rsidRPr="000D5E11" w:rsidRDefault="00D7689B" w:rsidP="00D7689B">
      <w:pPr>
        <w:spacing w:after="0" w:line="240" w:lineRule="auto"/>
        <w:jc w:val="both"/>
        <w:rPr>
          <w:rFonts w:ascii="Arial" w:hAnsi="Arial" w:cs="Arial"/>
          <w:szCs w:val="32"/>
        </w:rPr>
      </w:pPr>
      <w:r w:rsidRPr="000D5E11">
        <w:rPr>
          <w:rFonts w:ascii="Arial" w:hAnsi="Arial" w:cs="Arial"/>
          <w:noProof/>
          <w:szCs w:val="32"/>
          <w:lang w:val="ca-ES" w:eastAsia="ca-ES"/>
        </w:rPr>
        <w:drawing>
          <wp:inline distT="0" distB="0" distL="0" distR="0">
            <wp:extent cx="5400040" cy="3051799"/>
            <wp:effectExtent l="19050" t="0" r="0" b="0"/>
            <wp:docPr id="6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srcRect/>
                    <a:stretch>
                      <a:fillRect/>
                    </a:stretch>
                  </pic:blipFill>
                  <pic:spPr bwMode="auto">
                    <a:xfrm>
                      <a:off x="0" y="0"/>
                      <a:ext cx="5400040" cy="3051799"/>
                    </a:xfrm>
                    <a:prstGeom prst="rect">
                      <a:avLst/>
                    </a:prstGeom>
                    <a:noFill/>
                    <a:ln w="9525">
                      <a:noFill/>
                      <a:miter lim="800000"/>
                      <a:headEnd/>
                      <a:tailEnd/>
                    </a:ln>
                  </pic:spPr>
                </pic:pic>
              </a:graphicData>
            </a:graphic>
          </wp:inline>
        </w:drawing>
      </w:r>
    </w:p>
    <w:p w:rsidR="00D7689B" w:rsidRPr="000D5E11" w:rsidRDefault="00D7689B" w:rsidP="00D7689B">
      <w:pPr>
        <w:spacing w:after="0" w:line="240" w:lineRule="auto"/>
        <w:jc w:val="both"/>
        <w:rPr>
          <w:rFonts w:ascii="Arial" w:hAnsi="Arial" w:cs="Arial"/>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Cuando visite el grupo usted puede hacer uso de las diferentes etiquetas (</w:t>
      </w:r>
      <w:r w:rsidRPr="000D5E11">
        <w:rPr>
          <w:rFonts w:ascii="Arial" w:hAnsi="Arial" w:cs="Arial"/>
          <w:i/>
          <w:sz w:val="20"/>
          <w:szCs w:val="32"/>
        </w:rPr>
        <w:t>tags</w:t>
      </w:r>
      <w:r w:rsidRPr="000D5E11">
        <w:rPr>
          <w:rFonts w:ascii="Arial" w:hAnsi="Arial" w:cs="Arial"/>
          <w:sz w:val="20"/>
          <w:szCs w:val="32"/>
        </w:rPr>
        <w:t>) que se han insertado con el fin de facilitar la búsqueda de recursos. Así, los recursos pertenecientes a la primera actividad presentan la etiqueta (</w:t>
      </w:r>
      <w:r w:rsidRPr="000D5E11">
        <w:rPr>
          <w:rFonts w:ascii="Arial" w:hAnsi="Arial" w:cs="Arial"/>
          <w:i/>
          <w:sz w:val="20"/>
          <w:szCs w:val="32"/>
        </w:rPr>
        <w:t>tag</w:t>
      </w:r>
      <w:r w:rsidRPr="000D5E11">
        <w:rPr>
          <w:rFonts w:ascii="Arial" w:hAnsi="Arial" w:cs="Arial"/>
          <w:sz w:val="20"/>
          <w:szCs w:val="32"/>
        </w:rPr>
        <w:t>): Actividad 1. El mismo criterio se ha seguido en el momento de guardar y etiquetar el resto de recursos.</w:t>
      </w:r>
    </w:p>
    <w:p w:rsidR="00D7689B" w:rsidRPr="000D5E11" w:rsidRDefault="00D7689B" w:rsidP="000D5E11">
      <w:pPr>
        <w:spacing w:after="0"/>
        <w:jc w:val="both"/>
        <w:rPr>
          <w:rFonts w:ascii="Arial" w:hAnsi="Arial" w:cs="Arial"/>
          <w:sz w:val="20"/>
          <w:szCs w:val="32"/>
        </w:rPr>
      </w:pP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t xml:space="preserve">En la parte inferior derecha encontrará el módulo de etiquetas. Si presiona </w:t>
      </w:r>
      <w:r w:rsidRPr="000D5E11">
        <w:rPr>
          <w:rFonts w:ascii="Arial" w:hAnsi="Arial" w:cs="Arial"/>
          <w:i/>
          <w:sz w:val="20"/>
          <w:szCs w:val="32"/>
        </w:rPr>
        <w:t>View All</w:t>
      </w:r>
      <w:r w:rsidRPr="000D5E11">
        <w:rPr>
          <w:rFonts w:ascii="Arial" w:hAnsi="Arial" w:cs="Arial"/>
          <w:sz w:val="20"/>
          <w:szCs w:val="32"/>
        </w:rPr>
        <w:t xml:space="preserve"> aparecerán todas las etiquetas que se han utilizado para ordenar los diferentes recursos. </w:t>
      </w:r>
    </w:p>
    <w:p w:rsidR="00D7689B" w:rsidRPr="000D5E11" w:rsidRDefault="00D7689B" w:rsidP="00D7689B">
      <w:pPr>
        <w:spacing w:after="0" w:line="240" w:lineRule="auto"/>
        <w:jc w:val="center"/>
        <w:rPr>
          <w:rFonts w:ascii="Arial" w:hAnsi="Arial" w:cs="Arial"/>
          <w:szCs w:val="32"/>
        </w:rPr>
      </w:pPr>
      <w:r w:rsidRPr="000D5E11">
        <w:rPr>
          <w:rFonts w:ascii="Arial" w:hAnsi="Arial" w:cs="Arial"/>
          <w:noProof/>
          <w:szCs w:val="32"/>
          <w:lang w:val="ca-ES" w:eastAsia="ca-ES"/>
        </w:rPr>
        <w:drawing>
          <wp:inline distT="0" distB="0" distL="0" distR="0">
            <wp:extent cx="2809875" cy="2867025"/>
            <wp:effectExtent l="19050" t="0" r="9525" b="0"/>
            <wp:docPr id="6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2809875" cy="2867025"/>
                    </a:xfrm>
                    <a:prstGeom prst="rect">
                      <a:avLst/>
                    </a:prstGeom>
                    <a:noFill/>
                    <a:ln w="9525">
                      <a:noFill/>
                      <a:miter lim="800000"/>
                      <a:headEnd/>
                      <a:tailEnd/>
                    </a:ln>
                  </pic:spPr>
                </pic:pic>
              </a:graphicData>
            </a:graphic>
          </wp:inline>
        </w:drawing>
      </w:r>
    </w:p>
    <w:p w:rsidR="00D7689B" w:rsidRPr="000D5E11" w:rsidRDefault="00D7689B" w:rsidP="000D5E11">
      <w:pPr>
        <w:spacing w:after="0"/>
        <w:jc w:val="both"/>
        <w:rPr>
          <w:rFonts w:ascii="Arial" w:hAnsi="Arial" w:cs="Arial"/>
          <w:sz w:val="20"/>
          <w:szCs w:val="32"/>
        </w:rPr>
      </w:pPr>
      <w:r w:rsidRPr="000D5E11">
        <w:rPr>
          <w:rFonts w:ascii="Arial" w:hAnsi="Arial" w:cs="Arial"/>
          <w:sz w:val="20"/>
          <w:szCs w:val="32"/>
        </w:rPr>
        <w:lastRenderedPageBreak/>
        <w:t xml:space="preserve">Seleccione la </w:t>
      </w:r>
      <w:r w:rsidRPr="000D5E11">
        <w:rPr>
          <w:rFonts w:ascii="Arial" w:hAnsi="Arial" w:cs="Arial"/>
          <w:i/>
          <w:sz w:val="20"/>
          <w:szCs w:val="32"/>
        </w:rPr>
        <w:t xml:space="preserve">tag </w:t>
      </w:r>
      <w:r w:rsidRPr="000D5E11">
        <w:rPr>
          <w:rFonts w:ascii="Arial" w:hAnsi="Arial" w:cs="Arial"/>
          <w:sz w:val="20"/>
          <w:szCs w:val="32"/>
        </w:rPr>
        <w:t xml:space="preserve">que sea de su interés y automáticamente en su pantalla únicamente quedarán aquellos recursos que se han etiquetado con dicha </w:t>
      </w:r>
      <w:r w:rsidRPr="000D5E11">
        <w:rPr>
          <w:rFonts w:ascii="Arial" w:hAnsi="Arial" w:cs="Arial"/>
          <w:i/>
          <w:sz w:val="20"/>
          <w:szCs w:val="32"/>
        </w:rPr>
        <w:t>tag</w:t>
      </w:r>
      <w:r w:rsidRPr="000D5E11">
        <w:rPr>
          <w:rFonts w:ascii="Arial" w:hAnsi="Arial" w:cs="Arial"/>
          <w:sz w:val="20"/>
          <w:szCs w:val="32"/>
        </w:rPr>
        <w:t>.</w:t>
      </w:r>
    </w:p>
    <w:p w:rsidR="00D7689B" w:rsidRPr="000D5E11" w:rsidRDefault="00D7689B" w:rsidP="00D7689B">
      <w:pPr>
        <w:spacing w:after="0" w:line="240" w:lineRule="auto"/>
        <w:jc w:val="both"/>
        <w:rPr>
          <w:rFonts w:ascii="Arial" w:hAnsi="Arial" w:cs="Arial"/>
          <w:b/>
          <w:noProof/>
          <w:color w:val="0000CC"/>
          <w:sz w:val="28"/>
          <w:lang w:eastAsia="ca-ES"/>
        </w:rPr>
      </w:pPr>
    </w:p>
    <w:p w:rsidR="00D7689B" w:rsidRPr="000D5E11" w:rsidRDefault="00D7689B" w:rsidP="00D7689B">
      <w:pPr>
        <w:spacing w:after="0" w:line="240" w:lineRule="auto"/>
        <w:jc w:val="both"/>
        <w:rPr>
          <w:rFonts w:ascii="Arial" w:hAnsi="Arial" w:cs="Arial"/>
          <w:b/>
          <w:color w:val="0000CC"/>
          <w:sz w:val="28"/>
        </w:rPr>
      </w:pPr>
      <w:r w:rsidRPr="000D5E11">
        <w:rPr>
          <w:rFonts w:ascii="Arial" w:hAnsi="Arial" w:cs="Arial"/>
          <w:b/>
          <w:noProof/>
          <w:color w:val="0000CC"/>
          <w:sz w:val="28"/>
          <w:lang w:val="ca-ES" w:eastAsia="ca-ES"/>
        </w:rPr>
        <w:drawing>
          <wp:inline distT="0" distB="0" distL="0" distR="0">
            <wp:extent cx="5400040" cy="2320947"/>
            <wp:effectExtent l="19050" t="0" r="0" b="0"/>
            <wp:docPr id="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5400040" cy="2320947"/>
                    </a:xfrm>
                    <a:prstGeom prst="rect">
                      <a:avLst/>
                    </a:prstGeom>
                    <a:noFill/>
                    <a:ln w="9525">
                      <a:noFill/>
                      <a:miter lim="800000"/>
                      <a:headEnd/>
                      <a:tailEnd/>
                    </a:ln>
                  </pic:spPr>
                </pic:pic>
              </a:graphicData>
            </a:graphic>
          </wp:inline>
        </w:drawing>
      </w:r>
    </w:p>
    <w:p w:rsidR="00D7689B" w:rsidRPr="000D5E11" w:rsidRDefault="00D7689B" w:rsidP="00D7689B">
      <w:pPr>
        <w:spacing w:after="0" w:line="240" w:lineRule="auto"/>
        <w:jc w:val="both"/>
        <w:rPr>
          <w:rFonts w:ascii="Arial" w:hAnsi="Arial" w:cs="Arial"/>
          <w:b/>
          <w:color w:val="0000CC"/>
          <w:sz w:val="28"/>
        </w:rPr>
      </w:pPr>
    </w:p>
    <w:p w:rsidR="002B2D17" w:rsidRPr="000D5E11" w:rsidRDefault="002B2D17" w:rsidP="002B2D17">
      <w:pPr>
        <w:shd w:val="clear" w:color="auto" w:fill="4F6228" w:themeFill="accent3" w:themeFillShade="80"/>
        <w:spacing w:after="0" w:line="240" w:lineRule="auto"/>
        <w:ind w:left="708" w:hanging="708"/>
        <w:jc w:val="both"/>
        <w:rPr>
          <w:rFonts w:ascii="Arial" w:hAnsi="Arial" w:cs="Arial"/>
          <w:b/>
          <w:color w:val="FFFFFF" w:themeColor="background1"/>
          <w:sz w:val="24"/>
        </w:rPr>
      </w:pPr>
      <w:bookmarkStart w:id="34" w:name="ayuda"/>
      <w:r w:rsidRPr="000D5E11">
        <w:rPr>
          <w:rFonts w:ascii="Arial" w:hAnsi="Arial" w:cs="Arial"/>
          <w:b/>
          <w:color w:val="FFFFFF" w:themeColor="background1"/>
          <w:sz w:val="24"/>
        </w:rPr>
        <w:t>Ayuda</w:t>
      </w:r>
    </w:p>
    <w:bookmarkEnd w:id="34"/>
    <w:p w:rsidR="00D7689B" w:rsidRPr="000D5E11" w:rsidRDefault="00D7689B" w:rsidP="00D7689B">
      <w:pPr>
        <w:spacing w:after="0" w:line="240" w:lineRule="auto"/>
        <w:jc w:val="both"/>
        <w:rPr>
          <w:rFonts w:ascii="Arial" w:hAnsi="Arial" w:cs="Arial"/>
          <w:b/>
          <w:color w:val="0000CC"/>
          <w:sz w:val="28"/>
        </w:rPr>
      </w:pPr>
    </w:p>
    <w:p w:rsidR="002B2D17" w:rsidRPr="000D5E11" w:rsidRDefault="002B2D17" w:rsidP="000D5E11">
      <w:pPr>
        <w:spacing w:after="0"/>
        <w:jc w:val="both"/>
        <w:rPr>
          <w:rFonts w:ascii="Arial" w:hAnsi="Arial" w:cs="Arial"/>
          <w:sz w:val="20"/>
          <w:szCs w:val="32"/>
        </w:rPr>
      </w:pPr>
      <w:r w:rsidRPr="000D5E11">
        <w:rPr>
          <w:rFonts w:ascii="Arial" w:hAnsi="Arial" w:cs="Arial"/>
          <w:sz w:val="20"/>
          <w:szCs w:val="32"/>
        </w:rPr>
        <w:t>En esta sección se encuentran la guía de dominio técnico de Course</w:t>
      </w:r>
      <w:r w:rsidR="006314F9" w:rsidRPr="000D5E11">
        <w:rPr>
          <w:rFonts w:ascii="Arial" w:hAnsi="Arial" w:cs="Arial"/>
          <w:sz w:val="20"/>
          <w:szCs w:val="32"/>
        </w:rPr>
        <w:t>S</w:t>
      </w:r>
      <w:r w:rsidRPr="000D5E11">
        <w:rPr>
          <w:rFonts w:ascii="Arial" w:hAnsi="Arial" w:cs="Arial"/>
          <w:sz w:val="20"/>
          <w:szCs w:val="32"/>
        </w:rPr>
        <w:t xml:space="preserve">ites. Además, a medida que avance el curso, se subirán también los </w:t>
      </w:r>
      <w:r w:rsidRPr="000D5E11">
        <w:rPr>
          <w:rFonts w:ascii="Arial" w:hAnsi="Arial" w:cs="Arial"/>
          <w:i/>
          <w:sz w:val="20"/>
          <w:szCs w:val="32"/>
        </w:rPr>
        <w:t>webinars</w:t>
      </w:r>
      <w:r w:rsidRPr="000D5E11">
        <w:rPr>
          <w:rFonts w:ascii="Arial" w:hAnsi="Arial" w:cs="Arial"/>
          <w:sz w:val="20"/>
          <w:szCs w:val="32"/>
        </w:rPr>
        <w:t xml:space="preserve"> que se lleven a cabo.</w:t>
      </w:r>
    </w:p>
    <w:p w:rsidR="002B2D17" w:rsidRPr="000D5E11" w:rsidRDefault="002B2D17" w:rsidP="00D7689B">
      <w:pPr>
        <w:spacing w:after="0" w:line="240" w:lineRule="auto"/>
        <w:jc w:val="both"/>
        <w:rPr>
          <w:rFonts w:ascii="Arial" w:hAnsi="Arial" w:cs="Arial"/>
          <w:b/>
          <w:color w:val="0000CC"/>
          <w:sz w:val="28"/>
        </w:rPr>
      </w:pPr>
    </w:p>
    <w:p w:rsidR="00D7689B" w:rsidRPr="000D5E11" w:rsidRDefault="00D7689B" w:rsidP="00D7689B">
      <w:pPr>
        <w:spacing w:after="0" w:line="240" w:lineRule="auto"/>
        <w:ind w:left="708" w:hanging="708"/>
        <w:jc w:val="both"/>
        <w:rPr>
          <w:rFonts w:ascii="Arial" w:hAnsi="Arial" w:cs="Arial"/>
          <w:szCs w:val="32"/>
        </w:rPr>
      </w:pPr>
    </w:p>
    <w:p w:rsidR="00D7689B" w:rsidRPr="000D5E11" w:rsidRDefault="00D7689B" w:rsidP="00295653">
      <w:pPr>
        <w:shd w:val="clear" w:color="auto" w:fill="4F6228" w:themeFill="accent3" w:themeFillShade="80"/>
        <w:spacing w:after="0" w:line="240" w:lineRule="auto"/>
        <w:jc w:val="both"/>
        <w:rPr>
          <w:rFonts w:ascii="Arial" w:hAnsi="Arial" w:cs="Arial"/>
          <w:b/>
          <w:color w:val="FFFFFF" w:themeColor="background1"/>
          <w:sz w:val="28"/>
        </w:rPr>
      </w:pPr>
      <w:bookmarkStart w:id="35" w:name="anexo"/>
      <w:r w:rsidRPr="000D5E11">
        <w:rPr>
          <w:rFonts w:ascii="Arial" w:hAnsi="Arial" w:cs="Arial"/>
          <w:b/>
          <w:color w:val="FFFFFF" w:themeColor="background1"/>
          <w:sz w:val="28"/>
        </w:rPr>
        <w:t>Anexo</w:t>
      </w:r>
      <w:bookmarkEnd w:id="35"/>
    </w:p>
    <w:p w:rsidR="00D7689B" w:rsidRPr="000D5E11" w:rsidRDefault="00D7689B" w:rsidP="00D7689B">
      <w:pPr>
        <w:spacing w:after="0" w:line="240" w:lineRule="auto"/>
        <w:jc w:val="both"/>
        <w:rPr>
          <w:rFonts w:ascii="Arial" w:hAnsi="Arial" w:cs="Arial"/>
          <w:color w:val="0000CC"/>
          <w:sz w:val="20"/>
        </w:rPr>
      </w:pPr>
    </w:p>
    <w:p w:rsidR="00D7689B" w:rsidRPr="000D5E11" w:rsidRDefault="00DA335D" w:rsidP="00D7689B">
      <w:pPr>
        <w:pStyle w:val="Prrafodelista"/>
        <w:numPr>
          <w:ilvl w:val="0"/>
          <w:numId w:val="22"/>
        </w:numPr>
        <w:spacing w:after="0" w:line="240" w:lineRule="auto"/>
        <w:jc w:val="both"/>
        <w:rPr>
          <w:rFonts w:ascii="Arial" w:hAnsi="Arial" w:cs="Arial"/>
          <w:color w:val="0000CC"/>
        </w:rPr>
      </w:pPr>
      <w:hyperlink r:id="rId88" w:history="1">
        <w:r w:rsidR="00D7689B" w:rsidRPr="000D5E11">
          <w:rPr>
            <w:rStyle w:val="Hipervnculo"/>
            <w:rFonts w:ascii="Arial" w:hAnsi="Arial" w:cs="Arial"/>
          </w:rPr>
          <w:t xml:space="preserve">Acceso al tablero de discusión </w:t>
        </w:r>
        <w:r w:rsidR="00306903" w:rsidRPr="000D5E11">
          <w:rPr>
            <w:rStyle w:val="Hipervnculo"/>
            <w:rFonts w:ascii="Arial" w:hAnsi="Arial" w:cs="Arial"/>
          </w:rPr>
          <w:t>(ejemplo:</w:t>
        </w:r>
        <w:r w:rsidR="00D7689B" w:rsidRPr="000D5E11">
          <w:rPr>
            <w:rStyle w:val="Hipervnculo"/>
            <w:rFonts w:ascii="Arial" w:hAnsi="Arial" w:cs="Arial"/>
          </w:rPr>
          <w:t xml:space="preserve"> grupo T – Grupo de tutores</w:t>
        </w:r>
      </w:hyperlink>
      <w:r w:rsidR="00306903" w:rsidRPr="000D5E11">
        <w:rPr>
          <w:rStyle w:val="Hipervnculo"/>
          <w:rFonts w:ascii="Arial" w:hAnsi="Arial" w:cs="Arial"/>
        </w:rPr>
        <w:t>)</w:t>
      </w:r>
    </w:p>
    <w:p w:rsidR="00D7689B" w:rsidRPr="000D5E11" w:rsidRDefault="00DA335D" w:rsidP="00D7689B">
      <w:pPr>
        <w:pStyle w:val="Prrafodelista"/>
        <w:numPr>
          <w:ilvl w:val="0"/>
          <w:numId w:val="22"/>
        </w:numPr>
        <w:spacing w:after="0" w:line="240" w:lineRule="auto"/>
        <w:jc w:val="both"/>
        <w:rPr>
          <w:rFonts w:ascii="Arial" w:hAnsi="Arial" w:cs="Arial"/>
          <w:color w:val="0000CC"/>
        </w:rPr>
      </w:pPr>
      <w:hyperlink r:id="rId89" w:history="1">
        <w:r w:rsidR="00D7689B" w:rsidRPr="000D5E11">
          <w:rPr>
            <w:rStyle w:val="Hipervnculo"/>
            <w:rFonts w:ascii="Arial" w:hAnsi="Arial" w:cs="Arial"/>
          </w:rPr>
          <w:t>Suscripción a una secuencia de debate</w:t>
        </w:r>
      </w:hyperlink>
    </w:p>
    <w:p w:rsidR="00D7689B" w:rsidRPr="000D5E11" w:rsidRDefault="00DA335D" w:rsidP="00D7689B">
      <w:pPr>
        <w:pStyle w:val="Prrafodelista"/>
        <w:numPr>
          <w:ilvl w:val="0"/>
          <w:numId w:val="22"/>
        </w:numPr>
        <w:spacing w:after="0" w:line="240" w:lineRule="auto"/>
        <w:jc w:val="both"/>
        <w:rPr>
          <w:rStyle w:val="Hipervnculo"/>
          <w:rFonts w:ascii="Arial" w:hAnsi="Arial" w:cs="Arial"/>
          <w:color w:val="0000CC"/>
          <w:u w:val="none"/>
        </w:rPr>
      </w:pPr>
      <w:hyperlink r:id="rId90" w:history="1">
        <w:r w:rsidR="00D7689B" w:rsidRPr="00501DF8">
          <w:rPr>
            <w:rStyle w:val="Hipervnculo"/>
            <w:rFonts w:ascii="Arial" w:hAnsi="Arial" w:cs="Arial"/>
          </w:rPr>
          <w:t>Tutorial de acceso a CourseSites</w:t>
        </w:r>
      </w:hyperlink>
    </w:p>
    <w:sectPr w:rsidR="00D7689B" w:rsidRPr="000D5E11" w:rsidSect="00DF795C">
      <w:headerReference w:type="default" r:id="rId91"/>
      <w:footerReference w:type="default" r:id="rId92"/>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E2C" w:rsidRDefault="00ED1E2C" w:rsidP="00D7689B">
      <w:pPr>
        <w:spacing w:after="0" w:line="240" w:lineRule="auto"/>
      </w:pPr>
      <w:r>
        <w:separator/>
      </w:r>
    </w:p>
  </w:endnote>
  <w:endnote w:type="continuationSeparator" w:id="0">
    <w:p w:rsidR="00ED1E2C" w:rsidRDefault="00ED1E2C" w:rsidP="00D76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panose1 w:val="01010600010101010101"/>
    <w:charset w:val="00"/>
    <w:family w:val="auto"/>
    <w:pitch w:val="variable"/>
    <w:sig w:usb0="0001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967856"/>
      <w:docPartObj>
        <w:docPartGallery w:val="Page Numbers (Bottom of Page)"/>
        <w:docPartUnique/>
      </w:docPartObj>
    </w:sdtPr>
    <w:sdtEndPr>
      <w:rPr>
        <w:b/>
        <w:color w:val="4F6228" w:themeColor="accent3" w:themeShade="80"/>
      </w:rPr>
    </w:sdtEndPr>
    <w:sdtContent>
      <w:p w:rsidR="00375244" w:rsidRPr="00494DC9" w:rsidRDefault="00DA335D" w:rsidP="00DF795C">
        <w:pPr>
          <w:pStyle w:val="Piedepgina"/>
          <w:jc w:val="right"/>
          <w:rPr>
            <w:b/>
            <w:color w:val="4F6228" w:themeColor="accent3" w:themeShade="80"/>
          </w:rPr>
        </w:pPr>
        <w:r w:rsidRPr="00494DC9">
          <w:rPr>
            <w:b/>
            <w:color w:val="4F6228" w:themeColor="accent3" w:themeShade="80"/>
          </w:rPr>
          <w:fldChar w:fldCharType="begin"/>
        </w:r>
        <w:r w:rsidR="00375244" w:rsidRPr="00494DC9">
          <w:rPr>
            <w:b/>
            <w:color w:val="4F6228" w:themeColor="accent3" w:themeShade="80"/>
          </w:rPr>
          <w:instrText xml:space="preserve"> PAGE   \* MERGEFORMAT </w:instrText>
        </w:r>
        <w:r w:rsidRPr="00494DC9">
          <w:rPr>
            <w:b/>
            <w:color w:val="4F6228" w:themeColor="accent3" w:themeShade="80"/>
          </w:rPr>
          <w:fldChar w:fldCharType="separate"/>
        </w:r>
        <w:r w:rsidR="00066268">
          <w:rPr>
            <w:b/>
            <w:noProof/>
            <w:color w:val="4F6228" w:themeColor="accent3" w:themeShade="80"/>
          </w:rPr>
          <w:t>40</w:t>
        </w:r>
        <w:r w:rsidRPr="00494DC9">
          <w:rPr>
            <w:b/>
            <w:color w:val="4F6228" w:themeColor="accent3" w:themeShade="80"/>
          </w:rPr>
          <w:fldChar w:fldCharType="end"/>
        </w:r>
      </w:p>
    </w:sdtContent>
  </w:sdt>
  <w:p w:rsidR="00375244" w:rsidRDefault="00375244" w:rsidP="00DF795C">
    <w:pPr>
      <w:pStyle w:val="Piedepgina"/>
    </w:pPr>
    <w:r>
      <w:rPr>
        <w:noProof/>
        <w:lang w:val="ca-ES" w:eastAsia="ca-ES"/>
      </w:rPr>
      <w:drawing>
        <wp:inline distT="0" distB="0" distL="0" distR="0">
          <wp:extent cx="720000" cy="255269"/>
          <wp:effectExtent l="19050" t="0" r="3900" b="0"/>
          <wp:docPr id="289" name="Imagen 1" descr="http://ylem2.net/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lem2.net/by-nc-sa.jpg"/>
                  <pic:cNvPicPr>
                    <a:picLocks noChangeAspect="1" noChangeArrowheads="1"/>
                  </pic:cNvPicPr>
                </pic:nvPicPr>
                <pic:blipFill>
                  <a:blip r:embed="rId1"/>
                  <a:srcRect/>
                  <a:stretch>
                    <a:fillRect/>
                  </a:stretch>
                </pic:blipFill>
                <pic:spPr bwMode="auto">
                  <a:xfrm>
                    <a:off x="0" y="0"/>
                    <a:ext cx="720000" cy="255269"/>
                  </a:xfrm>
                  <a:prstGeom prst="rect">
                    <a:avLst/>
                  </a:prstGeom>
                  <a:noFill/>
                  <a:ln w="9525">
                    <a:noFill/>
                    <a:miter lim="800000"/>
                    <a:headEnd/>
                    <a:tailEnd/>
                  </a:ln>
                </pic:spPr>
              </pic:pic>
            </a:graphicData>
          </a:graphic>
        </wp:inline>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E2C" w:rsidRDefault="00ED1E2C" w:rsidP="00D7689B">
      <w:pPr>
        <w:spacing w:after="0" w:line="240" w:lineRule="auto"/>
      </w:pPr>
      <w:r>
        <w:separator/>
      </w:r>
    </w:p>
  </w:footnote>
  <w:footnote w:type="continuationSeparator" w:id="0">
    <w:p w:rsidR="00ED1E2C" w:rsidRDefault="00ED1E2C" w:rsidP="00D7689B">
      <w:pPr>
        <w:spacing w:after="0" w:line="240" w:lineRule="auto"/>
      </w:pPr>
      <w:r>
        <w:continuationSeparator/>
      </w:r>
    </w:p>
  </w:footnote>
  <w:footnote w:id="1">
    <w:p w:rsidR="00375244" w:rsidRPr="000D5E11" w:rsidRDefault="00375244" w:rsidP="000D5E11">
      <w:pPr>
        <w:pStyle w:val="Textonotapie"/>
        <w:spacing w:line="276" w:lineRule="auto"/>
        <w:rPr>
          <w:rFonts w:ascii="Arial" w:hAnsi="Arial" w:cs="Arial"/>
          <w:sz w:val="20"/>
        </w:rPr>
      </w:pPr>
      <w:r w:rsidRPr="000D5E11">
        <w:rPr>
          <w:rStyle w:val="Refdenotaalpie"/>
          <w:rFonts w:ascii="Arial" w:hAnsi="Arial" w:cs="Arial"/>
          <w:sz w:val="18"/>
        </w:rPr>
        <w:footnoteRef/>
      </w:r>
      <w:r w:rsidRPr="000D5E11">
        <w:rPr>
          <w:rFonts w:ascii="Arial" w:hAnsi="Arial" w:cs="Arial"/>
          <w:sz w:val="18"/>
        </w:rPr>
        <w:t xml:space="preserve"> Algunas de las capturas de pantalla pueden sufrir modificaciones a lo largo del curso. A su vez, la guía se irá actualizando en función de las dudas acerca del dominio técnico de la plataforma que vayan surgiendo a lo largo del curso.</w:t>
      </w:r>
    </w:p>
  </w:footnote>
  <w:footnote w:id="2">
    <w:p w:rsidR="00375244" w:rsidRPr="000D5E11" w:rsidRDefault="00375244" w:rsidP="00D7689B">
      <w:pPr>
        <w:pStyle w:val="Textonotapie"/>
        <w:rPr>
          <w:rFonts w:ascii="Arial" w:hAnsi="Arial" w:cs="Arial"/>
          <w:sz w:val="18"/>
          <w:szCs w:val="18"/>
          <w:lang w:val="es-ES_tradnl"/>
        </w:rPr>
      </w:pPr>
      <w:r w:rsidRPr="000D5E11">
        <w:rPr>
          <w:rStyle w:val="Refdenotaalpie"/>
          <w:rFonts w:ascii="Arial" w:hAnsi="Arial" w:cs="Arial"/>
          <w:sz w:val="18"/>
          <w:szCs w:val="18"/>
        </w:rPr>
        <w:footnoteRef/>
      </w:r>
      <w:r w:rsidRPr="000D5E11">
        <w:rPr>
          <w:rFonts w:ascii="Arial" w:hAnsi="Arial" w:cs="Arial"/>
          <w:sz w:val="18"/>
          <w:szCs w:val="18"/>
        </w:rPr>
        <w:t xml:space="preserve"> La Actividad 1 no posee calificación, mientras que la 5 únicamente posee rúbrica de evaluación y no plantilla de resolución.</w:t>
      </w:r>
    </w:p>
  </w:footnote>
  <w:footnote w:id="3">
    <w:p w:rsidR="00375244" w:rsidRPr="009D0050" w:rsidRDefault="00375244">
      <w:pPr>
        <w:pStyle w:val="Textonotapie"/>
        <w:rPr>
          <w:lang w:val="es-ES_tradnl"/>
        </w:rPr>
      </w:pPr>
      <w:r w:rsidRPr="009D0050">
        <w:rPr>
          <w:rStyle w:val="Refdenotaalpie"/>
          <w:sz w:val="20"/>
        </w:rPr>
        <w:footnoteRef/>
      </w:r>
      <w:r w:rsidRPr="009D0050">
        <w:rPr>
          <w:sz w:val="20"/>
        </w:rPr>
        <w:t xml:space="preserve"> </w:t>
      </w:r>
      <w:r w:rsidRPr="009D0050">
        <w:rPr>
          <w:sz w:val="20"/>
          <w:lang w:val="es-ES_tradnl"/>
        </w:rPr>
        <w:t>Se recuerda que la Actividad 1 no posee calificación numérica y que el resto de actividades poseen una calificación máxima de 2 puntos cada una. Tal y como se alude en la guía del curso, para superarlo es necesario obtener un 6/8 en la puntuación final.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244" w:rsidRPr="00494DC9" w:rsidRDefault="00375244" w:rsidP="00DF795C">
    <w:pPr>
      <w:shd w:val="clear" w:color="auto" w:fill="FFFFFF" w:themeFill="background1"/>
      <w:spacing w:after="0" w:line="240" w:lineRule="auto"/>
      <w:jc w:val="right"/>
      <w:rPr>
        <w:b/>
        <w:color w:val="4F6228" w:themeColor="accent3" w:themeShade="80"/>
        <w:sz w:val="24"/>
      </w:rPr>
    </w:pPr>
    <w:r w:rsidRPr="00494DC9">
      <w:rPr>
        <w:b/>
        <w:color w:val="4F6228" w:themeColor="accent3" w:themeShade="80"/>
        <w:sz w:val="24"/>
      </w:rPr>
      <w:t>CourseSites</w:t>
    </w:r>
  </w:p>
  <w:p w:rsidR="00375244" w:rsidRPr="00494DC9" w:rsidRDefault="00375244" w:rsidP="00DF795C">
    <w:pPr>
      <w:shd w:val="clear" w:color="auto" w:fill="FFFFFF" w:themeFill="background1"/>
      <w:spacing w:after="0" w:line="240" w:lineRule="auto"/>
      <w:jc w:val="right"/>
      <w:rPr>
        <w:b/>
        <w:color w:val="4F6228" w:themeColor="accent3" w:themeShade="80"/>
        <w:sz w:val="24"/>
      </w:rPr>
    </w:pPr>
    <w:r w:rsidRPr="00494DC9">
      <w:rPr>
        <w:b/>
        <w:color w:val="4F6228" w:themeColor="accent3" w:themeShade="80"/>
        <w:sz w:val="24"/>
      </w:rPr>
      <w:t xml:space="preserve">Guía de los </w:t>
    </w:r>
    <w:r>
      <w:rPr>
        <w:b/>
        <w:color w:val="4F6228" w:themeColor="accent3" w:themeShade="80"/>
        <w:sz w:val="24"/>
      </w:rPr>
      <w:t>participantes</w:t>
    </w:r>
    <w:r w:rsidRPr="00494DC9">
      <w:rPr>
        <w:b/>
        <w:color w:val="4F6228" w:themeColor="accent3" w:themeShade="80"/>
        <w:sz w:val="24"/>
      </w:rPr>
      <w:t xml:space="preserve"> </w:t>
    </w:r>
  </w:p>
  <w:p w:rsidR="00375244" w:rsidRDefault="00DA335D">
    <w:pPr>
      <w:pStyle w:val="Encabezado"/>
    </w:pPr>
    <w:r w:rsidRPr="00DA335D">
      <w:rPr>
        <w:noProof/>
      </w:rPr>
      <w:pict>
        <v:shapetype id="_x0000_t202" coordsize="21600,21600" o:spt="202" path="m,l,21600r21600,l21600,xe">
          <v:stroke joinstyle="miter"/>
          <v:path gradientshapeok="t" o:connecttype="rect"/>
        </v:shapetype>
        <v:shape id="Cuadro de texto 88" o:spid="_x0000_s2049" type="#_x0000_t202" style="position:absolute;margin-left:451.2pt;margin-top:272.7pt;width:59.1pt;height:32.6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" stroked="f">
          <v:textbox style="mso-fit-shape-to-text:t">
            <w:txbxContent>
              <w:p w:rsidR="00375244" w:rsidRDefault="00375244" w:rsidP="00DF795C">
                <w:pPr>
                  <w:ind w:right="-179"/>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A0010"/>
    <w:multiLevelType w:val="hybridMultilevel"/>
    <w:tmpl w:val="2BE2FCFE"/>
    <w:lvl w:ilvl="0" w:tplc="3FE6E4BA">
      <w:start w:val="1"/>
      <w:numFmt w:val="bullet"/>
      <w:lvlText w:val="-"/>
      <w:lvlJc w:val="left"/>
      <w:pPr>
        <w:ind w:left="720" w:hanging="360"/>
      </w:pPr>
      <w:rPr>
        <w:rFonts w:ascii="Vrinda" w:hAnsi="Vrind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10344FE4"/>
    <w:multiLevelType w:val="hybridMultilevel"/>
    <w:tmpl w:val="42D08BC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1AFA2DA2"/>
    <w:multiLevelType w:val="hybridMultilevel"/>
    <w:tmpl w:val="D4649F76"/>
    <w:lvl w:ilvl="0" w:tplc="ADB2043E">
      <w:start w:val="1"/>
      <w:numFmt w:val="bullet"/>
      <w:lvlText w:val="–"/>
      <w:lvlJc w:val="left"/>
      <w:pPr>
        <w:ind w:left="360" w:hanging="360"/>
      </w:pPr>
      <w:rPr>
        <w:rFonts w:ascii="Times New Roman" w:hAnsi="Times New Roman" w:cs="Times New Roman"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nsid w:val="1D6569D4"/>
    <w:multiLevelType w:val="hybridMultilevel"/>
    <w:tmpl w:val="68BED4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1DEE676E"/>
    <w:multiLevelType w:val="hybridMultilevel"/>
    <w:tmpl w:val="57F01CC0"/>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1F583086"/>
    <w:multiLevelType w:val="hybridMultilevel"/>
    <w:tmpl w:val="90E658E2"/>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nsid w:val="1F8A181C"/>
    <w:multiLevelType w:val="hybridMultilevel"/>
    <w:tmpl w:val="3D3C83C2"/>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7">
    <w:nsid w:val="25030B84"/>
    <w:multiLevelType w:val="hybridMultilevel"/>
    <w:tmpl w:val="F2D0C6EC"/>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2DE569CE"/>
    <w:multiLevelType w:val="hybridMultilevel"/>
    <w:tmpl w:val="45F673AE"/>
    <w:lvl w:ilvl="0" w:tplc="60E6CBAC">
      <w:start w:val="1"/>
      <w:numFmt w:val="bullet"/>
      <w:lvlText w:val=""/>
      <w:lvlJc w:val="left"/>
      <w:pPr>
        <w:ind w:left="720" w:hanging="360"/>
      </w:pPr>
      <w:rPr>
        <w:rFonts w:ascii="Symbol" w:hAnsi="Symbol" w:hint="default"/>
        <w:sz w:val="2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303B0550"/>
    <w:multiLevelType w:val="hybridMultilevel"/>
    <w:tmpl w:val="0D26CC1A"/>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33D528D1"/>
    <w:multiLevelType w:val="hybridMultilevel"/>
    <w:tmpl w:val="C1522168"/>
    <w:lvl w:ilvl="0" w:tplc="1988F69C">
      <w:start w:val="1"/>
      <w:numFmt w:val="bullet"/>
      <w:lvlText w:val="–"/>
      <w:lvlJc w:val="left"/>
      <w:pPr>
        <w:ind w:left="1068" w:hanging="360"/>
      </w:pPr>
      <w:rPr>
        <w:rFonts w:ascii="Times New Roman" w:hAnsi="Times New Roman" w:cs="Times New Roman" w:hint="default"/>
        <w:sz w:val="24"/>
      </w:rPr>
    </w:lvl>
    <w:lvl w:ilvl="1" w:tplc="3FE6E4BA">
      <w:start w:val="1"/>
      <w:numFmt w:val="bullet"/>
      <w:lvlText w:val="-"/>
      <w:lvlJc w:val="left"/>
      <w:pPr>
        <w:ind w:left="1788" w:hanging="360"/>
      </w:pPr>
      <w:rPr>
        <w:rFonts w:ascii="Vrinda" w:hAnsi="Vrinda"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1">
    <w:nsid w:val="352D399C"/>
    <w:multiLevelType w:val="hybridMultilevel"/>
    <w:tmpl w:val="9E907FD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379A516D"/>
    <w:multiLevelType w:val="hybridMultilevel"/>
    <w:tmpl w:val="119C049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3B0A2119"/>
    <w:multiLevelType w:val="hybridMultilevel"/>
    <w:tmpl w:val="F8C06FA0"/>
    <w:lvl w:ilvl="0" w:tplc="0E4CFD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7A0404"/>
    <w:multiLevelType w:val="hybridMultilevel"/>
    <w:tmpl w:val="7AFEDB0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3C1666BE"/>
    <w:multiLevelType w:val="hybridMultilevel"/>
    <w:tmpl w:val="B66CF5F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4A7068B1"/>
    <w:multiLevelType w:val="hybridMultilevel"/>
    <w:tmpl w:val="43EC1008"/>
    <w:lvl w:ilvl="0" w:tplc="ADB2043E">
      <w:start w:val="1"/>
      <w:numFmt w:val="bullet"/>
      <w:lvlText w:val="–"/>
      <w:lvlJc w:val="left"/>
      <w:pPr>
        <w:ind w:left="1068" w:hanging="360"/>
      </w:pPr>
      <w:rPr>
        <w:rFonts w:ascii="Times New Roman" w:hAnsi="Times New Roman" w:cs="Times New Roman" w:hint="default"/>
      </w:rPr>
    </w:lvl>
    <w:lvl w:ilvl="1" w:tplc="ADB2043E">
      <w:start w:val="1"/>
      <w:numFmt w:val="bullet"/>
      <w:lvlText w:val="–"/>
      <w:lvlJc w:val="left"/>
      <w:pPr>
        <w:ind w:left="1788" w:hanging="360"/>
      </w:pPr>
      <w:rPr>
        <w:rFonts w:ascii="Times New Roman" w:hAnsi="Times New Roman" w:cs="Times New Roman"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7">
    <w:nsid w:val="5CB42F77"/>
    <w:multiLevelType w:val="hybridMultilevel"/>
    <w:tmpl w:val="65469A4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64AF6B48"/>
    <w:multiLevelType w:val="hybridMultilevel"/>
    <w:tmpl w:val="3C6436C8"/>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6E366ADD"/>
    <w:multiLevelType w:val="hybridMultilevel"/>
    <w:tmpl w:val="E0026B2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nsid w:val="70012558"/>
    <w:multiLevelType w:val="hybridMultilevel"/>
    <w:tmpl w:val="AAB8F0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nsid w:val="740F267D"/>
    <w:multiLevelType w:val="hybridMultilevel"/>
    <w:tmpl w:val="83D64A2C"/>
    <w:lvl w:ilvl="0" w:tplc="0E4CFDCE">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773A3E63"/>
    <w:multiLevelType w:val="hybridMultilevel"/>
    <w:tmpl w:val="4E30FC5E"/>
    <w:lvl w:ilvl="0" w:tplc="ADB2043E">
      <w:start w:val="1"/>
      <w:numFmt w:val="bullet"/>
      <w:lvlText w:val="–"/>
      <w:lvlJc w:val="left"/>
      <w:pPr>
        <w:ind w:left="720" w:hanging="360"/>
      </w:pPr>
      <w:rPr>
        <w:rFonts w:ascii="Times New Roman" w:hAnsi="Times New Roman" w:cs="Times New Roman" w:hint="default"/>
      </w:rPr>
    </w:lvl>
    <w:lvl w:ilvl="1" w:tplc="ADB2043E">
      <w:start w:val="1"/>
      <w:numFmt w:val="bullet"/>
      <w:lvlText w:val="–"/>
      <w:lvlJc w:val="left"/>
      <w:pPr>
        <w:ind w:left="1440" w:hanging="360"/>
      </w:pPr>
      <w:rPr>
        <w:rFonts w:ascii="Times New Roman" w:hAnsi="Times New Roman" w:cs="Times New Roman"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7A19712E"/>
    <w:multiLevelType w:val="hybridMultilevel"/>
    <w:tmpl w:val="84AE8122"/>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7CB33B3E"/>
    <w:multiLevelType w:val="hybridMultilevel"/>
    <w:tmpl w:val="0A105B00"/>
    <w:lvl w:ilvl="0" w:tplc="0403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7DEB0241"/>
    <w:multiLevelType w:val="hybridMultilevel"/>
    <w:tmpl w:val="2C3A385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7E833D1C"/>
    <w:multiLevelType w:val="hybridMultilevel"/>
    <w:tmpl w:val="4CFA6ECC"/>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num w:numId="1">
    <w:abstractNumId w:val="5"/>
  </w:num>
  <w:num w:numId="2">
    <w:abstractNumId w:val="26"/>
  </w:num>
  <w:num w:numId="3">
    <w:abstractNumId w:val="7"/>
  </w:num>
  <w:num w:numId="4">
    <w:abstractNumId w:val="9"/>
  </w:num>
  <w:num w:numId="5">
    <w:abstractNumId w:val="19"/>
  </w:num>
  <w:num w:numId="6">
    <w:abstractNumId w:val="24"/>
  </w:num>
  <w:num w:numId="7">
    <w:abstractNumId w:val="11"/>
  </w:num>
  <w:num w:numId="8">
    <w:abstractNumId w:val="25"/>
  </w:num>
  <w:num w:numId="9">
    <w:abstractNumId w:val="22"/>
  </w:num>
  <w:num w:numId="10">
    <w:abstractNumId w:val="15"/>
  </w:num>
  <w:num w:numId="11">
    <w:abstractNumId w:val="10"/>
  </w:num>
  <w:num w:numId="12">
    <w:abstractNumId w:val="14"/>
  </w:num>
  <w:num w:numId="13">
    <w:abstractNumId w:val="20"/>
  </w:num>
  <w:num w:numId="14">
    <w:abstractNumId w:val="3"/>
  </w:num>
  <w:num w:numId="15">
    <w:abstractNumId w:val="1"/>
  </w:num>
  <w:num w:numId="16">
    <w:abstractNumId w:val="18"/>
  </w:num>
  <w:num w:numId="17">
    <w:abstractNumId w:val="17"/>
  </w:num>
  <w:num w:numId="18">
    <w:abstractNumId w:val="16"/>
  </w:num>
  <w:num w:numId="19">
    <w:abstractNumId w:val="12"/>
  </w:num>
  <w:num w:numId="20">
    <w:abstractNumId w:val="6"/>
  </w:num>
  <w:num w:numId="21">
    <w:abstractNumId w:val="4"/>
  </w:num>
  <w:num w:numId="22">
    <w:abstractNumId w:val="2"/>
  </w:num>
  <w:num w:numId="23">
    <w:abstractNumId w:val="13"/>
  </w:num>
  <w:num w:numId="24">
    <w:abstractNumId w:val="23"/>
  </w:num>
  <w:num w:numId="25">
    <w:abstractNumId w:val="21"/>
  </w:num>
  <w:num w:numId="26">
    <w:abstractNumId w:val="0"/>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D7689B"/>
    <w:rsid w:val="00013A94"/>
    <w:rsid w:val="000157A1"/>
    <w:rsid w:val="00017CC0"/>
    <w:rsid w:val="0005613C"/>
    <w:rsid w:val="00056AB8"/>
    <w:rsid w:val="00064D3D"/>
    <w:rsid w:val="00065964"/>
    <w:rsid w:val="00066268"/>
    <w:rsid w:val="00067DC6"/>
    <w:rsid w:val="000903EF"/>
    <w:rsid w:val="000A1FCD"/>
    <w:rsid w:val="000A649D"/>
    <w:rsid w:val="000B232B"/>
    <w:rsid w:val="000B471D"/>
    <w:rsid w:val="000B5889"/>
    <w:rsid w:val="000C07D4"/>
    <w:rsid w:val="000C1D09"/>
    <w:rsid w:val="000D5E11"/>
    <w:rsid w:val="00105F89"/>
    <w:rsid w:val="001321FB"/>
    <w:rsid w:val="001713BF"/>
    <w:rsid w:val="0017775D"/>
    <w:rsid w:val="00180096"/>
    <w:rsid w:val="00181036"/>
    <w:rsid w:val="00184F22"/>
    <w:rsid w:val="00194C3A"/>
    <w:rsid w:val="001A0ED2"/>
    <w:rsid w:val="001A3C3D"/>
    <w:rsid w:val="001A40A6"/>
    <w:rsid w:val="001A6577"/>
    <w:rsid w:val="001B4B1E"/>
    <w:rsid w:val="001F5A3E"/>
    <w:rsid w:val="00202927"/>
    <w:rsid w:val="00203DA2"/>
    <w:rsid w:val="00215073"/>
    <w:rsid w:val="00215C3E"/>
    <w:rsid w:val="00215E64"/>
    <w:rsid w:val="002168D6"/>
    <w:rsid w:val="00225A3D"/>
    <w:rsid w:val="00230DEA"/>
    <w:rsid w:val="002448C1"/>
    <w:rsid w:val="00244E0D"/>
    <w:rsid w:val="0027135B"/>
    <w:rsid w:val="00272389"/>
    <w:rsid w:val="0028510D"/>
    <w:rsid w:val="00295653"/>
    <w:rsid w:val="002B2971"/>
    <w:rsid w:val="002B2D17"/>
    <w:rsid w:val="002B46B1"/>
    <w:rsid w:val="002C19FC"/>
    <w:rsid w:val="002D653F"/>
    <w:rsid w:val="002E7F0A"/>
    <w:rsid w:val="002F2818"/>
    <w:rsid w:val="00306903"/>
    <w:rsid w:val="00333D9B"/>
    <w:rsid w:val="00352E4C"/>
    <w:rsid w:val="00363332"/>
    <w:rsid w:val="003712ED"/>
    <w:rsid w:val="00375244"/>
    <w:rsid w:val="00382A08"/>
    <w:rsid w:val="00385816"/>
    <w:rsid w:val="0039560B"/>
    <w:rsid w:val="00395EB5"/>
    <w:rsid w:val="003B1EA1"/>
    <w:rsid w:val="003C6BA4"/>
    <w:rsid w:val="003D2041"/>
    <w:rsid w:val="004009A2"/>
    <w:rsid w:val="00427AB8"/>
    <w:rsid w:val="00430C5F"/>
    <w:rsid w:val="00474FA5"/>
    <w:rsid w:val="00491BAB"/>
    <w:rsid w:val="00493183"/>
    <w:rsid w:val="00494DC9"/>
    <w:rsid w:val="00495E2D"/>
    <w:rsid w:val="004A7DEB"/>
    <w:rsid w:val="004E71F1"/>
    <w:rsid w:val="004E7345"/>
    <w:rsid w:val="004E76E8"/>
    <w:rsid w:val="004F6EDD"/>
    <w:rsid w:val="00501DF8"/>
    <w:rsid w:val="00517CD1"/>
    <w:rsid w:val="005239B2"/>
    <w:rsid w:val="00532B73"/>
    <w:rsid w:val="00537F10"/>
    <w:rsid w:val="00543078"/>
    <w:rsid w:val="0054769D"/>
    <w:rsid w:val="00574073"/>
    <w:rsid w:val="00592058"/>
    <w:rsid w:val="005A4B8E"/>
    <w:rsid w:val="005E0454"/>
    <w:rsid w:val="005F41F3"/>
    <w:rsid w:val="00606AA0"/>
    <w:rsid w:val="00606B27"/>
    <w:rsid w:val="006314F9"/>
    <w:rsid w:val="00642164"/>
    <w:rsid w:val="00656865"/>
    <w:rsid w:val="0066224C"/>
    <w:rsid w:val="006630EF"/>
    <w:rsid w:val="006728F6"/>
    <w:rsid w:val="006836D3"/>
    <w:rsid w:val="00687BF5"/>
    <w:rsid w:val="006A27B8"/>
    <w:rsid w:val="006A7927"/>
    <w:rsid w:val="006B1A86"/>
    <w:rsid w:val="006B79E3"/>
    <w:rsid w:val="006C169D"/>
    <w:rsid w:val="006C30DE"/>
    <w:rsid w:val="006D504B"/>
    <w:rsid w:val="006D64FF"/>
    <w:rsid w:val="006E1884"/>
    <w:rsid w:val="006F6767"/>
    <w:rsid w:val="00700F82"/>
    <w:rsid w:val="00703D2A"/>
    <w:rsid w:val="00713310"/>
    <w:rsid w:val="007213D9"/>
    <w:rsid w:val="00721580"/>
    <w:rsid w:val="007274A0"/>
    <w:rsid w:val="00731012"/>
    <w:rsid w:val="00785C4C"/>
    <w:rsid w:val="007B069D"/>
    <w:rsid w:val="007C197E"/>
    <w:rsid w:val="007D1831"/>
    <w:rsid w:val="007E0BD3"/>
    <w:rsid w:val="008111DD"/>
    <w:rsid w:val="00813136"/>
    <w:rsid w:val="00842524"/>
    <w:rsid w:val="00863A3D"/>
    <w:rsid w:val="008660CE"/>
    <w:rsid w:val="00882B04"/>
    <w:rsid w:val="008856F2"/>
    <w:rsid w:val="008B2EE2"/>
    <w:rsid w:val="008B3F89"/>
    <w:rsid w:val="008C34D7"/>
    <w:rsid w:val="008F4F47"/>
    <w:rsid w:val="008F5D71"/>
    <w:rsid w:val="00903B2A"/>
    <w:rsid w:val="0091230D"/>
    <w:rsid w:val="00996DDF"/>
    <w:rsid w:val="009A1EF8"/>
    <w:rsid w:val="009A6FCA"/>
    <w:rsid w:val="009D0050"/>
    <w:rsid w:val="009D0968"/>
    <w:rsid w:val="009D38E0"/>
    <w:rsid w:val="009D536D"/>
    <w:rsid w:val="00A02179"/>
    <w:rsid w:val="00A07A05"/>
    <w:rsid w:val="00A32021"/>
    <w:rsid w:val="00A576F9"/>
    <w:rsid w:val="00A77EBF"/>
    <w:rsid w:val="00A92DEF"/>
    <w:rsid w:val="00A978A6"/>
    <w:rsid w:val="00AA2277"/>
    <w:rsid w:val="00AB01B5"/>
    <w:rsid w:val="00AC4010"/>
    <w:rsid w:val="00AC4EE8"/>
    <w:rsid w:val="00AD532D"/>
    <w:rsid w:val="00AE0085"/>
    <w:rsid w:val="00AF5F80"/>
    <w:rsid w:val="00B0546A"/>
    <w:rsid w:val="00B11F47"/>
    <w:rsid w:val="00B42DB9"/>
    <w:rsid w:val="00B430AF"/>
    <w:rsid w:val="00B53FC0"/>
    <w:rsid w:val="00B54CE3"/>
    <w:rsid w:val="00B81989"/>
    <w:rsid w:val="00B87AD9"/>
    <w:rsid w:val="00B93599"/>
    <w:rsid w:val="00B9518F"/>
    <w:rsid w:val="00B95310"/>
    <w:rsid w:val="00BC12EB"/>
    <w:rsid w:val="00BF49C0"/>
    <w:rsid w:val="00C14736"/>
    <w:rsid w:val="00C35897"/>
    <w:rsid w:val="00C4050A"/>
    <w:rsid w:val="00C45926"/>
    <w:rsid w:val="00C62BA3"/>
    <w:rsid w:val="00C6424A"/>
    <w:rsid w:val="00C6459F"/>
    <w:rsid w:val="00C7030F"/>
    <w:rsid w:val="00C74EA2"/>
    <w:rsid w:val="00C804B9"/>
    <w:rsid w:val="00C85378"/>
    <w:rsid w:val="00C96983"/>
    <w:rsid w:val="00CC028E"/>
    <w:rsid w:val="00CE1090"/>
    <w:rsid w:val="00D22F3C"/>
    <w:rsid w:val="00D27056"/>
    <w:rsid w:val="00D332FA"/>
    <w:rsid w:val="00D42CC8"/>
    <w:rsid w:val="00D54355"/>
    <w:rsid w:val="00D7689B"/>
    <w:rsid w:val="00DA335D"/>
    <w:rsid w:val="00DA7973"/>
    <w:rsid w:val="00DD5935"/>
    <w:rsid w:val="00DD7688"/>
    <w:rsid w:val="00DE50C6"/>
    <w:rsid w:val="00DE5AAC"/>
    <w:rsid w:val="00DF2A61"/>
    <w:rsid w:val="00DF6449"/>
    <w:rsid w:val="00DF795C"/>
    <w:rsid w:val="00E13B22"/>
    <w:rsid w:val="00E323A5"/>
    <w:rsid w:val="00E61430"/>
    <w:rsid w:val="00E6580B"/>
    <w:rsid w:val="00E7780E"/>
    <w:rsid w:val="00EA25DB"/>
    <w:rsid w:val="00EA2C06"/>
    <w:rsid w:val="00EA3D3E"/>
    <w:rsid w:val="00EA51BA"/>
    <w:rsid w:val="00EC0122"/>
    <w:rsid w:val="00ED1E2C"/>
    <w:rsid w:val="00EE550A"/>
    <w:rsid w:val="00F00533"/>
    <w:rsid w:val="00F027E4"/>
    <w:rsid w:val="00F16B39"/>
    <w:rsid w:val="00F21FDD"/>
    <w:rsid w:val="00F716DD"/>
    <w:rsid w:val="00F82EE6"/>
    <w:rsid w:val="00F9529A"/>
    <w:rsid w:val="00F95EB8"/>
    <w:rsid w:val="00FB46E2"/>
    <w:rsid w:val="00FB5381"/>
    <w:rsid w:val="00FC5647"/>
    <w:rsid w:val="00FC5F91"/>
    <w:rsid w:val="00FD7396"/>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89B"/>
    <w:rPr>
      <w:rFonts w:asciiTheme="minorHAnsi" w:eastAsiaTheme="minorEastAsia" w:hAnsiTheme="minorHAnsi" w:cstheme="minorBidi"/>
      <w:sz w:val="22"/>
      <w:szCs w:val="22"/>
      <w:lang w:eastAsia="es-ES"/>
    </w:rPr>
  </w:style>
  <w:style w:type="paragraph" w:styleId="Ttulo1">
    <w:name w:val="heading 1"/>
    <w:basedOn w:val="Normal"/>
    <w:next w:val="Normal"/>
    <w:link w:val="Ttulo1Car"/>
    <w:uiPriority w:val="9"/>
    <w:qFormat/>
    <w:rsid w:val="00E6580B"/>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6580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E658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6580B"/>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C5647"/>
    <w:pPr>
      <w:spacing w:line="240" w:lineRule="auto"/>
      <w:jc w:val="both"/>
    </w:pPr>
  </w:style>
  <w:style w:type="character" w:customStyle="1" w:styleId="TextonotapieCar">
    <w:name w:val="Texto nota pie Car"/>
    <w:basedOn w:val="Fuentedeprrafopredeter"/>
    <w:link w:val="Textonotapie"/>
    <w:uiPriority w:val="99"/>
    <w:semiHidden/>
    <w:rsid w:val="00FC5647"/>
    <w:rPr>
      <w:rFonts w:ascii="Arial" w:hAnsi="Arial"/>
    </w:rPr>
  </w:style>
  <w:style w:type="character" w:customStyle="1" w:styleId="Ttulo1Car">
    <w:name w:val="Título 1 Car"/>
    <w:basedOn w:val="Fuentedeprrafopredeter"/>
    <w:link w:val="Ttulo1"/>
    <w:uiPriority w:val="9"/>
    <w:rsid w:val="00E6580B"/>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E6580B"/>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E6580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6580B"/>
    <w:rPr>
      <w:rFonts w:ascii="Calibri" w:eastAsia="Times New Roman" w:hAnsi="Calibri" w:cs="Times New Roman"/>
      <w:b/>
      <w:bCs/>
      <w:sz w:val="28"/>
      <w:szCs w:val="28"/>
    </w:rPr>
  </w:style>
  <w:style w:type="paragraph" w:styleId="TDC1">
    <w:name w:val="toc 1"/>
    <w:aliases w:val="tesis"/>
    <w:basedOn w:val="Normal"/>
    <w:next w:val="Normal"/>
    <w:link w:val="TDC1Car"/>
    <w:autoRedefine/>
    <w:uiPriority w:val="39"/>
    <w:qFormat/>
    <w:rsid w:val="00E6580B"/>
    <w:pPr>
      <w:tabs>
        <w:tab w:val="left" w:pos="440"/>
        <w:tab w:val="right" w:leader="dot" w:pos="8494"/>
      </w:tabs>
      <w:spacing w:after="100"/>
      <w:outlineLvl w:val="0"/>
    </w:pPr>
    <w:rPr>
      <w:rFonts w:eastAsia="SimSun" w:cs="Arial"/>
      <w:b/>
      <w:bCs/>
      <w:noProof/>
      <w:color w:val="000000"/>
      <w:kern w:val="1"/>
      <w:sz w:val="28"/>
      <w:szCs w:val="28"/>
      <w:lang w:eastAsia="hi-IN" w:bidi="hi-IN"/>
    </w:rPr>
  </w:style>
  <w:style w:type="character" w:customStyle="1" w:styleId="TDC1Car">
    <w:name w:val="TDC 1 Car"/>
    <w:aliases w:val="tesis Car"/>
    <w:basedOn w:val="Fuentedeprrafopredeter"/>
    <w:link w:val="TDC1"/>
    <w:uiPriority w:val="39"/>
    <w:rsid w:val="00E6580B"/>
    <w:rPr>
      <w:rFonts w:ascii="Arial" w:eastAsia="SimSun" w:hAnsi="Arial" w:cs="Arial"/>
      <w:b/>
      <w:bCs/>
      <w:noProof/>
      <w:color w:val="000000"/>
      <w:kern w:val="1"/>
      <w:sz w:val="28"/>
      <w:szCs w:val="28"/>
      <w:lang w:eastAsia="hi-IN" w:bidi="hi-IN"/>
    </w:rPr>
  </w:style>
  <w:style w:type="paragraph" w:styleId="Epgrafe">
    <w:name w:val="caption"/>
    <w:basedOn w:val="Normal"/>
    <w:next w:val="Normal"/>
    <w:uiPriority w:val="35"/>
    <w:unhideWhenUsed/>
    <w:qFormat/>
    <w:rsid w:val="00E6580B"/>
    <w:rPr>
      <w:b/>
      <w:bCs/>
      <w:sz w:val="20"/>
      <w:szCs w:val="20"/>
    </w:rPr>
  </w:style>
  <w:style w:type="character" w:styleId="Textoennegrita">
    <w:name w:val="Strong"/>
    <w:uiPriority w:val="22"/>
    <w:qFormat/>
    <w:rsid w:val="00E6580B"/>
    <w:rPr>
      <w:rFonts w:cs="Times New Roman"/>
      <w:b/>
      <w:bCs/>
    </w:rPr>
  </w:style>
  <w:style w:type="character" w:styleId="nfasis">
    <w:name w:val="Emphasis"/>
    <w:uiPriority w:val="99"/>
    <w:qFormat/>
    <w:rsid w:val="00E6580B"/>
    <w:rPr>
      <w:rFonts w:cs="Times New Roman"/>
      <w:i/>
      <w:iCs/>
    </w:rPr>
  </w:style>
  <w:style w:type="paragraph" w:styleId="Sinespaciado">
    <w:name w:val="No Spacing"/>
    <w:link w:val="SinespaciadoCar"/>
    <w:uiPriority w:val="1"/>
    <w:qFormat/>
    <w:rsid w:val="00E658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6580B"/>
    <w:rPr>
      <w:rFonts w:eastAsiaTheme="minorEastAsia"/>
      <w:lang w:eastAsia="es-ES"/>
    </w:rPr>
  </w:style>
  <w:style w:type="paragraph" w:styleId="Prrafodelista">
    <w:name w:val="List Paragraph"/>
    <w:basedOn w:val="Normal"/>
    <w:uiPriority w:val="34"/>
    <w:qFormat/>
    <w:rsid w:val="00E6580B"/>
    <w:pPr>
      <w:ind w:left="720"/>
      <w:contextualSpacing/>
    </w:pPr>
  </w:style>
  <w:style w:type="character" w:styleId="Refdecomentario">
    <w:name w:val="annotation reference"/>
    <w:basedOn w:val="Fuentedeprrafopredeter"/>
    <w:uiPriority w:val="99"/>
    <w:semiHidden/>
    <w:unhideWhenUsed/>
    <w:rsid w:val="00D7689B"/>
    <w:rPr>
      <w:sz w:val="16"/>
      <w:szCs w:val="16"/>
    </w:rPr>
  </w:style>
  <w:style w:type="paragraph" w:styleId="Textocomentario">
    <w:name w:val="annotation text"/>
    <w:basedOn w:val="Normal"/>
    <w:link w:val="TextocomentarioCar"/>
    <w:uiPriority w:val="99"/>
    <w:semiHidden/>
    <w:unhideWhenUsed/>
    <w:rsid w:val="00D768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7689B"/>
    <w:rPr>
      <w:rFonts w:asciiTheme="minorHAnsi" w:eastAsiaTheme="minorEastAsia" w:hAnsiTheme="minorHAnsi" w:cstheme="minorBidi"/>
      <w:sz w:val="20"/>
      <w:szCs w:val="20"/>
      <w:lang w:eastAsia="es-ES"/>
    </w:rPr>
  </w:style>
  <w:style w:type="character" w:styleId="Hipervnculo">
    <w:name w:val="Hyperlink"/>
    <w:basedOn w:val="Fuentedeprrafopredeter"/>
    <w:uiPriority w:val="99"/>
    <w:unhideWhenUsed/>
    <w:rsid w:val="00D7689B"/>
    <w:rPr>
      <w:color w:val="0000FF" w:themeColor="hyperlink"/>
      <w:u w:val="single"/>
    </w:rPr>
  </w:style>
  <w:style w:type="paragraph" w:styleId="Piedepgina">
    <w:name w:val="footer"/>
    <w:basedOn w:val="Normal"/>
    <w:link w:val="PiedepginaCar"/>
    <w:uiPriority w:val="99"/>
    <w:unhideWhenUsed/>
    <w:rsid w:val="00D768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689B"/>
    <w:rPr>
      <w:rFonts w:asciiTheme="minorHAnsi" w:eastAsiaTheme="minorEastAsia" w:hAnsiTheme="minorHAnsi" w:cstheme="minorBidi"/>
      <w:sz w:val="22"/>
      <w:szCs w:val="22"/>
      <w:lang w:eastAsia="es-ES"/>
    </w:rPr>
  </w:style>
  <w:style w:type="paragraph" w:styleId="Textodeglobo">
    <w:name w:val="Balloon Text"/>
    <w:basedOn w:val="Normal"/>
    <w:link w:val="TextodegloboCar"/>
    <w:uiPriority w:val="99"/>
    <w:semiHidden/>
    <w:unhideWhenUsed/>
    <w:rsid w:val="00D768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89B"/>
    <w:rPr>
      <w:rFonts w:ascii="Tahoma" w:eastAsiaTheme="minorEastAsia" w:hAnsi="Tahoma" w:cs="Tahoma"/>
      <w:sz w:val="16"/>
      <w:szCs w:val="16"/>
      <w:lang w:eastAsia="es-ES"/>
    </w:rPr>
  </w:style>
  <w:style w:type="table" w:styleId="Tablaconcuadrcula">
    <w:name w:val="Table Grid"/>
    <w:basedOn w:val="Tablanormal"/>
    <w:uiPriority w:val="59"/>
    <w:rsid w:val="00D7689B"/>
    <w:pPr>
      <w:spacing w:after="0" w:line="240" w:lineRule="auto"/>
    </w:pPr>
    <w:rPr>
      <w:rFonts w:asciiTheme="minorHAnsi" w:eastAsiaTheme="minorHAnsi" w:hAnsiTheme="minorHAnsi" w:cstheme="minorBidi"/>
      <w:sz w:val="22"/>
      <w:szCs w:val="22"/>
      <w:lang w:val="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D7689B"/>
    <w:rPr>
      <w:b/>
      <w:bCs/>
    </w:rPr>
  </w:style>
  <w:style w:type="character" w:customStyle="1" w:styleId="AsuntodelcomentarioCar">
    <w:name w:val="Asunto del comentario Car"/>
    <w:basedOn w:val="TextocomentarioCar"/>
    <w:link w:val="Asuntodelcomentario"/>
    <w:uiPriority w:val="99"/>
    <w:semiHidden/>
    <w:rsid w:val="00D7689B"/>
    <w:rPr>
      <w:rFonts w:asciiTheme="minorHAnsi" w:eastAsiaTheme="minorEastAsia" w:hAnsiTheme="minorHAnsi" w:cstheme="minorBidi"/>
      <w:b/>
      <w:bCs/>
      <w:sz w:val="20"/>
      <w:szCs w:val="20"/>
      <w:lang w:eastAsia="es-ES"/>
    </w:rPr>
  </w:style>
  <w:style w:type="paragraph" w:styleId="Encabezado">
    <w:name w:val="header"/>
    <w:basedOn w:val="Normal"/>
    <w:link w:val="EncabezadoCar"/>
    <w:uiPriority w:val="99"/>
    <w:unhideWhenUsed/>
    <w:rsid w:val="00D768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89B"/>
    <w:rPr>
      <w:rFonts w:asciiTheme="minorHAnsi" w:eastAsiaTheme="minorEastAsia" w:hAnsiTheme="minorHAnsi" w:cstheme="minorBidi"/>
      <w:sz w:val="22"/>
      <w:szCs w:val="22"/>
      <w:lang w:eastAsia="es-ES"/>
    </w:rPr>
  </w:style>
  <w:style w:type="character" w:styleId="Hipervnculovisitado">
    <w:name w:val="FollowedHyperlink"/>
    <w:basedOn w:val="Fuentedeprrafopredeter"/>
    <w:uiPriority w:val="99"/>
    <w:semiHidden/>
    <w:unhideWhenUsed/>
    <w:rsid w:val="00D7689B"/>
    <w:rPr>
      <w:color w:val="800080" w:themeColor="followedHyperlink"/>
      <w:u w:val="single"/>
    </w:rPr>
  </w:style>
  <w:style w:type="paragraph" w:customStyle="1" w:styleId="BasicParagraph">
    <w:name w:val="[Basic Paragraph]"/>
    <w:basedOn w:val="Normal"/>
    <w:uiPriority w:val="99"/>
    <w:rsid w:val="00D7689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pt-BR"/>
    </w:rPr>
  </w:style>
  <w:style w:type="character" w:styleId="Refdenotaalpie">
    <w:name w:val="footnote reference"/>
    <w:basedOn w:val="Fuentedeprrafopredeter"/>
    <w:uiPriority w:val="99"/>
    <w:semiHidden/>
    <w:unhideWhenUsed/>
    <w:rsid w:val="00D768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89B"/>
    <w:rPr>
      <w:rFonts w:asciiTheme="minorHAnsi" w:eastAsiaTheme="minorEastAsia" w:hAnsiTheme="minorHAnsi" w:cstheme="minorBidi"/>
      <w:sz w:val="22"/>
      <w:szCs w:val="22"/>
      <w:lang w:eastAsia="es-ES"/>
    </w:rPr>
  </w:style>
  <w:style w:type="paragraph" w:styleId="Ttulo1">
    <w:name w:val="heading 1"/>
    <w:basedOn w:val="Normal"/>
    <w:next w:val="Normal"/>
    <w:link w:val="Ttulo1Car"/>
    <w:uiPriority w:val="9"/>
    <w:qFormat/>
    <w:rsid w:val="00E6580B"/>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6580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E658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6580B"/>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C5647"/>
    <w:pPr>
      <w:spacing w:line="240" w:lineRule="auto"/>
      <w:jc w:val="both"/>
    </w:pPr>
  </w:style>
  <w:style w:type="character" w:customStyle="1" w:styleId="TextonotapieCar">
    <w:name w:val="Texto nota pie Car"/>
    <w:basedOn w:val="Fuentedeprrafopredeter"/>
    <w:link w:val="Textonotapie"/>
    <w:uiPriority w:val="99"/>
    <w:semiHidden/>
    <w:rsid w:val="00FC5647"/>
    <w:rPr>
      <w:rFonts w:ascii="Arial" w:hAnsi="Arial"/>
    </w:rPr>
  </w:style>
  <w:style w:type="character" w:customStyle="1" w:styleId="Ttulo1Car">
    <w:name w:val="Título 1 Car"/>
    <w:basedOn w:val="Fuentedeprrafopredeter"/>
    <w:link w:val="Ttulo1"/>
    <w:uiPriority w:val="9"/>
    <w:rsid w:val="00E6580B"/>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E6580B"/>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E6580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6580B"/>
    <w:rPr>
      <w:rFonts w:ascii="Calibri" w:eastAsia="Times New Roman" w:hAnsi="Calibri" w:cs="Times New Roman"/>
      <w:b/>
      <w:bCs/>
      <w:sz w:val="28"/>
      <w:szCs w:val="28"/>
    </w:rPr>
  </w:style>
  <w:style w:type="paragraph" w:styleId="TDC1">
    <w:name w:val="toc 1"/>
    <w:aliases w:val="tesis"/>
    <w:basedOn w:val="Normal"/>
    <w:next w:val="Normal"/>
    <w:link w:val="TDC1Car"/>
    <w:autoRedefine/>
    <w:uiPriority w:val="39"/>
    <w:qFormat/>
    <w:rsid w:val="00E6580B"/>
    <w:pPr>
      <w:tabs>
        <w:tab w:val="left" w:pos="440"/>
        <w:tab w:val="right" w:leader="dot" w:pos="8494"/>
      </w:tabs>
      <w:spacing w:after="100"/>
      <w:outlineLvl w:val="0"/>
    </w:pPr>
    <w:rPr>
      <w:rFonts w:eastAsia="SimSun" w:cs="Arial"/>
      <w:b/>
      <w:bCs/>
      <w:noProof/>
      <w:color w:val="000000"/>
      <w:kern w:val="1"/>
      <w:sz w:val="28"/>
      <w:szCs w:val="28"/>
      <w:lang w:eastAsia="hi-IN" w:bidi="hi-IN"/>
    </w:rPr>
  </w:style>
  <w:style w:type="character" w:customStyle="1" w:styleId="TDC1Car">
    <w:name w:val="TDC 1 Car"/>
    <w:aliases w:val="tesis Car"/>
    <w:basedOn w:val="Fuentedeprrafopredeter"/>
    <w:link w:val="TDC1"/>
    <w:uiPriority w:val="39"/>
    <w:rsid w:val="00E6580B"/>
    <w:rPr>
      <w:rFonts w:ascii="Arial" w:eastAsia="SimSun" w:hAnsi="Arial" w:cs="Arial"/>
      <w:b/>
      <w:bCs/>
      <w:noProof/>
      <w:color w:val="000000"/>
      <w:kern w:val="1"/>
      <w:sz w:val="28"/>
      <w:szCs w:val="28"/>
      <w:lang w:eastAsia="hi-IN" w:bidi="hi-IN"/>
    </w:rPr>
  </w:style>
  <w:style w:type="paragraph" w:styleId="Epgrafe">
    <w:name w:val="caption"/>
    <w:basedOn w:val="Normal"/>
    <w:next w:val="Normal"/>
    <w:uiPriority w:val="35"/>
    <w:unhideWhenUsed/>
    <w:qFormat/>
    <w:rsid w:val="00E6580B"/>
    <w:rPr>
      <w:b/>
      <w:bCs/>
      <w:sz w:val="20"/>
      <w:szCs w:val="20"/>
    </w:rPr>
  </w:style>
  <w:style w:type="character" w:styleId="Textoennegrita">
    <w:name w:val="Strong"/>
    <w:uiPriority w:val="22"/>
    <w:qFormat/>
    <w:rsid w:val="00E6580B"/>
    <w:rPr>
      <w:rFonts w:cs="Times New Roman"/>
      <w:b/>
      <w:bCs/>
    </w:rPr>
  </w:style>
  <w:style w:type="character" w:styleId="nfasis">
    <w:name w:val="Emphasis"/>
    <w:uiPriority w:val="99"/>
    <w:qFormat/>
    <w:rsid w:val="00E6580B"/>
    <w:rPr>
      <w:rFonts w:cs="Times New Roman"/>
      <w:i/>
      <w:iCs/>
    </w:rPr>
  </w:style>
  <w:style w:type="paragraph" w:styleId="Sinespaciado">
    <w:name w:val="No Spacing"/>
    <w:link w:val="SinespaciadoCar"/>
    <w:uiPriority w:val="1"/>
    <w:qFormat/>
    <w:rsid w:val="00E658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6580B"/>
    <w:rPr>
      <w:rFonts w:eastAsiaTheme="minorEastAsia"/>
      <w:lang w:eastAsia="es-ES"/>
    </w:rPr>
  </w:style>
  <w:style w:type="paragraph" w:styleId="Prrafodelista">
    <w:name w:val="List Paragraph"/>
    <w:basedOn w:val="Normal"/>
    <w:uiPriority w:val="34"/>
    <w:qFormat/>
    <w:rsid w:val="00E6580B"/>
    <w:pPr>
      <w:ind w:left="720"/>
      <w:contextualSpacing/>
    </w:pPr>
  </w:style>
  <w:style w:type="character" w:styleId="Refdecomentario">
    <w:name w:val="annotation reference"/>
    <w:basedOn w:val="Fuentedeprrafopredeter"/>
    <w:uiPriority w:val="99"/>
    <w:semiHidden/>
    <w:unhideWhenUsed/>
    <w:rsid w:val="00D7689B"/>
    <w:rPr>
      <w:sz w:val="16"/>
      <w:szCs w:val="16"/>
    </w:rPr>
  </w:style>
  <w:style w:type="paragraph" w:styleId="Textocomentario">
    <w:name w:val="annotation text"/>
    <w:basedOn w:val="Normal"/>
    <w:link w:val="TextocomentarioCar"/>
    <w:uiPriority w:val="99"/>
    <w:semiHidden/>
    <w:unhideWhenUsed/>
    <w:rsid w:val="00D768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7689B"/>
    <w:rPr>
      <w:rFonts w:asciiTheme="minorHAnsi" w:eastAsiaTheme="minorEastAsia" w:hAnsiTheme="minorHAnsi" w:cstheme="minorBidi"/>
      <w:sz w:val="20"/>
      <w:szCs w:val="20"/>
      <w:lang w:eastAsia="es-ES"/>
    </w:rPr>
  </w:style>
  <w:style w:type="character" w:styleId="Hipervnculo">
    <w:name w:val="Hyperlink"/>
    <w:basedOn w:val="Fuentedeprrafopredeter"/>
    <w:uiPriority w:val="99"/>
    <w:unhideWhenUsed/>
    <w:rsid w:val="00D7689B"/>
    <w:rPr>
      <w:color w:val="0000FF" w:themeColor="hyperlink"/>
      <w:u w:val="single"/>
    </w:rPr>
  </w:style>
  <w:style w:type="paragraph" w:styleId="Piedepgina">
    <w:name w:val="footer"/>
    <w:basedOn w:val="Normal"/>
    <w:link w:val="PiedepginaCar"/>
    <w:uiPriority w:val="99"/>
    <w:unhideWhenUsed/>
    <w:rsid w:val="00D768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689B"/>
    <w:rPr>
      <w:rFonts w:asciiTheme="minorHAnsi" w:eastAsiaTheme="minorEastAsia" w:hAnsiTheme="minorHAnsi" w:cstheme="minorBidi"/>
      <w:sz w:val="22"/>
      <w:szCs w:val="22"/>
      <w:lang w:eastAsia="es-ES"/>
    </w:rPr>
  </w:style>
  <w:style w:type="paragraph" w:styleId="Textodeglobo">
    <w:name w:val="Balloon Text"/>
    <w:basedOn w:val="Normal"/>
    <w:link w:val="TextodegloboCar"/>
    <w:uiPriority w:val="99"/>
    <w:semiHidden/>
    <w:unhideWhenUsed/>
    <w:rsid w:val="00D768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89B"/>
    <w:rPr>
      <w:rFonts w:ascii="Tahoma" w:eastAsiaTheme="minorEastAsia" w:hAnsi="Tahoma" w:cs="Tahoma"/>
      <w:sz w:val="16"/>
      <w:szCs w:val="16"/>
      <w:lang w:eastAsia="es-ES"/>
    </w:rPr>
  </w:style>
  <w:style w:type="table" w:styleId="Tablaconcuadrcula">
    <w:name w:val="Table Grid"/>
    <w:basedOn w:val="Tablanormal"/>
    <w:uiPriority w:val="59"/>
    <w:rsid w:val="00D7689B"/>
    <w:pPr>
      <w:spacing w:after="0" w:line="240" w:lineRule="auto"/>
    </w:pPr>
    <w:rPr>
      <w:rFonts w:asciiTheme="minorHAnsi" w:eastAsiaTheme="minorHAnsi" w:hAnsiTheme="minorHAnsi" w:cstheme="minorBidi"/>
      <w:sz w:val="22"/>
      <w:szCs w:val="22"/>
      <w:lang w:val="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D7689B"/>
    <w:rPr>
      <w:b/>
      <w:bCs/>
    </w:rPr>
  </w:style>
  <w:style w:type="character" w:customStyle="1" w:styleId="AsuntodelcomentarioCar">
    <w:name w:val="Asunto del comentario Car"/>
    <w:basedOn w:val="TextocomentarioCar"/>
    <w:link w:val="Asuntodelcomentario"/>
    <w:uiPriority w:val="99"/>
    <w:semiHidden/>
    <w:rsid w:val="00D7689B"/>
    <w:rPr>
      <w:rFonts w:asciiTheme="minorHAnsi" w:eastAsiaTheme="minorEastAsia" w:hAnsiTheme="minorHAnsi" w:cstheme="minorBidi"/>
      <w:b/>
      <w:bCs/>
      <w:sz w:val="20"/>
      <w:szCs w:val="20"/>
      <w:lang w:eastAsia="es-ES"/>
    </w:rPr>
  </w:style>
  <w:style w:type="paragraph" w:styleId="Encabezado">
    <w:name w:val="header"/>
    <w:basedOn w:val="Normal"/>
    <w:link w:val="EncabezadoCar"/>
    <w:uiPriority w:val="99"/>
    <w:unhideWhenUsed/>
    <w:rsid w:val="00D768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89B"/>
    <w:rPr>
      <w:rFonts w:asciiTheme="minorHAnsi" w:eastAsiaTheme="minorEastAsia" w:hAnsiTheme="minorHAnsi" w:cstheme="minorBidi"/>
      <w:sz w:val="22"/>
      <w:szCs w:val="22"/>
      <w:lang w:eastAsia="es-ES"/>
    </w:rPr>
  </w:style>
  <w:style w:type="character" w:styleId="Hipervnculovisitado">
    <w:name w:val="FollowedHyperlink"/>
    <w:basedOn w:val="Fuentedeprrafopredeter"/>
    <w:uiPriority w:val="99"/>
    <w:semiHidden/>
    <w:unhideWhenUsed/>
    <w:rsid w:val="00D7689B"/>
    <w:rPr>
      <w:color w:val="800080" w:themeColor="followedHyperlink"/>
      <w:u w:val="single"/>
    </w:rPr>
  </w:style>
  <w:style w:type="paragraph" w:customStyle="1" w:styleId="BasicParagraph">
    <w:name w:val="[Basic Paragraph]"/>
    <w:basedOn w:val="Normal"/>
    <w:uiPriority w:val="99"/>
    <w:rsid w:val="00D7689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pt-BR"/>
    </w:rPr>
  </w:style>
  <w:style w:type="character" w:styleId="Refdenotaalpie">
    <w:name w:val="footnote reference"/>
    <w:basedOn w:val="Fuentedeprrafopredeter"/>
    <w:uiPriority w:val="99"/>
    <w:semiHidden/>
    <w:unhideWhenUsed/>
    <w:rsid w:val="00D7689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coursesites.com/webapps/Bb-sites-course-creation-BBLEARN/pages/index.html"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https://groups.diigo.com/group/oportunidad" TargetMode="External"/><Relationship Id="rId89" Type="http://schemas.openxmlformats.org/officeDocument/2006/relationships/hyperlink" Target="https://www.dropbox.com/s/vc6dzobbjzchxky/Suscripci%C3%B3n%20a%20una%20secuencia%20de%20debate.pdf"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ropbox.com/s/obk8b99u4sm5e5s/Tutorial%20Acceso%20al%20curso%20en%20CourseSites.pdf"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yperlink" Target="http://es.wikipedia.org/wiki/Marcadores_sociales" TargetMode="External"/><Relationship Id="rId90" Type="http://schemas.openxmlformats.org/officeDocument/2006/relationships/hyperlink" Target="https://www.dropbox.com/s/obk8b99u4sm5e5s/Tutorial%20Acceso%20al%20curso%20en%20CourseSites.pdf" TargetMode="External"/><Relationship Id="rId95" Type="http://schemas.microsoft.com/office/2007/relationships/stylesWithEffects" Target="stylesWithEffects.xml"/><Relationship Id="rId19" Type="http://schemas.openxmlformats.org/officeDocument/2006/relationships/image" Target="media/image9.png"/><Relationship Id="rId14" Type="http://schemas.openxmlformats.org/officeDocument/2006/relationships/hyperlink" Target="http://www.blackboard.com/Sites/International/EMEA/index.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crocodoc.com/" TargetMode="External"/><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www.diigo.com" TargetMode="External"/><Relationship Id="rId88" Type="http://schemas.openxmlformats.org/officeDocument/2006/relationships/hyperlink" Target="https://www.dropbox.com/s/5txnvfluh0m9ewl/Acceso%20al%20tablero%20de%20discusi%C3%B3n%20de%20grupo.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documento.online-convert.com/es" TargetMode="Externa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06808-FB86-48EA-A96D-9FF6AA80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40</Pages>
  <Words>6318</Words>
  <Characters>36015</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COURSEsites Guía para los participantes del curso "Principios y estrategias de educación abierta para la innovación docente" (PREA)</dc:title>
  <dc:subject>Universitat Oberta de Catalunya (UOC). eLearn Center</dc:subject>
  <dc:creator>Ana Rodera Bermúdez</dc:creator>
  <cp:keywords>OER; OEP; Open Education; innovative teaching; eLearning</cp:keywords>
  <cp:lastModifiedBy>mvaquer</cp:lastModifiedBy>
  <cp:revision>63</cp:revision>
  <cp:lastPrinted>2013-10-02T14:02:00Z</cp:lastPrinted>
  <dcterms:created xsi:type="dcterms:W3CDTF">2013-09-10T07:17:00Z</dcterms:created>
  <dcterms:modified xsi:type="dcterms:W3CDTF">2014-01-13T09:36:00Z</dcterms:modified>
</cp:coreProperties>
</file>