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90" w:rsidRPr="00877D65" w:rsidRDefault="00DF1863" w:rsidP="0022433D">
      <w:pPr>
        <w:jc w:val="both"/>
        <w:rPr>
          <w:rFonts w:ascii="Times New Roman" w:hAnsi="Times New Roman" w:cs="Times New Roman"/>
          <w:color w:val="632423" w:themeColor="accent2" w:themeShade="80"/>
          <w:sz w:val="40"/>
          <w:szCs w:val="40"/>
        </w:rPr>
      </w:pPr>
      <w:r>
        <w:rPr>
          <w:rFonts w:ascii="Times New Roman" w:hAnsi="Times New Roman" w:cs="Times New Roman"/>
          <w:color w:val="632423" w:themeColor="accent2" w:themeShade="80"/>
          <w:sz w:val="40"/>
          <w:szCs w:val="40"/>
        </w:rPr>
        <w:t xml:space="preserve"> </w:t>
      </w:r>
    </w:p>
    <w:p w:rsidR="00682690" w:rsidRPr="00877D65" w:rsidRDefault="00682690" w:rsidP="0022433D">
      <w:pPr>
        <w:jc w:val="both"/>
        <w:rPr>
          <w:rFonts w:ascii="Times New Roman" w:hAnsi="Times New Roman" w:cs="Times New Roman"/>
          <w:color w:val="632423" w:themeColor="accent2" w:themeShade="80"/>
          <w:sz w:val="40"/>
          <w:szCs w:val="40"/>
        </w:rPr>
      </w:pPr>
    </w:p>
    <w:p w:rsidR="0022433D" w:rsidRPr="00877D65" w:rsidRDefault="0022433D" w:rsidP="0022433D">
      <w:pPr>
        <w:jc w:val="both"/>
        <w:rPr>
          <w:rFonts w:ascii="Times New Roman" w:hAnsi="Times New Roman" w:cs="Times New Roman"/>
          <w:color w:val="632423" w:themeColor="accent2" w:themeShade="80"/>
          <w:sz w:val="40"/>
          <w:szCs w:val="40"/>
        </w:rPr>
      </w:pPr>
    </w:p>
    <w:p w:rsidR="006B54B2" w:rsidRPr="00877D65" w:rsidRDefault="006B54B2" w:rsidP="00E448BA">
      <w:pPr>
        <w:jc w:val="center"/>
        <w:rPr>
          <w:rFonts w:ascii="Times New Roman" w:hAnsi="Times New Roman" w:cs="Times New Roman"/>
          <w:color w:val="632423" w:themeColor="accent2" w:themeShade="80"/>
          <w:sz w:val="40"/>
          <w:szCs w:val="40"/>
        </w:rPr>
      </w:pPr>
    </w:p>
    <w:p w:rsidR="002A33E2" w:rsidRPr="00877D65" w:rsidRDefault="003A1B29" w:rsidP="00C11B9F">
      <w:pPr>
        <w:pBdr>
          <w:bottom w:val="single" w:sz="4" w:space="1" w:color="auto"/>
        </w:pBdr>
        <w:jc w:val="both"/>
        <w:rPr>
          <w:rFonts w:ascii="Times New Roman" w:hAnsi="Times New Roman" w:cs="Times New Roman"/>
          <w:color w:val="632423" w:themeColor="accent2" w:themeShade="80"/>
          <w:sz w:val="52"/>
          <w:szCs w:val="52"/>
        </w:rPr>
      </w:pPr>
      <w:r>
        <w:rPr>
          <w:rFonts w:ascii="Times New Roman" w:hAnsi="Times New Roman" w:cs="Times New Roman"/>
          <w:color w:val="632423" w:themeColor="accent2" w:themeShade="80"/>
          <w:sz w:val="52"/>
          <w:szCs w:val="52"/>
        </w:rPr>
        <w:t>LA CON</w:t>
      </w:r>
      <w:r w:rsidR="00C11B9F" w:rsidRPr="00877D65">
        <w:rPr>
          <w:rFonts w:ascii="Times New Roman" w:hAnsi="Times New Roman" w:cs="Times New Roman"/>
          <w:color w:val="632423" w:themeColor="accent2" w:themeShade="80"/>
          <w:sz w:val="52"/>
          <w:szCs w:val="52"/>
        </w:rPr>
        <w:t>DEMNA</w:t>
      </w:r>
      <w:r w:rsidR="006B54B2" w:rsidRPr="00877D65">
        <w:rPr>
          <w:rFonts w:ascii="Times New Roman" w:hAnsi="Times New Roman" w:cs="Times New Roman"/>
          <w:color w:val="632423" w:themeColor="accent2" w:themeShade="80"/>
          <w:sz w:val="52"/>
          <w:szCs w:val="52"/>
        </w:rPr>
        <w:t xml:space="preserve"> </w:t>
      </w:r>
      <w:r w:rsidR="00C11B9F" w:rsidRPr="00877D65">
        <w:rPr>
          <w:rFonts w:ascii="Times New Roman" w:hAnsi="Times New Roman" w:cs="Times New Roman"/>
          <w:color w:val="632423" w:themeColor="accent2" w:themeShade="80"/>
          <w:sz w:val="52"/>
          <w:szCs w:val="52"/>
        </w:rPr>
        <w:t>FEMENINA</w:t>
      </w:r>
      <w:r w:rsidR="006B54B2" w:rsidRPr="00877D65">
        <w:rPr>
          <w:rFonts w:ascii="Times New Roman" w:hAnsi="Times New Roman" w:cs="Times New Roman"/>
          <w:color w:val="632423" w:themeColor="accent2" w:themeShade="80"/>
          <w:sz w:val="52"/>
          <w:szCs w:val="52"/>
        </w:rPr>
        <w:t xml:space="preserve"> </w:t>
      </w:r>
      <w:r w:rsidR="00C11B9F" w:rsidRPr="00877D65">
        <w:rPr>
          <w:rFonts w:ascii="Times New Roman" w:hAnsi="Times New Roman" w:cs="Times New Roman"/>
          <w:color w:val="632423" w:themeColor="accent2" w:themeShade="80"/>
          <w:sz w:val="52"/>
          <w:szCs w:val="52"/>
        </w:rPr>
        <w:t>EN DUES OBRES DE LITERATURA MEDIEVAL</w:t>
      </w:r>
    </w:p>
    <w:p w:rsidR="00C82315" w:rsidRPr="00877D65" w:rsidRDefault="006B54B2" w:rsidP="0022433D">
      <w:pPr>
        <w:jc w:val="both"/>
        <w:rPr>
          <w:rFonts w:ascii="Times New Roman" w:hAnsi="Times New Roman" w:cs="Times New Roman"/>
          <w:color w:val="632423" w:themeColor="accent2" w:themeShade="80"/>
          <w:sz w:val="32"/>
          <w:szCs w:val="32"/>
        </w:rPr>
      </w:pPr>
      <w:r w:rsidRPr="00877D65">
        <w:rPr>
          <w:rFonts w:ascii="Times New Roman" w:hAnsi="Times New Roman" w:cs="Times New Roman"/>
          <w:color w:val="632423" w:themeColor="accent2" w:themeShade="80"/>
          <w:sz w:val="32"/>
          <w:szCs w:val="32"/>
        </w:rPr>
        <w:t xml:space="preserve">Anàlisi comparativa des de la perspectiva de gènere de </w:t>
      </w:r>
      <w:r w:rsidRPr="00877D65">
        <w:rPr>
          <w:rFonts w:ascii="Times New Roman" w:hAnsi="Times New Roman" w:cs="Times New Roman"/>
          <w:i/>
          <w:color w:val="632423" w:themeColor="accent2" w:themeShade="80"/>
          <w:sz w:val="32"/>
          <w:szCs w:val="32"/>
        </w:rPr>
        <w:t xml:space="preserve">Lo somni </w:t>
      </w:r>
      <w:r w:rsidRPr="00877D65">
        <w:rPr>
          <w:rFonts w:ascii="Times New Roman" w:hAnsi="Times New Roman" w:cs="Times New Roman"/>
          <w:color w:val="632423" w:themeColor="accent2" w:themeShade="80"/>
          <w:sz w:val="32"/>
          <w:szCs w:val="32"/>
        </w:rPr>
        <w:t xml:space="preserve">de Bernat Metge i del </w:t>
      </w:r>
      <w:r w:rsidRPr="00877D65">
        <w:rPr>
          <w:rFonts w:ascii="Times New Roman" w:hAnsi="Times New Roman" w:cs="Times New Roman"/>
          <w:i/>
          <w:color w:val="632423" w:themeColor="accent2" w:themeShade="80"/>
          <w:sz w:val="32"/>
          <w:szCs w:val="32"/>
        </w:rPr>
        <w:t xml:space="preserve">Corbaccio </w:t>
      </w:r>
      <w:r w:rsidRPr="00877D65">
        <w:rPr>
          <w:rFonts w:ascii="Times New Roman" w:hAnsi="Times New Roman" w:cs="Times New Roman"/>
          <w:color w:val="632423" w:themeColor="accent2" w:themeShade="80"/>
          <w:sz w:val="32"/>
          <w:szCs w:val="32"/>
        </w:rPr>
        <w:t>de Giovanni Boccaccio</w:t>
      </w:r>
    </w:p>
    <w:p w:rsidR="00C82315" w:rsidRPr="00877D65" w:rsidRDefault="00C82315" w:rsidP="0022433D">
      <w:pPr>
        <w:jc w:val="both"/>
        <w:rPr>
          <w:rFonts w:ascii="Times New Roman" w:hAnsi="Times New Roman" w:cs="Times New Roman"/>
          <w:color w:val="632423" w:themeColor="accent2" w:themeShade="80"/>
          <w:sz w:val="32"/>
          <w:szCs w:val="32"/>
        </w:rPr>
      </w:pPr>
    </w:p>
    <w:p w:rsidR="006B54B2" w:rsidRPr="00877D65" w:rsidRDefault="006B54B2" w:rsidP="0022433D">
      <w:pPr>
        <w:jc w:val="both"/>
        <w:rPr>
          <w:color w:val="632423" w:themeColor="accent2" w:themeShade="80"/>
          <w:sz w:val="32"/>
          <w:szCs w:val="32"/>
        </w:rPr>
      </w:pPr>
    </w:p>
    <w:p w:rsidR="00C82315" w:rsidRPr="00877D65" w:rsidRDefault="00682690" w:rsidP="00C11B9F">
      <w:pPr>
        <w:jc w:val="right"/>
        <w:rPr>
          <w:rFonts w:ascii="Times New Roman" w:hAnsi="Times New Roman" w:cs="Times New Roman"/>
          <w:color w:val="632423" w:themeColor="accent2" w:themeShade="80"/>
          <w:sz w:val="28"/>
          <w:szCs w:val="28"/>
        </w:rPr>
      </w:pPr>
      <w:r w:rsidRPr="00877D65">
        <w:rPr>
          <w:rFonts w:ascii="Times New Roman" w:hAnsi="Times New Roman" w:cs="Times New Roman"/>
          <w:color w:val="632423" w:themeColor="accent2" w:themeShade="80"/>
          <w:sz w:val="28"/>
          <w:szCs w:val="28"/>
        </w:rPr>
        <w:t>Montse Sànchez Borrachero</w:t>
      </w:r>
    </w:p>
    <w:p w:rsidR="00C11B9F" w:rsidRPr="00877D65" w:rsidRDefault="00C11B9F" w:rsidP="00C11B9F">
      <w:pPr>
        <w:jc w:val="right"/>
        <w:rPr>
          <w:rFonts w:ascii="Times New Roman" w:hAnsi="Times New Roman" w:cs="Times New Roman"/>
          <w:color w:val="943634" w:themeColor="accent2" w:themeShade="BF"/>
          <w:sz w:val="28"/>
          <w:szCs w:val="28"/>
        </w:rPr>
      </w:pPr>
    </w:p>
    <w:p w:rsidR="006B54B2" w:rsidRPr="00877D65" w:rsidRDefault="006B54B2" w:rsidP="0022433D">
      <w:pPr>
        <w:jc w:val="right"/>
        <w:rPr>
          <w:rFonts w:ascii="Times New Roman" w:hAnsi="Times New Roman" w:cs="Times New Roman"/>
          <w:sz w:val="28"/>
          <w:szCs w:val="28"/>
        </w:rPr>
      </w:pPr>
    </w:p>
    <w:p w:rsidR="006B54B2" w:rsidRPr="00877D65" w:rsidRDefault="00C11B9F" w:rsidP="0022433D">
      <w:pPr>
        <w:jc w:val="right"/>
        <w:rPr>
          <w:rFonts w:ascii="Times New Roman" w:hAnsi="Times New Roman" w:cs="Times New Roman"/>
          <w:sz w:val="28"/>
          <w:szCs w:val="28"/>
        </w:rPr>
      </w:pPr>
      <w:r w:rsidRPr="00877D65">
        <w:rPr>
          <w:rFonts w:ascii="Times New Roman" w:hAnsi="Times New Roman" w:cs="Times New Roman"/>
          <w:sz w:val="28"/>
          <w:szCs w:val="28"/>
        </w:rPr>
        <w:t>Treball de final de g</w:t>
      </w:r>
      <w:r w:rsidR="006B54B2" w:rsidRPr="00877D65">
        <w:rPr>
          <w:rFonts w:ascii="Times New Roman" w:hAnsi="Times New Roman" w:cs="Times New Roman"/>
          <w:sz w:val="28"/>
          <w:szCs w:val="28"/>
        </w:rPr>
        <w:t xml:space="preserve">rau de Llengua i </w:t>
      </w:r>
      <w:r w:rsidR="003E492C" w:rsidRPr="00877D65">
        <w:rPr>
          <w:rFonts w:ascii="Times New Roman" w:hAnsi="Times New Roman" w:cs="Times New Roman"/>
          <w:sz w:val="28"/>
          <w:szCs w:val="28"/>
        </w:rPr>
        <w:t>Literatura C</w:t>
      </w:r>
      <w:r w:rsidR="006B54B2" w:rsidRPr="00877D65">
        <w:rPr>
          <w:rFonts w:ascii="Times New Roman" w:hAnsi="Times New Roman" w:cs="Times New Roman"/>
          <w:sz w:val="28"/>
          <w:szCs w:val="28"/>
        </w:rPr>
        <w:t>atalanes</w:t>
      </w:r>
    </w:p>
    <w:p w:rsidR="006B54B2" w:rsidRPr="00877D65" w:rsidRDefault="006B54B2" w:rsidP="0022433D">
      <w:pPr>
        <w:jc w:val="right"/>
        <w:rPr>
          <w:rFonts w:ascii="Times New Roman" w:hAnsi="Times New Roman" w:cs="Times New Roman"/>
          <w:sz w:val="28"/>
          <w:szCs w:val="28"/>
        </w:rPr>
      </w:pPr>
      <w:r w:rsidRPr="00877D65">
        <w:rPr>
          <w:rFonts w:ascii="Times New Roman" w:hAnsi="Times New Roman" w:cs="Times New Roman"/>
          <w:sz w:val="28"/>
          <w:szCs w:val="28"/>
        </w:rPr>
        <w:t>Universitat Oberta de Catalunya</w:t>
      </w:r>
    </w:p>
    <w:p w:rsidR="006B54B2" w:rsidRPr="00877D65" w:rsidRDefault="00682690" w:rsidP="0022433D">
      <w:pPr>
        <w:jc w:val="right"/>
        <w:rPr>
          <w:rFonts w:ascii="Times New Roman" w:hAnsi="Times New Roman" w:cs="Times New Roman"/>
          <w:sz w:val="28"/>
          <w:szCs w:val="28"/>
        </w:rPr>
      </w:pPr>
      <w:r w:rsidRPr="00877D65">
        <w:rPr>
          <w:rFonts w:ascii="Times New Roman" w:hAnsi="Times New Roman" w:cs="Times New Roman"/>
          <w:sz w:val="28"/>
          <w:szCs w:val="28"/>
        </w:rPr>
        <w:t xml:space="preserve">Reus,  juny </w:t>
      </w:r>
      <w:r w:rsidR="006B54B2" w:rsidRPr="00877D65">
        <w:rPr>
          <w:rFonts w:ascii="Times New Roman" w:hAnsi="Times New Roman" w:cs="Times New Roman"/>
          <w:sz w:val="28"/>
          <w:szCs w:val="28"/>
        </w:rPr>
        <w:t>de 2018</w:t>
      </w:r>
    </w:p>
    <w:p w:rsidR="00C11B9F" w:rsidRPr="00877D65" w:rsidRDefault="00C11B9F" w:rsidP="0022433D">
      <w:pPr>
        <w:jc w:val="right"/>
        <w:rPr>
          <w:rFonts w:ascii="Times New Roman" w:hAnsi="Times New Roman" w:cs="Times New Roman"/>
          <w:sz w:val="28"/>
          <w:szCs w:val="28"/>
        </w:rPr>
      </w:pPr>
    </w:p>
    <w:p w:rsidR="006B54B2" w:rsidRPr="00877D65" w:rsidRDefault="00C11B9F" w:rsidP="00C11B9F">
      <w:pPr>
        <w:jc w:val="right"/>
        <w:rPr>
          <w:rFonts w:ascii="Times New Roman" w:hAnsi="Times New Roman" w:cs="Times New Roman"/>
          <w:sz w:val="28"/>
          <w:szCs w:val="28"/>
        </w:rPr>
      </w:pPr>
      <w:r w:rsidRPr="00877D65">
        <w:rPr>
          <w:rFonts w:ascii="Times New Roman" w:hAnsi="Times New Roman" w:cs="Times New Roman"/>
          <w:sz w:val="28"/>
          <w:szCs w:val="28"/>
        </w:rPr>
        <w:t>Directora: Antònia Carré-Pons</w:t>
      </w:r>
    </w:p>
    <w:p w:rsidR="00682690" w:rsidRPr="00877D65" w:rsidRDefault="00682690" w:rsidP="0022433D">
      <w:pPr>
        <w:jc w:val="both"/>
        <w:rPr>
          <w:rFonts w:ascii="Times New Roman" w:hAnsi="Times New Roman" w:cs="Times New Roman"/>
          <w:sz w:val="28"/>
          <w:szCs w:val="28"/>
        </w:rPr>
      </w:pPr>
    </w:p>
    <w:p w:rsidR="00682690" w:rsidRPr="00877D65" w:rsidRDefault="00682690" w:rsidP="0022433D">
      <w:pPr>
        <w:jc w:val="both"/>
        <w:rPr>
          <w:rFonts w:ascii="Times New Roman" w:hAnsi="Times New Roman" w:cs="Times New Roman"/>
          <w:sz w:val="32"/>
          <w:szCs w:val="32"/>
        </w:rPr>
      </w:pPr>
    </w:p>
    <w:p w:rsidR="006B54B2" w:rsidRPr="00877D65" w:rsidRDefault="006B54B2" w:rsidP="00682690">
      <w:pPr>
        <w:jc w:val="right"/>
        <w:rPr>
          <w:rFonts w:ascii="Times New Roman" w:hAnsi="Times New Roman" w:cs="Times New Roman"/>
          <w:sz w:val="24"/>
          <w:szCs w:val="24"/>
        </w:rPr>
      </w:pPr>
    </w:p>
    <w:p w:rsidR="00083802" w:rsidRPr="00877D65" w:rsidRDefault="00083802" w:rsidP="0022433D">
      <w:pPr>
        <w:spacing w:line="360" w:lineRule="auto"/>
        <w:jc w:val="both"/>
        <w:rPr>
          <w:rFonts w:ascii="Times New Roman" w:hAnsi="Times New Roman"/>
          <w:sz w:val="32"/>
          <w:szCs w:val="32"/>
        </w:rPr>
      </w:pPr>
    </w:p>
    <w:p w:rsidR="00083802" w:rsidRPr="00877D65" w:rsidRDefault="00083802" w:rsidP="0022433D">
      <w:pPr>
        <w:spacing w:line="360" w:lineRule="auto"/>
        <w:jc w:val="both"/>
        <w:rPr>
          <w:rFonts w:ascii="Times New Roman" w:hAnsi="Times New Roman"/>
          <w:sz w:val="32"/>
          <w:szCs w:val="32"/>
        </w:rPr>
      </w:pPr>
    </w:p>
    <w:p w:rsidR="00315043" w:rsidRPr="00877D65" w:rsidRDefault="0072318A" w:rsidP="0022433D">
      <w:pPr>
        <w:spacing w:line="360" w:lineRule="auto"/>
        <w:jc w:val="both"/>
        <w:rPr>
          <w:rFonts w:ascii="Times New Roman" w:hAnsi="Times New Roman"/>
          <w:sz w:val="32"/>
          <w:szCs w:val="32"/>
        </w:rPr>
      </w:pPr>
      <w:r w:rsidRPr="00877D65">
        <w:rPr>
          <w:rFonts w:ascii="Times New Roman" w:hAnsi="Times New Roman"/>
          <w:sz w:val="32"/>
          <w:szCs w:val="32"/>
        </w:rPr>
        <w:t>Agraïments</w:t>
      </w:r>
    </w:p>
    <w:p w:rsidR="0072318A" w:rsidRPr="00877D65" w:rsidRDefault="0072318A" w:rsidP="00634998">
      <w:pPr>
        <w:spacing w:line="360" w:lineRule="auto"/>
        <w:rPr>
          <w:rFonts w:ascii="Times New Roman" w:hAnsi="Times New Roman"/>
          <w:sz w:val="24"/>
          <w:szCs w:val="24"/>
        </w:rPr>
      </w:pPr>
      <w:r w:rsidRPr="00877D65">
        <w:rPr>
          <w:rFonts w:ascii="Times New Roman" w:hAnsi="Times New Roman"/>
          <w:sz w:val="24"/>
          <w:szCs w:val="24"/>
        </w:rPr>
        <w:t>Amb aquest treball culmina una llarga etapa</w:t>
      </w:r>
      <w:r w:rsidR="00492F5E" w:rsidRPr="00877D65">
        <w:rPr>
          <w:rFonts w:ascii="Times New Roman" w:hAnsi="Times New Roman"/>
          <w:sz w:val="24"/>
          <w:szCs w:val="24"/>
        </w:rPr>
        <w:t xml:space="preserve"> d’estudi</w:t>
      </w:r>
      <w:r w:rsidRPr="00877D65">
        <w:rPr>
          <w:rFonts w:ascii="Times New Roman" w:hAnsi="Times New Roman"/>
          <w:sz w:val="24"/>
          <w:szCs w:val="24"/>
        </w:rPr>
        <w:t xml:space="preserve"> qu</w:t>
      </w:r>
      <w:r w:rsidR="00492F5E" w:rsidRPr="00877D65">
        <w:rPr>
          <w:rFonts w:ascii="Times New Roman" w:hAnsi="Times New Roman"/>
          <w:sz w:val="24"/>
          <w:szCs w:val="24"/>
        </w:rPr>
        <w:t>e vaig iniciar en paral·lel al naixement del m</w:t>
      </w:r>
      <w:r w:rsidR="008D1750" w:rsidRPr="00877D65">
        <w:rPr>
          <w:rFonts w:ascii="Times New Roman" w:hAnsi="Times New Roman"/>
          <w:sz w:val="24"/>
          <w:szCs w:val="24"/>
        </w:rPr>
        <w:t>eu segon fill ja fa gairebé onze</w:t>
      </w:r>
      <w:r w:rsidR="00492F5E" w:rsidRPr="00877D65">
        <w:rPr>
          <w:rFonts w:ascii="Times New Roman" w:hAnsi="Times New Roman"/>
          <w:sz w:val="24"/>
          <w:szCs w:val="24"/>
        </w:rPr>
        <w:t xml:space="preserve"> anys.</w:t>
      </w:r>
    </w:p>
    <w:p w:rsidR="00492F5E" w:rsidRPr="00877D65" w:rsidRDefault="0027367A" w:rsidP="00634998">
      <w:pPr>
        <w:spacing w:line="360" w:lineRule="auto"/>
        <w:rPr>
          <w:rFonts w:ascii="Times New Roman" w:hAnsi="Times New Roman"/>
          <w:sz w:val="24"/>
          <w:szCs w:val="24"/>
        </w:rPr>
      </w:pPr>
      <w:r w:rsidRPr="00877D65">
        <w:rPr>
          <w:rFonts w:ascii="Times New Roman" w:hAnsi="Times New Roman"/>
          <w:sz w:val="24"/>
          <w:szCs w:val="24"/>
        </w:rPr>
        <w:t xml:space="preserve">Ha estat </w:t>
      </w:r>
      <w:r w:rsidR="005F048B" w:rsidRPr="00877D65">
        <w:rPr>
          <w:rFonts w:ascii="Times New Roman" w:hAnsi="Times New Roman"/>
          <w:sz w:val="24"/>
          <w:szCs w:val="24"/>
        </w:rPr>
        <w:t>gràcies a la generositat i</w:t>
      </w:r>
      <w:r w:rsidR="008D1750" w:rsidRPr="00877D65">
        <w:rPr>
          <w:rFonts w:ascii="Times New Roman" w:hAnsi="Times New Roman"/>
          <w:sz w:val="24"/>
          <w:szCs w:val="24"/>
        </w:rPr>
        <w:t xml:space="preserve"> </w:t>
      </w:r>
      <w:r w:rsidR="005F048B" w:rsidRPr="00877D65">
        <w:rPr>
          <w:rFonts w:ascii="Times New Roman" w:hAnsi="Times New Roman"/>
          <w:sz w:val="24"/>
          <w:szCs w:val="24"/>
        </w:rPr>
        <w:t xml:space="preserve">comprensió </w:t>
      </w:r>
      <w:r w:rsidR="008D1750" w:rsidRPr="00877D65">
        <w:rPr>
          <w:rFonts w:ascii="Times New Roman" w:hAnsi="Times New Roman"/>
          <w:sz w:val="24"/>
          <w:szCs w:val="24"/>
        </w:rPr>
        <w:t xml:space="preserve">de </w:t>
      </w:r>
      <w:r w:rsidR="005F048B" w:rsidRPr="00877D65">
        <w:rPr>
          <w:rFonts w:ascii="Times New Roman" w:hAnsi="Times New Roman"/>
          <w:sz w:val="24"/>
          <w:szCs w:val="24"/>
        </w:rPr>
        <w:t>la meva família</w:t>
      </w:r>
      <w:r w:rsidR="00267A92" w:rsidRPr="00877D65">
        <w:rPr>
          <w:rFonts w:ascii="Times New Roman" w:hAnsi="Times New Roman"/>
          <w:sz w:val="24"/>
          <w:szCs w:val="24"/>
        </w:rPr>
        <w:t>,</w:t>
      </w:r>
      <w:r w:rsidR="005F048B" w:rsidRPr="00877D65">
        <w:rPr>
          <w:rFonts w:ascii="Times New Roman" w:hAnsi="Times New Roman"/>
          <w:sz w:val="24"/>
          <w:szCs w:val="24"/>
        </w:rPr>
        <w:t xml:space="preserve"> el </w:t>
      </w:r>
      <w:r w:rsidR="00267A92" w:rsidRPr="00877D65">
        <w:rPr>
          <w:rFonts w:ascii="Times New Roman" w:hAnsi="Times New Roman"/>
          <w:sz w:val="24"/>
          <w:szCs w:val="24"/>
        </w:rPr>
        <w:t xml:space="preserve">meu </w:t>
      </w:r>
      <w:r w:rsidR="009A37B5" w:rsidRPr="00877D65">
        <w:rPr>
          <w:rFonts w:ascii="Times New Roman" w:hAnsi="Times New Roman"/>
          <w:sz w:val="24"/>
          <w:szCs w:val="24"/>
        </w:rPr>
        <w:t>marit</w:t>
      </w:r>
      <w:r w:rsidR="00267A92" w:rsidRPr="00877D65">
        <w:rPr>
          <w:rFonts w:ascii="Times New Roman" w:hAnsi="Times New Roman"/>
          <w:sz w:val="24"/>
          <w:szCs w:val="24"/>
        </w:rPr>
        <w:t xml:space="preserve"> </w:t>
      </w:r>
      <w:r w:rsidR="005F048B" w:rsidRPr="00877D65">
        <w:rPr>
          <w:rFonts w:ascii="Times New Roman" w:hAnsi="Times New Roman"/>
          <w:sz w:val="24"/>
          <w:szCs w:val="24"/>
        </w:rPr>
        <w:t>Jordi</w:t>
      </w:r>
      <w:r w:rsidR="00267A92" w:rsidRPr="00877D65">
        <w:rPr>
          <w:rFonts w:ascii="Times New Roman" w:hAnsi="Times New Roman"/>
          <w:sz w:val="24"/>
          <w:szCs w:val="24"/>
        </w:rPr>
        <w:t xml:space="preserve"> i els meus fills</w:t>
      </w:r>
      <w:r w:rsidR="005F048B" w:rsidRPr="00877D65">
        <w:rPr>
          <w:rFonts w:ascii="Times New Roman" w:hAnsi="Times New Roman"/>
          <w:sz w:val="24"/>
          <w:szCs w:val="24"/>
        </w:rPr>
        <w:t xml:space="preserve"> Sílvia i</w:t>
      </w:r>
      <w:r w:rsidR="00267A92" w:rsidRPr="00877D65">
        <w:rPr>
          <w:rFonts w:ascii="Times New Roman" w:hAnsi="Times New Roman"/>
          <w:sz w:val="24"/>
          <w:szCs w:val="24"/>
        </w:rPr>
        <w:t xml:space="preserve"> </w:t>
      </w:r>
      <w:r w:rsidR="005F048B" w:rsidRPr="00877D65">
        <w:rPr>
          <w:rFonts w:ascii="Times New Roman" w:hAnsi="Times New Roman"/>
          <w:sz w:val="24"/>
          <w:szCs w:val="24"/>
        </w:rPr>
        <w:t>Pau,</w:t>
      </w:r>
      <w:r w:rsidR="008D1750" w:rsidRPr="00877D65">
        <w:rPr>
          <w:rFonts w:ascii="Times New Roman" w:hAnsi="Times New Roman"/>
          <w:sz w:val="24"/>
          <w:szCs w:val="24"/>
        </w:rPr>
        <w:t xml:space="preserve"> que he pogut</w:t>
      </w:r>
      <w:r w:rsidR="005F048B" w:rsidRPr="00877D65">
        <w:rPr>
          <w:rFonts w:ascii="Times New Roman" w:hAnsi="Times New Roman"/>
          <w:sz w:val="24"/>
          <w:szCs w:val="24"/>
        </w:rPr>
        <w:t xml:space="preserve"> </w:t>
      </w:r>
      <w:r w:rsidR="00267A92" w:rsidRPr="00877D65">
        <w:rPr>
          <w:rFonts w:ascii="Times New Roman" w:hAnsi="Times New Roman"/>
          <w:sz w:val="24"/>
          <w:szCs w:val="24"/>
        </w:rPr>
        <w:t>reeixir en aquest projecte</w:t>
      </w:r>
      <w:r w:rsidR="009A37B5" w:rsidRPr="00877D65">
        <w:rPr>
          <w:rFonts w:ascii="Times New Roman" w:hAnsi="Times New Roman"/>
          <w:sz w:val="24"/>
          <w:szCs w:val="24"/>
        </w:rPr>
        <w:t xml:space="preserve"> tot i</w:t>
      </w:r>
      <w:r w:rsidR="005F048B" w:rsidRPr="00877D65">
        <w:rPr>
          <w:rFonts w:ascii="Times New Roman" w:hAnsi="Times New Roman"/>
          <w:sz w:val="24"/>
          <w:szCs w:val="24"/>
        </w:rPr>
        <w:t xml:space="preserve"> les dificultats </w:t>
      </w:r>
      <w:r w:rsidR="00901A91" w:rsidRPr="00290989">
        <w:rPr>
          <w:rFonts w:ascii="Times New Roman" w:hAnsi="Times New Roman"/>
          <w:sz w:val="24"/>
          <w:szCs w:val="24"/>
        </w:rPr>
        <w:t>òbvies</w:t>
      </w:r>
      <w:r w:rsidR="00901A91" w:rsidRPr="00877D65">
        <w:rPr>
          <w:rFonts w:ascii="Times New Roman" w:hAnsi="Times New Roman"/>
          <w:sz w:val="24"/>
          <w:szCs w:val="24"/>
        </w:rPr>
        <w:t xml:space="preserve"> </w:t>
      </w:r>
      <w:r w:rsidR="005F048B" w:rsidRPr="00877D65">
        <w:rPr>
          <w:rFonts w:ascii="Times New Roman" w:hAnsi="Times New Roman"/>
          <w:sz w:val="24"/>
          <w:szCs w:val="24"/>
        </w:rPr>
        <w:t xml:space="preserve">que presenta </w:t>
      </w:r>
      <w:r w:rsidRPr="00877D65">
        <w:rPr>
          <w:rFonts w:ascii="Times New Roman" w:hAnsi="Times New Roman"/>
          <w:sz w:val="24"/>
          <w:szCs w:val="24"/>
        </w:rPr>
        <w:t>qualsevol repte</w:t>
      </w:r>
      <w:r w:rsidR="004847A4" w:rsidRPr="00877D65">
        <w:rPr>
          <w:rFonts w:ascii="Times New Roman" w:hAnsi="Times New Roman"/>
          <w:sz w:val="24"/>
          <w:szCs w:val="24"/>
        </w:rPr>
        <w:t xml:space="preserve"> </w:t>
      </w:r>
      <w:r w:rsidR="005F048B" w:rsidRPr="00877D65">
        <w:rPr>
          <w:rFonts w:ascii="Times New Roman" w:hAnsi="Times New Roman"/>
          <w:sz w:val="24"/>
          <w:szCs w:val="24"/>
        </w:rPr>
        <w:t>acadèmic plantejat a llarg termini.</w:t>
      </w:r>
    </w:p>
    <w:p w:rsidR="0072318A" w:rsidRPr="00877D65" w:rsidRDefault="005F048B" w:rsidP="00634998">
      <w:pPr>
        <w:spacing w:line="360" w:lineRule="auto"/>
        <w:rPr>
          <w:rFonts w:ascii="Times New Roman" w:hAnsi="Times New Roman"/>
          <w:sz w:val="24"/>
          <w:szCs w:val="24"/>
        </w:rPr>
      </w:pPr>
      <w:r w:rsidRPr="00877D65">
        <w:rPr>
          <w:rFonts w:ascii="Times New Roman" w:hAnsi="Times New Roman"/>
          <w:sz w:val="24"/>
          <w:szCs w:val="24"/>
        </w:rPr>
        <w:t xml:space="preserve">No voldria deixar passar l’oportunitat </w:t>
      </w:r>
      <w:r w:rsidR="00267A92" w:rsidRPr="00877D65">
        <w:rPr>
          <w:rFonts w:ascii="Times New Roman" w:hAnsi="Times New Roman"/>
          <w:sz w:val="24"/>
          <w:szCs w:val="24"/>
        </w:rPr>
        <w:t>d’agrair</w:t>
      </w:r>
      <w:r w:rsidRPr="00877D65">
        <w:rPr>
          <w:rFonts w:ascii="Times New Roman" w:hAnsi="Times New Roman"/>
          <w:sz w:val="24"/>
          <w:szCs w:val="24"/>
        </w:rPr>
        <w:t xml:space="preserve"> la professionalitat </w:t>
      </w:r>
      <w:r w:rsidR="004847A4" w:rsidRPr="00877D65">
        <w:rPr>
          <w:rFonts w:ascii="Times New Roman" w:hAnsi="Times New Roman"/>
          <w:sz w:val="24"/>
          <w:szCs w:val="24"/>
        </w:rPr>
        <w:t xml:space="preserve">i la implicació </w:t>
      </w:r>
      <w:r w:rsidRPr="00877D65">
        <w:rPr>
          <w:rFonts w:ascii="Times New Roman" w:hAnsi="Times New Roman"/>
          <w:sz w:val="24"/>
          <w:szCs w:val="24"/>
        </w:rPr>
        <w:t>del</w:t>
      </w:r>
      <w:r w:rsidR="0060398F" w:rsidRPr="00877D65">
        <w:rPr>
          <w:rFonts w:ascii="Times New Roman" w:hAnsi="Times New Roman"/>
          <w:sz w:val="24"/>
          <w:szCs w:val="24"/>
        </w:rPr>
        <w:t xml:space="preserve"> professora</w:t>
      </w:r>
      <w:r w:rsidR="008D1750" w:rsidRPr="00877D65">
        <w:rPr>
          <w:rFonts w:ascii="Times New Roman" w:hAnsi="Times New Roman"/>
          <w:sz w:val="24"/>
          <w:szCs w:val="24"/>
        </w:rPr>
        <w:t>t de la UOC</w:t>
      </w:r>
      <w:r w:rsidR="0060398F" w:rsidRPr="00877D65">
        <w:rPr>
          <w:rFonts w:ascii="Times New Roman" w:hAnsi="Times New Roman"/>
          <w:sz w:val="24"/>
          <w:szCs w:val="24"/>
        </w:rPr>
        <w:t xml:space="preserve"> que m’ha acompanyat durant aques</w:t>
      </w:r>
      <w:r w:rsidR="0027367A" w:rsidRPr="00877D65">
        <w:rPr>
          <w:rFonts w:ascii="Times New Roman" w:hAnsi="Times New Roman"/>
          <w:sz w:val="24"/>
          <w:szCs w:val="24"/>
        </w:rPr>
        <w:t>ta etapa</w:t>
      </w:r>
      <w:r w:rsidR="0060398F" w:rsidRPr="00877D65">
        <w:rPr>
          <w:rFonts w:ascii="Times New Roman" w:hAnsi="Times New Roman"/>
          <w:sz w:val="24"/>
          <w:szCs w:val="24"/>
        </w:rPr>
        <w:t xml:space="preserve"> contribuint a l’assoliment d’uns coneixements que m’acompanyaran tota la vida.</w:t>
      </w:r>
    </w:p>
    <w:p w:rsidR="0060398F" w:rsidRPr="00877D65" w:rsidRDefault="0060398F" w:rsidP="00634998">
      <w:pPr>
        <w:spacing w:line="360" w:lineRule="auto"/>
        <w:rPr>
          <w:rFonts w:ascii="Times New Roman" w:hAnsi="Times New Roman"/>
          <w:sz w:val="24"/>
          <w:szCs w:val="24"/>
        </w:rPr>
      </w:pPr>
      <w:r w:rsidRPr="00877D65">
        <w:rPr>
          <w:rFonts w:ascii="Times New Roman" w:hAnsi="Times New Roman"/>
          <w:sz w:val="24"/>
          <w:szCs w:val="24"/>
        </w:rPr>
        <w:t>Finalment i no per això menys important, un agraïment especial</w:t>
      </w:r>
      <w:r w:rsidR="0027367A" w:rsidRPr="00877D65">
        <w:rPr>
          <w:rFonts w:ascii="Times New Roman" w:hAnsi="Times New Roman"/>
          <w:sz w:val="24"/>
          <w:szCs w:val="24"/>
        </w:rPr>
        <w:t xml:space="preserve"> a</w:t>
      </w:r>
      <w:r w:rsidRPr="00877D65">
        <w:rPr>
          <w:rFonts w:ascii="Times New Roman" w:hAnsi="Times New Roman"/>
          <w:sz w:val="24"/>
          <w:szCs w:val="24"/>
        </w:rPr>
        <w:t xml:space="preserve"> la meva tutora del TFG l’</w:t>
      </w:r>
      <w:r w:rsidRPr="00290989">
        <w:rPr>
          <w:rFonts w:ascii="Times New Roman" w:hAnsi="Times New Roman"/>
          <w:sz w:val="24"/>
          <w:szCs w:val="24"/>
        </w:rPr>
        <w:t>Antònia Carré</w:t>
      </w:r>
      <w:r w:rsidRPr="00877D65">
        <w:rPr>
          <w:rFonts w:ascii="Times New Roman" w:hAnsi="Times New Roman"/>
          <w:sz w:val="24"/>
          <w:szCs w:val="24"/>
        </w:rPr>
        <w:t xml:space="preserve"> per la seva dedicació, paciència i mestratge.</w:t>
      </w: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8D1750" w:rsidRPr="00877D65" w:rsidRDefault="008D1750" w:rsidP="0022433D">
      <w:pPr>
        <w:spacing w:line="360" w:lineRule="auto"/>
        <w:jc w:val="both"/>
        <w:rPr>
          <w:rFonts w:ascii="Times New Roman" w:hAnsi="Times New Roman"/>
          <w:sz w:val="32"/>
          <w:szCs w:val="32"/>
        </w:rPr>
      </w:pPr>
    </w:p>
    <w:p w:rsidR="003B7FE5" w:rsidRPr="00877D65" w:rsidRDefault="003B7FE5" w:rsidP="0022433D">
      <w:pPr>
        <w:spacing w:line="360" w:lineRule="auto"/>
        <w:jc w:val="both"/>
        <w:rPr>
          <w:rFonts w:ascii="Times New Roman" w:hAnsi="Times New Roman"/>
          <w:sz w:val="32"/>
          <w:szCs w:val="32"/>
        </w:rPr>
      </w:pPr>
    </w:p>
    <w:p w:rsidR="006B54B2" w:rsidRDefault="006B54B2" w:rsidP="0022433D">
      <w:pPr>
        <w:spacing w:line="360" w:lineRule="auto"/>
        <w:jc w:val="both"/>
        <w:rPr>
          <w:rFonts w:ascii="Times New Roman" w:hAnsi="Times New Roman"/>
          <w:sz w:val="32"/>
          <w:szCs w:val="32"/>
        </w:rPr>
      </w:pPr>
      <w:r w:rsidRPr="00877D65">
        <w:rPr>
          <w:rFonts w:ascii="Times New Roman" w:hAnsi="Times New Roman"/>
          <w:sz w:val="32"/>
          <w:szCs w:val="32"/>
        </w:rPr>
        <w:t xml:space="preserve">Abstract </w:t>
      </w:r>
    </w:p>
    <w:p w:rsidR="00B307D1" w:rsidRPr="00877D65" w:rsidRDefault="00B307D1" w:rsidP="0022433D">
      <w:pPr>
        <w:spacing w:line="360" w:lineRule="auto"/>
        <w:jc w:val="both"/>
        <w:rPr>
          <w:rFonts w:ascii="Times New Roman" w:hAnsi="Times New Roman"/>
          <w:sz w:val="32"/>
          <w:szCs w:val="32"/>
        </w:rPr>
      </w:pPr>
    </w:p>
    <w:p w:rsidR="006B54B2" w:rsidRPr="00877D65" w:rsidRDefault="006B54B2" w:rsidP="0022433D">
      <w:pPr>
        <w:spacing w:line="360" w:lineRule="auto"/>
        <w:jc w:val="both"/>
        <w:rPr>
          <w:rFonts w:ascii="Times New Roman" w:hAnsi="Times New Roman"/>
          <w:sz w:val="24"/>
          <w:szCs w:val="24"/>
        </w:rPr>
      </w:pPr>
      <w:r w:rsidRPr="00877D65">
        <w:rPr>
          <w:rFonts w:ascii="Times New Roman" w:hAnsi="Times New Roman"/>
          <w:sz w:val="24"/>
          <w:szCs w:val="24"/>
        </w:rPr>
        <w:t>El debat sobre la condició femenina en l’àmbit de la literatura en llengua vulgar que s’inicia a partir del segle XIII propicia l’aparició d’una sèrie de tòpics literaris, que s’integren progressivament en la tradició literària medieval, en què la dona esdevé el centre d’interès des d’una doble perspectiva, profeminista o antifeminista. Aquest fet afav</w:t>
      </w:r>
      <w:r w:rsidR="00F409A0" w:rsidRPr="00877D65">
        <w:rPr>
          <w:rFonts w:ascii="Times New Roman" w:hAnsi="Times New Roman"/>
          <w:sz w:val="24"/>
          <w:szCs w:val="24"/>
        </w:rPr>
        <w:t>oreix un posicionament literari</w:t>
      </w:r>
      <w:r w:rsidRPr="00877D65">
        <w:rPr>
          <w:rFonts w:ascii="Times New Roman" w:hAnsi="Times New Roman"/>
          <w:sz w:val="24"/>
          <w:szCs w:val="24"/>
        </w:rPr>
        <w:t xml:space="preserve"> de diferents autors de l’època els quals adscriuen la seva obra en un dels bàndols proposats, sense que això impliqui necessàriament una alineació ideològica amb el postulat defensat.</w:t>
      </w:r>
    </w:p>
    <w:p w:rsidR="006B54B2" w:rsidRPr="00877D65" w:rsidRDefault="006B54B2" w:rsidP="0022433D">
      <w:pPr>
        <w:spacing w:line="360" w:lineRule="auto"/>
        <w:jc w:val="both"/>
        <w:rPr>
          <w:rFonts w:ascii="Times New Roman" w:hAnsi="Times New Roman"/>
          <w:sz w:val="24"/>
          <w:szCs w:val="24"/>
        </w:rPr>
      </w:pPr>
      <w:r w:rsidRPr="00877D65">
        <w:rPr>
          <w:rFonts w:ascii="Times New Roman" w:hAnsi="Times New Roman"/>
          <w:sz w:val="24"/>
          <w:szCs w:val="24"/>
        </w:rPr>
        <w:t>En aquest sentit</w:t>
      </w:r>
      <w:r w:rsidR="00D26856" w:rsidRPr="00877D65">
        <w:rPr>
          <w:rFonts w:ascii="Times New Roman" w:hAnsi="Times New Roman"/>
          <w:sz w:val="24"/>
          <w:szCs w:val="24"/>
        </w:rPr>
        <w:t>,</w:t>
      </w:r>
      <w:r w:rsidRPr="00877D65">
        <w:rPr>
          <w:rFonts w:ascii="Times New Roman" w:hAnsi="Times New Roman"/>
          <w:sz w:val="24"/>
          <w:szCs w:val="24"/>
        </w:rPr>
        <w:t xml:space="preserve"> les obres el </w:t>
      </w:r>
      <w:r w:rsidR="00D26856" w:rsidRPr="00877D65">
        <w:rPr>
          <w:rFonts w:ascii="Times New Roman" w:hAnsi="Times New Roman"/>
          <w:i/>
          <w:sz w:val="24"/>
          <w:szCs w:val="24"/>
        </w:rPr>
        <w:t>Corbacci</w:t>
      </w:r>
      <w:r w:rsidRPr="00877D65">
        <w:rPr>
          <w:rFonts w:ascii="Times New Roman" w:hAnsi="Times New Roman"/>
          <w:i/>
          <w:sz w:val="24"/>
          <w:szCs w:val="24"/>
        </w:rPr>
        <w:t>o</w:t>
      </w:r>
      <w:r w:rsidRPr="00877D65">
        <w:rPr>
          <w:rFonts w:ascii="Times New Roman" w:hAnsi="Times New Roman"/>
          <w:sz w:val="24"/>
          <w:szCs w:val="24"/>
        </w:rPr>
        <w:t xml:space="preserve"> de Giovanni Boccaccio i </w:t>
      </w:r>
      <w:r w:rsidRPr="00877D65">
        <w:rPr>
          <w:rFonts w:ascii="Times New Roman" w:hAnsi="Times New Roman"/>
          <w:i/>
          <w:sz w:val="24"/>
          <w:szCs w:val="24"/>
        </w:rPr>
        <w:t>Lo somni</w:t>
      </w:r>
      <w:r w:rsidRPr="00877D65">
        <w:rPr>
          <w:rFonts w:ascii="Times New Roman" w:hAnsi="Times New Roman"/>
          <w:sz w:val="24"/>
          <w:szCs w:val="24"/>
        </w:rPr>
        <w:t xml:space="preserve">, de Bernat Metge esdevenen un paradigma literari en què la mirada misògina impregna gran part  del discurs. Des d’aquesta perspectiva, </w:t>
      </w:r>
      <w:r w:rsidR="002771BC" w:rsidRPr="00877D65">
        <w:rPr>
          <w:rFonts w:ascii="Times New Roman" w:hAnsi="Times New Roman"/>
          <w:sz w:val="24"/>
          <w:szCs w:val="24"/>
        </w:rPr>
        <w:t>l’interès</w:t>
      </w:r>
      <w:r w:rsidRPr="00877D65">
        <w:rPr>
          <w:rFonts w:ascii="Times New Roman" w:hAnsi="Times New Roman"/>
          <w:sz w:val="24"/>
          <w:szCs w:val="24"/>
        </w:rPr>
        <w:t xml:space="preserve"> d’aquest estudi se centra en la proposta d’aprofundir, per mitjà de l’anàlisi de les obres de Boccaccio i Metge, en les característiques de la literatura misògina medieval des de la voluntat d’afavorir noves vies de reflexió sobre la condició femenina en la literatura i en la societat de l’edat mitjana. </w:t>
      </w:r>
      <w:r w:rsidR="00F409A0" w:rsidRPr="00877D65">
        <w:rPr>
          <w:rFonts w:ascii="Times New Roman" w:hAnsi="Times New Roman"/>
          <w:sz w:val="24"/>
          <w:szCs w:val="24"/>
        </w:rPr>
        <w:t xml:space="preserve">Així, </w:t>
      </w:r>
      <w:r w:rsidRPr="00877D65">
        <w:rPr>
          <w:rFonts w:ascii="Times New Roman" w:hAnsi="Times New Roman"/>
          <w:sz w:val="24"/>
          <w:szCs w:val="24"/>
        </w:rPr>
        <w:t>una anàlisi comparativa des d’una perspectiva de gènere que vinculi els elements temàtics i estilístics ens permetrà d’una banda, definir les sinergies literàries que connecten amb l’aversió femenina en ambdós textos i</w:t>
      </w:r>
      <w:r w:rsidR="00F409A0" w:rsidRPr="00877D65">
        <w:rPr>
          <w:rFonts w:ascii="Times New Roman" w:hAnsi="Times New Roman"/>
          <w:sz w:val="24"/>
          <w:szCs w:val="24"/>
        </w:rPr>
        <w:t>, de l’</w:t>
      </w:r>
      <w:r w:rsidR="006C53A6" w:rsidRPr="00877D65">
        <w:rPr>
          <w:rFonts w:ascii="Times New Roman" w:hAnsi="Times New Roman"/>
          <w:sz w:val="24"/>
          <w:szCs w:val="24"/>
        </w:rPr>
        <w:t>altra</w:t>
      </w:r>
      <w:r w:rsidRPr="00877D65">
        <w:rPr>
          <w:rFonts w:ascii="Times New Roman" w:hAnsi="Times New Roman"/>
          <w:sz w:val="24"/>
          <w:szCs w:val="24"/>
        </w:rPr>
        <w:t>, confrontar els elements analitzats amb exponents literaris femenins de temàtica amorosa amb l’objectiu d’establir-hi factors de vinculació.</w:t>
      </w:r>
    </w:p>
    <w:p w:rsidR="006B54B2" w:rsidRPr="00877D65" w:rsidRDefault="006B54B2" w:rsidP="0022433D">
      <w:pPr>
        <w:jc w:val="both"/>
        <w:rPr>
          <w:rFonts w:ascii="Times New Roman" w:hAnsi="Times New Roman"/>
          <w:b/>
          <w:sz w:val="28"/>
          <w:szCs w:val="28"/>
        </w:rPr>
      </w:pPr>
    </w:p>
    <w:p w:rsidR="006B54B2" w:rsidRPr="00877D65" w:rsidRDefault="006B54B2" w:rsidP="0022433D">
      <w:pPr>
        <w:jc w:val="both"/>
        <w:rPr>
          <w:rFonts w:ascii="Times New Roman" w:hAnsi="Times New Roman"/>
          <w:sz w:val="24"/>
          <w:szCs w:val="24"/>
        </w:rPr>
      </w:pPr>
      <w:r w:rsidRPr="00877D65">
        <w:rPr>
          <w:rFonts w:ascii="Times New Roman" w:hAnsi="Times New Roman"/>
          <w:b/>
          <w:sz w:val="24"/>
          <w:szCs w:val="24"/>
        </w:rPr>
        <w:t>Paraules clau:</w:t>
      </w:r>
      <w:r w:rsidRPr="00877D65">
        <w:rPr>
          <w:rFonts w:ascii="Times New Roman" w:hAnsi="Times New Roman"/>
          <w:b/>
          <w:sz w:val="28"/>
          <w:szCs w:val="28"/>
        </w:rPr>
        <w:t xml:space="preserve"> </w:t>
      </w:r>
      <w:r w:rsidRPr="00877D65">
        <w:rPr>
          <w:rFonts w:ascii="Times New Roman" w:hAnsi="Times New Roman"/>
          <w:sz w:val="24"/>
          <w:szCs w:val="24"/>
        </w:rPr>
        <w:t>Boccaccio, Metge, literatura medieval, dona, misogínia.</w:t>
      </w:r>
    </w:p>
    <w:p w:rsidR="006B54B2" w:rsidRPr="00877D65" w:rsidRDefault="006B54B2" w:rsidP="0022433D">
      <w:pPr>
        <w:jc w:val="both"/>
        <w:rPr>
          <w:rFonts w:ascii="Times New Roman" w:hAnsi="Times New Roman"/>
          <w:sz w:val="24"/>
          <w:szCs w:val="24"/>
        </w:rPr>
      </w:pPr>
    </w:p>
    <w:p w:rsidR="006B54B2" w:rsidRPr="00877D65" w:rsidRDefault="006B54B2" w:rsidP="0022433D">
      <w:pPr>
        <w:jc w:val="both"/>
        <w:rPr>
          <w:rFonts w:ascii="Times New Roman" w:hAnsi="Times New Roman"/>
          <w:sz w:val="24"/>
          <w:szCs w:val="24"/>
        </w:rPr>
      </w:pPr>
    </w:p>
    <w:p w:rsidR="006B54B2" w:rsidRPr="00877D65" w:rsidRDefault="006B54B2" w:rsidP="0022433D">
      <w:pPr>
        <w:jc w:val="both"/>
        <w:rPr>
          <w:rFonts w:ascii="Times New Roman" w:hAnsi="Times New Roman"/>
          <w:sz w:val="24"/>
          <w:szCs w:val="24"/>
        </w:rPr>
      </w:pPr>
    </w:p>
    <w:p w:rsidR="006B54B2" w:rsidRPr="00877D65" w:rsidRDefault="006B54B2" w:rsidP="0022433D">
      <w:pPr>
        <w:jc w:val="both"/>
        <w:rPr>
          <w:rFonts w:ascii="Times New Roman" w:hAnsi="Times New Roman"/>
          <w:color w:val="FF0000"/>
          <w:sz w:val="32"/>
          <w:szCs w:val="32"/>
        </w:rPr>
      </w:pPr>
    </w:p>
    <w:p w:rsidR="006B54B2" w:rsidRPr="00877D65" w:rsidRDefault="006B54B2" w:rsidP="0022433D">
      <w:pPr>
        <w:jc w:val="both"/>
        <w:rPr>
          <w:rFonts w:ascii="Times New Roman" w:hAnsi="Times New Roman"/>
          <w:color w:val="FF0000"/>
          <w:sz w:val="32"/>
          <w:szCs w:val="32"/>
        </w:rPr>
      </w:pPr>
    </w:p>
    <w:p w:rsidR="006B54B2" w:rsidRPr="00877D65" w:rsidRDefault="006B54B2" w:rsidP="0022433D">
      <w:pPr>
        <w:jc w:val="both"/>
        <w:rPr>
          <w:rFonts w:ascii="Times New Roman" w:hAnsi="Times New Roman"/>
          <w:color w:val="FF0000"/>
          <w:sz w:val="32"/>
          <w:szCs w:val="32"/>
        </w:rPr>
      </w:pPr>
    </w:p>
    <w:sdt>
      <w:sdtPr>
        <w:rPr>
          <w:rFonts w:asciiTheme="minorHAnsi" w:eastAsiaTheme="minorEastAsia" w:hAnsiTheme="minorHAnsi" w:cstheme="minorBidi"/>
          <w:b w:val="0"/>
          <w:bCs w:val="0"/>
          <w:color w:val="auto"/>
          <w:sz w:val="22"/>
          <w:szCs w:val="22"/>
          <w:lang w:val="ca-ES" w:eastAsia="es-ES"/>
        </w:rPr>
        <w:id w:val="795975594"/>
        <w:docPartObj>
          <w:docPartGallery w:val="Table of Contents"/>
          <w:docPartUnique/>
        </w:docPartObj>
      </w:sdtPr>
      <w:sdtContent>
        <w:p w:rsidR="00B307D1" w:rsidRDefault="00BA42A6" w:rsidP="00C136C9">
          <w:pPr>
            <w:pStyle w:val="TtulodeTDC"/>
            <w:tabs>
              <w:tab w:val="left" w:pos="5910"/>
            </w:tabs>
            <w:ind w:left="284" w:hanging="284"/>
            <w:rPr>
              <w:rFonts w:ascii="Times New Roman" w:hAnsi="Times New Roman" w:cs="Times New Roman"/>
              <w:b w:val="0"/>
              <w:color w:val="auto"/>
              <w:sz w:val="32"/>
              <w:szCs w:val="32"/>
              <w:lang w:val="ca-ES"/>
            </w:rPr>
          </w:pPr>
          <w:r w:rsidRPr="00877D65">
            <w:rPr>
              <w:rFonts w:ascii="Times New Roman" w:hAnsi="Times New Roman" w:cs="Times New Roman"/>
              <w:b w:val="0"/>
              <w:color w:val="auto"/>
              <w:sz w:val="32"/>
              <w:szCs w:val="32"/>
              <w:lang w:val="ca-ES"/>
            </w:rPr>
            <w:t>Índex</w:t>
          </w:r>
        </w:p>
        <w:p w:rsidR="001A226C" w:rsidRPr="00877D65" w:rsidRDefault="00C136C9" w:rsidP="00C136C9">
          <w:pPr>
            <w:pStyle w:val="TtulodeTDC"/>
            <w:tabs>
              <w:tab w:val="left" w:pos="5910"/>
            </w:tabs>
            <w:ind w:left="284" w:hanging="284"/>
            <w:rPr>
              <w:lang w:val="ca-ES"/>
            </w:rPr>
          </w:pPr>
          <w:r w:rsidRPr="00877D65">
            <w:rPr>
              <w:rFonts w:ascii="Times New Roman" w:hAnsi="Times New Roman" w:cs="Times New Roman"/>
              <w:b w:val="0"/>
              <w:color w:val="auto"/>
              <w:sz w:val="32"/>
              <w:szCs w:val="32"/>
              <w:lang w:val="ca-ES"/>
            </w:rPr>
            <w:tab/>
          </w:r>
        </w:p>
        <w:p w:rsidR="00BA28C7" w:rsidRDefault="0025653A">
          <w:pPr>
            <w:pStyle w:val="TDC1"/>
            <w:rPr>
              <w:noProof/>
              <w:lang w:val="es-ES"/>
            </w:rPr>
          </w:pPr>
          <w:r w:rsidRPr="00877D65">
            <w:fldChar w:fldCharType="begin"/>
          </w:r>
          <w:r w:rsidR="001A226C" w:rsidRPr="00877D65">
            <w:instrText xml:space="preserve"> TOC \o "1-3" \h \z \u </w:instrText>
          </w:r>
          <w:r w:rsidRPr="00877D65">
            <w:fldChar w:fldCharType="separate"/>
          </w:r>
          <w:hyperlink w:anchor="_Toc514585489" w:history="1">
            <w:r w:rsidR="00BA28C7" w:rsidRPr="006D724D">
              <w:rPr>
                <w:rStyle w:val="Hipervnculo"/>
                <w:rFonts w:ascii="Times New Roman" w:hAnsi="Times New Roman"/>
                <w:noProof/>
              </w:rPr>
              <w:t>1.</w:t>
            </w:r>
            <w:r w:rsidR="00BA28C7">
              <w:rPr>
                <w:noProof/>
                <w:lang w:val="es-ES"/>
              </w:rPr>
              <w:tab/>
            </w:r>
            <w:r w:rsidR="00BA28C7" w:rsidRPr="006D724D">
              <w:rPr>
                <w:rStyle w:val="Hipervnculo"/>
                <w:rFonts w:ascii="Times New Roman" w:hAnsi="Times New Roman"/>
                <w:noProof/>
              </w:rPr>
              <w:t>Introducció</w:t>
            </w:r>
            <w:r w:rsidR="00BA28C7">
              <w:rPr>
                <w:noProof/>
                <w:webHidden/>
              </w:rPr>
              <w:tab/>
            </w:r>
            <w:r>
              <w:rPr>
                <w:noProof/>
                <w:webHidden/>
              </w:rPr>
              <w:fldChar w:fldCharType="begin"/>
            </w:r>
            <w:r w:rsidR="00BA28C7">
              <w:rPr>
                <w:noProof/>
                <w:webHidden/>
              </w:rPr>
              <w:instrText xml:space="preserve"> PAGEREF _Toc514585489 \h </w:instrText>
            </w:r>
            <w:r>
              <w:rPr>
                <w:noProof/>
                <w:webHidden/>
              </w:rPr>
            </w:r>
            <w:r>
              <w:rPr>
                <w:noProof/>
                <w:webHidden/>
              </w:rPr>
              <w:fldChar w:fldCharType="separate"/>
            </w:r>
            <w:r w:rsidR="00BA28C7">
              <w:rPr>
                <w:noProof/>
                <w:webHidden/>
              </w:rPr>
              <w:t>5</w:t>
            </w:r>
            <w:r>
              <w:rPr>
                <w:noProof/>
                <w:webHidden/>
              </w:rPr>
              <w:fldChar w:fldCharType="end"/>
            </w:r>
          </w:hyperlink>
        </w:p>
        <w:p w:rsidR="00BA28C7" w:rsidRDefault="0025653A">
          <w:pPr>
            <w:pStyle w:val="TDC1"/>
            <w:rPr>
              <w:noProof/>
              <w:lang w:val="es-ES"/>
            </w:rPr>
          </w:pPr>
          <w:hyperlink w:anchor="_Toc514585490" w:history="1">
            <w:r w:rsidR="00BA28C7" w:rsidRPr="006D724D">
              <w:rPr>
                <w:rStyle w:val="Hipervnculo"/>
                <w:rFonts w:ascii="Times New Roman" w:hAnsi="Times New Roman"/>
                <w:noProof/>
              </w:rPr>
              <w:t>2.</w:t>
            </w:r>
            <w:r w:rsidR="00BA28C7">
              <w:rPr>
                <w:noProof/>
                <w:lang w:val="es-ES"/>
              </w:rPr>
              <w:tab/>
            </w:r>
            <w:r w:rsidR="00BA28C7" w:rsidRPr="006D724D">
              <w:rPr>
                <w:rStyle w:val="Hipervnculo"/>
                <w:rFonts w:ascii="Times New Roman" w:hAnsi="Times New Roman"/>
                <w:noProof/>
              </w:rPr>
              <w:t>Estudis de gènere: estat de la qüestió</w:t>
            </w:r>
            <w:r w:rsidR="00BA28C7">
              <w:rPr>
                <w:noProof/>
                <w:webHidden/>
              </w:rPr>
              <w:tab/>
            </w:r>
            <w:r>
              <w:rPr>
                <w:noProof/>
                <w:webHidden/>
              </w:rPr>
              <w:fldChar w:fldCharType="begin"/>
            </w:r>
            <w:r w:rsidR="00BA28C7">
              <w:rPr>
                <w:noProof/>
                <w:webHidden/>
              </w:rPr>
              <w:instrText xml:space="preserve"> PAGEREF _Toc514585490 \h </w:instrText>
            </w:r>
            <w:r>
              <w:rPr>
                <w:noProof/>
                <w:webHidden/>
              </w:rPr>
            </w:r>
            <w:r>
              <w:rPr>
                <w:noProof/>
                <w:webHidden/>
              </w:rPr>
              <w:fldChar w:fldCharType="separate"/>
            </w:r>
            <w:r w:rsidR="00BA28C7">
              <w:rPr>
                <w:noProof/>
                <w:webHidden/>
              </w:rPr>
              <w:t>6</w:t>
            </w:r>
            <w:r>
              <w:rPr>
                <w:noProof/>
                <w:webHidden/>
              </w:rPr>
              <w:fldChar w:fldCharType="end"/>
            </w:r>
          </w:hyperlink>
        </w:p>
        <w:p w:rsidR="00BA28C7" w:rsidRDefault="0025653A">
          <w:pPr>
            <w:pStyle w:val="TDC1"/>
            <w:rPr>
              <w:noProof/>
              <w:lang w:val="es-ES"/>
            </w:rPr>
          </w:pPr>
          <w:hyperlink w:anchor="_Toc514585491" w:history="1">
            <w:r w:rsidR="00BA28C7" w:rsidRPr="006D724D">
              <w:rPr>
                <w:rStyle w:val="Hipervnculo"/>
                <w:rFonts w:ascii="Times New Roman" w:hAnsi="Times New Roman"/>
                <w:noProof/>
              </w:rPr>
              <w:t>3.</w:t>
            </w:r>
            <w:r w:rsidR="00BA28C7">
              <w:rPr>
                <w:noProof/>
                <w:lang w:val="es-ES"/>
              </w:rPr>
              <w:tab/>
            </w:r>
            <w:r w:rsidR="00BA28C7" w:rsidRPr="006D724D">
              <w:rPr>
                <w:rStyle w:val="Hipervnculo"/>
                <w:rFonts w:ascii="Times New Roman" w:hAnsi="Times New Roman"/>
                <w:noProof/>
              </w:rPr>
              <w:t>Intertextualitat entre la tradició literària clàssica i la medieval</w:t>
            </w:r>
            <w:r w:rsidR="00BA28C7">
              <w:rPr>
                <w:noProof/>
                <w:webHidden/>
              </w:rPr>
              <w:tab/>
            </w:r>
            <w:r>
              <w:rPr>
                <w:noProof/>
                <w:webHidden/>
              </w:rPr>
              <w:fldChar w:fldCharType="begin"/>
            </w:r>
            <w:r w:rsidR="00BA28C7">
              <w:rPr>
                <w:noProof/>
                <w:webHidden/>
              </w:rPr>
              <w:instrText xml:space="preserve"> PAGEREF _Toc514585491 \h </w:instrText>
            </w:r>
            <w:r>
              <w:rPr>
                <w:noProof/>
                <w:webHidden/>
              </w:rPr>
            </w:r>
            <w:r>
              <w:rPr>
                <w:noProof/>
                <w:webHidden/>
              </w:rPr>
              <w:fldChar w:fldCharType="separate"/>
            </w:r>
            <w:r w:rsidR="00BA28C7">
              <w:rPr>
                <w:noProof/>
                <w:webHidden/>
              </w:rPr>
              <w:t>8</w:t>
            </w:r>
            <w:r>
              <w:rPr>
                <w:noProof/>
                <w:webHidden/>
              </w:rPr>
              <w:fldChar w:fldCharType="end"/>
            </w:r>
          </w:hyperlink>
        </w:p>
        <w:p w:rsidR="00BA28C7" w:rsidRDefault="0025653A">
          <w:pPr>
            <w:pStyle w:val="TDC2"/>
            <w:tabs>
              <w:tab w:val="left" w:pos="880"/>
              <w:tab w:val="right" w:leader="dot" w:pos="8494"/>
            </w:tabs>
            <w:rPr>
              <w:noProof/>
              <w:lang w:val="es-ES"/>
            </w:rPr>
          </w:pPr>
          <w:hyperlink w:anchor="_Toc514585492" w:history="1">
            <w:r w:rsidR="00BA28C7" w:rsidRPr="006D724D">
              <w:rPr>
                <w:rStyle w:val="Hipervnculo"/>
                <w:rFonts w:ascii="Times New Roman" w:hAnsi="Times New Roman"/>
                <w:noProof/>
              </w:rPr>
              <w:t>3.1.</w:t>
            </w:r>
            <w:r w:rsidR="00BA28C7">
              <w:rPr>
                <w:noProof/>
                <w:lang w:val="es-ES"/>
              </w:rPr>
              <w:tab/>
            </w:r>
            <w:r w:rsidR="00BA28C7" w:rsidRPr="006D724D">
              <w:rPr>
                <w:rStyle w:val="Hipervnculo"/>
                <w:rFonts w:ascii="Times New Roman" w:hAnsi="Times New Roman"/>
                <w:noProof/>
              </w:rPr>
              <w:t>El debat sobre la condició femenina en la literatura de la baixa edat mitjana</w:t>
            </w:r>
            <w:r w:rsidR="00BA28C7">
              <w:rPr>
                <w:noProof/>
                <w:webHidden/>
              </w:rPr>
              <w:tab/>
            </w:r>
            <w:r>
              <w:rPr>
                <w:noProof/>
                <w:webHidden/>
              </w:rPr>
              <w:fldChar w:fldCharType="begin"/>
            </w:r>
            <w:r w:rsidR="00BA28C7">
              <w:rPr>
                <w:noProof/>
                <w:webHidden/>
              </w:rPr>
              <w:instrText xml:space="preserve"> PAGEREF _Toc514585492 \h </w:instrText>
            </w:r>
            <w:r>
              <w:rPr>
                <w:noProof/>
                <w:webHidden/>
              </w:rPr>
            </w:r>
            <w:r>
              <w:rPr>
                <w:noProof/>
                <w:webHidden/>
              </w:rPr>
              <w:fldChar w:fldCharType="separate"/>
            </w:r>
            <w:r w:rsidR="00BA28C7">
              <w:rPr>
                <w:noProof/>
                <w:webHidden/>
              </w:rPr>
              <w:t>11</w:t>
            </w:r>
            <w:r>
              <w:rPr>
                <w:noProof/>
                <w:webHidden/>
              </w:rPr>
              <w:fldChar w:fldCharType="end"/>
            </w:r>
          </w:hyperlink>
        </w:p>
        <w:p w:rsidR="00BA28C7" w:rsidRDefault="0025653A">
          <w:pPr>
            <w:pStyle w:val="TDC2"/>
            <w:tabs>
              <w:tab w:val="left" w:pos="880"/>
              <w:tab w:val="right" w:leader="dot" w:pos="8494"/>
            </w:tabs>
            <w:rPr>
              <w:noProof/>
              <w:lang w:val="es-ES"/>
            </w:rPr>
          </w:pPr>
          <w:hyperlink w:anchor="_Toc514585493" w:history="1">
            <w:r w:rsidR="00BA28C7" w:rsidRPr="006D724D">
              <w:rPr>
                <w:rStyle w:val="Hipervnculo"/>
                <w:rFonts w:ascii="Times New Roman" w:hAnsi="Times New Roman"/>
                <w:noProof/>
              </w:rPr>
              <w:t>3.2.</w:t>
            </w:r>
            <w:r w:rsidR="00BA28C7">
              <w:rPr>
                <w:noProof/>
                <w:lang w:val="es-ES"/>
              </w:rPr>
              <w:tab/>
            </w:r>
            <w:r w:rsidR="00BA28C7" w:rsidRPr="006D724D">
              <w:rPr>
                <w:rStyle w:val="Hipervnculo"/>
                <w:rFonts w:ascii="Times New Roman" w:hAnsi="Times New Roman"/>
                <w:noProof/>
              </w:rPr>
              <w:t>La misogínia com a recurs literari en la tradició medieval</w:t>
            </w:r>
            <w:r w:rsidR="00BA28C7">
              <w:rPr>
                <w:noProof/>
                <w:webHidden/>
              </w:rPr>
              <w:tab/>
            </w:r>
            <w:r>
              <w:rPr>
                <w:noProof/>
                <w:webHidden/>
              </w:rPr>
              <w:fldChar w:fldCharType="begin"/>
            </w:r>
            <w:r w:rsidR="00BA28C7">
              <w:rPr>
                <w:noProof/>
                <w:webHidden/>
              </w:rPr>
              <w:instrText xml:space="preserve"> PAGEREF _Toc514585493 \h </w:instrText>
            </w:r>
            <w:r>
              <w:rPr>
                <w:noProof/>
                <w:webHidden/>
              </w:rPr>
            </w:r>
            <w:r>
              <w:rPr>
                <w:noProof/>
                <w:webHidden/>
              </w:rPr>
              <w:fldChar w:fldCharType="separate"/>
            </w:r>
            <w:r w:rsidR="00BA28C7">
              <w:rPr>
                <w:noProof/>
                <w:webHidden/>
              </w:rPr>
              <w:t>14</w:t>
            </w:r>
            <w:r>
              <w:rPr>
                <w:noProof/>
                <w:webHidden/>
              </w:rPr>
              <w:fldChar w:fldCharType="end"/>
            </w:r>
          </w:hyperlink>
        </w:p>
        <w:p w:rsidR="00BA28C7" w:rsidRDefault="0025653A">
          <w:pPr>
            <w:pStyle w:val="TDC1"/>
            <w:rPr>
              <w:noProof/>
              <w:lang w:val="es-ES"/>
            </w:rPr>
          </w:pPr>
          <w:hyperlink w:anchor="_Toc514585494" w:history="1">
            <w:r w:rsidR="00BA28C7" w:rsidRPr="006D724D">
              <w:rPr>
                <w:rStyle w:val="Hipervnculo"/>
                <w:rFonts w:ascii="Times New Roman" w:hAnsi="Times New Roman"/>
                <w:noProof/>
              </w:rPr>
              <w:t>4.</w:t>
            </w:r>
            <w:r w:rsidR="00BA28C7">
              <w:rPr>
                <w:noProof/>
                <w:lang w:val="es-ES"/>
              </w:rPr>
              <w:tab/>
            </w:r>
            <w:r w:rsidR="00BA28C7" w:rsidRPr="006D724D">
              <w:rPr>
                <w:rStyle w:val="Hipervnculo"/>
                <w:rFonts w:ascii="Times New Roman" w:hAnsi="Times New Roman"/>
                <w:noProof/>
              </w:rPr>
              <w:t xml:space="preserve">La condemna femenina en les obres el </w:t>
            </w:r>
            <w:r w:rsidR="00BA28C7" w:rsidRPr="006D724D">
              <w:rPr>
                <w:rStyle w:val="Hipervnculo"/>
                <w:rFonts w:ascii="Times New Roman" w:hAnsi="Times New Roman"/>
                <w:i/>
                <w:noProof/>
              </w:rPr>
              <w:t>Corbaccio</w:t>
            </w:r>
            <w:r w:rsidR="00BA28C7" w:rsidRPr="006D724D">
              <w:rPr>
                <w:rStyle w:val="Hipervnculo"/>
                <w:rFonts w:ascii="Times New Roman" w:hAnsi="Times New Roman"/>
                <w:noProof/>
              </w:rPr>
              <w:t xml:space="preserve"> de Giovanni Boccaccio i </w:t>
            </w:r>
            <w:r w:rsidR="00BA28C7" w:rsidRPr="006D724D">
              <w:rPr>
                <w:rStyle w:val="Hipervnculo"/>
                <w:rFonts w:ascii="Times New Roman" w:hAnsi="Times New Roman"/>
                <w:i/>
                <w:noProof/>
              </w:rPr>
              <w:t>Lo somni</w:t>
            </w:r>
            <w:r w:rsidR="00BA28C7" w:rsidRPr="006D724D">
              <w:rPr>
                <w:rStyle w:val="Hipervnculo"/>
                <w:rFonts w:ascii="Times New Roman" w:hAnsi="Times New Roman"/>
                <w:noProof/>
              </w:rPr>
              <w:t xml:space="preserve"> de Bernat Metge</w:t>
            </w:r>
            <w:r w:rsidR="00BA28C7">
              <w:rPr>
                <w:noProof/>
                <w:webHidden/>
              </w:rPr>
              <w:tab/>
            </w:r>
            <w:r>
              <w:rPr>
                <w:noProof/>
                <w:webHidden/>
              </w:rPr>
              <w:fldChar w:fldCharType="begin"/>
            </w:r>
            <w:r w:rsidR="00BA28C7">
              <w:rPr>
                <w:noProof/>
                <w:webHidden/>
              </w:rPr>
              <w:instrText xml:space="preserve"> PAGEREF _Toc514585494 \h </w:instrText>
            </w:r>
            <w:r>
              <w:rPr>
                <w:noProof/>
                <w:webHidden/>
              </w:rPr>
            </w:r>
            <w:r>
              <w:rPr>
                <w:noProof/>
                <w:webHidden/>
              </w:rPr>
              <w:fldChar w:fldCharType="separate"/>
            </w:r>
            <w:r w:rsidR="00BA28C7">
              <w:rPr>
                <w:noProof/>
                <w:webHidden/>
              </w:rPr>
              <w:t>16</w:t>
            </w:r>
            <w:r>
              <w:rPr>
                <w:noProof/>
                <w:webHidden/>
              </w:rPr>
              <w:fldChar w:fldCharType="end"/>
            </w:r>
          </w:hyperlink>
        </w:p>
        <w:p w:rsidR="00BA28C7" w:rsidRDefault="0025653A">
          <w:pPr>
            <w:pStyle w:val="TDC1"/>
            <w:rPr>
              <w:noProof/>
              <w:lang w:val="es-ES"/>
            </w:rPr>
          </w:pPr>
          <w:hyperlink w:anchor="_Toc514585495" w:history="1">
            <w:r w:rsidR="00BA28C7" w:rsidRPr="006D724D">
              <w:rPr>
                <w:rStyle w:val="Hipervnculo"/>
                <w:rFonts w:ascii="Times New Roman" w:hAnsi="Times New Roman"/>
                <w:noProof/>
              </w:rPr>
              <w:t>5.</w:t>
            </w:r>
            <w:r w:rsidR="00BA28C7">
              <w:rPr>
                <w:noProof/>
                <w:lang w:val="es-ES"/>
              </w:rPr>
              <w:tab/>
            </w:r>
            <w:r w:rsidR="00BA28C7" w:rsidRPr="006D724D">
              <w:rPr>
                <w:rStyle w:val="Hipervnculo"/>
                <w:rFonts w:ascii="Times New Roman" w:hAnsi="Times New Roman"/>
                <w:noProof/>
              </w:rPr>
              <w:t xml:space="preserve">Anàlisi comparativa des de la perspectiva de gènere del </w:t>
            </w:r>
            <w:r w:rsidR="00BA28C7" w:rsidRPr="006D724D">
              <w:rPr>
                <w:rStyle w:val="Hipervnculo"/>
                <w:rFonts w:ascii="Times New Roman" w:hAnsi="Times New Roman"/>
                <w:i/>
                <w:noProof/>
              </w:rPr>
              <w:t>Corbaccio</w:t>
            </w:r>
            <w:r w:rsidR="00BA28C7" w:rsidRPr="006D724D">
              <w:rPr>
                <w:rStyle w:val="Hipervnculo"/>
                <w:rFonts w:ascii="Times New Roman" w:hAnsi="Times New Roman"/>
                <w:noProof/>
              </w:rPr>
              <w:t xml:space="preserve"> i </w:t>
            </w:r>
            <w:r w:rsidR="00BA28C7" w:rsidRPr="006D724D">
              <w:rPr>
                <w:rStyle w:val="Hipervnculo"/>
                <w:rFonts w:ascii="Times New Roman" w:hAnsi="Times New Roman"/>
                <w:i/>
                <w:noProof/>
              </w:rPr>
              <w:t>Lo somni</w:t>
            </w:r>
            <w:r w:rsidR="00BA28C7">
              <w:rPr>
                <w:noProof/>
                <w:webHidden/>
              </w:rPr>
              <w:tab/>
            </w:r>
            <w:r>
              <w:rPr>
                <w:noProof/>
                <w:webHidden/>
              </w:rPr>
              <w:fldChar w:fldCharType="begin"/>
            </w:r>
            <w:r w:rsidR="00BA28C7">
              <w:rPr>
                <w:noProof/>
                <w:webHidden/>
              </w:rPr>
              <w:instrText xml:space="preserve"> PAGEREF _Toc514585495 \h </w:instrText>
            </w:r>
            <w:r>
              <w:rPr>
                <w:noProof/>
                <w:webHidden/>
              </w:rPr>
            </w:r>
            <w:r>
              <w:rPr>
                <w:noProof/>
                <w:webHidden/>
              </w:rPr>
              <w:fldChar w:fldCharType="separate"/>
            </w:r>
            <w:r w:rsidR="00BA28C7">
              <w:rPr>
                <w:noProof/>
                <w:webHidden/>
              </w:rPr>
              <w:t>18</w:t>
            </w:r>
            <w:r>
              <w:rPr>
                <w:noProof/>
                <w:webHidden/>
              </w:rPr>
              <w:fldChar w:fldCharType="end"/>
            </w:r>
          </w:hyperlink>
        </w:p>
        <w:p w:rsidR="00BA28C7" w:rsidRDefault="0025653A">
          <w:pPr>
            <w:pStyle w:val="TDC2"/>
            <w:tabs>
              <w:tab w:val="left" w:pos="880"/>
              <w:tab w:val="right" w:leader="dot" w:pos="8494"/>
            </w:tabs>
            <w:rPr>
              <w:noProof/>
              <w:lang w:val="es-ES"/>
            </w:rPr>
          </w:pPr>
          <w:hyperlink w:anchor="_Toc514585496" w:history="1">
            <w:r w:rsidR="00BA28C7" w:rsidRPr="006D724D">
              <w:rPr>
                <w:rStyle w:val="Hipervnculo"/>
                <w:rFonts w:ascii="Times New Roman" w:hAnsi="Times New Roman"/>
                <w:noProof/>
              </w:rPr>
              <w:t>5.1.</w:t>
            </w:r>
            <w:r w:rsidR="00BA28C7">
              <w:rPr>
                <w:noProof/>
                <w:lang w:val="es-ES"/>
              </w:rPr>
              <w:tab/>
            </w:r>
            <w:r w:rsidR="00BA28C7" w:rsidRPr="006D724D">
              <w:rPr>
                <w:rStyle w:val="Hipervnculo"/>
                <w:rFonts w:ascii="Times New Roman" w:hAnsi="Times New Roman"/>
                <w:noProof/>
              </w:rPr>
              <w:t>Literatura imitativa i fonts clàssiques</w:t>
            </w:r>
            <w:r w:rsidR="00BA28C7">
              <w:rPr>
                <w:noProof/>
                <w:webHidden/>
              </w:rPr>
              <w:tab/>
            </w:r>
            <w:r>
              <w:rPr>
                <w:noProof/>
                <w:webHidden/>
              </w:rPr>
              <w:fldChar w:fldCharType="begin"/>
            </w:r>
            <w:r w:rsidR="00BA28C7">
              <w:rPr>
                <w:noProof/>
                <w:webHidden/>
              </w:rPr>
              <w:instrText xml:space="preserve"> PAGEREF _Toc514585496 \h </w:instrText>
            </w:r>
            <w:r>
              <w:rPr>
                <w:noProof/>
                <w:webHidden/>
              </w:rPr>
            </w:r>
            <w:r>
              <w:rPr>
                <w:noProof/>
                <w:webHidden/>
              </w:rPr>
              <w:fldChar w:fldCharType="separate"/>
            </w:r>
            <w:r w:rsidR="00BA28C7">
              <w:rPr>
                <w:noProof/>
                <w:webHidden/>
              </w:rPr>
              <w:t>19</w:t>
            </w:r>
            <w:r>
              <w:rPr>
                <w:noProof/>
                <w:webHidden/>
              </w:rPr>
              <w:fldChar w:fldCharType="end"/>
            </w:r>
          </w:hyperlink>
        </w:p>
        <w:p w:rsidR="00BA28C7" w:rsidRDefault="0025653A">
          <w:pPr>
            <w:pStyle w:val="TDC2"/>
            <w:tabs>
              <w:tab w:val="left" w:pos="880"/>
              <w:tab w:val="right" w:leader="dot" w:pos="8494"/>
            </w:tabs>
            <w:rPr>
              <w:noProof/>
              <w:lang w:val="es-ES"/>
            </w:rPr>
          </w:pPr>
          <w:hyperlink w:anchor="_Toc514585497" w:history="1">
            <w:r w:rsidR="00BA28C7" w:rsidRPr="006D724D">
              <w:rPr>
                <w:rStyle w:val="Hipervnculo"/>
                <w:rFonts w:ascii="Times New Roman" w:hAnsi="Times New Roman"/>
                <w:noProof/>
              </w:rPr>
              <w:t>5.2.</w:t>
            </w:r>
            <w:r w:rsidR="00BA28C7">
              <w:rPr>
                <w:noProof/>
                <w:lang w:val="es-ES"/>
              </w:rPr>
              <w:tab/>
            </w:r>
            <w:r w:rsidR="00BA28C7" w:rsidRPr="006D724D">
              <w:rPr>
                <w:rStyle w:val="Hipervnculo"/>
                <w:rFonts w:ascii="Times New Roman" w:hAnsi="Times New Roman"/>
                <w:noProof/>
              </w:rPr>
              <w:t xml:space="preserve">La sàtira misògina en el </w:t>
            </w:r>
            <w:r w:rsidR="00BA28C7" w:rsidRPr="006D724D">
              <w:rPr>
                <w:rStyle w:val="Hipervnculo"/>
                <w:rFonts w:ascii="Times New Roman" w:hAnsi="Times New Roman"/>
                <w:i/>
                <w:noProof/>
              </w:rPr>
              <w:t xml:space="preserve">Corbaccio </w:t>
            </w:r>
            <w:r w:rsidR="00BA28C7" w:rsidRPr="006D724D">
              <w:rPr>
                <w:rStyle w:val="Hipervnculo"/>
                <w:rFonts w:ascii="Times New Roman" w:hAnsi="Times New Roman"/>
                <w:noProof/>
              </w:rPr>
              <w:t xml:space="preserve">i </w:t>
            </w:r>
            <w:r w:rsidR="00BA28C7" w:rsidRPr="006D724D">
              <w:rPr>
                <w:rStyle w:val="Hipervnculo"/>
                <w:rFonts w:ascii="Times New Roman" w:hAnsi="Times New Roman"/>
                <w:i/>
                <w:noProof/>
              </w:rPr>
              <w:t>Lo somni</w:t>
            </w:r>
            <w:r w:rsidR="00BA28C7">
              <w:rPr>
                <w:noProof/>
                <w:webHidden/>
              </w:rPr>
              <w:tab/>
            </w:r>
            <w:r>
              <w:rPr>
                <w:noProof/>
                <w:webHidden/>
              </w:rPr>
              <w:fldChar w:fldCharType="begin"/>
            </w:r>
            <w:r w:rsidR="00BA28C7">
              <w:rPr>
                <w:noProof/>
                <w:webHidden/>
              </w:rPr>
              <w:instrText xml:space="preserve"> PAGEREF _Toc514585497 \h </w:instrText>
            </w:r>
            <w:r>
              <w:rPr>
                <w:noProof/>
                <w:webHidden/>
              </w:rPr>
            </w:r>
            <w:r>
              <w:rPr>
                <w:noProof/>
                <w:webHidden/>
              </w:rPr>
              <w:fldChar w:fldCharType="separate"/>
            </w:r>
            <w:r w:rsidR="00BA28C7">
              <w:rPr>
                <w:noProof/>
                <w:webHidden/>
              </w:rPr>
              <w:t>23</w:t>
            </w:r>
            <w:r>
              <w:rPr>
                <w:noProof/>
                <w:webHidden/>
              </w:rPr>
              <w:fldChar w:fldCharType="end"/>
            </w:r>
          </w:hyperlink>
        </w:p>
        <w:p w:rsidR="00BA28C7" w:rsidRDefault="0025653A">
          <w:pPr>
            <w:pStyle w:val="TDC2"/>
            <w:tabs>
              <w:tab w:val="left" w:pos="880"/>
              <w:tab w:val="right" w:leader="dot" w:pos="8494"/>
            </w:tabs>
            <w:rPr>
              <w:noProof/>
              <w:lang w:val="es-ES"/>
            </w:rPr>
          </w:pPr>
          <w:hyperlink w:anchor="_Toc514585498" w:history="1">
            <w:r w:rsidR="00BA28C7" w:rsidRPr="006D724D">
              <w:rPr>
                <w:rStyle w:val="Hipervnculo"/>
                <w:rFonts w:ascii="Times New Roman" w:hAnsi="Times New Roman"/>
                <w:noProof/>
              </w:rPr>
              <w:t>5.3.</w:t>
            </w:r>
            <w:r w:rsidR="00BA28C7">
              <w:rPr>
                <w:noProof/>
                <w:lang w:val="es-ES"/>
              </w:rPr>
              <w:tab/>
            </w:r>
            <w:r w:rsidR="00BA28C7" w:rsidRPr="006D724D">
              <w:rPr>
                <w:rStyle w:val="Hipervnculo"/>
                <w:rFonts w:ascii="Times New Roman" w:hAnsi="Times New Roman"/>
                <w:noProof/>
              </w:rPr>
              <w:t>Els vicis femenins</w:t>
            </w:r>
            <w:r w:rsidR="00BA28C7">
              <w:rPr>
                <w:noProof/>
                <w:webHidden/>
              </w:rPr>
              <w:tab/>
            </w:r>
            <w:r>
              <w:rPr>
                <w:noProof/>
                <w:webHidden/>
              </w:rPr>
              <w:fldChar w:fldCharType="begin"/>
            </w:r>
            <w:r w:rsidR="00BA28C7">
              <w:rPr>
                <w:noProof/>
                <w:webHidden/>
              </w:rPr>
              <w:instrText xml:space="preserve"> PAGEREF _Toc514585498 \h </w:instrText>
            </w:r>
            <w:r>
              <w:rPr>
                <w:noProof/>
                <w:webHidden/>
              </w:rPr>
            </w:r>
            <w:r>
              <w:rPr>
                <w:noProof/>
                <w:webHidden/>
              </w:rPr>
              <w:fldChar w:fldCharType="separate"/>
            </w:r>
            <w:r w:rsidR="00BA28C7">
              <w:rPr>
                <w:noProof/>
                <w:webHidden/>
              </w:rPr>
              <w:t>24</w:t>
            </w:r>
            <w:r>
              <w:rPr>
                <w:noProof/>
                <w:webHidden/>
              </w:rPr>
              <w:fldChar w:fldCharType="end"/>
            </w:r>
          </w:hyperlink>
        </w:p>
        <w:p w:rsidR="00BA28C7" w:rsidRDefault="0025653A">
          <w:pPr>
            <w:pStyle w:val="TDC1"/>
            <w:rPr>
              <w:noProof/>
              <w:lang w:val="es-ES"/>
            </w:rPr>
          </w:pPr>
          <w:hyperlink w:anchor="_Toc514585499" w:history="1">
            <w:r w:rsidR="00BA28C7" w:rsidRPr="006D724D">
              <w:rPr>
                <w:rStyle w:val="Hipervnculo"/>
                <w:rFonts w:ascii="Times New Roman" w:hAnsi="Times New Roman"/>
                <w:noProof/>
              </w:rPr>
              <w:t>6.</w:t>
            </w:r>
            <w:r w:rsidR="00BA28C7">
              <w:rPr>
                <w:noProof/>
                <w:lang w:val="es-ES"/>
              </w:rPr>
              <w:tab/>
            </w:r>
            <w:r w:rsidR="00BA28C7" w:rsidRPr="006D724D">
              <w:rPr>
                <w:rStyle w:val="Hipervnculo"/>
                <w:rFonts w:ascii="Times New Roman" w:hAnsi="Times New Roman"/>
                <w:noProof/>
              </w:rPr>
              <w:t>La ploma femenina com a contrapunt al discurs misogin</w:t>
            </w:r>
            <w:r w:rsidR="00BA28C7">
              <w:rPr>
                <w:noProof/>
                <w:webHidden/>
              </w:rPr>
              <w:tab/>
            </w:r>
            <w:r>
              <w:rPr>
                <w:noProof/>
                <w:webHidden/>
              </w:rPr>
              <w:fldChar w:fldCharType="begin"/>
            </w:r>
            <w:r w:rsidR="00BA28C7">
              <w:rPr>
                <w:noProof/>
                <w:webHidden/>
              </w:rPr>
              <w:instrText xml:space="preserve"> PAGEREF _Toc514585499 \h </w:instrText>
            </w:r>
            <w:r>
              <w:rPr>
                <w:noProof/>
                <w:webHidden/>
              </w:rPr>
            </w:r>
            <w:r>
              <w:rPr>
                <w:noProof/>
                <w:webHidden/>
              </w:rPr>
              <w:fldChar w:fldCharType="separate"/>
            </w:r>
            <w:r w:rsidR="00BA28C7">
              <w:rPr>
                <w:noProof/>
                <w:webHidden/>
              </w:rPr>
              <w:t>36</w:t>
            </w:r>
            <w:r>
              <w:rPr>
                <w:noProof/>
                <w:webHidden/>
              </w:rPr>
              <w:fldChar w:fldCharType="end"/>
            </w:r>
          </w:hyperlink>
        </w:p>
        <w:p w:rsidR="00BA28C7" w:rsidRDefault="0025653A">
          <w:pPr>
            <w:pStyle w:val="TDC1"/>
            <w:rPr>
              <w:noProof/>
              <w:lang w:val="es-ES"/>
            </w:rPr>
          </w:pPr>
          <w:hyperlink w:anchor="_Toc514585500" w:history="1">
            <w:r w:rsidR="00BA28C7" w:rsidRPr="006D724D">
              <w:rPr>
                <w:rStyle w:val="Hipervnculo"/>
                <w:rFonts w:ascii="Times New Roman" w:hAnsi="Times New Roman"/>
                <w:noProof/>
              </w:rPr>
              <w:t>7.</w:t>
            </w:r>
            <w:r w:rsidR="00BA28C7">
              <w:rPr>
                <w:noProof/>
                <w:lang w:val="es-ES"/>
              </w:rPr>
              <w:tab/>
            </w:r>
            <w:r w:rsidR="00BA28C7" w:rsidRPr="006D724D">
              <w:rPr>
                <w:rStyle w:val="Hipervnculo"/>
                <w:rFonts w:ascii="Times New Roman" w:hAnsi="Times New Roman"/>
                <w:noProof/>
              </w:rPr>
              <w:t>Conclusions</w:t>
            </w:r>
            <w:r w:rsidR="00BA28C7">
              <w:rPr>
                <w:noProof/>
                <w:webHidden/>
              </w:rPr>
              <w:tab/>
            </w:r>
            <w:r>
              <w:rPr>
                <w:noProof/>
                <w:webHidden/>
              </w:rPr>
              <w:fldChar w:fldCharType="begin"/>
            </w:r>
            <w:r w:rsidR="00BA28C7">
              <w:rPr>
                <w:noProof/>
                <w:webHidden/>
              </w:rPr>
              <w:instrText xml:space="preserve"> PAGEREF _Toc514585500 \h </w:instrText>
            </w:r>
            <w:r>
              <w:rPr>
                <w:noProof/>
                <w:webHidden/>
              </w:rPr>
            </w:r>
            <w:r>
              <w:rPr>
                <w:noProof/>
                <w:webHidden/>
              </w:rPr>
              <w:fldChar w:fldCharType="separate"/>
            </w:r>
            <w:r w:rsidR="00BA28C7">
              <w:rPr>
                <w:noProof/>
                <w:webHidden/>
              </w:rPr>
              <w:t>38</w:t>
            </w:r>
            <w:r>
              <w:rPr>
                <w:noProof/>
                <w:webHidden/>
              </w:rPr>
              <w:fldChar w:fldCharType="end"/>
            </w:r>
          </w:hyperlink>
        </w:p>
        <w:p w:rsidR="00BA28C7" w:rsidRDefault="0025653A">
          <w:pPr>
            <w:pStyle w:val="TDC1"/>
            <w:rPr>
              <w:noProof/>
              <w:lang w:val="es-ES"/>
            </w:rPr>
          </w:pPr>
          <w:hyperlink w:anchor="_Toc514585501" w:history="1">
            <w:r w:rsidR="00BA28C7" w:rsidRPr="006D724D">
              <w:rPr>
                <w:rStyle w:val="Hipervnculo"/>
                <w:rFonts w:ascii="Times New Roman" w:eastAsia="Calibri" w:hAnsi="Times New Roman" w:cs="Times New Roman"/>
                <w:noProof/>
              </w:rPr>
              <w:t>8.</w:t>
            </w:r>
            <w:r w:rsidR="00BA28C7">
              <w:rPr>
                <w:noProof/>
                <w:lang w:val="es-ES"/>
              </w:rPr>
              <w:tab/>
            </w:r>
            <w:r w:rsidR="00BA28C7" w:rsidRPr="006D724D">
              <w:rPr>
                <w:rStyle w:val="Hipervnculo"/>
                <w:rFonts w:ascii="Times New Roman" w:eastAsia="Calibri" w:hAnsi="Times New Roman" w:cs="Times New Roman"/>
                <w:noProof/>
                <w:shd w:val="clear" w:color="auto" w:fill="FFFFFF"/>
              </w:rPr>
              <w:t>Bibliografia</w:t>
            </w:r>
            <w:r w:rsidR="00BA28C7">
              <w:rPr>
                <w:noProof/>
                <w:webHidden/>
              </w:rPr>
              <w:tab/>
            </w:r>
            <w:r>
              <w:rPr>
                <w:noProof/>
                <w:webHidden/>
              </w:rPr>
              <w:fldChar w:fldCharType="begin"/>
            </w:r>
            <w:r w:rsidR="00BA28C7">
              <w:rPr>
                <w:noProof/>
                <w:webHidden/>
              </w:rPr>
              <w:instrText xml:space="preserve"> PAGEREF _Toc514585501 \h </w:instrText>
            </w:r>
            <w:r>
              <w:rPr>
                <w:noProof/>
                <w:webHidden/>
              </w:rPr>
            </w:r>
            <w:r>
              <w:rPr>
                <w:noProof/>
                <w:webHidden/>
              </w:rPr>
              <w:fldChar w:fldCharType="separate"/>
            </w:r>
            <w:r w:rsidR="00BA28C7">
              <w:rPr>
                <w:noProof/>
                <w:webHidden/>
              </w:rPr>
              <w:t>39</w:t>
            </w:r>
            <w:r>
              <w:rPr>
                <w:noProof/>
                <w:webHidden/>
              </w:rPr>
              <w:fldChar w:fldCharType="end"/>
            </w:r>
          </w:hyperlink>
        </w:p>
        <w:p w:rsidR="001A226C" w:rsidRPr="00877D65" w:rsidRDefault="0025653A" w:rsidP="00EA4FEF">
          <w:r w:rsidRPr="00877D65">
            <w:fldChar w:fldCharType="end"/>
          </w:r>
        </w:p>
      </w:sdtContent>
    </w:sdt>
    <w:p w:rsidR="006B54B2" w:rsidRDefault="006B54B2" w:rsidP="0022433D">
      <w:pPr>
        <w:pStyle w:val="Prrafodelista"/>
        <w:jc w:val="both"/>
        <w:rPr>
          <w:rFonts w:ascii="Times New Roman" w:hAnsi="Times New Roman"/>
          <w:sz w:val="24"/>
          <w:szCs w:val="24"/>
        </w:rPr>
      </w:pPr>
    </w:p>
    <w:p w:rsidR="00EA4FEF" w:rsidRDefault="00EA4FEF" w:rsidP="0022433D">
      <w:pPr>
        <w:pStyle w:val="Prrafodelista"/>
        <w:jc w:val="both"/>
        <w:rPr>
          <w:rFonts w:ascii="Times New Roman" w:hAnsi="Times New Roman"/>
          <w:sz w:val="24"/>
          <w:szCs w:val="24"/>
        </w:rPr>
      </w:pPr>
    </w:p>
    <w:p w:rsidR="00EA4FEF" w:rsidRPr="00877D65" w:rsidRDefault="00EA4FEF"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Default="001A226C" w:rsidP="0022433D">
      <w:pPr>
        <w:pStyle w:val="Prrafodelista"/>
        <w:jc w:val="both"/>
        <w:rPr>
          <w:rFonts w:ascii="Times New Roman" w:hAnsi="Times New Roman"/>
          <w:sz w:val="24"/>
          <w:szCs w:val="24"/>
        </w:rPr>
      </w:pPr>
    </w:p>
    <w:p w:rsidR="006E5F9B" w:rsidRPr="00877D65" w:rsidRDefault="006E5F9B"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1A226C" w:rsidRPr="00877D65" w:rsidRDefault="001A226C" w:rsidP="0022433D">
      <w:pPr>
        <w:pStyle w:val="Prrafodelista"/>
        <w:jc w:val="both"/>
        <w:rPr>
          <w:rFonts w:ascii="Times New Roman" w:hAnsi="Times New Roman"/>
          <w:sz w:val="24"/>
          <w:szCs w:val="24"/>
        </w:rPr>
      </w:pPr>
    </w:p>
    <w:p w:rsidR="00683F97" w:rsidRDefault="00683F97" w:rsidP="00683F97">
      <w:pPr>
        <w:pStyle w:val="Prrafodelista"/>
        <w:numPr>
          <w:ilvl w:val="0"/>
          <w:numId w:val="2"/>
        </w:numPr>
        <w:jc w:val="both"/>
        <w:outlineLvl w:val="0"/>
        <w:rPr>
          <w:rFonts w:ascii="Times New Roman" w:hAnsi="Times New Roman"/>
          <w:sz w:val="32"/>
          <w:szCs w:val="32"/>
        </w:rPr>
      </w:pPr>
      <w:bookmarkStart w:id="0" w:name="_Toc514483108"/>
      <w:bookmarkStart w:id="1" w:name="_Toc514585489"/>
      <w:r>
        <w:rPr>
          <w:rFonts w:ascii="Times New Roman" w:hAnsi="Times New Roman"/>
          <w:sz w:val="32"/>
          <w:szCs w:val="32"/>
        </w:rPr>
        <w:lastRenderedPageBreak/>
        <w:t>Introducció</w:t>
      </w:r>
      <w:bookmarkEnd w:id="0"/>
      <w:bookmarkEnd w:id="1"/>
    </w:p>
    <w:p w:rsidR="00301C40" w:rsidRPr="00877D65" w:rsidRDefault="00301C40" w:rsidP="00E479A0">
      <w:pPr>
        <w:spacing w:line="360" w:lineRule="auto"/>
        <w:jc w:val="both"/>
        <w:rPr>
          <w:rFonts w:ascii="Times New Roman" w:hAnsi="Times New Roman"/>
          <w:sz w:val="24"/>
          <w:szCs w:val="24"/>
        </w:rPr>
      </w:pPr>
    </w:p>
    <w:p w:rsidR="00910DEA" w:rsidRPr="00877D65" w:rsidRDefault="007F263D" w:rsidP="00877D65">
      <w:pPr>
        <w:spacing w:line="360" w:lineRule="auto"/>
        <w:jc w:val="both"/>
        <w:rPr>
          <w:rFonts w:ascii="Times New Roman" w:hAnsi="Times New Roman"/>
          <w:sz w:val="24"/>
          <w:szCs w:val="24"/>
        </w:rPr>
      </w:pPr>
      <w:r w:rsidRPr="00877D65">
        <w:rPr>
          <w:rFonts w:ascii="Times New Roman" w:hAnsi="Times New Roman"/>
          <w:sz w:val="24"/>
          <w:szCs w:val="24"/>
        </w:rPr>
        <w:t>Al llarg del segle XIII</w:t>
      </w:r>
      <w:r w:rsidR="00061D68" w:rsidRPr="00877D65">
        <w:rPr>
          <w:rFonts w:ascii="Times New Roman" w:hAnsi="Times New Roman"/>
          <w:sz w:val="24"/>
          <w:szCs w:val="24"/>
        </w:rPr>
        <w:t>,</w:t>
      </w:r>
      <w:r w:rsidRPr="00877D65">
        <w:rPr>
          <w:rFonts w:ascii="Times New Roman" w:hAnsi="Times New Roman"/>
          <w:sz w:val="24"/>
          <w:szCs w:val="24"/>
        </w:rPr>
        <w:t xml:space="preserve"> l</w:t>
      </w:r>
      <w:r w:rsidR="00301C40" w:rsidRPr="00877D65">
        <w:rPr>
          <w:rFonts w:ascii="Times New Roman" w:hAnsi="Times New Roman"/>
          <w:sz w:val="24"/>
          <w:szCs w:val="24"/>
        </w:rPr>
        <w:t xml:space="preserve">a condició femenina esdevé pedra d’ensopec </w:t>
      </w:r>
      <w:r w:rsidRPr="00877D65">
        <w:rPr>
          <w:rFonts w:ascii="Times New Roman" w:hAnsi="Times New Roman"/>
          <w:sz w:val="24"/>
          <w:szCs w:val="24"/>
        </w:rPr>
        <w:t>per una societat</w:t>
      </w:r>
      <w:r w:rsidR="00E479A0" w:rsidRPr="00877D65">
        <w:rPr>
          <w:rFonts w:ascii="Times New Roman" w:hAnsi="Times New Roman"/>
          <w:sz w:val="24"/>
          <w:szCs w:val="24"/>
        </w:rPr>
        <w:t xml:space="preserve"> que</w:t>
      </w:r>
      <w:r w:rsidR="00061D68" w:rsidRPr="00877D65">
        <w:rPr>
          <w:rFonts w:ascii="Times New Roman" w:hAnsi="Times New Roman"/>
          <w:sz w:val="24"/>
          <w:szCs w:val="24"/>
        </w:rPr>
        <w:t xml:space="preserve"> </w:t>
      </w:r>
      <w:r w:rsidR="001E2F12" w:rsidRPr="00877D65">
        <w:rPr>
          <w:rFonts w:ascii="Times New Roman" w:hAnsi="Times New Roman" w:cs="Times New Roman"/>
          <w:sz w:val="24"/>
          <w:szCs w:val="24"/>
        </w:rPr>
        <w:t>—</w:t>
      </w:r>
      <w:r w:rsidR="001E2F12" w:rsidRPr="00877D65">
        <w:rPr>
          <w:rFonts w:ascii="Times New Roman" w:hAnsi="Times New Roman"/>
          <w:sz w:val="24"/>
          <w:szCs w:val="24"/>
        </w:rPr>
        <w:t>emplaçada en els preceptes de la cristiandat</w:t>
      </w:r>
      <w:r w:rsidR="001E2F12" w:rsidRPr="00877D65">
        <w:rPr>
          <w:rFonts w:ascii="Times New Roman" w:hAnsi="Times New Roman" w:cs="Times New Roman"/>
          <w:sz w:val="24"/>
          <w:szCs w:val="24"/>
        </w:rPr>
        <w:t>—</w:t>
      </w:r>
      <w:r w:rsidR="00E479A0" w:rsidRPr="00877D65">
        <w:rPr>
          <w:rFonts w:ascii="Times New Roman" w:hAnsi="Times New Roman" w:cs="Times New Roman"/>
          <w:sz w:val="24"/>
          <w:szCs w:val="24"/>
        </w:rPr>
        <w:t xml:space="preserve"> </w:t>
      </w:r>
      <w:r w:rsidR="00E479A0" w:rsidRPr="00877D65">
        <w:rPr>
          <w:rFonts w:ascii="Times New Roman" w:hAnsi="Times New Roman"/>
          <w:sz w:val="24"/>
          <w:szCs w:val="24"/>
        </w:rPr>
        <w:t>es mostra reticent</w:t>
      </w:r>
      <w:r w:rsidRPr="00877D65">
        <w:rPr>
          <w:rFonts w:ascii="Times New Roman" w:hAnsi="Times New Roman"/>
          <w:sz w:val="24"/>
          <w:szCs w:val="24"/>
        </w:rPr>
        <w:t xml:space="preserve"> a</w:t>
      </w:r>
      <w:r w:rsidR="001E2F12" w:rsidRPr="00877D65">
        <w:rPr>
          <w:rFonts w:ascii="Times New Roman" w:hAnsi="Times New Roman"/>
          <w:sz w:val="24"/>
          <w:szCs w:val="24"/>
        </w:rPr>
        <w:t>l despertar de les dones</w:t>
      </w:r>
      <w:r w:rsidR="00E479A0" w:rsidRPr="00877D65">
        <w:rPr>
          <w:rFonts w:ascii="Times New Roman" w:hAnsi="Times New Roman"/>
          <w:sz w:val="24"/>
          <w:szCs w:val="24"/>
        </w:rPr>
        <w:t xml:space="preserve"> les quals han estat relegades a</w:t>
      </w:r>
      <w:r w:rsidR="00910DEA" w:rsidRPr="00877D65">
        <w:rPr>
          <w:rFonts w:ascii="Times New Roman" w:hAnsi="Times New Roman"/>
          <w:sz w:val="24"/>
          <w:szCs w:val="24"/>
        </w:rPr>
        <w:t>ls confins de la submissió i l’enclaustrament.</w:t>
      </w:r>
    </w:p>
    <w:p w:rsidR="00246E3B" w:rsidRPr="00877D65" w:rsidRDefault="00634998" w:rsidP="00877D65">
      <w:pPr>
        <w:spacing w:line="360" w:lineRule="auto"/>
        <w:jc w:val="both"/>
        <w:rPr>
          <w:rFonts w:ascii="Times New Roman" w:hAnsi="Times New Roman"/>
          <w:sz w:val="24"/>
          <w:szCs w:val="24"/>
        </w:rPr>
      </w:pPr>
      <w:r w:rsidRPr="00877D65">
        <w:rPr>
          <w:rFonts w:ascii="Times New Roman" w:hAnsi="Times New Roman"/>
          <w:sz w:val="24"/>
          <w:szCs w:val="24"/>
        </w:rPr>
        <w:t xml:space="preserve">El debat sobre la dona s’imposa </w:t>
      </w:r>
      <w:r w:rsidR="00087F7D" w:rsidRPr="00877D65">
        <w:rPr>
          <w:rFonts w:ascii="Times New Roman" w:hAnsi="Times New Roman"/>
          <w:sz w:val="24"/>
          <w:szCs w:val="24"/>
        </w:rPr>
        <w:t>de la mà de la literatura misògina</w:t>
      </w:r>
      <w:r w:rsidR="00061D68" w:rsidRPr="00877D65">
        <w:rPr>
          <w:rFonts w:ascii="Times New Roman" w:hAnsi="Times New Roman"/>
          <w:sz w:val="24"/>
          <w:szCs w:val="24"/>
        </w:rPr>
        <w:t xml:space="preserve"> </w:t>
      </w:r>
      <w:r w:rsidR="00D9601C" w:rsidRPr="00877D65">
        <w:rPr>
          <w:rFonts w:ascii="Times New Roman" w:hAnsi="Times New Roman" w:cs="Times New Roman"/>
          <w:sz w:val="24"/>
          <w:szCs w:val="24"/>
        </w:rPr>
        <w:t>—</w:t>
      </w:r>
      <w:r w:rsidR="00D9601C" w:rsidRPr="00877D65">
        <w:rPr>
          <w:rFonts w:ascii="Times New Roman" w:hAnsi="Times New Roman"/>
          <w:sz w:val="24"/>
          <w:szCs w:val="24"/>
        </w:rPr>
        <w:t>que té els seus precedents en la tradició patrística i clàssica</w:t>
      </w:r>
      <w:r w:rsidR="00D9601C" w:rsidRPr="00877D65">
        <w:rPr>
          <w:rFonts w:ascii="Times New Roman" w:hAnsi="Times New Roman" w:cs="Times New Roman"/>
          <w:sz w:val="24"/>
          <w:szCs w:val="24"/>
        </w:rPr>
        <w:t>—</w:t>
      </w:r>
      <w:r w:rsidR="00061D68" w:rsidRPr="00877D65">
        <w:rPr>
          <w:rFonts w:ascii="Times New Roman" w:hAnsi="Times New Roman" w:cs="Times New Roman"/>
          <w:sz w:val="24"/>
          <w:szCs w:val="24"/>
        </w:rPr>
        <w:t xml:space="preserve"> </w:t>
      </w:r>
      <w:r w:rsidR="00061D68" w:rsidRPr="00290989">
        <w:rPr>
          <w:rFonts w:ascii="Times New Roman" w:hAnsi="Times New Roman" w:cs="Times New Roman"/>
          <w:sz w:val="24"/>
          <w:szCs w:val="24"/>
        </w:rPr>
        <w:t>i</w:t>
      </w:r>
      <w:r w:rsidR="00087F7D" w:rsidRPr="00877D65">
        <w:rPr>
          <w:rFonts w:ascii="Times New Roman" w:hAnsi="Times New Roman"/>
          <w:sz w:val="24"/>
          <w:szCs w:val="24"/>
        </w:rPr>
        <w:t xml:space="preserve"> que impregna progressivament l’horitzó de l’Occident europeu: des dels tractats pedagògics </w:t>
      </w:r>
      <w:r w:rsidR="008560E8" w:rsidRPr="00877D65">
        <w:rPr>
          <w:rFonts w:ascii="Times New Roman" w:hAnsi="Times New Roman"/>
          <w:sz w:val="24"/>
          <w:szCs w:val="24"/>
        </w:rPr>
        <w:t xml:space="preserve">i morals en pro d’una feminitat correcta </w:t>
      </w:r>
      <w:r w:rsidR="00763BB3" w:rsidRPr="00877D65">
        <w:rPr>
          <w:rFonts w:ascii="Times New Roman" w:hAnsi="Times New Roman"/>
          <w:sz w:val="24"/>
          <w:szCs w:val="24"/>
        </w:rPr>
        <w:t>fins als atacs versificats</w:t>
      </w:r>
      <w:r w:rsidR="008560E8" w:rsidRPr="00877D65">
        <w:rPr>
          <w:rFonts w:ascii="Times New Roman" w:hAnsi="Times New Roman"/>
          <w:sz w:val="24"/>
          <w:szCs w:val="24"/>
        </w:rPr>
        <w:t xml:space="preserve"> més corrosiu</w:t>
      </w:r>
      <w:r w:rsidR="00763BB3" w:rsidRPr="00877D65">
        <w:rPr>
          <w:rFonts w:ascii="Times New Roman" w:hAnsi="Times New Roman"/>
          <w:sz w:val="24"/>
          <w:szCs w:val="24"/>
        </w:rPr>
        <w:t>s</w:t>
      </w:r>
      <w:r w:rsidR="008560E8" w:rsidRPr="00877D65">
        <w:rPr>
          <w:rFonts w:ascii="Times New Roman" w:hAnsi="Times New Roman"/>
          <w:sz w:val="24"/>
          <w:szCs w:val="24"/>
        </w:rPr>
        <w:t xml:space="preserve"> i punyent</w:t>
      </w:r>
      <w:r w:rsidR="00763BB3" w:rsidRPr="00877D65">
        <w:rPr>
          <w:rFonts w:ascii="Times New Roman" w:hAnsi="Times New Roman"/>
          <w:sz w:val="24"/>
          <w:szCs w:val="24"/>
        </w:rPr>
        <w:t>s envers la condició femenina</w:t>
      </w:r>
      <w:r w:rsidR="00DF53E7" w:rsidRPr="00877D65">
        <w:rPr>
          <w:rFonts w:ascii="Times New Roman" w:hAnsi="Times New Roman"/>
          <w:sz w:val="24"/>
          <w:szCs w:val="24"/>
        </w:rPr>
        <w:t>,</w:t>
      </w:r>
      <w:r w:rsidR="00763BB3" w:rsidRPr="00877D65">
        <w:rPr>
          <w:rFonts w:ascii="Times New Roman" w:hAnsi="Times New Roman"/>
          <w:sz w:val="24"/>
          <w:szCs w:val="24"/>
        </w:rPr>
        <w:t xml:space="preserve"> </w:t>
      </w:r>
      <w:r w:rsidR="00DF53E7" w:rsidRPr="00877D65">
        <w:rPr>
          <w:rFonts w:ascii="Times New Roman" w:hAnsi="Times New Roman"/>
          <w:sz w:val="24"/>
          <w:szCs w:val="24"/>
        </w:rPr>
        <w:t xml:space="preserve">el discurs antifeminista es rebel·la </w:t>
      </w:r>
      <w:r w:rsidR="00763BB3" w:rsidRPr="00877D65">
        <w:rPr>
          <w:rFonts w:ascii="Times New Roman" w:hAnsi="Times New Roman"/>
          <w:sz w:val="24"/>
          <w:szCs w:val="24"/>
        </w:rPr>
        <w:t>adoptant diferents formes i motius.</w:t>
      </w:r>
    </w:p>
    <w:p w:rsidR="00DF53E7" w:rsidRPr="00877D65" w:rsidRDefault="00D9601C" w:rsidP="00877D65">
      <w:pPr>
        <w:spacing w:line="360" w:lineRule="auto"/>
        <w:jc w:val="both"/>
        <w:rPr>
          <w:rFonts w:ascii="Times New Roman" w:hAnsi="Times New Roman"/>
          <w:sz w:val="24"/>
          <w:szCs w:val="24"/>
        </w:rPr>
      </w:pPr>
      <w:r w:rsidRPr="00877D65">
        <w:rPr>
          <w:rFonts w:ascii="Times New Roman" w:hAnsi="Times New Roman"/>
          <w:sz w:val="24"/>
          <w:szCs w:val="24"/>
        </w:rPr>
        <w:t>Paradigma de la literatura misògina</w:t>
      </w:r>
      <w:r w:rsidR="00061D68" w:rsidRPr="00877D65">
        <w:rPr>
          <w:rFonts w:ascii="Times New Roman" w:hAnsi="Times New Roman"/>
          <w:sz w:val="24"/>
          <w:szCs w:val="24"/>
        </w:rPr>
        <w:t>,</w:t>
      </w:r>
      <w:r w:rsidRPr="00877D65">
        <w:rPr>
          <w:rFonts w:ascii="Times New Roman" w:hAnsi="Times New Roman"/>
          <w:sz w:val="24"/>
          <w:szCs w:val="24"/>
        </w:rPr>
        <w:t xml:space="preserve"> el </w:t>
      </w:r>
      <w:r w:rsidRPr="00877D65">
        <w:rPr>
          <w:rFonts w:ascii="Times New Roman" w:hAnsi="Times New Roman"/>
          <w:i/>
          <w:sz w:val="24"/>
          <w:szCs w:val="24"/>
        </w:rPr>
        <w:t>Corbaccio</w:t>
      </w:r>
      <w:r w:rsidRPr="00877D65">
        <w:rPr>
          <w:rFonts w:ascii="Times New Roman" w:hAnsi="Times New Roman"/>
          <w:sz w:val="24"/>
          <w:szCs w:val="24"/>
        </w:rPr>
        <w:t xml:space="preserve"> de</w:t>
      </w:r>
      <w:r w:rsidR="00246E3B" w:rsidRPr="00877D65">
        <w:rPr>
          <w:rFonts w:ascii="Times New Roman" w:hAnsi="Times New Roman"/>
          <w:sz w:val="24"/>
          <w:szCs w:val="24"/>
        </w:rPr>
        <w:t xml:space="preserve"> Giovanni</w:t>
      </w:r>
      <w:r w:rsidRPr="00877D65">
        <w:rPr>
          <w:rFonts w:ascii="Times New Roman" w:hAnsi="Times New Roman"/>
          <w:sz w:val="24"/>
          <w:szCs w:val="24"/>
        </w:rPr>
        <w:t xml:space="preserve"> Boccaccio</w:t>
      </w:r>
      <w:r w:rsidR="00246E3B" w:rsidRPr="00877D65">
        <w:rPr>
          <w:rFonts w:ascii="Times New Roman" w:hAnsi="Times New Roman"/>
          <w:i/>
          <w:sz w:val="24"/>
          <w:szCs w:val="24"/>
        </w:rPr>
        <w:t xml:space="preserve"> </w:t>
      </w:r>
      <w:r w:rsidR="00246E3B" w:rsidRPr="00877D65">
        <w:rPr>
          <w:rFonts w:ascii="Times New Roman" w:hAnsi="Times New Roman"/>
          <w:sz w:val="24"/>
          <w:szCs w:val="24"/>
        </w:rPr>
        <w:t>forma part del corpus literari consagrat a l’atac femení que beu d’una tradició precedent alhora que esdevé font d’inspiració per a manifestacions posteriors, com és el cas d</w:t>
      </w:r>
      <w:r w:rsidR="001D385B" w:rsidRPr="00877D65">
        <w:rPr>
          <w:rFonts w:ascii="Times New Roman" w:hAnsi="Times New Roman"/>
          <w:sz w:val="24"/>
          <w:szCs w:val="24"/>
        </w:rPr>
        <w:t xml:space="preserve">els llibres III i IV de </w:t>
      </w:r>
      <w:r w:rsidR="001D385B" w:rsidRPr="00877D65">
        <w:rPr>
          <w:rFonts w:ascii="Times New Roman" w:hAnsi="Times New Roman"/>
          <w:i/>
          <w:sz w:val="24"/>
          <w:szCs w:val="24"/>
        </w:rPr>
        <w:t>Lo Somni</w:t>
      </w:r>
      <w:r w:rsidR="001D385B" w:rsidRPr="00877D65">
        <w:rPr>
          <w:rFonts w:ascii="Times New Roman" w:hAnsi="Times New Roman"/>
          <w:sz w:val="24"/>
          <w:szCs w:val="24"/>
        </w:rPr>
        <w:t xml:space="preserve"> de Bernat Metge, forjats a partir de la dialèctica boccacciana. </w:t>
      </w:r>
    </w:p>
    <w:p w:rsidR="001D385B" w:rsidRPr="00877D65" w:rsidRDefault="001D385B" w:rsidP="00877D65">
      <w:pPr>
        <w:spacing w:line="360" w:lineRule="auto"/>
        <w:jc w:val="both"/>
        <w:rPr>
          <w:rFonts w:ascii="Times New Roman" w:hAnsi="Times New Roman"/>
          <w:sz w:val="24"/>
          <w:szCs w:val="24"/>
        </w:rPr>
      </w:pPr>
      <w:r w:rsidRPr="00877D65">
        <w:rPr>
          <w:rFonts w:ascii="Times New Roman" w:hAnsi="Times New Roman"/>
          <w:sz w:val="24"/>
          <w:szCs w:val="24"/>
        </w:rPr>
        <w:t>El context literari dominat pel discurs misogin reclama la vindicació femenina que arriba</w:t>
      </w:r>
      <w:r w:rsidR="007E72E8" w:rsidRPr="00877D65">
        <w:rPr>
          <w:rFonts w:ascii="Times New Roman" w:hAnsi="Times New Roman"/>
          <w:sz w:val="24"/>
          <w:szCs w:val="24"/>
        </w:rPr>
        <w:t xml:space="preserve"> de la mà de l’escriptura com a via d’expressió d’un univers femení contingut per una repressió que</w:t>
      </w:r>
      <w:r w:rsidR="00061D68" w:rsidRPr="00877D65">
        <w:rPr>
          <w:rFonts w:ascii="Times New Roman" w:hAnsi="Times New Roman"/>
          <w:sz w:val="24"/>
          <w:szCs w:val="24"/>
        </w:rPr>
        <w:t>,</w:t>
      </w:r>
      <w:r w:rsidR="007E72E8" w:rsidRPr="00877D65">
        <w:rPr>
          <w:rFonts w:ascii="Times New Roman" w:hAnsi="Times New Roman"/>
          <w:sz w:val="24"/>
          <w:szCs w:val="24"/>
        </w:rPr>
        <w:t xml:space="preserve"> paradoxalment, motiva i possibilita la visibilitat femenina en el món de les lletres. </w:t>
      </w:r>
    </w:p>
    <w:p w:rsidR="00763BB3" w:rsidRPr="00877D65" w:rsidRDefault="001674DE" w:rsidP="00877D65">
      <w:pPr>
        <w:spacing w:line="360" w:lineRule="auto"/>
        <w:jc w:val="both"/>
        <w:rPr>
          <w:rFonts w:ascii="Times New Roman" w:hAnsi="Times New Roman"/>
          <w:sz w:val="24"/>
          <w:szCs w:val="24"/>
        </w:rPr>
      </w:pPr>
      <w:r w:rsidRPr="00877D65">
        <w:rPr>
          <w:rFonts w:ascii="Times New Roman" w:hAnsi="Times New Roman"/>
          <w:sz w:val="24"/>
          <w:szCs w:val="24"/>
        </w:rPr>
        <w:t xml:space="preserve">Conscients que la dimensió literària del </w:t>
      </w:r>
      <w:r w:rsidRPr="00877D65">
        <w:rPr>
          <w:rFonts w:ascii="Times New Roman" w:hAnsi="Times New Roman"/>
          <w:i/>
          <w:sz w:val="24"/>
          <w:szCs w:val="24"/>
        </w:rPr>
        <w:t>Corbaccio</w:t>
      </w:r>
      <w:r w:rsidRPr="00877D65">
        <w:rPr>
          <w:rFonts w:ascii="Times New Roman" w:hAnsi="Times New Roman"/>
          <w:sz w:val="24"/>
          <w:szCs w:val="24"/>
        </w:rPr>
        <w:t xml:space="preserve"> i </w:t>
      </w:r>
      <w:r w:rsidRPr="00877D65">
        <w:rPr>
          <w:rFonts w:ascii="Times New Roman" w:hAnsi="Times New Roman"/>
          <w:i/>
          <w:sz w:val="24"/>
          <w:szCs w:val="24"/>
        </w:rPr>
        <w:t>Lo somni</w:t>
      </w:r>
      <w:r w:rsidR="008576C7" w:rsidRPr="00877D65">
        <w:rPr>
          <w:rFonts w:ascii="Times New Roman" w:hAnsi="Times New Roman"/>
          <w:sz w:val="24"/>
          <w:szCs w:val="24"/>
        </w:rPr>
        <w:t xml:space="preserve"> abasta diversos àmbits  d’interès</w:t>
      </w:r>
      <w:r w:rsidRPr="00877D65">
        <w:rPr>
          <w:rFonts w:ascii="Times New Roman" w:hAnsi="Times New Roman"/>
          <w:sz w:val="24"/>
          <w:szCs w:val="24"/>
        </w:rPr>
        <w:t>, hem delimitat el nostre estudi a l’anàlisi del discurs miso</w:t>
      </w:r>
      <w:r w:rsidR="00A205E9">
        <w:rPr>
          <w:rFonts w:ascii="Times New Roman" w:hAnsi="Times New Roman"/>
          <w:sz w:val="24"/>
          <w:szCs w:val="24"/>
        </w:rPr>
        <w:t xml:space="preserve">gin que caracteritza les obres </w:t>
      </w:r>
      <w:r w:rsidRPr="00877D65">
        <w:rPr>
          <w:rFonts w:ascii="Times New Roman" w:hAnsi="Times New Roman"/>
          <w:sz w:val="24"/>
          <w:szCs w:val="24"/>
        </w:rPr>
        <w:t>per tal d’establir un criteri coherent amb l’objectiu originari</w:t>
      </w:r>
      <w:r w:rsidR="00634998" w:rsidRPr="00877D65">
        <w:rPr>
          <w:rFonts w:ascii="Times New Roman" w:hAnsi="Times New Roman"/>
          <w:sz w:val="24"/>
          <w:szCs w:val="24"/>
        </w:rPr>
        <w:t xml:space="preserve"> del nostre treball. </w:t>
      </w:r>
      <w:r w:rsidR="00061D68" w:rsidRPr="00877D65">
        <w:rPr>
          <w:rFonts w:ascii="Times New Roman" w:hAnsi="Times New Roman"/>
          <w:sz w:val="24"/>
          <w:szCs w:val="24"/>
        </w:rPr>
        <w:t>L’</w:t>
      </w:r>
      <w:r w:rsidR="008576C7" w:rsidRPr="00877D65">
        <w:rPr>
          <w:rFonts w:ascii="Times New Roman" w:hAnsi="Times New Roman"/>
          <w:sz w:val="24"/>
          <w:szCs w:val="24"/>
        </w:rPr>
        <w:t>interès</w:t>
      </w:r>
      <w:r w:rsidR="00060D66" w:rsidRPr="00877D65">
        <w:rPr>
          <w:rFonts w:ascii="Times New Roman" w:hAnsi="Times New Roman"/>
          <w:sz w:val="24"/>
          <w:szCs w:val="24"/>
        </w:rPr>
        <w:t xml:space="preserve"> d’aquest </w:t>
      </w:r>
      <w:r w:rsidR="004F109C" w:rsidRPr="00877D65">
        <w:rPr>
          <w:rFonts w:ascii="Times New Roman" w:hAnsi="Times New Roman"/>
          <w:sz w:val="24"/>
          <w:szCs w:val="24"/>
        </w:rPr>
        <w:t>estudi se centra</w:t>
      </w:r>
      <w:r w:rsidR="00634998" w:rsidRPr="00877D65">
        <w:rPr>
          <w:rFonts w:ascii="Times New Roman" w:hAnsi="Times New Roman"/>
          <w:sz w:val="24"/>
          <w:szCs w:val="24"/>
        </w:rPr>
        <w:t>rà</w:t>
      </w:r>
      <w:r w:rsidR="00061D68" w:rsidRPr="00877D65">
        <w:rPr>
          <w:rFonts w:ascii="Times New Roman" w:hAnsi="Times New Roman"/>
          <w:sz w:val="24"/>
          <w:szCs w:val="24"/>
        </w:rPr>
        <w:t>,</w:t>
      </w:r>
      <w:r w:rsidR="00634998" w:rsidRPr="00877D65">
        <w:rPr>
          <w:rFonts w:ascii="Times New Roman" w:hAnsi="Times New Roman"/>
          <w:sz w:val="24"/>
          <w:szCs w:val="24"/>
        </w:rPr>
        <w:t xml:space="preserve"> per tant,</w:t>
      </w:r>
      <w:r w:rsidR="004F109C" w:rsidRPr="00877D65">
        <w:rPr>
          <w:rFonts w:ascii="Times New Roman" w:hAnsi="Times New Roman"/>
          <w:sz w:val="24"/>
          <w:szCs w:val="24"/>
        </w:rPr>
        <w:t xml:space="preserve"> en l’anàlisi </w:t>
      </w:r>
      <w:r w:rsidR="00924413" w:rsidRPr="00877D65">
        <w:rPr>
          <w:rFonts w:ascii="Times New Roman" w:hAnsi="Times New Roman"/>
          <w:sz w:val="24"/>
          <w:szCs w:val="24"/>
        </w:rPr>
        <w:t xml:space="preserve">de la condemna femenina </w:t>
      </w:r>
      <w:r w:rsidR="00C059C7" w:rsidRPr="00877D65">
        <w:rPr>
          <w:rFonts w:ascii="Times New Roman" w:hAnsi="Times New Roman" w:cs="Times New Roman"/>
          <w:sz w:val="24"/>
          <w:szCs w:val="24"/>
        </w:rPr>
        <w:t>—</w:t>
      </w:r>
      <w:r w:rsidR="00924413" w:rsidRPr="00877D65">
        <w:rPr>
          <w:rFonts w:ascii="Times New Roman" w:hAnsi="Times New Roman"/>
          <w:sz w:val="24"/>
          <w:szCs w:val="24"/>
        </w:rPr>
        <w:t>manifesta</w:t>
      </w:r>
      <w:r w:rsidR="008576C7" w:rsidRPr="00877D65">
        <w:rPr>
          <w:rFonts w:ascii="Times New Roman" w:hAnsi="Times New Roman"/>
          <w:sz w:val="24"/>
          <w:szCs w:val="24"/>
        </w:rPr>
        <w:t xml:space="preserve"> com a resultat d’un desengany amorós</w:t>
      </w:r>
      <w:r w:rsidR="00C059C7" w:rsidRPr="00877D65">
        <w:rPr>
          <w:rFonts w:ascii="Times New Roman" w:hAnsi="Times New Roman" w:cs="Times New Roman"/>
          <w:sz w:val="24"/>
          <w:szCs w:val="24"/>
        </w:rPr>
        <w:t>—</w:t>
      </w:r>
      <w:r w:rsidR="00924413" w:rsidRPr="00877D65">
        <w:rPr>
          <w:rFonts w:ascii="Times New Roman" w:hAnsi="Times New Roman"/>
          <w:sz w:val="24"/>
          <w:szCs w:val="24"/>
        </w:rPr>
        <w:t xml:space="preserve"> en el </w:t>
      </w:r>
      <w:r w:rsidR="00924413" w:rsidRPr="00877D65">
        <w:rPr>
          <w:rFonts w:ascii="Times New Roman" w:hAnsi="Times New Roman"/>
          <w:i/>
          <w:sz w:val="24"/>
          <w:szCs w:val="24"/>
        </w:rPr>
        <w:t>Corbaccio</w:t>
      </w:r>
      <w:r w:rsidR="00924413" w:rsidRPr="00877D65">
        <w:rPr>
          <w:rFonts w:ascii="Times New Roman" w:hAnsi="Times New Roman"/>
          <w:sz w:val="24"/>
          <w:szCs w:val="24"/>
        </w:rPr>
        <w:t xml:space="preserve"> i en els llibres III i IV de </w:t>
      </w:r>
      <w:r w:rsidR="00924413" w:rsidRPr="00877D65">
        <w:rPr>
          <w:rFonts w:ascii="Times New Roman" w:hAnsi="Times New Roman"/>
          <w:i/>
          <w:sz w:val="24"/>
          <w:szCs w:val="24"/>
        </w:rPr>
        <w:t xml:space="preserve">Lo somni </w:t>
      </w:r>
      <w:r w:rsidR="00924413" w:rsidRPr="00877D65">
        <w:rPr>
          <w:rFonts w:ascii="Times New Roman" w:hAnsi="Times New Roman"/>
          <w:sz w:val="24"/>
          <w:szCs w:val="24"/>
        </w:rPr>
        <w:t>des d’una triple perspectiva que reclama</w:t>
      </w:r>
      <w:r w:rsidR="00061D68" w:rsidRPr="00877D65">
        <w:rPr>
          <w:rFonts w:ascii="Times New Roman" w:hAnsi="Times New Roman"/>
          <w:sz w:val="24"/>
          <w:szCs w:val="24"/>
        </w:rPr>
        <w:t xml:space="preserve">, </w:t>
      </w:r>
      <w:r w:rsidR="00061D68" w:rsidRPr="00290989">
        <w:rPr>
          <w:rFonts w:ascii="Times New Roman" w:hAnsi="Times New Roman"/>
          <w:sz w:val="24"/>
          <w:szCs w:val="24"/>
        </w:rPr>
        <w:t>primer de tot</w:t>
      </w:r>
      <w:r w:rsidR="00AE6AB8" w:rsidRPr="00290989">
        <w:rPr>
          <w:rFonts w:ascii="Times New Roman" w:hAnsi="Times New Roman"/>
          <w:sz w:val="24"/>
          <w:szCs w:val="24"/>
        </w:rPr>
        <w:t>,</w:t>
      </w:r>
      <w:r w:rsidR="00AE6AB8" w:rsidRPr="00877D65">
        <w:rPr>
          <w:rFonts w:ascii="Times New Roman" w:hAnsi="Times New Roman"/>
          <w:sz w:val="24"/>
          <w:szCs w:val="24"/>
        </w:rPr>
        <w:t xml:space="preserve"> la contextualització dels referents misògins que per la via de la intertextualitat connecten l</w:t>
      </w:r>
      <w:r w:rsidR="00E55980" w:rsidRPr="00877D65">
        <w:rPr>
          <w:rFonts w:ascii="Times New Roman" w:hAnsi="Times New Roman"/>
          <w:sz w:val="24"/>
          <w:szCs w:val="24"/>
        </w:rPr>
        <w:t>a tradició clàssica i</w:t>
      </w:r>
      <w:r w:rsidR="00235D05" w:rsidRPr="00877D65">
        <w:rPr>
          <w:rFonts w:ascii="Times New Roman" w:hAnsi="Times New Roman"/>
          <w:sz w:val="24"/>
          <w:szCs w:val="24"/>
        </w:rPr>
        <w:t xml:space="preserve"> la</w:t>
      </w:r>
      <w:r w:rsidR="00E55980" w:rsidRPr="00877D65">
        <w:rPr>
          <w:rFonts w:ascii="Times New Roman" w:hAnsi="Times New Roman"/>
          <w:sz w:val="24"/>
          <w:szCs w:val="24"/>
        </w:rPr>
        <w:t xml:space="preserve"> medieval </w:t>
      </w:r>
      <w:r w:rsidR="00235D05" w:rsidRPr="00877D65">
        <w:rPr>
          <w:rFonts w:ascii="Times New Roman" w:hAnsi="Times New Roman"/>
          <w:sz w:val="24"/>
          <w:szCs w:val="24"/>
        </w:rPr>
        <w:t xml:space="preserve">i </w:t>
      </w:r>
      <w:r w:rsidR="00061D68" w:rsidRPr="00290989">
        <w:rPr>
          <w:rFonts w:ascii="Times New Roman" w:hAnsi="Times New Roman"/>
          <w:sz w:val="24"/>
          <w:szCs w:val="24"/>
        </w:rPr>
        <w:t>analitzar</w:t>
      </w:r>
      <w:r w:rsidR="00061D68" w:rsidRPr="00877D65">
        <w:rPr>
          <w:rFonts w:ascii="Times New Roman" w:hAnsi="Times New Roman"/>
          <w:sz w:val="24"/>
          <w:szCs w:val="24"/>
        </w:rPr>
        <w:t xml:space="preserve"> </w:t>
      </w:r>
      <w:r w:rsidR="00AE6AB8" w:rsidRPr="00877D65">
        <w:rPr>
          <w:rFonts w:ascii="Times New Roman" w:hAnsi="Times New Roman"/>
          <w:sz w:val="24"/>
          <w:szCs w:val="24"/>
        </w:rPr>
        <w:t xml:space="preserve">com aquesta transmissió </w:t>
      </w:r>
      <w:r w:rsidR="003F6E55" w:rsidRPr="00877D65">
        <w:rPr>
          <w:rFonts w:ascii="Times New Roman" w:hAnsi="Times New Roman"/>
          <w:sz w:val="24"/>
          <w:szCs w:val="24"/>
        </w:rPr>
        <w:t>cristal·litza en</w:t>
      </w:r>
      <w:r w:rsidR="00E55980" w:rsidRPr="00877D65">
        <w:rPr>
          <w:rFonts w:ascii="Times New Roman" w:hAnsi="Times New Roman"/>
          <w:sz w:val="24"/>
          <w:szCs w:val="24"/>
        </w:rPr>
        <w:t xml:space="preserve"> el</w:t>
      </w:r>
      <w:r w:rsidR="003F6E55" w:rsidRPr="00877D65">
        <w:rPr>
          <w:rFonts w:ascii="Times New Roman" w:hAnsi="Times New Roman"/>
          <w:sz w:val="24"/>
          <w:szCs w:val="24"/>
        </w:rPr>
        <w:t xml:space="preserve"> debat sobre la condició femenina que origina</w:t>
      </w:r>
      <w:r w:rsidR="00061D68" w:rsidRPr="00877D65">
        <w:rPr>
          <w:rFonts w:ascii="Times New Roman" w:hAnsi="Times New Roman"/>
          <w:sz w:val="24"/>
          <w:szCs w:val="24"/>
        </w:rPr>
        <w:t>,</w:t>
      </w:r>
      <w:r w:rsidR="003F6E55" w:rsidRPr="00877D65">
        <w:rPr>
          <w:rFonts w:ascii="Times New Roman" w:hAnsi="Times New Roman"/>
          <w:sz w:val="24"/>
          <w:szCs w:val="24"/>
        </w:rPr>
        <w:t xml:space="preserve"> </w:t>
      </w:r>
      <w:r w:rsidR="00E55980" w:rsidRPr="00877D65">
        <w:rPr>
          <w:rFonts w:ascii="Times New Roman" w:hAnsi="Times New Roman"/>
          <w:sz w:val="24"/>
          <w:szCs w:val="24"/>
        </w:rPr>
        <w:t xml:space="preserve">al seu torn, </w:t>
      </w:r>
      <w:r w:rsidR="003F6E55" w:rsidRPr="00877D65">
        <w:rPr>
          <w:rFonts w:ascii="Times New Roman" w:hAnsi="Times New Roman"/>
          <w:sz w:val="24"/>
          <w:szCs w:val="24"/>
        </w:rPr>
        <w:t xml:space="preserve">una doble corrent literària: l’antifemenista representada pel discurs misogin </w:t>
      </w:r>
      <w:r w:rsidR="003F6E55" w:rsidRPr="00877D65">
        <w:rPr>
          <w:rFonts w:ascii="Times New Roman" w:hAnsi="Times New Roman" w:cs="Times New Roman"/>
          <w:sz w:val="24"/>
          <w:szCs w:val="24"/>
        </w:rPr>
        <w:t>—</w:t>
      </w:r>
      <w:r w:rsidR="003F6E55" w:rsidRPr="00877D65">
        <w:rPr>
          <w:rFonts w:ascii="Times New Roman" w:hAnsi="Times New Roman"/>
          <w:sz w:val="24"/>
          <w:szCs w:val="24"/>
        </w:rPr>
        <w:t>objecte d’estudi d’aquest treball</w:t>
      </w:r>
      <w:r w:rsidR="003F6E55" w:rsidRPr="00877D65">
        <w:rPr>
          <w:rFonts w:ascii="Times New Roman" w:hAnsi="Times New Roman" w:cs="Times New Roman"/>
          <w:sz w:val="24"/>
          <w:szCs w:val="24"/>
        </w:rPr>
        <w:t>—</w:t>
      </w:r>
      <w:r w:rsidR="003F6E55" w:rsidRPr="00877D65">
        <w:rPr>
          <w:rFonts w:ascii="Times New Roman" w:hAnsi="Times New Roman"/>
          <w:sz w:val="24"/>
          <w:szCs w:val="24"/>
        </w:rPr>
        <w:t xml:space="preserve"> i la profeminist</w:t>
      </w:r>
      <w:r w:rsidR="00E55980" w:rsidRPr="00877D65">
        <w:rPr>
          <w:rFonts w:ascii="Times New Roman" w:hAnsi="Times New Roman"/>
          <w:sz w:val="24"/>
          <w:szCs w:val="24"/>
        </w:rPr>
        <w:t>a</w:t>
      </w:r>
      <w:r w:rsidR="00E55980" w:rsidRPr="00877D65">
        <w:rPr>
          <w:rFonts w:ascii="Times New Roman" w:hAnsi="Times New Roman" w:cs="Times New Roman"/>
          <w:sz w:val="24"/>
          <w:szCs w:val="24"/>
        </w:rPr>
        <w:t>—</w:t>
      </w:r>
      <w:r w:rsidR="00E55980" w:rsidRPr="00877D65">
        <w:rPr>
          <w:rFonts w:ascii="Times New Roman" w:hAnsi="Times New Roman"/>
          <w:sz w:val="24"/>
          <w:szCs w:val="24"/>
        </w:rPr>
        <w:t>a la qual ens referirem breument en aquest treball</w:t>
      </w:r>
      <w:r w:rsidR="00E55980" w:rsidRPr="00877D65">
        <w:rPr>
          <w:rFonts w:ascii="Times New Roman" w:hAnsi="Times New Roman" w:cs="Times New Roman"/>
          <w:sz w:val="24"/>
          <w:szCs w:val="24"/>
        </w:rPr>
        <w:t>—</w:t>
      </w:r>
      <w:r w:rsidR="00E55980" w:rsidRPr="00877D65">
        <w:rPr>
          <w:rFonts w:ascii="Times New Roman" w:hAnsi="Times New Roman"/>
          <w:sz w:val="24"/>
          <w:szCs w:val="24"/>
        </w:rPr>
        <w:t xml:space="preserve"> liderada entre d’altres pel debat intel·lectual conegut amb el terme </w:t>
      </w:r>
      <w:r w:rsidR="003F6E55" w:rsidRPr="00877D65">
        <w:rPr>
          <w:rFonts w:ascii="Times New Roman" w:hAnsi="Times New Roman"/>
          <w:i/>
          <w:sz w:val="24"/>
          <w:szCs w:val="24"/>
        </w:rPr>
        <w:t>querelle des femmes</w:t>
      </w:r>
      <w:r w:rsidR="00E55980" w:rsidRPr="00877D65">
        <w:rPr>
          <w:rFonts w:ascii="Times New Roman" w:hAnsi="Times New Roman"/>
          <w:sz w:val="24"/>
          <w:szCs w:val="24"/>
        </w:rPr>
        <w:t>.</w:t>
      </w:r>
      <w:r w:rsidR="00BB113E" w:rsidRPr="00877D65">
        <w:rPr>
          <w:rFonts w:ascii="Times New Roman" w:hAnsi="Times New Roman"/>
          <w:sz w:val="24"/>
          <w:szCs w:val="24"/>
        </w:rPr>
        <w:t xml:space="preserve"> </w:t>
      </w:r>
      <w:r w:rsidR="00480772" w:rsidRPr="00877D65">
        <w:rPr>
          <w:rFonts w:ascii="Times New Roman" w:hAnsi="Times New Roman"/>
          <w:sz w:val="24"/>
          <w:szCs w:val="24"/>
        </w:rPr>
        <w:t xml:space="preserve">En aquest sentit, considerem interessant destacar com la vinculació de referents històrics </w:t>
      </w:r>
      <w:r w:rsidR="00480772" w:rsidRPr="00877D65">
        <w:rPr>
          <w:rFonts w:ascii="Times New Roman" w:hAnsi="Times New Roman"/>
          <w:sz w:val="24"/>
          <w:szCs w:val="24"/>
        </w:rPr>
        <w:lastRenderedPageBreak/>
        <w:t xml:space="preserve">possibilita un contenciós sobre la figura femenina d’un impacte considerable en la tradició receptora </w:t>
      </w:r>
      <w:r w:rsidR="00480772" w:rsidRPr="00877D65">
        <w:rPr>
          <w:rFonts w:ascii="Times New Roman" w:hAnsi="Times New Roman" w:cs="Times New Roman"/>
          <w:sz w:val="24"/>
          <w:szCs w:val="24"/>
        </w:rPr>
        <w:t>—</w:t>
      </w:r>
      <w:r w:rsidR="00480772" w:rsidRPr="00877D65">
        <w:rPr>
          <w:rFonts w:ascii="Times New Roman" w:hAnsi="Times New Roman"/>
          <w:sz w:val="24"/>
          <w:szCs w:val="24"/>
        </w:rPr>
        <w:t>la medieval</w:t>
      </w:r>
      <w:r w:rsidR="00480772" w:rsidRPr="00877D65">
        <w:rPr>
          <w:rFonts w:ascii="Times New Roman" w:hAnsi="Times New Roman" w:cs="Times New Roman"/>
          <w:sz w:val="24"/>
          <w:szCs w:val="24"/>
        </w:rPr>
        <w:t>—</w:t>
      </w:r>
      <w:r w:rsidR="00480772" w:rsidRPr="00877D65">
        <w:rPr>
          <w:rFonts w:ascii="Times New Roman" w:hAnsi="Times New Roman"/>
          <w:sz w:val="24"/>
          <w:szCs w:val="24"/>
        </w:rPr>
        <w:t xml:space="preserve"> i amb una repercussió que </w:t>
      </w:r>
      <w:r w:rsidR="00061D68" w:rsidRPr="00290989">
        <w:rPr>
          <w:rFonts w:ascii="Times New Roman" w:hAnsi="Times New Roman"/>
          <w:sz w:val="24"/>
          <w:szCs w:val="24"/>
        </w:rPr>
        <w:t>arriba fins a</w:t>
      </w:r>
      <w:r w:rsidR="00480772" w:rsidRPr="00877D65">
        <w:rPr>
          <w:rFonts w:ascii="Times New Roman" w:hAnsi="Times New Roman"/>
          <w:sz w:val="24"/>
          <w:szCs w:val="24"/>
        </w:rPr>
        <w:t xml:space="preserve"> la meitat del segle XVIII.</w:t>
      </w:r>
    </w:p>
    <w:p w:rsidR="00083802" w:rsidRPr="00877D65" w:rsidRDefault="00E55980" w:rsidP="00877D65">
      <w:pPr>
        <w:spacing w:line="360" w:lineRule="auto"/>
        <w:jc w:val="both"/>
        <w:rPr>
          <w:rFonts w:ascii="Times New Roman" w:hAnsi="Times New Roman"/>
          <w:sz w:val="24"/>
          <w:szCs w:val="24"/>
        </w:rPr>
      </w:pPr>
      <w:r w:rsidRPr="00877D65">
        <w:rPr>
          <w:rFonts w:ascii="Times New Roman" w:hAnsi="Times New Roman"/>
          <w:sz w:val="24"/>
          <w:szCs w:val="24"/>
        </w:rPr>
        <w:t xml:space="preserve">D’altra banda, </w:t>
      </w:r>
      <w:r w:rsidR="00235D05" w:rsidRPr="00877D65">
        <w:rPr>
          <w:rFonts w:ascii="Times New Roman" w:hAnsi="Times New Roman"/>
          <w:sz w:val="24"/>
          <w:szCs w:val="24"/>
        </w:rPr>
        <w:t xml:space="preserve">centrarem l’atenció en la part que constituirà el cos del treball: l’anàlisi comparativa </w:t>
      </w:r>
      <w:r w:rsidR="008E040A" w:rsidRPr="00877D65">
        <w:rPr>
          <w:rFonts w:ascii="Times New Roman" w:hAnsi="Times New Roman"/>
          <w:sz w:val="24"/>
          <w:szCs w:val="24"/>
        </w:rPr>
        <w:t xml:space="preserve">des de la perspectiva de gènere </w:t>
      </w:r>
      <w:r w:rsidR="00235D05" w:rsidRPr="00877D65">
        <w:rPr>
          <w:rFonts w:ascii="Times New Roman" w:hAnsi="Times New Roman"/>
          <w:sz w:val="24"/>
          <w:szCs w:val="24"/>
        </w:rPr>
        <w:t xml:space="preserve">del </w:t>
      </w:r>
      <w:r w:rsidR="00235D05" w:rsidRPr="00877D65">
        <w:rPr>
          <w:rFonts w:ascii="Times New Roman" w:hAnsi="Times New Roman"/>
          <w:i/>
          <w:sz w:val="24"/>
          <w:szCs w:val="24"/>
        </w:rPr>
        <w:t>Corbaccio</w:t>
      </w:r>
      <w:r w:rsidR="00235D05" w:rsidRPr="00877D65">
        <w:rPr>
          <w:rFonts w:ascii="Times New Roman" w:hAnsi="Times New Roman"/>
          <w:sz w:val="24"/>
          <w:szCs w:val="24"/>
        </w:rPr>
        <w:t xml:space="preserve"> i els llibres III i VI de  </w:t>
      </w:r>
      <w:r w:rsidR="00235D05" w:rsidRPr="00877D65">
        <w:rPr>
          <w:rFonts w:ascii="Times New Roman" w:hAnsi="Times New Roman"/>
          <w:i/>
          <w:sz w:val="24"/>
          <w:szCs w:val="24"/>
        </w:rPr>
        <w:t>Lo somn</w:t>
      </w:r>
      <w:r w:rsidR="007A1394" w:rsidRPr="00877D65">
        <w:rPr>
          <w:rFonts w:ascii="Times New Roman" w:hAnsi="Times New Roman"/>
          <w:i/>
          <w:sz w:val="24"/>
          <w:szCs w:val="24"/>
        </w:rPr>
        <w:t>i</w:t>
      </w:r>
      <w:r w:rsidR="00235D05" w:rsidRPr="00877D65">
        <w:rPr>
          <w:rFonts w:ascii="Times New Roman" w:hAnsi="Times New Roman"/>
          <w:sz w:val="24"/>
          <w:szCs w:val="24"/>
        </w:rPr>
        <w:t xml:space="preserve">. En aquest sentit, </w:t>
      </w:r>
      <w:r w:rsidR="008E040A" w:rsidRPr="00877D65">
        <w:rPr>
          <w:rFonts w:ascii="Times New Roman" w:hAnsi="Times New Roman"/>
          <w:sz w:val="24"/>
          <w:szCs w:val="24"/>
        </w:rPr>
        <w:t xml:space="preserve">ens </w:t>
      </w:r>
      <w:r w:rsidR="00235D05" w:rsidRPr="00877D65">
        <w:rPr>
          <w:rFonts w:ascii="Times New Roman" w:hAnsi="Times New Roman"/>
          <w:sz w:val="24"/>
          <w:szCs w:val="24"/>
        </w:rPr>
        <w:t>interessa destacar els elements característics de la literatura misògina</w:t>
      </w:r>
      <w:r w:rsidR="008E040A" w:rsidRPr="00877D65">
        <w:rPr>
          <w:rFonts w:ascii="Times New Roman" w:hAnsi="Times New Roman"/>
          <w:sz w:val="24"/>
          <w:szCs w:val="24"/>
        </w:rPr>
        <w:t xml:space="preserve"> presents en ambdues obres</w:t>
      </w:r>
      <w:r w:rsidR="008E040A" w:rsidRPr="00877D65">
        <w:rPr>
          <w:rFonts w:ascii="Times New Roman" w:hAnsi="Times New Roman" w:cs="Times New Roman"/>
          <w:sz w:val="24"/>
          <w:szCs w:val="24"/>
        </w:rPr>
        <w:t xml:space="preserve"> que ens permetin establir una vinculació amb els seus precedents literari</w:t>
      </w:r>
      <w:r w:rsidR="007A1394" w:rsidRPr="00877D65">
        <w:rPr>
          <w:rFonts w:ascii="Times New Roman" w:hAnsi="Times New Roman" w:cs="Times New Roman"/>
          <w:sz w:val="24"/>
          <w:szCs w:val="24"/>
        </w:rPr>
        <w:t>s.</w:t>
      </w:r>
      <w:r w:rsidR="00367620" w:rsidRPr="00877D65">
        <w:rPr>
          <w:rFonts w:ascii="Times New Roman" w:hAnsi="Times New Roman" w:cs="Times New Roman"/>
          <w:sz w:val="24"/>
          <w:szCs w:val="24"/>
        </w:rPr>
        <w:t xml:space="preserve"> </w:t>
      </w:r>
      <w:r w:rsidR="007A1394" w:rsidRPr="00877D65">
        <w:rPr>
          <w:rFonts w:ascii="Times New Roman" w:hAnsi="Times New Roman" w:cs="Times New Roman"/>
          <w:sz w:val="24"/>
          <w:szCs w:val="24"/>
        </w:rPr>
        <w:t>Posteriorment, centrarem la mirada en la descripció dels vicis femenins des del punt de vista del discurs misogin, per tal de definir un marc de referència comú a fi d’escatir</w:t>
      </w:r>
      <w:r w:rsidR="00061D68" w:rsidRPr="00877D65">
        <w:rPr>
          <w:rFonts w:ascii="Times New Roman" w:hAnsi="Times New Roman" w:cs="Times New Roman"/>
          <w:sz w:val="24"/>
          <w:szCs w:val="24"/>
        </w:rPr>
        <w:t>,</w:t>
      </w:r>
      <w:r w:rsidR="007A1394" w:rsidRPr="00877D65">
        <w:rPr>
          <w:rFonts w:ascii="Times New Roman" w:hAnsi="Times New Roman" w:cs="Times New Roman"/>
          <w:sz w:val="24"/>
          <w:szCs w:val="24"/>
        </w:rPr>
        <w:t xml:space="preserve"> si s’escau, les variables que es presentin en ambdós textos.</w:t>
      </w:r>
    </w:p>
    <w:p w:rsidR="004373B8" w:rsidRPr="00877D65" w:rsidRDefault="007A1394" w:rsidP="00877D65">
      <w:pPr>
        <w:spacing w:line="360" w:lineRule="auto"/>
        <w:jc w:val="both"/>
        <w:rPr>
          <w:rFonts w:ascii="Times New Roman" w:hAnsi="Times New Roman"/>
          <w:sz w:val="24"/>
          <w:szCs w:val="24"/>
        </w:rPr>
      </w:pPr>
      <w:r w:rsidRPr="00877D65">
        <w:rPr>
          <w:rFonts w:ascii="Times New Roman" w:hAnsi="Times New Roman"/>
          <w:sz w:val="24"/>
          <w:szCs w:val="24"/>
        </w:rPr>
        <w:t xml:space="preserve">Finalment, </w:t>
      </w:r>
      <w:r w:rsidR="00367620" w:rsidRPr="00877D65">
        <w:rPr>
          <w:rFonts w:ascii="Times New Roman" w:hAnsi="Times New Roman"/>
          <w:sz w:val="24"/>
          <w:szCs w:val="24"/>
        </w:rPr>
        <w:t xml:space="preserve">deixarem espai per la reflexió sobre el paper de la dona en l’àmbit literari </w:t>
      </w:r>
      <w:r w:rsidR="00367620" w:rsidRPr="00877D65">
        <w:rPr>
          <w:rFonts w:ascii="Times New Roman" w:hAnsi="Times New Roman" w:cs="Times New Roman"/>
          <w:sz w:val="24"/>
          <w:szCs w:val="24"/>
        </w:rPr>
        <w:t>—</w:t>
      </w:r>
      <w:r w:rsidR="00367620" w:rsidRPr="00877D65">
        <w:rPr>
          <w:rFonts w:ascii="Times New Roman" w:hAnsi="Times New Roman"/>
          <w:sz w:val="24"/>
          <w:szCs w:val="24"/>
        </w:rPr>
        <w:t>com a contrapunt al discurs misogin</w:t>
      </w:r>
      <w:r w:rsidR="00367620" w:rsidRPr="00877D65">
        <w:rPr>
          <w:rFonts w:ascii="Times New Roman" w:hAnsi="Times New Roman" w:cs="Times New Roman"/>
          <w:sz w:val="24"/>
          <w:szCs w:val="24"/>
        </w:rPr>
        <w:t>—</w:t>
      </w:r>
      <w:r w:rsidR="00367620" w:rsidRPr="00877D65">
        <w:rPr>
          <w:rFonts w:ascii="Times New Roman" w:hAnsi="Times New Roman"/>
          <w:sz w:val="24"/>
          <w:szCs w:val="24"/>
        </w:rPr>
        <w:t xml:space="preserve"> a través de la descripció de dues figures rellevants pel seu llegat literari en pro de </w:t>
      </w:r>
      <w:r w:rsidR="00BD7BE5" w:rsidRPr="00877D65">
        <w:rPr>
          <w:rFonts w:ascii="Times New Roman" w:hAnsi="Times New Roman"/>
          <w:sz w:val="24"/>
          <w:szCs w:val="24"/>
        </w:rPr>
        <w:t>la defensa dels valors femenins</w:t>
      </w:r>
      <w:r w:rsidR="00061D68" w:rsidRPr="00877D65">
        <w:rPr>
          <w:rFonts w:ascii="Times New Roman" w:hAnsi="Times New Roman" w:cs="Times New Roman"/>
          <w:sz w:val="24"/>
          <w:szCs w:val="24"/>
        </w:rPr>
        <w:t>:</w:t>
      </w:r>
      <w:r w:rsidR="00BD7BE5" w:rsidRPr="00877D65">
        <w:rPr>
          <w:rFonts w:ascii="Times New Roman" w:hAnsi="Times New Roman"/>
          <w:sz w:val="24"/>
          <w:szCs w:val="24"/>
        </w:rPr>
        <w:t xml:space="preserve"> </w:t>
      </w:r>
      <w:r w:rsidR="00367620" w:rsidRPr="00877D65">
        <w:rPr>
          <w:rFonts w:ascii="Times New Roman" w:hAnsi="Times New Roman"/>
          <w:sz w:val="24"/>
          <w:szCs w:val="24"/>
        </w:rPr>
        <w:t>Christine de Pizan i Isabel de Villena</w:t>
      </w:r>
      <w:r w:rsidR="00634998" w:rsidRPr="00877D65">
        <w:rPr>
          <w:rFonts w:ascii="Times New Roman" w:hAnsi="Times New Roman"/>
          <w:sz w:val="24"/>
          <w:szCs w:val="24"/>
        </w:rPr>
        <w:t>.</w:t>
      </w:r>
    </w:p>
    <w:p w:rsidR="006B54B2" w:rsidRPr="00877D65" w:rsidRDefault="006B54B2" w:rsidP="0022433D">
      <w:pPr>
        <w:pStyle w:val="Prrafodelista"/>
        <w:jc w:val="both"/>
        <w:rPr>
          <w:rFonts w:ascii="Times New Roman" w:hAnsi="Times New Roman"/>
          <w:sz w:val="24"/>
          <w:szCs w:val="24"/>
        </w:rPr>
      </w:pPr>
    </w:p>
    <w:p w:rsidR="006B54B2" w:rsidRPr="00877D65" w:rsidRDefault="00E83409" w:rsidP="001A226C">
      <w:pPr>
        <w:pStyle w:val="Prrafodelista"/>
        <w:numPr>
          <w:ilvl w:val="0"/>
          <w:numId w:val="2"/>
        </w:numPr>
        <w:jc w:val="both"/>
        <w:outlineLvl w:val="0"/>
        <w:rPr>
          <w:rFonts w:ascii="Times New Roman" w:hAnsi="Times New Roman"/>
          <w:sz w:val="32"/>
          <w:szCs w:val="32"/>
        </w:rPr>
      </w:pPr>
      <w:bookmarkStart w:id="2" w:name="_Toc514585490"/>
      <w:r w:rsidRPr="00877D65">
        <w:rPr>
          <w:rFonts w:ascii="Times New Roman" w:hAnsi="Times New Roman"/>
          <w:sz w:val="32"/>
          <w:szCs w:val="32"/>
        </w:rPr>
        <w:t>Es</w:t>
      </w:r>
      <w:r w:rsidR="000D204B" w:rsidRPr="00877D65">
        <w:rPr>
          <w:rFonts w:ascii="Times New Roman" w:hAnsi="Times New Roman"/>
          <w:sz w:val="32"/>
          <w:szCs w:val="32"/>
        </w:rPr>
        <w:t>tudis de gènere: estat de la qüestió</w:t>
      </w:r>
      <w:bookmarkEnd w:id="2"/>
    </w:p>
    <w:p w:rsidR="006B54B2" w:rsidRPr="00877D65" w:rsidRDefault="006B54B2" w:rsidP="002771BC">
      <w:pPr>
        <w:pStyle w:val="Prrafodelista"/>
        <w:spacing w:line="360" w:lineRule="auto"/>
        <w:jc w:val="both"/>
        <w:rPr>
          <w:rFonts w:ascii="Times New Roman" w:hAnsi="Times New Roman"/>
          <w:sz w:val="32"/>
          <w:szCs w:val="32"/>
        </w:rPr>
      </w:pPr>
    </w:p>
    <w:p w:rsidR="006B54B2" w:rsidRPr="00877D65" w:rsidRDefault="006B54B2" w:rsidP="002771BC">
      <w:pPr>
        <w:spacing w:line="360" w:lineRule="auto"/>
        <w:jc w:val="both"/>
        <w:rPr>
          <w:rFonts w:ascii="Times New Roman" w:hAnsi="Times New Roman"/>
          <w:sz w:val="24"/>
          <w:szCs w:val="24"/>
        </w:rPr>
      </w:pPr>
      <w:r w:rsidRPr="00877D65">
        <w:rPr>
          <w:rFonts w:ascii="Times New Roman" w:hAnsi="Times New Roman"/>
          <w:sz w:val="24"/>
          <w:szCs w:val="24"/>
        </w:rPr>
        <w:t>El present treball presenta una estructura dividida en tres blocs en què convergeixen diferents aspectes inter</w:t>
      </w:r>
      <w:r w:rsidR="007B189B" w:rsidRPr="00877D65">
        <w:rPr>
          <w:rFonts w:ascii="Times New Roman" w:hAnsi="Times New Roman"/>
          <w:sz w:val="24"/>
          <w:szCs w:val="24"/>
        </w:rPr>
        <w:t>r</w:t>
      </w:r>
      <w:r w:rsidRPr="00877D65">
        <w:rPr>
          <w:rFonts w:ascii="Times New Roman" w:hAnsi="Times New Roman"/>
          <w:sz w:val="24"/>
          <w:szCs w:val="24"/>
        </w:rPr>
        <w:t>elacionats vinculats a través del discurs</w:t>
      </w:r>
      <w:r w:rsidR="000D204B" w:rsidRPr="00877D65">
        <w:rPr>
          <w:rFonts w:ascii="Times New Roman" w:hAnsi="Times New Roman"/>
          <w:sz w:val="24"/>
          <w:szCs w:val="24"/>
        </w:rPr>
        <w:t xml:space="preserve"> antifeminista que           s’</w:t>
      </w:r>
      <w:r w:rsidRPr="00877D65">
        <w:rPr>
          <w:rFonts w:ascii="Times New Roman" w:hAnsi="Times New Roman"/>
          <w:sz w:val="24"/>
          <w:szCs w:val="24"/>
        </w:rPr>
        <w:t xml:space="preserve">origina en el marc del debat sobre la condició femenina en l’àmbit literari medieval a partir del segle XIII i del </w:t>
      </w:r>
      <w:r w:rsidR="00CD4BC9" w:rsidRPr="00877D65">
        <w:rPr>
          <w:rFonts w:ascii="Times New Roman" w:hAnsi="Times New Roman"/>
          <w:sz w:val="24"/>
          <w:szCs w:val="24"/>
        </w:rPr>
        <w:t>qual són</w:t>
      </w:r>
      <w:r w:rsidRPr="00877D65">
        <w:rPr>
          <w:rFonts w:ascii="Times New Roman" w:hAnsi="Times New Roman"/>
          <w:sz w:val="24"/>
          <w:szCs w:val="24"/>
        </w:rPr>
        <w:t xml:space="preserve"> una bona mostra les obres el </w:t>
      </w:r>
      <w:r w:rsidR="00D26856" w:rsidRPr="00877D65">
        <w:rPr>
          <w:rFonts w:ascii="Times New Roman" w:hAnsi="Times New Roman"/>
          <w:i/>
          <w:sz w:val="24"/>
          <w:szCs w:val="24"/>
        </w:rPr>
        <w:t>Corbacci</w:t>
      </w:r>
      <w:r w:rsidRPr="00877D65">
        <w:rPr>
          <w:rFonts w:ascii="Times New Roman" w:hAnsi="Times New Roman"/>
          <w:i/>
          <w:sz w:val="24"/>
          <w:szCs w:val="24"/>
        </w:rPr>
        <w:t>o</w:t>
      </w:r>
      <w:r w:rsidRPr="00877D65">
        <w:rPr>
          <w:rFonts w:ascii="Times New Roman" w:hAnsi="Times New Roman"/>
          <w:sz w:val="24"/>
          <w:szCs w:val="24"/>
        </w:rPr>
        <w:t xml:space="preserve"> de</w:t>
      </w:r>
      <w:r w:rsidR="006C53A6" w:rsidRPr="00877D65">
        <w:rPr>
          <w:rFonts w:ascii="Times New Roman" w:hAnsi="Times New Roman"/>
          <w:sz w:val="24"/>
          <w:szCs w:val="24"/>
        </w:rPr>
        <w:t xml:space="preserve"> Giovanni</w:t>
      </w:r>
      <w:r w:rsidRPr="00877D65">
        <w:rPr>
          <w:rFonts w:ascii="Times New Roman" w:hAnsi="Times New Roman"/>
          <w:sz w:val="24"/>
          <w:szCs w:val="24"/>
        </w:rPr>
        <w:t xml:space="preserve"> Boccaccio  i els llibres III i IV de </w:t>
      </w:r>
      <w:r w:rsidRPr="00877D65">
        <w:rPr>
          <w:rFonts w:ascii="Times New Roman" w:hAnsi="Times New Roman"/>
          <w:i/>
          <w:sz w:val="24"/>
          <w:szCs w:val="24"/>
        </w:rPr>
        <w:t xml:space="preserve">Lo somni </w:t>
      </w:r>
      <w:r w:rsidRPr="00877D65">
        <w:rPr>
          <w:rFonts w:ascii="Times New Roman" w:hAnsi="Times New Roman"/>
          <w:sz w:val="24"/>
          <w:szCs w:val="24"/>
        </w:rPr>
        <w:t>de Bernat Metge.</w:t>
      </w:r>
    </w:p>
    <w:p w:rsidR="000D204B" w:rsidRPr="00877D65" w:rsidRDefault="005618FF" w:rsidP="002771BC">
      <w:pPr>
        <w:spacing w:line="360" w:lineRule="auto"/>
        <w:jc w:val="both"/>
        <w:rPr>
          <w:rFonts w:ascii="Times New Roman" w:hAnsi="Times New Roman"/>
          <w:sz w:val="24"/>
          <w:szCs w:val="24"/>
        </w:rPr>
      </w:pPr>
      <w:r w:rsidRPr="00877D65">
        <w:rPr>
          <w:rFonts w:ascii="Times New Roman" w:hAnsi="Times New Roman"/>
          <w:sz w:val="24"/>
          <w:szCs w:val="24"/>
        </w:rPr>
        <w:t>La preocupació per qüestions vincul</w:t>
      </w:r>
      <w:r w:rsidR="00CD4BC9" w:rsidRPr="00877D65">
        <w:rPr>
          <w:rFonts w:ascii="Times New Roman" w:hAnsi="Times New Roman"/>
          <w:sz w:val="24"/>
          <w:szCs w:val="24"/>
        </w:rPr>
        <w:t>ades al gènere ha augmentat de manera</w:t>
      </w:r>
      <w:r w:rsidRPr="00877D65">
        <w:rPr>
          <w:rFonts w:ascii="Times New Roman" w:hAnsi="Times New Roman"/>
          <w:sz w:val="24"/>
          <w:szCs w:val="24"/>
        </w:rPr>
        <w:t xml:space="preserve"> progressiva en la darreria del segle XX</w:t>
      </w:r>
      <w:r w:rsidR="00342999" w:rsidRPr="00877D65">
        <w:rPr>
          <w:rFonts w:ascii="Times New Roman" w:hAnsi="Times New Roman"/>
          <w:sz w:val="24"/>
          <w:szCs w:val="24"/>
        </w:rPr>
        <w:t>, un fet que h</w:t>
      </w:r>
      <w:r w:rsidR="007C352C" w:rsidRPr="00877D65">
        <w:rPr>
          <w:rFonts w:ascii="Times New Roman" w:hAnsi="Times New Roman"/>
          <w:sz w:val="24"/>
          <w:szCs w:val="24"/>
        </w:rPr>
        <w:t xml:space="preserve">a propiciat la </w:t>
      </w:r>
      <w:r w:rsidR="00CD4BC9" w:rsidRPr="00877D65">
        <w:rPr>
          <w:rFonts w:ascii="Times New Roman" w:hAnsi="Times New Roman"/>
          <w:sz w:val="24"/>
          <w:szCs w:val="24"/>
        </w:rPr>
        <w:t>proliferació d’</w:t>
      </w:r>
      <w:r w:rsidR="007C352C" w:rsidRPr="00877D65">
        <w:rPr>
          <w:rFonts w:ascii="Times New Roman" w:hAnsi="Times New Roman"/>
          <w:sz w:val="24"/>
          <w:szCs w:val="24"/>
        </w:rPr>
        <w:t>estudis sobre</w:t>
      </w:r>
      <w:r w:rsidR="00342999" w:rsidRPr="00877D65">
        <w:rPr>
          <w:rFonts w:ascii="Times New Roman" w:hAnsi="Times New Roman"/>
          <w:sz w:val="24"/>
          <w:szCs w:val="24"/>
        </w:rPr>
        <w:t xml:space="preserve"> aquest àmbit</w:t>
      </w:r>
      <w:r w:rsidR="00A205E9">
        <w:rPr>
          <w:rFonts w:ascii="Times New Roman" w:hAnsi="Times New Roman"/>
          <w:sz w:val="24"/>
          <w:szCs w:val="24"/>
        </w:rPr>
        <w:t xml:space="preserve"> a partir de diferents àrees i </w:t>
      </w:r>
      <w:r w:rsidR="00342999" w:rsidRPr="00877D65">
        <w:rPr>
          <w:rFonts w:ascii="Times New Roman" w:hAnsi="Times New Roman"/>
          <w:sz w:val="24"/>
          <w:szCs w:val="24"/>
        </w:rPr>
        <w:t xml:space="preserve">disciplines. </w:t>
      </w:r>
      <w:r w:rsidR="00D764FA" w:rsidRPr="00877D65">
        <w:rPr>
          <w:rFonts w:ascii="Times New Roman" w:hAnsi="Times New Roman"/>
          <w:sz w:val="24"/>
          <w:szCs w:val="24"/>
        </w:rPr>
        <w:t>Davant el repte d’abordar el tema</w:t>
      </w:r>
      <w:r w:rsidR="007C352C" w:rsidRPr="00877D65">
        <w:rPr>
          <w:rFonts w:ascii="Times New Roman" w:hAnsi="Times New Roman"/>
          <w:sz w:val="24"/>
          <w:szCs w:val="24"/>
        </w:rPr>
        <w:t xml:space="preserve"> des d’una perspectiva sòlida, </w:t>
      </w:r>
      <w:r w:rsidR="00D764FA" w:rsidRPr="00877D65">
        <w:rPr>
          <w:rFonts w:ascii="Times New Roman" w:hAnsi="Times New Roman"/>
          <w:sz w:val="24"/>
          <w:szCs w:val="24"/>
        </w:rPr>
        <w:t>resulta del tot necessari establir u</w:t>
      </w:r>
      <w:r w:rsidR="007C352C" w:rsidRPr="00877D65">
        <w:rPr>
          <w:rFonts w:ascii="Times New Roman" w:hAnsi="Times New Roman"/>
          <w:sz w:val="24"/>
          <w:szCs w:val="24"/>
        </w:rPr>
        <w:t>ns criteris de selecció que inclogui</w:t>
      </w:r>
      <w:r w:rsidR="00D26856" w:rsidRPr="00877D65">
        <w:rPr>
          <w:rFonts w:ascii="Times New Roman" w:hAnsi="Times New Roman"/>
          <w:sz w:val="24"/>
          <w:szCs w:val="24"/>
        </w:rPr>
        <w:t>n</w:t>
      </w:r>
      <w:r w:rsidR="007C352C" w:rsidRPr="00877D65">
        <w:rPr>
          <w:rFonts w:ascii="Times New Roman" w:hAnsi="Times New Roman"/>
          <w:sz w:val="24"/>
          <w:szCs w:val="24"/>
        </w:rPr>
        <w:t xml:space="preserve"> </w:t>
      </w:r>
      <w:r w:rsidR="00D764FA" w:rsidRPr="00877D65">
        <w:rPr>
          <w:rFonts w:ascii="Times New Roman" w:hAnsi="Times New Roman"/>
          <w:sz w:val="24"/>
          <w:szCs w:val="24"/>
        </w:rPr>
        <w:t>les obres més rellevants</w:t>
      </w:r>
      <w:r w:rsidR="00D26856" w:rsidRPr="00877D65">
        <w:rPr>
          <w:rFonts w:ascii="Times New Roman" w:hAnsi="Times New Roman"/>
          <w:sz w:val="24"/>
          <w:szCs w:val="24"/>
        </w:rPr>
        <w:t>,</w:t>
      </w:r>
      <w:r w:rsidR="007C352C" w:rsidRPr="00877D65">
        <w:rPr>
          <w:rFonts w:ascii="Times New Roman" w:hAnsi="Times New Roman"/>
          <w:sz w:val="24"/>
          <w:szCs w:val="24"/>
        </w:rPr>
        <w:t xml:space="preserve"> ja sigui per</w:t>
      </w:r>
      <w:r w:rsidR="00D764FA" w:rsidRPr="00877D65">
        <w:rPr>
          <w:rFonts w:ascii="Times New Roman" w:hAnsi="Times New Roman"/>
          <w:sz w:val="24"/>
          <w:szCs w:val="24"/>
        </w:rPr>
        <w:t xml:space="preserve"> la seva profunditat d’anàlisi, per la vinculació amb el tema que estudien o perquè la seva publicació va representar una fita important en els estudis de gènere de l’edat mitjana.</w:t>
      </w:r>
    </w:p>
    <w:p w:rsidR="006B54B2" w:rsidRPr="00877D65" w:rsidRDefault="00576051" w:rsidP="002771BC">
      <w:pPr>
        <w:spacing w:line="360" w:lineRule="auto"/>
        <w:jc w:val="both"/>
        <w:rPr>
          <w:rFonts w:ascii="Times New Roman" w:hAnsi="Times New Roman"/>
          <w:sz w:val="24"/>
          <w:szCs w:val="24"/>
          <w:shd w:val="clear" w:color="auto" w:fill="FFFFFF"/>
        </w:rPr>
      </w:pPr>
      <w:r w:rsidRPr="00877D65">
        <w:rPr>
          <w:rFonts w:ascii="Times New Roman" w:hAnsi="Times New Roman"/>
          <w:sz w:val="24"/>
          <w:szCs w:val="24"/>
        </w:rPr>
        <w:lastRenderedPageBreak/>
        <w:t>P</w:t>
      </w:r>
      <w:r w:rsidR="006B54B2" w:rsidRPr="00877D65">
        <w:rPr>
          <w:rFonts w:ascii="Times New Roman" w:hAnsi="Times New Roman"/>
          <w:sz w:val="24"/>
          <w:szCs w:val="24"/>
        </w:rPr>
        <w:t xml:space="preserve">er a l’elaboració del primer bloc del treball, centrat en l’estudi </w:t>
      </w:r>
      <w:r w:rsidRPr="00877D65">
        <w:rPr>
          <w:rFonts w:ascii="Times New Roman" w:hAnsi="Times New Roman"/>
          <w:sz w:val="24"/>
          <w:szCs w:val="24"/>
        </w:rPr>
        <w:t xml:space="preserve">de </w:t>
      </w:r>
      <w:r w:rsidR="006B54B2" w:rsidRPr="00877D65">
        <w:rPr>
          <w:rFonts w:ascii="Times New Roman" w:hAnsi="Times New Roman"/>
          <w:sz w:val="24"/>
          <w:szCs w:val="24"/>
        </w:rPr>
        <w:t>les característiques de la literatura medieval en el context del debat sobre la condició femenina (i els discursos antifeministes i profeministes derivats d’aquesta controvèrsia),</w:t>
      </w:r>
      <w:r w:rsidR="006B54B2" w:rsidRPr="00877D65">
        <w:rPr>
          <w:rFonts w:ascii="Times New Roman" w:hAnsi="Times New Roman"/>
          <w:b/>
          <w:sz w:val="24"/>
          <w:szCs w:val="24"/>
        </w:rPr>
        <w:t xml:space="preserve"> </w:t>
      </w:r>
      <w:r w:rsidR="006B54B2" w:rsidRPr="00877D65">
        <w:rPr>
          <w:rFonts w:ascii="Times New Roman" w:hAnsi="Times New Roman"/>
          <w:sz w:val="24"/>
          <w:szCs w:val="24"/>
        </w:rPr>
        <w:t>hem seleccionat una sèrie d’assajos que pel seu interès ens</w:t>
      </w:r>
      <w:r w:rsidRPr="00877D65">
        <w:rPr>
          <w:rFonts w:ascii="Times New Roman" w:hAnsi="Times New Roman"/>
          <w:sz w:val="24"/>
          <w:szCs w:val="24"/>
        </w:rPr>
        <w:t xml:space="preserve"> permetran enfocar correctament el tema. En primer lloc</w:t>
      </w:r>
      <w:r w:rsidR="00DE1E44" w:rsidRPr="00877D65">
        <w:rPr>
          <w:rFonts w:ascii="Times New Roman" w:hAnsi="Times New Roman"/>
          <w:sz w:val="24"/>
          <w:szCs w:val="24"/>
        </w:rPr>
        <w:t>,</w:t>
      </w:r>
      <w:r w:rsidRPr="00877D65">
        <w:rPr>
          <w:rFonts w:ascii="Times New Roman" w:hAnsi="Times New Roman"/>
          <w:sz w:val="24"/>
          <w:szCs w:val="24"/>
        </w:rPr>
        <w:t xml:space="preserve"> tindrem en compte</w:t>
      </w:r>
      <w:r w:rsidR="00DE1E44" w:rsidRPr="00877D65">
        <w:rPr>
          <w:rFonts w:ascii="Times New Roman" w:hAnsi="Times New Roman"/>
          <w:sz w:val="24"/>
          <w:szCs w:val="24"/>
        </w:rPr>
        <w:t xml:space="preserve"> volums que ens acostaran </w:t>
      </w:r>
      <w:r w:rsidR="006B54B2" w:rsidRPr="00877D65">
        <w:rPr>
          <w:rFonts w:ascii="Times New Roman" w:hAnsi="Times New Roman"/>
          <w:sz w:val="24"/>
          <w:szCs w:val="24"/>
        </w:rPr>
        <w:t>a l’origen i les característiques de la literatura medieval, com ara l’estudi proposat per</w:t>
      </w:r>
      <w:r w:rsidR="003E492C" w:rsidRPr="00877D65">
        <w:rPr>
          <w:rFonts w:ascii="Times New Roman" w:hAnsi="Times New Roman"/>
          <w:sz w:val="24"/>
          <w:szCs w:val="24"/>
        </w:rPr>
        <w:t xml:space="preserve"> Albert</w:t>
      </w:r>
      <w:r w:rsidR="006B54B2" w:rsidRPr="00877D65">
        <w:rPr>
          <w:rFonts w:ascii="Times New Roman" w:hAnsi="Times New Roman"/>
          <w:sz w:val="24"/>
          <w:szCs w:val="24"/>
        </w:rPr>
        <w:t xml:space="preserve"> Hauf i </w:t>
      </w:r>
      <w:r w:rsidR="003E492C" w:rsidRPr="00877D65">
        <w:rPr>
          <w:rFonts w:ascii="Times New Roman" w:hAnsi="Times New Roman"/>
          <w:sz w:val="24"/>
          <w:szCs w:val="24"/>
        </w:rPr>
        <w:t xml:space="preserve">Albert </w:t>
      </w:r>
      <w:r w:rsidR="006B54B2" w:rsidRPr="00877D65">
        <w:rPr>
          <w:rFonts w:ascii="Times New Roman" w:hAnsi="Times New Roman"/>
          <w:sz w:val="24"/>
          <w:szCs w:val="24"/>
        </w:rPr>
        <w:t xml:space="preserve">Rossich al segon volum de l’obra </w:t>
      </w:r>
      <w:r w:rsidR="006B54B2" w:rsidRPr="00877D65">
        <w:rPr>
          <w:rFonts w:ascii="Times New Roman" w:hAnsi="Times New Roman"/>
          <w:i/>
          <w:sz w:val="24"/>
          <w:szCs w:val="24"/>
        </w:rPr>
        <w:t xml:space="preserve">Panorama crític de la literatura catalana I-II: Edat mitjana </w:t>
      </w:r>
      <w:r w:rsidR="006B54B2" w:rsidRPr="00877D65">
        <w:rPr>
          <w:rFonts w:ascii="Times New Roman" w:hAnsi="Times New Roman"/>
          <w:sz w:val="24"/>
          <w:szCs w:val="24"/>
        </w:rPr>
        <w:t>(2010-2011) i l’obra de</w:t>
      </w:r>
      <w:r w:rsidR="003E492C" w:rsidRPr="00877D65">
        <w:rPr>
          <w:rFonts w:ascii="Times New Roman" w:hAnsi="Times New Roman"/>
          <w:sz w:val="24"/>
          <w:szCs w:val="24"/>
        </w:rPr>
        <w:t xml:space="preserve"> Lola</w:t>
      </w:r>
      <w:r w:rsidR="006B54B2" w:rsidRPr="00877D65">
        <w:rPr>
          <w:rFonts w:ascii="Times New Roman" w:hAnsi="Times New Roman"/>
          <w:sz w:val="24"/>
          <w:szCs w:val="24"/>
        </w:rPr>
        <w:t xml:space="preserve"> Badia,</w:t>
      </w:r>
      <w:r w:rsidR="006B54B2" w:rsidRPr="00877D65">
        <w:rPr>
          <w:rFonts w:ascii="Times New Roman" w:hAnsi="Times New Roman"/>
          <w:sz w:val="24"/>
          <w:szCs w:val="24"/>
          <w:shd w:val="clear" w:color="auto" w:fill="FFFFFF"/>
        </w:rPr>
        <w:t xml:space="preserve"> </w:t>
      </w:r>
      <w:r w:rsidR="006B54B2" w:rsidRPr="00877D65">
        <w:rPr>
          <w:rFonts w:ascii="Times New Roman" w:hAnsi="Times New Roman"/>
          <w:i/>
          <w:sz w:val="24"/>
          <w:szCs w:val="24"/>
          <w:shd w:val="clear" w:color="auto" w:fill="FFFFFF"/>
        </w:rPr>
        <w:t>Història de la literatura catalana.</w:t>
      </w:r>
      <w:r w:rsidR="006B54B2" w:rsidRPr="00877D65">
        <w:rPr>
          <w:rFonts w:ascii="Times New Roman" w:hAnsi="Times New Roman"/>
          <w:sz w:val="24"/>
          <w:szCs w:val="24"/>
          <w:shd w:val="clear" w:color="auto" w:fill="FFFFFF"/>
        </w:rPr>
        <w:t xml:space="preserve"> Vol. 2. Literatura medieval, segles XIV-XV.</w:t>
      </w:r>
    </w:p>
    <w:p w:rsidR="006B54B2" w:rsidRPr="00877D65" w:rsidRDefault="006B54B2" w:rsidP="002771BC">
      <w:pPr>
        <w:spacing w:line="360" w:lineRule="auto"/>
        <w:jc w:val="both"/>
        <w:rPr>
          <w:rFonts w:ascii="Times New Roman" w:hAnsi="Times New Roman"/>
          <w:sz w:val="24"/>
          <w:szCs w:val="24"/>
          <w:shd w:val="clear" w:color="auto" w:fill="FFFFFF"/>
        </w:rPr>
      </w:pPr>
      <w:r w:rsidRPr="00877D65">
        <w:rPr>
          <w:rFonts w:ascii="Times New Roman" w:hAnsi="Times New Roman"/>
          <w:sz w:val="24"/>
          <w:szCs w:val="24"/>
          <w:shd w:val="clear" w:color="auto" w:fill="FFFFFF"/>
        </w:rPr>
        <w:t xml:space="preserve"> D’altra banda, des de la perspectiva de </w:t>
      </w:r>
      <w:r w:rsidRPr="00877D65">
        <w:rPr>
          <w:rFonts w:ascii="Times New Roman" w:hAnsi="Times New Roman"/>
          <w:sz w:val="24"/>
          <w:szCs w:val="24"/>
        </w:rPr>
        <w:t xml:space="preserve">la realitat femenina en el context literari i social de l’edat mitjana, Robert Archer presenta un assaig molt pertinent sobre la qüestió, </w:t>
      </w:r>
      <w:r w:rsidRPr="00877D65">
        <w:rPr>
          <w:rFonts w:ascii="Times New Roman" w:hAnsi="Times New Roman"/>
          <w:i/>
          <w:sz w:val="24"/>
          <w:szCs w:val="24"/>
        </w:rPr>
        <w:t xml:space="preserve">Misoginia i defensa de las mujeres </w:t>
      </w:r>
      <w:r w:rsidRPr="00877D65">
        <w:rPr>
          <w:rFonts w:ascii="Times New Roman" w:hAnsi="Times New Roman"/>
          <w:sz w:val="24"/>
          <w:szCs w:val="24"/>
        </w:rPr>
        <w:t>(2001)</w:t>
      </w:r>
      <w:r w:rsidR="003E492C" w:rsidRPr="00877D65">
        <w:rPr>
          <w:rFonts w:ascii="Times New Roman" w:hAnsi="Times New Roman"/>
          <w:sz w:val="24"/>
          <w:szCs w:val="24"/>
        </w:rPr>
        <w:t>,</w:t>
      </w:r>
      <w:r w:rsidRPr="00877D65">
        <w:rPr>
          <w:rFonts w:ascii="Times New Roman" w:hAnsi="Times New Roman"/>
          <w:sz w:val="24"/>
          <w:szCs w:val="24"/>
        </w:rPr>
        <w:t xml:space="preserve"> en què presenta una antologia de textos d’autors clàssics i  medievals que reflecteixen aquesta doble visió sobre la condició de la dona. D’altra banda, destaca l’obra del mateix autor, Archer</w:t>
      </w:r>
      <w:r w:rsidR="003E492C" w:rsidRPr="00877D65">
        <w:rPr>
          <w:rFonts w:ascii="Times New Roman" w:hAnsi="Times New Roman"/>
          <w:sz w:val="24"/>
          <w:szCs w:val="24"/>
        </w:rPr>
        <w:t>,</w:t>
      </w:r>
      <w:r w:rsidRPr="00877D65">
        <w:rPr>
          <w:rFonts w:ascii="Times New Roman" w:hAnsi="Times New Roman"/>
          <w:i/>
          <w:sz w:val="24"/>
          <w:szCs w:val="24"/>
        </w:rPr>
        <w:t xml:space="preserve"> La cuestión odiosa: La mujer en la literatura hispánica tardomedieval</w:t>
      </w:r>
      <w:r w:rsidRPr="00877D65">
        <w:rPr>
          <w:rFonts w:ascii="Times New Roman" w:hAnsi="Times New Roman"/>
          <w:sz w:val="24"/>
          <w:szCs w:val="24"/>
        </w:rPr>
        <w:t xml:space="preserve"> (2011) en la qual l’autor se centra en els canvis en el context social, ideològic i acadèmic</w:t>
      </w:r>
      <w:r w:rsidR="00CD4BC9" w:rsidRPr="00877D65">
        <w:rPr>
          <w:rFonts w:ascii="Times New Roman" w:hAnsi="Times New Roman"/>
          <w:sz w:val="24"/>
          <w:szCs w:val="24"/>
        </w:rPr>
        <w:t xml:space="preserve"> que</w:t>
      </w:r>
      <w:r w:rsidRPr="00877D65">
        <w:rPr>
          <w:rFonts w:ascii="Times New Roman" w:hAnsi="Times New Roman"/>
          <w:sz w:val="24"/>
          <w:szCs w:val="24"/>
        </w:rPr>
        <w:t xml:space="preserve"> han condicionat </w:t>
      </w:r>
      <w:r w:rsidR="00CD4BC9" w:rsidRPr="00877D65">
        <w:rPr>
          <w:rFonts w:ascii="Times New Roman" w:hAnsi="Times New Roman"/>
          <w:sz w:val="24"/>
          <w:szCs w:val="24"/>
        </w:rPr>
        <w:t>l</w:t>
      </w:r>
      <w:r w:rsidRPr="00877D65">
        <w:rPr>
          <w:rFonts w:ascii="Times New Roman" w:hAnsi="Times New Roman"/>
          <w:sz w:val="24"/>
          <w:szCs w:val="24"/>
        </w:rPr>
        <w:t>a visió sobr</w:t>
      </w:r>
      <w:r w:rsidR="00DE1E44" w:rsidRPr="00877D65">
        <w:rPr>
          <w:rFonts w:ascii="Times New Roman" w:hAnsi="Times New Roman"/>
          <w:sz w:val="24"/>
          <w:szCs w:val="24"/>
        </w:rPr>
        <w:t>e la dona en la literatura hispà</w:t>
      </w:r>
      <w:r w:rsidR="003E492C" w:rsidRPr="00877D65">
        <w:rPr>
          <w:rFonts w:ascii="Times New Roman" w:hAnsi="Times New Roman"/>
          <w:sz w:val="24"/>
          <w:szCs w:val="24"/>
        </w:rPr>
        <w:t xml:space="preserve">nica medieval. Així mateix, </w:t>
      </w:r>
      <w:r w:rsidRPr="00877D65">
        <w:rPr>
          <w:rFonts w:ascii="Times New Roman" w:hAnsi="Times New Roman"/>
          <w:sz w:val="24"/>
          <w:szCs w:val="24"/>
        </w:rPr>
        <w:t>re</w:t>
      </w:r>
      <w:r w:rsidR="00DE1E44" w:rsidRPr="00877D65">
        <w:rPr>
          <w:rFonts w:ascii="Times New Roman" w:hAnsi="Times New Roman"/>
          <w:sz w:val="24"/>
          <w:szCs w:val="24"/>
        </w:rPr>
        <w:t>sulta int</w:t>
      </w:r>
      <w:r w:rsidR="00D26856" w:rsidRPr="00877D65">
        <w:rPr>
          <w:rFonts w:ascii="Times New Roman" w:hAnsi="Times New Roman"/>
          <w:sz w:val="24"/>
          <w:szCs w:val="24"/>
        </w:rPr>
        <w:t xml:space="preserve">eressant l’article d’Isabel de Riquer, </w:t>
      </w:r>
      <w:r w:rsidR="00DE1E44" w:rsidRPr="00877D65">
        <w:rPr>
          <w:rFonts w:ascii="Times New Roman" w:hAnsi="Times New Roman"/>
          <w:sz w:val="24"/>
          <w:szCs w:val="24"/>
        </w:rPr>
        <w:t>“</w:t>
      </w:r>
      <w:r w:rsidRPr="00877D65">
        <w:rPr>
          <w:rFonts w:ascii="Times New Roman" w:hAnsi="Times New Roman"/>
          <w:sz w:val="24"/>
          <w:szCs w:val="24"/>
          <w:shd w:val="clear" w:color="auto" w:fill="FFFFFF"/>
        </w:rPr>
        <w:t>Mala domna i dona del mal: el rebuig de l’estimada infidel per part dels trobadors i dels po</w:t>
      </w:r>
      <w:r w:rsidR="00DE1E44" w:rsidRPr="00877D65">
        <w:rPr>
          <w:rFonts w:ascii="Times New Roman" w:hAnsi="Times New Roman"/>
          <w:sz w:val="24"/>
          <w:szCs w:val="24"/>
          <w:shd w:val="clear" w:color="auto" w:fill="FFFFFF"/>
        </w:rPr>
        <w:t xml:space="preserve">etes catalans de l’edat mitjana” </w:t>
      </w:r>
      <w:r w:rsidRPr="00877D65">
        <w:rPr>
          <w:rFonts w:ascii="Times New Roman" w:hAnsi="Times New Roman"/>
          <w:sz w:val="24"/>
          <w:szCs w:val="24"/>
          <w:shd w:val="clear" w:color="auto" w:fill="FFFFFF"/>
        </w:rPr>
        <w:t>(2005)</w:t>
      </w:r>
      <w:r w:rsidR="00CD4BC9" w:rsidRPr="00877D65">
        <w:rPr>
          <w:rFonts w:ascii="Times New Roman" w:hAnsi="Times New Roman"/>
          <w:sz w:val="24"/>
          <w:szCs w:val="24"/>
          <w:shd w:val="clear" w:color="auto" w:fill="FFFFFF"/>
        </w:rPr>
        <w:t>,</w:t>
      </w:r>
      <w:r w:rsidRPr="00877D65">
        <w:rPr>
          <w:rFonts w:ascii="Times New Roman" w:hAnsi="Times New Roman"/>
          <w:sz w:val="24"/>
          <w:szCs w:val="24"/>
          <w:shd w:val="clear" w:color="auto" w:fill="FFFFFF"/>
        </w:rPr>
        <w:t xml:space="preserve"> en què l’autora centra el focus en la misogínia des d’una perspectiva particular i centrada únicament </w:t>
      </w:r>
      <w:r w:rsidR="00DE1E44" w:rsidRPr="00877D65">
        <w:rPr>
          <w:rFonts w:ascii="Times New Roman" w:hAnsi="Times New Roman"/>
          <w:sz w:val="24"/>
          <w:szCs w:val="24"/>
          <w:shd w:val="clear" w:color="auto" w:fill="FFFFFF"/>
        </w:rPr>
        <w:t>en la dona estimada (excloent-ne</w:t>
      </w:r>
      <w:r w:rsidRPr="00877D65">
        <w:rPr>
          <w:rFonts w:ascii="Times New Roman" w:hAnsi="Times New Roman"/>
          <w:sz w:val="24"/>
          <w:szCs w:val="24"/>
          <w:shd w:val="clear" w:color="auto" w:fill="FFFFFF"/>
        </w:rPr>
        <w:t xml:space="preserve"> així la resta de fèmines).</w:t>
      </w:r>
    </w:p>
    <w:p w:rsidR="00865851" w:rsidRPr="00877D65" w:rsidRDefault="00147FC1" w:rsidP="002771BC">
      <w:pPr>
        <w:spacing w:line="360" w:lineRule="auto"/>
        <w:jc w:val="both"/>
        <w:rPr>
          <w:rFonts w:ascii="Times New Roman" w:hAnsi="Times New Roman"/>
          <w:sz w:val="24"/>
          <w:szCs w:val="24"/>
          <w:shd w:val="clear" w:color="auto" w:fill="FFFFFF"/>
        </w:rPr>
      </w:pPr>
      <w:r w:rsidRPr="00877D65">
        <w:rPr>
          <w:rFonts w:ascii="Times New Roman" w:hAnsi="Times New Roman"/>
          <w:b/>
          <w:sz w:val="24"/>
          <w:szCs w:val="24"/>
          <w:shd w:val="clear" w:color="auto" w:fill="FFFFFF"/>
        </w:rPr>
        <w:t xml:space="preserve"> </w:t>
      </w:r>
      <w:r w:rsidRPr="00877D65">
        <w:rPr>
          <w:rFonts w:ascii="Times New Roman" w:hAnsi="Times New Roman"/>
          <w:sz w:val="24"/>
          <w:szCs w:val="24"/>
          <w:shd w:val="clear" w:color="auto" w:fill="FFFFFF"/>
        </w:rPr>
        <w:t>Un altre estudi de gran rellevància</w:t>
      </w:r>
      <w:r w:rsidR="006B54B2" w:rsidRPr="00877D65">
        <w:rPr>
          <w:rFonts w:ascii="Times New Roman" w:hAnsi="Times New Roman"/>
          <w:sz w:val="24"/>
          <w:szCs w:val="24"/>
          <w:shd w:val="clear" w:color="auto" w:fill="FFFFFF"/>
        </w:rPr>
        <w:t xml:space="preserve"> des del punt de vista de</w:t>
      </w:r>
      <w:r w:rsidR="006C53A6" w:rsidRPr="00877D65">
        <w:rPr>
          <w:rFonts w:ascii="Times New Roman" w:hAnsi="Times New Roman"/>
          <w:sz w:val="24"/>
          <w:szCs w:val="24"/>
          <w:shd w:val="clear" w:color="auto" w:fill="FFFFFF"/>
        </w:rPr>
        <w:t xml:space="preserve"> la interpretació de </w:t>
      </w:r>
      <w:r w:rsidR="006B54B2" w:rsidRPr="00877D65">
        <w:rPr>
          <w:rFonts w:ascii="Times New Roman" w:hAnsi="Times New Roman"/>
          <w:sz w:val="24"/>
          <w:szCs w:val="24"/>
          <w:shd w:val="clear" w:color="auto" w:fill="FFFFFF"/>
        </w:rPr>
        <w:t xml:space="preserve"> l’evolució </w:t>
      </w:r>
      <w:r w:rsidR="00D26856" w:rsidRPr="00877D65">
        <w:rPr>
          <w:rFonts w:ascii="Times New Roman" w:hAnsi="Times New Roman"/>
          <w:sz w:val="24"/>
          <w:szCs w:val="24"/>
          <w:shd w:val="clear" w:color="auto" w:fill="FFFFFF"/>
        </w:rPr>
        <w:t>femenina en el context medieval</w:t>
      </w:r>
      <w:r w:rsidR="006B54B2" w:rsidRPr="00877D65">
        <w:rPr>
          <w:rFonts w:ascii="Times New Roman" w:hAnsi="Times New Roman"/>
          <w:sz w:val="24"/>
          <w:szCs w:val="24"/>
          <w:shd w:val="clear" w:color="auto" w:fill="FFFFFF"/>
        </w:rPr>
        <w:t xml:space="preserve"> és l’assaig </w:t>
      </w:r>
      <w:r w:rsidR="006B54B2" w:rsidRPr="00877D65">
        <w:rPr>
          <w:rFonts w:ascii="Times New Roman" w:hAnsi="Times New Roman"/>
          <w:i/>
          <w:sz w:val="24"/>
          <w:szCs w:val="24"/>
          <w:shd w:val="clear" w:color="auto" w:fill="FFFFFF"/>
        </w:rPr>
        <w:t>Historia de la mujeres en Occidente</w:t>
      </w:r>
      <w:r w:rsidRPr="00877D65">
        <w:rPr>
          <w:rFonts w:ascii="Times New Roman" w:hAnsi="Times New Roman"/>
          <w:i/>
          <w:sz w:val="24"/>
          <w:szCs w:val="24"/>
          <w:shd w:val="clear" w:color="auto" w:fill="FFFFFF"/>
        </w:rPr>
        <w:t xml:space="preserve"> </w:t>
      </w:r>
      <w:r w:rsidRPr="00877D65">
        <w:rPr>
          <w:rFonts w:ascii="Times New Roman" w:hAnsi="Times New Roman"/>
          <w:sz w:val="24"/>
          <w:szCs w:val="24"/>
          <w:shd w:val="clear" w:color="auto" w:fill="FFFFFF"/>
        </w:rPr>
        <w:t>Vol. 2</w:t>
      </w:r>
      <w:r w:rsidR="006B54B2" w:rsidRPr="00877D65">
        <w:rPr>
          <w:rFonts w:ascii="Times New Roman" w:hAnsi="Times New Roman"/>
          <w:i/>
          <w:sz w:val="24"/>
          <w:szCs w:val="24"/>
          <w:shd w:val="clear" w:color="auto" w:fill="FFFFFF"/>
        </w:rPr>
        <w:t xml:space="preserve"> </w:t>
      </w:r>
      <w:r w:rsidR="006B54B2" w:rsidRPr="00877D65">
        <w:rPr>
          <w:rFonts w:ascii="Times New Roman" w:hAnsi="Times New Roman"/>
          <w:sz w:val="24"/>
          <w:szCs w:val="24"/>
          <w:shd w:val="clear" w:color="auto" w:fill="FFFFFF"/>
        </w:rPr>
        <w:t>(1992) de</w:t>
      </w:r>
      <w:r w:rsidR="007157B1" w:rsidRPr="00877D65">
        <w:rPr>
          <w:rFonts w:ascii="Times New Roman" w:hAnsi="Times New Roman"/>
          <w:sz w:val="24"/>
          <w:szCs w:val="24"/>
          <w:shd w:val="clear" w:color="auto" w:fill="FFFFFF"/>
        </w:rPr>
        <w:t xml:space="preserve"> George</w:t>
      </w:r>
      <w:r w:rsidR="006B54B2" w:rsidRPr="00877D65">
        <w:rPr>
          <w:rFonts w:ascii="Times New Roman" w:hAnsi="Times New Roman"/>
          <w:sz w:val="24"/>
          <w:szCs w:val="24"/>
          <w:shd w:val="clear" w:color="auto" w:fill="FFFFFF"/>
        </w:rPr>
        <w:t xml:space="preserve"> Duby i </w:t>
      </w:r>
      <w:r w:rsidR="007157B1" w:rsidRPr="00877D65">
        <w:rPr>
          <w:rFonts w:ascii="Times New Roman" w:hAnsi="Times New Roman"/>
          <w:sz w:val="24"/>
          <w:szCs w:val="24"/>
          <w:shd w:val="clear" w:color="auto" w:fill="FFFFFF"/>
        </w:rPr>
        <w:t xml:space="preserve"> Michelle </w:t>
      </w:r>
      <w:r w:rsidR="006B54B2" w:rsidRPr="00877D65">
        <w:rPr>
          <w:rFonts w:ascii="Times New Roman" w:hAnsi="Times New Roman"/>
          <w:sz w:val="24"/>
          <w:szCs w:val="24"/>
          <w:shd w:val="clear" w:color="auto" w:fill="FFFFFF"/>
        </w:rPr>
        <w:t>Perrot</w:t>
      </w:r>
      <w:r w:rsidR="00D26856" w:rsidRPr="00877D65">
        <w:rPr>
          <w:rFonts w:ascii="Times New Roman" w:hAnsi="Times New Roman"/>
          <w:sz w:val="24"/>
          <w:szCs w:val="24"/>
          <w:shd w:val="clear" w:color="auto" w:fill="FFFFFF"/>
        </w:rPr>
        <w:t>,</w:t>
      </w:r>
      <w:r w:rsidR="006B54B2" w:rsidRPr="00877D65">
        <w:rPr>
          <w:rFonts w:ascii="Times New Roman" w:hAnsi="Times New Roman"/>
          <w:sz w:val="24"/>
          <w:szCs w:val="24"/>
          <w:shd w:val="clear" w:color="auto" w:fill="FFFFFF"/>
        </w:rPr>
        <w:t xml:space="preserve"> en què els autors </w:t>
      </w:r>
      <w:r w:rsidR="00DE1E44" w:rsidRPr="00877D65">
        <w:rPr>
          <w:rFonts w:ascii="Times New Roman" w:hAnsi="Times New Roman"/>
          <w:sz w:val="24"/>
          <w:szCs w:val="24"/>
          <w:shd w:val="clear" w:color="auto" w:fill="FFFFFF"/>
        </w:rPr>
        <w:t>estudien</w:t>
      </w:r>
      <w:r w:rsidR="0067446C" w:rsidRPr="00877D65">
        <w:rPr>
          <w:rFonts w:ascii="Times New Roman" w:hAnsi="Times New Roman"/>
          <w:sz w:val="24"/>
          <w:szCs w:val="24"/>
          <w:shd w:val="clear" w:color="auto" w:fill="FFFFFF"/>
        </w:rPr>
        <w:t xml:space="preserve"> </w:t>
      </w:r>
      <w:r w:rsidR="006B54B2" w:rsidRPr="00877D65">
        <w:rPr>
          <w:rFonts w:ascii="Times New Roman" w:hAnsi="Times New Roman"/>
          <w:sz w:val="24"/>
          <w:szCs w:val="24"/>
          <w:shd w:val="clear" w:color="auto" w:fill="FFFFFF"/>
        </w:rPr>
        <w:t xml:space="preserve">l’evolució de la dona en la societat medieval </w:t>
      </w:r>
      <w:r w:rsidRPr="00877D65">
        <w:rPr>
          <w:rFonts w:ascii="Times New Roman" w:hAnsi="Times New Roman"/>
          <w:sz w:val="24"/>
          <w:szCs w:val="24"/>
          <w:shd w:val="clear" w:color="auto" w:fill="FFFFFF"/>
        </w:rPr>
        <w:t xml:space="preserve">a través d’una anàlisi </w:t>
      </w:r>
      <w:r w:rsidR="0067446C" w:rsidRPr="00877D65">
        <w:rPr>
          <w:rFonts w:ascii="Times New Roman" w:hAnsi="Times New Roman"/>
          <w:sz w:val="24"/>
          <w:szCs w:val="24"/>
          <w:shd w:val="clear" w:color="auto" w:fill="FFFFFF"/>
        </w:rPr>
        <w:t>polièdrica de la seva figura i els seus àmbits d’interacci</w:t>
      </w:r>
      <w:r w:rsidR="00F37A26" w:rsidRPr="00877D65">
        <w:rPr>
          <w:rFonts w:ascii="Times New Roman" w:hAnsi="Times New Roman"/>
          <w:sz w:val="24"/>
          <w:szCs w:val="24"/>
          <w:shd w:val="clear" w:color="auto" w:fill="FFFFFF"/>
        </w:rPr>
        <w:t>ó</w:t>
      </w:r>
      <w:r w:rsidR="00B35FF9" w:rsidRPr="00877D65">
        <w:rPr>
          <w:rFonts w:ascii="Times New Roman" w:hAnsi="Times New Roman"/>
          <w:sz w:val="24"/>
          <w:szCs w:val="24"/>
          <w:shd w:val="clear" w:color="auto" w:fill="FFFFFF"/>
        </w:rPr>
        <w:t>.</w:t>
      </w:r>
      <w:r w:rsidR="00865851" w:rsidRPr="00877D65">
        <w:rPr>
          <w:rFonts w:ascii="Times New Roman" w:hAnsi="Times New Roman"/>
          <w:sz w:val="24"/>
          <w:szCs w:val="24"/>
          <w:shd w:val="clear" w:color="auto" w:fill="FFFFFF"/>
        </w:rPr>
        <w:t xml:space="preserve"> </w:t>
      </w:r>
      <w:r w:rsidR="00B35FF9" w:rsidRPr="00877D65">
        <w:rPr>
          <w:rFonts w:ascii="Times New Roman" w:hAnsi="Times New Roman"/>
          <w:sz w:val="24"/>
          <w:szCs w:val="24"/>
          <w:shd w:val="clear" w:color="auto" w:fill="FFFFFF"/>
        </w:rPr>
        <w:t xml:space="preserve">La rigidesa </w:t>
      </w:r>
      <w:r w:rsidR="00865851" w:rsidRPr="00877D65">
        <w:rPr>
          <w:rFonts w:ascii="Times New Roman" w:hAnsi="Times New Roman"/>
          <w:sz w:val="24"/>
          <w:szCs w:val="24"/>
          <w:shd w:val="clear" w:color="auto" w:fill="FFFFFF"/>
        </w:rPr>
        <w:t>en el</w:t>
      </w:r>
      <w:r w:rsidR="00B35FF9" w:rsidRPr="00877D65">
        <w:rPr>
          <w:rFonts w:ascii="Times New Roman" w:hAnsi="Times New Roman"/>
          <w:sz w:val="24"/>
          <w:szCs w:val="24"/>
          <w:shd w:val="clear" w:color="auto" w:fill="FFFFFF"/>
        </w:rPr>
        <w:t xml:space="preserve"> con</w:t>
      </w:r>
      <w:r w:rsidR="00C002AF" w:rsidRPr="00877D65">
        <w:rPr>
          <w:rFonts w:ascii="Times New Roman" w:hAnsi="Times New Roman"/>
          <w:sz w:val="24"/>
          <w:szCs w:val="24"/>
          <w:shd w:val="clear" w:color="auto" w:fill="FFFFFF"/>
        </w:rPr>
        <w:t xml:space="preserve">trol sobre la conducta de la dona </w:t>
      </w:r>
      <w:r w:rsidR="00CD4BC9" w:rsidRPr="00877D65">
        <w:rPr>
          <w:rFonts w:ascii="Times New Roman" w:hAnsi="Times New Roman"/>
          <w:sz w:val="24"/>
          <w:szCs w:val="24"/>
          <w:shd w:val="clear" w:color="auto" w:fill="FFFFFF"/>
        </w:rPr>
        <w:t>per part del clergat</w:t>
      </w:r>
      <w:r w:rsidR="004F6E4A" w:rsidRPr="00877D65">
        <w:rPr>
          <w:rFonts w:ascii="Times New Roman" w:hAnsi="Times New Roman"/>
          <w:sz w:val="24"/>
          <w:szCs w:val="24"/>
          <w:shd w:val="clear" w:color="auto" w:fill="FFFFFF"/>
        </w:rPr>
        <w:t xml:space="preserve"> </w:t>
      </w:r>
      <w:r w:rsidR="00865851" w:rsidRPr="00877D65">
        <w:rPr>
          <w:rFonts w:ascii="Times New Roman" w:hAnsi="Times New Roman"/>
          <w:sz w:val="24"/>
          <w:szCs w:val="24"/>
          <w:shd w:val="clear" w:color="auto" w:fill="FFFFFF"/>
        </w:rPr>
        <w:t>i</w:t>
      </w:r>
      <w:r w:rsidR="00C002AF" w:rsidRPr="00877D65">
        <w:rPr>
          <w:rFonts w:ascii="Times New Roman" w:hAnsi="Times New Roman"/>
          <w:sz w:val="24"/>
          <w:szCs w:val="24"/>
          <w:shd w:val="clear" w:color="auto" w:fill="FFFFFF"/>
        </w:rPr>
        <w:t xml:space="preserve"> el</w:t>
      </w:r>
      <w:r w:rsidR="00A205E9">
        <w:rPr>
          <w:rFonts w:ascii="Times New Roman" w:hAnsi="Times New Roman"/>
          <w:sz w:val="24"/>
          <w:szCs w:val="24"/>
          <w:shd w:val="clear" w:color="auto" w:fill="FFFFFF"/>
        </w:rPr>
        <w:t xml:space="preserve"> </w:t>
      </w:r>
      <w:r w:rsidR="00865851" w:rsidRPr="00877D65">
        <w:rPr>
          <w:rFonts w:ascii="Times New Roman" w:hAnsi="Times New Roman"/>
          <w:sz w:val="24"/>
          <w:szCs w:val="24"/>
          <w:shd w:val="clear" w:color="auto" w:fill="FFFFFF"/>
        </w:rPr>
        <w:t xml:space="preserve">protagonisme </w:t>
      </w:r>
      <w:r w:rsidR="004F6E4A" w:rsidRPr="00877D65">
        <w:rPr>
          <w:rFonts w:ascii="Times New Roman" w:hAnsi="Times New Roman"/>
          <w:sz w:val="24"/>
          <w:szCs w:val="24"/>
          <w:shd w:val="clear" w:color="auto" w:fill="FFFFFF"/>
        </w:rPr>
        <w:t xml:space="preserve">d’aquesta </w:t>
      </w:r>
      <w:r w:rsidR="00865851" w:rsidRPr="00877D65">
        <w:rPr>
          <w:rFonts w:ascii="Times New Roman" w:hAnsi="Times New Roman"/>
          <w:sz w:val="24"/>
          <w:szCs w:val="24"/>
          <w:shd w:val="clear" w:color="auto" w:fill="FFFFFF"/>
        </w:rPr>
        <w:t>en l’esfer</w:t>
      </w:r>
      <w:r w:rsidR="004F6E4A" w:rsidRPr="00877D65">
        <w:rPr>
          <w:rFonts w:ascii="Times New Roman" w:hAnsi="Times New Roman"/>
          <w:sz w:val="24"/>
          <w:szCs w:val="24"/>
          <w:shd w:val="clear" w:color="auto" w:fill="FFFFFF"/>
        </w:rPr>
        <w:t>a</w:t>
      </w:r>
      <w:r w:rsidR="00865851" w:rsidRPr="00877D65">
        <w:rPr>
          <w:rFonts w:ascii="Times New Roman" w:hAnsi="Times New Roman"/>
          <w:sz w:val="24"/>
          <w:szCs w:val="24"/>
          <w:shd w:val="clear" w:color="auto" w:fill="FFFFFF"/>
        </w:rPr>
        <w:t xml:space="preserve"> familiar, social i cultural</w:t>
      </w:r>
      <w:r w:rsidR="004F6E4A" w:rsidRPr="00877D65">
        <w:rPr>
          <w:rFonts w:ascii="Times New Roman" w:hAnsi="Times New Roman"/>
          <w:sz w:val="24"/>
          <w:szCs w:val="24"/>
          <w:shd w:val="clear" w:color="auto" w:fill="FFFFFF"/>
        </w:rPr>
        <w:t xml:space="preserve">, </w:t>
      </w:r>
      <w:r w:rsidR="00865851" w:rsidRPr="00877D65">
        <w:rPr>
          <w:rFonts w:ascii="Times New Roman" w:hAnsi="Times New Roman"/>
          <w:sz w:val="24"/>
          <w:szCs w:val="24"/>
          <w:shd w:val="clear" w:color="auto" w:fill="FFFFFF"/>
        </w:rPr>
        <w:t xml:space="preserve"> esdevenen forces en tensió que </w:t>
      </w:r>
      <w:r w:rsidR="004F6E4A" w:rsidRPr="00877D65">
        <w:rPr>
          <w:rFonts w:ascii="Times New Roman" w:hAnsi="Times New Roman"/>
          <w:sz w:val="24"/>
          <w:szCs w:val="24"/>
          <w:shd w:val="clear" w:color="auto" w:fill="FFFFFF"/>
        </w:rPr>
        <w:t>reflecteixen la seva màxima dimensió a través dels diferents apartats que configuren aquesta magnífica obra.</w:t>
      </w:r>
    </w:p>
    <w:p w:rsidR="006B54B2" w:rsidRPr="00877D65" w:rsidRDefault="006B54B2" w:rsidP="002771BC">
      <w:pPr>
        <w:spacing w:line="360" w:lineRule="auto"/>
        <w:jc w:val="both"/>
        <w:rPr>
          <w:rFonts w:ascii="Times New Roman" w:hAnsi="Times New Roman"/>
          <w:sz w:val="24"/>
          <w:szCs w:val="24"/>
        </w:rPr>
      </w:pPr>
      <w:r w:rsidRPr="00877D65">
        <w:rPr>
          <w:rFonts w:ascii="Times New Roman" w:hAnsi="Times New Roman"/>
          <w:sz w:val="24"/>
          <w:szCs w:val="24"/>
        </w:rPr>
        <w:t>Pel que fa al s</w:t>
      </w:r>
      <w:r w:rsidR="007157B1" w:rsidRPr="00877D65">
        <w:rPr>
          <w:rFonts w:ascii="Times New Roman" w:hAnsi="Times New Roman"/>
          <w:sz w:val="24"/>
          <w:szCs w:val="24"/>
        </w:rPr>
        <w:t>egon bloc del treball, centrat í</w:t>
      </w:r>
      <w:r w:rsidRPr="00877D65">
        <w:rPr>
          <w:rFonts w:ascii="Times New Roman" w:hAnsi="Times New Roman"/>
          <w:sz w:val="24"/>
          <w:szCs w:val="24"/>
        </w:rPr>
        <w:t>ntegrament en la contextualització i  descripció de les obres estudiades</w:t>
      </w:r>
      <w:r w:rsidR="00DE1E44" w:rsidRPr="00877D65">
        <w:rPr>
          <w:rFonts w:ascii="Times New Roman" w:hAnsi="Times New Roman"/>
          <w:sz w:val="24"/>
          <w:szCs w:val="24"/>
        </w:rPr>
        <w:t>,</w:t>
      </w:r>
      <w:r w:rsidRPr="00877D65">
        <w:rPr>
          <w:rFonts w:ascii="Times New Roman" w:hAnsi="Times New Roman"/>
          <w:sz w:val="24"/>
          <w:szCs w:val="24"/>
        </w:rPr>
        <w:t xml:space="preserve"> el </w:t>
      </w:r>
      <w:r w:rsidR="00D26856" w:rsidRPr="00877D65">
        <w:rPr>
          <w:rFonts w:ascii="Times New Roman" w:hAnsi="Times New Roman"/>
          <w:i/>
          <w:sz w:val="24"/>
          <w:szCs w:val="24"/>
        </w:rPr>
        <w:t>Corbacci</w:t>
      </w:r>
      <w:r w:rsidRPr="00877D65">
        <w:rPr>
          <w:rFonts w:ascii="Times New Roman" w:hAnsi="Times New Roman"/>
          <w:i/>
          <w:sz w:val="24"/>
          <w:szCs w:val="24"/>
        </w:rPr>
        <w:t>o</w:t>
      </w:r>
      <w:r w:rsidRPr="00877D65">
        <w:rPr>
          <w:rFonts w:ascii="Times New Roman" w:hAnsi="Times New Roman"/>
          <w:sz w:val="24"/>
          <w:szCs w:val="24"/>
        </w:rPr>
        <w:t xml:space="preserve"> i </w:t>
      </w:r>
      <w:r w:rsidRPr="00877D65">
        <w:rPr>
          <w:rFonts w:ascii="Times New Roman" w:hAnsi="Times New Roman"/>
          <w:i/>
          <w:sz w:val="24"/>
          <w:szCs w:val="24"/>
        </w:rPr>
        <w:t>Lo somni</w:t>
      </w:r>
      <w:r w:rsidR="00D26856" w:rsidRPr="00877D65">
        <w:rPr>
          <w:rFonts w:ascii="Times New Roman" w:hAnsi="Times New Roman"/>
          <w:sz w:val="24"/>
          <w:szCs w:val="24"/>
        </w:rPr>
        <w:t>, i la seva</w:t>
      </w:r>
      <w:r w:rsidR="00DE1E44" w:rsidRPr="00877D65">
        <w:rPr>
          <w:rFonts w:ascii="Times New Roman" w:hAnsi="Times New Roman"/>
          <w:sz w:val="24"/>
          <w:szCs w:val="24"/>
        </w:rPr>
        <w:t xml:space="preserve"> anàlisi </w:t>
      </w:r>
      <w:r w:rsidRPr="00877D65">
        <w:rPr>
          <w:rFonts w:ascii="Times New Roman" w:hAnsi="Times New Roman"/>
          <w:sz w:val="24"/>
          <w:szCs w:val="24"/>
        </w:rPr>
        <w:t xml:space="preserve">comparativa des d’una perspectiva de gènere, comptem, a banda del suport de les </w:t>
      </w:r>
      <w:r w:rsidRPr="00877D65">
        <w:rPr>
          <w:rFonts w:ascii="Times New Roman" w:hAnsi="Times New Roman"/>
          <w:sz w:val="24"/>
          <w:szCs w:val="24"/>
        </w:rPr>
        <w:lastRenderedPageBreak/>
        <w:t xml:space="preserve">edicions de les dues obres de referència, </w:t>
      </w:r>
      <w:r w:rsidR="000E334E" w:rsidRPr="00877D65">
        <w:rPr>
          <w:rFonts w:ascii="Times New Roman" w:hAnsi="Times New Roman"/>
          <w:i/>
          <w:color w:val="000000"/>
          <w:sz w:val="24"/>
          <w:szCs w:val="24"/>
          <w:shd w:val="clear" w:color="auto" w:fill="FFFFFF"/>
        </w:rPr>
        <w:t>La elegia de doña Fiameta</w:t>
      </w:r>
      <w:r w:rsidRPr="00877D65">
        <w:rPr>
          <w:rFonts w:ascii="Times New Roman" w:hAnsi="Times New Roman"/>
          <w:i/>
          <w:color w:val="000000"/>
          <w:sz w:val="24"/>
          <w:szCs w:val="24"/>
          <w:shd w:val="clear" w:color="auto" w:fill="FFFFFF"/>
        </w:rPr>
        <w:t xml:space="preserve">; Corbacho </w:t>
      </w:r>
      <w:r w:rsidRPr="00877D65">
        <w:rPr>
          <w:rFonts w:ascii="Times New Roman" w:hAnsi="Times New Roman"/>
          <w:color w:val="000000"/>
          <w:sz w:val="24"/>
          <w:szCs w:val="24"/>
          <w:shd w:val="clear" w:color="auto" w:fill="FFFFFF"/>
        </w:rPr>
        <w:t xml:space="preserve">(1989) de Boccaccio i </w:t>
      </w:r>
      <w:r w:rsidRPr="00877D65">
        <w:rPr>
          <w:rFonts w:ascii="Times New Roman" w:hAnsi="Times New Roman"/>
          <w:i/>
          <w:color w:val="000000"/>
          <w:sz w:val="24"/>
          <w:szCs w:val="24"/>
          <w:shd w:val="clear" w:color="auto" w:fill="FFFFFF"/>
        </w:rPr>
        <w:t xml:space="preserve">Lo somni </w:t>
      </w:r>
      <w:r w:rsidR="00D26856" w:rsidRPr="00877D65">
        <w:rPr>
          <w:rFonts w:ascii="Times New Roman" w:hAnsi="Times New Roman"/>
          <w:color w:val="000000"/>
          <w:sz w:val="24"/>
          <w:szCs w:val="24"/>
          <w:shd w:val="clear" w:color="auto" w:fill="FFFFFF"/>
        </w:rPr>
        <w:t>(1999) de Metge,</w:t>
      </w:r>
      <w:r w:rsidRPr="00877D65">
        <w:rPr>
          <w:rFonts w:ascii="Times New Roman" w:hAnsi="Times New Roman"/>
          <w:color w:val="000000"/>
          <w:sz w:val="24"/>
          <w:szCs w:val="24"/>
          <w:shd w:val="clear" w:color="auto" w:fill="FFFFFF"/>
        </w:rPr>
        <w:t xml:space="preserve"> amb </w:t>
      </w:r>
      <w:r w:rsidRPr="00877D65">
        <w:rPr>
          <w:rFonts w:ascii="Times New Roman" w:hAnsi="Times New Roman"/>
          <w:sz w:val="24"/>
          <w:szCs w:val="24"/>
        </w:rPr>
        <w:t>la traducció catalana medieval del Corbatxo,</w:t>
      </w:r>
      <w:r w:rsidR="00CD4BC9" w:rsidRPr="00877D65">
        <w:rPr>
          <w:rFonts w:ascii="Times New Roman" w:hAnsi="Times New Roman"/>
          <w:sz w:val="24"/>
          <w:szCs w:val="24"/>
        </w:rPr>
        <w:t xml:space="preserve"> </w:t>
      </w:r>
      <w:r w:rsidR="006C53A6" w:rsidRPr="00877D65">
        <w:rPr>
          <w:rFonts w:ascii="Times New Roman" w:hAnsi="Times New Roman"/>
          <w:sz w:val="24"/>
          <w:szCs w:val="24"/>
        </w:rPr>
        <w:t>obra de</w:t>
      </w:r>
      <w:r w:rsidRPr="00877D65">
        <w:rPr>
          <w:rFonts w:ascii="Times New Roman" w:hAnsi="Times New Roman"/>
          <w:sz w:val="24"/>
          <w:szCs w:val="24"/>
        </w:rPr>
        <w:t xml:space="preserve"> Narcís Franch</w:t>
      </w:r>
      <w:r w:rsidR="00CD4BC9" w:rsidRPr="00877D65">
        <w:rPr>
          <w:rFonts w:ascii="Times New Roman" w:hAnsi="Times New Roman"/>
          <w:sz w:val="24"/>
          <w:szCs w:val="24"/>
        </w:rPr>
        <w:t xml:space="preserve"> i editada l’any 1935,</w:t>
      </w:r>
      <w:r w:rsidRPr="00877D65">
        <w:rPr>
          <w:rFonts w:ascii="Times New Roman" w:hAnsi="Times New Roman"/>
          <w:sz w:val="24"/>
          <w:szCs w:val="24"/>
        </w:rPr>
        <w:t xml:space="preserve"> la qual destaca especialment pel seu valor estilístic. Pel que fa a la contextualització de Boccaccio i la seva obra resulta interessant</w:t>
      </w:r>
      <w:r w:rsidR="00DE1E44" w:rsidRPr="00877D65">
        <w:rPr>
          <w:rFonts w:ascii="Times New Roman" w:hAnsi="Times New Roman"/>
          <w:sz w:val="24"/>
          <w:szCs w:val="24"/>
        </w:rPr>
        <w:t xml:space="preserve"> encara</w:t>
      </w:r>
      <w:r w:rsidRPr="00877D65">
        <w:rPr>
          <w:rFonts w:ascii="Times New Roman" w:hAnsi="Times New Roman"/>
          <w:sz w:val="24"/>
          <w:szCs w:val="24"/>
        </w:rPr>
        <w:t xml:space="preserve"> l’aportació de Vittore Branca al seu assaig,</w:t>
      </w:r>
      <w:r w:rsidRPr="00877D65">
        <w:rPr>
          <w:rFonts w:ascii="Times New Roman" w:hAnsi="Times New Roman"/>
          <w:color w:val="000000"/>
          <w:sz w:val="24"/>
          <w:szCs w:val="24"/>
          <w:shd w:val="clear" w:color="auto" w:fill="FFFFFF"/>
        </w:rPr>
        <w:t xml:space="preserve"> </w:t>
      </w:r>
      <w:r w:rsidRPr="00877D65">
        <w:rPr>
          <w:rFonts w:ascii="Times New Roman" w:hAnsi="Times New Roman"/>
          <w:i/>
          <w:color w:val="000000"/>
          <w:sz w:val="24"/>
          <w:szCs w:val="24"/>
          <w:shd w:val="clear" w:color="auto" w:fill="FFFFFF"/>
        </w:rPr>
        <w:t>Bocacio y su época</w:t>
      </w:r>
      <w:r w:rsidRPr="00877D65">
        <w:rPr>
          <w:rFonts w:ascii="Times New Roman" w:hAnsi="Times New Roman"/>
          <w:color w:val="000000"/>
          <w:sz w:val="24"/>
          <w:szCs w:val="24"/>
          <w:shd w:val="clear" w:color="auto" w:fill="FFFFFF"/>
        </w:rPr>
        <w:t xml:space="preserve"> (1975). Quant a l’obra de Bernat Metge</w:t>
      </w:r>
      <w:r w:rsidR="00CD4BC9" w:rsidRPr="00877D65">
        <w:rPr>
          <w:rFonts w:ascii="Times New Roman" w:hAnsi="Times New Roman"/>
          <w:color w:val="000000"/>
          <w:sz w:val="24"/>
          <w:szCs w:val="24"/>
          <w:shd w:val="clear" w:color="auto" w:fill="FFFFFF"/>
        </w:rPr>
        <w:t>,</w:t>
      </w:r>
      <w:r w:rsidRPr="00877D65">
        <w:rPr>
          <w:rFonts w:ascii="Times New Roman" w:hAnsi="Times New Roman"/>
          <w:color w:val="000000"/>
          <w:sz w:val="24"/>
          <w:szCs w:val="24"/>
          <w:shd w:val="clear" w:color="auto" w:fill="FFFFFF"/>
        </w:rPr>
        <w:t xml:space="preserve"> destaca l’article </w:t>
      </w:r>
      <w:r w:rsidR="007157B1" w:rsidRPr="00877D65">
        <w:rPr>
          <w:rFonts w:ascii="Times New Roman" w:hAnsi="Times New Roman"/>
          <w:sz w:val="24"/>
          <w:szCs w:val="24"/>
        </w:rPr>
        <w:t>d’Antonio</w:t>
      </w:r>
      <w:r w:rsidRPr="00877D65">
        <w:rPr>
          <w:rFonts w:ascii="Times New Roman" w:hAnsi="Times New Roman"/>
          <w:sz w:val="24"/>
          <w:szCs w:val="24"/>
        </w:rPr>
        <w:t xml:space="preserve"> Vilanova, “La génesis de </w:t>
      </w:r>
      <w:r w:rsidRPr="00877D65">
        <w:rPr>
          <w:rFonts w:ascii="Times New Roman" w:hAnsi="Times New Roman"/>
          <w:i/>
          <w:sz w:val="24"/>
          <w:szCs w:val="24"/>
        </w:rPr>
        <w:t>Lo somni</w:t>
      </w:r>
      <w:r w:rsidRPr="00877D65">
        <w:rPr>
          <w:rFonts w:ascii="Times New Roman" w:hAnsi="Times New Roman"/>
          <w:sz w:val="24"/>
          <w:szCs w:val="24"/>
        </w:rPr>
        <w:t xml:space="preserve">” de Bernat Metge (1957-1958) a través del qual l’autor centra el seu interès </w:t>
      </w:r>
      <w:r w:rsidR="00CD4BC9" w:rsidRPr="00877D65">
        <w:rPr>
          <w:rFonts w:ascii="Times New Roman" w:hAnsi="Times New Roman"/>
          <w:sz w:val="24"/>
          <w:szCs w:val="24"/>
        </w:rPr>
        <w:t xml:space="preserve">en </w:t>
      </w:r>
      <w:r w:rsidRPr="00877D65">
        <w:rPr>
          <w:rFonts w:ascii="Times New Roman" w:hAnsi="Times New Roman"/>
          <w:sz w:val="24"/>
          <w:szCs w:val="24"/>
        </w:rPr>
        <w:t>els precedents literaris clàssics de què es nodreixen el</w:t>
      </w:r>
      <w:r w:rsidRPr="00877D65">
        <w:rPr>
          <w:rFonts w:ascii="Times New Roman" w:hAnsi="Times New Roman"/>
          <w:i/>
          <w:sz w:val="24"/>
          <w:szCs w:val="24"/>
        </w:rPr>
        <w:t xml:space="preserve"> Corbaccio</w:t>
      </w:r>
      <w:r w:rsidRPr="00877D65">
        <w:rPr>
          <w:rFonts w:ascii="Times New Roman" w:hAnsi="Times New Roman"/>
          <w:sz w:val="24"/>
          <w:szCs w:val="24"/>
        </w:rPr>
        <w:t xml:space="preserve"> i </w:t>
      </w:r>
      <w:r w:rsidRPr="00877D65">
        <w:rPr>
          <w:rFonts w:ascii="Times New Roman" w:hAnsi="Times New Roman"/>
          <w:i/>
          <w:sz w:val="24"/>
          <w:szCs w:val="24"/>
        </w:rPr>
        <w:t xml:space="preserve">Lo </w:t>
      </w:r>
      <w:r w:rsidR="007157B1" w:rsidRPr="00877D65">
        <w:rPr>
          <w:rFonts w:ascii="Times New Roman" w:hAnsi="Times New Roman"/>
          <w:i/>
          <w:sz w:val="24"/>
          <w:szCs w:val="24"/>
        </w:rPr>
        <w:t>s</w:t>
      </w:r>
      <w:r w:rsidR="000E334E" w:rsidRPr="00877D65">
        <w:rPr>
          <w:rFonts w:ascii="Times New Roman" w:hAnsi="Times New Roman"/>
          <w:i/>
          <w:sz w:val="24"/>
          <w:szCs w:val="24"/>
        </w:rPr>
        <w:t>omni</w:t>
      </w:r>
      <w:r w:rsidRPr="00877D65">
        <w:rPr>
          <w:rFonts w:ascii="Times New Roman" w:hAnsi="Times New Roman"/>
          <w:i/>
          <w:sz w:val="24"/>
          <w:szCs w:val="24"/>
        </w:rPr>
        <w:t>,</w:t>
      </w:r>
      <w:r w:rsidR="000E334E" w:rsidRPr="00877D65">
        <w:rPr>
          <w:rFonts w:ascii="Times New Roman" w:hAnsi="Times New Roman"/>
          <w:i/>
          <w:sz w:val="24"/>
          <w:szCs w:val="24"/>
        </w:rPr>
        <w:t xml:space="preserve"> </w:t>
      </w:r>
      <w:r w:rsidRPr="00877D65">
        <w:rPr>
          <w:rFonts w:ascii="Times New Roman" w:hAnsi="Times New Roman"/>
          <w:sz w:val="24"/>
          <w:szCs w:val="24"/>
        </w:rPr>
        <w:t>especialment pel que fa als elements de caràcter al·legòric presents</w:t>
      </w:r>
      <w:r w:rsidR="00DE1E44" w:rsidRPr="00877D65">
        <w:rPr>
          <w:rFonts w:ascii="Times New Roman" w:hAnsi="Times New Roman"/>
          <w:sz w:val="24"/>
          <w:szCs w:val="24"/>
        </w:rPr>
        <w:t xml:space="preserve"> en</w:t>
      </w:r>
      <w:r w:rsidRPr="00877D65">
        <w:rPr>
          <w:rFonts w:ascii="Times New Roman" w:hAnsi="Times New Roman"/>
          <w:sz w:val="24"/>
          <w:szCs w:val="24"/>
        </w:rPr>
        <w:t xml:space="preserve"> ambdues obres. Resulta igualment pertinent l’estudi de Badia</w:t>
      </w:r>
      <w:r w:rsidRPr="00877D65">
        <w:rPr>
          <w:rFonts w:ascii="Times New Roman" w:hAnsi="Times New Roman"/>
          <w:color w:val="000000"/>
          <w:sz w:val="24"/>
          <w:szCs w:val="24"/>
          <w:shd w:val="clear" w:color="auto" w:fill="FFFFFF"/>
        </w:rPr>
        <w:t xml:space="preserve"> “Bernat Metge i els “auctore</w:t>
      </w:r>
      <w:r w:rsidR="006C53A6" w:rsidRPr="00877D65">
        <w:rPr>
          <w:rFonts w:ascii="Times New Roman" w:hAnsi="Times New Roman"/>
          <w:color w:val="000000"/>
          <w:sz w:val="24"/>
          <w:szCs w:val="24"/>
          <w:shd w:val="clear" w:color="auto" w:fill="FFFFFF"/>
        </w:rPr>
        <w:t>s”: del material de construcció</w:t>
      </w:r>
      <w:r w:rsidRPr="00877D65">
        <w:rPr>
          <w:rFonts w:ascii="Times New Roman" w:hAnsi="Times New Roman"/>
          <w:color w:val="000000"/>
          <w:sz w:val="24"/>
          <w:szCs w:val="24"/>
          <w:shd w:val="clear" w:color="auto" w:fill="FFFFFF"/>
        </w:rPr>
        <w:t xml:space="preserve"> al producte elaborat” (1992) pel que fa a </w:t>
      </w:r>
      <w:r w:rsidRPr="00877D65">
        <w:rPr>
          <w:rFonts w:ascii="Times New Roman" w:hAnsi="Times New Roman"/>
          <w:sz w:val="24"/>
          <w:szCs w:val="24"/>
        </w:rPr>
        <w:t xml:space="preserve">la identificació d’alguns fragments de </w:t>
      </w:r>
      <w:r w:rsidRPr="00877D65">
        <w:rPr>
          <w:rFonts w:ascii="Times New Roman" w:hAnsi="Times New Roman"/>
          <w:i/>
          <w:sz w:val="24"/>
          <w:szCs w:val="24"/>
        </w:rPr>
        <w:t xml:space="preserve">Lo somni </w:t>
      </w:r>
      <w:r w:rsidRPr="00877D65">
        <w:rPr>
          <w:rFonts w:ascii="Times New Roman" w:hAnsi="Times New Roman"/>
          <w:sz w:val="24"/>
          <w:szCs w:val="24"/>
        </w:rPr>
        <w:t>amb t</w:t>
      </w:r>
      <w:r w:rsidR="00A534D7" w:rsidRPr="00877D65">
        <w:rPr>
          <w:rFonts w:ascii="Times New Roman" w:hAnsi="Times New Roman"/>
          <w:sz w:val="24"/>
          <w:szCs w:val="24"/>
        </w:rPr>
        <w:t>extos d’autors clàssics, com ara</w:t>
      </w:r>
      <w:r w:rsidRPr="00877D65">
        <w:rPr>
          <w:rFonts w:ascii="Times New Roman" w:hAnsi="Times New Roman"/>
          <w:sz w:val="24"/>
          <w:szCs w:val="24"/>
        </w:rPr>
        <w:t xml:space="preserve"> Sèneca.</w:t>
      </w:r>
    </w:p>
    <w:p w:rsidR="006B54B2" w:rsidRPr="00877D65" w:rsidRDefault="006B54B2" w:rsidP="002771BC">
      <w:pPr>
        <w:spacing w:line="360" w:lineRule="auto"/>
        <w:jc w:val="both"/>
        <w:rPr>
          <w:rFonts w:ascii="Times New Roman" w:hAnsi="Times New Roman"/>
          <w:sz w:val="24"/>
          <w:szCs w:val="24"/>
        </w:rPr>
      </w:pPr>
      <w:r w:rsidRPr="00877D65">
        <w:rPr>
          <w:rFonts w:ascii="Times New Roman" w:hAnsi="Times New Roman"/>
          <w:sz w:val="24"/>
          <w:szCs w:val="24"/>
        </w:rPr>
        <w:t>Finalment</w:t>
      </w:r>
      <w:r w:rsidR="001C7D21" w:rsidRPr="00877D65">
        <w:rPr>
          <w:rFonts w:ascii="Times New Roman" w:hAnsi="Times New Roman"/>
          <w:sz w:val="24"/>
          <w:szCs w:val="24"/>
        </w:rPr>
        <w:t>,</w:t>
      </w:r>
      <w:r w:rsidRPr="00877D65">
        <w:rPr>
          <w:rFonts w:ascii="Times New Roman" w:hAnsi="Times New Roman"/>
          <w:sz w:val="24"/>
          <w:szCs w:val="24"/>
        </w:rPr>
        <w:t xml:space="preserve"> quant al tercer bloc del treball, centrat en la contraposició entre la visió </w:t>
      </w:r>
      <w:r w:rsidR="00083802" w:rsidRPr="00877D65">
        <w:rPr>
          <w:rFonts w:ascii="Times New Roman" w:hAnsi="Times New Roman"/>
          <w:sz w:val="24"/>
          <w:szCs w:val="24"/>
        </w:rPr>
        <w:t xml:space="preserve">literària femenina i masculina </w:t>
      </w:r>
      <w:r w:rsidR="00083802" w:rsidRPr="00877D65">
        <w:rPr>
          <w:rFonts w:ascii="Times New Roman" w:hAnsi="Times New Roman" w:cs="Times New Roman"/>
          <w:sz w:val="24"/>
          <w:szCs w:val="24"/>
        </w:rPr>
        <w:t>—</w:t>
      </w:r>
      <w:r w:rsidRPr="00877D65">
        <w:rPr>
          <w:rFonts w:ascii="Times New Roman" w:hAnsi="Times New Roman"/>
          <w:sz w:val="24"/>
          <w:szCs w:val="24"/>
        </w:rPr>
        <w:t>representada en aquest cas per</w:t>
      </w:r>
      <w:r w:rsidR="00083802" w:rsidRPr="00877D65">
        <w:rPr>
          <w:rFonts w:ascii="Times New Roman" w:hAnsi="Times New Roman"/>
          <w:sz w:val="24"/>
          <w:szCs w:val="24"/>
        </w:rPr>
        <w:t xml:space="preserve"> Boccaccio i Metge</w:t>
      </w:r>
      <w:r w:rsidR="00083802" w:rsidRPr="00877D65">
        <w:rPr>
          <w:rFonts w:ascii="Times New Roman" w:hAnsi="Times New Roman" w:cs="Times New Roman"/>
          <w:sz w:val="24"/>
          <w:szCs w:val="24"/>
        </w:rPr>
        <w:t>—</w:t>
      </w:r>
      <w:r w:rsidRPr="00877D65">
        <w:rPr>
          <w:rFonts w:ascii="Times New Roman" w:hAnsi="Times New Roman"/>
          <w:sz w:val="24"/>
          <w:szCs w:val="24"/>
        </w:rPr>
        <w:t xml:space="preserve"> en el context amorós, resulta interessant l’aportació de les obres que tracten, des d’una perspectiva femenina, la relació de la dona amb els diferents estaments de la societat. En aquest sentit destaquen </w:t>
      </w:r>
      <w:r w:rsidR="00083802" w:rsidRPr="00877D65">
        <w:rPr>
          <w:rFonts w:ascii="Times New Roman" w:hAnsi="Times New Roman"/>
          <w:i/>
          <w:sz w:val="24"/>
          <w:szCs w:val="24"/>
        </w:rPr>
        <w:t>La ciutad de la</w:t>
      </w:r>
      <w:r w:rsidRPr="00877D65">
        <w:rPr>
          <w:rFonts w:ascii="Times New Roman" w:hAnsi="Times New Roman"/>
          <w:i/>
          <w:sz w:val="24"/>
          <w:szCs w:val="24"/>
        </w:rPr>
        <w:t>s dam</w:t>
      </w:r>
      <w:r w:rsidR="00083802" w:rsidRPr="00877D65">
        <w:rPr>
          <w:rFonts w:ascii="Times New Roman" w:hAnsi="Times New Roman"/>
          <w:i/>
          <w:sz w:val="24"/>
          <w:szCs w:val="24"/>
        </w:rPr>
        <w:t>as</w:t>
      </w:r>
      <w:r w:rsidR="00083802" w:rsidRPr="00877D65">
        <w:rPr>
          <w:rFonts w:ascii="Times New Roman" w:hAnsi="Times New Roman"/>
          <w:sz w:val="24"/>
          <w:szCs w:val="24"/>
        </w:rPr>
        <w:t xml:space="preserve"> (1999</w:t>
      </w:r>
      <w:r w:rsidRPr="00877D65">
        <w:rPr>
          <w:rFonts w:ascii="Times New Roman" w:hAnsi="Times New Roman"/>
          <w:sz w:val="24"/>
          <w:szCs w:val="24"/>
        </w:rPr>
        <w:t>) e</w:t>
      </w:r>
      <w:r w:rsidR="00083802" w:rsidRPr="00877D65">
        <w:rPr>
          <w:rFonts w:ascii="Times New Roman" w:hAnsi="Times New Roman"/>
          <w:sz w:val="24"/>
          <w:szCs w:val="24"/>
        </w:rPr>
        <w:t>n què la seva autora Christine De Pizan</w:t>
      </w:r>
      <w:r w:rsidRPr="00877D65">
        <w:rPr>
          <w:rFonts w:ascii="Times New Roman" w:hAnsi="Times New Roman"/>
          <w:sz w:val="24"/>
          <w:szCs w:val="24"/>
        </w:rPr>
        <w:t xml:space="preserve"> </w:t>
      </w:r>
      <w:r w:rsidR="00083802" w:rsidRPr="00877D65">
        <w:rPr>
          <w:rFonts w:ascii="Times New Roman" w:hAnsi="Times New Roman" w:cs="Times New Roman"/>
          <w:sz w:val="24"/>
          <w:szCs w:val="24"/>
        </w:rPr>
        <w:t>—</w:t>
      </w:r>
      <w:r w:rsidR="00083802" w:rsidRPr="00877D65">
        <w:rPr>
          <w:rFonts w:ascii="Times New Roman" w:hAnsi="Times New Roman"/>
          <w:sz w:val="24"/>
          <w:szCs w:val="24"/>
        </w:rPr>
        <w:t>escriptora de la cort</w:t>
      </w:r>
      <w:r w:rsidR="00083802" w:rsidRPr="00877D65">
        <w:rPr>
          <w:rFonts w:ascii="Times New Roman" w:hAnsi="Times New Roman" w:cs="Times New Roman"/>
          <w:sz w:val="24"/>
          <w:szCs w:val="24"/>
        </w:rPr>
        <w:t>—</w:t>
      </w:r>
      <w:r w:rsidRPr="00877D65">
        <w:rPr>
          <w:rFonts w:ascii="Times New Roman" w:hAnsi="Times New Roman"/>
          <w:sz w:val="24"/>
          <w:szCs w:val="24"/>
        </w:rPr>
        <w:t xml:space="preserve"> desplega tot un manifest feminista contra l’atac social i literari a què les dones medievals han de fer front. Per acabar, també resulta interessant  destacar l’obra de Wade</w:t>
      </w:r>
      <w:r w:rsidRPr="00877D65">
        <w:rPr>
          <w:rFonts w:ascii="Times New Roman" w:hAnsi="Times New Roman"/>
          <w:color w:val="000000"/>
          <w:sz w:val="24"/>
          <w:szCs w:val="24"/>
          <w:shd w:val="clear" w:color="auto" w:fill="FFFFFF"/>
        </w:rPr>
        <w:t xml:space="preserve"> </w:t>
      </w:r>
      <w:r w:rsidRPr="00877D65">
        <w:rPr>
          <w:rFonts w:ascii="Times New Roman" w:hAnsi="Times New Roman"/>
          <w:i/>
          <w:color w:val="000000"/>
          <w:sz w:val="24"/>
          <w:szCs w:val="24"/>
          <w:shd w:val="clear" w:color="auto" w:fill="FFFFFF"/>
        </w:rPr>
        <w:t xml:space="preserve">La mujer en la edad media </w:t>
      </w:r>
      <w:r w:rsidRPr="00877D65">
        <w:rPr>
          <w:rFonts w:ascii="Times New Roman" w:hAnsi="Times New Roman"/>
          <w:color w:val="000000"/>
          <w:sz w:val="24"/>
          <w:szCs w:val="24"/>
          <w:shd w:val="clear" w:color="auto" w:fill="FFFFFF"/>
        </w:rPr>
        <w:t>(1986) especialment,</w:t>
      </w:r>
      <w:r w:rsidRPr="00877D65">
        <w:rPr>
          <w:rFonts w:ascii="Times New Roman" w:hAnsi="Times New Roman"/>
          <w:sz w:val="24"/>
          <w:szCs w:val="24"/>
        </w:rPr>
        <w:t xml:space="preserve"> des de la perspectiva de la recuperació de figures femenines representatives de l’edat mitjana.</w:t>
      </w:r>
    </w:p>
    <w:p w:rsidR="006B54B2" w:rsidRPr="00877D65" w:rsidRDefault="006B54B2" w:rsidP="002771BC">
      <w:pPr>
        <w:jc w:val="both"/>
        <w:rPr>
          <w:rFonts w:ascii="Times New Roman" w:hAnsi="Times New Roman"/>
          <w:sz w:val="24"/>
          <w:szCs w:val="24"/>
        </w:rPr>
      </w:pPr>
    </w:p>
    <w:p w:rsidR="006B54B2" w:rsidRDefault="006C53A6" w:rsidP="001A226C">
      <w:pPr>
        <w:pStyle w:val="Prrafodelista"/>
        <w:numPr>
          <w:ilvl w:val="0"/>
          <w:numId w:val="2"/>
        </w:numPr>
        <w:spacing w:line="360" w:lineRule="auto"/>
        <w:jc w:val="both"/>
        <w:outlineLvl w:val="0"/>
        <w:rPr>
          <w:rFonts w:ascii="Times New Roman" w:hAnsi="Times New Roman"/>
          <w:sz w:val="32"/>
          <w:szCs w:val="32"/>
        </w:rPr>
      </w:pPr>
      <w:bookmarkStart w:id="3" w:name="_Toc514585491"/>
      <w:r w:rsidRPr="00877D65">
        <w:rPr>
          <w:rFonts w:ascii="Times New Roman" w:hAnsi="Times New Roman"/>
          <w:sz w:val="32"/>
          <w:szCs w:val="32"/>
        </w:rPr>
        <w:t>Intertextualitat entre la tradició literària clàssica i la</w:t>
      </w:r>
      <w:r w:rsidR="00E83409" w:rsidRPr="00877D65">
        <w:rPr>
          <w:rFonts w:ascii="Times New Roman" w:hAnsi="Times New Roman"/>
          <w:sz w:val="32"/>
          <w:szCs w:val="32"/>
        </w:rPr>
        <w:t xml:space="preserve"> medieval</w:t>
      </w:r>
      <w:bookmarkEnd w:id="3"/>
      <w:r w:rsidR="007E7333" w:rsidRPr="00877D65">
        <w:rPr>
          <w:rFonts w:ascii="Times New Roman" w:hAnsi="Times New Roman"/>
          <w:sz w:val="32"/>
          <w:szCs w:val="32"/>
        </w:rPr>
        <w:t xml:space="preserve"> </w:t>
      </w:r>
    </w:p>
    <w:p w:rsidR="00EA4FEF" w:rsidRPr="00877D65" w:rsidRDefault="00EA4FEF" w:rsidP="00EA4FEF">
      <w:pPr>
        <w:pStyle w:val="Prrafodelista"/>
        <w:spacing w:line="360" w:lineRule="auto"/>
        <w:jc w:val="both"/>
        <w:outlineLvl w:val="0"/>
        <w:rPr>
          <w:rFonts w:ascii="Times New Roman" w:hAnsi="Times New Roman"/>
          <w:sz w:val="32"/>
          <w:szCs w:val="32"/>
        </w:rPr>
      </w:pPr>
    </w:p>
    <w:p w:rsidR="00D65181" w:rsidRPr="00877D65" w:rsidRDefault="006B54B2" w:rsidP="002771BC">
      <w:pPr>
        <w:spacing w:line="360" w:lineRule="auto"/>
        <w:jc w:val="both"/>
        <w:rPr>
          <w:rFonts w:ascii="Times New Roman" w:hAnsi="Times New Roman"/>
          <w:sz w:val="24"/>
          <w:szCs w:val="24"/>
        </w:rPr>
      </w:pPr>
      <w:r w:rsidRPr="00877D65">
        <w:rPr>
          <w:rFonts w:ascii="Times New Roman" w:hAnsi="Times New Roman"/>
          <w:sz w:val="24"/>
          <w:szCs w:val="24"/>
        </w:rPr>
        <w:t>La literatura en l’edat mitjana és concebuda com un procés de reescriptura i d’al·lusió constant a precedents literaris que formen part de la tradició. De fet, és des d’una voluntat de reconeixement i admiració a l’</w:t>
      </w:r>
      <w:r w:rsidRPr="00877D65">
        <w:rPr>
          <w:rFonts w:ascii="Times New Roman" w:hAnsi="Times New Roman"/>
          <w:i/>
          <w:sz w:val="24"/>
          <w:szCs w:val="24"/>
        </w:rPr>
        <w:t>auctoritas</w:t>
      </w:r>
      <w:r w:rsidRPr="00877D65">
        <w:rPr>
          <w:rFonts w:ascii="Times New Roman" w:hAnsi="Times New Roman"/>
          <w:sz w:val="24"/>
          <w:szCs w:val="24"/>
        </w:rPr>
        <w:t xml:space="preserve"> que els autors malden per imitar-los alhora que integren part del seu disc</w:t>
      </w:r>
      <w:r w:rsidR="00867D3E" w:rsidRPr="00877D65">
        <w:rPr>
          <w:rFonts w:ascii="Times New Roman" w:hAnsi="Times New Roman"/>
          <w:sz w:val="24"/>
          <w:szCs w:val="24"/>
        </w:rPr>
        <w:t>urs en el si de les seves obres.</w:t>
      </w:r>
      <w:r w:rsidRPr="00877D65">
        <w:rPr>
          <w:rFonts w:ascii="Times New Roman" w:hAnsi="Times New Roman"/>
          <w:sz w:val="24"/>
          <w:szCs w:val="24"/>
        </w:rPr>
        <w:t xml:space="preserve"> Des d’aquesta perspectiva, la literatura no esdevé pas una via d’expressió parti</w:t>
      </w:r>
      <w:r w:rsidR="007B189B" w:rsidRPr="00877D65">
        <w:rPr>
          <w:rFonts w:ascii="Times New Roman" w:hAnsi="Times New Roman"/>
          <w:sz w:val="24"/>
          <w:szCs w:val="24"/>
        </w:rPr>
        <w:t xml:space="preserve">cular, sinó que s’erigeix </w:t>
      </w:r>
      <w:r w:rsidR="007B189B" w:rsidRPr="00877D65">
        <w:rPr>
          <w:rFonts w:ascii="Times New Roman" w:hAnsi="Times New Roman"/>
          <w:sz w:val="24"/>
          <w:szCs w:val="24"/>
        </w:rPr>
        <w:lastRenderedPageBreak/>
        <w:t xml:space="preserve">com </w:t>
      </w:r>
      <w:r w:rsidRPr="00877D65">
        <w:rPr>
          <w:rFonts w:ascii="Times New Roman" w:hAnsi="Times New Roman"/>
          <w:sz w:val="24"/>
          <w:szCs w:val="24"/>
        </w:rPr>
        <w:t>un element de cohesió soc</w:t>
      </w:r>
      <w:r w:rsidR="00D65181" w:rsidRPr="00877D65">
        <w:rPr>
          <w:rFonts w:ascii="Times New Roman" w:hAnsi="Times New Roman"/>
          <w:sz w:val="24"/>
          <w:szCs w:val="24"/>
        </w:rPr>
        <w:t>ial i de transmissió de saviesa</w:t>
      </w:r>
      <w:r w:rsidR="001C7D21" w:rsidRPr="00877D65">
        <w:rPr>
          <w:rFonts w:ascii="Times New Roman" w:hAnsi="Times New Roman"/>
          <w:sz w:val="24"/>
          <w:szCs w:val="24"/>
        </w:rPr>
        <w:t xml:space="preserve"> enfront l’</w:t>
      </w:r>
      <w:r w:rsidR="00CA6024" w:rsidRPr="00877D65">
        <w:rPr>
          <w:rFonts w:ascii="Times New Roman" w:hAnsi="Times New Roman"/>
          <w:sz w:val="24"/>
          <w:szCs w:val="24"/>
        </w:rPr>
        <w:t>individualisme i l’originalitat</w:t>
      </w:r>
      <w:r w:rsidR="006C53A6" w:rsidRPr="00877D65">
        <w:rPr>
          <w:rFonts w:ascii="Times New Roman" w:hAnsi="Times New Roman"/>
          <w:sz w:val="24"/>
          <w:szCs w:val="24"/>
        </w:rPr>
        <w:t xml:space="preserve"> com bé argumenta Soler</w:t>
      </w:r>
      <w:r w:rsidR="00D65181" w:rsidRPr="00877D65">
        <w:rPr>
          <w:rFonts w:ascii="Times New Roman" w:hAnsi="Times New Roman"/>
          <w:sz w:val="24"/>
          <w:szCs w:val="24"/>
        </w:rPr>
        <w:t xml:space="preserve"> “així, s’entén que l’anècdota i el cas personal no són apreciables si no tenen un valor exemplar, generalitzable” (Soler, 2003:16).</w:t>
      </w:r>
      <w:r w:rsidR="00867D3E" w:rsidRPr="00877D65">
        <w:rPr>
          <w:rFonts w:ascii="Times New Roman" w:hAnsi="Times New Roman"/>
          <w:sz w:val="24"/>
          <w:szCs w:val="24"/>
        </w:rPr>
        <w:t xml:space="preserve"> </w:t>
      </w:r>
    </w:p>
    <w:p w:rsidR="000427B4" w:rsidRPr="00877D65" w:rsidRDefault="00C86877" w:rsidP="002771BC">
      <w:pPr>
        <w:spacing w:line="360" w:lineRule="auto"/>
        <w:jc w:val="both"/>
        <w:rPr>
          <w:rFonts w:ascii="Times New Roman" w:hAnsi="Times New Roman"/>
          <w:sz w:val="24"/>
          <w:szCs w:val="24"/>
        </w:rPr>
      </w:pPr>
      <w:r w:rsidRPr="00877D65">
        <w:rPr>
          <w:rFonts w:ascii="Times New Roman" w:hAnsi="Times New Roman"/>
          <w:sz w:val="24"/>
          <w:szCs w:val="24"/>
        </w:rPr>
        <w:t xml:space="preserve">Si bé els grans temes sobre els quals s’articula tradicionalment el relat literari medieval giren al voltant </w:t>
      </w:r>
      <w:r w:rsidR="006B54B2" w:rsidRPr="00877D65">
        <w:rPr>
          <w:rFonts w:ascii="Times New Roman" w:hAnsi="Times New Roman"/>
          <w:sz w:val="24"/>
          <w:szCs w:val="24"/>
        </w:rPr>
        <w:t xml:space="preserve">de la figura de Déu, l’èpica cavalleresca i l’amor, és gràcies a la traducció </w:t>
      </w:r>
      <w:r w:rsidR="006B54B2" w:rsidRPr="00877D65">
        <w:rPr>
          <w:rFonts w:ascii="Times New Roman" w:hAnsi="Times New Roman" w:cs="Times New Roman"/>
          <w:sz w:val="24"/>
          <w:szCs w:val="24"/>
        </w:rPr>
        <w:t>˗</w:t>
      </w:r>
      <w:r w:rsidR="006B54B2" w:rsidRPr="00877D65">
        <w:rPr>
          <w:rFonts w:ascii="Times New Roman" w:hAnsi="Times New Roman"/>
          <w:sz w:val="24"/>
          <w:szCs w:val="24"/>
        </w:rPr>
        <w:t>al llarg dels segles XIII, XIV i XV</w:t>
      </w:r>
      <w:r w:rsidR="006B54B2" w:rsidRPr="00877D65">
        <w:rPr>
          <w:rFonts w:ascii="Times New Roman" w:hAnsi="Times New Roman" w:cs="Times New Roman"/>
          <w:sz w:val="24"/>
          <w:szCs w:val="24"/>
        </w:rPr>
        <w:t>˗</w:t>
      </w:r>
      <w:r w:rsidR="006B54B2" w:rsidRPr="00877D65">
        <w:rPr>
          <w:rFonts w:ascii="Times New Roman" w:hAnsi="Times New Roman"/>
          <w:sz w:val="24"/>
          <w:szCs w:val="24"/>
        </w:rPr>
        <w:t xml:space="preserve"> a llengües vulgars d’obres llatines procedents d’a</w:t>
      </w:r>
      <w:r w:rsidR="00A534D7" w:rsidRPr="00877D65">
        <w:rPr>
          <w:rFonts w:ascii="Times New Roman" w:hAnsi="Times New Roman"/>
          <w:sz w:val="24"/>
          <w:szCs w:val="24"/>
        </w:rPr>
        <w:t>utors antics i moderns com ara</w:t>
      </w:r>
      <w:r w:rsidR="00391299" w:rsidRPr="00877D65">
        <w:rPr>
          <w:rFonts w:ascii="Times New Roman" w:hAnsi="Times New Roman"/>
          <w:sz w:val="24"/>
          <w:szCs w:val="24"/>
        </w:rPr>
        <w:t xml:space="preserve"> </w:t>
      </w:r>
      <w:r w:rsidR="006B54B2" w:rsidRPr="00877D65">
        <w:rPr>
          <w:rFonts w:ascii="Times New Roman" w:hAnsi="Times New Roman"/>
          <w:sz w:val="24"/>
          <w:szCs w:val="24"/>
        </w:rPr>
        <w:t>Juvenal, Ciceró, Ovidi i poster</w:t>
      </w:r>
      <w:r w:rsidR="00391299" w:rsidRPr="00877D65">
        <w:rPr>
          <w:rFonts w:ascii="Times New Roman" w:hAnsi="Times New Roman"/>
          <w:sz w:val="24"/>
          <w:szCs w:val="24"/>
        </w:rPr>
        <w:t>iorment,  Boccaccio o Petrarca</w:t>
      </w:r>
      <w:r w:rsidR="001C7D21" w:rsidRPr="00877D65">
        <w:rPr>
          <w:rFonts w:ascii="Times New Roman" w:hAnsi="Times New Roman"/>
          <w:sz w:val="24"/>
          <w:szCs w:val="24"/>
        </w:rPr>
        <w:t>,</w:t>
      </w:r>
      <w:r w:rsidR="00391299" w:rsidRPr="00877D65">
        <w:rPr>
          <w:rFonts w:ascii="Times New Roman" w:hAnsi="Times New Roman"/>
          <w:sz w:val="24"/>
          <w:szCs w:val="24"/>
        </w:rPr>
        <w:t xml:space="preserve"> </w:t>
      </w:r>
      <w:r w:rsidR="006B54B2" w:rsidRPr="00877D65">
        <w:rPr>
          <w:rFonts w:ascii="Times New Roman" w:hAnsi="Times New Roman"/>
          <w:sz w:val="24"/>
          <w:szCs w:val="24"/>
        </w:rPr>
        <w:t>que aquests han  esdevingut grans referents en la poesia i la prosa de molts dels exponents literaris medievals,</w:t>
      </w:r>
      <w:r w:rsidR="00A534D7" w:rsidRPr="00877D65">
        <w:rPr>
          <w:rFonts w:ascii="Times New Roman" w:hAnsi="Times New Roman"/>
          <w:sz w:val="24"/>
          <w:szCs w:val="24"/>
        </w:rPr>
        <w:t xml:space="preserve"> com és el cas d’Ausiàs March, </w:t>
      </w:r>
      <w:r w:rsidR="006B54B2" w:rsidRPr="00877D65">
        <w:rPr>
          <w:rFonts w:ascii="Times New Roman" w:hAnsi="Times New Roman"/>
          <w:sz w:val="24"/>
          <w:szCs w:val="24"/>
        </w:rPr>
        <w:t>Joan Roís de Corella o Bernat Metge</w:t>
      </w:r>
      <w:r w:rsidR="00A534D7" w:rsidRPr="00877D65">
        <w:rPr>
          <w:rFonts w:ascii="Times New Roman" w:hAnsi="Times New Roman"/>
          <w:sz w:val="24"/>
          <w:szCs w:val="24"/>
        </w:rPr>
        <w:t>.</w:t>
      </w:r>
      <w:r w:rsidR="00A534D7" w:rsidRPr="00877D65">
        <w:rPr>
          <w:rFonts w:ascii="Times New Roman" w:hAnsi="Times New Roman"/>
          <w:color w:val="92D050"/>
          <w:sz w:val="24"/>
          <w:szCs w:val="24"/>
        </w:rPr>
        <w:t xml:space="preserve"> </w:t>
      </w:r>
      <w:r w:rsidR="00D85976" w:rsidRPr="00877D65">
        <w:rPr>
          <w:rFonts w:ascii="Times New Roman" w:hAnsi="Times New Roman"/>
          <w:sz w:val="24"/>
          <w:szCs w:val="24"/>
        </w:rPr>
        <w:t xml:space="preserve">Des d’aquest punt de vista, </w:t>
      </w:r>
      <w:r w:rsidR="00E523FF" w:rsidRPr="00877D65">
        <w:rPr>
          <w:rFonts w:ascii="Times New Roman" w:hAnsi="Times New Roman"/>
          <w:sz w:val="24"/>
          <w:szCs w:val="24"/>
        </w:rPr>
        <w:t>“la literatura en vulgar s’haurà de definir des d’aleshores en relació i en contrast amb la llatina;</w:t>
      </w:r>
      <w:r w:rsidR="00867D3E" w:rsidRPr="00877D65">
        <w:rPr>
          <w:rFonts w:ascii="Times New Roman" w:hAnsi="Times New Roman"/>
          <w:sz w:val="24"/>
          <w:szCs w:val="24"/>
        </w:rPr>
        <w:t xml:space="preserve"> manifestarà sempre més una admiració sense reserves i un sentiment d’inferioritat </w:t>
      </w:r>
      <w:r w:rsidR="00867D3E" w:rsidRPr="00877D65">
        <w:rPr>
          <w:rFonts w:ascii="Times New Roman" w:hAnsi="Times New Roman" w:cs="Times New Roman"/>
          <w:sz w:val="24"/>
          <w:szCs w:val="24"/>
        </w:rPr>
        <w:t>˗</w:t>
      </w:r>
      <w:r w:rsidR="00867D3E" w:rsidRPr="00877D65">
        <w:rPr>
          <w:rFonts w:ascii="Times New Roman" w:hAnsi="Times New Roman"/>
          <w:sz w:val="24"/>
          <w:szCs w:val="24"/>
        </w:rPr>
        <w:t>més o menys tò</w:t>
      </w:r>
      <w:r w:rsidR="008B4A65" w:rsidRPr="00877D65">
        <w:rPr>
          <w:rFonts w:ascii="Times New Roman" w:hAnsi="Times New Roman"/>
          <w:sz w:val="24"/>
          <w:szCs w:val="24"/>
        </w:rPr>
        <w:t>pic- cap als clàssics.” (Soler</w:t>
      </w:r>
      <w:r w:rsidR="00867D3E" w:rsidRPr="00877D65">
        <w:rPr>
          <w:rFonts w:ascii="Times New Roman" w:hAnsi="Times New Roman"/>
          <w:sz w:val="24"/>
          <w:szCs w:val="24"/>
        </w:rPr>
        <w:t>, 2003:15).</w:t>
      </w:r>
    </w:p>
    <w:p w:rsidR="00F72651" w:rsidRPr="00877D65" w:rsidRDefault="002837FF" w:rsidP="002771BC">
      <w:pPr>
        <w:spacing w:line="360" w:lineRule="auto"/>
        <w:jc w:val="both"/>
        <w:rPr>
          <w:rFonts w:ascii="Times New Roman" w:hAnsi="Times New Roman"/>
          <w:sz w:val="24"/>
          <w:szCs w:val="24"/>
        </w:rPr>
      </w:pPr>
      <w:r w:rsidRPr="00877D65">
        <w:rPr>
          <w:rFonts w:ascii="Times New Roman" w:hAnsi="Times New Roman"/>
          <w:sz w:val="24"/>
          <w:szCs w:val="24"/>
        </w:rPr>
        <w:t xml:space="preserve"> Aquest </w:t>
      </w:r>
      <w:r w:rsidR="0071646C" w:rsidRPr="00877D65">
        <w:rPr>
          <w:rFonts w:ascii="Times New Roman" w:hAnsi="Times New Roman"/>
          <w:sz w:val="24"/>
          <w:szCs w:val="24"/>
        </w:rPr>
        <w:t>fet rep</w:t>
      </w:r>
      <w:r w:rsidR="006C53A6" w:rsidRPr="00877D65">
        <w:rPr>
          <w:rFonts w:ascii="Times New Roman" w:hAnsi="Times New Roman"/>
          <w:sz w:val="24"/>
          <w:szCs w:val="24"/>
        </w:rPr>
        <w:t>resenta un cavall de batalla per al</w:t>
      </w:r>
      <w:r w:rsidR="0071646C" w:rsidRPr="00877D65">
        <w:rPr>
          <w:rFonts w:ascii="Times New Roman" w:hAnsi="Times New Roman"/>
          <w:sz w:val="24"/>
          <w:szCs w:val="24"/>
        </w:rPr>
        <w:t xml:space="preserve"> clergat</w:t>
      </w:r>
      <w:r w:rsidR="006C53A6" w:rsidRPr="00877D65">
        <w:rPr>
          <w:rFonts w:ascii="Times New Roman" w:hAnsi="Times New Roman"/>
          <w:sz w:val="24"/>
          <w:szCs w:val="24"/>
        </w:rPr>
        <w:t>,</w:t>
      </w:r>
      <w:r w:rsidR="009E7E84" w:rsidRPr="00877D65">
        <w:rPr>
          <w:rFonts w:ascii="Times New Roman" w:hAnsi="Times New Roman"/>
          <w:sz w:val="24"/>
          <w:szCs w:val="24"/>
        </w:rPr>
        <w:t xml:space="preserve"> el qual menysté la literatura llatina per la seva naturalesa pagana</w:t>
      </w:r>
      <w:r w:rsidR="00B955B1" w:rsidRPr="00877D65">
        <w:rPr>
          <w:rFonts w:ascii="Times New Roman" w:hAnsi="Times New Roman"/>
          <w:sz w:val="24"/>
          <w:szCs w:val="24"/>
        </w:rPr>
        <w:t xml:space="preserve"> i</w:t>
      </w:r>
      <w:r w:rsidR="006C53A6" w:rsidRPr="00877D65">
        <w:rPr>
          <w:rFonts w:ascii="Times New Roman" w:hAnsi="Times New Roman"/>
          <w:sz w:val="24"/>
          <w:szCs w:val="24"/>
        </w:rPr>
        <w:t>,</w:t>
      </w:r>
      <w:r w:rsidR="00B955B1" w:rsidRPr="00877D65">
        <w:rPr>
          <w:rFonts w:ascii="Times New Roman" w:hAnsi="Times New Roman"/>
          <w:sz w:val="24"/>
          <w:szCs w:val="24"/>
        </w:rPr>
        <w:t xml:space="preserve"> sobretot, pel poder que li atorga l’autoritat dels clàssics que la configuren.</w:t>
      </w:r>
      <w:r w:rsidR="0076711A" w:rsidRPr="00877D65">
        <w:rPr>
          <w:rFonts w:ascii="Times New Roman" w:hAnsi="Times New Roman"/>
          <w:sz w:val="24"/>
          <w:szCs w:val="24"/>
        </w:rPr>
        <w:t xml:space="preserve"> </w:t>
      </w:r>
      <w:r w:rsidR="00D63B17" w:rsidRPr="00877D65">
        <w:rPr>
          <w:rFonts w:ascii="Times New Roman" w:hAnsi="Times New Roman"/>
          <w:sz w:val="24"/>
          <w:szCs w:val="24"/>
        </w:rPr>
        <w:t>En aquest sentit, el dominicà fra Vicent Ferrer esdevé un</w:t>
      </w:r>
      <w:r w:rsidR="006C53A6" w:rsidRPr="00877D65">
        <w:rPr>
          <w:rFonts w:ascii="Times New Roman" w:hAnsi="Times New Roman"/>
          <w:sz w:val="24"/>
          <w:szCs w:val="24"/>
        </w:rPr>
        <w:t xml:space="preserve"> dels grans exponents de</w:t>
      </w:r>
      <w:r w:rsidR="0076711A" w:rsidRPr="00877D65">
        <w:rPr>
          <w:rFonts w:ascii="Times New Roman" w:hAnsi="Times New Roman"/>
          <w:sz w:val="24"/>
          <w:szCs w:val="24"/>
        </w:rPr>
        <w:t xml:space="preserve"> la crítica de la literatura</w:t>
      </w:r>
      <w:r w:rsidR="00F920DB" w:rsidRPr="00877D65">
        <w:rPr>
          <w:rFonts w:ascii="Times New Roman" w:hAnsi="Times New Roman"/>
          <w:sz w:val="24"/>
          <w:szCs w:val="24"/>
        </w:rPr>
        <w:t xml:space="preserve"> per mitjà dels seus sermons, </w:t>
      </w:r>
      <w:r w:rsidR="000427B4" w:rsidRPr="00877D65">
        <w:rPr>
          <w:rFonts w:ascii="Times New Roman" w:hAnsi="Times New Roman"/>
          <w:sz w:val="24"/>
          <w:szCs w:val="24"/>
        </w:rPr>
        <w:t>especialment la procedent de la tradició clàssica</w:t>
      </w:r>
      <w:r w:rsidR="00A534D7" w:rsidRPr="00877D65">
        <w:rPr>
          <w:rFonts w:ascii="Times New Roman" w:hAnsi="Times New Roman"/>
          <w:sz w:val="24"/>
          <w:szCs w:val="24"/>
        </w:rPr>
        <w:t>,</w:t>
      </w:r>
      <w:r w:rsidR="000427B4" w:rsidRPr="00877D65">
        <w:rPr>
          <w:rFonts w:ascii="Times New Roman" w:hAnsi="Times New Roman"/>
          <w:sz w:val="24"/>
          <w:szCs w:val="24"/>
        </w:rPr>
        <w:t xml:space="preserve"> la qual qüestiona i menysté en favor de les fonts literàries cristianes.</w:t>
      </w:r>
    </w:p>
    <w:p w:rsidR="007157B1" w:rsidRPr="00877D65" w:rsidRDefault="000427B4" w:rsidP="00E37F62">
      <w:pPr>
        <w:spacing w:line="240" w:lineRule="auto"/>
        <w:ind w:left="709"/>
        <w:jc w:val="both"/>
        <w:rPr>
          <w:rFonts w:ascii="Times New Roman" w:hAnsi="Times New Roman"/>
          <w:sz w:val="20"/>
          <w:szCs w:val="20"/>
        </w:rPr>
      </w:pPr>
      <w:r w:rsidRPr="00877D65">
        <w:rPr>
          <w:rFonts w:ascii="Times New Roman" w:hAnsi="Times New Roman"/>
          <w:sz w:val="20"/>
          <w:szCs w:val="20"/>
        </w:rPr>
        <w:t>“Aquesta paraula viva és la sancta Escriptura que quan un preïcador preïca la santa escriptura, e no cure de poetes, Virgili, Dantes, ne d’aquelles cadències”.</w:t>
      </w:r>
      <w:r w:rsidR="007328E4" w:rsidRPr="00877D65">
        <w:rPr>
          <w:rFonts w:ascii="Times New Roman" w:hAnsi="Times New Roman"/>
          <w:sz w:val="20"/>
          <w:szCs w:val="20"/>
        </w:rPr>
        <w:t xml:space="preserve"> (Ferrer, 19</w:t>
      </w:r>
      <w:r w:rsidR="00F920DB" w:rsidRPr="00877D65">
        <w:rPr>
          <w:rFonts w:ascii="Times New Roman" w:hAnsi="Times New Roman"/>
          <w:sz w:val="20"/>
          <w:szCs w:val="20"/>
        </w:rPr>
        <w:t>84</w:t>
      </w:r>
      <w:r w:rsidR="007328E4" w:rsidRPr="00877D65">
        <w:rPr>
          <w:rFonts w:ascii="Times New Roman" w:hAnsi="Times New Roman"/>
          <w:sz w:val="20"/>
          <w:szCs w:val="20"/>
        </w:rPr>
        <w:t>:72)</w:t>
      </w:r>
      <w:r w:rsidR="00F920DB" w:rsidRPr="00877D65">
        <w:rPr>
          <w:rFonts w:ascii="Times New Roman" w:hAnsi="Times New Roman"/>
          <w:sz w:val="20"/>
          <w:szCs w:val="20"/>
        </w:rPr>
        <w:t>.</w:t>
      </w:r>
    </w:p>
    <w:p w:rsidR="00E37F62" w:rsidRPr="00877D65" w:rsidRDefault="00E37F62" w:rsidP="00E37F62">
      <w:pPr>
        <w:spacing w:line="240" w:lineRule="auto"/>
        <w:ind w:left="709"/>
        <w:jc w:val="both"/>
        <w:rPr>
          <w:rFonts w:ascii="Times New Roman" w:hAnsi="Times New Roman"/>
          <w:sz w:val="24"/>
          <w:szCs w:val="24"/>
        </w:rPr>
      </w:pPr>
    </w:p>
    <w:p w:rsidR="003C2603" w:rsidRPr="00877D65" w:rsidRDefault="006B54B2" w:rsidP="002771BC">
      <w:pPr>
        <w:spacing w:line="360" w:lineRule="auto"/>
        <w:jc w:val="both"/>
        <w:rPr>
          <w:rFonts w:ascii="Times New Roman" w:hAnsi="Times New Roman"/>
          <w:sz w:val="24"/>
          <w:szCs w:val="24"/>
        </w:rPr>
      </w:pPr>
      <w:r w:rsidRPr="00877D65">
        <w:rPr>
          <w:rFonts w:ascii="Times New Roman" w:hAnsi="Times New Roman"/>
          <w:sz w:val="24"/>
          <w:szCs w:val="24"/>
        </w:rPr>
        <w:t>Un dels elements que possibilita una relació d’intertextualitat entre algunes obres medievals</w:t>
      </w:r>
      <w:r w:rsidR="00E77D54" w:rsidRPr="00877D65">
        <w:rPr>
          <w:rFonts w:ascii="Times New Roman" w:hAnsi="Times New Roman"/>
          <w:sz w:val="24"/>
          <w:szCs w:val="24"/>
        </w:rPr>
        <w:t xml:space="preserve"> catalanes</w:t>
      </w:r>
      <w:r w:rsidRPr="00877D65">
        <w:rPr>
          <w:rFonts w:ascii="Times New Roman" w:hAnsi="Times New Roman"/>
          <w:sz w:val="24"/>
          <w:szCs w:val="24"/>
        </w:rPr>
        <w:t xml:space="preserve"> i els seus precedents clàssics és la visió sobre la condició femenina </w:t>
      </w:r>
      <w:r w:rsidR="006C2F6E" w:rsidRPr="00877D65">
        <w:rPr>
          <w:rFonts w:ascii="Times New Roman" w:hAnsi="Times New Roman"/>
          <w:sz w:val="24"/>
          <w:szCs w:val="24"/>
        </w:rPr>
        <w:t xml:space="preserve">en el </w:t>
      </w:r>
      <w:r w:rsidR="00EA730E" w:rsidRPr="00877D65">
        <w:rPr>
          <w:rFonts w:ascii="Times New Roman" w:hAnsi="Times New Roman"/>
          <w:sz w:val="24"/>
          <w:szCs w:val="24"/>
        </w:rPr>
        <w:t>context de la literatura</w:t>
      </w:r>
      <w:r w:rsidR="006C53A6" w:rsidRPr="00877D65">
        <w:rPr>
          <w:rFonts w:ascii="Times New Roman" w:hAnsi="Times New Roman"/>
          <w:sz w:val="24"/>
          <w:szCs w:val="24"/>
        </w:rPr>
        <w:t>,</w:t>
      </w:r>
      <w:r w:rsidR="006C2F6E" w:rsidRPr="00877D65">
        <w:rPr>
          <w:rFonts w:ascii="Times New Roman" w:hAnsi="Times New Roman"/>
          <w:sz w:val="24"/>
          <w:szCs w:val="24"/>
        </w:rPr>
        <w:t xml:space="preserve"> </w:t>
      </w:r>
      <w:r w:rsidRPr="00877D65">
        <w:rPr>
          <w:rFonts w:ascii="Times New Roman" w:hAnsi="Times New Roman"/>
          <w:sz w:val="24"/>
          <w:szCs w:val="24"/>
        </w:rPr>
        <w:t>que</w:t>
      </w:r>
      <w:r w:rsidR="00E856AA" w:rsidRPr="00877D65">
        <w:rPr>
          <w:rFonts w:ascii="Times New Roman" w:hAnsi="Times New Roman"/>
          <w:sz w:val="24"/>
          <w:szCs w:val="24"/>
        </w:rPr>
        <w:t xml:space="preserve"> </w:t>
      </w:r>
      <w:r w:rsidR="006C2F6E" w:rsidRPr="00877D65">
        <w:rPr>
          <w:rFonts w:ascii="Times New Roman" w:hAnsi="Times New Roman"/>
          <w:sz w:val="24"/>
          <w:szCs w:val="24"/>
        </w:rPr>
        <w:t>en l’edat mitjana parteix</w:t>
      </w:r>
      <w:r w:rsidR="006C53A6" w:rsidRPr="00877D65">
        <w:rPr>
          <w:rFonts w:ascii="Times New Roman" w:hAnsi="Times New Roman"/>
          <w:sz w:val="24"/>
          <w:szCs w:val="24"/>
        </w:rPr>
        <w:t>,</w:t>
      </w:r>
      <w:r w:rsidR="00EA730E" w:rsidRPr="00877D65">
        <w:rPr>
          <w:rFonts w:ascii="Times New Roman" w:hAnsi="Times New Roman"/>
          <w:sz w:val="24"/>
          <w:szCs w:val="24"/>
        </w:rPr>
        <w:t xml:space="preserve"> de nou, </w:t>
      </w:r>
      <w:r w:rsidR="00B92D8B" w:rsidRPr="00877D65">
        <w:rPr>
          <w:rFonts w:ascii="Times New Roman" w:hAnsi="Times New Roman"/>
          <w:sz w:val="24"/>
          <w:szCs w:val="24"/>
        </w:rPr>
        <w:t xml:space="preserve">d’una </w:t>
      </w:r>
      <w:r w:rsidR="006C53A6" w:rsidRPr="00877D65">
        <w:rPr>
          <w:rFonts w:ascii="Times New Roman" w:hAnsi="Times New Roman"/>
          <w:sz w:val="24"/>
          <w:szCs w:val="24"/>
        </w:rPr>
        <w:t>apel·lació</w:t>
      </w:r>
      <w:r w:rsidR="00B92D8B" w:rsidRPr="00877D65">
        <w:rPr>
          <w:rFonts w:ascii="Times New Roman" w:hAnsi="Times New Roman"/>
          <w:sz w:val="24"/>
          <w:szCs w:val="24"/>
        </w:rPr>
        <w:t xml:space="preserve"> directa</w:t>
      </w:r>
      <w:r w:rsidR="00FE6D06" w:rsidRPr="00877D65">
        <w:rPr>
          <w:rFonts w:ascii="Times New Roman" w:hAnsi="Times New Roman"/>
          <w:sz w:val="24"/>
          <w:szCs w:val="24"/>
        </w:rPr>
        <w:t xml:space="preserve"> a </w:t>
      </w:r>
      <w:r w:rsidR="00B96DFA" w:rsidRPr="00877D65">
        <w:rPr>
          <w:rFonts w:ascii="Times New Roman" w:hAnsi="Times New Roman"/>
          <w:sz w:val="24"/>
          <w:szCs w:val="24"/>
        </w:rPr>
        <w:t xml:space="preserve">la veu de </w:t>
      </w:r>
      <w:r w:rsidR="00FE6D06" w:rsidRPr="00877D65">
        <w:rPr>
          <w:rFonts w:ascii="Times New Roman" w:hAnsi="Times New Roman"/>
          <w:sz w:val="24"/>
          <w:szCs w:val="24"/>
        </w:rPr>
        <w:t>l’</w:t>
      </w:r>
      <w:r w:rsidR="00FE6D06" w:rsidRPr="00877D65">
        <w:rPr>
          <w:rFonts w:ascii="Times New Roman" w:hAnsi="Times New Roman"/>
          <w:i/>
          <w:sz w:val="24"/>
          <w:szCs w:val="24"/>
        </w:rPr>
        <w:t>auctoritas</w:t>
      </w:r>
      <w:r w:rsidR="00E11ECC" w:rsidRPr="00877D65">
        <w:rPr>
          <w:rFonts w:ascii="Times New Roman" w:hAnsi="Times New Roman"/>
          <w:sz w:val="24"/>
          <w:szCs w:val="24"/>
        </w:rPr>
        <w:t xml:space="preserve"> arrelada a</w:t>
      </w:r>
      <w:r w:rsidR="00E11ECC" w:rsidRPr="00877D65">
        <w:rPr>
          <w:rFonts w:ascii="Times New Roman" w:hAnsi="Times New Roman"/>
          <w:color w:val="FF0000"/>
          <w:sz w:val="24"/>
          <w:szCs w:val="24"/>
        </w:rPr>
        <w:t xml:space="preserve"> </w:t>
      </w:r>
      <w:r w:rsidR="00782AF6" w:rsidRPr="00877D65">
        <w:rPr>
          <w:rFonts w:ascii="Times New Roman" w:hAnsi="Times New Roman"/>
          <w:sz w:val="24"/>
          <w:szCs w:val="24"/>
        </w:rPr>
        <w:t>la tradició bíblica i grecollatina</w:t>
      </w:r>
      <w:r w:rsidR="00FD1122" w:rsidRPr="00877D65">
        <w:rPr>
          <w:rFonts w:ascii="Times New Roman" w:hAnsi="Times New Roman"/>
          <w:color w:val="FF0000"/>
          <w:sz w:val="24"/>
          <w:szCs w:val="24"/>
        </w:rPr>
        <w:t xml:space="preserve"> </w:t>
      </w:r>
      <w:r w:rsidR="00E11ECC" w:rsidRPr="00877D65">
        <w:rPr>
          <w:rFonts w:ascii="Times New Roman" w:hAnsi="Times New Roman"/>
          <w:sz w:val="24"/>
          <w:szCs w:val="24"/>
        </w:rPr>
        <w:t>que esdevé</w:t>
      </w:r>
      <w:r w:rsidR="00B96DFA" w:rsidRPr="00877D65">
        <w:rPr>
          <w:rFonts w:ascii="Times New Roman" w:hAnsi="Times New Roman"/>
          <w:sz w:val="24"/>
          <w:szCs w:val="24"/>
        </w:rPr>
        <w:t xml:space="preserve"> </w:t>
      </w:r>
      <w:r w:rsidR="00BE4B8A" w:rsidRPr="00877D65">
        <w:rPr>
          <w:rFonts w:ascii="Times New Roman" w:hAnsi="Times New Roman"/>
          <w:sz w:val="24"/>
          <w:szCs w:val="24"/>
        </w:rPr>
        <w:t>font d’inspiració i base de reescriptura per a l’home medieval.</w:t>
      </w:r>
      <w:r w:rsidR="00A534D7" w:rsidRPr="00877D65">
        <w:rPr>
          <w:rFonts w:ascii="Times New Roman" w:hAnsi="Times New Roman"/>
          <w:sz w:val="24"/>
          <w:szCs w:val="24"/>
        </w:rPr>
        <w:t xml:space="preserve"> </w:t>
      </w:r>
      <w:r w:rsidR="006C2F6E" w:rsidRPr="00877D65">
        <w:rPr>
          <w:rFonts w:ascii="Times New Roman" w:hAnsi="Times New Roman"/>
          <w:sz w:val="24"/>
          <w:szCs w:val="24"/>
        </w:rPr>
        <w:t>Aquesta</w:t>
      </w:r>
      <w:r w:rsidR="00FE3E07" w:rsidRPr="00877D65">
        <w:rPr>
          <w:rFonts w:ascii="Times New Roman" w:hAnsi="Times New Roman"/>
          <w:sz w:val="24"/>
          <w:szCs w:val="24"/>
        </w:rPr>
        <w:t xml:space="preserve"> </w:t>
      </w:r>
      <w:r w:rsidR="00330344" w:rsidRPr="00877D65">
        <w:rPr>
          <w:rFonts w:ascii="Times New Roman" w:hAnsi="Times New Roman"/>
          <w:sz w:val="24"/>
          <w:szCs w:val="24"/>
        </w:rPr>
        <w:t>qüestió</w:t>
      </w:r>
      <w:r w:rsidR="00BE4B8A" w:rsidRPr="00877D65">
        <w:rPr>
          <w:rFonts w:ascii="Times New Roman" w:hAnsi="Times New Roman"/>
          <w:sz w:val="24"/>
          <w:szCs w:val="24"/>
        </w:rPr>
        <w:t xml:space="preserve"> </w:t>
      </w:r>
      <w:r w:rsidR="00336168" w:rsidRPr="00877D65">
        <w:rPr>
          <w:rFonts w:ascii="Times New Roman" w:hAnsi="Times New Roman"/>
          <w:sz w:val="24"/>
          <w:szCs w:val="24"/>
        </w:rPr>
        <w:t xml:space="preserve">enceta dues línies de </w:t>
      </w:r>
      <w:r w:rsidR="00FE3E07" w:rsidRPr="00877D65">
        <w:rPr>
          <w:rFonts w:ascii="Times New Roman" w:hAnsi="Times New Roman"/>
          <w:sz w:val="24"/>
          <w:szCs w:val="24"/>
        </w:rPr>
        <w:t>discussió</w:t>
      </w:r>
      <w:r w:rsidR="00125045" w:rsidRPr="00877D65">
        <w:rPr>
          <w:rFonts w:ascii="Times New Roman" w:hAnsi="Times New Roman"/>
          <w:sz w:val="24"/>
          <w:szCs w:val="24"/>
        </w:rPr>
        <w:t xml:space="preserve"> antagòniques envers la figura femenina, el profeminisme</w:t>
      </w:r>
      <w:r w:rsidR="00052B2C" w:rsidRPr="00877D65">
        <w:rPr>
          <w:rStyle w:val="Refdenotaalpie"/>
          <w:rFonts w:ascii="Times New Roman" w:hAnsi="Times New Roman"/>
          <w:sz w:val="24"/>
          <w:szCs w:val="24"/>
        </w:rPr>
        <w:footnoteReference w:id="1"/>
      </w:r>
      <w:r w:rsidR="00125045" w:rsidRPr="00877D65">
        <w:rPr>
          <w:rFonts w:ascii="Times New Roman" w:hAnsi="Times New Roman"/>
          <w:sz w:val="24"/>
          <w:szCs w:val="24"/>
        </w:rPr>
        <w:t xml:space="preserve"> que es postula a favor de la dona, i l’antifeminisme que centra el seu discurs literari en la misogínia i l’atac femení.</w:t>
      </w:r>
      <w:r w:rsidR="00FE3E07" w:rsidRPr="00877D65">
        <w:rPr>
          <w:rFonts w:ascii="Times New Roman" w:hAnsi="Times New Roman"/>
          <w:sz w:val="24"/>
          <w:szCs w:val="24"/>
        </w:rPr>
        <w:t xml:space="preserve"> </w:t>
      </w:r>
      <w:r w:rsidR="008A0293" w:rsidRPr="00877D65">
        <w:rPr>
          <w:rFonts w:ascii="Times New Roman" w:hAnsi="Times New Roman"/>
          <w:sz w:val="24"/>
          <w:szCs w:val="24"/>
        </w:rPr>
        <w:t>Certament</w:t>
      </w:r>
      <w:r w:rsidR="00FE3E07" w:rsidRPr="00877D65">
        <w:rPr>
          <w:rFonts w:ascii="Times New Roman" w:hAnsi="Times New Roman"/>
          <w:sz w:val="24"/>
          <w:szCs w:val="24"/>
        </w:rPr>
        <w:t>,</w:t>
      </w:r>
      <w:r w:rsidR="008A0293" w:rsidRPr="00877D65">
        <w:rPr>
          <w:rFonts w:ascii="Times New Roman" w:hAnsi="Times New Roman"/>
          <w:sz w:val="24"/>
          <w:szCs w:val="24"/>
        </w:rPr>
        <w:t xml:space="preserve"> l’empremta</w:t>
      </w:r>
      <w:r w:rsidR="00456DA9" w:rsidRPr="00877D65">
        <w:rPr>
          <w:rFonts w:ascii="Times New Roman" w:hAnsi="Times New Roman"/>
          <w:sz w:val="24"/>
          <w:szCs w:val="24"/>
        </w:rPr>
        <w:t xml:space="preserve"> d’aquest debat queda reflectida en </w:t>
      </w:r>
      <w:r w:rsidR="003C2603" w:rsidRPr="00877D65">
        <w:rPr>
          <w:rFonts w:ascii="Times New Roman" w:hAnsi="Times New Roman"/>
          <w:sz w:val="24"/>
          <w:szCs w:val="24"/>
        </w:rPr>
        <w:lastRenderedPageBreak/>
        <w:t>di</w:t>
      </w:r>
      <w:r w:rsidR="0094170F" w:rsidRPr="00877D65">
        <w:rPr>
          <w:rFonts w:ascii="Times New Roman" w:hAnsi="Times New Roman"/>
          <w:sz w:val="24"/>
          <w:szCs w:val="24"/>
        </w:rPr>
        <w:t xml:space="preserve">ferents testimonis literaris que </w:t>
      </w:r>
      <w:r w:rsidR="00324708" w:rsidRPr="00877D65">
        <w:rPr>
          <w:rFonts w:ascii="Times New Roman" w:hAnsi="Times New Roman"/>
          <w:sz w:val="24"/>
          <w:szCs w:val="24"/>
        </w:rPr>
        <w:t xml:space="preserve">ofereixen una clara posició de </w:t>
      </w:r>
      <w:r w:rsidR="0094170F" w:rsidRPr="00877D65">
        <w:rPr>
          <w:rFonts w:ascii="Times New Roman" w:hAnsi="Times New Roman"/>
          <w:sz w:val="24"/>
          <w:szCs w:val="24"/>
        </w:rPr>
        <w:t xml:space="preserve">defensa </w:t>
      </w:r>
      <w:r w:rsidR="00324708" w:rsidRPr="00877D65">
        <w:rPr>
          <w:rFonts w:ascii="Times New Roman" w:hAnsi="Times New Roman"/>
          <w:sz w:val="24"/>
          <w:szCs w:val="24"/>
        </w:rPr>
        <w:t>envers la</w:t>
      </w:r>
      <w:r w:rsidR="0094170F" w:rsidRPr="00877D65">
        <w:rPr>
          <w:rFonts w:ascii="Times New Roman" w:hAnsi="Times New Roman"/>
          <w:sz w:val="24"/>
          <w:szCs w:val="24"/>
        </w:rPr>
        <w:t xml:space="preserve"> co</w:t>
      </w:r>
      <w:r w:rsidR="00D53F67" w:rsidRPr="00877D65">
        <w:rPr>
          <w:rFonts w:ascii="Times New Roman" w:hAnsi="Times New Roman"/>
          <w:sz w:val="24"/>
          <w:szCs w:val="24"/>
        </w:rPr>
        <w:t>ndició femenina</w:t>
      </w:r>
      <w:r w:rsidR="00456DA9" w:rsidRPr="00877D65">
        <w:rPr>
          <w:rFonts w:ascii="Times New Roman" w:hAnsi="Times New Roman"/>
          <w:sz w:val="24"/>
          <w:szCs w:val="24"/>
        </w:rPr>
        <w:t>,</w:t>
      </w:r>
      <w:r w:rsidR="00D53F67" w:rsidRPr="00877D65">
        <w:rPr>
          <w:rFonts w:ascii="Times New Roman" w:hAnsi="Times New Roman"/>
          <w:sz w:val="24"/>
          <w:szCs w:val="24"/>
        </w:rPr>
        <w:t xml:space="preserve"> </w:t>
      </w:r>
      <w:r w:rsidR="00557FB1" w:rsidRPr="00877D65">
        <w:rPr>
          <w:rFonts w:ascii="Times New Roman" w:hAnsi="Times New Roman"/>
          <w:sz w:val="24"/>
          <w:szCs w:val="24"/>
        </w:rPr>
        <w:t xml:space="preserve">com ara el </w:t>
      </w:r>
      <w:r w:rsidR="00557FB1" w:rsidRPr="00877D65">
        <w:rPr>
          <w:rFonts w:ascii="Times New Roman" w:hAnsi="Times New Roman"/>
          <w:i/>
          <w:sz w:val="24"/>
          <w:szCs w:val="24"/>
        </w:rPr>
        <w:t>Triunfo de les dones</w:t>
      </w:r>
      <w:r w:rsidR="00557FB1" w:rsidRPr="00877D65">
        <w:rPr>
          <w:rFonts w:ascii="Times New Roman" w:hAnsi="Times New Roman"/>
          <w:sz w:val="24"/>
          <w:szCs w:val="24"/>
        </w:rPr>
        <w:t xml:space="preserve"> de Joan Roís de Corella</w:t>
      </w:r>
      <w:r w:rsidR="001964A1" w:rsidRPr="00877D65">
        <w:rPr>
          <w:rFonts w:ascii="Times New Roman" w:hAnsi="Times New Roman"/>
          <w:sz w:val="24"/>
          <w:szCs w:val="24"/>
        </w:rPr>
        <w:t xml:space="preserve">: </w:t>
      </w:r>
      <w:r w:rsidR="00752041" w:rsidRPr="00877D65">
        <w:rPr>
          <w:rFonts w:ascii="Times New Roman" w:hAnsi="Times New Roman"/>
          <w:sz w:val="24"/>
          <w:szCs w:val="24"/>
        </w:rPr>
        <w:t xml:space="preserve">“Es tracta d’una argumentació de forma epistolar en què Veritat, dona, es dirigeix al </w:t>
      </w:r>
      <w:r w:rsidR="006C53A6" w:rsidRPr="00877D65">
        <w:rPr>
          <w:rFonts w:ascii="Times New Roman" w:hAnsi="Times New Roman"/>
          <w:sz w:val="24"/>
          <w:szCs w:val="24"/>
        </w:rPr>
        <w:t>col·lectiu</w:t>
      </w:r>
      <w:r w:rsidR="00752041" w:rsidRPr="00877D65">
        <w:rPr>
          <w:rFonts w:ascii="Times New Roman" w:hAnsi="Times New Roman"/>
          <w:sz w:val="24"/>
          <w:szCs w:val="24"/>
        </w:rPr>
        <w:t xml:space="preserve"> femení per demostrar que elles són més perfectes que els homes” (Cantavella, 1992:39).</w:t>
      </w:r>
      <w:r w:rsidR="008250E6" w:rsidRPr="00877D65">
        <w:rPr>
          <w:rFonts w:ascii="Times New Roman" w:hAnsi="Times New Roman"/>
          <w:sz w:val="24"/>
          <w:szCs w:val="24"/>
        </w:rPr>
        <w:t xml:space="preserve"> </w:t>
      </w:r>
      <w:r w:rsidR="00456DA9" w:rsidRPr="00877D65">
        <w:rPr>
          <w:rFonts w:ascii="Times New Roman" w:hAnsi="Times New Roman"/>
          <w:sz w:val="24"/>
          <w:szCs w:val="24"/>
        </w:rPr>
        <w:t>Al mateix temps,</w:t>
      </w:r>
      <w:r w:rsidR="008250E6" w:rsidRPr="00877D65">
        <w:rPr>
          <w:rFonts w:ascii="Times New Roman" w:hAnsi="Times New Roman"/>
          <w:sz w:val="24"/>
          <w:szCs w:val="24"/>
        </w:rPr>
        <w:t xml:space="preserve"> d</w:t>
      </w:r>
      <w:r w:rsidR="00752041" w:rsidRPr="00877D65">
        <w:rPr>
          <w:rFonts w:ascii="Times New Roman" w:hAnsi="Times New Roman"/>
          <w:sz w:val="24"/>
          <w:szCs w:val="24"/>
        </w:rPr>
        <w:t xml:space="preserve">es d’una perspectiva </w:t>
      </w:r>
      <w:r w:rsidR="00406A0E" w:rsidRPr="00877D65">
        <w:rPr>
          <w:rFonts w:ascii="Times New Roman" w:hAnsi="Times New Roman"/>
          <w:sz w:val="24"/>
          <w:szCs w:val="24"/>
        </w:rPr>
        <w:t xml:space="preserve">més espiritual i </w:t>
      </w:r>
      <w:r w:rsidR="00752041" w:rsidRPr="00877D65">
        <w:rPr>
          <w:rFonts w:ascii="Times New Roman" w:hAnsi="Times New Roman"/>
          <w:sz w:val="24"/>
          <w:szCs w:val="24"/>
        </w:rPr>
        <w:t>inserida tanmateix dins de l’àmbit del profeminisme</w:t>
      </w:r>
      <w:r w:rsidR="00406A0E" w:rsidRPr="00877D65">
        <w:rPr>
          <w:rFonts w:ascii="Times New Roman" w:hAnsi="Times New Roman"/>
          <w:sz w:val="24"/>
          <w:szCs w:val="24"/>
        </w:rPr>
        <w:t>,</w:t>
      </w:r>
      <w:r w:rsidR="00752041" w:rsidRPr="00877D65">
        <w:rPr>
          <w:rFonts w:ascii="Times New Roman" w:hAnsi="Times New Roman"/>
          <w:sz w:val="24"/>
          <w:szCs w:val="24"/>
        </w:rPr>
        <w:t xml:space="preserve"> destaca</w:t>
      </w:r>
      <w:r w:rsidR="006C53A6" w:rsidRPr="00877D65">
        <w:rPr>
          <w:rFonts w:ascii="Times New Roman" w:hAnsi="Times New Roman"/>
          <w:sz w:val="24"/>
          <w:szCs w:val="24"/>
        </w:rPr>
        <w:t xml:space="preserve"> la</w:t>
      </w:r>
      <w:r w:rsidR="00406A0E" w:rsidRPr="00877D65">
        <w:rPr>
          <w:rFonts w:ascii="Times New Roman" w:hAnsi="Times New Roman"/>
          <w:sz w:val="24"/>
          <w:szCs w:val="24"/>
        </w:rPr>
        <w:t xml:space="preserve"> </w:t>
      </w:r>
      <w:r w:rsidR="00406A0E" w:rsidRPr="00877D65">
        <w:rPr>
          <w:rFonts w:ascii="Times New Roman" w:hAnsi="Times New Roman"/>
          <w:i/>
          <w:sz w:val="24"/>
          <w:szCs w:val="24"/>
        </w:rPr>
        <w:t>Vita C</w:t>
      </w:r>
      <w:r w:rsidR="008250E6" w:rsidRPr="00877D65">
        <w:rPr>
          <w:rFonts w:ascii="Times New Roman" w:hAnsi="Times New Roman"/>
          <w:i/>
          <w:sz w:val="24"/>
          <w:szCs w:val="24"/>
        </w:rPr>
        <w:t>hristi</w:t>
      </w:r>
      <w:r w:rsidR="00752041" w:rsidRPr="00877D65">
        <w:rPr>
          <w:rFonts w:ascii="Times New Roman" w:hAnsi="Times New Roman"/>
          <w:sz w:val="24"/>
          <w:szCs w:val="24"/>
        </w:rPr>
        <w:t xml:space="preserve"> </w:t>
      </w:r>
      <w:r w:rsidR="008250E6" w:rsidRPr="00877D65">
        <w:rPr>
          <w:rFonts w:ascii="Times New Roman" w:hAnsi="Times New Roman"/>
          <w:sz w:val="24"/>
          <w:szCs w:val="24"/>
        </w:rPr>
        <w:t>d’</w:t>
      </w:r>
      <w:r w:rsidR="00752041" w:rsidRPr="00877D65">
        <w:rPr>
          <w:rFonts w:ascii="Times New Roman" w:hAnsi="Times New Roman"/>
          <w:sz w:val="24"/>
          <w:szCs w:val="24"/>
        </w:rPr>
        <w:t>Isabel de Villena</w:t>
      </w:r>
      <w:r w:rsidR="00456DA9" w:rsidRPr="00877D65">
        <w:rPr>
          <w:rFonts w:ascii="Times New Roman" w:hAnsi="Times New Roman"/>
          <w:sz w:val="24"/>
          <w:szCs w:val="24"/>
        </w:rPr>
        <w:t>,</w:t>
      </w:r>
      <w:r w:rsidR="008250E6" w:rsidRPr="00877D65">
        <w:rPr>
          <w:rFonts w:ascii="Times New Roman" w:hAnsi="Times New Roman"/>
          <w:sz w:val="24"/>
          <w:szCs w:val="24"/>
        </w:rPr>
        <w:t xml:space="preserve"> una obra en què l’abadessa assimila, des d’una concepció</w:t>
      </w:r>
      <w:r w:rsidR="008A2427" w:rsidRPr="00877D65">
        <w:rPr>
          <w:rFonts w:ascii="Times New Roman" w:hAnsi="Times New Roman"/>
          <w:sz w:val="24"/>
          <w:szCs w:val="24"/>
        </w:rPr>
        <w:t xml:space="preserve"> molt</w:t>
      </w:r>
      <w:r w:rsidR="008250E6" w:rsidRPr="00877D65">
        <w:rPr>
          <w:rFonts w:ascii="Times New Roman" w:hAnsi="Times New Roman"/>
          <w:sz w:val="24"/>
          <w:szCs w:val="24"/>
        </w:rPr>
        <w:t xml:space="preserve"> personal, la vida de Jesucrist en la de la verge Maria</w:t>
      </w:r>
      <w:r w:rsidR="008A2427" w:rsidRPr="00877D65">
        <w:rPr>
          <w:rFonts w:ascii="Times New Roman" w:hAnsi="Times New Roman"/>
          <w:sz w:val="24"/>
          <w:szCs w:val="24"/>
        </w:rPr>
        <w:t>,</w:t>
      </w:r>
      <w:r w:rsidR="008250E6" w:rsidRPr="00877D65">
        <w:rPr>
          <w:rFonts w:ascii="Times New Roman" w:hAnsi="Times New Roman"/>
          <w:sz w:val="24"/>
          <w:szCs w:val="24"/>
        </w:rPr>
        <w:t xml:space="preserve"> com a via de dignificació femenina.</w:t>
      </w:r>
    </w:p>
    <w:p w:rsidR="00456DA9" w:rsidRPr="00877D65" w:rsidRDefault="00980764" w:rsidP="002771BC">
      <w:pPr>
        <w:spacing w:line="360" w:lineRule="auto"/>
        <w:jc w:val="both"/>
        <w:rPr>
          <w:rFonts w:ascii="Times New Roman" w:hAnsi="Times New Roman"/>
          <w:sz w:val="24"/>
          <w:szCs w:val="24"/>
        </w:rPr>
      </w:pPr>
      <w:r w:rsidRPr="00877D65">
        <w:rPr>
          <w:rFonts w:ascii="Times New Roman" w:hAnsi="Times New Roman"/>
          <w:sz w:val="24"/>
          <w:szCs w:val="24"/>
        </w:rPr>
        <w:t>Tanmateix, i sense</w:t>
      </w:r>
      <w:r w:rsidR="008A2427" w:rsidRPr="00877D65">
        <w:rPr>
          <w:rFonts w:ascii="Times New Roman" w:hAnsi="Times New Roman"/>
          <w:sz w:val="24"/>
          <w:szCs w:val="24"/>
        </w:rPr>
        <w:t xml:space="preserve"> voluntat de menystenir el valor </w:t>
      </w:r>
      <w:r w:rsidR="007E7333" w:rsidRPr="00877D65">
        <w:rPr>
          <w:rFonts w:ascii="Times New Roman" w:hAnsi="Times New Roman"/>
          <w:sz w:val="24"/>
          <w:szCs w:val="24"/>
        </w:rPr>
        <w:t xml:space="preserve">intel·lectual </w:t>
      </w:r>
      <w:r w:rsidR="008A2427" w:rsidRPr="00877D65">
        <w:rPr>
          <w:rFonts w:ascii="Times New Roman" w:hAnsi="Times New Roman"/>
          <w:sz w:val="24"/>
          <w:szCs w:val="24"/>
        </w:rPr>
        <w:t>que caracteritza les mostres literàries profeministes, és el discurs</w:t>
      </w:r>
      <w:r w:rsidR="008A2427" w:rsidRPr="00877D65">
        <w:rPr>
          <w:rFonts w:ascii="Times New Roman" w:hAnsi="Times New Roman"/>
          <w:b/>
          <w:sz w:val="24"/>
          <w:szCs w:val="24"/>
        </w:rPr>
        <w:t xml:space="preserve"> </w:t>
      </w:r>
      <w:r w:rsidR="008A2427" w:rsidRPr="00877D65">
        <w:rPr>
          <w:rFonts w:ascii="Times New Roman" w:hAnsi="Times New Roman"/>
          <w:sz w:val="24"/>
          <w:szCs w:val="24"/>
        </w:rPr>
        <w:t>misogin present en la literatura medieval el tema que esdevé el ce</w:t>
      </w:r>
      <w:r w:rsidR="006C53A6" w:rsidRPr="00877D65">
        <w:rPr>
          <w:rFonts w:ascii="Times New Roman" w:hAnsi="Times New Roman"/>
          <w:sz w:val="24"/>
          <w:szCs w:val="24"/>
        </w:rPr>
        <w:t>ntre del nostre interès, ja</w:t>
      </w:r>
      <w:r w:rsidR="007E7333" w:rsidRPr="00877D65">
        <w:rPr>
          <w:rFonts w:ascii="Times New Roman" w:hAnsi="Times New Roman"/>
          <w:sz w:val="24"/>
          <w:szCs w:val="24"/>
        </w:rPr>
        <w:t xml:space="preserve"> que</w:t>
      </w:r>
      <w:r w:rsidR="008A2427" w:rsidRPr="00877D65">
        <w:rPr>
          <w:rFonts w:ascii="Times New Roman" w:hAnsi="Times New Roman"/>
          <w:sz w:val="24"/>
          <w:szCs w:val="24"/>
        </w:rPr>
        <w:t xml:space="preserve"> possibilita la permeabilitat de conceptes </w:t>
      </w:r>
      <w:r w:rsidR="007E7333" w:rsidRPr="00877D65">
        <w:rPr>
          <w:rFonts w:ascii="Times New Roman" w:hAnsi="Times New Roman"/>
          <w:sz w:val="24"/>
          <w:szCs w:val="24"/>
        </w:rPr>
        <w:t>que guarden una vinculació directa amb</w:t>
      </w:r>
      <w:r w:rsidR="008A2427" w:rsidRPr="00877D65">
        <w:rPr>
          <w:rFonts w:ascii="Times New Roman" w:hAnsi="Times New Roman"/>
          <w:sz w:val="24"/>
          <w:szCs w:val="24"/>
        </w:rPr>
        <w:t xml:space="preserve"> les obres</w:t>
      </w:r>
      <w:r w:rsidR="007E7333" w:rsidRPr="00877D65">
        <w:rPr>
          <w:rFonts w:ascii="Times New Roman" w:hAnsi="Times New Roman"/>
          <w:sz w:val="24"/>
          <w:szCs w:val="24"/>
        </w:rPr>
        <w:t xml:space="preserve"> literàries que analitzarem en aquest estudi</w:t>
      </w:r>
      <w:r w:rsidR="006C53A6" w:rsidRPr="00877D65">
        <w:rPr>
          <w:rFonts w:ascii="Times New Roman" w:hAnsi="Times New Roman"/>
          <w:sz w:val="24"/>
          <w:szCs w:val="24"/>
        </w:rPr>
        <w:t>.</w:t>
      </w:r>
    </w:p>
    <w:p w:rsidR="00A95CE9" w:rsidRPr="00877D65" w:rsidRDefault="00044DE7" w:rsidP="002771BC">
      <w:pPr>
        <w:spacing w:line="360" w:lineRule="auto"/>
        <w:jc w:val="both"/>
        <w:rPr>
          <w:rFonts w:ascii="Times New Roman" w:hAnsi="Times New Roman"/>
          <w:sz w:val="24"/>
          <w:szCs w:val="24"/>
        </w:rPr>
      </w:pPr>
      <w:r w:rsidRPr="00877D65">
        <w:rPr>
          <w:rFonts w:ascii="Times New Roman" w:hAnsi="Times New Roman"/>
          <w:color w:val="000000" w:themeColor="text1"/>
          <w:sz w:val="24"/>
          <w:szCs w:val="24"/>
        </w:rPr>
        <w:t xml:space="preserve">Un dels primers textos </w:t>
      </w:r>
      <w:r w:rsidR="00FF41E1" w:rsidRPr="00877D65">
        <w:rPr>
          <w:rFonts w:ascii="Times New Roman" w:hAnsi="Times New Roman"/>
          <w:color w:val="000000" w:themeColor="text1"/>
          <w:sz w:val="24"/>
          <w:szCs w:val="24"/>
        </w:rPr>
        <w:t>en què</w:t>
      </w:r>
      <w:r w:rsidRPr="00877D65">
        <w:rPr>
          <w:rFonts w:ascii="Times New Roman" w:hAnsi="Times New Roman"/>
          <w:color w:val="000000" w:themeColor="text1"/>
          <w:sz w:val="24"/>
          <w:szCs w:val="24"/>
        </w:rPr>
        <w:t xml:space="preserve"> ja s’albira una incipient</w:t>
      </w:r>
      <w:r w:rsidR="00FF41E1" w:rsidRPr="00877D65">
        <w:rPr>
          <w:rFonts w:ascii="Times New Roman" w:hAnsi="Times New Roman"/>
          <w:color w:val="000000" w:themeColor="text1"/>
          <w:sz w:val="24"/>
          <w:szCs w:val="24"/>
        </w:rPr>
        <w:t xml:space="preserve"> expressió antifeminista és la </w:t>
      </w:r>
      <w:r w:rsidR="00FF41E1" w:rsidRPr="00877D65">
        <w:rPr>
          <w:rFonts w:ascii="Times New Roman" w:hAnsi="Times New Roman"/>
          <w:i/>
          <w:color w:val="000000" w:themeColor="text1"/>
          <w:sz w:val="24"/>
          <w:szCs w:val="24"/>
        </w:rPr>
        <w:t>Bíblia</w:t>
      </w:r>
      <w:r w:rsidR="00690A67" w:rsidRPr="00877D65">
        <w:rPr>
          <w:rFonts w:ascii="Times New Roman" w:hAnsi="Times New Roman"/>
          <w:color w:val="000000" w:themeColor="text1"/>
          <w:sz w:val="24"/>
          <w:szCs w:val="24"/>
        </w:rPr>
        <w:t>.</w:t>
      </w:r>
      <w:r w:rsidR="00832B88" w:rsidRPr="00877D65">
        <w:rPr>
          <w:rFonts w:ascii="Times New Roman" w:hAnsi="Times New Roman"/>
          <w:color w:val="000000" w:themeColor="text1"/>
          <w:sz w:val="24"/>
          <w:szCs w:val="24"/>
        </w:rPr>
        <w:t xml:space="preserve"> </w:t>
      </w:r>
      <w:r w:rsidR="007157B1" w:rsidRPr="00877D65">
        <w:rPr>
          <w:rFonts w:ascii="Times New Roman" w:hAnsi="Times New Roman"/>
          <w:color w:val="000000" w:themeColor="text1"/>
          <w:sz w:val="24"/>
          <w:szCs w:val="24"/>
        </w:rPr>
        <w:t>Només cal que llegim</w:t>
      </w:r>
      <w:r w:rsidR="00D80C73" w:rsidRPr="00877D65">
        <w:rPr>
          <w:rFonts w:ascii="Times New Roman" w:hAnsi="Times New Roman"/>
          <w:color w:val="000000" w:themeColor="text1"/>
          <w:sz w:val="24"/>
          <w:szCs w:val="24"/>
        </w:rPr>
        <w:t xml:space="preserve"> el</w:t>
      </w:r>
      <w:r w:rsidR="00805FA3" w:rsidRPr="00877D65">
        <w:rPr>
          <w:rFonts w:ascii="Times New Roman" w:hAnsi="Times New Roman"/>
          <w:color w:val="000000" w:themeColor="text1"/>
          <w:sz w:val="24"/>
          <w:szCs w:val="24"/>
        </w:rPr>
        <w:t xml:space="preserve"> capítol 2 del</w:t>
      </w:r>
      <w:r w:rsidR="009867B5" w:rsidRPr="00877D65">
        <w:rPr>
          <w:rFonts w:ascii="Times New Roman" w:hAnsi="Times New Roman"/>
          <w:color w:val="000000" w:themeColor="text1"/>
          <w:sz w:val="24"/>
          <w:szCs w:val="24"/>
        </w:rPr>
        <w:t xml:space="preserve"> </w:t>
      </w:r>
      <w:r w:rsidR="009867B5" w:rsidRPr="00877D65">
        <w:rPr>
          <w:rFonts w:ascii="Times New Roman" w:hAnsi="Times New Roman"/>
          <w:i/>
          <w:color w:val="000000" w:themeColor="text1"/>
          <w:sz w:val="24"/>
          <w:szCs w:val="24"/>
        </w:rPr>
        <w:t>G</w:t>
      </w:r>
      <w:r w:rsidR="00EC3955" w:rsidRPr="00877D65">
        <w:rPr>
          <w:rFonts w:ascii="Times New Roman" w:hAnsi="Times New Roman"/>
          <w:i/>
          <w:color w:val="000000" w:themeColor="text1"/>
          <w:sz w:val="24"/>
          <w:szCs w:val="24"/>
        </w:rPr>
        <w:t>è</w:t>
      </w:r>
      <w:r w:rsidR="009867B5" w:rsidRPr="00877D65">
        <w:rPr>
          <w:rFonts w:ascii="Times New Roman" w:hAnsi="Times New Roman"/>
          <w:i/>
          <w:color w:val="000000" w:themeColor="text1"/>
          <w:sz w:val="24"/>
          <w:szCs w:val="24"/>
        </w:rPr>
        <w:t>nesis</w:t>
      </w:r>
      <w:r w:rsidR="009867B5" w:rsidRPr="00877D65">
        <w:rPr>
          <w:rFonts w:ascii="Times New Roman" w:hAnsi="Times New Roman"/>
          <w:color w:val="000000" w:themeColor="text1"/>
          <w:sz w:val="24"/>
          <w:szCs w:val="24"/>
        </w:rPr>
        <w:t xml:space="preserve"> </w:t>
      </w:r>
      <w:r w:rsidR="00805FA3" w:rsidRPr="00877D65">
        <w:rPr>
          <w:rFonts w:ascii="Times New Roman" w:hAnsi="Times New Roman"/>
          <w:color w:val="000000" w:themeColor="text1"/>
          <w:sz w:val="24"/>
          <w:szCs w:val="24"/>
        </w:rPr>
        <w:t>dedicat al mite</w:t>
      </w:r>
      <w:r w:rsidR="009867B5" w:rsidRPr="00877D65">
        <w:rPr>
          <w:rFonts w:ascii="Times New Roman" w:hAnsi="Times New Roman"/>
          <w:color w:val="000000" w:themeColor="text1"/>
          <w:sz w:val="24"/>
          <w:szCs w:val="24"/>
        </w:rPr>
        <w:t xml:space="preserve"> de la creació de l’home i la don</w:t>
      </w:r>
      <w:r w:rsidR="00A95CE9" w:rsidRPr="00877D65">
        <w:rPr>
          <w:rFonts w:ascii="Times New Roman" w:hAnsi="Times New Roman"/>
          <w:color w:val="000000" w:themeColor="text1"/>
          <w:sz w:val="24"/>
          <w:szCs w:val="24"/>
        </w:rPr>
        <w:t>a representats per Adam</w:t>
      </w:r>
      <w:r w:rsidR="00EC3955" w:rsidRPr="00877D65">
        <w:rPr>
          <w:rFonts w:ascii="Times New Roman" w:hAnsi="Times New Roman"/>
          <w:color w:val="000000" w:themeColor="text1"/>
          <w:sz w:val="24"/>
          <w:szCs w:val="24"/>
        </w:rPr>
        <w:t xml:space="preserve"> i Eva</w:t>
      </w:r>
      <w:r w:rsidR="00D80C73" w:rsidRPr="00877D65">
        <w:rPr>
          <w:rFonts w:ascii="Times New Roman" w:hAnsi="Times New Roman" w:cs="Times New Roman"/>
          <w:color w:val="000000" w:themeColor="text1"/>
          <w:sz w:val="24"/>
          <w:szCs w:val="24"/>
        </w:rPr>
        <w:t>–</w:t>
      </w:r>
      <w:r w:rsidR="00EC3955" w:rsidRPr="00877D65">
        <w:rPr>
          <w:rFonts w:ascii="Times New Roman" w:hAnsi="Times New Roman"/>
          <w:color w:val="000000" w:themeColor="text1"/>
          <w:sz w:val="24"/>
          <w:szCs w:val="24"/>
        </w:rPr>
        <w:t xml:space="preserve"> on aquesta és cread</w:t>
      </w:r>
      <w:r w:rsidR="00A95CE9" w:rsidRPr="00877D65">
        <w:rPr>
          <w:rFonts w:ascii="Times New Roman" w:hAnsi="Times New Roman"/>
          <w:color w:val="000000" w:themeColor="text1"/>
          <w:sz w:val="24"/>
          <w:szCs w:val="24"/>
        </w:rPr>
        <w:t>a a partir de la costella d’Adam</w:t>
      </w:r>
      <w:r w:rsidR="00EC3955" w:rsidRPr="00877D65">
        <w:rPr>
          <w:rFonts w:ascii="Times New Roman" w:hAnsi="Times New Roman"/>
          <w:color w:val="000000" w:themeColor="text1"/>
          <w:sz w:val="24"/>
          <w:szCs w:val="24"/>
        </w:rPr>
        <w:t xml:space="preserve"> i</w:t>
      </w:r>
      <w:r w:rsidR="00D80C73" w:rsidRPr="00877D65">
        <w:rPr>
          <w:rFonts w:ascii="Times New Roman" w:hAnsi="Times New Roman"/>
          <w:color w:val="000000" w:themeColor="text1"/>
          <w:sz w:val="24"/>
          <w:szCs w:val="24"/>
        </w:rPr>
        <w:t xml:space="preserve"> definida amb relació a ell</w:t>
      </w:r>
      <w:r w:rsidR="00D80C73" w:rsidRPr="00877D65">
        <w:rPr>
          <w:rFonts w:ascii="Times New Roman" w:hAnsi="Times New Roman" w:cs="Times New Roman"/>
          <w:color w:val="000000" w:themeColor="text1"/>
          <w:sz w:val="24"/>
          <w:szCs w:val="24"/>
        </w:rPr>
        <w:t>‒</w:t>
      </w:r>
      <w:r w:rsidR="00A95CE9" w:rsidRPr="00877D65">
        <w:rPr>
          <w:rFonts w:ascii="Times New Roman" w:hAnsi="Times New Roman" w:cs="Times New Roman"/>
          <w:color w:val="000000" w:themeColor="text1"/>
          <w:sz w:val="24"/>
          <w:szCs w:val="24"/>
        </w:rPr>
        <w:t>,</w:t>
      </w:r>
      <w:r w:rsidR="00832B88" w:rsidRPr="00877D65">
        <w:rPr>
          <w:rFonts w:ascii="Times New Roman" w:hAnsi="Times New Roman" w:cs="Times New Roman"/>
          <w:color w:val="000000" w:themeColor="text1"/>
          <w:sz w:val="24"/>
          <w:szCs w:val="24"/>
        </w:rPr>
        <w:t xml:space="preserve"> el qual</w:t>
      </w:r>
      <w:r w:rsidR="00D80C73" w:rsidRPr="00877D65">
        <w:rPr>
          <w:rFonts w:ascii="Times New Roman" w:hAnsi="Times New Roman"/>
          <w:color w:val="000000" w:themeColor="text1"/>
          <w:sz w:val="24"/>
          <w:szCs w:val="24"/>
        </w:rPr>
        <w:t xml:space="preserve"> </w:t>
      </w:r>
      <w:r w:rsidR="00832B88" w:rsidRPr="00877D65">
        <w:rPr>
          <w:rFonts w:ascii="Times New Roman" w:hAnsi="Times New Roman"/>
          <w:color w:val="000000" w:themeColor="text1"/>
          <w:sz w:val="24"/>
          <w:szCs w:val="24"/>
        </w:rPr>
        <w:t>representa</w:t>
      </w:r>
      <w:r w:rsidR="009867B5" w:rsidRPr="00877D65">
        <w:rPr>
          <w:rFonts w:ascii="Times New Roman" w:hAnsi="Times New Roman"/>
          <w:color w:val="000000" w:themeColor="text1"/>
          <w:sz w:val="24"/>
          <w:szCs w:val="24"/>
        </w:rPr>
        <w:t xml:space="preserve"> un dels exemples més flagrant</w:t>
      </w:r>
      <w:r w:rsidR="00832B88" w:rsidRPr="00877D65">
        <w:rPr>
          <w:rFonts w:ascii="Times New Roman" w:hAnsi="Times New Roman"/>
          <w:color w:val="000000" w:themeColor="text1"/>
          <w:sz w:val="24"/>
          <w:szCs w:val="24"/>
        </w:rPr>
        <w:t xml:space="preserve">s </w:t>
      </w:r>
      <w:r w:rsidR="007157B1" w:rsidRPr="00877D65">
        <w:rPr>
          <w:rFonts w:ascii="Times New Roman" w:hAnsi="Times New Roman"/>
          <w:color w:val="000000" w:themeColor="text1"/>
          <w:sz w:val="24"/>
          <w:szCs w:val="24"/>
        </w:rPr>
        <w:t>de</w:t>
      </w:r>
      <w:r w:rsidR="00832B88" w:rsidRPr="00877D65">
        <w:rPr>
          <w:rFonts w:ascii="Times New Roman" w:hAnsi="Times New Roman"/>
          <w:color w:val="000000" w:themeColor="text1"/>
          <w:sz w:val="24"/>
          <w:szCs w:val="24"/>
        </w:rPr>
        <w:t xml:space="preserve"> l’</w:t>
      </w:r>
      <w:r w:rsidR="00EC3955" w:rsidRPr="00877D65">
        <w:rPr>
          <w:rFonts w:ascii="Times New Roman" w:hAnsi="Times New Roman"/>
          <w:color w:val="000000" w:themeColor="text1"/>
          <w:sz w:val="24"/>
          <w:szCs w:val="24"/>
        </w:rPr>
        <w:t xml:space="preserve">evidencia </w:t>
      </w:r>
      <w:r w:rsidR="00832B88" w:rsidRPr="00877D65">
        <w:rPr>
          <w:rFonts w:ascii="Times New Roman" w:hAnsi="Times New Roman"/>
          <w:color w:val="000000" w:themeColor="text1"/>
          <w:sz w:val="24"/>
          <w:szCs w:val="24"/>
        </w:rPr>
        <w:t>d’</w:t>
      </w:r>
      <w:r w:rsidR="00EC3955" w:rsidRPr="00877D65">
        <w:rPr>
          <w:rFonts w:ascii="Times New Roman" w:hAnsi="Times New Roman"/>
          <w:color w:val="000000" w:themeColor="text1"/>
          <w:sz w:val="24"/>
          <w:szCs w:val="24"/>
        </w:rPr>
        <w:t>una supeditació de la dona envers l’home</w:t>
      </w:r>
      <w:r w:rsidR="00A95CE9" w:rsidRPr="00877D65">
        <w:rPr>
          <w:rFonts w:ascii="Times New Roman" w:hAnsi="Times New Roman"/>
          <w:color w:val="000000" w:themeColor="text1"/>
          <w:sz w:val="24"/>
          <w:szCs w:val="24"/>
        </w:rPr>
        <w:t>. Els exemples antifeministes de la</w:t>
      </w:r>
      <w:r w:rsidR="00A95CE9" w:rsidRPr="00877D65">
        <w:rPr>
          <w:rFonts w:ascii="Times New Roman" w:hAnsi="Times New Roman"/>
          <w:i/>
          <w:color w:val="000000" w:themeColor="text1"/>
          <w:sz w:val="24"/>
          <w:szCs w:val="24"/>
        </w:rPr>
        <w:t xml:space="preserve"> Bíblia</w:t>
      </w:r>
      <w:r w:rsidR="00A95CE9" w:rsidRPr="00877D65">
        <w:rPr>
          <w:rFonts w:ascii="Times New Roman" w:hAnsi="Times New Roman"/>
          <w:color w:val="000000" w:themeColor="text1"/>
          <w:sz w:val="24"/>
          <w:szCs w:val="24"/>
        </w:rPr>
        <w:t xml:space="preserve"> són constants,</w:t>
      </w:r>
      <w:r w:rsidR="007E0F60" w:rsidRPr="00877D65">
        <w:rPr>
          <w:rFonts w:ascii="Times New Roman" w:hAnsi="Times New Roman"/>
          <w:color w:val="000000" w:themeColor="text1"/>
          <w:sz w:val="24"/>
          <w:szCs w:val="24"/>
        </w:rPr>
        <w:t xml:space="preserve"> com així</w:t>
      </w:r>
      <w:r w:rsidR="0035167C" w:rsidRPr="00877D65">
        <w:rPr>
          <w:rFonts w:ascii="Times New Roman" w:hAnsi="Times New Roman"/>
          <w:color w:val="000000" w:themeColor="text1"/>
          <w:sz w:val="24"/>
          <w:szCs w:val="24"/>
        </w:rPr>
        <w:t xml:space="preserve"> ho corrobora Archer</w:t>
      </w:r>
      <w:r w:rsidR="002F3800" w:rsidRPr="00877D65">
        <w:rPr>
          <w:rFonts w:ascii="Times New Roman" w:hAnsi="Times New Roman"/>
          <w:color w:val="000000" w:themeColor="text1"/>
          <w:sz w:val="24"/>
          <w:szCs w:val="24"/>
        </w:rPr>
        <w:t xml:space="preserve"> </w:t>
      </w:r>
      <w:r w:rsidR="007157B1" w:rsidRPr="00877D65">
        <w:rPr>
          <w:rFonts w:ascii="Times New Roman" w:hAnsi="Times New Roman"/>
          <w:color w:val="000000" w:themeColor="text1"/>
          <w:sz w:val="24"/>
          <w:szCs w:val="24"/>
        </w:rPr>
        <w:t>(</w:t>
      </w:r>
      <w:r w:rsidR="002F3800" w:rsidRPr="00877D65">
        <w:rPr>
          <w:rFonts w:ascii="Times New Roman" w:hAnsi="Times New Roman"/>
          <w:color w:val="000000" w:themeColor="text1"/>
          <w:sz w:val="24"/>
          <w:szCs w:val="24"/>
        </w:rPr>
        <w:t>200</w:t>
      </w:r>
      <w:r w:rsidR="00832B88" w:rsidRPr="00877D65">
        <w:rPr>
          <w:rFonts w:ascii="Times New Roman" w:hAnsi="Times New Roman"/>
          <w:color w:val="000000" w:themeColor="text1"/>
          <w:sz w:val="24"/>
          <w:szCs w:val="24"/>
        </w:rPr>
        <w:t>1:21)</w:t>
      </w:r>
      <w:r w:rsidR="00A95CE9" w:rsidRPr="00877D65">
        <w:rPr>
          <w:rFonts w:ascii="Times New Roman" w:hAnsi="Times New Roman"/>
          <w:color w:val="000000" w:themeColor="text1"/>
          <w:sz w:val="24"/>
          <w:szCs w:val="24"/>
        </w:rPr>
        <w:t>.</w:t>
      </w:r>
      <w:r w:rsidR="001C7D21" w:rsidRPr="00877D65">
        <w:rPr>
          <w:rFonts w:ascii="Times New Roman" w:hAnsi="Times New Roman"/>
          <w:color w:val="000000" w:themeColor="text1"/>
          <w:sz w:val="24"/>
          <w:szCs w:val="24"/>
        </w:rPr>
        <w:t xml:space="preserve"> </w:t>
      </w:r>
      <w:r w:rsidR="0035167C" w:rsidRPr="00877D65">
        <w:rPr>
          <w:rFonts w:ascii="Times New Roman" w:hAnsi="Times New Roman"/>
          <w:sz w:val="24"/>
          <w:szCs w:val="24"/>
        </w:rPr>
        <w:t xml:space="preserve">Quant a la tradició clàssica, un dels testimonis literaris </w:t>
      </w:r>
      <w:r w:rsidR="008F7DEF" w:rsidRPr="00877D65">
        <w:rPr>
          <w:rFonts w:ascii="Times New Roman" w:hAnsi="Times New Roman"/>
          <w:sz w:val="24"/>
          <w:szCs w:val="24"/>
        </w:rPr>
        <w:t>a considerar</w:t>
      </w:r>
      <w:r w:rsidR="00D80C73" w:rsidRPr="00877D65">
        <w:rPr>
          <w:rFonts w:ascii="Times New Roman" w:hAnsi="Times New Roman"/>
          <w:sz w:val="24"/>
          <w:szCs w:val="24"/>
        </w:rPr>
        <w:t xml:space="preserve"> </w:t>
      </w:r>
      <w:r w:rsidR="002439AF" w:rsidRPr="00877D65">
        <w:rPr>
          <w:rFonts w:ascii="Times New Roman" w:hAnsi="Times New Roman"/>
          <w:sz w:val="24"/>
          <w:szCs w:val="24"/>
        </w:rPr>
        <w:t xml:space="preserve">són les </w:t>
      </w:r>
      <w:r w:rsidR="002439AF" w:rsidRPr="00877D65">
        <w:rPr>
          <w:rFonts w:ascii="Times New Roman" w:hAnsi="Times New Roman"/>
          <w:i/>
          <w:sz w:val="24"/>
          <w:szCs w:val="24"/>
        </w:rPr>
        <w:t xml:space="preserve">Metamorfosis </w:t>
      </w:r>
      <w:r w:rsidR="002439AF" w:rsidRPr="00877D65">
        <w:rPr>
          <w:rFonts w:ascii="Times New Roman" w:hAnsi="Times New Roman"/>
          <w:sz w:val="24"/>
          <w:szCs w:val="24"/>
        </w:rPr>
        <w:t>d’Ovidi</w:t>
      </w:r>
      <w:r w:rsidR="00E343D6" w:rsidRPr="00877D65">
        <w:rPr>
          <w:rFonts w:ascii="Times New Roman" w:hAnsi="Times New Roman"/>
          <w:sz w:val="24"/>
          <w:szCs w:val="24"/>
        </w:rPr>
        <w:t>, escrit</w:t>
      </w:r>
      <w:r w:rsidR="00A95CE9" w:rsidRPr="00877D65">
        <w:rPr>
          <w:rFonts w:ascii="Times New Roman" w:hAnsi="Times New Roman"/>
          <w:sz w:val="24"/>
          <w:szCs w:val="24"/>
        </w:rPr>
        <w:t>es</w:t>
      </w:r>
      <w:r w:rsidR="00E343D6" w:rsidRPr="00877D65">
        <w:rPr>
          <w:rFonts w:ascii="Times New Roman" w:hAnsi="Times New Roman"/>
          <w:sz w:val="24"/>
          <w:szCs w:val="24"/>
        </w:rPr>
        <w:t xml:space="preserve"> </w:t>
      </w:r>
      <w:r w:rsidR="00F53B1D" w:rsidRPr="00877D65">
        <w:rPr>
          <w:rFonts w:ascii="Times New Roman" w:hAnsi="Times New Roman"/>
          <w:sz w:val="24"/>
          <w:szCs w:val="24"/>
        </w:rPr>
        <w:t>l’any 8 dC,</w:t>
      </w:r>
      <w:r w:rsidR="008F7DEF" w:rsidRPr="00877D65">
        <w:rPr>
          <w:rFonts w:ascii="Times New Roman" w:hAnsi="Times New Roman"/>
          <w:sz w:val="24"/>
          <w:szCs w:val="24"/>
        </w:rPr>
        <w:t xml:space="preserve"> </w:t>
      </w:r>
      <w:r w:rsidR="00F53B1D" w:rsidRPr="00877D65">
        <w:rPr>
          <w:rFonts w:ascii="Times New Roman" w:hAnsi="Times New Roman"/>
          <w:sz w:val="24"/>
          <w:szCs w:val="24"/>
        </w:rPr>
        <w:t>en el qual</w:t>
      </w:r>
      <w:r w:rsidR="008F7DEF" w:rsidRPr="00877D65">
        <w:rPr>
          <w:rFonts w:ascii="Times New Roman" w:hAnsi="Times New Roman"/>
          <w:sz w:val="24"/>
          <w:szCs w:val="24"/>
        </w:rPr>
        <w:t xml:space="preserve"> </w:t>
      </w:r>
      <w:r w:rsidR="00F53B1D" w:rsidRPr="00877D65">
        <w:rPr>
          <w:rFonts w:ascii="Times New Roman" w:hAnsi="Times New Roman"/>
          <w:sz w:val="24"/>
          <w:szCs w:val="24"/>
        </w:rPr>
        <w:t>circulen</w:t>
      </w:r>
      <w:r w:rsidR="008F7DEF" w:rsidRPr="00877D65">
        <w:rPr>
          <w:rFonts w:ascii="Times New Roman" w:hAnsi="Times New Roman"/>
          <w:sz w:val="24"/>
          <w:szCs w:val="24"/>
        </w:rPr>
        <w:t xml:space="preserve"> una sèrie de tòpics</w:t>
      </w:r>
      <w:r w:rsidR="00F53B1D" w:rsidRPr="00877D65">
        <w:rPr>
          <w:rFonts w:ascii="Times New Roman" w:hAnsi="Times New Roman"/>
          <w:sz w:val="24"/>
          <w:szCs w:val="24"/>
        </w:rPr>
        <w:t xml:space="preserve"> antifeministes en què la dona apareix</w:t>
      </w:r>
      <w:r w:rsidR="00A95CE9" w:rsidRPr="00877D65">
        <w:rPr>
          <w:rFonts w:ascii="Times New Roman" w:hAnsi="Times New Roman"/>
          <w:sz w:val="24"/>
          <w:szCs w:val="24"/>
        </w:rPr>
        <w:t>,</w:t>
      </w:r>
      <w:r w:rsidR="00F53B1D" w:rsidRPr="00877D65">
        <w:rPr>
          <w:rFonts w:ascii="Times New Roman" w:hAnsi="Times New Roman"/>
          <w:sz w:val="24"/>
          <w:szCs w:val="24"/>
        </w:rPr>
        <w:t xml:space="preserve"> a voltes, com a víctima submisa d’una passió amorosa que no sap control</w:t>
      </w:r>
      <w:r w:rsidR="00082DCB" w:rsidRPr="00877D65">
        <w:rPr>
          <w:rFonts w:ascii="Times New Roman" w:hAnsi="Times New Roman"/>
          <w:sz w:val="24"/>
          <w:szCs w:val="24"/>
        </w:rPr>
        <w:t>ar i</w:t>
      </w:r>
      <w:r w:rsidR="00A95CE9" w:rsidRPr="00877D65">
        <w:rPr>
          <w:rFonts w:ascii="Times New Roman" w:hAnsi="Times New Roman"/>
          <w:sz w:val="24"/>
          <w:szCs w:val="24"/>
        </w:rPr>
        <w:t>,</w:t>
      </w:r>
      <w:r w:rsidR="00082DCB" w:rsidRPr="00877D65">
        <w:rPr>
          <w:rFonts w:ascii="Times New Roman" w:hAnsi="Times New Roman"/>
          <w:sz w:val="24"/>
          <w:szCs w:val="24"/>
        </w:rPr>
        <w:t xml:space="preserve"> de vegades, com a botxina </w:t>
      </w:r>
      <w:r w:rsidR="00F53B1D" w:rsidRPr="00877D65">
        <w:rPr>
          <w:rFonts w:ascii="Times New Roman" w:hAnsi="Times New Roman"/>
          <w:sz w:val="24"/>
          <w:szCs w:val="24"/>
        </w:rPr>
        <w:t xml:space="preserve">sense </w:t>
      </w:r>
      <w:r w:rsidR="00082DCB" w:rsidRPr="00877D65">
        <w:rPr>
          <w:rFonts w:ascii="Times New Roman" w:hAnsi="Times New Roman"/>
          <w:sz w:val="24"/>
          <w:szCs w:val="24"/>
        </w:rPr>
        <w:t>possibilitat</w:t>
      </w:r>
      <w:r w:rsidR="00F53B1D" w:rsidRPr="00877D65">
        <w:rPr>
          <w:rFonts w:ascii="Times New Roman" w:hAnsi="Times New Roman"/>
          <w:sz w:val="24"/>
          <w:szCs w:val="24"/>
        </w:rPr>
        <w:t xml:space="preserve"> de redempció, un fet que s’evidencia</w:t>
      </w:r>
      <w:r w:rsidR="002439AF" w:rsidRPr="00877D65">
        <w:rPr>
          <w:rFonts w:ascii="Times New Roman" w:hAnsi="Times New Roman"/>
          <w:sz w:val="24"/>
          <w:szCs w:val="24"/>
        </w:rPr>
        <w:t xml:space="preserve"> en el següent fragment del llibre XI dedicat a la mort d’Orfeu</w:t>
      </w:r>
      <w:r w:rsidR="008F7DEF" w:rsidRPr="00877D65">
        <w:rPr>
          <w:rFonts w:ascii="Times New Roman" w:hAnsi="Times New Roman"/>
          <w:sz w:val="24"/>
          <w:szCs w:val="24"/>
        </w:rPr>
        <w:t>,</w:t>
      </w:r>
      <w:r w:rsidR="002439AF" w:rsidRPr="00877D65">
        <w:rPr>
          <w:rFonts w:ascii="Times New Roman" w:hAnsi="Times New Roman"/>
          <w:sz w:val="24"/>
          <w:szCs w:val="24"/>
        </w:rPr>
        <w:t xml:space="preserve"> en què les mènades (adoradores del déu Bacus) apareixen descrites com a éssers abominables, culpables de l’assassinat del cantor Orfeu i dels animals que l’acompanyaven:</w:t>
      </w:r>
    </w:p>
    <w:p w:rsidR="00A95CE9" w:rsidRPr="00877D65" w:rsidRDefault="002439AF" w:rsidP="001C7D21">
      <w:pPr>
        <w:spacing w:line="240" w:lineRule="auto"/>
        <w:ind w:left="709"/>
        <w:jc w:val="both"/>
        <w:rPr>
          <w:rFonts w:ascii="Times New Roman" w:hAnsi="Times New Roman"/>
          <w:sz w:val="20"/>
          <w:szCs w:val="20"/>
        </w:rPr>
      </w:pPr>
      <w:r w:rsidRPr="00877D65">
        <w:rPr>
          <w:rFonts w:ascii="Times New Roman" w:hAnsi="Times New Roman"/>
          <w:sz w:val="20"/>
          <w:szCs w:val="20"/>
        </w:rPr>
        <w:t xml:space="preserve"> “Les dones enfurides van agafar les eines, van esquarterar els bous de banyes amenaçadores i van córrer totes a matar el cantaire; ell estenia els braços i pronunciava paraules que, aleshores per primera vegada, no tenien cap efecte; res no commovia amb la seva veu; les dones sacrílegues el van matar [...].” (Ovidi, 2012:392).</w:t>
      </w:r>
    </w:p>
    <w:p w:rsidR="002771BC" w:rsidRPr="00877D65" w:rsidRDefault="002771BC" w:rsidP="002771BC">
      <w:pPr>
        <w:spacing w:line="240" w:lineRule="auto"/>
        <w:jc w:val="both"/>
        <w:rPr>
          <w:rFonts w:ascii="Times New Roman" w:hAnsi="Times New Roman"/>
          <w:sz w:val="24"/>
          <w:szCs w:val="24"/>
        </w:rPr>
      </w:pPr>
    </w:p>
    <w:p w:rsidR="003B751D" w:rsidRPr="00877D65" w:rsidRDefault="008F7DEF" w:rsidP="002771BC">
      <w:pPr>
        <w:spacing w:line="360" w:lineRule="auto"/>
        <w:jc w:val="both"/>
        <w:rPr>
          <w:rFonts w:ascii="Times New Roman" w:hAnsi="Times New Roman"/>
          <w:sz w:val="24"/>
          <w:szCs w:val="24"/>
        </w:rPr>
      </w:pPr>
      <w:r w:rsidRPr="00877D65">
        <w:rPr>
          <w:rFonts w:ascii="Times New Roman" w:hAnsi="Times New Roman"/>
          <w:sz w:val="24"/>
          <w:szCs w:val="24"/>
        </w:rPr>
        <w:lastRenderedPageBreak/>
        <w:t xml:space="preserve">Pel mateix fet </w:t>
      </w:r>
      <w:r w:rsidR="00082DCB" w:rsidRPr="00877D65">
        <w:rPr>
          <w:rFonts w:ascii="Times New Roman" w:hAnsi="Times New Roman"/>
          <w:sz w:val="24"/>
          <w:szCs w:val="24"/>
        </w:rPr>
        <w:t>destaquen</w:t>
      </w:r>
      <w:r w:rsidR="00125045" w:rsidRPr="00877D65">
        <w:rPr>
          <w:rFonts w:ascii="Times New Roman" w:hAnsi="Times New Roman"/>
          <w:sz w:val="24"/>
          <w:szCs w:val="24"/>
        </w:rPr>
        <w:t xml:space="preserve"> </w:t>
      </w:r>
      <w:r w:rsidR="00082DCB" w:rsidRPr="00877D65">
        <w:rPr>
          <w:rFonts w:ascii="Times New Roman" w:hAnsi="Times New Roman"/>
          <w:sz w:val="24"/>
          <w:szCs w:val="24"/>
        </w:rPr>
        <w:t xml:space="preserve">les </w:t>
      </w:r>
      <w:r w:rsidR="00082DCB" w:rsidRPr="00877D65">
        <w:rPr>
          <w:rFonts w:ascii="Times New Roman" w:hAnsi="Times New Roman"/>
          <w:i/>
          <w:sz w:val="24"/>
          <w:szCs w:val="24"/>
        </w:rPr>
        <w:t>Sàtires</w:t>
      </w:r>
      <w:r w:rsidR="00082DCB" w:rsidRPr="00877D65">
        <w:rPr>
          <w:rFonts w:ascii="Times New Roman" w:hAnsi="Times New Roman"/>
          <w:sz w:val="24"/>
          <w:szCs w:val="24"/>
        </w:rPr>
        <w:t xml:space="preserve"> </w:t>
      </w:r>
      <w:r w:rsidR="00125045" w:rsidRPr="00877D65">
        <w:rPr>
          <w:rFonts w:ascii="Times New Roman" w:hAnsi="Times New Roman"/>
          <w:sz w:val="24"/>
          <w:szCs w:val="24"/>
        </w:rPr>
        <w:t>de Juvenal, escrit</w:t>
      </w:r>
      <w:r w:rsidR="00082DCB" w:rsidRPr="00877D65">
        <w:rPr>
          <w:rFonts w:ascii="Times New Roman" w:hAnsi="Times New Roman"/>
          <w:sz w:val="24"/>
          <w:szCs w:val="24"/>
        </w:rPr>
        <w:t>es</w:t>
      </w:r>
      <w:r w:rsidR="00125045" w:rsidRPr="00877D65">
        <w:rPr>
          <w:rFonts w:ascii="Times New Roman" w:hAnsi="Times New Roman"/>
          <w:sz w:val="24"/>
          <w:szCs w:val="24"/>
        </w:rPr>
        <w:t xml:space="preserve"> a final</w:t>
      </w:r>
      <w:r w:rsidR="00082DCB" w:rsidRPr="00877D65">
        <w:rPr>
          <w:rFonts w:ascii="Times New Roman" w:hAnsi="Times New Roman"/>
          <w:sz w:val="24"/>
          <w:szCs w:val="24"/>
        </w:rPr>
        <w:t>s</w:t>
      </w:r>
      <w:r w:rsidR="00125045" w:rsidRPr="00877D65">
        <w:rPr>
          <w:rFonts w:ascii="Times New Roman" w:hAnsi="Times New Roman"/>
          <w:sz w:val="24"/>
          <w:szCs w:val="24"/>
        </w:rPr>
        <w:t xml:space="preserve"> del segle I</w:t>
      </w:r>
      <w:r w:rsidR="00082DCB" w:rsidRPr="00877D65">
        <w:rPr>
          <w:rFonts w:ascii="Times New Roman" w:hAnsi="Times New Roman"/>
          <w:sz w:val="24"/>
          <w:szCs w:val="24"/>
        </w:rPr>
        <w:t xml:space="preserve">. A la sàtira </w:t>
      </w:r>
      <w:r w:rsidRPr="00877D65">
        <w:rPr>
          <w:rFonts w:ascii="Times New Roman" w:hAnsi="Times New Roman"/>
          <w:sz w:val="24"/>
          <w:szCs w:val="24"/>
        </w:rPr>
        <w:t xml:space="preserve">VI </w:t>
      </w:r>
      <w:r w:rsidR="00082DCB" w:rsidRPr="00877D65">
        <w:rPr>
          <w:rFonts w:ascii="Times New Roman" w:hAnsi="Times New Roman"/>
          <w:sz w:val="24"/>
          <w:szCs w:val="24"/>
        </w:rPr>
        <w:t xml:space="preserve">Juvenal fa </w:t>
      </w:r>
      <w:r w:rsidRPr="00877D65">
        <w:rPr>
          <w:rFonts w:ascii="Times New Roman" w:hAnsi="Times New Roman"/>
          <w:sz w:val="24"/>
          <w:szCs w:val="24"/>
        </w:rPr>
        <w:t>una crítica explícitament misògina</w:t>
      </w:r>
      <w:r w:rsidR="003B751D" w:rsidRPr="00877D65">
        <w:rPr>
          <w:rFonts w:ascii="Times New Roman" w:hAnsi="Times New Roman"/>
          <w:sz w:val="24"/>
          <w:szCs w:val="24"/>
        </w:rPr>
        <w:t xml:space="preserve"> contra la condició femenina</w:t>
      </w:r>
      <w:r w:rsidR="00082DCB" w:rsidRPr="00877D65">
        <w:rPr>
          <w:rFonts w:ascii="Times New Roman" w:hAnsi="Times New Roman"/>
          <w:sz w:val="24"/>
          <w:szCs w:val="24"/>
        </w:rPr>
        <w:t>,</w:t>
      </w:r>
      <w:r w:rsidR="003B751D" w:rsidRPr="00877D65">
        <w:rPr>
          <w:rFonts w:ascii="Times New Roman" w:hAnsi="Times New Roman"/>
          <w:sz w:val="24"/>
          <w:szCs w:val="24"/>
        </w:rPr>
        <w:t xml:space="preserve"> com descriu Archer: </w:t>
      </w:r>
      <w:r w:rsidR="00082DCB" w:rsidRPr="00877D65">
        <w:rPr>
          <w:rFonts w:ascii="Times New Roman" w:hAnsi="Times New Roman"/>
          <w:sz w:val="24"/>
          <w:szCs w:val="24"/>
        </w:rPr>
        <w:t>“La sàtira VI</w:t>
      </w:r>
      <w:r w:rsidR="00A95CE9" w:rsidRPr="00877D65">
        <w:rPr>
          <w:rFonts w:ascii="Times New Roman" w:hAnsi="Times New Roman"/>
          <w:sz w:val="24"/>
          <w:szCs w:val="24"/>
        </w:rPr>
        <w:t xml:space="preserve"> de </w:t>
      </w:r>
      <w:r w:rsidR="007157B1" w:rsidRPr="00877D65">
        <w:rPr>
          <w:rFonts w:ascii="Times New Roman" w:hAnsi="Times New Roman"/>
          <w:sz w:val="24"/>
          <w:szCs w:val="24"/>
        </w:rPr>
        <w:t>Juvenal, citada</w:t>
      </w:r>
      <w:r w:rsidR="00A95CE9" w:rsidRPr="00877D65">
        <w:rPr>
          <w:rFonts w:ascii="Times New Roman" w:hAnsi="Times New Roman"/>
          <w:sz w:val="24"/>
          <w:szCs w:val="24"/>
        </w:rPr>
        <w:t xml:space="preserve"> esporá</w:t>
      </w:r>
      <w:r w:rsidR="006B54B2" w:rsidRPr="00877D65">
        <w:rPr>
          <w:rFonts w:ascii="Times New Roman" w:hAnsi="Times New Roman"/>
          <w:sz w:val="24"/>
          <w:szCs w:val="24"/>
        </w:rPr>
        <w:t>dicament</w:t>
      </w:r>
      <w:r w:rsidR="00DE1E44" w:rsidRPr="00877D65">
        <w:rPr>
          <w:rFonts w:ascii="Times New Roman" w:hAnsi="Times New Roman"/>
          <w:sz w:val="24"/>
          <w:szCs w:val="24"/>
        </w:rPr>
        <w:t>e</w:t>
      </w:r>
      <w:r w:rsidR="006B54B2" w:rsidRPr="00877D65">
        <w:rPr>
          <w:rFonts w:ascii="Times New Roman" w:hAnsi="Times New Roman"/>
          <w:sz w:val="24"/>
          <w:szCs w:val="24"/>
        </w:rPr>
        <w:t xml:space="preserve"> en los textos hispánicos ejerció mucha </w:t>
      </w:r>
      <w:r w:rsidR="00A95CE9" w:rsidRPr="00877D65">
        <w:rPr>
          <w:rFonts w:ascii="Times New Roman" w:hAnsi="Times New Roman"/>
          <w:sz w:val="24"/>
          <w:szCs w:val="24"/>
        </w:rPr>
        <w:t>influencia</w:t>
      </w:r>
      <w:r w:rsidR="006B54B2" w:rsidRPr="00877D65">
        <w:rPr>
          <w:rFonts w:ascii="Times New Roman" w:hAnsi="Times New Roman"/>
          <w:sz w:val="24"/>
          <w:szCs w:val="24"/>
        </w:rPr>
        <w:t xml:space="preserve"> en la tradición europea. En esta obra, el poeta ataca a las matronas de Roma acusándolas de todo tipo de vicio y de </w:t>
      </w:r>
      <w:r w:rsidR="00082DCB" w:rsidRPr="00877D65">
        <w:rPr>
          <w:rFonts w:ascii="Times New Roman" w:hAnsi="Times New Roman"/>
          <w:sz w:val="24"/>
          <w:szCs w:val="24"/>
        </w:rPr>
        <w:t>fealdad moral y</w:t>
      </w:r>
      <w:r w:rsidR="00DE1E44" w:rsidRPr="00877D65">
        <w:rPr>
          <w:rFonts w:ascii="Times New Roman" w:hAnsi="Times New Roman"/>
          <w:sz w:val="24"/>
          <w:szCs w:val="24"/>
        </w:rPr>
        <w:t xml:space="preserve"> física</w:t>
      </w:r>
      <w:r w:rsidR="00A95CE9" w:rsidRPr="00877D65">
        <w:rPr>
          <w:rFonts w:ascii="Times New Roman" w:hAnsi="Times New Roman"/>
          <w:sz w:val="24"/>
          <w:szCs w:val="24"/>
        </w:rPr>
        <w:t xml:space="preserve">” </w:t>
      </w:r>
      <w:r w:rsidR="00DE1E44" w:rsidRPr="00877D65">
        <w:rPr>
          <w:rFonts w:ascii="Times New Roman" w:hAnsi="Times New Roman"/>
          <w:sz w:val="24"/>
          <w:szCs w:val="24"/>
        </w:rPr>
        <w:t xml:space="preserve">(Archer, </w:t>
      </w:r>
      <w:r w:rsidR="00C834EB" w:rsidRPr="00877D65">
        <w:rPr>
          <w:rFonts w:ascii="Times New Roman" w:hAnsi="Times New Roman"/>
          <w:sz w:val="24"/>
          <w:szCs w:val="24"/>
        </w:rPr>
        <w:t>2001:22).</w:t>
      </w:r>
    </w:p>
    <w:p w:rsidR="00FE74B5" w:rsidRPr="00877D65" w:rsidRDefault="00F05791" w:rsidP="002771BC">
      <w:pPr>
        <w:spacing w:line="360" w:lineRule="auto"/>
        <w:jc w:val="both"/>
        <w:rPr>
          <w:rFonts w:ascii="Times New Roman" w:hAnsi="Times New Roman"/>
          <w:sz w:val="24"/>
          <w:szCs w:val="24"/>
        </w:rPr>
      </w:pPr>
      <w:r w:rsidRPr="00877D65">
        <w:rPr>
          <w:rFonts w:ascii="Times New Roman" w:hAnsi="Times New Roman"/>
          <w:sz w:val="24"/>
          <w:szCs w:val="24"/>
        </w:rPr>
        <w:t>S</w:t>
      </w:r>
      <w:r w:rsidR="00740637" w:rsidRPr="00877D65">
        <w:rPr>
          <w:rFonts w:ascii="Times New Roman" w:hAnsi="Times New Roman"/>
          <w:sz w:val="24"/>
          <w:szCs w:val="24"/>
        </w:rPr>
        <w:t>egons</w:t>
      </w:r>
      <w:r w:rsidRPr="00877D65">
        <w:rPr>
          <w:rFonts w:ascii="Times New Roman" w:hAnsi="Times New Roman"/>
          <w:sz w:val="24"/>
          <w:szCs w:val="24"/>
        </w:rPr>
        <w:t xml:space="preserve"> la lògica de la intertextualitat, n</w:t>
      </w:r>
      <w:r w:rsidR="00E343D6" w:rsidRPr="00877D65">
        <w:rPr>
          <w:rFonts w:ascii="Times New Roman" w:hAnsi="Times New Roman"/>
          <w:sz w:val="24"/>
          <w:szCs w:val="24"/>
        </w:rPr>
        <w:t xml:space="preserve">o </w:t>
      </w:r>
      <w:r w:rsidRPr="00877D65">
        <w:rPr>
          <w:rFonts w:ascii="Times New Roman" w:hAnsi="Times New Roman"/>
          <w:sz w:val="24"/>
          <w:szCs w:val="24"/>
        </w:rPr>
        <w:t xml:space="preserve">resulta estrany </w:t>
      </w:r>
      <w:r w:rsidR="00F53B1D" w:rsidRPr="00877D65">
        <w:rPr>
          <w:rFonts w:ascii="Times New Roman" w:hAnsi="Times New Roman"/>
          <w:sz w:val="24"/>
          <w:szCs w:val="24"/>
        </w:rPr>
        <w:t>que</w:t>
      </w:r>
      <w:r w:rsidRPr="00877D65">
        <w:rPr>
          <w:rFonts w:ascii="Times New Roman" w:hAnsi="Times New Roman"/>
          <w:sz w:val="24"/>
          <w:szCs w:val="24"/>
        </w:rPr>
        <w:t xml:space="preserve"> tot aquest discurs</w:t>
      </w:r>
      <w:r w:rsidR="0077187F" w:rsidRPr="00877D65">
        <w:rPr>
          <w:rFonts w:ascii="Times New Roman" w:hAnsi="Times New Roman"/>
          <w:sz w:val="24"/>
          <w:szCs w:val="24"/>
        </w:rPr>
        <w:t xml:space="preserve"> hagi deixat un pòsit literari que ha perviscut en el temps i </w:t>
      </w:r>
      <w:r w:rsidR="00082DCB" w:rsidRPr="00877D65">
        <w:rPr>
          <w:rFonts w:ascii="Times New Roman" w:hAnsi="Times New Roman"/>
          <w:sz w:val="24"/>
          <w:szCs w:val="24"/>
        </w:rPr>
        <w:t xml:space="preserve">que </w:t>
      </w:r>
      <w:r w:rsidR="0077187F" w:rsidRPr="00877D65">
        <w:rPr>
          <w:rFonts w:ascii="Times New Roman" w:hAnsi="Times New Roman"/>
          <w:sz w:val="24"/>
          <w:szCs w:val="24"/>
        </w:rPr>
        <w:t>ha esdevingut espill de textos</w:t>
      </w:r>
      <w:r w:rsidRPr="00877D65">
        <w:rPr>
          <w:rFonts w:ascii="Times New Roman" w:hAnsi="Times New Roman"/>
          <w:sz w:val="24"/>
          <w:szCs w:val="24"/>
        </w:rPr>
        <w:t xml:space="preserve"> </w:t>
      </w:r>
      <w:r w:rsidR="001964A1" w:rsidRPr="00877D65">
        <w:rPr>
          <w:rFonts w:ascii="Times New Roman" w:hAnsi="Times New Roman"/>
          <w:sz w:val="24"/>
          <w:szCs w:val="24"/>
        </w:rPr>
        <w:t>en el</w:t>
      </w:r>
      <w:r w:rsidRPr="00877D65">
        <w:rPr>
          <w:rFonts w:ascii="Times New Roman" w:hAnsi="Times New Roman"/>
          <w:sz w:val="24"/>
          <w:szCs w:val="24"/>
        </w:rPr>
        <w:t xml:space="preserve"> segle XIV</w:t>
      </w:r>
      <w:r w:rsidR="001964A1" w:rsidRPr="00877D65">
        <w:rPr>
          <w:rFonts w:ascii="Times New Roman" w:hAnsi="Times New Roman"/>
          <w:sz w:val="24"/>
          <w:szCs w:val="24"/>
        </w:rPr>
        <w:t>,</w:t>
      </w:r>
      <w:r w:rsidRPr="00877D65">
        <w:rPr>
          <w:rFonts w:ascii="Times New Roman" w:hAnsi="Times New Roman"/>
          <w:sz w:val="24"/>
          <w:szCs w:val="24"/>
        </w:rPr>
        <w:t xml:space="preserve"> </w:t>
      </w:r>
      <w:r w:rsidR="00FE74B5" w:rsidRPr="00877D65">
        <w:rPr>
          <w:rFonts w:ascii="Times New Roman" w:hAnsi="Times New Roman"/>
          <w:sz w:val="24"/>
          <w:szCs w:val="24"/>
        </w:rPr>
        <w:t xml:space="preserve">com els </w:t>
      </w:r>
      <w:r w:rsidR="0077187F" w:rsidRPr="00877D65">
        <w:rPr>
          <w:rFonts w:ascii="Times New Roman" w:hAnsi="Times New Roman"/>
          <w:sz w:val="24"/>
          <w:szCs w:val="24"/>
        </w:rPr>
        <w:t>de Boccaccio qui bevia</w:t>
      </w:r>
      <w:r w:rsidRPr="00877D65">
        <w:rPr>
          <w:rFonts w:ascii="Times New Roman" w:hAnsi="Times New Roman"/>
          <w:sz w:val="24"/>
          <w:szCs w:val="24"/>
        </w:rPr>
        <w:t>, entre d’altres autors,</w:t>
      </w:r>
      <w:r w:rsidR="0077187F" w:rsidRPr="00877D65">
        <w:rPr>
          <w:rFonts w:ascii="Times New Roman" w:hAnsi="Times New Roman"/>
          <w:sz w:val="24"/>
          <w:szCs w:val="24"/>
        </w:rPr>
        <w:t xml:space="preserve"> de Juvenal</w:t>
      </w:r>
      <w:r w:rsidR="00FE74B5" w:rsidRPr="00877D65">
        <w:rPr>
          <w:rFonts w:ascii="Times New Roman" w:hAnsi="Times New Roman"/>
          <w:sz w:val="24"/>
          <w:szCs w:val="24"/>
        </w:rPr>
        <w:t xml:space="preserve"> per descriure l’univers femení: “En la denuncia de las mujeres que se </w:t>
      </w:r>
      <w:r w:rsidR="00F449F5" w:rsidRPr="00877D65">
        <w:rPr>
          <w:rFonts w:ascii="Times New Roman" w:hAnsi="Times New Roman"/>
          <w:sz w:val="24"/>
          <w:szCs w:val="24"/>
        </w:rPr>
        <w:t>realiza</w:t>
      </w:r>
      <w:r w:rsidR="00082DCB" w:rsidRPr="00877D65">
        <w:rPr>
          <w:rFonts w:ascii="Times New Roman" w:hAnsi="Times New Roman"/>
          <w:sz w:val="24"/>
          <w:szCs w:val="24"/>
        </w:rPr>
        <w:t xml:space="preserve"> en la obra [</w:t>
      </w:r>
      <w:r w:rsidR="00FE74B5" w:rsidRPr="00877D65">
        <w:rPr>
          <w:rFonts w:ascii="Times New Roman" w:hAnsi="Times New Roman"/>
          <w:sz w:val="24"/>
          <w:szCs w:val="24"/>
        </w:rPr>
        <w:t xml:space="preserve">el </w:t>
      </w:r>
      <w:r w:rsidR="00A95CE9" w:rsidRPr="00877D65">
        <w:rPr>
          <w:rFonts w:ascii="Times New Roman" w:hAnsi="Times New Roman"/>
          <w:i/>
          <w:sz w:val="24"/>
          <w:szCs w:val="24"/>
        </w:rPr>
        <w:t>Corbacci</w:t>
      </w:r>
      <w:r w:rsidR="00FE74B5" w:rsidRPr="00877D65">
        <w:rPr>
          <w:rFonts w:ascii="Times New Roman" w:hAnsi="Times New Roman"/>
          <w:i/>
          <w:sz w:val="24"/>
          <w:szCs w:val="24"/>
        </w:rPr>
        <w:t>o</w:t>
      </w:r>
      <w:r w:rsidR="00082DCB" w:rsidRPr="00877D65">
        <w:rPr>
          <w:rFonts w:ascii="Times New Roman" w:hAnsi="Times New Roman"/>
          <w:sz w:val="24"/>
          <w:szCs w:val="24"/>
        </w:rPr>
        <w:t xml:space="preserve">] </w:t>
      </w:r>
      <w:r w:rsidR="00FE74B5" w:rsidRPr="00877D65">
        <w:rPr>
          <w:rFonts w:ascii="Times New Roman" w:hAnsi="Times New Roman"/>
          <w:sz w:val="24"/>
          <w:szCs w:val="24"/>
        </w:rPr>
        <w:t xml:space="preserve">es patente la influencia de Juvenal al igual que en el capítulo que dedica a describir las costumbres de las mujeres en otro libro, el </w:t>
      </w:r>
      <w:r w:rsidR="00FE74B5" w:rsidRPr="00877D65">
        <w:rPr>
          <w:rFonts w:ascii="Times New Roman" w:hAnsi="Times New Roman"/>
          <w:i/>
          <w:sz w:val="24"/>
          <w:szCs w:val="24"/>
        </w:rPr>
        <w:t>De casibus virorum illustrium</w:t>
      </w:r>
      <w:r w:rsidR="002F3800" w:rsidRPr="00877D65">
        <w:rPr>
          <w:rFonts w:ascii="Times New Roman" w:hAnsi="Times New Roman"/>
          <w:sz w:val="24"/>
          <w:szCs w:val="24"/>
        </w:rPr>
        <w:t>.” (Archer, 200</w:t>
      </w:r>
      <w:r w:rsidR="00FE74B5" w:rsidRPr="00877D65">
        <w:rPr>
          <w:rFonts w:ascii="Times New Roman" w:hAnsi="Times New Roman"/>
          <w:sz w:val="24"/>
          <w:szCs w:val="24"/>
        </w:rPr>
        <w:t>1:106).</w:t>
      </w:r>
      <w:r w:rsidRPr="00877D65">
        <w:rPr>
          <w:rFonts w:ascii="Times New Roman" w:hAnsi="Times New Roman"/>
          <w:sz w:val="24"/>
          <w:szCs w:val="24"/>
        </w:rPr>
        <w:t xml:space="preserve"> </w:t>
      </w:r>
    </w:p>
    <w:p w:rsidR="00611836" w:rsidRPr="00877D65" w:rsidRDefault="00782AF6" w:rsidP="002771BC">
      <w:pPr>
        <w:spacing w:line="360" w:lineRule="auto"/>
        <w:jc w:val="both"/>
        <w:rPr>
          <w:rFonts w:ascii="Times New Roman" w:hAnsi="Times New Roman"/>
          <w:sz w:val="24"/>
          <w:szCs w:val="24"/>
        </w:rPr>
      </w:pPr>
      <w:r w:rsidRPr="00877D65">
        <w:rPr>
          <w:rFonts w:ascii="Times New Roman" w:hAnsi="Times New Roman"/>
          <w:sz w:val="24"/>
          <w:szCs w:val="24"/>
        </w:rPr>
        <w:t>De la m</w:t>
      </w:r>
      <w:r w:rsidR="0049288B" w:rsidRPr="00877D65">
        <w:rPr>
          <w:rFonts w:ascii="Times New Roman" w:hAnsi="Times New Roman"/>
          <w:sz w:val="24"/>
          <w:szCs w:val="24"/>
        </w:rPr>
        <w:t>ateixa manera</w:t>
      </w:r>
      <w:r w:rsidR="00082DCB" w:rsidRPr="00877D65">
        <w:rPr>
          <w:rFonts w:ascii="Times New Roman" w:hAnsi="Times New Roman"/>
          <w:sz w:val="24"/>
          <w:szCs w:val="24"/>
        </w:rPr>
        <w:t>,</w:t>
      </w:r>
      <w:r w:rsidR="0049288B" w:rsidRPr="00877D65">
        <w:rPr>
          <w:rFonts w:ascii="Times New Roman" w:hAnsi="Times New Roman"/>
          <w:sz w:val="24"/>
          <w:szCs w:val="24"/>
        </w:rPr>
        <w:t xml:space="preserve"> </w:t>
      </w:r>
      <w:r w:rsidRPr="00877D65">
        <w:rPr>
          <w:rFonts w:ascii="Times New Roman" w:hAnsi="Times New Roman"/>
          <w:sz w:val="24"/>
          <w:szCs w:val="24"/>
        </w:rPr>
        <w:t xml:space="preserve">a l’hora de bastir </w:t>
      </w:r>
      <w:r w:rsidR="00082DCB" w:rsidRPr="00877D65">
        <w:rPr>
          <w:rFonts w:ascii="Times New Roman" w:hAnsi="Times New Roman"/>
          <w:i/>
          <w:sz w:val="24"/>
          <w:szCs w:val="24"/>
        </w:rPr>
        <w:t>Lo somni</w:t>
      </w:r>
      <w:r w:rsidR="00A95CE9" w:rsidRPr="00877D65">
        <w:rPr>
          <w:rFonts w:ascii="Times New Roman" w:hAnsi="Times New Roman"/>
          <w:i/>
          <w:sz w:val="24"/>
          <w:szCs w:val="24"/>
        </w:rPr>
        <w:t xml:space="preserve"> </w:t>
      </w:r>
      <w:r w:rsidR="00A95CE9" w:rsidRPr="00877D65">
        <w:rPr>
          <w:rFonts w:ascii="Times New Roman" w:hAnsi="Times New Roman"/>
          <w:sz w:val="24"/>
          <w:szCs w:val="24"/>
        </w:rPr>
        <w:t>Metge s’emmiralla</w:t>
      </w:r>
      <w:r w:rsidRPr="00877D65">
        <w:rPr>
          <w:rFonts w:ascii="Times New Roman" w:hAnsi="Times New Roman"/>
          <w:i/>
          <w:sz w:val="24"/>
          <w:szCs w:val="24"/>
        </w:rPr>
        <w:t xml:space="preserve"> </w:t>
      </w:r>
      <w:r w:rsidRPr="00877D65">
        <w:rPr>
          <w:rFonts w:ascii="Times New Roman" w:hAnsi="Times New Roman"/>
          <w:sz w:val="24"/>
          <w:szCs w:val="24"/>
        </w:rPr>
        <w:t>en un seguit de referents clàssics com ara</w:t>
      </w:r>
      <w:r w:rsidR="00611836" w:rsidRPr="00877D65">
        <w:rPr>
          <w:rFonts w:ascii="Times New Roman" w:hAnsi="Times New Roman"/>
          <w:sz w:val="24"/>
          <w:szCs w:val="24"/>
        </w:rPr>
        <w:t xml:space="preserve"> Ciceró, Ovidi o Virgili i també</w:t>
      </w:r>
      <w:r w:rsidR="00082DCB" w:rsidRPr="00877D65">
        <w:rPr>
          <w:rFonts w:ascii="Times New Roman" w:hAnsi="Times New Roman"/>
          <w:sz w:val="24"/>
          <w:szCs w:val="24"/>
        </w:rPr>
        <w:t>,</w:t>
      </w:r>
      <w:r w:rsidR="00CA6024" w:rsidRPr="00877D65">
        <w:rPr>
          <w:rFonts w:ascii="Times New Roman" w:hAnsi="Times New Roman"/>
          <w:sz w:val="24"/>
          <w:szCs w:val="24"/>
        </w:rPr>
        <w:t xml:space="preserve"> com assenyalarem al llarg d’aquest estudi,</w:t>
      </w:r>
      <w:r w:rsidR="00611836" w:rsidRPr="00877D65">
        <w:rPr>
          <w:rFonts w:ascii="Times New Roman" w:hAnsi="Times New Roman"/>
          <w:sz w:val="24"/>
          <w:szCs w:val="24"/>
        </w:rPr>
        <w:t xml:space="preserve"> del seu precedent literari més recent, Boccaccio, </w:t>
      </w:r>
      <w:r w:rsidR="00CA6024" w:rsidRPr="00877D65">
        <w:rPr>
          <w:rFonts w:ascii="Times New Roman" w:hAnsi="Times New Roman"/>
          <w:sz w:val="24"/>
          <w:szCs w:val="24"/>
        </w:rPr>
        <w:t>una dada que ja</w:t>
      </w:r>
      <w:r w:rsidR="00611836" w:rsidRPr="00877D65">
        <w:rPr>
          <w:rFonts w:ascii="Times New Roman" w:hAnsi="Times New Roman"/>
          <w:sz w:val="24"/>
          <w:szCs w:val="24"/>
        </w:rPr>
        <w:t xml:space="preserve"> apunta Lola Badia al pròleg de l’obra editada l’any 1999: “Així </w:t>
      </w:r>
      <w:r w:rsidR="00611836" w:rsidRPr="00877D65">
        <w:rPr>
          <w:rFonts w:ascii="Times New Roman" w:hAnsi="Times New Roman"/>
          <w:i/>
          <w:sz w:val="24"/>
          <w:szCs w:val="24"/>
        </w:rPr>
        <w:t>Lo somni</w:t>
      </w:r>
      <w:r w:rsidR="00611836" w:rsidRPr="00877D65">
        <w:rPr>
          <w:rFonts w:ascii="Times New Roman" w:hAnsi="Times New Roman"/>
          <w:sz w:val="24"/>
          <w:szCs w:val="24"/>
        </w:rPr>
        <w:t xml:space="preserve"> extracta algunes obres del Boccaccio de la maduresa: el </w:t>
      </w:r>
      <w:r w:rsidR="00611836" w:rsidRPr="00877D65">
        <w:rPr>
          <w:rFonts w:ascii="Times New Roman" w:hAnsi="Times New Roman"/>
          <w:i/>
          <w:sz w:val="24"/>
          <w:szCs w:val="24"/>
        </w:rPr>
        <w:t>Corbaccio</w:t>
      </w:r>
      <w:r w:rsidR="00611836" w:rsidRPr="00877D65">
        <w:rPr>
          <w:rFonts w:ascii="Times New Roman" w:hAnsi="Times New Roman"/>
          <w:sz w:val="24"/>
          <w:szCs w:val="24"/>
        </w:rPr>
        <w:t xml:space="preserve">, a la diatriba antifeminista de la segona part del llibre III, i les compilacions llatines d’erudició clàssica </w:t>
      </w:r>
      <w:r w:rsidR="00611836" w:rsidRPr="00877D65">
        <w:rPr>
          <w:rFonts w:ascii="Times New Roman" w:hAnsi="Times New Roman"/>
          <w:i/>
          <w:sz w:val="24"/>
          <w:szCs w:val="24"/>
        </w:rPr>
        <w:t>De claris mulieribus</w:t>
      </w:r>
      <w:r w:rsidR="00611836" w:rsidRPr="00877D65">
        <w:rPr>
          <w:rFonts w:ascii="Times New Roman" w:hAnsi="Times New Roman"/>
          <w:sz w:val="24"/>
          <w:szCs w:val="24"/>
        </w:rPr>
        <w:t xml:space="preserve"> i </w:t>
      </w:r>
      <w:r w:rsidR="00611836" w:rsidRPr="00877D65">
        <w:rPr>
          <w:rFonts w:ascii="Times New Roman" w:hAnsi="Times New Roman"/>
          <w:i/>
          <w:sz w:val="24"/>
          <w:szCs w:val="24"/>
        </w:rPr>
        <w:t>De genealogia deorum</w:t>
      </w:r>
      <w:r w:rsidR="00611836" w:rsidRPr="00877D65">
        <w:rPr>
          <w:rFonts w:ascii="Times New Roman" w:hAnsi="Times New Roman"/>
          <w:sz w:val="24"/>
          <w:szCs w:val="24"/>
        </w:rPr>
        <w:t>, en diversos indrets dels llibres III i IV.” (Badia, 1999:33)</w:t>
      </w:r>
      <w:r w:rsidR="0062055D" w:rsidRPr="00877D65">
        <w:rPr>
          <w:rFonts w:ascii="Times New Roman" w:hAnsi="Times New Roman"/>
          <w:sz w:val="24"/>
          <w:szCs w:val="24"/>
        </w:rPr>
        <w:t>.</w:t>
      </w:r>
    </w:p>
    <w:p w:rsidR="00031205" w:rsidRPr="00877D65" w:rsidRDefault="00031205" w:rsidP="002771BC">
      <w:pPr>
        <w:spacing w:line="360" w:lineRule="auto"/>
        <w:jc w:val="both"/>
        <w:rPr>
          <w:rFonts w:ascii="Times New Roman" w:hAnsi="Times New Roman"/>
          <w:sz w:val="24"/>
          <w:szCs w:val="24"/>
        </w:rPr>
      </w:pPr>
    </w:p>
    <w:p w:rsidR="006B54B2" w:rsidRPr="00877D65" w:rsidRDefault="006B54B2" w:rsidP="001A226C">
      <w:pPr>
        <w:pStyle w:val="Prrafodelista"/>
        <w:numPr>
          <w:ilvl w:val="1"/>
          <w:numId w:val="2"/>
        </w:numPr>
        <w:jc w:val="both"/>
        <w:outlineLvl w:val="1"/>
        <w:rPr>
          <w:rFonts w:ascii="Times New Roman" w:hAnsi="Times New Roman"/>
          <w:sz w:val="32"/>
          <w:szCs w:val="32"/>
        </w:rPr>
      </w:pPr>
      <w:bookmarkStart w:id="4" w:name="_Toc514585492"/>
      <w:r w:rsidRPr="00877D65">
        <w:rPr>
          <w:rFonts w:ascii="Times New Roman" w:hAnsi="Times New Roman"/>
          <w:sz w:val="32"/>
          <w:szCs w:val="32"/>
        </w:rPr>
        <w:t>El debat sobre la condició femenina en la lite</w:t>
      </w:r>
      <w:r w:rsidR="00E83409" w:rsidRPr="00877D65">
        <w:rPr>
          <w:rFonts w:ascii="Times New Roman" w:hAnsi="Times New Roman"/>
          <w:sz w:val="32"/>
          <w:szCs w:val="32"/>
        </w:rPr>
        <w:t>ratura de la baixa edat mitjana</w:t>
      </w:r>
      <w:bookmarkEnd w:id="4"/>
    </w:p>
    <w:p w:rsidR="00740637" w:rsidRPr="00877D65" w:rsidRDefault="00740637" w:rsidP="002771BC">
      <w:pPr>
        <w:jc w:val="both"/>
        <w:rPr>
          <w:rFonts w:ascii="Times New Roman" w:hAnsi="Times New Roman"/>
          <w:sz w:val="24"/>
          <w:szCs w:val="24"/>
        </w:rPr>
      </w:pPr>
    </w:p>
    <w:p w:rsidR="004B50F6" w:rsidRPr="00877D65" w:rsidRDefault="003A3DE4" w:rsidP="002771BC">
      <w:pPr>
        <w:spacing w:line="360" w:lineRule="auto"/>
        <w:jc w:val="both"/>
        <w:rPr>
          <w:rFonts w:ascii="Times New Roman" w:hAnsi="Times New Roman" w:cs="Times New Roman"/>
          <w:sz w:val="24"/>
          <w:szCs w:val="24"/>
        </w:rPr>
      </w:pPr>
      <w:r w:rsidRPr="00877D65">
        <w:rPr>
          <w:rFonts w:ascii="Times New Roman" w:hAnsi="Times New Roman"/>
          <w:sz w:val="24"/>
          <w:szCs w:val="24"/>
        </w:rPr>
        <w:t xml:space="preserve">La discussió literària </w:t>
      </w:r>
      <w:r w:rsidR="004614B0" w:rsidRPr="00877D65">
        <w:rPr>
          <w:rFonts w:ascii="Times New Roman" w:hAnsi="Times New Roman"/>
          <w:sz w:val="24"/>
          <w:szCs w:val="24"/>
        </w:rPr>
        <w:t>envers</w:t>
      </w:r>
      <w:r w:rsidR="00295E3A" w:rsidRPr="00877D65">
        <w:rPr>
          <w:rFonts w:ascii="Times New Roman" w:hAnsi="Times New Roman"/>
          <w:sz w:val="24"/>
          <w:szCs w:val="24"/>
        </w:rPr>
        <w:t xml:space="preserve"> els valors femenins</w:t>
      </w:r>
      <w:r w:rsidR="00A46B14" w:rsidRPr="00877D65">
        <w:rPr>
          <w:rFonts w:ascii="Times New Roman" w:hAnsi="Times New Roman"/>
          <w:sz w:val="24"/>
          <w:szCs w:val="24"/>
        </w:rPr>
        <w:t xml:space="preserve">, </w:t>
      </w:r>
      <w:r w:rsidR="00295E3A" w:rsidRPr="00877D65">
        <w:rPr>
          <w:rFonts w:ascii="Times New Roman" w:hAnsi="Times New Roman"/>
          <w:sz w:val="24"/>
          <w:szCs w:val="24"/>
        </w:rPr>
        <w:t xml:space="preserve">té el seu origen en les </w:t>
      </w:r>
      <w:r w:rsidR="00295E3A" w:rsidRPr="00877D65">
        <w:rPr>
          <w:rFonts w:ascii="Times New Roman" w:hAnsi="Times New Roman"/>
          <w:i/>
          <w:sz w:val="24"/>
          <w:szCs w:val="24"/>
        </w:rPr>
        <w:t>quaestiones</w:t>
      </w:r>
      <w:r w:rsidR="00295E3A" w:rsidRPr="00877D65">
        <w:rPr>
          <w:rFonts w:ascii="Times New Roman" w:hAnsi="Times New Roman"/>
          <w:sz w:val="24"/>
          <w:szCs w:val="24"/>
        </w:rPr>
        <w:t xml:space="preserve"> escolàstiques que</w:t>
      </w:r>
      <w:r w:rsidR="00C05AB2" w:rsidRPr="00877D65">
        <w:rPr>
          <w:rFonts w:ascii="Times New Roman" w:hAnsi="Times New Roman"/>
          <w:sz w:val="24"/>
          <w:szCs w:val="24"/>
        </w:rPr>
        <w:t xml:space="preserve"> tenien ll</w:t>
      </w:r>
      <w:r w:rsidR="00041D29" w:rsidRPr="00877D65">
        <w:rPr>
          <w:rFonts w:ascii="Times New Roman" w:hAnsi="Times New Roman"/>
          <w:sz w:val="24"/>
          <w:szCs w:val="24"/>
        </w:rPr>
        <w:t xml:space="preserve">oc a les aules universitàries, </w:t>
      </w:r>
      <w:r w:rsidR="00C05AB2" w:rsidRPr="00877D65">
        <w:rPr>
          <w:rFonts w:ascii="Times New Roman" w:hAnsi="Times New Roman"/>
          <w:sz w:val="24"/>
          <w:szCs w:val="24"/>
        </w:rPr>
        <w:t>probablement des del segle XII</w:t>
      </w:r>
      <w:r w:rsidR="008879E8" w:rsidRPr="00877D65">
        <w:rPr>
          <w:rFonts w:ascii="Times New Roman" w:hAnsi="Times New Roman"/>
          <w:sz w:val="24"/>
          <w:szCs w:val="24"/>
        </w:rPr>
        <w:t xml:space="preserve"> (Cantavella, 1992)</w:t>
      </w:r>
      <w:r w:rsidR="00C05AB2" w:rsidRPr="00877D65">
        <w:rPr>
          <w:rFonts w:ascii="Times New Roman" w:hAnsi="Times New Roman"/>
          <w:sz w:val="24"/>
          <w:szCs w:val="24"/>
        </w:rPr>
        <w:t>.</w:t>
      </w:r>
      <w:r w:rsidR="004614B0" w:rsidRPr="00877D65">
        <w:rPr>
          <w:rFonts w:ascii="Times New Roman" w:hAnsi="Times New Roman"/>
          <w:sz w:val="24"/>
          <w:szCs w:val="24"/>
        </w:rPr>
        <w:t xml:space="preserve"> </w:t>
      </w:r>
      <w:r w:rsidR="001B7FDF" w:rsidRPr="00877D65">
        <w:rPr>
          <w:rFonts w:ascii="Times New Roman" w:hAnsi="Times New Roman" w:cs="Times New Roman"/>
          <w:sz w:val="24"/>
          <w:szCs w:val="24"/>
        </w:rPr>
        <w:t>En aprofundir en les diferents teories que apunten a les arrels de l’antifeminisme medieval existeixen precedents que connecten amb testimonis de la tradició</w:t>
      </w:r>
      <w:r w:rsidR="00587093" w:rsidRPr="00877D65">
        <w:rPr>
          <w:rFonts w:ascii="Times New Roman" w:hAnsi="Times New Roman" w:cs="Times New Roman"/>
          <w:sz w:val="24"/>
          <w:szCs w:val="24"/>
        </w:rPr>
        <w:t xml:space="preserve"> </w:t>
      </w:r>
      <w:r w:rsidR="00B00A9B" w:rsidRPr="00877D65">
        <w:rPr>
          <w:rFonts w:ascii="Times New Roman" w:hAnsi="Times New Roman" w:cs="Times New Roman"/>
          <w:sz w:val="24"/>
          <w:szCs w:val="24"/>
        </w:rPr>
        <w:t>patrística</w:t>
      </w:r>
      <w:r w:rsidR="00A205E9">
        <w:rPr>
          <w:rFonts w:ascii="Times New Roman" w:hAnsi="Times New Roman" w:cs="Times New Roman"/>
          <w:sz w:val="24"/>
          <w:szCs w:val="24"/>
        </w:rPr>
        <w:t xml:space="preserve"> i</w:t>
      </w:r>
      <w:r w:rsidR="001B7FDF" w:rsidRPr="00877D65">
        <w:rPr>
          <w:rFonts w:ascii="Times New Roman" w:hAnsi="Times New Roman" w:cs="Times New Roman"/>
          <w:sz w:val="24"/>
          <w:szCs w:val="24"/>
        </w:rPr>
        <w:t xml:space="preserve"> clàssica com a germen d’aquest corrent</w:t>
      </w:r>
      <w:r w:rsidR="004B50F6" w:rsidRPr="00877D65">
        <w:rPr>
          <w:rFonts w:ascii="Times New Roman" w:hAnsi="Times New Roman" w:cs="Times New Roman"/>
          <w:sz w:val="24"/>
          <w:szCs w:val="24"/>
        </w:rPr>
        <w:t>:</w:t>
      </w:r>
    </w:p>
    <w:p w:rsidR="001B7FDF" w:rsidRPr="00877D65" w:rsidRDefault="001B7FDF" w:rsidP="002771BC">
      <w:pPr>
        <w:spacing w:line="240" w:lineRule="auto"/>
        <w:ind w:left="567"/>
        <w:jc w:val="both"/>
        <w:rPr>
          <w:rFonts w:ascii="Times New Roman" w:hAnsi="Times New Roman" w:cs="Times New Roman"/>
          <w:iCs/>
          <w:sz w:val="20"/>
          <w:szCs w:val="20"/>
          <w:shd w:val="clear" w:color="auto" w:fill="FFFFFF"/>
        </w:rPr>
      </w:pPr>
      <w:r w:rsidRPr="00877D65">
        <w:rPr>
          <w:rFonts w:ascii="Times New Roman" w:hAnsi="Times New Roman" w:cs="Times New Roman"/>
          <w:sz w:val="20"/>
          <w:szCs w:val="20"/>
        </w:rPr>
        <w:lastRenderedPageBreak/>
        <w:t xml:space="preserve"> “</w:t>
      </w:r>
      <w:r w:rsidR="004B50F6" w:rsidRPr="00877D65">
        <w:rPr>
          <w:rFonts w:ascii="Times New Roman" w:hAnsi="Times New Roman" w:cs="Times New Roman"/>
          <w:sz w:val="20"/>
          <w:szCs w:val="20"/>
        </w:rPr>
        <w:t xml:space="preserve">[...] </w:t>
      </w:r>
      <w:r w:rsidRPr="00877D65">
        <w:rPr>
          <w:rFonts w:ascii="Times New Roman" w:hAnsi="Times New Roman" w:cs="Times New Roman"/>
          <w:sz w:val="20"/>
          <w:szCs w:val="20"/>
        </w:rPr>
        <w:t xml:space="preserve">cuándo se investigan las raíces de ese antifeminismo medieval, un original pasaje obligatorio se remonta a la antigua ley judía y al crepúsculo de la cultura griega. En este caso, se sabe </w:t>
      </w:r>
      <w:r w:rsidR="004B50F6" w:rsidRPr="00877D65">
        <w:rPr>
          <w:rFonts w:ascii="Times New Roman" w:hAnsi="Times New Roman" w:cs="Times New Roman"/>
          <w:sz w:val="20"/>
          <w:szCs w:val="20"/>
        </w:rPr>
        <w:t>cuando</w:t>
      </w:r>
      <w:r w:rsidRPr="00877D65">
        <w:rPr>
          <w:rFonts w:ascii="Times New Roman" w:hAnsi="Times New Roman" w:cs="Times New Roman"/>
          <w:sz w:val="20"/>
          <w:szCs w:val="20"/>
        </w:rPr>
        <w:t xml:space="preserve"> Hesíodo (c.750 a.C) maldecía la plaga del mal, introducida en el mundo a través de la mujer. Ovidio (43 a.C-18 d.C) [...] constituye un nombre obligatorio en la larga lista de antiguas y tradicionales sátiras contra la mujer. Otra i</w:t>
      </w:r>
      <w:r w:rsidR="001F0292" w:rsidRPr="00877D65">
        <w:rPr>
          <w:rFonts w:ascii="Times New Roman" w:hAnsi="Times New Roman" w:cs="Times New Roman"/>
          <w:sz w:val="20"/>
          <w:szCs w:val="20"/>
        </w:rPr>
        <w:t xml:space="preserve">mportante dirección, </w:t>
      </w:r>
      <w:r w:rsidR="004B50F6" w:rsidRPr="00877D65">
        <w:rPr>
          <w:rFonts w:ascii="Times New Roman" w:hAnsi="Times New Roman" w:cs="Times New Roman"/>
          <w:sz w:val="20"/>
          <w:szCs w:val="20"/>
        </w:rPr>
        <w:t xml:space="preserve">[...] </w:t>
      </w:r>
      <w:r w:rsidRPr="00877D65">
        <w:rPr>
          <w:rFonts w:ascii="Times New Roman" w:hAnsi="Times New Roman" w:cs="Times New Roman"/>
          <w:sz w:val="20"/>
          <w:szCs w:val="20"/>
        </w:rPr>
        <w:t xml:space="preserve">son los antiguos estudios de fisiología i de etimología. Aristóteles (384-322 a.C), </w:t>
      </w:r>
      <w:r w:rsidRPr="00877D65">
        <w:rPr>
          <w:rFonts w:ascii="Times New Roman" w:hAnsi="Times New Roman" w:cs="Times New Roman"/>
          <w:i/>
          <w:iCs/>
          <w:sz w:val="20"/>
          <w:szCs w:val="20"/>
          <w:shd w:val="clear" w:color="auto" w:fill="FFFFFF"/>
        </w:rPr>
        <w:t xml:space="preserve">generatione animalium </w:t>
      </w:r>
      <w:r w:rsidRPr="00877D65">
        <w:rPr>
          <w:rFonts w:ascii="Times New Roman" w:hAnsi="Times New Roman" w:cs="Times New Roman"/>
          <w:iCs/>
          <w:sz w:val="20"/>
          <w:szCs w:val="20"/>
          <w:shd w:val="clear" w:color="auto" w:fill="FFFFFF"/>
        </w:rPr>
        <w:t xml:space="preserve">y Galeno (131-201), en su </w:t>
      </w:r>
      <w:r w:rsidRPr="00877D65">
        <w:rPr>
          <w:rFonts w:ascii="Times New Roman" w:hAnsi="Times New Roman" w:cs="Times New Roman"/>
          <w:i/>
          <w:iCs/>
          <w:sz w:val="20"/>
          <w:szCs w:val="20"/>
          <w:shd w:val="clear" w:color="auto" w:fill="FFFFFF"/>
        </w:rPr>
        <w:t xml:space="preserve">De usu partium </w:t>
      </w:r>
      <w:r w:rsidRPr="00877D65">
        <w:rPr>
          <w:rFonts w:ascii="Times New Roman" w:hAnsi="Times New Roman" w:cs="Times New Roman"/>
          <w:iCs/>
          <w:sz w:val="20"/>
          <w:szCs w:val="20"/>
          <w:shd w:val="clear" w:color="auto" w:fill="FFFFFF"/>
        </w:rPr>
        <w:t>(finales del siglo II), subestimaron el cuerpo femenino como deformado e impuro, ante la perfección del cuerpo masculino, con sus eficaces propiedades generativas y intelectivas.” (Louzada, 2010:75).</w:t>
      </w:r>
    </w:p>
    <w:p w:rsidR="008879E8" w:rsidRPr="00877D65" w:rsidRDefault="008879E8" w:rsidP="002771BC">
      <w:pPr>
        <w:spacing w:line="240" w:lineRule="auto"/>
        <w:ind w:left="567"/>
        <w:jc w:val="both"/>
        <w:rPr>
          <w:rFonts w:ascii="Times New Roman" w:hAnsi="Times New Roman" w:cs="Times New Roman"/>
          <w:sz w:val="20"/>
          <w:szCs w:val="20"/>
        </w:rPr>
      </w:pPr>
    </w:p>
    <w:p w:rsidR="004F5D8B" w:rsidRPr="00877D65" w:rsidRDefault="00587093" w:rsidP="002771BC">
      <w:pPr>
        <w:spacing w:line="360" w:lineRule="auto"/>
        <w:jc w:val="both"/>
        <w:rPr>
          <w:rFonts w:ascii="Times New Roman" w:hAnsi="Times New Roman" w:cs="Times New Roman"/>
          <w:sz w:val="24"/>
          <w:szCs w:val="24"/>
        </w:rPr>
      </w:pPr>
      <w:r w:rsidRPr="00877D65">
        <w:rPr>
          <w:rFonts w:ascii="Times New Roman" w:hAnsi="Times New Roman"/>
          <w:sz w:val="24"/>
          <w:szCs w:val="24"/>
        </w:rPr>
        <w:t>Tanmateix, aquests postulats</w:t>
      </w:r>
      <w:r w:rsidR="003B40DC" w:rsidRPr="00877D65">
        <w:rPr>
          <w:rFonts w:ascii="Times New Roman" w:hAnsi="Times New Roman"/>
          <w:sz w:val="24"/>
          <w:szCs w:val="24"/>
        </w:rPr>
        <w:t xml:space="preserve"> </w:t>
      </w:r>
      <w:r w:rsidRPr="00877D65">
        <w:rPr>
          <w:rFonts w:ascii="Times New Roman" w:hAnsi="Times New Roman"/>
          <w:sz w:val="24"/>
          <w:szCs w:val="24"/>
        </w:rPr>
        <w:t>no deixen</w:t>
      </w:r>
      <w:r w:rsidR="00A205E9">
        <w:rPr>
          <w:rFonts w:ascii="Times New Roman" w:hAnsi="Times New Roman"/>
          <w:sz w:val="24"/>
          <w:szCs w:val="24"/>
        </w:rPr>
        <w:t xml:space="preserve"> cap rastre significatiu en</w:t>
      </w:r>
      <w:r w:rsidR="003B40DC" w:rsidRPr="00877D65">
        <w:rPr>
          <w:rFonts w:ascii="Times New Roman" w:hAnsi="Times New Roman"/>
          <w:sz w:val="24"/>
          <w:szCs w:val="24"/>
        </w:rPr>
        <w:t xml:space="preserve"> la</w:t>
      </w:r>
      <w:r w:rsidR="001F0292" w:rsidRPr="00877D65">
        <w:rPr>
          <w:rFonts w:ascii="Times New Roman" w:hAnsi="Times New Roman"/>
          <w:sz w:val="24"/>
          <w:szCs w:val="24"/>
        </w:rPr>
        <w:t xml:space="preserve"> dialèctica de la</w:t>
      </w:r>
      <w:r w:rsidR="003B40DC" w:rsidRPr="00877D65">
        <w:rPr>
          <w:rFonts w:ascii="Times New Roman" w:hAnsi="Times New Roman"/>
          <w:sz w:val="24"/>
          <w:szCs w:val="24"/>
        </w:rPr>
        <w:t xml:space="preserve"> lírica trobadoresca més enllà d’alguns testimonis aïllats a què fa referència Cantavella: “En queda la tenso entre </w:t>
      </w:r>
      <w:r w:rsidR="00082DCB" w:rsidRPr="00877D65">
        <w:rPr>
          <w:rFonts w:ascii="Times New Roman" w:hAnsi="Times New Roman"/>
          <w:sz w:val="24"/>
          <w:szCs w:val="24"/>
        </w:rPr>
        <w:t>el Monjo de Montaudon i Marcabrú</w:t>
      </w:r>
      <w:r w:rsidR="003B40DC" w:rsidRPr="00877D65">
        <w:rPr>
          <w:rFonts w:ascii="Times New Roman" w:hAnsi="Times New Roman"/>
          <w:sz w:val="24"/>
          <w:szCs w:val="24"/>
        </w:rPr>
        <w:t xml:space="preserve">, a propòsit d’”Amors”, per bé que les acusacions </w:t>
      </w:r>
      <w:r w:rsidR="003B40DC" w:rsidRPr="00877D65">
        <w:rPr>
          <w:rFonts w:ascii="Times New Roman" w:hAnsi="Times New Roman" w:cs="Times New Roman"/>
          <w:sz w:val="24"/>
          <w:szCs w:val="24"/>
        </w:rPr>
        <w:t xml:space="preserve">‒mentida, traïció, baixesa moral, grans homes decebuts...– indiquen que és la dona la jutjada. També es coneix la desenganyada </w:t>
      </w:r>
      <w:r w:rsidR="003B40DC" w:rsidRPr="00877D65">
        <w:rPr>
          <w:rFonts w:ascii="Times New Roman" w:hAnsi="Times New Roman" w:cs="Times New Roman"/>
          <w:i/>
          <w:sz w:val="24"/>
          <w:szCs w:val="24"/>
        </w:rPr>
        <w:t xml:space="preserve">canso </w:t>
      </w:r>
      <w:r w:rsidR="003B40DC" w:rsidRPr="00877D65">
        <w:rPr>
          <w:rFonts w:ascii="Times New Roman" w:hAnsi="Times New Roman" w:cs="Times New Roman"/>
          <w:sz w:val="24"/>
          <w:szCs w:val="24"/>
        </w:rPr>
        <w:t xml:space="preserve">de Bernat de Ventadorn, “Can vei la lauzeta mover”.(Cantavella, 1992:19-20). </w:t>
      </w:r>
    </w:p>
    <w:p w:rsidR="003B40DC" w:rsidRPr="00877D65" w:rsidRDefault="000C1FCA" w:rsidP="002771BC">
      <w:pPr>
        <w:spacing w:line="360" w:lineRule="auto"/>
        <w:jc w:val="both"/>
        <w:rPr>
          <w:rFonts w:ascii="Times New Roman" w:hAnsi="Times New Roman"/>
          <w:sz w:val="24"/>
          <w:szCs w:val="24"/>
        </w:rPr>
      </w:pPr>
      <w:r w:rsidRPr="00877D65">
        <w:rPr>
          <w:rFonts w:ascii="Times New Roman" w:hAnsi="Times New Roman" w:cs="Times New Roman"/>
          <w:sz w:val="24"/>
          <w:szCs w:val="24"/>
        </w:rPr>
        <w:t>En qualsevol cas</w:t>
      </w:r>
      <w:r w:rsidR="004B50F6" w:rsidRPr="00877D65">
        <w:rPr>
          <w:rFonts w:ascii="Times New Roman" w:hAnsi="Times New Roman"/>
          <w:sz w:val="24"/>
          <w:szCs w:val="24"/>
        </w:rPr>
        <w:t xml:space="preserve">, la dialèctica </w:t>
      </w:r>
      <w:r w:rsidR="004614B0" w:rsidRPr="00877D65">
        <w:rPr>
          <w:rFonts w:ascii="Times New Roman" w:hAnsi="Times New Roman"/>
          <w:sz w:val="24"/>
          <w:szCs w:val="24"/>
        </w:rPr>
        <w:t xml:space="preserve">sobre la condició femenina </w:t>
      </w:r>
      <w:r w:rsidR="00352E58" w:rsidRPr="00877D65">
        <w:rPr>
          <w:rFonts w:ascii="Times New Roman" w:hAnsi="Times New Roman"/>
          <w:sz w:val="24"/>
          <w:szCs w:val="24"/>
        </w:rPr>
        <w:t>que connecta</w:t>
      </w:r>
      <w:r w:rsidR="004614B0" w:rsidRPr="00877D65">
        <w:rPr>
          <w:rFonts w:ascii="Times New Roman" w:hAnsi="Times New Roman"/>
          <w:sz w:val="24"/>
          <w:szCs w:val="24"/>
        </w:rPr>
        <w:t xml:space="preserve"> d’una manera més directa amb l</w:t>
      </w:r>
      <w:r w:rsidR="00A16191" w:rsidRPr="00877D65">
        <w:rPr>
          <w:rFonts w:ascii="Times New Roman" w:hAnsi="Times New Roman"/>
          <w:sz w:val="24"/>
          <w:szCs w:val="24"/>
        </w:rPr>
        <w:t>a</w:t>
      </w:r>
      <w:r w:rsidR="00352E58" w:rsidRPr="00877D65">
        <w:rPr>
          <w:rFonts w:ascii="Times New Roman" w:hAnsi="Times New Roman"/>
          <w:sz w:val="24"/>
          <w:szCs w:val="24"/>
        </w:rPr>
        <w:t xml:space="preserve"> </w:t>
      </w:r>
      <w:r w:rsidR="00A16191" w:rsidRPr="00877D65">
        <w:rPr>
          <w:rFonts w:ascii="Times New Roman" w:hAnsi="Times New Roman"/>
          <w:sz w:val="24"/>
          <w:szCs w:val="24"/>
        </w:rPr>
        <w:t>configuració d’un corpus literari</w:t>
      </w:r>
      <w:r w:rsidR="00352E58" w:rsidRPr="00877D65">
        <w:rPr>
          <w:rFonts w:ascii="Times New Roman" w:hAnsi="Times New Roman"/>
          <w:sz w:val="24"/>
          <w:szCs w:val="24"/>
        </w:rPr>
        <w:t xml:space="preserve"> pro i antifeminista e</w:t>
      </w:r>
      <w:r w:rsidR="00763A47" w:rsidRPr="00877D65">
        <w:rPr>
          <w:rFonts w:ascii="Times New Roman" w:hAnsi="Times New Roman"/>
          <w:sz w:val="24"/>
          <w:szCs w:val="24"/>
        </w:rPr>
        <w:t xml:space="preserve">voluciona </w:t>
      </w:r>
      <w:r w:rsidR="00410E27" w:rsidRPr="00877D65">
        <w:rPr>
          <w:rFonts w:ascii="Times New Roman" w:hAnsi="Times New Roman"/>
          <w:sz w:val="24"/>
          <w:szCs w:val="24"/>
        </w:rPr>
        <w:t>paral·lel</w:t>
      </w:r>
      <w:r w:rsidR="00763A47" w:rsidRPr="00877D65">
        <w:rPr>
          <w:rFonts w:ascii="Times New Roman" w:hAnsi="Times New Roman"/>
          <w:sz w:val="24"/>
          <w:szCs w:val="24"/>
        </w:rPr>
        <w:t xml:space="preserve"> a les manifestacions literàries en llengua vulgar</w:t>
      </w:r>
      <w:r w:rsidR="00352E58" w:rsidRPr="00877D65">
        <w:rPr>
          <w:rFonts w:ascii="Times New Roman" w:hAnsi="Times New Roman"/>
          <w:sz w:val="24"/>
          <w:szCs w:val="24"/>
        </w:rPr>
        <w:t>, a partir del</w:t>
      </w:r>
      <w:r w:rsidR="00832423" w:rsidRPr="00877D65">
        <w:rPr>
          <w:rFonts w:ascii="Times New Roman" w:hAnsi="Times New Roman"/>
          <w:sz w:val="24"/>
          <w:szCs w:val="24"/>
        </w:rPr>
        <w:t xml:space="preserve"> segle XIII</w:t>
      </w:r>
      <w:r w:rsidR="00352E58" w:rsidRPr="00877D65">
        <w:rPr>
          <w:rFonts w:ascii="Times New Roman" w:hAnsi="Times New Roman"/>
          <w:sz w:val="24"/>
          <w:szCs w:val="24"/>
        </w:rPr>
        <w:t>.</w:t>
      </w:r>
      <w:r w:rsidR="0049288B" w:rsidRPr="00877D65">
        <w:rPr>
          <w:rFonts w:ascii="Times New Roman" w:hAnsi="Times New Roman"/>
          <w:sz w:val="24"/>
          <w:szCs w:val="24"/>
        </w:rPr>
        <w:t xml:space="preserve"> </w:t>
      </w:r>
    </w:p>
    <w:p w:rsidR="00D5789D" w:rsidRPr="00877D65" w:rsidRDefault="003D1A54" w:rsidP="002771BC">
      <w:pPr>
        <w:spacing w:line="360" w:lineRule="auto"/>
        <w:jc w:val="both"/>
        <w:rPr>
          <w:rFonts w:ascii="Times New Roman" w:hAnsi="Times New Roman"/>
          <w:sz w:val="24"/>
          <w:szCs w:val="24"/>
        </w:rPr>
      </w:pPr>
      <w:r w:rsidRPr="00877D65">
        <w:rPr>
          <w:rFonts w:ascii="Times New Roman" w:hAnsi="Times New Roman"/>
          <w:sz w:val="24"/>
          <w:szCs w:val="24"/>
        </w:rPr>
        <w:t>L</w:t>
      </w:r>
      <w:r w:rsidR="00737C8B" w:rsidRPr="00877D65">
        <w:rPr>
          <w:rFonts w:ascii="Times New Roman" w:hAnsi="Times New Roman"/>
          <w:sz w:val="24"/>
          <w:szCs w:val="24"/>
        </w:rPr>
        <w:t xml:space="preserve">es primeres </w:t>
      </w:r>
      <w:r w:rsidR="00AC62EE" w:rsidRPr="00877D65">
        <w:rPr>
          <w:rFonts w:ascii="Times New Roman" w:hAnsi="Times New Roman"/>
          <w:sz w:val="24"/>
          <w:szCs w:val="24"/>
        </w:rPr>
        <w:t>mostres literàries situen l’origen de la polèmica a França</w:t>
      </w:r>
      <w:r w:rsidRPr="00877D65">
        <w:rPr>
          <w:rFonts w:ascii="Times New Roman" w:hAnsi="Times New Roman"/>
          <w:sz w:val="24"/>
          <w:szCs w:val="24"/>
        </w:rPr>
        <w:t>,</w:t>
      </w:r>
      <w:r w:rsidR="00034344" w:rsidRPr="00877D65">
        <w:rPr>
          <w:rFonts w:ascii="Times New Roman" w:hAnsi="Times New Roman"/>
          <w:sz w:val="24"/>
          <w:szCs w:val="24"/>
        </w:rPr>
        <w:t xml:space="preserve"> amb</w:t>
      </w:r>
      <w:r w:rsidR="00AC68D3" w:rsidRPr="00877D65">
        <w:rPr>
          <w:rFonts w:ascii="Times New Roman" w:hAnsi="Times New Roman"/>
          <w:sz w:val="24"/>
          <w:szCs w:val="24"/>
        </w:rPr>
        <w:t xml:space="preserve"> l’aparició de</w:t>
      </w:r>
      <w:r w:rsidR="00034344" w:rsidRPr="00877D65">
        <w:rPr>
          <w:rFonts w:ascii="Times New Roman" w:hAnsi="Times New Roman"/>
          <w:sz w:val="24"/>
          <w:szCs w:val="24"/>
        </w:rPr>
        <w:t xml:space="preserve"> textos com el </w:t>
      </w:r>
      <w:r w:rsidR="00034344" w:rsidRPr="00877D65">
        <w:rPr>
          <w:rFonts w:ascii="Times New Roman" w:hAnsi="Times New Roman"/>
          <w:i/>
          <w:sz w:val="24"/>
          <w:szCs w:val="24"/>
        </w:rPr>
        <w:t>Chastie-Musart</w:t>
      </w:r>
      <w:r w:rsidR="00284216" w:rsidRPr="00877D65">
        <w:rPr>
          <w:rFonts w:ascii="Times New Roman" w:hAnsi="Times New Roman"/>
          <w:sz w:val="24"/>
          <w:szCs w:val="24"/>
        </w:rPr>
        <w:t>,</w:t>
      </w:r>
      <w:r w:rsidRPr="00877D65">
        <w:rPr>
          <w:rFonts w:ascii="Times New Roman" w:hAnsi="Times New Roman"/>
          <w:sz w:val="24"/>
          <w:szCs w:val="24"/>
        </w:rPr>
        <w:t xml:space="preserve"> escrit entre els anys 1250 i 1300. Es tracta </w:t>
      </w:r>
      <w:r w:rsidR="008879E8" w:rsidRPr="00877D65">
        <w:rPr>
          <w:rFonts w:ascii="Times New Roman" w:hAnsi="Times New Roman"/>
          <w:sz w:val="24"/>
          <w:szCs w:val="24"/>
        </w:rPr>
        <w:t>d’</w:t>
      </w:r>
      <w:r w:rsidR="00AC68D3" w:rsidRPr="00877D65">
        <w:rPr>
          <w:rFonts w:ascii="Times New Roman" w:hAnsi="Times New Roman"/>
          <w:sz w:val="24"/>
          <w:szCs w:val="24"/>
        </w:rPr>
        <w:t>un poema</w:t>
      </w:r>
      <w:r w:rsidR="00D65C14" w:rsidRPr="00877D65">
        <w:rPr>
          <w:rFonts w:ascii="Times New Roman" w:hAnsi="Times New Roman"/>
          <w:sz w:val="24"/>
          <w:szCs w:val="24"/>
        </w:rPr>
        <w:t xml:space="preserve"> satíri</w:t>
      </w:r>
      <w:r w:rsidR="001C7D21" w:rsidRPr="00877D65">
        <w:rPr>
          <w:rFonts w:ascii="Times New Roman" w:hAnsi="Times New Roman"/>
          <w:sz w:val="24"/>
          <w:szCs w:val="24"/>
        </w:rPr>
        <w:t>c en què l’autor anònim</w:t>
      </w:r>
      <w:r w:rsidR="00284216" w:rsidRPr="00877D65">
        <w:rPr>
          <w:rFonts w:ascii="Times New Roman" w:hAnsi="Times New Roman"/>
          <w:sz w:val="24"/>
          <w:szCs w:val="24"/>
        </w:rPr>
        <w:t xml:space="preserve"> caricaturitza obertament </w:t>
      </w:r>
      <w:r w:rsidRPr="00877D65">
        <w:rPr>
          <w:rFonts w:ascii="Times New Roman" w:hAnsi="Times New Roman"/>
          <w:sz w:val="24"/>
          <w:szCs w:val="24"/>
        </w:rPr>
        <w:t>la dona</w:t>
      </w:r>
      <w:r w:rsidR="00284216" w:rsidRPr="00877D65">
        <w:rPr>
          <w:rFonts w:ascii="Times New Roman" w:hAnsi="Times New Roman"/>
          <w:sz w:val="24"/>
          <w:szCs w:val="24"/>
        </w:rPr>
        <w:t xml:space="preserve"> com a culpable del seu desengany amorós</w:t>
      </w:r>
      <w:r w:rsidR="002B0EC0" w:rsidRPr="00877D65">
        <w:rPr>
          <w:rFonts w:ascii="Times New Roman" w:hAnsi="Times New Roman"/>
          <w:sz w:val="24"/>
          <w:szCs w:val="24"/>
        </w:rPr>
        <w:t xml:space="preserve"> alhora que</w:t>
      </w:r>
      <w:r w:rsidR="00AD7D6B" w:rsidRPr="00877D65">
        <w:rPr>
          <w:rFonts w:ascii="Times New Roman" w:hAnsi="Times New Roman"/>
          <w:sz w:val="24"/>
          <w:szCs w:val="24"/>
        </w:rPr>
        <w:t xml:space="preserve"> presenta la figura de Maria Magdalena com a model femení per excel·lència. </w:t>
      </w:r>
      <w:r w:rsidR="004555DF" w:rsidRPr="00877D65">
        <w:rPr>
          <w:rFonts w:ascii="Times New Roman" w:hAnsi="Times New Roman"/>
          <w:sz w:val="24"/>
          <w:szCs w:val="24"/>
        </w:rPr>
        <w:t xml:space="preserve">Segueixen la cronologia </w:t>
      </w:r>
      <w:r w:rsidR="003A47ED" w:rsidRPr="00877D65">
        <w:rPr>
          <w:rFonts w:ascii="Times New Roman" w:hAnsi="Times New Roman"/>
          <w:sz w:val="24"/>
          <w:szCs w:val="24"/>
        </w:rPr>
        <w:t>composicions</w:t>
      </w:r>
      <w:r w:rsidR="004555DF" w:rsidRPr="00877D65">
        <w:rPr>
          <w:rFonts w:ascii="Times New Roman" w:hAnsi="Times New Roman"/>
          <w:sz w:val="24"/>
          <w:szCs w:val="24"/>
        </w:rPr>
        <w:t xml:space="preserve"> com ara, </w:t>
      </w:r>
      <w:r w:rsidR="004555DF" w:rsidRPr="00877D65">
        <w:rPr>
          <w:rFonts w:ascii="Times New Roman" w:hAnsi="Times New Roman"/>
          <w:i/>
          <w:sz w:val="24"/>
          <w:szCs w:val="24"/>
        </w:rPr>
        <w:t>Le Blasme des fames,</w:t>
      </w:r>
      <w:r w:rsidR="004555DF" w:rsidRPr="00877D65">
        <w:rPr>
          <w:rFonts w:ascii="Times New Roman" w:hAnsi="Times New Roman"/>
          <w:sz w:val="24"/>
          <w:szCs w:val="24"/>
        </w:rPr>
        <w:t xml:space="preserve"> </w:t>
      </w:r>
      <w:r w:rsidR="004555DF" w:rsidRPr="00877D65">
        <w:rPr>
          <w:rFonts w:ascii="Times New Roman" w:hAnsi="Times New Roman"/>
          <w:i/>
          <w:sz w:val="24"/>
          <w:szCs w:val="24"/>
        </w:rPr>
        <w:t>L’Évangile aux femmes</w:t>
      </w:r>
      <w:r w:rsidR="004555DF" w:rsidRPr="00877D65">
        <w:rPr>
          <w:rFonts w:ascii="Times New Roman" w:hAnsi="Times New Roman"/>
          <w:sz w:val="24"/>
          <w:szCs w:val="24"/>
        </w:rPr>
        <w:t xml:space="preserve"> o</w:t>
      </w:r>
      <w:r w:rsidR="00235195" w:rsidRPr="00877D65">
        <w:rPr>
          <w:rFonts w:ascii="Times New Roman" w:hAnsi="Times New Roman"/>
          <w:sz w:val="24"/>
          <w:szCs w:val="24"/>
        </w:rPr>
        <w:t xml:space="preserve"> les</w:t>
      </w:r>
      <w:r w:rsidR="00235195" w:rsidRPr="00877D65">
        <w:rPr>
          <w:rFonts w:ascii="Times New Roman" w:hAnsi="Times New Roman"/>
          <w:i/>
          <w:sz w:val="24"/>
          <w:szCs w:val="24"/>
        </w:rPr>
        <w:t xml:space="preserve"> Lamentationes</w:t>
      </w:r>
      <w:r w:rsidR="00235195" w:rsidRPr="00877D65">
        <w:rPr>
          <w:rFonts w:ascii="Times New Roman" w:hAnsi="Times New Roman"/>
          <w:sz w:val="24"/>
          <w:szCs w:val="24"/>
        </w:rPr>
        <w:t xml:space="preserve"> de Matheolu</w:t>
      </w:r>
      <w:r w:rsidR="008A60D8" w:rsidRPr="00877D65">
        <w:rPr>
          <w:rFonts w:ascii="Times New Roman" w:hAnsi="Times New Roman"/>
          <w:sz w:val="24"/>
          <w:szCs w:val="24"/>
        </w:rPr>
        <w:t xml:space="preserve">s </w:t>
      </w:r>
      <w:r w:rsidR="008A60D8" w:rsidRPr="00877D65">
        <w:rPr>
          <w:rFonts w:ascii="Times New Roman" w:hAnsi="Times New Roman" w:cs="Times New Roman"/>
          <w:sz w:val="24"/>
          <w:szCs w:val="24"/>
        </w:rPr>
        <w:t>–</w:t>
      </w:r>
      <w:r w:rsidR="008A60D8" w:rsidRPr="00877D65">
        <w:rPr>
          <w:rFonts w:ascii="Times New Roman" w:hAnsi="Times New Roman"/>
          <w:sz w:val="24"/>
          <w:szCs w:val="24"/>
        </w:rPr>
        <w:t>traduït al francès per Lefèvre un segle després</w:t>
      </w:r>
      <w:r w:rsidR="008A60D8" w:rsidRPr="00877D65">
        <w:rPr>
          <w:rFonts w:ascii="Times New Roman" w:hAnsi="Times New Roman" w:cs="Times New Roman"/>
          <w:sz w:val="24"/>
          <w:szCs w:val="24"/>
        </w:rPr>
        <w:t>‒</w:t>
      </w:r>
      <w:r w:rsidR="004555DF" w:rsidRPr="00877D65">
        <w:rPr>
          <w:rFonts w:ascii="Times New Roman" w:hAnsi="Times New Roman"/>
          <w:sz w:val="24"/>
          <w:szCs w:val="24"/>
        </w:rPr>
        <w:t xml:space="preserve"> entre d’altres, els quals</w:t>
      </w:r>
      <w:r w:rsidR="003A47ED" w:rsidRPr="00877D65">
        <w:rPr>
          <w:rFonts w:ascii="Times New Roman" w:hAnsi="Times New Roman"/>
          <w:sz w:val="24"/>
          <w:szCs w:val="24"/>
        </w:rPr>
        <w:t xml:space="preserve"> comparteixen </w:t>
      </w:r>
      <w:r w:rsidR="001C777A" w:rsidRPr="00877D65">
        <w:rPr>
          <w:rFonts w:ascii="Times New Roman" w:hAnsi="Times New Roman"/>
          <w:sz w:val="24"/>
          <w:szCs w:val="24"/>
        </w:rPr>
        <w:t>el mateix esperit de condemna femenina</w:t>
      </w:r>
      <w:r w:rsidR="00DF4F0A" w:rsidRPr="00877D65">
        <w:rPr>
          <w:rFonts w:ascii="Times New Roman" w:hAnsi="Times New Roman"/>
          <w:sz w:val="24"/>
          <w:szCs w:val="24"/>
        </w:rPr>
        <w:t>.</w:t>
      </w:r>
      <w:r w:rsidR="003D7ECE" w:rsidRPr="00877D65">
        <w:rPr>
          <w:rFonts w:ascii="Times New Roman" w:hAnsi="Times New Roman"/>
          <w:sz w:val="24"/>
          <w:szCs w:val="24"/>
        </w:rPr>
        <w:t xml:space="preserve"> </w:t>
      </w:r>
      <w:r w:rsidR="00672F3F" w:rsidRPr="00877D65">
        <w:rPr>
          <w:rFonts w:ascii="Times New Roman" w:hAnsi="Times New Roman"/>
          <w:sz w:val="24"/>
          <w:szCs w:val="24"/>
        </w:rPr>
        <w:t xml:space="preserve">Al mateix temps sorgeixen una sèrie de textos moralitzadors, com ara els </w:t>
      </w:r>
      <w:r w:rsidR="00672F3F" w:rsidRPr="00877D65">
        <w:rPr>
          <w:rFonts w:ascii="Times New Roman" w:hAnsi="Times New Roman"/>
          <w:i/>
          <w:sz w:val="24"/>
          <w:szCs w:val="24"/>
        </w:rPr>
        <w:t>contempus mundi</w:t>
      </w:r>
      <w:r w:rsidR="00672F3F" w:rsidRPr="00877D65">
        <w:rPr>
          <w:rFonts w:ascii="Times New Roman" w:hAnsi="Times New Roman"/>
          <w:sz w:val="24"/>
          <w:szCs w:val="24"/>
        </w:rPr>
        <w:t>, una sèrie de poemes que malden per imposar als laics un discurs a favor de la vida monacal a partir del menyspreu de la societat i de tot allò que la conforma, inclosa la dona.</w:t>
      </w:r>
    </w:p>
    <w:p w:rsidR="00EA4FEF" w:rsidRPr="00877D65" w:rsidRDefault="00D970D6" w:rsidP="002771BC">
      <w:pPr>
        <w:spacing w:line="360" w:lineRule="auto"/>
        <w:jc w:val="both"/>
        <w:rPr>
          <w:rFonts w:ascii="Times New Roman" w:hAnsi="Times New Roman"/>
          <w:sz w:val="24"/>
          <w:szCs w:val="24"/>
        </w:rPr>
      </w:pPr>
      <w:r w:rsidRPr="00877D65">
        <w:rPr>
          <w:rFonts w:ascii="Times New Roman" w:hAnsi="Times New Roman"/>
          <w:sz w:val="24"/>
          <w:szCs w:val="24"/>
        </w:rPr>
        <w:t xml:space="preserve">Que el debat sobre la dona és una qüestió d’interès ho demostren els diferents textos pro i antifeministes que proliferen a finals del segle </w:t>
      </w:r>
      <w:r w:rsidR="00082DCB" w:rsidRPr="00877D65">
        <w:rPr>
          <w:rFonts w:ascii="Times New Roman" w:hAnsi="Times New Roman"/>
          <w:sz w:val="24"/>
          <w:szCs w:val="24"/>
        </w:rPr>
        <w:t>XIII arreu de l’Occident llatí.</w:t>
      </w:r>
      <w:r w:rsidRPr="00877D65">
        <w:rPr>
          <w:rFonts w:ascii="Times New Roman" w:hAnsi="Times New Roman"/>
          <w:sz w:val="24"/>
          <w:szCs w:val="24"/>
        </w:rPr>
        <w:t xml:space="preserve"> En el context de</w:t>
      </w:r>
      <w:r w:rsidR="00E23867" w:rsidRPr="00877D65">
        <w:rPr>
          <w:rFonts w:ascii="Times New Roman" w:hAnsi="Times New Roman"/>
          <w:sz w:val="24"/>
          <w:szCs w:val="24"/>
        </w:rPr>
        <w:t xml:space="preserve">l territori català </w:t>
      </w:r>
      <w:r w:rsidR="00672F3F" w:rsidRPr="00877D65">
        <w:rPr>
          <w:rFonts w:ascii="Times New Roman" w:hAnsi="Times New Roman"/>
          <w:sz w:val="24"/>
          <w:szCs w:val="24"/>
        </w:rPr>
        <w:t>desta</w:t>
      </w:r>
      <w:r w:rsidR="001C1627" w:rsidRPr="00877D65">
        <w:rPr>
          <w:rFonts w:ascii="Times New Roman" w:hAnsi="Times New Roman"/>
          <w:sz w:val="24"/>
          <w:szCs w:val="24"/>
        </w:rPr>
        <w:t xml:space="preserve">ca, d’una banda, </w:t>
      </w:r>
      <w:r w:rsidR="00672F3F" w:rsidRPr="00877D65">
        <w:rPr>
          <w:rFonts w:ascii="Times New Roman" w:hAnsi="Times New Roman"/>
          <w:sz w:val="24"/>
          <w:szCs w:val="24"/>
        </w:rPr>
        <w:t xml:space="preserve"> </w:t>
      </w:r>
      <w:r w:rsidRPr="00877D65">
        <w:rPr>
          <w:rFonts w:ascii="Times New Roman" w:hAnsi="Times New Roman"/>
          <w:sz w:val="24"/>
          <w:szCs w:val="24"/>
        </w:rPr>
        <w:t xml:space="preserve">el </w:t>
      </w:r>
      <w:r w:rsidRPr="00877D65">
        <w:rPr>
          <w:rFonts w:ascii="Times New Roman" w:hAnsi="Times New Roman"/>
          <w:i/>
          <w:sz w:val="24"/>
          <w:szCs w:val="24"/>
        </w:rPr>
        <w:t>Maldit Bendit</w:t>
      </w:r>
      <w:r w:rsidRPr="00877D65">
        <w:rPr>
          <w:rFonts w:ascii="Times New Roman" w:hAnsi="Times New Roman"/>
          <w:sz w:val="24"/>
          <w:szCs w:val="24"/>
        </w:rPr>
        <w:t xml:space="preserve"> escrit </w:t>
      </w:r>
      <w:r w:rsidR="00B00A9B" w:rsidRPr="00877D65">
        <w:rPr>
          <w:rFonts w:ascii="Times New Roman" w:hAnsi="Times New Roman"/>
          <w:sz w:val="24"/>
          <w:szCs w:val="24"/>
        </w:rPr>
        <w:t>l’any 1271 pe</w:t>
      </w:r>
      <w:r w:rsidR="00BB0BC6" w:rsidRPr="00877D65">
        <w:rPr>
          <w:rFonts w:ascii="Times New Roman" w:hAnsi="Times New Roman"/>
          <w:sz w:val="24"/>
          <w:szCs w:val="24"/>
        </w:rPr>
        <w:t>r</w:t>
      </w:r>
      <w:r w:rsidR="00B00A9B" w:rsidRPr="00877D65">
        <w:rPr>
          <w:rFonts w:ascii="Times New Roman" w:hAnsi="Times New Roman"/>
          <w:sz w:val="24"/>
          <w:szCs w:val="24"/>
        </w:rPr>
        <w:t xml:space="preserve"> Cerverí de Girona</w:t>
      </w:r>
      <w:r w:rsidR="00E23867" w:rsidRPr="00877D65">
        <w:rPr>
          <w:rFonts w:ascii="Times New Roman" w:hAnsi="Times New Roman"/>
          <w:sz w:val="24"/>
          <w:szCs w:val="24"/>
        </w:rPr>
        <w:t>, a través</w:t>
      </w:r>
      <w:r w:rsidR="00BB0BC6" w:rsidRPr="00877D65">
        <w:rPr>
          <w:rFonts w:ascii="Times New Roman" w:hAnsi="Times New Roman"/>
          <w:sz w:val="24"/>
          <w:szCs w:val="24"/>
        </w:rPr>
        <w:t xml:space="preserve"> del qual </w:t>
      </w:r>
      <w:r w:rsidR="00A205E9">
        <w:rPr>
          <w:rFonts w:ascii="Times New Roman" w:hAnsi="Times New Roman"/>
          <w:sz w:val="24"/>
          <w:szCs w:val="24"/>
        </w:rPr>
        <w:t>el trobador estableix un diàleg</w:t>
      </w:r>
      <w:r w:rsidR="00E23867" w:rsidRPr="00877D65">
        <w:rPr>
          <w:rFonts w:ascii="Times New Roman" w:hAnsi="Times New Roman"/>
          <w:sz w:val="24"/>
          <w:szCs w:val="24"/>
        </w:rPr>
        <w:t xml:space="preserve"> </w:t>
      </w:r>
      <w:r w:rsidR="00E23867" w:rsidRPr="00877D65">
        <w:rPr>
          <w:rFonts w:ascii="Times New Roman" w:hAnsi="Times New Roman" w:cs="Times New Roman"/>
          <w:sz w:val="24"/>
          <w:szCs w:val="24"/>
        </w:rPr>
        <w:t>–</w:t>
      </w:r>
      <w:r w:rsidR="00E23867" w:rsidRPr="00877D65">
        <w:rPr>
          <w:rFonts w:ascii="Times New Roman" w:hAnsi="Times New Roman"/>
          <w:sz w:val="24"/>
          <w:szCs w:val="24"/>
        </w:rPr>
        <w:t xml:space="preserve">una </w:t>
      </w:r>
      <w:r w:rsidR="00BB0BC6" w:rsidRPr="00877D65">
        <w:rPr>
          <w:rFonts w:ascii="Times New Roman" w:hAnsi="Times New Roman"/>
          <w:i/>
          <w:sz w:val="24"/>
          <w:szCs w:val="24"/>
        </w:rPr>
        <w:t>tens</w:t>
      </w:r>
      <w:r w:rsidR="00E23867" w:rsidRPr="00877D65">
        <w:rPr>
          <w:rFonts w:ascii="Times New Roman" w:hAnsi="Times New Roman"/>
          <w:i/>
          <w:sz w:val="24"/>
          <w:szCs w:val="24"/>
        </w:rPr>
        <w:t>o</w:t>
      </w:r>
      <w:r w:rsidR="00E23867" w:rsidRPr="00877D65">
        <w:rPr>
          <w:rFonts w:ascii="Times New Roman" w:hAnsi="Times New Roman" w:cs="Times New Roman"/>
          <w:sz w:val="24"/>
          <w:szCs w:val="24"/>
        </w:rPr>
        <w:t>‒</w:t>
      </w:r>
      <w:r w:rsidR="00BB0BC6" w:rsidRPr="00877D65">
        <w:rPr>
          <w:rFonts w:ascii="Times New Roman" w:hAnsi="Times New Roman"/>
          <w:sz w:val="24"/>
          <w:szCs w:val="24"/>
        </w:rPr>
        <w:t xml:space="preserve"> amb una veu imaginària sobre les qualitats i maldats de</w:t>
      </w:r>
      <w:r w:rsidR="00E23867" w:rsidRPr="00877D65">
        <w:rPr>
          <w:rFonts w:ascii="Times New Roman" w:hAnsi="Times New Roman"/>
          <w:sz w:val="24"/>
          <w:szCs w:val="24"/>
        </w:rPr>
        <w:t xml:space="preserve"> la</w:t>
      </w:r>
      <w:r w:rsidR="00BB0BC6" w:rsidRPr="00877D65">
        <w:rPr>
          <w:rFonts w:ascii="Times New Roman" w:hAnsi="Times New Roman"/>
          <w:sz w:val="24"/>
          <w:szCs w:val="24"/>
        </w:rPr>
        <w:t xml:space="preserve"> condició femenina</w:t>
      </w:r>
      <w:r w:rsidR="00492E68" w:rsidRPr="00877D65">
        <w:rPr>
          <w:rFonts w:ascii="Times New Roman" w:hAnsi="Times New Roman"/>
          <w:sz w:val="24"/>
          <w:szCs w:val="24"/>
        </w:rPr>
        <w:t>;</w:t>
      </w:r>
      <w:r w:rsidR="00E23867" w:rsidRPr="00877D65">
        <w:rPr>
          <w:rFonts w:ascii="Times New Roman" w:hAnsi="Times New Roman"/>
          <w:sz w:val="24"/>
          <w:szCs w:val="24"/>
        </w:rPr>
        <w:t xml:space="preserve"> el relat</w:t>
      </w:r>
      <w:r w:rsidR="00A87170" w:rsidRPr="00877D65">
        <w:rPr>
          <w:rFonts w:ascii="Times New Roman" w:hAnsi="Times New Roman"/>
          <w:sz w:val="24"/>
          <w:szCs w:val="24"/>
        </w:rPr>
        <w:t xml:space="preserve"> dels </w:t>
      </w:r>
      <w:r w:rsidR="00A87170" w:rsidRPr="00877D65">
        <w:rPr>
          <w:rFonts w:ascii="Times New Roman" w:hAnsi="Times New Roman"/>
          <w:sz w:val="24"/>
          <w:szCs w:val="24"/>
        </w:rPr>
        <w:lastRenderedPageBreak/>
        <w:t>defectes femenins és adoptat per Cerverí</w:t>
      </w:r>
      <w:r w:rsidR="00E23867" w:rsidRPr="00877D65">
        <w:rPr>
          <w:rFonts w:ascii="Times New Roman" w:hAnsi="Times New Roman"/>
          <w:sz w:val="24"/>
          <w:szCs w:val="24"/>
        </w:rPr>
        <w:t>,</w:t>
      </w:r>
      <w:r w:rsidR="00492E68" w:rsidRPr="00877D65">
        <w:rPr>
          <w:rFonts w:ascii="Times New Roman" w:hAnsi="Times New Roman"/>
          <w:sz w:val="24"/>
          <w:szCs w:val="24"/>
        </w:rPr>
        <w:t xml:space="preserve"> exercint la segona veu de rèplica profeminista</w:t>
      </w:r>
      <w:r w:rsidR="001C1627" w:rsidRPr="00877D65">
        <w:rPr>
          <w:rFonts w:ascii="Times New Roman" w:hAnsi="Times New Roman"/>
          <w:sz w:val="24"/>
          <w:szCs w:val="24"/>
        </w:rPr>
        <w:t>, un recurs que converteix l’</w:t>
      </w:r>
      <w:r w:rsidR="007E0855" w:rsidRPr="00877D65">
        <w:rPr>
          <w:rFonts w:ascii="Times New Roman" w:hAnsi="Times New Roman"/>
          <w:sz w:val="24"/>
          <w:szCs w:val="24"/>
        </w:rPr>
        <w:t>obra</w:t>
      </w:r>
      <w:r w:rsidR="00E23867" w:rsidRPr="00877D65">
        <w:rPr>
          <w:rFonts w:ascii="Times New Roman" w:hAnsi="Times New Roman"/>
          <w:sz w:val="24"/>
          <w:szCs w:val="24"/>
        </w:rPr>
        <w:t xml:space="preserve"> </w:t>
      </w:r>
      <w:r w:rsidR="00EF302B" w:rsidRPr="00877D65">
        <w:rPr>
          <w:rFonts w:ascii="Times New Roman" w:hAnsi="Times New Roman"/>
          <w:sz w:val="24"/>
          <w:szCs w:val="24"/>
        </w:rPr>
        <w:t>un mateix espai de debat</w:t>
      </w:r>
      <w:r w:rsidR="006C7421" w:rsidRPr="00877D65">
        <w:rPr>
          <w:rFonts w:ascii="Times New Roman" w:hAnsi="Times New Roman"/>
          <w:sz w:val="24"/>
          <w:szCs w:val="24"/>
        </w:rPr>
        <w:t>:</w:t>
      </w:r>
    </w:p>
    <w:p w:rsidR="00315E1F" w:rsidRPr="00877D65" w:rsidRDefault="00315E1F" w:rsidP="002771BC">
      <w:pPr>
        <w:spacing w:line="240" w:lineRule="auto"/>
        <w:ind w:left="425"/>
        <w:jc w:val="both"/>
        <w:rPr>
          <w:rFonts w:ascii="Times New Roman" w:hAnsi="Times New Roman"/>
          <w:sz w:val="20"/>
          <w:szCs w:val="20"/>
        </w:rPr>
      </w:pPr>
      <w:r w:rsidRPr="00877D65">
        <w:rPr>
          <w:rFonts w:ascii="Times New Roman" w:hAnsi="Times New Roman"/>
          <w:sz w:val="20"/>
          <w:szCs w:val="20"/>
        </w:rPr>
        <w:t>“Si elles fan cortesia, despeses generoses, liberalitat, també provoquen la vilania, la traïció, la maldat. Si podeu ensenyar-me tres homes que les dones hagen salvat, jo us en mostraré mil morts (vs.365-374). A veure si us ve a la memòria un mal, un patiment, una guerra que no haja provocat la dona (vs. 375-380)”.</w:t>
      </w:r>
      <w:r w:rsidR="001C7D21" w:rsidRPr="00877D65">
        <w:rPr>
          <w:rFonts w:ascii="Times New Roman" w:hAnsi="Times New Roman"/>
          <w:sz w:val="20"/>
          <w:szCs w:val="20"/>
        </w:rPr>
        <w:t xml:space="preserve"> </w:t>
      </w:r>
      <w:r w:rsidRPr="00877D65">
        <w:rPr>
          <w:rFonts w:ascii="Times New Roman" w:hAnsi="Times New Roman"/>
          <w:sz w:val="20"/>
          <w:szCs w:val="20"/>
        </w:rPr>
        <w:t xml:space="preserve">(Cantavella: 1988-89:25). </w:t>
      </w:r>
    </w:p>
    <w:p w:rsidR="0062055D" w:rsidRPr="00877D65" w:rsidRDefault="0062055D" w:rsidP="002771BC">
      <w:pPr>
        <w:spacing w:line="240" w:lineRule="auto"/>
        <w:ind w:left="425"/>
        <w:jc w:val="both"/>
        <w:rPr>
          <w:rFonts w:ascii="Times New Roman" w:hAnsi="Times New Roman"/>
          <w:sz w:val="20"/>
          <w:szCs w:val="20"/>
        </w:rPr>
      </w:pPr>
    </w:p>
    <w:p w:rsidR="001C1627" w:rsidRPr="00877D65" w:rsidRDefault="00082DCB" w:rsidP="002771BC">
      <w:pPr>
        <w:spacing w:line="360" w:lineRule="auto"/>
        <w:jc w:val="both"/>
        <w:rPr>
          <w:rFonts w:ascii="Times New Roman" w:hAnsi="Times New Roman"/>
          <w:sz w:val="24"/>
          <w:szCs w:val="24"/>
        </w:rPr>
      </w:pPr>
      <w:r w:rsidRPr="00877D65">
        <w:rPr>
          <w:rFonts w:ascii="Times New Roman" w:hAnsi="Times New Roman"/>
          <w:sz w:val="24"/>
          <w:szCs w:val="24"/>
        </w:rPr>
        <w:t>D</w:t>
      </w:r>
      <w:r w:rsidR="001C1627" w:rsidRPr="00877D65">
        <w:rPr>
          <w:rFonts w:ascii="Times New Roman" w:hAnsi="Times New Roman"/>
          <w:sz w:val="24"/>
          <w:szCs w:val="24"/>
        </w:rPr>
        <w:t>’altra</w:t>
      </w:r>
      <w:r w:rsidRPr="00877D65">
        <w:rPr>
          <w:rFonts w:ascii="Times New Roman" w:hAnsi="Times New Roman"/>
          <w:sz w:val="24"/>
          <w:szCs w:val="24"/>
        </w:rPr>
        <w:t xml:space="preserve"> banda</w:t>
      </w:r>
      <w:r w:rsidR="001C1627" w:rsidRPr="00877D65">
        <w:rPr>
          <w:rFonts w:ascii="Times New Roman" w:hAnsi="Times New Roman"/>
          <w:sz w:val="24"/>
          <w:szCs w:val="24"/>
        </w:rPr>
        <w:t>,</w:t>
      </w:r>
      <w:r w:rsidRPr="00877D65">
        <w:rPr>
          <w:rFonts w:ascii="Times New Roman" w:hAnsi="Times New Roman"/>
          <w:sz w:val="24"/>
          <w:szCs w:val="24"/>
        </w:rPr>
        <w:t xml:space="preserve"> destaca</w:t>
      </w:r>
      <w:r w:rsidR="001C1627" w:rsidRPr="00877D65">
        <w:rPr>
          <w:rFonts w:ascii="Times New Roman" w:hAnsi="Times New Roman"/>
          <w:sz w:val="24"/>
          <w:szCs w:val="24"/>
        </w:rPr>
        <w:t xml:space="preserve"> la prosa moral de Francesc Eixemenis condensada en l’obra </w:t>
      </w:r>
      <w:r w:rsidR="001C1627" w:rsidRPr="00877D65">
        <w:rPr>
          <w:rFonts w:ascii="Times New Roman" w:hAnsi="Times New Roman"/>
          <w:i/>
          <w:sz w:val="24"/>
          <w:szCs w:val="24"/>
        </w:rPr>
        <w:t>Libre de les dones</w:t>
      </w:r>
      <w:r w:rsidR="001C1627" w:rsidRPr="00877D65">
        <w:rPr>
          <w:rFonts w:ascii="Times New Roman" w:hAnsi="Times New Roman"/>
          <w:sz w:val="24"/>
          <w:szCs w:val="24"/>
        </w:rPr>
        <w:t xml:space="preserve"> escrit a la darreria del segle XIV, un manual d’instrucció femení que inclou arguments pro i antifeministes en joc d’equilibris ben calculat.</w:t>
      </w:r>
    </w:p>
    <w:p w:rsidR="004E5711" w:rsidRPr="00877D65" w:rsidRDefault="00190FB4" w:rsidP="002771BC">
      <w:pPr>
        <w:spacing w:line="360" w:lineRule="auto"/>
        <w:jc w:val="both"/>
        <w:rPr>
          <w:rFonts w:ascii="Times New Roman" w:hAnsi="Times New Roman" w:cs="Times New Roman"/>
          <w:sz w:val="24"/>
          <w:szCs w:val="24"/>
        </w:rPr>
      </w:pPr>
      <w:r w:rsidRPr="00877D65">
        <w:rPr>
          <w:rFonts w:ascii="Times New Roman" w:hAnsi="Times New Roman"/>
          <w:sz w:val="24"/>
          <w:szCs w:val="24"/>
        </w:rPr>
        <w:t xml:space="preserve">L’arrelament a la tradició </w:t>
      </w:r>
      <w:r w:rsidR="002F186B" w:rsidRPr="00877D65">
        <w:rPr>
          <w:rFonts w:ascii="Times New Roman" w:hAnsi="Times New Roman"/>
          <w:sz w:val="24"/>
          <w:szCs w:val="24"/>
        </w:rPr>
        <w:t>grecollatina i</w:t>
      </w:r>
      <w:r w:rsidR="0052053F" w:rsidRPr="00877D65">
        <w:rPr>
          <w:rFonts w:ascii="Times New Roman" w:hAnsi="Times New Roman"/>
          <w:sz w:val="24"/>
          <w:szCs w:val="24"/>
        </w:rPr>
        <w:t xml:space="preserve"> patrística </w:t>
      </w:r>
      <w:r w:rsidR="0052053F" w:rsidRPr="00877D65">
        <w:rPr>
          <w:rFonts w:ascii="Times New Roman" w:hAnsi="Times New Roman" w:cs="Times New Roman"/>
          <w:sz w:val="24"/>
          <w:szCs w:val="24"/>
        </w:rPr>
        <w:t>‒</w:t>
      </w:r>
      <w:r w:rsidR="0052053F" w:rsidRPr="00877D65">
        <w:rPr>
          <w:rFonts w:ascii="Times New Roman" w:hAnsi="Times New Roman"/>
          <w:sz w:val="24"/>
          <w:szCs w:val="24"/>
        </w:rPr>
        <w:t>que podem vincular de nou, amb el concepte d’intertextualitat</w:t>
      </w:r>
      <w:r w:rsidR="00DC6983" w:rsidRPr="00877D65">
        <w:rPr>
          <w:rFonts w:ascii="Times New Roman" w:hAnsi="Times New Roman"/>
          <w:sz w:val="24"/>
          <w:szCs w:val="24"/>
        </w:rPr>
        <w:t xml:space="preserve"> com un contínuum</w:t>
      </w:r>
      <w:r w:rsidR="0052053F" w:rsidRPr="00877D65">
        <w:rPr>
          <w:rFonts w:ascii="Times New Roman" w:hAnsi="Times New Roman"/>
          <w:sz w:val="24"/>
          <w:szCs w:val="24"/>
        </w:rPr>
        <w:t xml:space="preserve"> entre tradicions</w:t>
      </w:r>
      <w:r w:rsidR="0052053F" w:rsidRPr="00877D65">
        <w:rPr>
          <w:rFonts w:ascii="Times New Roman" w:hAnsi="Times New Roman" w:cs="Times New Roman"/>
          <w:sz w:val="24"/>
          <w:szCs w:val="24"/>
        </w:rPr>
        <w:t>–</w:t>
      </w:r>
      <w:r w:rsidR="0052053F" w:rsidRPr="00877D65">
        <w:rPr>
          <w:rFonts w:ascii="Times New Roman" w:hAnsi="Times New Roman"/>
          <w:sz w:val="24"/>
          <w:szCs w:val="24"/>
        </w:rPr>
        <w:t xml:space="preserve"> </w:t>
      </w:r>
      <w:r w:rsidRPr="00877D65">
        <w:rPr>
          <w:rFonts w:ascii="Times New Roman" w:hAnsi="Times New Roman"/>
          <w:sz w:val="24"/>
          <w:szCs w:val="24"/>
        </w:rPr>
        <w:t>s’evidencia en molts dels textos misògins</w:t>
      </w:r>
      <w:r w:rsidR="0052053F" w:rsidRPr="00877D65">
        <w:rPr>
          <w:rFonts w:ascii="Times New Roman" w:hAnsi="Times New Roman"/>
          <w:sz w:val="24"/>
          <w:szCs w:val="24"/>
        </w:rPr>
        <w:t xml:space="preserve"> en</w:t>
      </w:r>
      <w:r w:rsidRPr="00877D65">
        <w:rPr>
          <w:rFonts w:ascii="Times New Roman" w:hAnsi="Times New Roman"/>
          <w:sz w:val="24"/>
          <w:szCs w:val="24"/>
        </w:rPr>
        <w:t xml:space="preserve"> els quals </w:t>
      </w:r>
      <w:r w:rsidR="002F186B" w:rsidRPr="00877D65">
        <w:rPr>
          <w:rFonts w:ascii="Times New Roman" w:hAnsi="Times New Roman"/>
          <w:sz w:val="24"/>
          <w:szCs w:val="24"/>
        </w:rPr>
        <w:t>es troben</w:t>
      </w:r>
      <w:r w:rsidRPr="00877D65">
        <w:rPr>
          <w:rFonts w:ascii="Times New Roman" w:hAnsi="Times New Roman"/>
          <w:sz w:val="24"/>
          <w:szCs w:val="24"/>
        </w:rPr>
        <w:t xml:space="preserve"> reminiscèncie</w:t>
      </w:r>
      <w:r w:rsidR="00724044" w:rsidRPr="00877D65">
        <w:rPr>
          <w:rFonts w:ascii="Times New Roman" w:hAnsi="Times New Roman"/>
          <w:sz w:val="24"/>
          <w:szCs w:val="24"/>
        </w:rPr>
        <w:t xml:space="preserve">s </w:t>
      </w:r>
      <w:r w:rsidR="0052053F" w:rsidRPr="00877D65">
        <w:rPr>
          <w:rFonts w:ascii="Times New Roman" w:hAnsi="Times New Roman"/>
          <w:sz w:val="24"/>
          <w:szCs w:val="24"/>
        </w:rPr>
        <w:t>de</w:t>
      </w:r>
      <w:r w:rsidR="00114D09" w:rsidRPr="00877D65">
        <w:rPr>
          <w:rFonts w:ascii="Times New Roman" w:hAnsi="Times New Roman"/>
          <w:sz w:val="24"/>
          <w:szCs w:val="24"/>
        </w:rPr>
        <w:t xml:space="preserve"> Juvenal, Ovidi</w:t>
      </w:r>
      <w:r w:rsidR="00EF302B" w:rsidRPr="00877D65">
        <w:rPr>
          <w:rFonts w:ascii="Times New Roman" w:hAnsi="Times New Roman"/>
          <w:sz w:val="24"/>
          <w:szCs w:val="24"/>
        </w:rPr>
        <w:t>, Sant Jeroni</w:t>
      </w:r>
      <w:r w:rsidR="002D286B" w:rsidRPr="00877D65">
        <w:rPr>
          <w:rFonts w:ascii="Times New Roman" w:hAnsi="Times New Roman"/>
          <w:sz w:val="24"/>
          <w:szCs w:val="24"/>
        </w:rPr>
        <w:t xml:space="preserve"> o Salomó</w:t>
      </w:r>
      <w:r w:rsidR="008879E8" w:rsidRPr="00877D65">
        <w:rPr>
          <w:rFonts w:ascii="Times New Roman" w:hAnsi="Times New Roman"/>
          <w:sz w:val="24"/>
          <w:szCs w:val="24"/>
        </w:rPr>
        <w:t xml:space="preserve">, </w:t>
      </w:r>
      <w:r w:rsidR="00EF302B" w:rsidRPr="00877D65">
        <w:rPr>
          <w:rFonts w:ascii="Times New Roman" w:hAnsi="Times New Roman"/>
          <w:sz w:val="24"/>
          <w:szCs w:val="24"/>
        </w:rPr>
        <w:t xml:space="preserve">entre d’altres. </w:t>
      </w:r>
      <w:r w:rsidR="002D286B" w:rsidRPr="00877D65">
        <w:rPr>
          <w:rFonts w:ascii="Times New Roman" w:hAnsi="Times New Roman"/>
          <w:sz w:val="24"/>
          <w:szCs w:val="24"/>
        </w:rPr>
        <w:t>Al mateix temps</w:t>
      </w:r>
      <w:r w:rsidR="00EF302B" w:rsidRPr="00877D65">
        <w:rPr>
          <w:rFonts w:ascii="Times New Roman" w:hAnsi="Times New Roman"/>
          <w:sz w:val="24"/>
          <w:szCs w:val="24"/>
        </w:rPr>
        <w:t xml:space="preserve"> i des d’una </w:t>
      </w:r>
      <w:r w:rsidR="002D286B" w:rsidRPr="00877D65">
        <w:rPr>
          <w:rFonts w:ascii="Times New Roman" w:hAnsi="Times New Roman"/>
          <w:sz w:val="24"/>
          <w:szCs w:val="24"/>
        </w:rPr>
        <w:t>visió</w:t>
      </w:r>
      <w:r w:rsidR="00EF302B" w:rsidRPr="00877D65">
        <w:rPr>
          <w:rFonts w:ascii="Times New Roman" w:hAnsi="Times New Roman"/>
          <w:sz w:val="24"/>
          <w:szCs w:val="24"/>
        </w:rPr>
        <w:t xml:space="preserve"> </w:t>
      </w:r>
      <w:r w:rsidR="002D286B" w:rsidRPr="00877D65">
        <w:rPr>
          <w:rFonts w:ascii="Times New Roman" w:hAnsi="Times New Roman"/>
          <w:sz w:val="24"/>
          <w:szCs w:val="24"/>
        </w:rPr>
        <w:t>reduccionista</w:t>
      </w:r>
      <w:r w:rsidR="008879E8" w:rsidRPr="00877D65">
        <w:rPr>
          <w:rFonts w:ascii="Times New Roman" w:hAnsi="Times New Roman"/>
          <w:sz w:val="24"/>
          <w:szCs w:val="24"/>
        </w:rPr>
        <w:t>,</w:t>
      </w:r>
      <w:r w:rsidR="00EF302B" w:rsidRPr="00877D65">
        <w:rPr>
          <w:rFonts w:ascii="Times New Roman" w:hAnsi="Times New Roman"/>
          <w:sz w:val="24"/>
          <w:szCs w:val="24"/>
        </w:rPr>
        <w:t xml:space="preserve"> Louzada afegeix: “</w:t>
      </w:r>
      <w:r w:rsidR="004E5711" w:rsidRPr="00877D65">
        <w:rPr>
          <w:rFonts w:ascii="Times New Roman" w:hAnsi="Times New Roman" w:cs="Times New Roman"/>
          <w:sz w:val="24"/>
          <w:szCs w:val="24"/>
          <w:shd w:val="clear" w:color="auto" w:fill="FFFFFF"/>
        </w:rPr>
        <w:t>De la inmensa cantidad de textos misóginos medievales, es consenso, más o menos general, entre los estudiosos del tema, que los escritos</w:t>
      </w:r>
      <w:r w:rsidR="004E5711" w:rsidRPr="00877D65">
        <w:rPr>
          <w:rFonts w:ascii="Arial" w:hAnsi="Arial" w:cs="Arial"/>
          <w:sz w:val="27"/>
          <w:szCs w:val="27"/>
          <w:shd w:val="clear" w:color="auto" w:fill="FFFFFF"/>
        </w:rPr>
        <w:t xml:space="preserve"> </w:t>
      </w:r>
      <w:r w:rsidR="004E5711" w:rsidRPr="00877D65">
        <w:rPr>
          <w:rFonts w:ascii="Times New Roman" w:hAnsi="Times New Roman" w:cs="Times New Roman"/>
          <w:sz w:val="24"/>
          <w:szCs w:val="24"/>
          <w:shd w:val="clear" w:color="auto" w:fill="FFFFFF"/>
        </w:rPr>
        <w:t>de Teofrasto (c. 372-288), de san Jerónimo (c. 342-420) y de Walter Map (1140-c. 1209) constituyen referencia clásica</w:t>
      </w:r>
      <w:r w:rsidR="00EF302B" w:rsidRPr="00877D65">
        <w:rPr>
          <w:rFonts w:ascii="Times New Roman" w:hAnsi="Times New Roman" w:cs="Times New Roman"/>
          <w:sz w:val="24"/>
          <w:szCs w:val="24"/>
          <w:shd w:val="clear" w:color="auto" w:fill="FFFFFF"/>
        </w:rPr>
        <w:t>” (Louzada, 2010:74).</w:t>
      </w:r>
    </w:p>
    <w:p w:rsidR="00CB02F3" w:rsidRPr="00877D65" w:rsidRDefault="002D286B" w:rsidP="002771BC">
      <w:pPr>
        <w:spacing w:line="360" w:lineRule="auto"/>
        <w:jc w:val="both"/>
        <w:rPr>
          <w:rFonts w:ascii="Times New Roman" w:hAnsi="Times New Roman"/>
          <w:sz w:val="24"/>
          <w:szCs w:val="24"/>
        </w:rPr>
      </w:pPr>
      <w:r w:rsidRPr="00877D65">
        <w:rPr>
          <w:rFonts w:ascii="Times New Roman" w:hAnsi="Times New Roman"/>
          <w:sz w:val="24"/>
          <w:szCs w:val="24"/>
        </w:rPr>
        <w:t>E</w:t>
      </w:r>
      <w:r w:rsidR="0019594C" w:rsidRPr="00877D65">
        <w:rPr>
          <w:rFonts w:ascii="Times New Roman" w:hAnsi="Times New Roman"/>
          <w:sz w:val="24"/>
          <w:szCs w:val="24"/>
        </w:rPr>
        <w:t xml:space="preserve">n l’evolució de la programàtica </w:t>
      </w:r>
      <w:r w:rsidRPr="00877D65">
        <w:rPr>
          <w:rFonts w:ascii="Times New Roman" w:hAnsi="Times New Roman"/>
          <w:sz w:val="24"/>
          <w:szCs w:val="24"/>
        </w:rPr>
        <w:t xml:space="preserve">literària misògina destaca la segona part del </w:t>
      </w:r>
      <w:r w:rsidRPr="00877D65">
        <w:rPr>
          <w:rFonts w:ascii="Times New Roman" w:hAnsi="Times New Roman"/>
          <w:i/>
          <w:sz w:val="24"/>
          <w:szCs w:val="24"/>
        </w:rPr>
        <w:t>Roman de la Rose,</w:t>
      </w:r>
      <w:r w:rsidRPr="00877D65">
        <w:rPr>
          <w:rFonts w:ascii="Times New Roman" w:hAnsi="Times New Roman"/>
          <w:sz w:val="24"/>
          <w:szCs w:val="24"/>
        </w:rPr>
        <w:t xml:space="preserve"> escrita per Jean de Meun a la darreria del segle XIII, no pel fet d’inserir-se en la categoria de composició estrictament antifeminista sinó per la seva repercussió i protagonisme en la </w:t>
      </w:r>
      <w:r w:rsidRPr="00877D65">
        <w:rPr>
          <w:rFonts w:ascii="Times New Roman" w:hAnsi="Times New Roman"/>
          <w:i/>
          <w:sz w:val="24"/>
          <w:szCs w:val="24"/>
        </w:rPr>
        <w:t>Querelle de la Rose</w:t>
      </w:r>
      <w:r w:rsidRPr="00877D65">
        <w:rPr>
          <w:rStyle w:val="Refdenotaalpie"/>
          <w:rFonts w:ascii="Times New Roman" w:hAnsi="Times New Roman"/>
          <w:i/>
          <w:sz w:val="24"/>
          <w:szCs w:val="24"/>
        </w:rPr>
        <w:footnoteReference w:id="2"/>
      </w:r>
      <w:r w:rsidRPr="00877D65">
        <w:rPr>
          <w:rFonts w:ascii="Times New Roman" w:hAnsi="Times New Roman"/>
          <w:sz w:val="24"/>
          <w:szCs w:val="24"/>
        </w:rPr>
        <w:t xml:space="preserve"> promoguda per Christine de Pizan un segle més tard, com bé apunta Cantavella: “La importància de l’obra per al nostre debat es deu encara més a l’extraordinària fama de què gaudí que no pas a l’extensió de les seues crítiques a la dona. En realita</w:t>
      </w:r>
      <w:r w:rsidR="00247108" w:rsidRPr="00877D65">
        <w:rPr>
          <w:rFonts w:ascii="Times New Roman" w:hAnsi="Times New Roman"/>
          <w:sz w:val="24"/>
          <w:szCs w:val="24"/>
        </w:rPr>
        <w:t>t aquestes, tot i ser considerabl</w:t>
      </w:r>
      <w:r w:rsidRPr="00877D65">
        <w:rPr>
          <w:rFonts w:ascii="Times New Roman" w:hAnsi="Times New Roman"/>
          <w:sz w:val="24"/>
          <w:szCs w:val="24"/>
        </w:rPr>
        <w:t xml:space="preserve">es, apareixen entre molts altres temes i no d’una manera protagonista. Però fou juntament aquest llibre el principal centre d’atenció del contenciós que, en el pas del XIV al XV, enfrontà Christine de Pizan i altres </w:t>
      </w:r>
      <w:r w:rsidR="008879E8" w:rsidRPr="00877D65">
        <w:rPr>
          <w:rFonts w:ascii="Times New Roman" w:hAnsi="Times New Roman"/>
          <w:sz w:val="24"/>
          <w:szCs w:val="24"/>
        </w:rPr>
        <w:t>intel·lectuals coetanis”</w:t>
      </w:r>
      <w:r w:rsidRPr="00877D65">
        <w:rPr>
          <w:rFonts w:ascii="Times New Roman" w:hAnsi="Times New Roman"/>
          <w:sz w:val="24"/>
          <w:szCs w:val="24"/>
        </w:rPr>
        <w:t xml:space="preserve"> (Cantavella, 1992:21).</w:t>
      </w:r>
      <w:r w:rsidR="0019626D" w:rsidRPr="00877D65">
        <w:rPr>
          <w:rFonts w:ascii="Times New Roman" w:hAnsi="Times New Roman"/>
          <w:sz w:val="24"/>
          <w:szCs w:val="24"/>
        </w:rPr>
        <w:t xml:space="preserve"> En efecte, </w:t>
      </w:r>
      <w:r w:rsidR="00CB02F3" w:rsidRPr="00877D65">
        <w:rPr>
          <w:rFonts w:ascii="Times New Roman" w:hAnsi="Times New Roman"/>
          <w:sz w:val="24"/>
          <w:szCs w:val="24"/>
        </w:rPr>
        <w:t xml:space="preserve">entre  els </w:t>
      </w:r>
      <w:r w:rsidR="0019626D" w:rsidRPr="00877D65">
        <w:rPr>
          <w:rFonts w:ascii="Times New Roman" w:hAnsi="Times New Roman"/>
          <w:sz w:val="24"/>
          <w:szCs w:val="24"/>
        </w:rPr>
        <w:t xml:space="preserve"> segle</w:t>
      </w:r>
      <w:r w:rsidR="00CB02F3" w:rsidRPr="00877D65">
        <w:rPr>
          <w:rFonts w:ascii="Times New Roman" w:hAnsi="Times New Roman"/>
          <w:sz w:val="24"/>
          <w:szCs w:val="24"/>
        </w:rPr>
        <w:t>s</w:t>
      </w:r>
      <w:r w:rsidR="0019626D" w:rsidRPr="00877D65">
        <w:rPr>
          <w:rFonts w:ascii="Times New Roman" w:hAnsi="Times New Roman"/>
          <w:sz w:val="24"/>
          <w:szCs w:val="24"/>
        </w:rPr>
        <w:t xml:space="preserve"> XIV</w:t>
      </w:r>
      <w:r w:rsidR="00CB02F3" w:rsidRPr="00877D65">
        <w:rPr>
          <w:rFonts w:ascii="Times New Roman" w:hAnsi="Times New Roman"/>
          <w:sz w:val="24"/>
          <w:szCs w:val="24"/>
        </w:rPr>
        <w:t xml:space="preserve"> i XVIII</w:t>
      </w:r>
      <w:r w:rsidR="0019626D" w:rsidRPr="00877D65">
        <w:rPr>
          <w:rFonts w:ascii="Times New Roman" w:hAnsi="Times New Roman"/>
          <w:sz w:val="24"/>
          <w:szCs w:val="24"/>
        </w:rPr>
        <w:t xml:space="preserve"> té un lloc un debat </w:t>
      </w:r>
      <w:r w:rsidR="00247108" w:rsidRPr="00877D65">
        <w:rPr>
          <w:rFonts w:ascii="Times New Roman" w:hAnsi="Times New Roman"/>
          <w:sz w:val="24"/>
          <w:szCs w:val="24"/>
        </w:rPr>
        <w:t>intel·lectual</w:t>
      </w:r>
      <w:r w:rsidR="0019626D" w:rsidRPr="00877D65">
        <w:rPr>
          <w:rFonts w:ascii="Times New Roman" w:hAnsi="Times New Roman"/>
          <w:sz w:val="24"/>
          <w:szCs w:val="24"/>
        </w:rPr>
        <w:t xml:space="preserve"> i literari arreu de l’Europa medieval con</w:t>
      </w:r>
      <w:r w:rsidR="00247108" w:rsidRPr="00877D65">
        <w:rPr>
          <w:rFonts w:ascii="Times New Roman" w:hAnsi="Times New Roman"/>
          <w:sz w:val="24"/>
          <w:szCs w:val="24"/>
        </w:rPr>
        <w:t>egut amb el terme de</w:t>
      </w:r>
      <w:r w:rsidR="0019626D" w:rsidRPr="00877D65">
        <w:rPr>
          <w:rFonts w:ascii="Times New Roman" w:hAnsi="Times New Roman"/>
          <w:sz w:val="24"/>
          <w:szCs w:val="24"/>
        </w:rPr>
        <w:t xml:space="preserve"> </w:t>
      </w:r>
      <w:r w:rsidR="0019626D" w:rsidRPr="00877D65">
        <w:rPr>
          <w:rFonts w:ascii="Times New Roman" w:hAnsi="Times New Roman"/>
          <w:i/>
          <w:sz w:val="24"/>
          <w:szCs w:val="24"/>
        </w:rPr>
        <w:t>querelle des femmes</w:t>
      </w:r>
      <w:r w:rsidR="00247108" w:rsidRPr="00877D65">
        <w:rPr>
          <w:rFonts w:ascii="Times New Roman" w:hAnsi="Times New Roman"/>
          <w:i/>
          <w:sz w:val="24"/>
          <w:szCs w:val="24"/>
        </w:rPr>
        <w:t>,</w:t>
      </w:r>
      <w:r w:rsidR="0019626D" w:rsidRPr="00877D65">
        <w:rPr>
          <w:rFonts w:ascii="Times New Roman" w:hAnsi="Times New Roman"/>
          <w:i/>
          <w:sz w:val="24"/>
          <w:szCs w:val="24"/>
        </w:rPr>
        <w:t xml:space="preserve"> </w:t>
      </w:r>
      <w:r w:rsidR="00CB02F3" w:rsidRPr="00877D65">
        <w:rPr>
          <w:rFonts w:ascii="Times New Roman" w:hAnsi="Times New Roman"/>
          <w:sz w:val="24"/>
          <w:szCs w:val="24"/>
        </w:rPr>
        <w:t>en què es qüestionen els models</w:t>
      </w:r>
      <w:r w:rsidR="007E0855" w:rsidRPr="00877D65">
        <w:rPr>
          <w:rFonts w:ascii="Times New Roman" w:hAnsi="Times New Roman"/>
          <w:sz w:val="24"/>
          <w:szCs w:val="24"/>
        </w:rPr>
        <w:t xml:space="preserve"> literaris</w:t>
      </w:r>
      <w:r w:rsidR="00CB02F3" w:rsidRPr="00877D65">
        <w:rPr>
          <w:rFonts w:ascii="Times New Roman" w:hAnsi="Times New Roman"/>
          <w:sz w:val="24"/>
          <w:szCs w:val="24"/>
        </w:rPr>
        <w:t xml:space="preserve"> antifeministes tradicionals</w:t>
      </w:r>
      <w:r w:rsidR="008F0837" w:rsidRPr="00877D65">
        <w:rPr>
          <w:rFonts w:ascii="Times New Roman" w:hAnsi="Times New Roman"/>
          <w:sz w:val="24"/>
          <w:szCs w:val="24"/>
        </w:rPr>
        <w:t xml:space="preserve"> </w:t>
      </w:r>
      <w:r w:rsidR="008F0837" w:rsidRPr="00877D65">
        <w:rPr>
          <w:rFonts w:ascii="Times New Roman" w:hAnsi="Times New Roman" w:cs="Times New Roman"/>
          <w:sz w:val="24"/>
          <w:szCs w:val="24"/>
        </w:rPr>
        <w:t>–</w:t>
      </w:r>
      <w:r w:rsidR="008F0837" w:rsidRPr="00877D65">
        <w:rPr>
          <w:rFonts w:ascii="Times New Roman" w:hAnsi="Times New Roman"/>
          <w:sz w:val="24"/>
          <w:szCs w:val="24"/>
        </w:rPr>
        <w:t>com és el cas de l’obr</w:t>
      </w:r>
      <w:r w:rsidR="0019594C" w:rsidRPr="00877D65">
        <w:rPr>
          <w:rFonts w:ascii="Times New Roman" w:hAnsi="Times New Roman"/>
          <w:sz w:val="24"/>
          <w:szCs w:val="24"/>
        </w:rPr>
        <w:t xml:space="preserve">a de Jean de Meun, abans </w:t>
      </w:r>
      <w:r w:rsidR="0019594C" w:rsidRPr="00877D65">
        <w:rPr>
          <w:rFonts w:ascii="Times New Roman" w:hAnsi="Times New Roman"/>
          <w:sz w:val="24"/>
          <w:szCs w:val="24"/>
        </w:rPr>
        <w:lastRenderedPageBreak/>
        <w:t>esmen</w:t>
      </w:r>
      <w:r w:rsidR="008F0837" w:rsidRPr="00877D65">
        <w:rPr>
          <w:rFonts w:ascii="Times New Roman" w:hAnsi="Times New Roman"/>
          <w:sz w:val="24"/>
          <w:szCs w:val="24"/>
        </w:rPr>
        <w:t>tada</w:t>
      </w:r>
      <w:r w:rsidR="008F0837" w:rsidRPr="00877D65">
        <w:rPr>
          <w:rFonts w:ascii="Times New Roman" w:hAnsi="Times New Roman" w:cs="Times New Roman"/>
          <w:sz w:val="24"/>
          <w:szCs w:val="24"/>
        </w:rPr>
        <w:t>‒</w:t>
      </w:r>
      <w:r w:rsidR="00CB02F3" w:rsidRPr="00877D65">
        <w:rPr>
          <w:rFonts w:ascii="Times New Roman" w:hAnsi="Times New Roman"/>
          <w:sz w:val="24"/>
          <w:szCs w:val="24"/>
        </w:rPr>
        <w:t xml:space="preserve"> </w:t>
      </w:r>
      <w:r w:rsidR="00A057B8" w:rsidRPr="00877D65">
        <w:rPr>
          <w:rFonts w:ascii="Times New Roman" w:hAnsi="Times New Roman"/>
          <w:sz w:val="24"/>
          <w:szCs w:val="24"/>
        </w:rPr>
        <w:t xml:space="preserve">alhora que es reivindiquen </w:t>
      </w:r>
      <w:r w:rsidR="00CB02F3" w:rsidRPr="00877D65">
        <w:rPr>
          <w:rFonts w:ascii="Times New Roman" w:hAnsi="Times New Roman"/>
          <w:sz w:val="24"/>
          <w:szCs w:val="24"/>
        </w:rPr>
        <w:t xml:space="preserve">els valors socials i </w:t>
      </w:r>
      <w:r w:rsidR="00A057B8" w:rsidRPr="00877D65">
        <w:rPr>
          <w:rFonts w:ascii="Times New Roman" w:hAnsi="Times New Roman"/>
          <w:sz w:val="24"/>
          <w:szCs w:val="24"/>
        </w:rPr>
        <w:t>intel·lectuals</w:t>
      </w:r>
      <w:r w:rsidR="00CB02F3" w:rsidRPr="00877D65">
        <w:rPr>
          <w:rFonts w:ascii="Times New Roman" w:hAnsi="Times New Roman"/>
          <w:sz w:val="24"/>
          <w:szCs w:val="24"/>
        </w:rPr>
        <w:t xml:space="preserve"> femenins per mitjà de diversos textos i manifestacions públiques a través de tertúlies, una de les quals fou protagonitzada per primera vegada per una dona, l’escriptora Christine de Pizan</w:t>
      </w:r>
      <w:r w:rsidR="00B85617" w:rsidRPr="00877D65">
        <w:rPr>
          <w:rFonts w:ascii="Times New Roman" w:hAnsi="Times New Roman"/>
          <w:sz w:val="24"/>
          <w:szCs w:val="24"/>
        </w:rPr>
        <w:t>, a qui ens referirem posteriorment</w:t>
      </w:r>
      <w:r w:rsidR="00CB02F3" w:rsidRPr="00877D65">
        <w:rPr>
          <w:rFonts w:ascii="Times New Roman" w:hAnsi="Times New Roman"/>
          <w:sz w:val="24"/>
          <w:szCs w:val="24"/>
        </w:rPr>
        <w:t>.</w:t>
      </w:r>
    </w:p>
    <w:p w:rsidR="001C1627" w:rsidRPr="00877D65" w:rsidRDefault="003B011D" w:rsidP="002771BC">
      <w:pPr>
        <w:spacing w:line="360" w:lineRule="auto"/>
        <w:jc w:val="both"/>
        <w:rPr>
          <w:rFonts w:ascii="Times New Roman" w:hAnsi="Times New Roman" w:cs="Times New Roman"/>
          <w:sz w:val="24"/>
          <w:szCs w:val="24"/>
        </w:rPr>
      </w:pPr>
      <w:r w:rsidRPr="00877D65">
        <w:rPr>
          <w:rFonts w:ascii="Times New Roman" w:hAnsi="Times New Roman"/>
          <w:sz w:val="24"/>
          <w:szCs w:val="24"/>
        </w:rPr>
        <w:t>Resulta interessant destacar en aquest punt que</w:t>
      </w:r>
      <w:r w:rsidR="00367643" w:rsidRPr="00877D65">
        <w:rPr>
          <w:rFonts w:ascii="Times New Roman" w:hAnsi="Times New Roman"/>
          <w:sz w:val="24"/>
          <w:szCs w:val="24"/>
        </w:rPr>
        <w:t>,</w:t>
      </w:r>
      <w:r w:rsidRPr="00877D65">
        <w:rPr>
          <w:rFonts w:ascii="Times New Roman" w:hAnsi="Times New Roman"/>
          <w:sz w:val="24"/>
          <w:szCs w:val="24"/>
        </w:rPr>
        <w:t xml:space="preserve"> malgrat la repercussió literària de què gaudí el debat pro i antifemenista entre els segles XIII i XV, aquest no va incidir de forma contundent ni significativa sobre l’estament femení i la sev</w:t>
      </w:r>
      <w:r w:rsidR="00114D09" w:rsidRPr="00877D65">
        <w:rPr>
          <w:rFonts w:ascii="Times New Roman" w:hAnsi="Times New Roman"/>
          <w:sz w:val="24"/>
          <w:szCs w:val="24"/>
        </w:rPr>
        <w:t>a situació en la societat medieval</w:t>
      </w:r>
      <w:r w:rsidRPr="00877D65">
        <w:rPr>
          <w:rFonts w:ascii="Times New Roman" w:hAnsi="Times New Roman"/>
          <w:sz w:val="24"/>
          <w:szCs w:val="24"/>
        </w:rPr>
        <w:t xml:space="preserve">. De fet, Cantavella </w:t>
      </w:r>
      <w:r w:rsidR="00114D09" w:rsidRPr="00877D65">
        <w:rPr>
          <w:rFonts w:ascii="Times New Roman" w:hAnsi="Times New Roman"/>
          <w:sz w:val="24"/>
          <w:szCs w:val="24"/>
        </w:rPr>
        <w:t>al·ludeix</w:t>
      </w:r>
      <w:r w:rsidRPr="00877D65">
        <w:rPr>
          <w:rFonts w:ascii="Times New Roman" w:hAnsi="Times New Roman"/>
          <w:sz w:val="24"/>
          <w:szCs w:val="24"/>
        </w:rPr>
        <w:t xml:space="preserve"> </w:t>
      </w:r>
      <w:r w:rsidR="00E74E4E" w:rsidRPr="00877D65">
        <w:rPr>
          <w:rFonts w:ascii="Times New Roman" w:hAnsi="Times New Roman"/>
          <w:sz w:val="24"/>
          <w:szCs w:val="24"/>
        </w:rPr>
        <w:t>al fet que la popularitat d’aquest debat es degué possiblement a la trivialitat que representava respecte d’altres temes més espinosos: “Podem buscar la causa d’aquesta popularitat en el fet que, al cap i a la fi, el debat sobre la dona era menys conflictiu que altres</w:t>
      </w:r>
      <w:r w:rsidR="00E74E4E" w:rsidRPr="00877D65">
        <w:rPr>
          <w:rFonts w:ascii="Times New Roman" w:hAnsi="Times New Roman" w:cs="Times New Roman"/>
          <w:sz w:val="24"/>
          <w:szCs w:val="24"/>
        </w:rPr>
        <w:t xml:space="preserve"> –pensem per exemple, en una qüestió tan delicada a l’època com la Immaculada Concepció ‒.</w:t>
      </w:r>
      <w:r w:rsidR="00114D09" w:rsidRPr="00877D65">
        <w:rPr>
          <w:rFonts w:ascii="Times New Roman" w:hAnsi="Times New Roman" w:cs="Times New Roman"/>
          <w:sz w:val="24"/>
          <w:szCs w:val="24"/>
        </w:rPr>
        <w:t xml:space="preserve">” (Cantavella, 1992:18). </w:t>
      </w:r>
    </w:p>
    <w:p w:rsidR="00031205" w:rsidRPr="00877D65" w:rsidRDefault="00031205" w:rsidP="002771BC">
      <w:pPr>
        <w:spacing w:line="360" w:lineRule="auto"/>
        <w:jc w:val="both"/>
        <w:rPr>
          <w:rFonts w:ascii="Times New Roman" w:hAnsi="Times New Roman"/>
          <w:sz w:val="32"/>
          <w:szCs w:val="32"/>
        </w:rPr>
      </w:pPr>
    </w:p>
    <w:p w:rsidR="007C352C" w:rsidRPr="00877D65" w:rsidRDefault="006B54B2" w:rsidP="001A226C">
      <w:pPr>
        <w:pStyle w:val="Prrafodelista"/>
        <w:numPr>
          <w:ilvl w:val="1"/>
          <w:numId w:val="2"/>
        </w:numPr>
        <w:jc w:val="both"/>
        <w:outlineLvl w:val="1"/>
        <w:rPr>
          <w:rFonts w:ascii="Times New Roman" w:hAnsi="Times New Roman"/>
          <w:sz w:val="32"/>
          <w:szCs w:val="32"/>
        </w:rPr>
      </w:pPr>
      <w:bookmarkStart w:id="5" w:name="_Toc514585493"/>
      <w:r w:rsidRPr="00877D65">
        <w:rPr>
          <w:rFonts w:ascii="Times New Roman" w:hAnsi="Times New Roman"/>
          <w:sz w:val="32"/>
          <w:szCs w:val="32"/>
        </w:rPr>
        <w:t>La misogínia com a recurs l</w:t>
      </w:r>
      <w:r w:rsidR="00E83409" w:rsidRPr="00877D65">
        <w:rPr>
          <w:rFonts w:ascii="Times New Roman" w:hAnsi="Times New Roman"/>
          <w:sz w:val="32"/>
          <w:szCs w:val="32"/>
        </w:rPr>
        <w:t>iterari en la tradició medieval</w:t>
      </w:r>
      <w:bookmarkEnd w:id="5"/>
    </w:p>
    <w:p w:rsidR="008F0837" w:rsidRPr="00877D65" w:rsidRDefault="008F0837" w:rsidP="002771BC">
      <w:pPr>
        <w:pStyle w:val="Prrafodelista"/>
        <w:ind w:left="1146"/>
        <w:jc w:val="both"/>
        <w:rPr>
          <w:rFonts w:ascii="Times New Roman" w:hAnsi="Times New Roman"/>
          <w:sz w:val="32"/>
          <w:szCs w:val="32"/>
        </w:rPr>
      </w:pPr>
    </w:p>
    <w:p w:rsidR="007E0855" w:rsidRPr="00877D65" w:rsidRDefault="008F0837" w:rsidP="002771BC">
      <w:pPr>
        <w:spacing w:line="360" w:lineRule="auto"/>
        <w:jc w:val="both"/>
        <w:rPr>
          <w:rFonts w:ascii="Times New Roman" w:hAnsi="Times New Roman" w:cs="Times New Roman"/>
          <w:sz w:val="24"/>
          <w:szCs w:val="24"/>
        </w:rPr>
      </w:pPr>
      <w:r w:rsidRPr="00877D65">
        <w:rPr>
          <w:rFonts w:ascii="Times New Roman" w:hAnsi="Times New Roman" w:cs="Times New Roman"/>
          <w:sz w:val="24"/>
          <w:szCs w:val="24"/>
        </w:rPr>
        <w:t>Considerant les convencions literàries pròpies de l’edat mitjana –hereves</w:t>
      </w:r>
      <w:r w:rsidR="00247108" w:rsidRPr="00877D65">
        <w:rPr>
          <w:rFonts w:ascii="Times New Roman" w:hAnsi="Times New Roman" w:cs="Times New Roman"/>
          <w:sz w:val="24"/>
          <w:szCs w:val="24"/>
        </w:rPr>
        <w:t xml:space="preserve">, sens dubte, </w:t>
      </w:r>
      <w:r w:rsidRPr="00877D65">
        <w:rPr>
          <w:rFonts w:ascii="Times New Roman" w:hAnsi="Times New Roman" w:cs="Times New Roman"/>
          <w:sz w:val="24"/>
          <w:szCs w:val="24"/>
        </w:rPr>
        <w:t xml:space="preserve"> </w:t>
      </w:r>
      <w:r w:rsidR="003105C6" w:rsidRPr="00877D65">
        <w:rPr>
          <w:rFonts w:ascii="Times New Roman" w:hAnsi="Times New Roman" w:cs="Times New Roman"/>
          <w:sz w:val="24"/>
          <w:szCs w:val="24"/>
        </w:rPr>
        <w:t>d’una</w:t>
      </w:r>
      <w:r w:rsidRPr="00877D65">
        <w:rPr>
          <w:rFonts w:ascii="Times New Roman" w:hAnsi="Times New Roman" w:cs="Times New Roman"/>
          <w:sz w:val="24"/>
          <w:szCs w:val="24"/>
        </w:rPr>
        <w:t xml:space="preserve"> concepció sobre la literatura</w:t>
      </w:r>
      <w:r w:rsidR="003105C6" w:rsidRPr="00877D65">
        <w:rPr>
          <w:rFonts w:ascii="Times New Roman" w:hAnsi="Times New Roman" w:cs="Times New Roman"/>
          <w:sz w:val="24"/>
          <w:szCs w:val="24"/>
        </w:rPr>
        <w:t xml:space="preserve"> </w:t>
      </w:r>
      <w:r w:rsidRPr="00877D65">
        <w:rPr>
          <w:rFonts w:ascii="Times New Roman" w:hAnsi="Times New Roman" w:cs="Times New Roman"/>
          <w:sz w:val="24"/>
          <w:szCs w:val="24"/>
        </w:rPr>
        <w:t xml:space="preserve">vinculada a la constant </w:t>
      </w:r>
      <w:r w:rsidR="003105C6" w:rsidRPr="00877D65">
        <w:rPr>
          <w:rFonts w:ascii="Times New Roman" w:hAnsi="Times New Roman" w:cs="Times New Roman"/>
          <w:sz w:val="24"/>
          <w:szCs w:val="24"/>
        </w:rPr>
        <w:t>apel·lació</w:t>
      </w:r>
      <w:r w:rsidRPr="00877D65">
        <w:rPr>
          <w:rFonts w:ascii="Times New Roman" w:hAnsi="Times New Roman" w:cs="Times New Roman"/>
          <w:sz w:val="24"/>
          <w:szCs w:val="24"/>
        </w:rPr>
        <w:t xml:space="preserve"> de l’</w:t>
      </w:r>
      <w:r w:rsidRPr="00877D65">
        <w:rPr>
          <w:rFonts w:ascii="Times New Roman" w:hAnsi="Times New Roman" w:cs="Times New Roman"/>
          <w:i/>
          <w:sz w:val="24"/>
          <w:szCs w:val="24"/>
        </w:rPr>
        <w:t>auctoritas</w:t>
      </w:r>
      <w:r w:rsidRPr="00877D65">
        <w:rPr>
          <w:rFonts w:ascii="Times New Roman" w:hAnsi="Times New Roman" w:cs="Times New Roman"/>
          <w:sz w:val="24"/>
          <w:szCs w:val="24"/>
        </w:rPr>
        <w:t>‒ no és d’estranyar que els autors</w:t>
      </w:r>
      <w:r w:rsidR="003105C6" w:rsidRPr="00877D65">
        <w:rPr>
          <w:rFonts w:ascii="Times New Roman" w:hAnsi="Times New Roman" w:cs="Times New Roman"/>
          <w:sz w:val="24"/>
          <w:szCs w:val="24"/>
        </w:rPr>
        <w:t xml:space="preserve"> medievals</w:t>
      </w:r>
      <w:r w:rsidRPr="00877D65">
        <w:rPr>
          <w:rFonts w:ascii="Times New Roman" w:hAnsi="Times New Roman" w:cs="Times New Roman"/>
          <w:sz w:val="24"/>
          <w:szCs w:val="24"/>
        </w:rPr>
        <w:t xml:space="preserve"> adaptessin el seu discurs en funció </w:t>
      </w:r>
      <w:r w:rsidR="003105C6" w:rsidRPr="00877D65">
        <w:rPr>
          <w:rFonts w:ascii="Times New Roman" w:hAnsi="Times New Roman" w:cs="Times New Roman"/>
          <w:sz w:val="24"/>
          <w:szCs w:val="24"/>
        </w:rPr>
        <w:t>d’uns interessos determinats, allunyats de posicionaments</w:t>
      </w:r>
      <w:r w:rsidRPr="00877D65">
        <w:rPr>
          <w:rFonts w:ascii="Times New Roman" w:hAnsi="Times New Roman" w:cs="Times New Roman"/>
          <w:sz w:val="24"/>
          <w:szCs w:val="24"/>
        </w:rPr>
        <w:t xml:space="preserve"> personals.</w:t>
      </w:r>
    </w:p>
    <w:p w:rsidR="00A8007D" w:rsidRPr="00877D65" w:rsidRDefault="00DF354A" w:rsidP="002771BC">
      <w:pPr>
        <w:spacing w:line="360" w:lineRule="auto"/>
        <w:jc w:val="both"/>
        <w:rPr>
          <w:rFonts w:ascii="Times New Roman" w:hAnsi="Times New Roman"/>
          <w:sz w:val="24"/>
          <w:szCs w:val="24"/>
        </w:rPr>
      </w:pPr>
      <w:r w:rsidRPr="00877D65">
        <w:rPr>
          <w:rFonts w:ascii="Times New Roman" w:hAnsi="Times New Roman"/>
          <w:sz w:val="24"/>
          <w:szCs w:val="24"/>
        </w:rPr>
        <w:t>L</w:t>
      </w:r>
      <w:r w:rsidR="007F6BB2" w:rsidRPr="00877D65">
        <w:rPr>
          <w:rFonts w:ascii="Times New Roman" w:hAnsi="Times New Roman"/>
          <w:sz w:val="24"/>
          <w:szCs w:val="24"/>
        </w:rPr>
        <w:t xml:space="preserve">es referències clàssiques, com hem vist, </w:t>
      </w:r>
      <w:r w:rsidR="002F5822" w:rsidRPr="00877D65">
        <w:rPr>
          <w:rFonts w:ascii="Times New Roman" w:hAnsi="Times New Roman"/>
          <w:sz w:val="24"/>
          <w:szCs w:val="24"/>
        </w:rPr>
        <w:t>configuren una part essencial de l’arquitectura literària misògina que</w:t>
      </w:r>
      <w:r w:rsidR="00247108" w:rsidRPr="00877D65">
        <w:rPr>
          <w:rFonts w:ascii="Times New Roman" w:hAnsi="Times New Roman"/>
          <w:sz w:val="24"/>
          <w:szCs w:val="24"/>
        </w:rPr>
        <w:t>,</w:t>
      </w:r>
      <w:r w:rsidR="002F5822" w:rsidRPr="00877D65">
        <w:rPr>
          <w:rFonts w:ascii="Times New Roman" w:hAnsi="Times New Roman"/>
          <w:sz w:val="24"/>
          <w:szCs w:val="24"/>
        </w:rPr>
        <w:t xml:space="preserve"> amb gran fortuna</w:t>
      </w:r>
      <w:r w:rsidR="00354150" w:rsidRPr="00877D65">
        <w:rPr>
          <w:rFonts w:ascii="Times New Roman" w:hAnsi="Times New Roman"/>
          <w:sz w:val="24"/>
          <w:szCs w:val="24"/>
        </w:rPr>
        <w:t>,</w:t>
      </w:r>
      <w:r w:rsidR="002F5822" w:rsidRPr="00877D65">
        <w:rPr>
          <w:rFonts w:ascii="Times New Roman" w:hAnsi="Times New Roman"/>
          <w:sz w:val="24"/>
          <w:szCs w:val="24"/>
        </w:rPr>
        <w:t xml:space="preserve"> s’estengué arreu d’Europa a partir del segle XIII.</w:t>
      </w:r>
      <w:r w:rsidR="00763C8F" w:rsidRPr="00877D65">
        <w:rPr>
          <w:rFonts w:ascii="Times New Roman" w:hAnsi="Times New Roman"/>
          <w:sz w:val="24"/>
          <w:szCs w:val="24"/>
        </w:rPr>
        <w:t xml:space="preserve"> Algun</w:t>
      </w:r>
      <w:r w:rsidR="00FE2297" w:rsidRPr="00877D65">
        <w:rPr>
          <w:rFonts w:ascii="Times New Roman" w:hAnsi="Times New Roman"/>
          <w:sz w:val="24"/>
          <w:szCs w:val="24"/>
        </w:rPr>
        <w:t>e</w:t>
      </w:r>
      <w:r w:rsidR="001B132B" w:rsidRPr="00877D65">
        <w:rPr>
          <w:rFonts w:ascii="Times New Roman" w:hAnsi="Times New Roman"/>
          <w:sz w:val="24"/>
          <w:szCs w:val="24"/>
        </w:rPr>
        <w:t>s</w:t>
      </w:r>
      <w:r w:rsidR="00763C8F" w:rsidRPr="00877D65">
        <w:rPr>
          <w:rFonts w:ascii="Times New Roman" w:hAnsi="Times New Roman"/>
          <w:sz w:val="24"/>
          <w:szCs w:val="24"/>
        </w:rPr>
        <w:t xml:space="preserve"> d’aquest</w:t>
      </w:r>
      <w:r w:rsidR="00FE2297" w:rsidRPr="00877D65">
        <w:rPr>
          <w:rFonts w:ascii="Times New Roman" w:hAnsi="Times New Roman"/>
          <w:sz w:val="24"/>
          <w:szCs w:val="24"/>
        </w:rPr>
        <w:t>es fonts</w:t>
      </w:r>
      <w:r w:rsidR="00763C8F" w:rsidRPr="00877D65">
        <w:rPr>
          <w:rFonts w:ascii="Times New Roman" w:hAnsi="Times New Roman"/>
          <w:i/>
          <w:sz w:val="24"/>
          <w:szCs w:val="24"/>
        </w:rPr>
        <w:t xml:space="preserve"> </w:t>
      </w:r>
      <w:r w:rsidR="00A316DA" w:rsidRPr="00877D65">
        <w:rPr>
          <w:rFonts w:ascii="Times New Roman" w:hAnsi="Times New Roman"/>
          <w:sz w:val="24"/>
          <w:szCs w:val="24"/>
        </w:rPr>
        <w:t>es troben encasta</w:t>
      </w:r>
      <w:r w:rsidR="00FE2297" w:rsidRPr="00877D65">
        <w:rPr>
          <w:rFonts w:ascii="Times New Roman" w:hAnsi="Times New Roman"/>
          <w:sz w:val="24"/>
          <w:szCs w:val="24"/>
        </w:rPr>
        <w:t>de</w:t>
      </w:r>
      <w:r w:rsidR="00DA7FD4" w:rsidRPr="00877D65">
        <w:rPr>
          <w:rFonts w:ascii="Times New Roman" w:hAnsi="Times New Roman"/>
          <w:sz w:val="24"/>
          <w:szCs w:val="24"/>
        </w:rPr>
        <w:t xml:space="preserve">s en el relat despectiu i la </w:t>
      </w:r>
      <w:r w:rsidR="00A316DA" w:rsidRPr="00877D65">
        <w:rPr>
          <w:rFonts w:ascii="Times New Roman" w:hAnsi="Times New Roman"/>
          <w:sz w:val="24"/>
          <w:szCs w:val="24"/>
        </w:rPr>
        <w:t xml:space="preserve">descripció de les característiques femenines que el discurs </w:t>
      </w:r>
      <w:r w:rsidR="001B132B" w:rsidRPr="00877D65">
        <w:rPr>
          <w:rFonts w:ascii="Times New Roman" w:hAnsi="Times New Roman"/>
          <w:sz w:val="24"/>
          <w:szCs w:val="24"/>
        </w:rPr>
        <w:t xml:space="preserve">misogin </w:t>
      </w:r>
      <w:r w:rsidR="00A316DA" w:rsidRPr="00877D65">
        <w:rPr>
          <w:rFonts w:ascii="Times New Roman" w:hAnsi="Times New Roman"/>
          <w:sz w:val="24"/>
          <w:szCs w:val="24"/>
        </w:rPr>
        <w:t>malda per amplificar</w:t>
      </w:r>
      <w:r w:rsidR="001B132B" w:rsidRPr="00877D65">
        <w:rPr>
          <w:rFonts w:ascii="Times New Roman" w:hAnsi="Times New Roman"/>
          <w:sz w:val="24"/>
          <w:szCs w:val="24"/>
        </w:rPr>
        <w:t xml:space="preserve"> a través</w:t>
      </w:r>
      <w:r w:rsidR="00791577" w:rsidRPr="00877D65">
        <w:rPr>
          <w:rFonts w:ascii="Times New Roman" w:hAnsi="Times New Roman"/>
          <w:sz w:val="24"/>
          <w:szCs w:val="24"/>
        </w:rPr>
        <w:t xml:space="preserve"> de l’exageració i la sàtira.</w:t>
      </w:r>
    </w:p>
    <w:p w:rsidR="0062055D" w:rsidRPr="00877D65" w:rsidRDefault="00354150" w:rsidP="002771BC">
      <w:pPr>
        <w:spacing w:line="360" w:lineRule="auto"/>
        <w:jc w:val="both"/>
        <w:rPr>
          <w:rFonts w:ascii="Times New Roman" w:hAnsi="Times New Roman"/>
          <w:sz w:val="24"/>
          <w:szCs w:val="24"/>
        </w:rPr>
      </w:pPr>
      <w:r w:rsidRPr="00877D65">
        <w:rPr>
          <w:rFonts w:ascii="Times New Roman" w:hAnsi="Times New Roman"/>
          <w:sz w:val="24"/>
          <w:szCs w:val="24"/>
        </w:rPr>
        <w:t>En aquest sentit, trobem per exemple</w:t>
      </w:r>
      <w:r w:rsidR="00784525" w:rsidRPr="00877D65">
        <w:rPr>
          <w:rFonts w:ascii="Times New Roman" w:hAnsi="Times New Roman"/>
          <w:sz w:val="24"/>
          <w:szCs w:val="24"/>
        </w:rPr>
        <w:t xml:space="preserve"> descripcions grotesques qu</w:t>
      </w:r>
      <w:r w:rsidRPr="00877D65">
        <w:rPr>
          <w:rFonts w:ascii="Times New Roman" w:hAnsi="Times New Roman"/>
          <w:sz w:val="24"/>
          <w:szCs w:val="24"/>
        </w:rPr>
        <w:t>e assimilen la dona a un ésser</w:t>
      </w:r>
      <w:r w:rsidR="00784525" w:rsidRPr="00877D65">
        <w:rPr>
          <w:rFonts w:ascii="Times New Roman" w:hAnsi="Times New Roman"/>
          <w:sz w:val="24"/>
          <w:szCs w:val="24"/>
        </w:rPr>
        <w:t xml:space="preserve"> de naturalesa perversa i pecadora, producte del dimoni com apunta </w:t>
      </w:r>
      <w:r w:rsidR="00367643" w:rsidRPr="00877D65">
        <w:rPr>
          <w:rFonts w:ascii="Times New Roman" w:hAnsi="Times New Roman"/>
          <w:sz w:val="24"/>
          <w:szCs w:val="24"/>
        </w:rPr>
        <w:t>el bisbe i poeta Marbode de Rennes en el seu</w:t>
      </w:r>
      <w:r w:rsidR="00784525" w:rsidRPr="00877D65">
        <w:rPr>
          <w:rFonts w:ascii="Times New Roman" w:hAnsi="Times New Roman"/>
          <w:sz w:val="24"/>
          <w:szCs w:val="24"/>
        </w:rPr>
        <w:t xml:space="preserve"> </w:t>
      </w:r>
      <w:r w:rsidR="00784525" w:rsidRPr="00877D65">
        <w:rPr>
          <w:rFonts w:ascii="Times New Roman" w:hAnsi="Times New Roman"/>
          <w:i/>
          <w:sz w:val="24"/>
          <w:szCs w:val="24"/>
        </w:rPr>
        <w:t>Liber decem capitulorum,</w:t>
      </w:r>
      <w:r w:rsidR="00784525" w:rsidRPr="00877D65">
        <w:rPr>
          <w:rFonts w:ascii="Times New Roman" w:hAnsi="Times New Roman"/>
          <w:sz w:val="24"/>
          <w:szCs w:val="24"/>
        </w:rPr>
        <w:t xml:space="preserve"> a inicis del segle XII:</w:t>
      </w:r>
    </w:p>
    <w:p w:rsidR="00784525" w:rsidRPr="00877D65" w:rsidRDefault="00784525" w:rsidP="002771BC">
      <w:pPr>
        <w:spacing w:line="240" w:lineRule="auto"/>
        <w:ind w:left="567"/>
        <w:jc w:val="both"/>
        <w:rPr>
          <w:rFonts w:ascii="Times New Roman" w:hAnsi="Times New Roman"/>
          <w:sz w:val="20"/>
          <w:szCs w:val="20"/>
        </w:rPr>
      </w:pPr>
      <w:r w:rsidRPr="00877D65">
        <w:rPr>
          <w:rFonts w:ascii="Times New Roman" w:hAnsi="Times New Roman"/>
          <w:sz w:val="20"/>
          <w:szCs w:val="20"/>
        </w:rPr>
        <w:t>“Entre las innumerables trampas que el astuto enemigo [el diablo] ha tendido a todos los senderos y campos del mundo, la mujer es la más grande y de la que casi nadie puede escapar. Ésta, triste cabeza, malévola estirpe, linaje c</w:t>
      </w:r>
      <w:r w:rsidR="001B132B" w:rsidRPr="00877D65">
        <w:rPr>
          <w:rFonts w:ascii="Times New Roman" w:hAnsi="Times New Roman"/>
          <w:sz w:val="20"/>
          <w:szCs w:val="20"/>
        </w:rPr>
        <w:t>orrupto, engendra muchos escándalos por</w:t>
      </w:r>
      <w:r w:rsidRPr="00877D65">
        <w:rPr>
          <w:rFonts w:ascii="Times New Roman" w:hAnsi="Times New Roman"/>
          <w:sz w:val="20"/>
          <w:szCs w:val="20"/>
        </w:rPr>
        <w:t xml:space="preserve"> todo el mundo, provoca disputas, riñas y crueles sediciones, lleva a la guer</w:t>
      </w:r>
      <w:r w:rsidR="00763C8F" w:rsidRPr="00877D65">
        <w:rPr>
          <w:rFonts w:ascii="Times New Roman" w:hAnsi="Times New Roman"/>
          <w:sz w:val="20"/>
          <w:szCs w:val="20"/>
        </w:rPr>
        <w:t>ra a viejos amigos, separa afec</w:t>
      </w:r>
      <w:r w:rsidRPr="00877D65">
        <w:rPr>
          <w:rFonts w:ascii="Times New Roman" w:hAnsi="Times New Roman"/>
          <w:sz w:val="20"/>
          <w:szCs w:val="20"/>
        </w:rPr>
        <w:t xml:space="preserve">tos y enemista a </w:t>
      </w:r>
      <w:r w:rsidRPr="00877D65">
        <w:rPr>
          <w:rFonts w:ascii="Times New Roman" w:hAnsi="Times New Roman"/>
          <w:sz w:val="20"/>
          <w:szCs w:val="20"/>
        </w:rPr>
        <w:lastRenderedPageBreak/>
        <w:t>padres; [...] Es un sexo envidioso, liviano irascible, avaro, desmedido en la bebida y de vientre voraz [...]”</w:t>
      </w:r>
      <w:r w:rsidR="00367643" w:rsidRPr="00877D65">
        <w:rPr>
          <w:rFonts w:ascii="Times New Roman" w:hAnsi="Times New Roman"/>
          <w:sz w:val="20"/>
          <w:szCs w:val="20"/>
        </w:rPr>
        <w:t xml:space="preserve"> (Puig, 1995:104105).</w:t>
      </w:r>
    </w:p>
    <w:p w:rsidR="00367643" w:rsidRPr="00877D65" w:rsidRDefault="00367643" w:rsidP="002771BC">
      <w:pPr>
        <w:spacing w:line="240" w:lineRule="auto"/>
        <w:ind w:left="567"/>
        <w:jc w:val="both"/>
        <w:rPr>
          <w:rFonts w:ascii="Times New Roman" w:hAnsi="Times New Roman"/>
          <w:sz w:val="20"/>
          <w:szCs w:val="20"/>
        </w:rPr>
      </w:pPr>
    </w:p>
    <w:p w:rsidR="00784525" w:rsidRPr="00877D65" w:rsidRDefault="00784525" w:rsidP="002771BC">
      <w:pPr>
        <w:spacing w:line="360" w:lineRule="auto"/>
        <w:jc w:val="both"/>
        <w:rPr>
          <w:rFonts w:ascii="Times New Roman" w:hAnsi="Times New Roman"/>
          <w:sz w:val="24"/>
          <w:szCs w:val="24"/>
        </w:rPr>
      </w:pPr>
      <w:r w:rsidRPr="00877D65">
        <w:rPr>
          <w:rFonts w:ascii="Times New Roman" w:hAnsi="Times New Roman"/>
          <w:sz w:val="24"/>
          <w:szCs w:val="24"/>
        </w:rPr>
        <w:t>La motivació dels arguments</w:t>
      </w:r>
      <w:r w:rsidR="00E622BB" w:rsidRPr="00877D65">
        <w:rPr>
          <w:rFonts w:ascii="Times New Roman" w:hAnsi="Times New Roman"/>
          <w:sz w:val="24"/>
          <w:szCs w:val="24"/>
        </w:rPr>
        <w:t xml:space="preserve"> literaris</w:t>
      </w:r>
      <w:r w:rsidRPr="00877D65">
        <w:rPr>
          <w:rFonts w:ascii="Times New Roman" w:hAnsi="Times New Roman"/>
          <w:sz w:val="24"/>
          <w:szCs w:val="24"/>
        </w:rPr>
        <w:t xml:space="preserve"> d’atac</w:t>
      </w:r>
      <w:r w:rsidR="00E622BB" w:rsidRPr="00877D65">
        <w:rPr>
          <w:rFonts w:ascii="Times New Roman" w:hAnsi="Times New Roman"/>
          <w:sz w:val="24"/>
          <w:szCs w:val="24"/>
        </w:rPr>
        <w:t xml:space="preserve"> </w:t>
      </w:r>
      <w:r w:rsidR="00763C8F" w:rsidRPr="00877D65">
        <w:rPr>
          <w:rFonts w:ascii="Times New Roman" w:hAnsi="Times New Roman"/>
          <w:sz w:val="24"/>
          <w:szCs w:val="24"/>
        </w:rPr>
        <w:t>és</w:t>
      </w:r>
      <w:r w:rsidR="00247108" w:rsidRPr="00877D65">
        <w:rPr>
          <w:rFonts w:ascii="Times New Roman" w:hAnsi="Times New Roman"/>
          <w:sz w:val="24"/>
          <w:szCs w:val="24"/>
        </w:rPr>
        <w:t>,</w:t>
      </w:r>
      <w:r w:rsidR="00763C8F" w:rsidRPr="00877D65">
        <w:rPr>
          <w:rFonts w:ascii="Times New Roman" w:hAnsi="Times New Roman"/>
          <w:sz w:val="24"/>
          <w:szCs w:val="24"/>
        </w:rPr>
        <w:t xml:space="preserve"> generalment, propiciada pel </w:t>
      </w:r>
      <w:r w:rsidRPr="00877D65">
        <w:rPr>
          <w:rFonts w:ascii="Times New Roman" w:hAnsi="Times New Roman"/>
          <w:sz w:val="24"/>
          <w:szCs w:val="24"/>
        </w:rPr>
        <w:t>desengany amorós</w:t>
      </w:r>
      <w:r w:rsidR="00763C8F" w:rsidRPr="00877D65">
        <w:rPr>
          <w:rFonts w:ascii="Times New Roman" w:hAnsi="Times New Roman"/>
          <w:sz w:val="24"/>
          <w:szCs w:val="24"/>
        </w:rPr>
        <w:t>.</w:t>
      </w:r>
      <w:r w:rsidRPr="00877D65">
        <w:rPr>
          <w:rFonts w:ascii="Times New Roman" w:hAnsi="Times New Roman"/>
          <w:sz w:val="24"/>
          <w:szCs w:val="24"/>
        </w:rPr>
        <w:t xml:space="preserve"> Cal advertir que des del punt de vista medieval l’enamorament era considerat una malaltia clínica amb efectes somàtics evidents: “Visto desde esta perspectiva, el amor en el sentido literario y cortés era sobretodo la pasión frustrada y malsana que producía los efectos que tantas veces se describen en la literatura y que corresponden a la condición clínica del </w:t>
      </w:r>
      <w:r w:rsidRPr="00877D65">
        <w:rPr>
          <w:rFonts w:ascii="Times New Roman" w:hAnsi="Times New Roman"/>
          <w:i/>
          <w:sz w:val="24"/>
          <w:szCs w:val="24"/>
        </w:rPr>
        <w:t>amor hereos</w:t>
      </w:r>
      <w:r w:rsidRPr="00877D65">
        <w:rPr>
          <w:rFonts w:ascii="Times New Roman" w:hAnsi="Times New Roman"/>
          <w:sz w:val="24"/>
          <w:szCs w:val="24"/>
        </w:rPr>
        <w:t>: la amarillez, el insomnio, el devaneo, la pérdida de apetito, el compor</w:t>
      </w:r>
      <w:r w:rsidR="002F3800" w:rsidRPr="00877D65">
        <w:rPr>
          <w:rFonts w:ascii="Times New Roman" w:hAnsi="Times New Roman"/>
          <w:sz w:val="24"/>
          <w:szCs w:val="24"/>
        </w:rPr>
        <w:t>tamiento obsesivo.” (Archer, 200</w:t>
      </w:r>
      <w:r w:rsidRPr="00877D65">
        <w:rPr>
          <w:rFonts w:ascii="Times New Roman" w:hAnsi="Times New Roman"/>
          <w:sz w:val="24"/>
          <w:szCs w:val="24"/>
        </w:rPr>
        <w:t>1:40).</w:t>
      </w:r>
    </w:p>
    <w:p w:rsidR="00855F6B" w:rsidRPr="00877D65" w:rsidRDefault="00784525" w:rsidP="002771BC">
      <w:pPr>
        <w:spacing w:line="360" w:lineRule="auto"/>
        <w:jc w:val="both"/>
        <w:rPr>
          <w:rFonts w:ascii="Times New Roman" w:hAnsi="Times New Roman"/>
          <w:sz w:val="24"/>
          <w:szCs w:val="24"/>
        </w:rPr>
      </w:pPr>
      <w:r w:rsidRPr="00877D65">
        <w:rPr>
          <w:rFonts w:ascii="Times New Roman" w:hAnsi="Times New Roman"/>
          <w:sz w:val="24"/>
          <w:szCs w:val="24"/>
        </w:rPr>
        <w:t>D’altra ban</w:t>
      </w:r>
      <w:r w:rsidR="00FE2297" w:rsidRPr="00877D65">
        <w:rPr>
          <w:rFonts w:ascii="Times New Roman" w:hAnsi="Times New Roman"/>
          <w:sz w:val="24"/>
          <w:szCs w:val="24"/>
        </w:rPr>
        <w:t xml:space="preserve">da, hi ha el refús al matrimoni que Archer defineix amb el terme “misogamia”: “La preocupación con el celibato originó </w:t>
      </w:r>
      <w:r w:rsidR="009B582C" w:rsidRPr="00877D65">
        <w:rPr>
          <w:rFonts w:ascii="Times New Roman" w:hAnsi="Times New Roman"/>
          <w:sz w:val="24"/>
          <w:szCs w:val="24"/>
        </w:rPr>
        <w:t>la</w:t>
      </w:r>
      <w:r w:rsidR="00FE2297" w:rsidRPr="00877D65">
        <w:rPr>
          <w:rFonts w:ascii="Times New Roman" w:hAnsi="Times New Roman"/>
          <w:sz w:val="24"/>
          <w:szCs w:val="24"/>
        </w:rPr>
        <w:t xml:space="preserve"> proliferación de textos que, más que misóginos, son misogámicos. El propósito de estos textos es presentar, muchas veces con ironía, las desventajas (</w:t>
      </w:r>
      <w:r w:rsidR="00FE2297" w:rsidRPr="00877D65">
        <w:rPr>
          <w:rFonts w:ascii="Times New Roman" w:hAnsi="Times New Roman"/>
          <w:i/>
          <w:sz w:val="24"/>
          <w:szCs w:val="24"/>
        </w:rPr>
        <w:t>moles</w:t>
      </w:r>
      <w:r w:rsidR="009B582C" w:rsidRPr="00877D65">
        <w:rPr>
          <w:rFonts w:ascii="Times New Roman" w:hAnsi="Times New Roman"/>
          <w:i/>
          <w:sz w:val="24"/>
          <w:szCs w:val="24"/>
        </w:rPr>
        <w:t>tiae</w:t>
      </w:r>
      <w:r w:rsidR="002F3800" w:rsidRPr="00877D65">
        <w:rPr>
          <w:rFonts w:ascii="Times New Roman" w:hAnsi="Times New Roman"/>
          <w:sz w:val="24"/>
          <w:szCs w:val="24"/>
        </w:rPr>
        <w:t>) del matrimonio.” (Archer, 200-</w:t>
      </w:r>
      <w:r w:rsidR="009B582C" w:rsidRPr="00877D65">
        <w:rPr>
          <w:rFonts w:ascii="Times New Roman" w:hAnsi="Times New Roman"/>
          <w:sz w:val="24"/>
          <w:szCs w:val="24"/>
        </w:rPr>
        <w:t>1:30-31).</w:t>
      </w:r>
    </w:p>
    <w:p w:rsidR="0062055D" w:rsidRPr="00877D65" w:rsidRDefault="009E17AA" w:rsidP="002771BC">
      <w:pPr>
        <w:spacing w:line="360" w:lineRule="auto"/>
        <w:jc w:val="both"/>
        <w:rPr>
          <w:rFonts w:ascii="Times New Roman" w:hAnsi="Times New Roman"/>
          <w:sz w:val="24"/>
          <w:szCs w:val="24"/>
        </w:rPr>
      </w:pPr>
      <w:r w:rsidRPr="00877D65">
        <w:rPr>
          <w:rFonts w:ascii="Times New Roman" w:hAnsi="Times New Roman"/>
          <w:sz w:val="24"/>
          <w:szCs w:val="24"/>
        </w:rPr>
        <w:t>Jaum</w:t>
      </w:r>
      <w:r w:rsidR="00351ABE" w:rsidRPr="00877D65">
        <w:rPr>
          <w:rFonts w:ascii="Times New Roman" w:hAnsi="Times New Roman"/>
          <w:sz w:val="24"/>
          <w:szCs w:val="24"/>
        </w:rPr>
        <w:t>e Roig</w:t>
      </w:r>
      <w:r w:rsidR="0062055D" w:rsidRPr="00877D65">
        <w:rPr>
          <w:rFonts w:ascii="Times New Roman" w:hAnsi="Times New Roman"/>
          <w:sz w:val="24"/>
          <w:szCs w:val="24"/>
        </w:rPr>
        <w:t>, el gran misogin de la literatura catalana medieval,</w:t>
      </w:r>
      <w:r w:rsidR="00351ABE" w:rsidRPr="00877D65">
        <w:rPr>
          <w:rFonts w:ascii="Times New Roman" w:hAnsi="Times New Roman"/>
          <w:sz w:val="24"/>
          <w:szCs w:val="24"/>
        </w:rPr>
        <w:t xml:space="preserve"> al llibre III </w:t>
      </w:r>
      <w:r w:rsidRPr="00877D65">
        <w:rPr>
          <w:rFonts w:ascii="Times New Roman" w:hAnsi="Times New Roman"/>
          <w:sz w:val="24"/>
          <w:szCs w:val="24"/>
        </w:rPr>
        <w:t>de l’</w:t>
      </w:r>
      <w:r w:rsidRPr="00877D65">
        <w:rPr>
          <w:rFonts w:ascii="Times New Roman" w:hAnsi="Times New Roman"/>
          <w:i/>
          <w:sz w:val="24"/>
          <w:szCs w:val="24"/>
        </w:rPr>
        <w:t>Espill</w:t>
      </w:r>
      <w:r w:rsidRPr="00877D65">
        <w:rPr>
          <w:rFonts w:ascii="Times New Roman" w:hAnsi="Times New Roman"/>
          <w:sz w:val="24"/>
          <w:szCs w:val="24"/>
        </w:rPr>
        <w:t xml:space="preserve"> ja</w:t>
      </w:r>
      <w:r w:rsidR="00220994" w:rsidRPr="00877D65">
        <w:rPr>
          <w:rFonts w:ascii="Times New Roman" w:hAnsi="Times New Roman"/>
          <w:sz w:val="24"/>
          <w:szCs w:val="24"/>
        </w:rPr>
        <w:t xml:space="preserve"> apunta en aquesta direcció </w:t>
      </w:r>
      <w:r w:rsidR="00351ABE" w:rsidRPr="00877D65">
        <w:rPr>
          <w:rFonts w:ascii="Times New Roman" w:hAnsi="Times New Roman"/>
          <w:sz w:val="24"/>
          <w:szCs w:val="24"/>
        </w:rPr>
        <w:t>quan en veu de Salomó se serveix d’un</w:t>
      </w:r>
      <w:r w:rsidR="00855F6B" w:rsidRPr="00877D65">
        <w:rPr>
          <w:rFonts w:ascii="Times New Roman" w:hAnsi="Times New Roman"/>
          <w:sz w:val="24"/>
          <w:szCs w:val="24"/>
        </w:rPr>
        <w:t xml:space="preserve"> relat bíblic per avisar el protagonista sobre</w:t>
      </w:r>
      <w:r w:rsidR="00A239D2" w:rsidRPr="00877D65">
        <w:rPr>
          <w:rFonts w:ascii="Times New Roman" w:hAnsi="Times New Roman"/>
          <w:sz w:val="24"/>
          <w:szCs w:val="24"/>
        </w:rPr>
        <w:t xml:space="preserve"> quines podrien ser</w:t>
      </w:r>
      <w:r w:rsidRPr="00877D65">
        <w:rPr>
          <w:rFonts w:ascii="Times New Roman" w:hAnsi="Times New Roman"/>
          <w:sz w:val="24"/>
          <w:szCs w:val="24"/>
        </w:rPr>
        <w:t xml:space="preserve"> les conseqüències</w:t>
      </w:r>
      <w:r w:rsidR="00855F6B" w:rsidRPr="00877D65">
        <w:rPr>
          <w:rFonts w:ascii="Times New Roman" w:hAnsi="Times New Roman"/>
          <w:sz w:val="24"/>
          <w:szCs w:val="24"/>
        </w:rPr>
        <w:t xml:space="preserve"> del seu casament:</w:t>
      </w:r>
    </w:p>
    <w:p w:rsidR="0055301E" w:rsidRPr="00877D65" w:rsidRDefault="00247108" w:rsidP="002771BC">
      <w:pPr>
        <w:spacing w:line="240" w:lineRule="auto"/>
        <w:ind w:left="567"/>
        <w:jc w:val="both"/>
        <w:rPr>
          <w:rFonts w:ascii="Times New Roman" w:hAnsi="Times New Roman"/>
          <w:sz w:val="20"/>
          <w:szCs w:val="20"/>
        </w:rPr>
      </w:pPr>
      <w:r w:rsidRPr="00877D65">
        <w:rPr>
          <w:rFonts w:ascii="Times New Roman" w:hAnsi="Times New Roman"/>
          <w:sz w:val="20"/>
          <w:szCs w:val="20"/>
        </w:rPr>
        <w:t>“Bé crec que et recordes dels set marits</w:t>
      </w:r>
      <w:r w:rsidR="00855F6B" w:rsidRPr="00877D65">
        <w:rPr>
          <w:rFonts w:ascii="Times New Roman" w:hAnsi="Times New Roman"/>
          <w:sz w:val="20"/>
          <w:szCs w:val="20"/>
        </w:rPr>
        <w:t xml:space="preserve"> joves, ardits, lasciu</w:t>
      </w:r>
      <w:r w:rsidRPr="00877D65">
        <w:rPr>
          <w:rFonts w:ascii="Times New Roman" w:hAnsi="Times New Roman"/>
          <w:sz w:val="20"/>
          <w:szCs w:val="20"/>
        </w:rPr>
        <w:t>s i libidinosos, galants i ximples</w:t>
      </w:r>
      <w:r w:rsidR="00855F6B" w:rsidRPr="00877D65">
        <w:rPr>
          <w:rFonts w:ascii="Times New Roman" w:hAnsi="Times New Roman"/>
          <w:sz w:val="20"/>
          <w:szCs w:val="20"/>
        </w:rPr>
        <w:t xml:space="preserve">, enamorats d’una </w:t>
      </w:r>
      <w:r w:rsidR="00367643" w:rsidRPr="00877D65">
        <w:rPr>
          <w:rFonts w:ascii="Times New Roman" w:hAnsi="Times New Roman"/>
          <w:sz w:val="20"/>
          <w:szCs w:val="20"/>
        </w:rPr>
        <w:t>donz</w:t>
      </w:r>
      <w:r w:rsidRPr="00877D65">
        <w:rPr>
          <w:rFonts w:ascii="Times New Roman" w:hAnsi="Times New Roman"/>
          <w:sz w:val="20"/>
          <w:szCs w:val="20"/>
        </w:rPr>
        <w:t>ella que era la filla molt bella de Ragüel, l’israelita i com</w:t>
      </w:r>
      <w:r w:rsidR="00855F6B" w:rsidRPr="00877D65">
        <w:rPr>
          <w:rFonts w:ascii="Times New Roman" w:hAnsi="Times New Roman"/>
          <w:sz w:val="20"/>
          <w:szCs w:val="20"/>
        </w:rPr>
        <w:t xml:space="preserve"> del primer fins al darrer van ser tro</w:t>
      </w:r>
      <w:r w:rsidRPr="00877D65">
        <w:rPr>
          <w:rFonts w:ascii="Times New Roman" w:hAnsi="Times New Roman"/>
          <w:sz w:val="20"/>
          <w:szCs w:val="20"/>
        </w:rPr>
        <w:t>bats morts</w:t>
      </w:r>
      <w:r w:rsidR="00351ABE" w:rsidRPr="00877D65">
        <w:rPr>
          <w:rFonts w:ascii="Times New Roman" w:hAnsi="Times New Roman"/>
          <w:sz w:val="20"/>
          <w:szCs w:val="20"/>
        </w:rPr>
        <w:t xml:space="preserve"> al costat d’ella</w:t>
      </w:r>
      <w:r w:rsidRPr="00877D65">
        <w:rPr>
          <w:rFonts w:ascii="Times New Roman" w:hAnsi="Times New Roman"/>
          <w:sz w:val="20"/>
          <w:szCs w:val="20"/>
        </w:rPr>
        <w:t xml:space="preserve"> ofegats</w:t>
      </w:r>
      <w:r w:rsidR="00351ABE" w:rsidRPr="00877D65">
        <w:rPr>
          <w:rFonts w:ascii="Times New Roman" w:hAnsi="Times New Roman"/>
          <w:sz w:val="20"/>
          <w:szCs w:val="20"/>
        </w:rPr>
        <w:t>.</w:t>
      </w:r>
      <w:r w:rsidRPr="00877D65">
        <w:rPr>
          <w:rFonts w:ascii="Times New Roman" w:hAnsi="Times New Roman"/>
          <w:sz w:val="20"/>
          <w:szCs w:val="20"/>
        </w:rPr>
        <w:t xml:space="preserve"> El que havia passat abans ho van saber tots, però no</w:t>
      </w:r>
      <w:r w:rsidR="00351ABE" w:rsidRPr="00877D65">
        <w:rPr>
          <w:rFonts w:ascii="Times New Roman" w:hAnsi="Times New Roman"/>
          <w:sz w:val="20"/>
          <w:szCs w:val="20"/>
        </w:rPr>
        <w:t xml:space="preserve"> es van abstenir de</w:t>
      </w:r>
      <w:r w:rsidRPr="00877D65">
        <w:rPr>
          <w:rFonts w:ascii="Times New Roman" w:hAnsi="Times New Roman"/>
          <w:sz w:val="20"/>
          <w:szCs w:val="20"/>
        </w:rPr>
        <w:t xml:space="preserve"> fer el casament, amb tota follia</w:t>
      </w:r>
      <w:r w:rsidR="00351ABE" w:rsidRPr="00877D65">
        <w:rPr>
          <w:rFonts w:ascii="Times New Roman" w:hAnsi="Times New Roman"/>
          <w:sz w:val="20"/>
          <w:szCs w:val="20"/>
        </w:rPr>
        <w:t>. Per això van sucumbir i tots van morir</w:t>
      </w:r>
      <w:r w:rsidR="00C87AA3" w:rsidRPr="00877D65">
        <w:rPr>
          <w:rFonts w:ascii="Times New Roman" w:hAnsi="Times New Roman"/>
          <w:sz w:val="20"/>
          <w:szCs w:val="20"/>
        </w:rPr>
        <w:t>.”(Roig, 2006: 293-295).</w:t>
      </w:r>
    </w:p>
    <w:p w:rsidR="00E37F62" w:rsidRPr="00877D65" w:rsidRDefault="00E37F62" w:rsidP="002771BC">
      <w:pPr>
        <w:spacing w:line="240" w:lineRule="auto"/>
        <w:ind w:left="567"/>
        <w:jc w:val="both"/>
        <w:rPr>
          <w:rFonts w:ascii="Times New Roman" w:hAnsi="Times New Roman"/>
          <w:color w:val="FF0000"/>
          <w:sz w:val="24"/>
          <w:szCs w:val="24"/>
        </w:rPr>
      </w:pPr>
    </w:p>
    <w:p w:rsidR="008C29B8" w:rsidRPr="00877D65" w:rsidRDefault="00C739F5" w:rsidP="002771BC">
      <w:pPr>
        <w:spacing w:line="360" w:lineRule="auto"/>
        <w:jc w:val="both"/>
        <w:rPr>
          <w:rFonts w:ascii="Times New Roman" w:hAnsi="Times New Roman" w:cs="Times New Roman"/>
          <w:sz w:val="24"/>
          <w:szCs w:val="24"/>
        </w:rPr>
      </w:pPr>
      <w:r w:rsidRPr="00877D65">
        <w:rPr>
          <w:rFonts w:ascii="Times New Roman" w:hAnsi="Times New Roman"/>
          <w:sz w:val="24"/>
          <w:szCs w:val="24"/>
        </w:rPr>
        <w:t>Amb freqüència</w:t>
      </w:r>
      <w:r w:rsidR="008C29B8" w:rsidRPr="00877D65">
        <w:rPr>
          <w:rFonts w:ascii="Times New Roman" w:hAnsi="Times New Roman"/>
          <w:sz w:val="24"/>
          <w:szCs w:val="24"/>
        </w:rPr>
        <w:t xml:space="preserve">, </w:t>
      </w:r>
      <w:r w:rsidR="00791577" w:rsidRPr="00877D65">
        <w:rPr>
          <w:rFonts w:ascii="Times New Roman" w:hAnsi="Times New Roman"/>
          <w:sz w:val="24"/>
          <w:szCs w:val="24"/>
        </w:rPr>
        <w:t>l’estructura dels textos misògins presenta</w:t>
      </w:r>
      <w:r w:rsidRPr="00877D65">
        <w:rPr>
          <w:rFonts w:ascii="Times New Roman" w:hAnsi="Times New Roman"/>
          <w:sz w:val="24"/>
          <w:szCs w:val="24"/>
        </w:rPr>
        <w:t xml:space="preserve">, </w:t>
      </w:r>
      <w:r w:rsidR="00791577" w:rsidRPr="00877D65">
        <w:rPr>
          <w:rFonts w:ascii="Times New Roman" w:hAnsi="Times New Roman"/>
          <w:sz w:val="24"/>
          <w:szCs w:val="24"/>
        </w:rPr>
        <w:t>un doble marc narratiu</w:t>
      </w:r>
      <w:r w:rsidR="00B2524F" w:rsidRPr="00877D65">
        <w:rPr>
          <w:rFonts w:ascii="Times New Roman" w:hAnsi="Times New Roman"/>
          <w:sz w:val="24"/>
          <w:szCs w:val="24"/>
        </w:rPr>
        <w:t xml:space="preserve"> intern</w:t>
      </w:r>
      <w:r w:rsidR="00791577" w:rsidRPr="00877D65">
        <w:rPr>
          <w:rFonts w:ascii="Times New Roman" w:hAnsi="Times New Roman"/>
          <w:sz w:val="24"/>
          <w:szCs w:val="24"/>
        </w:rPr>
        <w:t xml:space="preserve"> </w:t>
      </w:r>
      <w:r w:rsidR="00A239D2" w:rsidRPr="00877D65">
        <w:rPr>
          <w:rFonts w:ascii="Times New Roman" w:hAnsi="Times New Roman"/>
          <w:sz w:val="24"/>
          <w:szCs w:val="24"/>
        </w:rPr>
        <w:t xml:space="preserve">en què en primer terme </w:t>
      </w:r>
      <w:r w:rsidR="000358E9" w:rsidRPr="00877D65">
        <w:rPr>
          <w:rFonts w:ascii="Times New Roman" w:hAnsi="Times New Roman"/>
          <w:sz w:val="24"/>
          <w:szCs w:val="24"/>
        </w:rPr>
        <w:t xml:space="preserve">hi ha </w:t>
      </w:r>
      <w:r w:rsidR="00A239D2" w:rsidRPr="00877D65">
        <w:rPr>
          <w:rFonts w:ascii="Times New Roman" w:hAnsi="Times New Roman"/>
          <w:sz w:val="24"/>
          <w:szCs w:val="24"/>
        </w:rPr>
        <w:t xml:space="preserve">una diatriba contra la dona </w:t>
      </w:r>
      <w:r w:rsidR="00A239D2" w:rsidRPr="00877D65">
        <w:rPr>
          <w:rFonts w:ascii="Times New Roman" w:hAnsi="Times New Roman" w:cs="Times New Roman"/>
          <w:sz w:val="24"/>
          <w:szCs w:val="24"/>
        </w:rPr>
        <w:t>– generalment,</w:t>
      </w:r>
      <w:r w:rsidR="008C29B8" w:rsidRPr="00877D65">
        <w:rPr>
          <w:rFonts w:ascii="Times New Roman" w:hAnsi="Times New Roman" w:cs="Times New Roman"/>
          <w:sz w:val="24"/>
          <w:szCs w:val="24"/>
        </w:rPr>
        <w:t xml:space="preserve"> com a conseqüència d’</w:t>
      </w:r>
      <w:r w:rsidR="00A239D2" w:rsidRPr="00877D65">
        <w:rPr>
          <w:rFonts w:ascii="Times New Roman" w:hAnsi="Times New Roman" w:cs="Times New Roman"/>
          <w:sz w:val="24"/>
          <w:szCs w:val="24"/>
        </w:rPr>
        <w:t xml:space="preserve">un desengany amorós‒ per posteriorment retractar-se a favor de les bones dones i la </w:t>
      </w:r>
      <w:r w:rsidR="008C29B8" w:rsidRPr="00877D65">
        <w:rPr>
          <w:rFonts w:ascii="Times New Roman" w:hAnsi="Times New Roman" w:cs="Times New Roman"/>
          <w:sz w:val="24"/>
          <w:szCs w:val="24"/>
        </w:rPr>
        <w:t>Mare de Déu</w:t>
      </w:r>
      <w:r w:rsidR="00367643" w:rsidRPr="00877D65">
        <w:rPr>
          <w:rFonts w:ascii="Times New Roman" w:hAnsi="Times New Roman" w:cs="Times New Roman"/>
          <w:sz w:val="24"/>
          <w:szCs w:val="24"/>
        </w:rPr>
        <w:t>,</w:t>
      </w:r>
      <w:r w:rsidR="008C29B8" w:rsidRPr="00877D65">
        <w:rPr>
          <w:rFonts w:ascii="Times New Roman" w:hAnsi="Times New Roman" w:cs="Times New Roman"/>
          <w:sz w:val="24"/>
          <w:szCs w:val="24"/>
        </w:rPr>
        <w:t xml:space="preserve"> qui esdevé</w:t>
      </w:r>
      <w:r w:rsidR="00367643" w:rsidRPr="00877D65">
        <w:rPr>
          <w:rFonts w:ascii="Times New Roman" w:hAnsi="Times New Roman" w:cs="Times New Roman"/>
          <w:sz w:val="24"/>
          <w:szCs w:val="24"/>
        </w:rPr>
        <w:t>,</w:t>
      </w:r>
      <w:r w:rsidR="008C29B8" w:rsidRPr="00877D65">
        <w:rPr>
          <w:rFonts w:ascii="Times New Roman" w:hAnsi="Times New Roman" w:cs="Times New Roman"/>
          <w:sz w:val="24"/>
          <w:szCs w:val="24"/>
        </w:rPr>
        <w:t xml:space="preserve">  en definitiva, el model femení per excel·lència. </w:t>
      </w:r>
    </w:p>
    <w:p w:rsidR="00A67694" w:rsidRPr="00877D65" w:rsidRDefault="002A2BD6" w:rsidP="002771BC">
      <w:pPr>
        <w:spacing w:line="360" w:lineRule="auto"/>
        <w:jc w:val="both"/>
        <w:rPr>
          <w:rFonts w:ascii="Times New Roman" w:hAnsi="Times New Roman" w:cs="Times New Roman"/>
          <w:sz w:val="24"/>
          <w:szCs w:val="24"/>
        </w:rPr>
      </w:pPr>
      <w:r w:rsidRPr="00877D65">
        <w:rPr>
          <w:rFonts w:ascii="Times New Roman" w:hAnsi="Times New Roman" w:cs="Times New Roman"/>
          <w:sz w:val="24"/>
          <w:szCs w:val="24"/>
        </w:rPr>
        <w:t>En altre</w:t>
      </w:r>
      <w:r w:rsidR="003E4DA5" w:rsidRPr="00877D65">
        <w:rPr>
          <w:rFonts w:ascii="Times New Roman" w:hAnsi="Times New Roman" w:cs="Times New Roman"/>
          <w:sz w:val="24"/>
          <w:szCs w:val="24"/>
        </w:rPr>
        <w:t>s casos, el mateix autor construeix</w:t>
      </w:r>
      <w:r w:rsidRPr="00877D65">
        <w:rPr>
          <w:rFonts w:ascii="Times New Roman" w:hAnsi="Times New Roman" w:cs="Times New Roman"/>
          <w:sz w:val="24"/>
          <w:szCs w:val="24"/>
        </w:rPr>
        <w:t xml:space="preserve"> un doble discurs pro i antifeminista que </w:t>
      </w:r>
      <w:r w:rsidR="00B2524F" w:rsidRPr="00877D65">
        <w:rPr>
          <w:rFonts w:ascii="Times New Roman" w:hAnsi="Times New Roman" w:cs="Times New Roman"/>
          <w:sz w:val="24"/>
          <w:szCs w:val="24"/>
        </w:rPr>
        <w:t xml:space="preserve">deriva en la creació </w:t>
      </w:r>
      <w:r w:rsidR="00F03A2C" w:rsidRPr="00877D65">
        <w:rPr>
          <w:rFonts w:ascii="Times New Roman" w:hAnsi="Times New Roman" w:cs="Times New Roman"/>
          <w:sz w:val="24"/>
          <w:szCs w:val="24"/>
        </w:rPr>
        <w:t>de relats antagònics</w:t>
      </w:r>
      <w:r w:rsidRPr="00877D65">
        <w:rPr>
          <w:rFonts w:ascii="Times New Roman" w:hAnsi="Times New Roman" w:cs="Times New Roman"/>
          <w:sz w:val="24"/>
          <w:szCs w:val="24"/>
        </w:rPr>
        <w:t xml:space="preserve"> </w:t>
      </w:r>
      <w:r w:rsidR="000358E9" w:rsidRPr="00877D65">
        <w:rPr>
          <w:rFonts w:ascii="Times New Roman" w:hAnsi="Times New Roman" w:cs="Times New Roman"/>
          <w:sz w:val="24"/>
          <w:szCs w:val="24"/>
        </w:rPr>
        <w:t>a través dels</w:t>
      </w:r>
      <w:r w:rsidR="00B2524F" w:rsidRPr="00877D65">
        <w:rPr>
          <w:rFonts w:ascii="Times New Roman" w:hAnsi="Times New Roman" w:cs="Times New Roman"/>
          <w:sz w:val="24"/>
          <w:szCs w:val="24"/>
        </w:rPr>
        <w:t xml:space="preserve"> quals defensa postulats contraposats</w:t>
      </w:r>
      <w:r w:rsidR="00826B18" w:rsidRPr="00877D65">
        <w:rPr>
          <w:rFonts w:ascii="Times New Roman" w:hAnsi="Times New Roman" w:cs="Times New Roman"/>
          <w:sz w:val="24"/>
          <w:szCs w:val="24"/>
        </w:rPr>
        <w:t xml:space="preserve"> demostrant</w:t>
      </w:r>
      <w:r w:rsidR="00367643" w:rsidRPr="00877D65">
        <w:rPr>
          <w:rFonts w:ascii="Times New Roman" w:hAnsi="Times New Roman" w:cs="Times New Roman"/>
          <w:sz w:val="24"/>
          <w:szCs w:val="24"/>
        </w:rPr>
        <w:t xml:space="preserve"> d’aquesta manera</w:t>
      </w:r>
      <w:r w:rsidR="000C6412" w:rsidRPr="00877D65">
        <w:rPr>
          <w:rFonts w:ascii="Times New Roman" w:hAnsi="Times New Roman" w:cs="Times New Roman"/>
          <w:sz w:val="24"/>
          <w:szCs w:val="24"/>
        </w:rPr>
        <w:t xml:space="preserve"> </w:t>
      </w:r>
      <w:r w:rsidR="00E23261" w:rsidRPr="00877D65">
        <w:rPr>
          <w:rFonts w:ascii="Times New Roman" w:hAnsi="Times New Roman" w:cs="Times New Roman"/>
          <w:sz w:val="24"/>
          <w:szCs w:val="24"/>
        </w:rPr>
        <w:t>una independència ideològica envers el relat elaborat.</w:t>
      </w:r>
    </w:p>
    <w:p w:rsidR="00826B18" w:rsidRPr="00877D65" w:rsidRDefault="00A67694" w:rsidP="002771BC">
      <w:pPr>
        <w:spacing w:line="360" w:lineRule="auto"/>
        <w:jc w:val="both"/>
        <w:rPr>
          <w:rFonts w:ascii="Times New Roman" w:hAnsi="Times New Roman" w:cs="Times New Roman"/>
          <w:color w:val="000000" w:themeColor="text1"/>
          <w:sz w:val="24"/>
          <w:szCs w:val="24"/>
        </w:rPr>
      </w:pPr>
      <w:r w:rsidRPr="00877D65">
        <w:rPr>
          <w:rFonts w:ascii="Times New Roman" w:hAnsi="Times New Roman" w:cs="Times New Roman"/>
          <w:color w:val="000000" w:themeColor="text1"/>
          <w:sz w:val="24"/>
          <w:szCs w:val="24"/>
        </w:rPr>
        <w:lastRenderedPageBreak/>
        <w:t xml:space="preserve"> </w:t>
      </w:r>
      <w:r w:rsidR="00C739F5" w:rsidRPr="00877D65">
        <w:rPr>
          <w:rFonts w:ascii="Times New Roman" w:hAnsi="Times New Roman" w:cs="Times New Roman"/>
          <w:color w:val="000000" w:themeColor="text1"/>
          <w:sz w:val="24"/>
          <w:szCs w:val="24"/>
        </w:rPr>
        <w:t>La constatació d’aquesta dualitat narrativa</w:t>
      </w:r>
      <w:r w:rsidR="00F03A2C" w:rsidRPr="00877D65">
        <w:rPr>
          <w:rFonts w:ascii="Times New Roman" w:hAnsi="Times New Roman" w:cs="Times New Roman"/>
          <w:color w:val="000000" w:themeColor="text1"/>
          <w:sz w:val="24"/>
          <w:szCs w:val="24"/>
        </w:rPr>
        <w:t xml:space="preserve">, </w:t>
      </w:r>
      <w:r w:rsidRPr="00877D65">
        <w:rPr>
          <w:rFonts w:ascii="Times New Roman" w:hAnsi="Times New Roman" w:cs="Times New Roman"/>
          <w:color w:val="000000" w:themeColor="text1"/>
          <w:sz w:val="24"/>
          <w:szCs w:val="24"/>
        </w:rPr>
        <w:t xml:space="preserve">la trobem en </w:t>
      </w:r>
      <w:r w:rsidR="003E4DA5" w:rsidRPr="00877D65">
        <w:rPr>
          <w:rFonts w:ascii="Times New Roman" w:hAnsi="Times New Roman" w:cs="Times New Roman"/>
          <w:color w:val="000000" w:themeColor="text1"/>
          <w:sz w:val="24"/>
          <w:szCs w:val="24"/>
        </w:rPr>
        <w:t>Boccaccio</w:t>
      </w:r>
      <w:r w:rsidR="005A37C9" w:rsidRPr="00877D65">
        <w:rPr>
          <w:rFonts w:ascii="Times New Roman" w:hAnsi="Times New Roman" w:cs="Times New Roman"/>
          <w:color w:val="000000" w:themeColor="text1"/>
          <w:sz w:val="24"/>
          <w:szCs w:val="24"/>
        </w:rPr>
        <w:t xml:space="preserve"> el qual</w:t>
      </w:r>
      <w:r w:rsidR="00826B18" w:rsidRPr="00877D65">
        <w:rPr>
          <w:rFonts w:ascii="Times New Roman" w:hAnsi="Times New Roman" w:cs="Times New Roman"/>
          <w:color w:val="000000" w:themeColor="text1"/>
          <w:sz w:val="24"/>
          <w:szCs w:val="24"/>
        </w:rPr>
        <w:t>, si bé</w:t>
      </w:r>
      <w:r w:rsidR="005A37C9" w:rsidRPr="00877D65">
        <w:rPr>
          <w:rFonts w:ascii="Times New Roman" w:hAnsi="Times New Roman" w:cs="Times New Roman"/>
          <w:color w:val="000000" w:themeColor="text1"/>
          <w:sz w:val="24"/>
          <w:szCs w:val="24"/>
        </w:rPr>
        <w:t xml:space="preserve"> a </w:t>
      </w:r>
      <w:r w:rsidR="005A37C9" w:rsidRPr="00877D65">
        <w:rPr>
          <w:rFonts w:ascii="Times New Roman" w:hAnsi="Times New Roman" w:cs="Times New Roman"/>
          <w:i/>
          <w:color w:val="000000" w:themeColor="text1"/>
          <w:sz w:val="24"/>
          <w:szCs w:val="24"/>
        </w:rPr>
        <w:t>De mulieribus claris</w:t>
      </w:r>
      <w:r w:rsidR="005A37C9" w:rsidRPr="00877D65">
        <w:rPr>
          <w:rFonts w:ascii="Times New Roman" w:hAnsi="Times New Roman" w:cs="Times New Roman"/>
          <w:color w:val="000000" w:themeColor="text1"/>
          <w:sz w:val="24"/>
          <w:szCs w:val="24"/>
        </w:rPr>
        <w:t xml:space="preserve"> </w:t>
      </w:r>
      <w:r w:rsidR="00E23261" w:rsidRPr="00877D65">
        <w:rPr>
          <w:rFonts w:ascii="Times New Roman" w:hAnsi="Times New Roman" w:cs="Times New Roman"/>
          <w:color w:val="000000" w:themeColor="text1"/>
          <w:sz w:val="24"/>
          <w:szCs w:val="24"/>
        </w:rPr>
        <w:t>elogia la figura femenina</w:t>
      </w:r>
      <w:r w:rsidR="00597CF6" w:rsidRPr="00877D65">
        <w:rPr>
          <w:rFonts w:ascii="Times New Roman" w:hAnsi="Times New Roman" w:cs="Times New Roman"/>
          <w:color w:val="000000" w:themeColor="text1"/>
          <w:sz w:val="24"/>
          <w:szCs w:val="24"/>
        </w:rPr>
        <w:t xml:space="preserve"> ‒</w:t>
      </w:r>
      <w:r w:rsidR="005F3A1D" w:rsidRPr="00877D65">
        <w:rPr>
          <w:rFonts w:ascii="Times New Roman" w:hAnsi="Times New Roman" w:cs="Times New Roman"/>
          <w:color w:val="000000" w:themeColor="text1"/>
          <w:sz w:val="24"/>
          <w:szCs w:val="24"/>
        </w:rPr>
        <w:t>a través de la presentació d’un catàleg de fèmines il·lustres dels àmbits de la història, de la mitologia i de les lletres</w:t>
      </w:r>
      <w:r w:rsidR="00597CF6" w:rsidRPr="00877D65">
        <w:rPr>
          <w:rFonts w:ascii="Times New Roman" w:hAnsi="Times New Roman" w:cs="Times New Roman"/>
          <w:color w:val="000000" w:themeColor="text1"/>
          <w:sz w:val="24"/>
          <w:szCs w:val="24"/>
        </w:rPr>
        <w:t>‒</w:t>
      </w:r>
      <w:r w:rsidR="00F03A2C" w:rsidRPr="00877D65">
        <w:rPr>
          <w:rFonts w:ascii="Times New Roman" w:hAnsi="Times New Roman" w:cs="Times New Roman"/>
          <w:color w:val="000000" w:themeColor="text1"/>
          <w:sz w:val="24"/>
          <w:szCs w:val="24"/>
        </w:rPr>
        <w:t xml:space="preserve"> </w:t>
      </w:r>
      <w:r w:rsidR="00826B18" w:rsidRPr="00877D65">
        <w:rPr>
          <w:rFonts w:ascii="Times New Roman" w:hAnsi="Times New Roman" w:cs="Times New Roman"/>
          <w:color w:val="000000" w:themeColor="text1"/>
          <w:sz w:val="24"/>
          <w:szCs w:val="24"/>
        </w:rPr>
        <w:t>p</w:t>
      </w:r>
      <w:r w:rsidR="00F03A2C" w:rsidRPr="00877D65">
        <w:rPr>
          <w:rFonts w:ascii="Times New Roman" w:hAnsi="Times New Roman" w:cs="Times New Roman"/>
          <w:color w:val="000000" w:themeColor="text1"/>
          <w:sz w:val="24"/>
          <w:szCs w:val="24"/>
        </w:rPr>
        <w:t>er contra</w:t>
      </w:r>
      <w:r w:rsidR="00826B18" w:rsidRPr="00877D65">
        <w:rPr>
          <w:rFonts w:ascii="Times New Roman" w:hAnsi="Times New Roman" w:cs="Times New Roman"/>
          <w:color w:val="000000" w:themeColor="text1"/>
          <w:sz w:val="24"/>
          <w:szCs w:val="24"/>
        </w:rPr>
        <w:t xml:space="preserve">, </w:t>
      </w:r>
      <w:r w:rsidR="008D4AAB" w:rsidRPr="00877D65">
        <w:rPr>
          <w:rFonts w:ascii="Times New Roman" w:hAnsi="Times New Roman" w:cs="Times New Roman"/>
          <w:color w:val="000000" w:themeColor="text1"/>
          <w:sz w:val="24"/>
          <w:szCs w:val="24"/>
        </w:rPr>
        <w:t xml:space="preserve">al </w:t>
      </w:r>
      <w:r w:rsidR="008D4AAB" w:rsidRPr="00877D65">
        <w:rPr>
          <w:rFonts w:ascii="Times New Roman" w:hAnsi="Times New Roman" w:cs="Times New Roman"/>
          <w:i/>
          <w:color w:val="000000" w:themeColor="text1"/>
          <w:sz w:val="24"/>
          <w:szCs w:val="24"/>
        </w:rPr>
        <w:t>Corbaccio</w:t>
      </w:r>
      <w:r w:rsidR="00826B18" w:rsidRPr="00877D65">
        <w:rPr>
          <w:rFonts w:ascii="Times New Roman" w:hAnsi="Times New Roman" w:cs="Times New Roman"/>
          <w:color w:val="000000" w:themeColor="text1"/>
          <w:sz w:val="24"/>
          <w:szCs w:val="24"/>
        </w:rPr>
        <w:t xml:space="preserve"> </w:t>
      </w:r>
      <w:r w:rsidR="008D4AAB" w:rsidRPr="00877D65">
        <w:rPr>
          <w:rFonts w:ascii="Times New Roman" w:hAnsi="Times New Roman" w:cs="Times New Roman"/>
          <w:color w:val="000000" w:themeColor="text1"/>
          <w:sz w:val="24"/>
          <w:szCs w:val="24"/>
        </w:rPr>
        <w:t>construeix un relat declaradament misogin a través del qual</w:t>
      </w:r>
      <w:r w:rsidR="005C6966" w:rsidRPr="00877D65">
        <w:rPr>
          <w:rFonts w:ascii="Times New Roman" w:hAnsi="Times New Roman" w:cs="Times New Roman"/>
          <w:color w:val="000000" w:themeColor="text1"/>
          <w:sz w:val="24"/>
          <w:szCs w:val="24"/>
        </w:rPr>
        <w:t xml:space="preserve"> blasma les dones </w:t>
      </w:r>
      <w:r w:rsidR="00F03A2C" w:rsidRPr="00877D65">
        <w:rPr>
          <w:rFonts w:ascii="Times New Roman" w:hAnsi="Times New Roman" w:cs="Times New Roman"/>
          <w:color w:val="000000" w:themeColor="text1"/>
          <w:sz w:val="24"/>
          <w:szCs w:val="24"/>
        </w:rPr>
        <w:t>pels seus vicis i per la seva natura malvada.</w:t>
      </w:r>
      <w:r w:rsidR="00826B18" w:rsidRPr="00877D65">
        <w:rPr>
          <w:rFonts w:ascii="Times New Roman" w:hAnsi="Times New Roman" w:cs="Times New Roman"/>
          <w:color w:val="000000" w:themeColor="text1"/>
          <w:sz w:val="24"/>
          <w:szCs w:val="24"/>
        </w:rPr>
        <w:t xml:space="preserve"> </w:t>
      </w:r>
    </w:p>
    <w:p w:rsidR="00C739F5" w:rsidRPr="00877D65" w:rsidRDefault="00591D62" w:rsidP="002771BC">
      <w:pPr>
        <w:spacing w:line="360" w:lineRule="auto"/>
        <w:jc w:val="both"/>
        <w:rPr>
          <w:rFonts w:ascii="Times New Roman" w:hAnsi="Times New Roman" w:cs="Times New Roman"/>
          <w:color w:val="000000" w:themeColor="text1"/>
          <w:sz w:val="24"/>
          <w:szCs w:val="24"/>
        </w:rPr>
      </w:pPr>
      <w:r w:rsidRPr="00877D65">
        <w:rPr>
          <w:rFonts w:ascii="Times New Roman" w:hAnsi="Times New Roman" w:cs="Times New Roman"/>
          <w:color w:val="000000" w:themeColor="text1"/>
          <w:sz w:val="24"/>
          <w:szCs w:val="24"/>
        </w:rPr>
        <w:t>Un altre exemple literari que demostra que es pot escriure des dels dos bàndols, ‒pro i antifeminista–</w:t>
      </w:r>
      <w:r w:rsidR="009F7DB5" w:rsidRPr="00877D65">
        <w:rPr>
          <w:rFonts w:ascii="Times New Roman" w:hAnsi="Times New Roman" w:cs="Times New Roman"/>
          <w:color w:val="000000" w:themeColor="text1"/>
          <w:sz w:val="24"/>
          <w:szCs w:val="24"/>
        </w:rPr>
        <w:t xml:space="preserve"> </w:t>
      </w:r>
      <w:r w:rsidRPr="00877D65">
        <w:rPr>
          <w:rFonts w:ascii="Times New Roman" w:hAnsi="Times New Roman" w:cs="Times New Roman"/>
          <w:color w:val="000000" w:themeColor="text1"/>
          <w:sz w:val="24"/>
          <w:szCs w:val="24"/>
        </w:rPr>
        <w:t xml:space="preserve">és </w:t>
      </w:r>
      <w:r w:rsidR="009F7DB5" w:rsidRPr="00877D65">
        <w:rPr>
          <w:rFonts w:ascii="Times New Roman" w:hAnsi="Times New Roman" w:cs="Times New Roman"/>
          <w:color w:val="000000" w:themeColor="text1"/>
          <w:sz w:val="24"/>
          <w:szCs w:val="24"/>
        </w:rPr>
        <w:t>Bernat Metge</w:t>
      </w:r>
      <w:r w:rsidRPr="00877D65">
        <w:rPr>
          <w:rFonts w:ascii="Times New Roman" w:hAnsi="Times New Roman" w:cs="Times New Roman"/>
          <w:color w:val="000000" w:themeColor="text1"/>
          <w:sz w:val="24"/>
          <w:szCs w:val="24"/>
        </w:rPr>
        <w:t>,</w:t>
      </w:r>
      <w:r w:rsidR="007D0026" w:rsidRPr="00877D65">
        <w:rPr>
          <w:rFonts w:ascii="Times New Roman" w:hAnsi="Times New Roman" w:cs="Times New Roman"/>
          <w:color w:val="000000" w:themeColor="text1"/>
          <w:sz w:val="24"/>
          <w:szCs w:val="24"/>
        </w:rPr>
        <w:t xml:space="preserve"> </w:t>
      </w:r>
      <w:r w:rsidRPr="00877D65">
        <w:rPr>
          <w:rFonts w:ascii="Times New Roman" w:hAnsi="Times New Roman" w:cs="Times New Roman"/>
          <w:color w:val="000000" w:themeColor="text1"/>
          <w:sz w:val="24"/>
          <w:szCs w:val="24"/>
        </w:rPr>
        <w:t xml:space="preserve">el qual es </w:t>
      </w:r>
      <w:r w:rsidR="007D0026" w:rsidRPr="00877D65">
        <w:rPr>
          <w:rFonts w:ascii="Times New Roman" w:hAnsi="Times New Roman" w:cs="Times New Roman"/>
          <w:color w:val="000000" w:themeColor="text1"/>
          <w:sz w:val="24"/>
          <w:szCs w:val="24"/>
        </w:rPr>
        <w:t xml:space="preserve">desmarca a </w:t>
      </w:r>
      <w:r w:rsidR="007D0026" w:rsidRPr="00877D65">
        <w:rPr>
          <w:rFonts w:ascii="Times New Roman" w:hAnsi="Times New Roman" w:cs="Times New Roman"/>
          <w:i/>
          <w:color w:val="000000" w:themeColor="text1"/>
          <w:sz w:val="24"/>
          <w:szCs w:val="24"/>
        </w:rPr>
        <w:t xml:space="preserve">Lo somni </w:t>
      </w:r>
      <w:r w:rsidR="007D0026" w:rsidRPr="00877D65">
        <w:rPr>
          <w:rFonts w:ascii="Times New Roman" w:hAnsi="Times New Roman" w:cs="Times New Roman"/>
          <w:color w:val="000000" w:themeColor="text1"/>
          <w:sz w:val="24"/>
          <w:szCs w:val="24"/>
        </w:rPr>
        <w:t>d’una identificació amb un posicionament que evidenciï la seva veritable ideologia envers la condició femenina</w:t>
      </w:r>
      <w:r w:rsidRPr="00877D65">
        <w:rPr>
          <w:rFonts w:ascii="Times New Roman" w:hAnsi="Times New Roman" w:cs="Times New Roman"/>
          <w:color w:val="000000" w:themeColor="text1"/>
          <w:sz w:val="24"/>
          <w:szCs w:val="24"/>
        </w:rPr>
        <w:t xml:space="preserve">. </w:t>
      </w:r>
      <w:r w:rsidR="007D0026" w:rsidRPr="00877D65">
        <w:rPr>
          <w:rFonts w:ascii="Times New Roman" w:hAnsi="Times New Roman" w:cs="Times New Roman"/>
          <w:color w:val="000000" w:themeColor="text1"/>
          <w:sz w:val="24"/>
          <w:szCs w:val="24"/>
        </w:rPr>
        <w:t>Aquest fet es reflecteix en l’elaboració d’un doble discurs contingut en la mateixa obra</w:t>
      </w:r>
      <w:r w:rsidRPr="00877D65">
        <w:rPr>
          <w:rFonts w:ascii="Times New Roman" w:hAnsi="Times New Roman" w:cs="Times New Roman"/>
          <w:color w:val="000000" w:themeColor="text1"/>
          <w:sz w:val="24"/>
          <w:szCs w:val="24"/>
        </w:rPr>
        <w:t xml:space="preserve">, </w:t>
      </w:r>
      <w:r w:rsidR="007D0026" w:rsidRPr="00877D65">
        <w:rPr>
          <w:rFonts w:ascii="Times New Roman" w:hAnsi="Times New Roman" w:cs="Times New Roman"/>
          <w:color w:val="000000" w:themeColor="text1"/>
          <w:sz w:val="24"/>
          <w:szCs w:val="24"/>
        </w:rPr>
        <w:t xml:space="preserve">a través de la qual assistim a una crítica </w:t>
      </w:r>
      <w:r w:rsidR="00D51D3A" w:rsidRPr="00877D65">
        <w:rPr>
          <w:rFonts w:ascii="Times New Roman" w:hAnsi="Times New Roman" w:cs="Times New Roman"/>
          <w:color w:val="000000" w:themeColor="text1"/>
          <w:sz w:val="24"/>
          <w:szCs w:val="24"/>
        </w:rPr>
        <w:t xml:space="preserve">misògina proferida per </w:t>
      </w:r>
      <w:r w:rsidR="00430497" w:rsidRPr="00877D65">
        <w:rPr>
          <w:rFonts w:ascii="Times New Roman" w:hAnsi="Times New Roman" w:cs="Times New Roman"/>
          <w:color w:val="000000" w:themeColor="text1"/>
          <w:sz w:val="24"/>
          <w:szCs w:val="24"/>
        </w:rPr>
        <w:t>Tiresies</w:t>
      </w:r>
      <w:r w:rsidR="00D51D3A" w:rsidRPr="00877D65">
        <w:rPr>
          <w:rFonts w:ascii="Times New Roman" w:hAnsi="Times New Roman" w:cs="Times New Roman"/>
          <w:color w:val="000000" w:themeColor="text1"/>
          <w:sz w:val="24"/>
          <w:szCs w:val="24"/>
        </w:rPr>
        <w:t xml:space="preserve"> al llibre III</w:t>
      </w:r>
      <w:r w:rsidRPr="00877D65">
        <w:rPr>
          <w:rFonts w:ascii="Times New Roman" w:hAnsi="Times New Roman" w:cs="Times New Roman"/>
          <w:color w:val="000000" w:themeColor="text1"/>
          <w:sz w:val="24"/>
          <w:szCs w:val="24"/>
        </w:rPr>
        <w:t xml:space="preserve">, </w:t>
      </w:r>
      <w:r w:rsidR="00367643" w:rsidRPr="00877D65">
        <w:rPr>
          <w:rFonts w:ascii="Times New Roman" w:hAnsi="Times New Roman" w:cs="Times New Roman"/>
          <w:color w:val="000000" w:themeColor="text1"/>
          <w:sz w:val="24"/>
          <w:szCs w:val="24"/>
        </w:rPr>
        <w:t>que</w:t>
      </w:r>
      <w:r w:rsidR="00C165DB" w:rsidRPr="00877D65">
        <w:rPr>
          <w:rFonts w:ascii="Times New Roman" w:hAnsi="Times New Roman" w:cs="Times New Roman"/>
          <w:color w:val="000000" w:themeColor="text1"/>
          <w:sz w:val="24"/>
          <w:szCs w:val="24"/>
        </w:rPr>
        <w:t xml:space="preserve"> és contrarestada pel narrador —</w:t>
      </w:r>
      <w:r w:rsidR="00367643" w:rsidRPr="00877D65">
        <w:rPr>
          <w:rFonts w:ascii="Times New Roman" w:hAnsi="Times New Roman" w:cs="Times New Roman"/>
          <w:color w:val="000000" w:themeColor="text1"/>
          <w:sz w:val="24"/>
          <w:szCs w:val="24"/>
        </w:rPr>
        <w:t xml:space="preserve">l’alter ego de </w:t>
      </w:r>
      <w:r w:rsidR="00C165DB" w:rsidRPr="00877D65">
        <w:rPr>
          <w:rFonts w:ascii="Times New Roman" w:hAnsi="Times New Roman" w:cs="Times New Roman"/>
          <w:color w:val="000000" w:themeColor="text1"/>
          <w:sz w:val="24"/>
          <w:szCs w:val="24"/>
        </w:rPr>
        <w:t>l’autor—</w:t>
      </w:r>
      <w:r w:rsidR="00367643" w:rsidRPr="00877D65">
        <w:rPr>
          <w:rFonts w:ascii="Times New Roman" w:hAnsi="Times New Roman" w:cs="Times New Roman"/>
          <w:color w:val="000000" w:themeColor="text1"/>
          <w:sz w:val="24"/>
          <w:szCs w:val="24"/>
        </w:rPr>
        <w:t>,</w:t>
      </w:r>
      <w:r w:rsidRPr="00877D65">
        <w:rPr>
          <w:rFonts w:ascii="Times New Roman" w:hAnsi="Times New Roman" w:cs="Times New Roman"/>
          <w:color w:val="000000" w:themeColor="text1"/>
          <w:sz w:val="24"/>
          <w:szCs w:val="24"/>
        </w:rPr>
        <w:t xml:space="preserve"> </w:t>
      </w:r>
      <w:r w:rsidR="00D51D3A" w:rsidRPr="00877D65">
        <w:rPr>
          <w:rFonts w:ascii="Times New Roman" w:hAnsi="Times New Roman" w:cs="Times New Roman"/>
          <w:color w:val="000000" w:themeColor="text1"/>
          <w:sz w:val="24"/>
          <w:szCs w:val="24"/>
        </w:rPr>
        <w:t xml:space="preserve">amb </w:t>
      </w:r>
      <w:r w:rsidR="00F755D1" w:rsidRPr="00877D65">
        <w:rPr>
          <w:rFonts w:ascii="Times New Roman" w:hAnsi="Times New Roman" w:cs="Times New Roman"/>
          <w:color w:val="000000" w:themeColor="text1"/>
          <w:sz w:val="24"/>
          <w:szCs w:val="24"/>
        </w:rPr>
        <w:t>una lloança dirigida</w:t>
      </w:r>
      <w:r w:rsidR="00430497" w:rsidRPr="00877D65">
        <w:rPr>
          <w:rFonts w:ascii="Times New Roman" w:hAnsi="Times New Roman" w:cs="Times New Roman"/>
          <w:color w:val="000000" w:themeColor="text1"/>
          <w:sz w:val="24"/>
          <w:szCs w:val="24"/>
        </w:rPr>
        <w:t xml:space="preserve"> al sexe femení</w:t>
      </w:r>
      <w:r w:rsidR="00D51D3A" w:rsidRPr="00877D65">
        <w:rPr>
          <w:rFonts w:ascii="Times New Roman" w:hAnsi="Times New Roman" w:cs="Times New Roman"/>
          <w:color w:val="000000" w:themeColor="text1"/>
          <w:sz w:val="24"/>
          <w:szCs w:val="24"/>
        </w:rPr>
        <w:t>, al llibre IV.</w:t>
      </w:r>
    </w:p>
    <w:p w:rsidR="00D51D3A" w:rsidRPr="00877D65" w:rsidRDefault="00D51D3A" w:rsidP="002771BC">
      <w:pPr>
        <w:spacing w:line="360" w:lineRule="auto"/>
        <w:jc w:val="both"/>
        <w:rPr>
          <w:rFonts w:ascii="Times New Roman" w:hAnsi="Times New Roman" w:cs="Times New Roman"/>
          <w:color w:val="FF0000"/>
          <w:sz w:val="24"/>
          <w:szCs w:val="24"/>
        </w:rPr>
      </w:pPr>
    </w:p>
    <w:p w:rsidR="00D20113" w:rsidRPr="00877D65" w:rsidRDefault="00D20113" w:rsidP="001A226C">
      <w:pPr>
        <w:pStyle w:val="Prrafodelista"/>
        <w:numPr>
          <w:ilvl w:val="0"/>
          <w:numId w:val="2"/>
        </w:numPr>
        <w:jc w:val="both"/>
        <w:outlineLvl w:val="0"/>
        <w:rPr>
          <w:rFonts w:ascii="Times New Roman" w:hAnsi="Times New Roman"/>
          <w:sz w:val="32"/>
          <w:szCs w:val="32"/>
        </w:rPr>
      </w:pPr>
      <w:bookmarkStart w:id="6" w:name="_Toc514585494"/>
      <w:r w:rsidRPr="00877D65">
        <w:rPr>
          <w:rFonts w:ascii="Times New Roman" w:hAnsi="Times New Roman"/>
          <w:sz w:val="32"/>
          <w:szCs w:val="32"/>
        </w:rPr>
        <w:t xml:space="preserve">La condemna femenina en les obres el </w:t>
      </w:r>
      <w:r w:rsidR="00B71EB0" w:rsidRPr="00877D65">
        <w:rPr>
          <w:rFonts w:ascii="Times New Roman" w:hAnsi="Times New Roman"/>
          <w:i/>
          <w:sz w:val="32"/>
          <w:szCs w:val="32"/>
        </w:rPr>
        <w:t>Corbacci</w:t>
      </w:r>
      <w:r w:rsidRPr="00877D65">
        <w:rPr>
          <w:rFonts w:ascii="Times New Roman" w:hAnsi="Times New Roman"/>
          <w:i/>
          <w:sz w:val="32"/>
          <w:szCs w:val="32"/>
        </w:rPr>
        <w:t>o</w:t>
      </w:r>
      <w:r w:rsidRPr="00877D65">
        <w:rPr>
          <w:rFonts w:ascii="Times New Roman" w:hAnsi="Times New Roman"/>
          <w:sz w:val="32"/>
          <w:szCs w:val="32"/>
        </w:rPr>
        <w:t xml:space="preserve"> de Giovanni Boccaccio i </w:t>
      </w:r>
      <w:r w:rsidRPr="00877D65">
        <w:rPr>
          <w:rFonts w:ascii="Times New Roman" w:hAnsi="Times New Roman"/>
          <w:i/>
          <w:sz w:val="32"/>
          <w:szCs w:val="32"/>
        </w:rPr>
        <w:t>Lo somni</w:t>
      </w:r>
      <w:r w:rsidRPr="00877D65">
        <w:rPr>
          <w:rFonts w:ascii="Times New Roman" w:hAnsi="Times New Roman"/>
          <w:sz w:val="32"/>
          <w:szCs w:val="32"/>
        </w:rPr>
        <w:t xml:space="preserve"> de Bernat Metge</w:t>
      </w:r>
      <w:bookmarkEnd w:id="6"/>
    </w:p>
    <w:p w:rsidR="00E12072" w:rsidRPr="00877D65" w:rsidRDefault="00E12072" w:rsidP="002771BC">
      <w:pPr>
        <w:pStyle w:val="Prrafodelista"/>
        <w:jc w:val="both"/>
        <w:rPr>
          <w:rFonts w:ascii="Times New Roman" w:hAnsi="Times New Roman"/>
          <w:color w:val="000000" w:themeColor="text1"/>
          <w:sz w:val="32"/>
          <w:szCs w:val="32"/>
        </w:rPr>
      </w:pPr>
    </w:p>
    <w:p w:rsidR="001D1271" w:rsidRPr="00877D65" w:rsidRDefault="00C73CD0" w:rsidP="002771BC">
      <w:pPr>
        <w:spacing w:line="360" w:lineRule="auto"/>
        <w:jc w:val="both"/>
        <w:rPr>
          <w:rFonts w:ascii="Times New Roman" w:hAnsi="Times New Roman"/>
          <w:color w:val="000000" w:themeColor="text1"/>
          <w:sz w:val="24"/>
          <w:szCs w:val="24"/>
        </w:rPr>
      </w:pPr>
      <w:r w:rsidRPr="00877D65">
        <w:rPr>
          <w:rFonts w:ascii="Times New Roman" w:hAnsi="Times New Roman"/>
          <w:color w:val="000000" w:themeColor="text1"/>
          <w:sz w:val="24"/>
          <w:szCs w:val="24"/>
        </w:rPr>
        <w:t>El refús femení</w:t>
      </w:r>
      <w:r w:rsidR="00F93109" w:rsidRPr="00877D65">
        <w:rPr>
          <w:rFonts w:ascii="Times New Roman" w:hAnsi="Times New Roman"/>
          <w:color w:val="000000" w:themeColor="text1"/>
          <w:sz w:val="24"/>
          <w:szCs w:val="24"/>
        </w:rPr>
        <w:t xml:space="preserve"> inserit en el context del debat sobre la condició femenina </w:t>
      </w:r>
      <w:r w:rsidR="00E12072" w:rsidRPr="00877D65">
        <w:rPr>
          <w:rFonts w:ascii="Times New Roman" w:hAnsi="Times New Roman"/>
          <w:color w:val="000000" w:themeColor="text1"/>
          <w:sz w:val="24"/>
          <w:szCs w:val="24"/>
        </w:rPr>
        <w:t>ha deixat, com hem vist, rastres inequívocs en el llegat literari de la baixa edat mitjana</w:t>
      </w:r>
      <w:r w:rsidRPr="00877D65">
        <w:rPr>
          <w:rFonts w:ascii="Times New Roman" w:hAnsi="Times New Roman"/>
          <w:color w:val="000000" w:themeColor="text1"/>
          <w:sz w:val="24"/>
          <w:szCs w:val="24"/>
        </w:rPr>
        <w:t>. Aquest</w:t>
      </w:r>
      <w:r w:rsidR="00E132BD" w:rsidRPr="00877D65">
        <w:rPr>
          <w:rFonts w:ascii="Times New Roman" w:hAnsi="Times New Roman"/>
          <w:color w:val="000000" w:themeColor="text1"/>
          <w:sz w:val="24"/>
          <w:szCs w:val="24"/>
        </w:rPr>
        <w:t>a és una empremta que es reconeix en l’essència</w:t>
      </w:r>
      <w:r w:rsidR="00D874BE" w:rsidRPr="00877D65">
        <w:rPr>
          <w:rFonts w:ascii="Times New Roman" w:hAnsi="Times New Roman"/>
          <w:color w:val="000000" w:themeColor="text1"/>
          <w:sz w:val="24"/>
          <w:szCs w:val="24"/>
        </w:rPr>
        <w:t xml:space="preserve"> del </w:t>
      </w:r>
      <w:r w:rsidR="00B71EB0" w:rsidRPr="00877D65">
        <w:rPr>
          <w:rFonts w:ascii="Times New Roman" w:hAnsi="Times New Roman"/>
          <w:i/>
          <w:color w:val="000000" w:themeColor="text1"/>
          <w:sz w:val="24"/>
          <w:szCs w:val="24"/>
        </w:rPr>
        <w:t>Corbacci</w:t>
      </w:r>
      <w:r w:rsidR="002B0DB0" w:rsidRPr="00877D65">
        <w:rPr>
          <w:rFonts w:ascii="Times New Roman" w:hAnsi="Times New Roman"/>
          <w:i/>
          <w:color w:val="000000" w:themeColor="text1"/>
          <w:sz w:val="24"/>
          <w:szCs w:val="24"/>
        </w:rPr>
        <w:t>o</w:t>
      </w:r>
      <w:r w:rsidR="00E80F1C" w:rsidRPr="00877D65">
        <w:rPr>
          <w:rFonts w:ascii="Times New Roman" w:hAnsi="Times New Roman"/>
          <w:color w:val="000000" w:themeColor="text1"/>
          <w:sz w:val="24"/>
          <w:szCs w:val="24"/>
        </w:rPr>
        <w:t xml:space="preserve"> </w:t>
      </w:r>
      <w:r w:rsidR="004F3E4F" w:rsidRPr="00877D65">
        <w:rPr>
          <w:rFonts w:ascii="Times New Roman" w:hAnsi="Times New Roman"/>
          <w:color w:val="000000" w:themeColor="text1"/>
          <w:sz w:val="24"/>
          <w:szCs w:val="24"/>
        </w:rPr>
        <w:t>de Boccac</w:t>
      </w:r>
      <w:r w:rsidR="00E80F1C" w:rsidRPr="00877D65">
        <w:rPr>
          <w:rFonts w:ascii="Times New Roman" w:hAnsi="Times New Roman"/>
          <w:color w:val="000000" w:themeColor="text1"/>
          <w:sz w:val="24"/>
          <w:szCs w:val="24"/>
        </w:rPr>
        <w:t>c</w:t>
      </w:r>
      <w:r w:rsidR="004F3E4F" w:rsidRPr="00877D65">
        <w:rPr>
          <w:rFonts w:ascii="Times New Roman" w:hAnsi="Times New Roman"/>
          <w:color w:val="000000" w:themeColor="text1"/>
          <w:sz w:val="24"/>
          <w:szCs w:val="24"/>
        </w:rPr>
        <w:t>io</w:t>
      </w:r>
      <w:r w:rsidR="0009697A" w:rsidRPr="00877D65">
        <w:rPr>
          <w:rFonts w:ascii="Times New Roman" w:hAnsi="Times New Roman"/>
          <w:color w:val="000000" w:themeColor="text1"/>
          <w:sz w:val="24"/>
          <w:szCs w:val="24"/>
        </w:rPr>
        <w:t xml:space="preserve"> i </w:t>
      </w:r>
      <w:r w:rsidR="00E132BD" w:rsidRPr="00877D65">
        <w:rPr>
          <w:rFonts w:ascii="Times New Roman" w:hAnsi="Times New Roman"/>
          <w:color w:val="000000" w:themeColor="text1"/>
          <w:sz w:val="24"/>
          <w:szCs w:val="24"/>
        </w:rPr>
        <w:t>que té</w:t>
      </w:r>
      <w:r w:rsidR="002F3800" w:rsidRPr="00877D65">
        <w:rPr>
          <w:rFonts w:ascii="Times New Roman" w:hAnsi="Times New Roman"/>
          <w:color w:val="000000" w:themeColor="text1"/>
          <w:sz w:val="24"/>
          <w:szCs w:val="24"/>
        </w:rPr>
        <w:t xml:space="preserve"> </w:t>
      </w:r>
      <w:r w:rsidR="00D874BE" w:rsidRPr="00877D65">
        <w:rPr>
          <w:rFonts w:ascii="Times New Roman" w:hAnsi="Times New Roman"/>
          <w:color w:val="000000" w:themeColor="text1"/>
          <w:sz w:val="24"/>
          <w:szCs w:val="24"/>
        </w:rPr>
        <w:t>reminiscències</w:t>
      </w:r>
      <w:r w:rsidR="004826DD" w:rsidRPr="00877D65">
        <w:rPr>
          <w:rFonts w:ascii="Times New Roman" w:hAnsi="Times New Roman"/>
          <w:color w:val="000000" w:themeColor="text1"/>
          <w:sz w:val="24"/>
          <w:szCs w:val="24"/>
        </w:rPr>
        <w:t xml:space="preserve"> </w:t>
      </w:r>
      <w:r w:rsidR="00AD1753" w:rsidRPr="00877D65">
        <w:rPr>
          <w:rFonts w:ascii="Times New Roman" w:hAnsi="Times New Roman"/>
          <w:color w:val="000000" w:themeColor="text1"/>
          <w:sz w:val="24"/>
          <w:szCs w:val="24"/>
        </w:rPr>
        <w:t>en altres obres,</w:t>
      </w:r>
      <w:r w:rsidR="00D874BE" w:rsidRPr="00877D65">
        <w:rPr>
          <w:rFonts w:ascii="Times New Roman" w:hAnsi="Times New Roman"/>
          <w:color w:val="000000" w:themeColor="text1"/>
          <w:sz w:val="24"/>
          <w:szCs w:val="24"/>
        </w:rPr>
        <w:t xml:space="preserve"> </w:t>
      </w:r>
      <w:r w:rsidR="00AD1753" w:rsidRPr="00877D65">
        <w:rPr>
          <w:rFonts w:ascii="Times New Roman" w:hAnsi="Times New Roman"/>
          <w:color w:val="000000" w:themeColor="text1"/>
          <w:sz w:val="24"/>
          <w:szCs w:val="24"/>
        </w:rPr>
        <w:t>d’</w:t>
      </w:r>
      <w:r w:rsidR="00D874BE" w:rsidRPr="00877D65">
        <w:rPr>
          <w:rFonts w:ascii="Times New Roman" w:hAnsi="Times New Roman"/>
          <w:color w:val="000000" w:themeColor="text1"/>
          <w:sz w:val="24"/>
          <w:szCs w:val="24"/>
        </w:rPr>
        <w:t>en</w:t>
      </w:r>
      <w:r w:rsidR="00AD1753" w:rsidRPr="00877D65">
        <w:rPr>
          <w:rFonts w:ascii="Times New Roman" w:hAnsi="Times New Roman"/>
          <w:color w:val="000000" w:themeColor="text1"/>
          <w:sz w:val="24"/>
          <w:szCs w:val="24"/>
        </w:rPr>
        <w:t>tre les quals destaca</w:t>
      </w:r>
      <w:r w:rsidR="00D874BE" w:rsidRPr="00877D65">
        <w:rPr>
          <w:rFonts w:ascii="Times New Roman" w:hAnsi="Times New Roman"/>
          <w:color w:val="000000" w:themeColor="text1"/>
          <w:sz w:val="24"/>
          <w:szCs w:val="24"/>
        </w:rPr>
        <w:t xml:space="preserve"> </w:t>
      </w:r>
      <w:r w:rsidR="004826DD" w:rsidRPr="00877D65">
        <w:rPr>
          <w:rFonts w:ascii="Times New Roman" w:hAnsi="Times New Roman"/>
          <w:i/>
          <w:color w:val="000000" w:themeColor="text1"/>
          <w:sz w:val="24"/>
          <w:szCs w:val="24"/>
        </w:rPr>
        <w:t>Lo somni</w:t>
      </w:r>
      <w:r w:rsidR="002B0DB0" w:rsidRPr="00877D65">
        <w:rPr>
          <w:rFonts w:ascii="Times New Roman" w:hAnsi="Times New Roman"/>
          <w:color w:val="000000" w:themeColor="text1"/>
          <w:sz w:val="24"/>
          <w:szCs w:val="24"/>
        </w:rPr>
        <w:t xml:space="preserve"> de</w:t>
      </w:r>
      <w:r w:rsidR="00E132BD" w:rsidRPr="00877D65">
        <w:rPr>
          <w:rFonts w:ascii="Times New Roman" w:hAnsi="Times New Roman"/>
          <w:color w:val="000000" w:themeColor="text1"/>
          <w:sz w:val="24"/>
          <w:szCs w:val="24"/>
        </w:rPr>
        <w:t xml:space="preserve"> Bernat</w:t>
      </w:r>
      <w:r w:rsidR="002B0DB0" w:rsidRPr="00877D65">
        <w:rPr>
          <w:rFonts w:ascii="Times New Roman" w:hAnsi="Times New Roman"/>
          <w:color w:val="000000" w:themeColor="text1"/>
          <w:sz w:val="24"/>
          <w:szCs w:val="24"/>
        </w:rPr>
        <w:t xml:space="preserve"> Metge.</w:t>
      </w:r>
      <w:r w:rsidR="00B71EB0" w:rsidRPr="00877D65">
        <w:rPr>
          <w:rFonts w:ascii="Times New Roman" w:hAnsi="Times New Roman"/>
          <w:color w:val="000000" w:themeColor="text1"/>
          <w:sz w:val="24"/>
          <w:szCs w:val="24"/>
        </w:rPr>
        <w:t xml:space="preserve"> </w:t>
      </w:r>
    </w:p>
    <w:p w:rsidR="00EA0540" w:rsidRPr="00877D65" w:rsidRDefault="009402FE" w:rsidP="008C2B08">
      <w:pPr>
        <w:spacing w:line="360" w:lineRule="auto"/>
        <w:jc w:val="both"/>
        <w:rPr>
          <w:rFonts w:ascii="Times New Roman" w:hAnsi="Times New Roman"/>
          <w:color w:val="000000" w:themeColor="text1"/>
          <w:sz w:val="24"/>
          <w:szCs w:val="24"/>
        </w:rPr>
      </w:pPr>
      <w:r w:rsidRPr="00877D65">
        <w:rPr>
          <w:rFonts w:ascii="Times New Roman" w:hAnsi="Times New Roman"/>
          <w:color w:val="000000" w:themeColor="text1"/>
          <w:sz w:val="24"/>
          <w:szCs w:val="24"/>
        </w:rPr>
        <w:t>Escrita entre els anys 1354 i 1355</w:t>
      </w:r>
      <w:r w:rsidR="00C72BAA" w:rsidRPr="00877D65">
        <w:rPr>
          <w:rFonts w:ascii="Times New Roman" w:hAnsi="Times New Roman"/>
          <w:color w:val="000000" w:themeColor="text1"/>
          <w:sz w:val="24"/>
          <w:szCs w:val="24"/>
        </w:rPr>
        <w:t xml:space="preserve"> </w:t>
      </w:r>
      <w:r w:rsidR="00E80F1C" w:rsidRPr="00877D65">
        <w:rPr>
          <w:rFonts w:ascii="Times New Roman" w:hAnsi="Times New Roman"/>
          <w:color w:val="000000" w:themeColor="text1"/>
          <w:sz w:val="24"/>
          <w:szCs w:val="24"/>
        </w:rPr>
        <w:t>en plena madu</w:t>
      </w:r>
      <w:r w:rsidR="0009697A" w:rsidRPr="00877D65">
        <w:rPr>
          <w:rFonts w:ascii="Times New Roman" w:hAnsi="Times New Roman"/>
          <w:color w:val="000000" w:themeColor="text1"/>
          <w:sz w:val="24"/>
          <w:szCs w:val="24"/>
        </w:rPr>
        <w:t>resa de Boccaccio</w:t>
      </w:r>
      <w:r w:rsidR="000A42C2" w:rsidRPr="00877D65">
        <w:rPr>
          <w:rFonts w:ascii="Times New Roman" w:hAnsi="Times New Roman"/>
          <w:color w:val="000000" w:themeColor="text1"/>
          <w:sz w:val="24"/>
          <w:szCs w:val="24"/>
        </w:rPr>
        <w:t xml:space="preserve"> </w:t>
      </w:r>
      <w:r w:rsidR="0009697A" w:rsidRPr="00877D65">
        <w:rPr>
          <w:rFonts w:ascii="Times New Roman" w:hAnsi="Times New Roman" w:cs="Times New Roman"/>
          <w:color w:val="000000" w:themeColor="text1"/>
          <w:sz w:val="24"/>
          <w:szCs w:val="24"/>
        </w:rPr>
        <w:t>–</w:t>
      </w:r>
      <w:r w:rsidR="000A42C2" w:rsidRPr="00877D65">
        <w:rPr>
          <w:rFonts w:ascii="Times New Roman" w:hAnsi="Times New Roman"/>
          <w:color w:val="000000" w:themeColor="text1"/>
          <w:sz w:val="24"/>
          <w:szCs w:val="24"/>
        </w:rPr>
        <w:t xml:space="preserve">qui ja gaudia </w:t>
      </w:r>
      <w:r w:rsidR="0009697A" w:rsidRPr="00877D65">
        <w:rPr>
          <w:rFonts w:ascii="Times New Roman" w:hAnsi="Times New Roman"/>
          <w:color w:val="000000" w:themeColor="text1"/>
          <w:sz w:val="24"/>
          <w:szCs w:val="24"/>
        </w:rPr>
        <w:t xml:space="preserve">d’un gran prestigi </w:t>
      </w:r>
      <w:r w:rsidR="000A42C2" w:rsidRPr="00877D65">
        <w:rPr>
          <w:rFonts w:ascii="Times New Roman" w:hAnsi="Times New Roman"/>
          <w:color w:val="000000" w:themeColor="text1"/>
          <w:sz w:val="24"/>
          <w:szCs w:val="24"/>
        </w:rPr>
        <w:t xml:space="preserve">avalat per </w:t>
      </w:r>
      <w:r w:rsidR="0009697A" w:rsidRPr="00877D65">
        <w:rPr>
          <w:rFonts w:ascii="Times New Roman" w:hAnsi="Times New Roman"/>
          <w:color w:val="000000" w:themeColor="text1"/>
          <w:sz w:val="24"/>
          <w:szCs w:val="24"/>
        </w:rPr>
        <w:t>una prolífica trajectòria literària</w:t>
      </w:r>
      <w:r w:rsidR="00500DC6" w:rsidRPr="00877D65">
        <w:rPr>
          <w:rFonts w:ascii="Times New Roman" w:hAnsi="Times New Roman"/>
          <w:color w:val="000000" w:themeColor="text1"/>
          <w:sz w:val="24"/>
          <w:szCs w:val="24"/>
        </w:rPr>
        <w:t xml:space="preserve"> </w:t>
      </w:r>
      <w:r w:rsidR="0009697A" w:rsidRPr="00877D65">
        <w:rPr>
          <w:rFonts w:ascii="Times New Roman" w:hAnsi="Times New Roman"/>
          <w:color w:val="000000" w:themeColor="text1"/>
          <w:sz w:val="24"/>
          <w:szCs w:val="24"/>
        </w:rPr>
        <w:t xml:space="preserve">de la qual  destaca la seva obra </w:t>
      </w:r>
      <w:r w:rsidR="009D091E" w:rsidRPr="00877D65">
        <w:rPr>
          <w:rFonts w:ascii="Times New Roman" w:hAnsi="Times New Roman"/>
          <w:color w:val="000000" w:themeColor="text1"/>
          <w:sz w:val="24"/>
          <w:szCs w:val="24"/>
        </w:rPr>
        <w:t>més representativa</w:t>
      </w:r>
      <w:r w:rsidR="0009697A" w:rsidRPr="00877D65">
        <w:rPr>
          <w:rFonts w:ascii="Times New Roman" w:hAnsi="Times New Roman"/>
          <w:color w:val="000000" w:themeColor="text1"/>
          <w:sz w:val="24"/>
          <w:szCs w:val="24"/>
        </w:rPr>
        <w:t xml:space="preserve">, el </w:t>
      </w:r>
      <w:r w:rsidR="0009697A" w:rsidRPr="00877D65">
        <w:rPr>
          <w:rFonts w:ascii="Times New Roman" w:hAnsi="Times New Roman"/>
          <w:i/>
          <w:color w:val="000000" w:themeColor="text1"/>
          <w:sz w:val="24"/>
          <w:szCs w:val="24"/>
        </w:rPr>
        <w:t>Decameron</w:t>
      </w:r>
      <w:r w:rsidR="0009697A" w:rsidRPr="00877D65">
        <w:rPr>
          <w:rFonts w:ascii="Times New Roman" w:hAnsi="Times New Roman" w:cs="Times New Roman"/>
          <w:color w:val="000000" w:themeColor="text1"/>
          <w:sz w:val="24"/>
          <w:szCs w:val="24"/>
        </w:rPr>
        <w:t>‒</w:t>
      </w:r>
      <w:r w:rsidR="0009697A" w:rsidRPr="00877D65">
        <w:rPr>
          <w:rFonts w:ascii="Times New Roman" w:hAnsi="Times New Roman"/>
          <w:i/>
          <w:color w:val="000000" w:themeColor="text1"/>
          <w:sz w:val="24"/>
          <w:szCs w:val="24"/>
        </w:rPr>
        <w:t xml:space="preserve"> </w:t>
      </w:r>
      <w:r w:rsidR="00C72BAA" w:rsidRPr="00877D65">
        <w:rPr>
          <w:rFonts w:ascii="Times New Roman" w:hAnsi="Times New Roman"/>
          <w:color w:val="000000" w:themeColor="text1"/>
          <w:sz w:val="24"/>
          <w:szCs w:val="24"/>
        </w:rPr>
        <w:t xml:space="preserve">el </w:t>
      </w:r>
      <w:r w:rsidR="00C72BAA" w:rsidRPr="00877D65">
        <w:rPr>
          <w:rFonts w:ascii="Times New Roman" w:hAnsi="Times New Roman"/>
          <w:i/>
          <w:color w:val="000000" w:themeColor="text1"/>
          <w:sz w:val="24"/>
          <w:szCs w:val="24"/>
        </w:rPr>
        <w:t>Corbaccio</w:t>
      </w:r>
      <w:r w:rsidR="009D091E" w:rsidRPr="00877D65">
        <w:rPr>
          <w:rFonts w:ascii="Times New Roman" w:hAnsi="Times New Roman"/>
          <w:color w:val="000000" w:themeColor="text1"/>
          <w:sz w:val="24"/>
          <w:szCs w:val="24"/>
        </w:rPr>
        <w:t xml:space="preserve"> </w:t>
      </w:r>
      <w:r w:rsidR="00500DC6" w:rsidRPr="00877D65">
        <w:rPr>
          <w:rFonts w:ascii="Times New Roman" w:hAnsi="Times New Roman"/>
          <w:color w:val="000000" w:themeColor="text1"/>
          <w:sz w:val="24"/>
          <w:szCs w:val="24"/>
        </w:rPr>
        <w:t>s’insereix en</w:t>
      </w:r>
      <w:r w:rsidR="00E80F1C" w:rsidRPr="00877D65">
        <w:rPr>
          <w:rFonts w:ascii="Times New Roman" w:hAnsi="Times New Roman"/>
          <w:color w:val="000000" w:themeColor="text1"/>
          <w:sz w:val="24"/>
          <w:szCs w:val="24"/>
        </w:rPr>
        <w:t xml:space="preserve"> la darrera </w:t>
      </w:r>
      <w:r w:rsidR="00500DC6" w:rsidRPr="00877D65">
        <w:rPr>
          <w:rFonts w:ascii="Times New Roman" w:hAnsi="Times New Roman"/>
          <w:color w:val="000000" w:themeColor="text1"/>
          <w:sz w:val="24"/>
          <w:szCs w:val="24"/>
        </w:rPr>
        <w:t xml:space="preserve">etapa </w:t>
      </w:r>
      <w:r w:rsidR="009D091E" w:rsidRPr="00877D65">
        <w:rPr>
          <w:rFonts w:ascii="Times New Roman" w:hAnsi="Times New Roman"/>
          <w:color w:val="000000" w:themeColor="text1"/>
          <w:sz w:val="24"/>
          <w:szCs w:val="24"/>
        </w:rPr>
        <w:t xml:space="preserve">literària de </w:t>
      </w:r>
      <w:r w:rsidR="00500DC6" w:rsidRPr="00877D65">
        <w:rPr>
          <w:rFonts w:ascii="Times New Roman" w:hAnsi="Times New Roman"/>
          <w:color w:val="000000" w:themeColor="text1"/>
          <w:sz w:val="24"/>
          <w:szCs w:val="24"/>
        </w:rPr>
        <w:t>l’ humanista</w:t>
      </w:r>
      <w:r w:rsidR="009D091E" w:rsidRPr="00877D65">
        <w:rPr>
          <w:rFonts w:ascii="Times New Roman" w:hAnsi="Times New Roman"/>
          <w:color w:val="000000" w:themeColor="text1"/>
          <w:sz w:val="24"/>
          <w:szCs w:val="24"/>
        </w:rPr>
        <w:t xml:space="preserve"> italià</w:t>
      </w:r>
      <w:r w:rsidR="00500DC6" w:rsidRPr="00877D65">
        <w:rPr>
          <w:rFonts w:ascii="Times New Roman" w:hAnsi="Times New Roman"/>
          <w:color w:val="000000" w:themeColor="text1"/>
          <w:sz w:val="24"/>
          <w:szCs w:val="24"/>
        </w:rPr>
        <w:t>,</w:t>
      </w:r>
      <w:r w:rsidR="00574672" w:rsidRPr="00877D65">
        <w:rPr>
          <w:rFonts w:ascii="Times New Roman" w:hAnsi="Times New Roman"/>
          <w:color w:val="000000" w:themeColor="text1"/>
          <w:sz w:val="24"/>
          <w:szCs w:val="24"/>
        </w:rPr>
        <w:t xml:space="preserve"> </w:t>
      </w:r>
      <w:r w:rsidR="00500DC6" w:rsidRPr="00877D65">
        <w:rPr>
          <w:rFonts w:ascii="Times New Roman" w:hAnsi="Times New Roman"/>
          <w:color w:val="000000" w:themeColor="text1"/>
          <w:sz w:val="24"/>
          <w:szCs w:val="24"/>
        </w:rPr>
        <w:t>segons la cronologia traçada</w:t>
      </w:r>
      <w:r w:rsidR="000358E9" w:rsidRPr="00877D65">
        <w:rPr>
          <w:rFonts w:ascii="Times New Roman" w:hAnsi="Times New Roman"/>
          <w:color w:val="000000" w:themeColor="text1"/>
          <w:sz w:val="24"/>
          <w:szCs w:val="24"/>
        </w:rPr>
        <w:t xml:space="preserve"> per Gómez (Boccaccio, 1989:</w:t>
      </w:r>
      <w:r w:rsidR="008C2B08" w:rsidRPr="00877D65">
        <w:rPr>
          <w:rFonts w:ascii="Times New Roman" w:hAnsi="Times New Roman"/>
          <w:color w:val="000000" w:themeColor="text1"/>
          <w:sz w:val="24"/>
          <w:szCs w:val="24"/>
        </w:rPr>
        <w:t xml:space="preserve"> 9-10).</w:t>
      </w:r>
      <w:r w:rsidR="00E80F1C" w:rsidRPr="00877D65">
        <w:rPr>
          <w:rFonts w:ascii="Times New Roman" w:hAnsi="Times New Roman"/>
          <w:color w:val="000000" w:themeColor="text1"/>
          <w:sz w:val="24"/>
          <w:szCs w:val="24"/>
        </w:rPr>
        <w:t xml:space="preserve"> </w:t>
      </w:r>
    </w:p>
    <w:p w:rsidR="00BC3C8C" w:rsidRPr="00877D65" w:rsidRDefault="002C3919" w:rsidP="002771BC">
      <w:pPr>
        <w:spacing w:line="360" w:lineRule="auto"/>
        <w:jc w:val="both"/>
        <w:rPr>
          <w:rFonts w:ascii="Times New Roman" w:hAnsi="Times New Roman" w:cs="Times New Roman"/>
          <w:color w:val="000000" w:themeColor="text1"/>
          <w:sz w:val="24"/>
          <w:szCs w:val="24"/>
        </w:rPr>
      </w:pPr>
      <w:r w:rsidRPr="00877D65">
        <w:rPr>
          <w:rFonts w:ascii="Times New Roman" w:hAnsi="Times New Roman"/>
          <w:color w:val="000000" w:themeColor="text1"/>
          <w:sz w:val="24"/>
          <w:szCs w:val="24"/>
        </w:rPr>
        <w:t xml:space="preserve">Parlar aquí </w:t>
      </w:r>
      <w:r w:rsidR="00D54354" w:rsidRPr="00877D65">
        <w:rPr>
          <w:rFonts w:ascii="Times New Roman" w:hAnsi="Times New Roman"/>
          <w:color w:val="000000" w:themeColor="text1"/>
          <w:sz w:val="24"/>
          <w:szCs w:val="24"/>
        </w:rPr>
        <w:t>d’</w:t>
      </w:r>
      <w:r w:rsidRPr="00877D65">
        <w:rPr>
          <w:rFonts w:ascii="Times New Roman" w:hAnsi="Times New Roman"/>
          <w:color w:val="000000" w:themeColor="text1"/>
          <w:sz w:val="24"/>
          <w:szCs w:val="24"/>
        </w:rPr>
        <w:t>amor i de l’univers femení implica necessàriament referir-nos a l’expressió del desengany amorós i d’una crítica ferotge contra les don</w:t>
      </w:r>
      <w:r w:rsidR="00D54354" w:rsidRPr="00877D65">
        <w:rPr>
          <w:rFonts w:ascii="Times New Roman" w:hAnsi="Times New Roman"/>
          <w:color w:val="000000" w:themeColor="text1"/>
          <w:sz w:val="24"/>
          <w:szCs w:val="24"/>
        </w:rPr>
        <w:t xml:space="preserve">es com a elements essencials i característics del </w:t>
      </w:r>
      <w:r w:rsidR="00D54354" w:rsidRPr="00877D65">
        <w:rPr>
          <w:rFonts w:ascii="Times New Roman" w:hAnsi="Times New Roman"/>
          <w:i/>
          <w:color w:val="000000" w:themeColor="text1"/>
          <w:sz w:val="24"/>
          <w:szCs w:val="24"/>
        </w:rPr>
        <w:t>Corbaccio</w:t>
      </w:r>
      <w:r w:rsidR="00867A17" w:rsidRPr="00877D65">
        <w:rPr>
          <w:rFonts w:ascii="Times New Roman" w:hAnsi="Times New Roman"/>
          <w:color w:val="000000" w:themeColor="text1"/>
          <w:sz w:val="24"/>
          <w:szCs w:val="24"/>
        </w:rPr>
        <w:t>.</w:t>
      </w:r>
      <w:r w:rsidR="00EA0540" w:rsidRPr="00877D65">
        <w:rPr>
          <w:rFonts w:ascii="Times New Roman" w:hAnsi="Times New Roman"/>
          <w:color w:val="000000" w:themeColor="text1"/>
          <w:sz w:val="24"/>
          <w:szCs w:val="24"/>
        </w:rPr>
        <w:t xml:space="preserve"> </w:t>
      </w:r>
      <w:r w:rsidR="00D32FBD" w:rsidRPr="00877D65">
        <w:rPr>
          <w:rFonts w:ascii="Times New Roman" w:hAnsi="Times New Roman"/>
          <w:color w:val="000000" w:themeColor="text1"/>
          <w:sz w:val="24"/>
          <w:szCs w:val="24"/>
        </w:rPr>
        <w:t xml:space="preserve">La </w:t>
      </w:r>
      <w:r w:rsidR="00B06D8D" w:rsidRPr="00877D65">
        <w:rPr>
          <w:rFonts w:ascii="Times New Roman" w:hAnsi="Times New Roman"/>
          <w:color w:val="000000" w:themeColor="text1"/>
          <w:sz w:val="24"/>
          <w:szCs w:val="24"/>
        </w:rPr>
        <w:t>condemna femenina</w:t>
      </w:r>
      <w:r w:rsidR="00953B3F" w:rsidRPr="00877D65">
        <w:rPr>
          <w:rFonts w:ascii="Times New Roman" w:hAnsi="Times New Roman"/>
          <w:color w:val="000000" w:themeColor="text1"/>
          <w:sz w:val="24"/>
          <w:szCs w:val="24"/>
        </w:rPr>
        <w:t xml:space="preserve"> que caracteritza el relat </w:t>
      </w:r>
      <w:r w:rsidR="00D32FBD" w:rsidRPr="00877D65">
        <w:rPr>
          <w:rFonts w:ascii="Times New Roman" w:hAnsi="Times New Roman"/>
          <w:color w:val="000000" w:themeColor="text1"/>
          <w:sz w:val="24"/>
          <w:szCs w:val="24"/>
        </w:rPr>
        <w:t xml:space="preserve"> </w:t>
      </w:r>
      <w:r w:rsidR="00B06D8D" w:rsidRPr="00877D65">
        <w:rPr>
          <w:rFonts w:ascii="Times New Roman" w:hAnsi="Times New Roman"/>
          <w:color w:val="000000" w:themeColor="text1"/>
          <w:sz w:val="24"/>
          <w:szCs w:val="24"/>
        </w:rPr>
        <w:t xml:space="preserve">es </w:t>
      </w:r>
      <w:r w:rsidR="00BC3C8C" w:rsidRPr="00877D65">
        <w:rPr>
          <w:rFonts w:ascii="Times New Roman" w:hAnsi="Times New Roman"/>
          <w:color w:val="000000" w:themeColor="text1"/>
          <w:sz w:val="24"/>
          <w:szCs w:val="24"/>
        </w:rPr>
        <w:t>rebel·la</w:t>
      </w:r>
      <w:r w:rsidR="00D32FBD" w:rsidRPr="00877D65">
        <w:rPr>
          <w:rFonts w:ascii="Times New Roman" w:hAnsi="Times New Roman"/>
          <w:color w:val="000000" w:themeColor="text1"/>
          <w:sz w:val="24"/>
          <w:szCs w:val="24"/>
        </w:rPr>
        <w:t xml:space="preserve"> obertament</w:t>
      </w:r>
      <w:r w:rsidR="00BC3C8C" w:rsidRPr="00877D65">
        <w:rPr>
          <w:rFonts w:ascii="Times New Roman" w:hAnsi="Times New Roman"/>
          <w:color w:val="000000" w:themeColor="text1"/>
          <w:sz w:val="24"/>
          <w:szCs w:val="24"/>
        </w:rPr>
        <w:t xml:space="preserve"> en el context d’un somni en què l’esperit del difunt marit de la viuda que el protagonista pretén </w:t>
      </w:r>
      <w:r w:rsidR="00BC3C8C" w:rsidRPr="00877D65">
        <w:rPr>
          <w:rFonts w:ascii="Times New Roman" w:hAnsi="Times New Roman" w:cs="Times New Roman"/>
          <w:color w:val="000000" w:themeColor="text1"/>
          <w:sz w:val="24"/>
          <w:szCs w:val="24"/>
        </w:rPr>
        <w:t>–</w:t>
      </w:r>
      <w:r w:rsidR="00BC3C8C" w:rsidRPr="00877D65">
        <w:rPr>
          <w:rFonts w:ascii="Times New Roman" w:hAnsi="Times New Roman"/>
          <w:color w:val="000000" w:themeColor="text1"/>
          <w:sz w:val="24"/>
          <w:szCs w:val="24"/>
        </w:rPr>
        <w:t xml:space="preserve"> </w:t>
      </w:r>
      <w:r w:rsidR="00D32FBD" w:rsidRPr="00877D65">
        <w:rPr>
          <w:rFonts w:ascii="Times New Roman" w:hAnsi="Times New Roman"/>
          <w:color w:val="000000" w:themeColor="text1"/>
          <w:sz w:val="24"/>
          <w:szCs w:val="24"/>
        </w:rPr>
        <w:t>la qual l’ha refusat</w:t>
      </w:r>
      <w:r w:rsidR="00BC3C8C" w:rsidRPr="00877D65">
        <w:rPr>
          <w:rFonts w:ascii="Times New Roman" w:hAnsi="Times New Roman"/>
          <w:color w:val="000000" w:themeColor="text1"/>
          <w:sz w:val="24"/>
          <w:szCs w:val="24"/>
        </w:rPr>
        <w:t xml:space="preserve"> per mitjà de la mofa i el descrèdit</w:t>
      </w:r>
      <w:r w:rsidR="00BC3C8C" w:rsidRPr="00877D65">
        <w:rPr>
          <w:rFonts w:ascii="Times New Roman" w:hAnsi="Times New Roman" w:cs="Times New Roman"/>
          <w:color w:val="000000" w:themeColor="text1"/>
          <w:sz w:val="24"/>
          <w:szCs w:val="24"/>
        </w:rPr>
        <w:t xml:space="preserve">‒ </w:t>
      </w:r>
      <w:r w:rsidR="005C722B" w:rsidRPr="00877D65">
        <w:rPr>
          <w:rFonts w:ascii="Times New Roman" w:hAnsi="Times New Roman" w:cs="Times New Roman"/>
          <w:color w:val="000000" w:themeColor="text1"/>
          <w:sz w:val="24"/>
          <w:szCs w:val="24"/>
        </w:rPr>
        <w:t xml:space="preserve"> és enviat per la bondat d’una divinitat angelical</w:t>
      </w:r>
      <w:r w:rsidR="00E34A2E" w:rsidRPr="00877D65">
        <w:rPr>
          <w:rFonts w:ascii="Times New Roman" w:hAnsi="Times New Roman" w:cs="Times New Roman"/>
          <w:color w:val="000000" w:themeColor="text1"/>
          <w:sz w:val="24"/>
          <w:szCs w:val="24"/>
        </w:rPr>
        <w:t xml:space="preserve"> al </w:t>
      </w:r>
      <w:r w:rsidR="00E34A2E" w:rsidRPr="00877D65">
        <w:rPr>
          <w:rFonts w:ascii="Times New Roman" w:hAnsi="Times New Roman" w:cs="Times New Roman"/>
          <w:i/>
          <w:color w:val="000000" w:themeColor="text1"/>
          <w:sz w:val="24"/>
          <w:szCs w:val="24"/>
        </w:rPr>
        <w:t>laberint de l’amor</w:t>
      </w:r>
      <w:r w:rsidR="00E34A2E" w:rsidRPr="00877D65">
        <w:rPr>
          <w:rFonts w:ascii="Times New Roman" w:hAnsi="Times New Roman" w:cs="Times New Roman"/>
          <w:color w:val="000000" w:themeColor="text1"/>
          <w:sz w:val="24"/>
          <w:szCs w:val="24"/>
        </w:rPr>
        <w:t xml:space="preserve"> –un indret inhòspit i salvatg</w:t>
      </w:r>
      <w:r w:rsidR="00EA0540" w:rsidRPr="00877D65">
        <w:rPr>
          <w:rFonts w:ascii="Times New Roman" w:hAnsi="Times New Roman" w:cs="Times New Roman"/>
          <w:color w:val="000000" w:themeColor="text1"/>
          <w:sz w:val="24"/>
          <w:szCs w:val="24"/>
        </w:rPr>
        <w:t>e‒ on es troba fent</w:t>
      </w:r>
      <w:r w:rsidR="00A8260F" w:rsidRPr="00877D65">
        <w:rPr>
          <w:rFonts w:ascii="Times New Roman" w:hAnsi="Times New Roman" w:cs="Times New Roman"/>
          <w:color w:val="000000" w:themeColor="text1"/>
          <w:sz w:val="24"/>
          <w:szCs w:val="24"/>
        </w:rPr>
        <w:t xml:space="preserve"> penitència el protagonista,</w:t>
      </w:r>
      <w:r w:rsidR="005C722B" w:rsidRPr="00877D65">
        <w:rPr>
          <w:rFonts w:ascii="Times New Roman" w:hAnsi="Times New Roman" w:cs="Times New Roman"/>
          <w:color w:val="000000" w:themeColor="text1"/>
          <w:sz w:val="24"/>
          <w:szCs w:val="24"/>
        </w:rPr>
        <w:t xml:space="preserve"> </w:t>
      </w:r>
      <w:r w:rsidR="00E34A2E" w:rsidRPr="00877D65">
        <w:rPr>
          <w:rFonts w:ascii="Times New Roman" w:hAnsi="Times New Roman" w:cs="Times New Roman"/>
          <w:color w:val="000000" w:themeColor="text1"/>
          <w:sz w:val="24"/>
          <w:szCs w:val="24"/>
        </w:rPr>
        <w:t xml:space="preserve">per </w:t>
      </w:r>
      <w:r w:rsidR="00E34A2E" w:rsidRPr="00877D65">
        <w:rPr>
          <w:rFonts w:ascii="Times New Roman" w:hAnsi="Times New Roman" w:cs="Times New Roman"/>
          <w:color w:val="000000" w:themeColor="text1"/>
          <w:sz w:val="24"/>
          <w:szCs w:val="24"/>
        </w:rPr>
        <w:lastRenderedPageBreak/>
        <w:t>alliçonar-lo</w:t>
      </w:r>
      <w:r w:rsidR="00AC6A68" w:rsidRPr="00877D65">
        <w:rPr>
          <w:rFonts w:ascii="Times New Roman" w:hAnsi="Times New Roman" w:cs="Times New Roman"/>
          <w:color w:val="000000" w:themeColor="text1"/>
          <w:sz w:val="24"/>
          <w:szCs w:val="24"/>
        </w:rPr>
        <w:t xml:space="preserve"> </w:t>
      </w:r>
      <w:r w:rsidR="00D32FBD" w:rsidRPr="00877D65">
        <w:rPr>
          <w:rFonts w:ascii="Times New Roman" w:hAnsi="Times New Roman" w:cs="Times New Roman"/>
          <w:color w:val="000000" w:themeColor="text1"/>
          <w:sz w:val="24"/>
          <w:szCs w:val="24"/>
        </w:rPr>
        <w:t xml:space="preserve">sobre </w:t>
      </w:r>
      <w:r w:rsidR="00E34A2E" w:rsidRPr="00877D65">
        <w:rPr>
          <w:rFonts w:ascii="Times New Roman" w:hAnsi="Times New Roman" w:cs="Times New Roman"/>
          <w:color w:val="000000" w:themeColor="text1"/>
          <w:sz w:val="24"/>
          <w:szCs w:val="24"/>
        </w:rPr>
        <w:t xml:space="preserve">la natura malvada de les dones i les </w:t>
      </w:r>
      <w:r w:rsidR="00FC6790" w:rsidRPr="00877D65">
        <w:rPr>
          <w:rFonts w:ascii="Times New Roman" w:hAnsi="Times New Roman" w:cs="Times New Roman"/>
          <w:color w:val="000000" w:themeColor="text1"/>
          <w:sz w:val="24"/>
          <w:szCs w:val="24"/>
        </w:rPr>
        <w:t>conseqüèn</w:t>
      </w:r>
      <w:r w:rsidR="00E34A2E" w:rsidRPr="00877D65">
        <w:rPr>
          <w:rFonts w:ascii="Times New Roman" w:hAnsi="Times New Roman" w:cs="Times New Roman"/>
          <w:color w:val="000000" w:themeColor="text1"/>
          <w:sz w:val="24"/>
          <w:szCs w:val="24"/>
        </w:rPr>
        <w:t>cies que l’enamorament comporta:</w:t>
      </w:r>
    </w:p>
    <w:p w:rsidR="00FC6790" w:rsidRPr="00877D65" w:rsidRDefault="00FC6790" w:rsidP="002771BC">
      <w:pPr>
        <w:spacing w:line="240" w:lineRule="auto"/>
        <w:ind w:left="284"/>
        <w:jc w:val="both"/>
        <w:rPr>
          <w:rFonts w:ascii="Times New Roman" w:hAnsi="Times New Roman"/>
          <w:color w:val="000000" w:themeColor="text1"/>
          <w:sz w:val="20"/>
          <w:szCs w:val="20"/>
        </w:rPr>
      </w:pPr>
      <w:r w:rsidRPr="00877D65">
        <w:rPr>
          <w:rFonts w:ascii="Times New Roman" w:hAnsi="Times New Roman"/>
          <w:color w:val="000000" w:themeColor="text1"/>
          <w:sz w:val="20"/>
          <w:szCs w:val="20"/>
        </w:rPr>
        <w:t xml:space="preserve">“Debías, pues, ver que el amor es una pasión cegadora del ánimo, desorientadora del ingenio, desvirtuadora y aún privadora de la memoria, disipadora de las terrenas facultades, debilitadora de las fuerzas del cuerpo, enemiga de la juventud y de la vejez muerte, engendradora de los vicios y habitante de los pechos vacíos; una soca sin razón y sin </w:t>
      </w:r>
      <w:r w:rsidR="00D32FBD" w:rsidRPr="00877D65">
        <w:rPr>
          <w:rFonts w:ascii="Times New Roman" w:hAnsi="Times New Roman"/>
          <w:color w:val="000000" w:themeColor="text1"/>
          <w:sz w:val="20"/>
          <w:szCs w:val="20"/>
        </w:rPr>
        <w:t>orden</w:t>
      </w:r>
      <w:r w:rsidRPr="00877D65">
        <w:rPr>
          <w:rFonts w:ascii="Times New Roman" w:hAnsi="Times New Roman"/>
          <w:color w:val="000000" w:themeColor="text1"/>
          <w:sz w:val="20"/>
          <w:szCs w:val="20"/>
        </w:rPr>
        <w:t xml:space="preserve"> y sin estabilidad alguna, un vicio de las mentes enfermas y abismadora de la humana libertad</w:t>
      </w:r>
      <w:r w:rsidR="00D32FBD" w:rsidRPr="00877D65">
        <w:rPr>
          <w:rFonts w:ascii="Times New Roman" w:hAnsi="Times New Roman"/>
          <w:color w:val="000000" w:themeColor="text1"/>
          <w:sz w:val="20"/>
          <w:szCs w:val="20"/>
        </w:rPr>
        <w:t>.</w:t>
      </w:r>
      <w:r w:rsidRPr="00877D65">
        <w:rPr>
          <w:rFonts w:ascii="Times New Roman" w:hAnsi="Times New Roman"/>
          <w:color w:val="000000" w:themeColor="text1"/>
          <w:sz w:val="20"/>
          <w:szCs w:val="20"/>
        </w:rPr>
        <w:t>” (Boccaccio, 1989:</w:t>
      </w:r>
      <w:r w:rsidR="00D32FBD" w:rsidRPr="00877D65">
        <w:rPr>
          <w:rFonts w:ascii="Times New Roman" w:hAnsi="Times New Roman"/>
          <w:color w:val="000000" w:themeColor="text1"/>
          <w:sz w:val="20"/>
          <w:szCs w:val="20"/>
        </w:rPr>
        <w:t>204)</w:t>
      </w:r>
      <w:r w:rsidR="008C2B08" w:rsidRPr="00877D65">
        <w:rPr>
          <w:rStyle w:val="Refdenotaalpie"/>
          <w:rFonts w:ascii="Times New Roman" w:hAnsi="Times New Roman"/>
          <w:color w:val="000000" w:themeColor="text1"/>
          <w:sz w:val="20"/>
          <w:szCs w:val="20"/>
        </w:rPr>
        <w:footnoteReference w:id="3"/>
      </w:r>
      <w:r w:rsidR="00D32FBD" w:rsidRPr="00877D65">
        <w:rPr>
          <w:rFonts w:ascii="Times New Roman" w:hAnsi="Times New Roman"/>
          <w:color w:val="000000" w:themeColor="text1"/>
          <w:sz w:val="20"/>
          <w:szCs w:val="20"/>
        </w:rPr>
        <w:t>.</w:t>
      </w:r>
    </w:p>
    <w:p w:rsidR="00EA0540" w:rsidRPr="00877D65" w:rsidRDefault="00EA0540" w:rsidP="002771BC">
      <w:pPr>
        <w:spacing w:line="240" w:lineRule="auto"/>
        <w:ind w:left="284"/>
        <w:jc w:val="both"/>
        <w:rPr>
          <w:rFonts w:ascii="Times New Roman" w:hAnsi="Times New Roman"/>
          <w:color w:val="000000" w:themeColor="text1"/>
          <w:sz w:val="24"/>
          <w:szCs w:val="24"/>
        </w:rPr>
      </w:pPr>
    </w:p>
    <w:p w:rsidR="00AC6A68" w:rsidRPr="00877D65" w:rsidRDefault="00E613BA" w:rsidP="002771BC">
      <w:pPr>
        <w:spacing w:line="360" w:lineRule="auto"/>
        <w:jc w:val="both"/>
        <w:rPr>
          <w:rFonts w:ascii="Times New Roman" w:hAnsi="Times New Roman"/>
          <w:color w:val="000000" w:themeColor="text1"/>
          <w:sz w:val="24"/>
          <w:szCs w:val="24"/>
        </w:rPr>
      </w:pPr>
      <w:r w:rsidRPr="00877D65">
        <w:rPr>
          <w:rFonts w:ascii="Times New Roman" w:hAnsi="Times New Roman"/>
          <w:color w:val="000000" w:themeColor="text1"/>
          <w:sz w:val="24"/>
          <w:szCs w:val="24"/>
        </w:rPr>
        <w:t>T</w:t>
      </w:r>
      <w:r w:rsidR="00E34A2E" w:rsidRPr="00877D65">
        <w:rPr>
          <w:rFonts w:ascii="Times New Roman" w:hAnsi="Times New Roman"/>
          <w:color w:val="000000" w:themeColor="text1"/>
          <w:sz w:val="24"/>
          <w:szCs w:val="24"/>
        </w:rPr>
        <w:t>ot aquest</w:t>
      </w:r>
      <w:r w:rsidR="0041191F" w:rsidRPr="00877D65">
        <w:rPr>
          <w:rFonts w:ascii="Times New Roman" w:hAnsi="Times New Roman"/>
          <w:color w:val="000000" w:themeColor="text1"/>
          <w:sz w:val="24"/>
          <w:szCs w:val="24"/>
        </w:rPr>
        <w:t xml:space="preserve"> relat</w:t>
      </w:r>
      <w:r w:rsidRPr="00877D65">
        <w:rPr>
          <w:rFonts w:ascii="Times New Roman" w:hAnsi="Times New Roman"/>
          <w:color w:val="000000" w:themeColor="text1"/>
          <w:sz w:val="24"/>
          <w:szCs w:val="24"/>
        </w:rPr>
        <w:t xml:space="preserve"> que parteix de</w:t>
      </w:r>
      <w:r w:rsidR="00AC6A68" w:rsidRPr="00877D65">
        <w:rPr>
          <w:rFonts w:ascii="Times New Roman" w:hAnsi="Times New Roman"/>
          <w:color w:val="000000" w:themeColor="text1"/>
          <w:sz w:val="24"/>
          <w:szCs w:val="24"/>
        </w:rPr>
        <w:t xml:space="preserve"> l’amor</w:t>
      </w:r>
      <w:r w:rsidRPr="00877D65">
        <w:rPr>
          <w:rFonts w:ascii="Times New Roman" w:hAnsi="Times New Roman"/>
          <w:color w:val="000000" w:themeColor="text1"/>
          <w:sz w:val="24"/>
          <w:szCs w:val="24"/>
        </w:rPr>
        <w:t xml:space="preserve"> </w:t>
      </w:r>
      <w:r w:rsidRPr="00877D65">
        <w:rPr>
          <w:rFonts w:ascii="Times New Roman" w:hAnsi="Times New Roman" w:cs="Times New Roman"/>
          <w:i/>
          <w:color w:val="000000" w:themeColor="text1"/>
          <w:sz w:val="24"/>
          <w:szCs w:val="24"/>
        </w:rPr>
        <w:t>–</w:t>
      </w:r>
      <w:r w:rsidRPr="00877D65">
        <w:rPr>
          <w:rFonts w:ascii="Times New Roman" w:hAnsi="Times New Roman"/>
          <w:color w:val="000000" w:themeColor="text1"/>
          <w:sz w:val="24"/>
          <w:szCs w:val="24"/>
        </w:rPr>
        <w:t>i el consegüent desengany amorós</w:t>
      </w:r>
      <w:r w:rsidRPr="00877D65">
        <w:rPr>
          <w:rFonts w:ascii="Times New Roman" w:hAnsi="Times New Roman" w:cs="Times New Roman"/>
          <w:color w:val="000000" w:themeColor="text1"/>
          <w:sz w:val="24"/>
          <w:szCs w:val="24"/>
        </w:rPr>
        <w:t>‒</w:t>
      </w:r>
      <w:r w:rsidR="00AC6A68" w:rsidRPr="00877D65">
        <w:rPr>
          <w:rFonts w:ascii="Times New Roman" w:hAnsi="Times New Roman"/>
          <w:color w:val="000000" w:themeColor="text1"/>
          <w:sz w:val="24"/>
          <w:szCs w:val="24"/>
        </w:rPr>
        <w:t xml:space="preserve"> com a fil conductor</w:t>
      </w:r>
      <w:r w:rsidR="00BF4032" w:rsidRPr="00877D65">
        <w:rPr>
          <w:rFonts w:ascii="Times New Roman" w:hAnsi="Times New Roman"/>
          <w:color w:val="000000" w:themeColor="text1"/>
          <w:sz w:val="24"/>
          <w:szCs w:val="24"/>
        </w:rPr>
        <w:t xml:space="preserve">, </w:t>
      </w:r>
      <w:r w:rsidR="00094C21" w:rsidRPr="00877D65">
        <w:rPr>
          <w:rFonts w:ascii="Times New Roman" w:hAnsi="Times New Roman"/>
          <w:color w:val="000000" w:themeColor="text1"/>
          <w:sz w:val="24"/>
          <w:szCs w:val="24"/>
        </w:rPr>
        <w:t xml:space="preserve">es </w:t>
      </w:r>
      <w:r w:rsidR="00AC6A68" w:rsidRPr="00877D65">
        <w:rPr>
          <w:rFonts w:ascii="Times New Roman" w:hAnsi="Times New Roman"/>
          <w:color w:val="000000" w:themeColor="text1"/>
          <w:sz w:val="24"/>
          <w:szCs w:val="24"/>
        </w:rPr>
        <w:t>veu complementat pe</w:t>
      </w:r>
      <w:r w:rsidR="00520864" w:rsidRPr="00877D65">
        <w:rPr>
          <w:rFonts w:ascii="Times New Roman" w:hAnsi="Times New Roman"/>
          <w:color w:val="000000" w:themeColor="text1"/>
          <w:sz w:val="24"/>
          <w:szCs w:val="24"/>
        </w:rPr>
        <w:t>l blasme femení</w:t>
      </w:r>
      <w:r w:rsidRPr="00877D65">
        <w:rPr>
          <w:rFonts w:ascii="Times New Roman" w:hAnsi="Times New Roman"/>
          <w:color w:val="000000" w:themeColor="text1"/>
          <w:sz w:val="24"/>
          <w:szCs w:val="24"/>
        </w:rPr>
        <w:t xml:space="preserve"> que impregna</w:t>
      </w:r>
      <w:r w:rsidR="00A8260F" w:rsidRPr="00877D65">
        <w:rPr>
          <w:rFonts w:ascii="Times New Roman" w:hAnsi="Times New Roman" w:cs="Times New Roman"/>
          <w:color w:val="000000" w:themeColor="text1"/>
          <w:sz w:val="24"/>
          <w:szCs w:val="24"/>
        </w:rPr>
        <w:t xml:space="preserve"> </w:t>
      </w:r>
      <w:r w:rsidRPr="00877D65">
        <w:rPr>
          <w:rFonts w:ascii="Times New Roman" w:hAnsi="Times New Roman"/>
          <w:color w:val="000000" w:themeColor="text1"/>
          <w:sz w:val="24"/>
          <w:szCs w:val="24"/>
        </w:rPr>
        <w:t>les acurades descripcions dels vicis i desficis inherents</w:t>
      </w:r>
      <w:r w:rsidR="00520864" w:rsidRPr="00877D65">
        <w:rPr>
          <w:rFonts w:ascii="Times New Roman" w:hAnsi="Times New Roman"/>
          <w:color w:val="000000" w:themeColor="text1"/>
          <w:sz w:val="24"/>
          <w:szCs w:val="24"/>
        </w:rPr>
        <w:t xml:space="preserve"> a la natura femenina</w:t>
      </w:r>
      <w:r w:rsidR="00A8260F" w:rsidRPr="00877D65">
        <w:rPr>
          <w:rFonts w:ascii="Times New Roman" w:hAnsi="Times New Roman"/>
          <w:color w:val="000000" w:themeColor="text1"/>
          <w:sz w:val="24"/>
          <w:szCs w:val="24"/>
        </w:rPr>
        <w:t xml:space="preserve">, </w:t>
      </w:r>
      <w:r w:rsidR="00A8260F" w:rsidRPr="00877D65">
        <w:rPr>
          <w:rFonts w:ascii="Times New Roman" w:hAnsi="Times New Roman" w:cs="Times New Roman"/>
          <w:color w:val="000000" w:themeColor="text1"/>
          <w:sz w:val="24"/>
          <w:szCs w:val="24"/>
        </w:rPr>
        <w:t>amplificant</w:t>
      </w:r>
      <w:r w:rsidR="00094C21" w:rsidRPr="00877D65">
        <w:rPr>
          <w:rFonts w:ascii="Times New Roman" w:hAnsi="Times New Roman" w:cs="Times New Roman"/>
          <w:color w:val="000000" w:themeColor="text1"/>
          <w:sz w:val="24"/>
          <w:szCs w:val="24"/>
        </w:rPr>
        <w:t xml:space="preserve"> així,</w:t>
      </w:r>
      <w:r w:rsidR="00A8260F" w:rsidRPr="00877D65">
        <w:rPr>
          <w:rFonts w:ascii="Times New Roman" w:hAnsi="Times New Roman" w:cs="Times New Roman"/>
          <w:color w:val="000000" w:themeColor="text1"/>
          <w:sz w:val="24"/>
          <w:szCs w:val="24"/>
        </w:rPr>
        <w:t xml:space="preserve"> el</w:t>
      </w:r>
      <w:r w:rsidR="00A8260F" w:rsidRPr="00877D65">
        <w:rPr>
          <w:rFonts w:ascii="Times New Roman" w:hAnsi="Times New Roman"/>
          <w:color w:val="000000" w:themeColor="text1"/>
          <w:sz w:val="24"/>
          <w:szCs w:val="24"/>
        </w:rPr>
        <w:t xml:space="preserve"> discurs misogin</w:t>
      </w:r>
      <w:r w:rsidR="00EA0540" w:rsidRPr="00877D65">
        <w:rPr>
          <w:rFonts w:ascii="Times New Roman" w:hAnsi="Times New Roman" w:cs="Times New Roman"/>
          <w:color w:val="000000" w:themeColor="text1"/>
          <w:sz w:val="24"/>
          <w:szCs w:val="24"/>
        </w:rPr>
        <w:t xml:space="preserve"> </w:t>
      </w:r>
      <w:r w:rsidR="00EA0540" w:rsidRPr="00877D65">
        <w:rPr>
          <w:rFonts w:ascii="Times New Roman" w:hAnsi="Times New Roman"/>
          <w:color w:val="000000" w:themeColor="text1"/>
          <w:sz w:val="24"/>
          <w:szCs w:val="24"/>
        </w:rPr>
        <w:t>d</w:t>
      </w:r>
      <w:r w:rsidR="00A8260F" w:rsidRPr="00877D65">
        <w:rPr>
          <w:rFonts w:ascii="Times New Roman" w:hAnsi="Times New Roman"/>
          <w:color w:val="000000" w:themeColor="text1"/>
          <w:sz w:val="24"/>
          <w:szCs w:val="24"/>
        </w:rPr>
        <w:t>el relat</w:t>
      </w:r>
      <w:r w:rsidR="00520864" w:rsidRPr="00877D65">
        <w:rPr>
          <w:rFonts w:ascii="Times New Roman" w:hAnsi="Times New Roman"/>
          <w:color w:val="000000" w:themeColor="text1"/>
          <w:sz w:val="24"/>
          <w:szCs w:val="24"/>
        </w:rPr>
        <w:t>:</w:t>
      </w:r>
    </w:p>
    <w:p w:rsidR="00520864" w:rsidRPr="00877D65" w:rsidRDefault="00520864" w:rsidP="002771BC">
      <w:pPr>
        <w:spacing w:line="240" w:lineRule="auto"/>
        <w:ind w:left="284"/>
        <w:jc w:val="both"/>
        <w:rPr>
          <w:rFonts w:ascii="Times New Roman" w:hAnsi="Times New Roman"/>
          <w:color w:val="000000" w:themeColor="text1"/>
          <w:sz w:val="20"/>
          <w:szCs w:val="20"/>
        </w:rPr>
      </w:pPr>
      <w:r w:rsidRPr="00877D65">
        <w:rPr>
          <w:rFonts w:ascii="Times New Roman" w:hAnsi="Times New Roman"/>
          <w:color w:val="000000" w:themeColor="text1"/>
          <w:sz w:val="20"/>
          <w:szCs w:val="20"/>
        </w:rPr>
        <w:t>“La mujer es una animal imperfecto, ag</w:t>
      </w:r>
      <w:r w:rsidR="00A8260F" w:rsidRPr="00877D65">
        <w:rPr>
          <w:rFonts w:ascii="Times New Roman" w:hAnsi="Times New Roman"/>
          <w:color w:val="000000" w:themeColor="text1"/>
          <w:sz w:val="20"/>
          <w:szCs w:val="20"/>
        </w:rPr>
        <w:t>itado por mil pasiones desagrada</w:t>
      </w:r>
      <w:r w:rsidRPr="00877D65">
        <w:rPr>
          <w:rFonts w:ascii="Times New Roman" w:hAnsi="Times New Roman"/>
          <w:color w:val="000000" w:themeColor="text1"/>
          <w:sz w:val="20"/>
          <w:szCs w:val="20"/>
        </w:rPr>
        <w:t>bles y abominables hasta en el recuerdo [...] Ningún otro animal es menos limpio que ella, ni el puerco cuándo más revolcado está en el lodo, llega a su suciedad [...]. Ellas, abundantes en malicia, la cual nunca suplió sino que aumentó el defecto, considerada su ínfima y baja condición, mediante ella ponen todo su cuidado en hacer crecer su estatura.” (Bocaccio, 1989:205-206).</w:t>
      </w:r>
    </w:p>
    <w:p w:rsidR="00EA0540" w:rsidRPr="00877D65" w:rsidRDefault="00EA0540" w:rsidP="002771BC">
      <w:pPr>
        <w:spacing w:line="240" w:lineRule="auto"/>
        <w:ind w:left="284"/>
        <w:jc w:val="both"/>
        <w:rPr>
          <w:rFonts w:ascii="Times New Roman" w:hAnsi="Times New Roman"/>
          <w:color w:val="000000" w:themeColor="text1"/>
          <w:sz w:val="20"/>
          <w:szCs w:val="20"/>
        </w:rPr>
      </w:pPr>
    </w:p>
    <w:p w:rsidR="00EA0540" w:rsidRPr="00877D65" w:rsidRDefault="007B27D0" w:rsidP="002771BC">
      <w:pPr>
        <w:spacing w:before="240" w:line="360" w:lineRule="auto"/>
        <w:jc w:val="both"/>
        <w:rPr>
          <w:rFonts w:ascii="Times New Roman" w:hAnsi="Times New Roman" w:cs="Times New Roman"/>
          <w:color w:val="000000" w:themeColor="text1"/>
          <w:sz w:val="24"/>
          <w:szCs w:val="24"/>
        </w:rPr>
      </w:pPr>
      <w:r w:rsidRPr="00877D65">
        <w:rPr>
          <w:rFonts w:ascii="Times New Roman" w:hAnsi="Times New Roman"/>
          <w:color w:val="000000" w:themeColor="text1"/>
          <w:sz w:val="24"/>
          <w:szCs w:val="24"/>
        </w:rPr>
        <w:t xml:space="preserve">Resulta </w:t>
      </w:r>
      <w:r w:rsidR="00094C21" w:rsidRPr="00877D65">
        <w:rPr>
          <w:rFonts w:ascii="Times New Roman" w:hAnsi="Times New Roman"/>
          <w:color w:val="000000" w:themeColor="text1"/>
          <w:sz w:val="24"/>
          <w:szCs w:val="24"/>
        </w:rPr>
        <w:t xml:space="preserve"> necessari  al·ludir de nou al concepte d’intertextualitat entre tradicions literàries a l’hora d’establir un paral·lelisme</w:t>
      </w:r>
      <w:r w:rsidR="003036DE" w:rsidRPr="00877D65">
        <w:rPr>
          <w:rFonts w:ascii="Times New Roman" w:hAnsi="Times New Roman"/>
          <w:color w:val="000000" w:themeColor="text1"/>
          <w:sz w:val="24"/>
          <w:szCs w:val="24"/>
        </w:rPr>
        <w:t xml:space="preserve"> </w:t>
      </w:r>
      <w:r w:rsidR="003036DE" w:rsidRPr="00877D65">
        <w:rPr>
          <w:rFonts w:ascii="Times New Roman" w:hAnsi="Times New Roman" w:cs="Times New Roman"/>
          <w:color w:val="000000" w:themeColor="text1"/>
          <w:sz w:val="24"/>
          <w:szCs w:val="24"/>
        </w:rPr>
        <w:t>‒</w:t>
      </w:r>
      <w:r w:rsidRPr="00877D65">
        <w:rPr>
          <w:rFonts w:ascii="Times New Roman" w:hAnsi="Times New Roman"/>
          <w:color w:val="000000" w:themeColor="text1"/>
          <w:sz w:val="24"/>
          <w:szCs w:val="24"/>
        </w:rPr>
        <w:t>pel que fa a</w:t>
      </w:r>
      <w:r w:rsidR="003036DE" w:rsidRPr="00877D65">
        <w:rPr>
          <w:rFonts w:ascii="Times New Roman" w:hAnsi="Times New Roman"/>
          <w:color w:val="000000" w:themeColor="text1"/>
          <w:sz w:val="24"/>
          <w:szCs w:val="24"/>
        </w:rPr>
        <w:t>l tractament de la condició femenina</w:t>
      </w:r>
      <w:r w:rsidR="003036DE" w:rsidRPr="00877D65">
        <w:rPr>
          <w:rFonts w:ascii="Times New Roman" w:hAnsi="Times New Roman" w:cs="Times New Roman"/>
          <w:color w:val="000000" w:themeColor="text1"/>
          <w:sz w:val="24"/>
          <w:szCs w:val="24"/>
        </w:rPr>
        <w:t>–</w:t>
      </w:r>
      <w:r w:rsidR="00094C21" w:rsidRPr="00877D65">
        <w:rPr>
          <w:rFonts w:ascii="Times New Roman" w:hAnsi="Times New Roman"/>
          <w:color w:val="000000" w:themeColor="text1"/>
          <w:sz w:val="24"/>
          <w:szCs w:val="24"/>
        </w:rPr>
        <w:t xml:space="preserve"> entre el</w:t>
      </w:r>
      <w:r w:rsidR="00094C21" w:rsidRPr="00877D65">
        <w:rPr>
          <w:rFonts w:ascii="Times New Roman" w:hAnsi="Times New Roman"/>
          <w:i/>
          <w:color w:val="000000" w:themeColor="text1"/>
          <w:sz w:val="24"/>
          <w:szCs w:val="24"/>
        </w:rPr>
        <w:t xml:space="preserve"> Corbaccio</w:t>
      </w:r>
      <w:r w:rsidR="00094C21" w:rsidRPr="00877D65">
        <w:rPr>
          <w:rFonts w:ascii="Times New Roman" w:hAnsi="Times New Roman"/>
          <w:color w:val="000000" w:themeColor="text1"/>
          <w:sz w:val="24"/>
          <w:szCs w:val="24"/>
        </w:rPr>
        <w:t xml:space="preserve"> i </w:t>
      </w:r>
      <w:r w:rsidR="00094C21" w:rsidRPr="00877D65">
        <w:rPr>
          <w:rFonts w:ascii="Times New Roman" w:hAnsi="Times New Roman"/>
          <w:i/>
          <w:color w:val="000000" w:themeColor="text1"/>
          <w:sz w:val="24"/>
          <w:szCs w:val="24"/>
        </w:rPr>
        <w:t xml:space="preserve">Lo </w:t>
      </w:r>
      <w:r w:rsidR="00094C21" w:rsidRPr="00877D65">
        <w:rPr>
          <w:rFonts w:ascii="Times New Roman" w:hAnsi="Times New Roman"/>
          <w:color w:val="000000" w:themeColor="text1"/>
          <w:sz w:val="24"/>
          <w:szCs w:val="24"/>
        </w:rPr>
        <w:t>somni de Bernat Metge</w:t>
      </w:r>
      <w:r w:rsidRPr="00877D65">
        <w:rPr>
          <w:rFonts w:ascii="Times New Roman" w:hAnsi="Times New Roman"/>
          <w:color w:val="000000" w:themeColor="text1"/>
          <w:sz w:val="24"/>
          <w:szCs w:val="24"/>
        </w:rPr>
        <w:t xml:space="preserve"> especialment,</w:t>
      </w:r>
      <w:r w:rsidR="00EA0540" w:rsidRPr="00877D65">
        <w:rPr>
          <w:rFonts w:ascii="Times New Roman" w:hAnsi="Times New Roman"/>
          <w:color w:val="000000" w:themeColor="text1"/>
          <w:sz w:val="24"/>
          <w:szCs w:val="24"/>
        </w:rPr>
        <w:t xml:space="preserve"> ja</w:t>
      </w:r>
      <w:r w:rsidRPr="00877D65">
        <w:rPr>
          <w:rFonts w:ascii="Times New Roman" w:hAnsi="Times New Roman"/>
          <w:color w:val="000000" w:themeColor="text1"/>
          <w:sz w:val="24"/>
          <w:szCs w:val="24"/>
        </w:rPr>
        <w:t xml:space="preserve"> que l’obra de Boccaccio esdevé una font directa </w:t>
      </w:r>
      <w:r w:rsidRPr="00877D65">
        <w:rPr>
          <w:rFonts w:ascii="Times New Roman" w:hAnsi="Times New Roman" w:cs="Times New Roman"/>
          <w:color w:val="000000" w:themeColor="text1"/>
          <w:sz w:val="24"/>
          <w:szCs w:val="24"/>
        </w:rPr>
        <w:t>–</w:t>
      </w:r>
      <w:r w:rsidRPr="00877D65">
        <w:rPr>
          <w:rFonts w:ascii="Times New Roman" w:hAnsi="Times New Roman"/>
          <w:color w:val="000000" w:themeColor="text1"/>
          <w:sz w:val="24"/>
          <w:szCs w:val="24"/>
        </w:rPr>
        <w:t>i a voltes, literal</w:t>
      </w:r>
      <w:r w:rsidRPr="00877D65">
        <w:rPr>
          <w:rFonts w:ascii="Times New Roman" w:hAnsi="Times New Roman" w:cs="Times New Roman"/>
          <w:color w:val="000000" w:themeColor="text1"/>
          <w:sz w:val="24"/>
          <w:szCs w:val="24"/>
        </w:rPr>
        <w:t xml:space="preserve">‒ de </w:t>
      </w:r>
      <w:r w:rsidRPr="00877D65">
        <w:rPr>
          <w:rFonts w:ascii="Times New Roman" w:hAnsi="Times New Roman" w:cs="Times New Roman"/>
          <w:i/>
          <w:color w:val="000000" w:themeColor="text1"/>
          <w:sz w:val="24"/>
          <w:szCs w:val="24"/>
        </w:rPr>
        <w:t>Lo somni</w:t>
      </w:r>
      <w:r w:rsidR="00EA0540" w:rsidRPr="00877D65">
        <w:rPr>
          <w:rFonts w:ascii="Times New Roman" w:hAnsi="Times New Roman" w:cs="Times New Roman"/>
          <w:color w:val="000000" w:themeColor="text1"/>
          <w:sz w:val="24"/>
          <w:szCs w:val="24"/>
        </w:rPr>
        <w:t>,</w:t>
      </w:r>
      <w:r w:rsidRPr="00877D65">
        <w:rPr>
          <w:rFonts w:ascii="Times New Roman" w:hAnsi="Times New Roman" w:cs="Times New Roman"/>
          <w:color w:val="000000" w:themeColor="text1"/>
          <w:sz w:val="24"/>
          <w:szCs w:val="24"/>
        </w:rPr>
        <w:t xml:space="preserve"> un fet que es manifesta específicament en els capítols III i IV de l’obra</w:t>
      </w:r>
      <w:r w:rsidR="00EA0540" w:rsidRPr="00877D65">
        <w:rPr>
          <w:rFonts w:ascii="Times New Roman" w:hAnsi="Times New Roman" w:cs="Times New Roman"/>
          <w:color w:val="000000" w:themeColor="text1"/>
          <w:sz w:val="24"/>
          <w:szCs w:val="24"/>
        </w:rPr>
        <w:t>,</w:t>
      </w:r>
      <w:r w:rsidR="003036DE" w:rsidRPr="00877D65">
        <w:rPr>
          <w:rFonts w:ascii="Times New Roman" w:hAnsi="Times New Roman" w:cs="Times New Roman"/>
          <w:color w:val="000000" w:themeColor="text1"/>
          <w:sz w:val="24"/>
          <w:szCs w:val="24"/>
        </w:rPr>
        <w:t xml:space="preserve"> els quals</w:t>
      </w:r>
      <w:r w:rsidR="00592ADB" w:rsidRPr="00877D65">
        <w:rPr>
          <w:rFonts w:ascii="Times New Roman" w:hAnsi="Times New Roman" w:cs="Times New Roman"/>
          <w:color w:val="000000" w:themeColor="text1"/>
          <w:sz w:val="24"/>
          <w:szCs w:val="24"/>
        </w:rPr>
        <w:t xml:space="preserve"> s’emmarquen dins del domini dels tòpics de la misogínia medieval.</w:t>
      </w:r>
      <w:r w:rsidR="002D7AA7" w:rsidRPr="00877D65">
        <w:rPr>
          <w:rFonts w:ascii="Times New Roman" w:hAnsi="Times New Roman" w:cs="Times New Roman"/>
          <w:color w:val="000000" w:themeColor="text1"/>
          <w:sz w:val="24"/>
          <w:szCs w:val="24"/>
        </w:rPr>
        <w:t xml:space="preserve"> </w:t>
      </w:r>
      <w:r w:rsidR="00AD1753" w:rsidRPr="00877D65">
        <w:rPr>
          <w:rFonts w:ascii="Times New Roman" w:hAnsi="Times New Roman" w:cs="Times New Roman"/>
          <w:color w:val="000000" w:themeColor="text1"/>
          <w:sz w:val="24"/>
          <w:szCs w:val="24"/>
        </w:rPr>
        <w:t>I és que Metge, seguint els preceptes de la</w:t>
      </w:r>
      <w:r w:rsidR="00AD1753" w:rsidRPr="00877D65">
        <w:rPr>
          <w:rFonts w:ascii="Times New Roman" w:hAnsi="Times New Roman" w:cs="Times New Roman"/>
          <w:i/>
          <w:color w:val="000000" w:themeColor="text1"/>
          <w:sz w:val="24"/>
          <w:szCs w:val="24"/>
        </w:rPr>
        <w:t xml:space="preserve"> imitatio</w:t>
      </w:r>
      <w:r w:rsidR="00AD1753" w:rsidRPr="00877D65">
        <w:rPr>
          <w:rFonts w:ascii="Times New Roman" w:hAnsi="Times New Roman" w:cs="Times New Roman"/>
          <w:color w:val="000000" w:themeColor="text1"/>
          <w:sz w:val="24"/>
          <w:szCs w:val="24"/>
        </w:rPr>
        <w:t xml:space="preserve">, converteix </w:t>
      </w:r>
      <w:r w:rsidR="002D7AA7" w:rsidRPr="00877D65">
        <w:rPr>
          <w:rFonts w:ascii="Times New Roman" w:hAnsi="Times New Roman" w:cs="Times New Roman"/>
          <w:color w:val="000000" w:themeColor="text1"/>
          <w:sz w:val="24"/>
          <w:szCs w:val="24"/>
        </w:rPr>
        <w:t>la seva</w:t>
      </w:r>
      <w:r w:rsidR="00AD1753" w:rsidRPr="00877D65">
        <w:rPr>
          <w:rFonts w:ascii="Times New Roman" w:hAnsi="Times New Roman" w:cs="Times New Roman"/>
          <w:color w:val="000000" w:themeColor="text1"/>
          <w:sz w:val="24"/>
          <w:szCs w:val="24"/>
        </w:rPr>
        <w:t xml:space="preserve"> obra en un calidoscopi de referents literaris que abasten des de la tradició grecoromana fins a exponents més propers a la seva època, com és el cas de</w:t>
      </w:r>
      <w:r w:rsidR="00384CB7" w:rsidRPr="00877D65">
        <w:rPr>
          <w:rFonts w:ascii="Times New Roman" w:hAnsi="Times New Roman" w:cs="Times New Roman"/>
          <w:color w:val="000000" w:themeColor="text1"/>
          <w:sz w:val="24"/>
          <w:szCs w:val="24"/>
        </w:rPr>
        <w:t xml:space="preserve"> Boccaccio</w:t>
      </w:r>
      <w:r w:rsidR="002D7AA7" w:rsidRPr="00877D65">
        <w:rPr>
          <w:rFonts w:ascii="Times New Roman" w:hAnsi="Times New Roman" w:cs="Times New Roman"/>
          <w:color w:val="000000" w:themeColor="text1"/>
          <w:sz w:val="24"/>
          <w:szCs w:val="24"/>
        </w:rPr>
        <w:t>.</w:t>
      </w:r>
    </w:p>
    <w:p w:rsidR="00EA0540" w:rsidRPr="00877D65" w:rsidRDefault="00FD65FA" w:rsidP="002771BC">
      <w:pPr>
        <w:spacing w:line="360" w:lineRule="auto"/>
        <w:jc w:val="both"/>
        <w:rPr>
          <w:rFonts w:ascii="Times New Roman" w:hAnsi="Times New Roman" w:cs="Times New Roman"/>
          <w:color w:val="000000" w:themeColor="text1"/>
          <w:sz w:val="24"/>
          <w:szCs w:val="24"/>
        </w:rPr>
      </w:pPr>
      <w:r w:rsidRPr="00877D65">
        <w:rPr>
          <w:rFonts w:ascii="Times New Roman" w:hAnsi="Times New Roman" w:cs="Times New Roman"/>
          <w:i/>
          <w:color w:val="000000" w:themeColor="text1"/>
          <w:sz w:val="24"/>
          <w:szCs w:val="24"/>
        </w:rPr>
        <w:t>L</w:t>
      </w:r>
      <w:r w:rsidR="00EA0540" w:rsidRPr="00877D65">
        <w:rPr>
          <w:rFonts w:ascii="Times New Roman" w:hAnsi="Times New Roman" w:cs="Times New Roman"/>
          <w:i/>
          <w:color w:val="000000" w:themeColor="text1"/>
          <w:sz w:val="24"/>
          <w:szCs w:val="24"/>
        </w:rPr>
        <w:t>o somni</w:t>
      </w:r>
      <w:r w:rsidR="00EA0540" w:rsidRPr="00877D65">
        <w:rPr>
          <w:rFonts w:ascii="Times New Roman" w:hAnsi="Times New Roman" w:cs="Times New Roman"/>
          <w:color w:val="000000" w:themeColor="text1"/>
          <w:sz w:val="24"/>
          <w:szCs w:val="24"/>
        </w:rPr>
        <w:t xml:space="preserve"> (1398-1399)</w:t>
      </w:r>
      <w:r w:rsidR="00E27E7F" w:rsidRPr="00877D65">
        <w:rPr>
          <w:rFonts w:ascii="Times New Roman" w:hAnsi="Times New Roman" w:cs="Times New Roman"/>
          <w:color w:val="000000" w:themeColor="text1"/>
          <w:sz w:val="24"/>
          <w:szCs w:val="24"/>
        </w:rPr>
        <w:t xml:space="preserve"> consta de quatre </w:t>
      </w:r>
      <w:r w:rsidR="00EA0540" w:rsidRPr="00877D65">
        <w:rPr>
          <w:rFonts w:ascii="Times New Roman" w:hAnsi="Times New Roman" w:cs="Times New Roman"/>
          <w:color w:val="000000" w:themeColor="text1"/>
          <w:sz w:val="24"/>
          <w:szCs w:val="24"/>
        </w:rPr>
        <w:t>llibres, construïts a partir d’una estructura dialògica. Els personatges que dialoguen són quatre:</w:t>
      </w:r>
      <w:r w:rsidR="0067619A" w:rsidRPr="00877D65">
        <w:rPr>
          <w:rFonts w:ascii="Times New Roman" w:hAnsi="Times New Roman" w:cs="Times New Roman"/>
          <w:color w:val="000000" w:themeColor="text1"/>
          <w:sz w:val="24"/>
          <w:szCs w:val="24"/>
        </w:rPr>
        <w:t xml:space="preserve"> el protagonista i narrador, a qui anomenarem Bernat —per no confondre el personatge literari amb la persona real de Bernat Metge—, l’esperit del rei Joan I —mort fa poc, el 1396— i dues figures de la mitologia grega: Orfeu i Tirèsies. En cada un dels llibres, els personatges implicats discuteixen sobre un tema concret, exposant opinions contraposades. Al llibre I, Bernat i l’esperit de Joan I debaten sobre la immortalitat de l’ànima. Al llibre II, els mateixos </w:t>
      </w:r>
      <w:r w:rsidR="0067619A" w:rsidRPr="00877D65">
        <w:rPr>
          <w:rFonts w:ascii="Times New Roman" w:hAnsi="Times New Roman" w:cs="Times New Roman"/>
          <w:color w:val="000000" w:themeColor="text1"/>
          <w:sz w:val="24"/>
          <w:szCs w:val="24"/>
        </w:rPr>
        <w:lastRenderedPageBreak/>
        <w:t>protagonistes reflexionen sobre la necessitat i el sentit de l’obra. A la primera part del llibre III, Bernat i Orfeu parlen sobre l’infern i el paper de la poètica antiga a l’altre món. El que ens interessa en especial és, però, la segona part del llibre III i tot el llibre IV, en què Bernat discuteix amb Tirèsies sobre la condició femenina. És Tirèsies qui ressalta la maldat pròpia de la natura femenina amb unes paraules que recorden directament el</w:t>
      </w:r>
      <w:r w:rsidR="0067619A" w:rsidRPr="00877D65">
        <w:rPr>
          <w:rFonts w:ascii="Times New Roman" w:hAnsi="Times New Roman" w:cs="Times New Roman"/>
          <w:i/>
          <w:color w:val="000000" w:themeColor="text1"/>
          <w:sz w:val="24"/>
          <w:szCs w:val="24"/>
        </w:rPr>
        <w:t xml:space="preserve"> Corbaccio</w:t>
      </w:r>
      <w:r w:rsidR="0067619A" w:rsidRPr="00877D65">
        <w:rPr>
          <w:rFonts w:ascii="Times New Roman" w:hAnsi="Times New Roman" w:cs="Times New Roman"/>
          <w:color w:val="000000" w:themeColor="text1"/>
          <w:sz w:val="24"/>
          <w:szCs w:val="24"/>
        </w:rPr>
        <w:t>:</w:t>
      </w:r>
    </w:p>
    <w:p w:rsidR="0067619A" w:rsidRPr="00877D65" w:rsidRDefault="00347041" w:rsidP="00771CBD">
      <w:pPr>
        <w:spacing w:line="240" w:lineRule="auto"/>
        <w:ind w:left="284"/>
        <w:jc w:val="both"/>
        <w:rPr>
          <w:rFonts w:ascii="Times New Roman" w:hAnsi="Times New Roman" w:cs="Times New Roman"/>
          <w:color w:val="000000" w:themeColor="text1"/>
          <w:sz w:val="20"/>
          <w:szCs w:val="20"/>
        </w:rPr>
      </w:pPr>
      <w:r w:rsidRPr="00877D65">
        <w:rPr>
          <w:rFonts w:ascii="Times New Roman" w:hAnsi="Times New Roman" w:cs="Times New Roman"/>
          <w:color w:val="000000" w:themeColor="text1"/>
          <w:sz w:val="20"/>
          <w:szCs w:val="20"/>
        </w:rPr>
        <w:t>“Fembra és animal imperfet, de passions diverses, desplasents e abominables passionat, no amant d’altra cosa sinó son propri cos e delits; e si los hòmens la miraven així com deurien pus haguessen fet çó que a generació humana pertany, així li</w:t>
      </w:r>
      <w:r w:rsidR="003947F7" w:rsidRPr="00877D65">
        <w:rPr>
          <w:rFonts w:ascii="Times New Roman" w:hAnsi="Times New Roman" w:cs="Times New Roman"/>
          <w:color w:val="000000" w:themeColor="text1"/>
          <w:sz w:val="20"/>
          <w:szCs w:val="20"/>
        </w:rPr>
        <w:t xml:space="preserve"> fugirien com a la mort”. (Metge</w:t>
      </w:r>
      <w:r w:rsidRPr="00877D65">
        <w:rPr>
          <w:rFonts w:ascii="Times New Roman" w:hAnsi="Times New Roman" w:cs="Times New Roman"/>
          <w:color w:val="000000" w:themeColor="text1"/>
          <w:sz w:val="20"/>
          <w:szCs w:val="20"/>
        </w:rPr>
        <w:t>, 1999: 126-127).</w:t>
      </w:r>
    </w:p>
    <w:p w:rsidR="00771CBD" w:rsidRPr="00877D65" w:rsidRDefault="00771CBD" w:rsidP="00771CBD">
      <w:pPr>
        <w:spacing w:line="240" w:lineRule="auto"/>
        <w:ind w:left="284"/>
        <w:jc w:val="both"/>
        <w:rPr>
          <w:rFonts w:ascii="Times New Roman" w:hAnsi="Times New Roman" w:cs="Times New Roman"/>
          <w:color w:val="000000" w:themeColor="text1"/>
          <w:sz w:val="24"/>
          <w:szCs w:val="24"/>
        </w:rPr>
      </w:pPr>
    </w:p>
    <w:p w:rsidR="005C54AC" w:rsidRPr="00877D65" w:rsidRDefault="0067619A" w:rsidP="002771BC">
      <w:pPr>
        <w:spacing w:line="360" w:lineRule="auto"/>
        <w:jc w:val="both"/>
        <w:rPr>
          <w:rFonts w:ascii="Times New Roman" w:hAnsi="Times New Roman" w:cs="Times New Roman"/>
          <w:color w:val="000000" w:themeColor="text1"/>
          <w:sz w:val="24"/>
          <w:szCs w:val="24"/>
        </w:rPr>
      </w:pPr>
      <w:r w:rsidRPr="00877D65">
        <w:rPr>
          <w:rFonts w:ascii="Times New Roman" w:hAnsi="Times New Roman" w:cs="Times New Roman"/>
          <w:color w:val="000000" w:themeColor="text1"/>
          <w:sz w:val="24"/>
          <w:szCs w:val="24"/>
        </w:rPr>
        <w:t>Però</w:t>
      </w:r>
      <w:r w:rsidR="000D55E3" w:rsidRPr="00877D65">
        <w:rPr>
          <w:rFonts w:ascii="Times New Roman" w:hAnsi="Times New Roman" w:cs="Times New Roman"/>
          <w:color w:val="000000" w:themeColor="text1"/>
          <w:sz w:val="24"/>
          <w:szCs w:val="24"/>
        </w:rPr>
        <w:t xml:space="preserve"> al llibre IV, Metge malda per equiparar la condemna femenina</w:t>
      </w:r>
      <w:r w:rsidR="00FD65FA" w:rsidRPr="00877D65">
        <w:rPr>
          <w:rFonts w:ascii="Times New Roman" w:hAnsi="Times New Roman" w:cs="Times New Roman"/>
          <w:color w:val="000000" w:themeColor="text1"/>
          <w:sz w:val="24"/>
          <w:szCs w:val="24"/>
        </w:rPr>
        <w:t>,</w:t>
      </w:r>
      <w:r w:rsidR="000D55E3" w:rsidRPr="00877D65">
        <w:rPr>
          <w:rFonts w:ascii="Times New Roman" w:hAnsi="Times New Roman" w:cs="Times New Roman"/>
          <w:color w:val="000000" w:themeColor="text1"/>
          <w:sz w:val="24"/>
          <w:szCs w:val="24"/>
        </w:rPr>
        <w:t xml:space="preserve"> </w:t>
      </w:r>
      <w:r w:rsidR="00EC183B" w:rsidRPr="00877D65">
        <w:rPr>
          <w:rFonts w:ascii="Times New Roman" w:hAnsi="Times New Roman" w:cs="Times New Roman"/>
          <w:color w:val="000000" w:themeColor="text1"/>
          <w:sz w:val="24"/>
          <w:szCs w:val="24"/>
        </w:rPr>
        <w:t>pro</w:t>
      </w:r>
      <w:r w:rsidR="003947F7" w:rsidRPr="00877D65">
        <w:rPr>
          <w:rFonts w:ascii="Times New Roman" w:hAnsi="Times New Roman" w:cs="Times New Roman"/>
          <w:color w:val="000000" w:themeColor="text1"/>
          <w:sz w:val="24"/>
          <w:szCs w:val="24"/>
        </w:rPr>
        <w:t>nunciada</w:t>
      </w:r>
      <w:r w:rsidR="000D55E3" w:rsidRPr="00877D65">
        <w:rPr>
          <w:rFonts w:ascii="Times New Roman" w:hAnsi="Times New Roman" w:cs="Times New Roman"/>
          <w:color w:val="000000" w:themeColor="text1"/>
          <w:sz w:val="24"/>
          <w:szCs w:val="24"/>
        </w:rPr>
        <w:t xml:space="preserve"> per Tirèsies al llibre III</w:t>
      </w:r>
      <w:r w:rsidR="00EC183B" w:rsidRPr="00877D65">
        <w:rPr>
          <w:rFonts w:ascii="Times New Roman" w:hAnsi="Times New Roman" w:cs="Times New Roman"/>
          <w:color w:val="000000" w:themeColor="text1"/>
          <w:sz w:val="24"/>
          <w:szCs w:val="24"/>
        </w:rPr>
        <w:t>,</w:t>
      </w:r>
      <w:r w:rsidR="000D55E3" w:rsidRPr="00877D65">
        <w:rPr>
          <w:rFonts w:ascii="Times New Roman" w:hAnsi="Times New Roman" w:cs="Times New Roman"/>
          <w:color w:val="000000" w:themeColor="text1"/>
          <w:sz w:val="24"/>
          <w:szCs w:val="24"/>
        </w:rPr>
        <w:t xml:space="preserve"> amb una</w:t>
      </w:r>
      <w:r w:rsidR="00EC183B" w:rsidRPr="00877D65">
        <w:rPr>
          <w:rFonts w:ascii="Times New Roman" w:hAnsi="Times New Roman" w:cs="Times New Roman"/>
          <w:color w:val="000000" w:themeColor="text1"/>
          <w:sz w:val="24"/>
          <w:szCs w:val="24"/>
        </w:rPr>
        <w:t xml:space="preserve"> crítica equivalent dels vicis masculins alhora que defensa i justifica algunes accions i comportaments del sexe femení</w:t>
      </w:r>
      <w:r w:rsidR="003947F7" w:rsidRPr="00877D65">
        <w:rPr>
          <w:rFonts w:ascii="Times New Roman" w:hAnsi="Times New Roman" w:cs="Times New Roman"/>
          <w:color w:val="000000" w:themeColor="text1"/>
          <w:sz w:val="24"/>
          <w:szCs w:val="24"/>
        </w:rPr>
        <w:t>:</w:t>
      </w:r>
    </w:p>
    <w:p w:rsidR="0067619A" w:rsidRPr="00877D65" w:rsidRDefault="003947F7" w:rsidP="002771BC">
      <w:pPr>
        <w:spacing w:line="240" w:lineRule="auto"/>
        <w:ind w:left="284"/>
        <w:jc w:val="both"/>
        <w:rPr>
          <w:rFonts w:ascii="Times New Roman" w:hAnsi="Times New Roman" w:cs="Times New Roman"/>
          <w:color w:val="000000" w:themeColor="text1"/>
          <w:sz w:val="20"/>
          <w:szCs w:val="20"/>
        </w:rPr>
      </w:pPr>
      <w:r w:rsidRPr="00877D65">
        <w:rPr>
          <w:rFonts w:ascii="Times New Roman" w:hAnsi="Times New Roman" w:cs="Times New Roman"/>
          <w:color w:val="000000" w:themeColor="text1"/>
          <w:sz w:val="20"/>
          <w:szCs w:val="20"/>
        </w:rPr>
        <w:t>“Dius que no són netes [les dones]. No sé conèixer que els hòmens sien més nets, si doncs no entens haver parlat dels accidents naturals</w:t>
      </w:r>
      <w:r w:rsidRPr="00877D65">
        <w:rPr>
          <w:rStyle w:val="Refdenotaalpie"/>
          <w:rFonts w:ascii="Times New Roman" w:hAnsi="Times New Roman" w:cs="Times New Roman"/>
          <w:color w:val="000000" w:themeColor="text1"/>
          <w:sz w:val="20"/>
          <w:szCs w:val="20"/>
        </w:rPr>
        <w:footnoteReference w:id="4"/>
      </w:r>
      <w:r w:rsidRPr="00877D65">
        <w:rPr>
          <w:rFonts w:ascii="Times New Roman" w:hAnsi="Times New Roman" w:cs="Times New Roman"/>
          <w:color w:val="000000" w:themeColor="text1"/>
          <w:sz w:val="20"/>
          <w:szCs w:val="20"/>
        </w:rPr>
        <w:t>, e saps bé que de les coses que naturalment vénen, no deu ésser algú lloat o vituperat, car no estan en franc arbitre. Quan a mon juí, pus dispostes són les dones que els hòmens a fer netes les coses immundes”. (Metge, 1999:163).</w:t>
      </w:r>
    </w:p>
    <w:p w:rsidR="00771CBD" w:rsidRPr="00877D65" w:rsidRDefault="00771CBD" w:rsidP="002771BC">
      <w:pPr>
        <w:spacing w:line="240" w:lineRule="auto"/>
        <w:ind w:left="284"/>
        <w:jc w:val="both"/>
        <w:rPr>
          <w:rFonts w:ascii="Times New Roman" w:hAnsi="Times New Roman" w:cs="Times New Roman"/>
          <w:color w:val="000000" w:themeColor="text1"/>
          <w:sz w:val="24"/>
          <w:szCs w:val="24"/>
        </w:rPr>
      </w:pPr>
    </w:p>
    <w:p w:rsidR="00E12072" w:rsidRPr="00877D65" w:rsidRDefault="0067619A" w:rsidP="0055301E">
      <w:pPr>
        <w:spacing w:line="360" w:lineRule="auto"/>
        <w:jc w:val="both"/>
        <w:rPr>
          <w:rFonts w:ascii="Times New Roman" w:hAnsi="Times New Roman" w:cs="Times New Roman"/>
          <w:color w:val="000000" w:themeColor="text1"/>
          <w:sz w:val="24"/>
          <w:szCs w:val="24"/>
        </w:rPr>
      </w:pPr>
      <w:r w:rsidRPr="00877D65">
        <w:rPr>
          <w:rFonts w:ascii="Times New Roman" w:hAnsi="Times New Roman" w:cs="Times New Roman"/>
          <w:color w:val="000000" w:themeColor="text1"/>
          <w:sz w:val="24"/>
          <w:szCs w:val="24"/>
        </w:rPr>
        <w:t>Així, si Giovanni Boccaccio va necessitar escriure dues obres per blasmar i lloar les dones, més de cinquanta anys després Bernat Metge amb una de sola en va tenir prou.</w:t>
      </w:r>
    </w:p>
    <w:p w:rsidR="0055301E" w:rsidRPr="00877D65" w:rsidRDefault="0055301E" w:rsidP="0055301E">
      <w:pPr>
        <w:spacing w:line="360" w:lineRule="auto"/>
        <w:jc w:val="both"/>
        <w:rPr>
          <w:rFonts w:ascii="Times New Roman" w:hAnsi="Times New Roman"/>
          <w:color w:val="FF0000"/>
          <w:sz w:val="32"/>
          <w:szCs w:val="32"/>
        </w:rPr>
      </w:pPr>
    </w:p>
    <w:p w:rsidR="00E12072" w:rsidRPr="00877D65" w:rsidRDefault="0041191F" w:rsidP="001A226C">
      <w:pPr>
        <w:pStyle w:val="Prrafodelista"/>
        <w:numPr>
          <w:ilvl w:val="0"/>
          <w:numId w:val="2"/>
        </w:numPr>
        <w:jc w:val="both"/>
        <w:outlineLvl w:val="0"/>
        <w:rPr>
          <w:rFonts w:ascii="Times New Roman" w:hAnsi="Times New Roman"/>
          <w:sz w:val="32"/>
          <w:szCs w:val="32"/>
        </w:rPr>
      </w:pPr>
      <w:bookmarkStart w:id="7" w:name="_Toc514585495"/>
      <w:r w:rsidRPr="00877D65">
        <w:rPr>
          <w:rFonts w:ascii="Times New Roman" w:hAnsi="Times New Roman"/>
          <w:sz w:val="32"/>
          <w:szCs w:val="32"/>
        </w:rPr>
        <w:t xml:space="preserve">Anàlisi comparativa des de la perspectiva de gènere del </w:t>
      </w:r>
      <w:r w:rsidRPr="00877D65">
        <w:rPr>
          <w:rFonts w:ascii="Times New Roman" w:hAnsi="Times New Roman"/>
          <w:i/>
          <w:sz w:val="32"/>
          <w:szCs w:val="32"/>
        </w:rPr>
        <w:t>Corbaccio</w:t>
      </w:r>
      <w:r w:rsidRPr="00877D65">
        <w:rPr>
          <w:rFonts w:ascii="Times New Roman" w:hAnsi="Times New Roman"/>
          <w:sz w:val="32"/>
          <w:szCs w:val="32"/>
        </w:rPr>
        <w:t xml:space="preserve"> i </w:t>
      </w:r>
      <w:r w:rsidRPr="00877D65">
        <w:rPr>
          <w:rFonts w:ascii="Times New Roman" w:hAnsi="Times New Roman"/>
          <w:i/>
          <w:sz w:val="32"/>
          <w:szCs w:val="32"/>
        </w:rPr>
        <w:t>Lo somni</w:t>
      </w:r>
      <w:bookmarkEnd w:id="7"/>
    </w:p>
    <w:p w:rsidR="00215371" w:rsidRPr="00877D65" w:rsidRDefault="00215371" w:rsidP="007B1D8B">
      <w:pPr>
        <w:pStyle w:val="Prrafodelista"/>
        <w:spacing w:line="360" w:lineRule="auto"/>
        <w:jc w:val="both"/>
        <w:rPr>
          <w:rFonts w:ascii="Times New Roman" w:hAnsi="Times New Roman"/>
          <w:sz w:val="32"/>
          <w:szCs w:val="32"/>
        </w:rPr>
      </w:pPr>
    </w:p>
    <w:p w:rsidR="005E4CF2" w:rsidRPr="00877D65" w:rsidRDefault="00272D20"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L’anàlisi </w:t>
      </w:r>
      <w:r w:rsidR="007B1D8B" w:rsidRPr="00877D65">
        <w:rPr>
          <w:rFonts w:ascii="Times New Roman" w:hAnsi="Times New Roman"/>
          <w:sz w:val="24"/>
          <w:szCs w:val="24"/>
        </w:rPr>
        <w:t>dels elements que configuren el discurs antifeminista</w:t>
      </w:r>
      <w:r w:rsidRPr="00877D65">
        <w:rPr>
          <w:rFonts w:ascii="Times New Roman" w:hAnsi="Times New Roman"/>
          <w:sz w:val="24"/>
          <w:szCs w:val="24"/>
        </w:rPr>
        <w:t xml:space="preserve"> en la literatura medieval</w:t>
      </w:r>
      <w:r w:rsidR="00001427" w:rsidRPr="00877D65">
        <w:rPr>
          <w:rFonts w:ascii="Times New Roman" w:hAnsi="Times New Roman"/>
          <w:sz w:val="24"/>
          <w:szCs w:val="24"/>
        </w:rPr>
        <w:t xml:space="preserve"> contribueix, sens dubte, </w:t>
      </w:r>
      <w:r w:rsidR="007B1D8B" w:rsidRPr="00877D65">
        <w:rPr>
          <w:rFonts w:ascii="Times New Roman" w:hAnsi="Times New Roman"/>
          <w:sz w:val="24"/>
          <w:szCs w:val="24"/>
        </w:rPr>
        <w:t>a obrir noves vies de reflexió sobre la figura</w:t>
      </w:r>
      <w:r w:rsidR="0061159A" w:rsidRPr="00877D65">
        <w:rPr>
          <w:rFonts w:ascii="Times New Roman" w:hAnsi="Times New Roman"/>
          <w:sz w:val="24"/>
          <w:szCs w:val="24"/>
        </w:rPr>
        <w:t xml:space="preserve"> femenina i el seu paper en la societat </w:t>
      </w:r>
      <w:r w:rsidR="007B1D8B" w:rsidRPr="00877D65">
        <w:rPr>
          <w:rFonts w:ascii="Times New Roman" w:hAnsi="Times New Roman"/>
          <w:sz w:val="24"/>
          <w:szCs w:val="24"/>
        </w:rPr>
        <w:t>de l’edat mitjana.</w:t>
      </w:r>
      <w:r w:rsidR="00001427" w:rsidRPr="00877D65">
        <w:rPr>
          <w:rFonts w:ascii="Times New Roman" w:hAnsi="Times New Roman"/>
          <w:sz w:val="24"/>
          <w:szCs w:val="24"/>
        </w:rPr>
        <w:t xml:space="preserve"> </w:t>
      </w:r>
      <w:r w:rsidR="00AC0D67" w:rsidRPr="00877D65">
        <w:rPr>
          <w:rFonts w:ascii="Times New Roman" w:hAnsi="Times New Roman"/>
          <w:sz w:val="24"/>
          <w:szCs w:val="24"/>
        </w:rPr>
        <w:t xml:space="preserve">És </w:t>
      </w:r>
      <w:r w:rsidR="00001427" w:rsidRPr="00877D65">
        <w:rPr>
          <w:rFonts w:ascii="Times New Roman" w:hAnsi="Times New Roman"/>
          <w:sz w:val="24"/>
          <w:szCs w:val="24"/>
        </w:rPr>
        <w:t xml:space="preserve">des </w:t>
      </w:r>
      <w:r w:rsidR="005E4CF2" w:rsidRPr="00877D65">
        <w:rPr>
          <w:rFonts w:ascii="Times New Roman" w:hAnsi="Times New Roman"/>
          <w:sz w:val="24"/>
          <w:szCs w:val="24"/>
        </w:rPr>
        <w:t>d’aquesta volu</w:t>
      </w:r>
      <w:r w:rsidR="00001427" w:rsidRPr="00877D65">
        <w:rPr>
          <w:rFonts w:ascii="Times New Roman" w:hAnsi="Times New Roman"/>
          <w:sz w:val="24"/>
          <w:szCs w:val="24"/>
        </w:rPr>
        <w:t>ntat</w:t>
      </w:r>
      <w:r w:rsidR="00AC0D67" w:rsidRPr="00877D65">
        <w:rPr>
          <w:rFonts w:ascii="Times New Roman" w:hAnsi="Times New Roman"/>
          <w:sz w:val="24"/>
          <w:szCs w:val="24"/>
        </w:rPr>
        <w:t>,</w:t>
      </w:r>
      <w:r w:rsidR="00001427" w:rsidRPr="00877D65">
        <w:rPr>
          <w:rFonts w:ascii="Times New Roman" w:hAnsi="Times New Roman"/>
          <w:sz w:val="24"/>
          <w:szCs w:val="24"/>
        </w:rPr>
        <w:t xml:space="preserve"> que ens proposem elaborar una anàlisi comparativa, </w:t>
      </w:r>
      <w:r w:rsidR="005E4CF2" w:rsidRPr="00877D65">
        <w:rPr>
          <w:rFonts w:ascii="Times New Roman" w:hAnsi="Times New Roman"/>
          <w:sz w:val="24"/>
          <w:szCs w:val="24"/>
        </w:rPr>
        <w:t>des</w:t>
      </w:r>
      <w:r w:rsidR="00001427" w:rsidRPr="00877D65">
        <w:rPr>
          <w:rFonts w:ascii="Times New Roman" w:hAnsi="Times New Roman"/>
          <w:sz w:val="24"/>
          <w:szCs w:val="24"/>
        </w:rPr>
        <w:t xml:space="preserve"> d’una perspectiva de gènere, entre el</w:t>
      </w:r>
      <w:r w:rsidR="005E4CF2" w:rsidRPr="00877D65">
        <w:rPr>
          <w:rFonts w:ascii="Times New Roman" w:hAnsi="Times New Roman"/>
          <w:sz w:val="24"/>
          <w:szCs w:val="24"/>
        </w:rPr>
        <w:t xml:space="preserve"> </w:t>
      </w:r>
      <w:r w:rsidR="005E4CF2" w:rsidRPr="00877D65">
        <w:rPr>
          <w:rFonts w:ascii="Times New Roman" w:hAnsi="Times New Roman"/>
          <w:i/>
          <w:sz w:val="24"/>
          <w:szCs w:val="24"/>
        </w:rPr>
        <w:t>Corbaccio</w:t>
      </w:r>
      <w:r w:rsidR="005E4CF2" w:rsidRPr="00877D65">
        <w:rPr>
          <w:rFonts w:ascii="Times New Roman" w:hAnsi="Times New Roman"/>
          <w:sz w:val="24"/>
          <w:szCs w:val="24"/>
        </w:rPr>
        <w:t xml:space="preserve"> i els llibres III i IV de </w:t>
      </w:r>
      <w:r w:rsidR="005E4CF2" w:rsidRPr="00877D65">
        <w:rPr>
          <w:rFonts w:ascii="Times New Roman" w:hAnsi="Times New Roman"/>
          <w:i/>
          <w:sz w:val="24"/>
          <w:szCs w:val="24"/>
        </w:rPr>
        <w:t>Lo somni</w:t>
      </w:r>
      <w:r w:rsidR="00AC0D67" w:rsidRPr="00877D65">
        <w:rPr>
          <w:rFonts w:ascii="Times New Roman" w:hAnsi="Times New Roman"/>
          <w:sz w:val="24"/>
          <w:szCs w:val="24"/>
        </w:rPr>
        <w:t xml:space="preserve">, </w:t>
      </w:r>
      <w:r w:rsidR="00001427" w:rsidRPr="00877D65">
        <w:rPr>
          <w:rFonts w:ascii="Times New Roman" w:hAnsi="Times New Roman"/>
          <w:sz w:val="24"/>
          <w:szCs w:val="24"/>
        </w:rPr>
        <w:t>—</w:t>
      </w:r>
      <w:r w:rsidR="00AC0D67" w:rsidRPr="00877D65">
        <w:rPr>
          <w:rFonts w:ascii="Times New Roman" w:hAnsi="Times New Roman"/>
          <w:sz w:val="24"/>
          <w:szCs w:val="24"/>
        </w:rPr>
        <w:t xml:space="preserve">els quals </w:t>
      </w:r>
      <w:r w:rsidR="005E4CF2" w:rsidRPr="00877D65">
        <w:rPr>
          <w:rFonts w:ascii="Times New Roman" w:hAnsi="Times New Roman"/>
          <w:sz w:val="24"/>
          <w:szCs w:val="24"/>
        </w:rPr>
        <w:t xml:space="preserve">per la seva vinculació amb la </w:t>
      </w:r>
      <w:r w:rsidR="00001427" w:rsidRPr="00877D65">
        <w:rPr>
          <w:rFonts w:ascii="Times New Roman" w:hAnsi="Times New Roman"/>
          <w:sz w:val="24"/>
          <w:szCs w:val="24"/>
        </w:rPr>
        <w:t>misogínia literària medieval</w:t>
      </w:r>
      <w:r w:rsidR="00AC0D67" w:rsidRPr="00877D65">
        <w:rPr>
          <w:rFonts w:ascii="Times New Roman" w:hAnsi="Times New Roman"/>
          <w:sz w:val="24"/>
          <w:szCs w:val="24"/>
        </w:rPr>
        <w:t xml:space="preserve"> esdevenen centre d’interès en</w:t>
      </w:r>
      <w:r w:rsidR="00001427" w:rsidRPr="00877D65">
        <w:rPr>
          <w:rFonts w:ascii="Times New Roman" w:hAnsi="Times New Roman"/>
          <w:sz w:val="24"/>
          <w:szCs w:val="24"/>
        </w:rPr>
        <w:t xml:space="preserve"> aquest estudi</w:t>
      </w:r>
      <w:r w:rsidR="00AC0D67" w:rsidRPr="00877D65">
        <w:rPr>
          <w:rFonts w:ascii="Times New Roman" w:hAnsi="Times New Roman"/>
          <w:sz w:val="24"/>
          <w:szCs w:val="24"/>
        </w:rPr>
        <w:t>— a fi de determinar les sinergies que connecten amb l’aversió femenina en ambdues obres.</w:t>
      </w:r>
    </w:p>
    <w:p w:rsidR="00953B3F" w:rsidRPr="00877D65" w:rsidRDefault="00953B3F" w:rsidP="008E44F2">
      <w:pPr>
        <w:pStyle w:val="Prrafodelista"/>
        <w:spacing w:line="360" w:lineRule="auto"/>
        <w:ind w:left="0"/>
        <w:jc w:val="both"/>
        <w:rPr>
          <w:rFonts w:ascii="Times New Roman" w:hAnsi="Times New Roman"/>
          <w:sz w:val="24"/>
          <w:szCs w:val="24"/>
        </w:rPr>
      </w:pPr>
    </w:p>
    <w:p w:rsidR="00C17AEA" w:rsidRPr="00877D65" w:rsidRDefault="001163A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Per aquesta comesa recuperarem </w:t>
      </w:r>
      <w:r w:rsidR="006A0E28" w:rsidRPr="00877D65">
        <w:rPr>
          <w:rFonts w:ascii="Times New Roman" w:hAnsi="Times New Roman"/>
          <w:sz w:val="24"/>
          <w:szCs w:val="24"/>
        </w:rPr>
        <w:t>la reflexió sobre les relacions d’intertextualitat entre els textos que ens ocupen</w:t>
      </w:r>
      <w:r w:rsidR="00594857" w:rsidRPr="00877D65">
        <w:rPr>
          <w:rFonts w:ascii="Times New Roman" w:hAnsi="Times New Roman"/>
          <w:sz w:val="24"/>
          <w:szCs w:val="24"/>
        </w:rPr>
        <w:t xml:space="preserve"> i els seus precedents clàssics </w:t>
      </w:r>
      <w:r w:rsidR="001D4632" w:rsidRPr="00877D65">
        <w:rPr>
          <w:rFonts w:ascii="Times New Roman" w:hAnsi="Times New Roman"/>
          <w:sz w:val="24"/>
          <w:szCs w:val="24"/>
        </w:rPr>
        <w:t>per tal de donar una visió global sobre el contínuum</w:t>
      </w:r>
      <w:r w:rsidR="00832587" w:rsidRPr="00877D65">
        <w:rPr>
          <w:rFonts w:ascii="Times New Roman" w:hAnsi="Times New Roman"/>
          <w:sz w:val="24"/>
          <w:szCs w:val="24"/>
        </w:rPr>
        <w:t xml:space="preserve"> literari</w:t>
      </w:r>
      <w:r w:rsidR="00207D0B" w:rsidRPr="00877D65">
        <w:rPr>
          <w:rFonts w:ascii="Times New Roman" w:hAnsi="Times New Roman"/>
          <w:sz w:val="24"/>
          <w:szCs w:val="24"/>
        </w:rPr>
        <w:t xml:space="preserve"> i estilístic</w:t>
      </w:r>
      <w:r w:rsidR="001D4632" w:rsidRPr="00877D65">
        <w:rPr>
          <w:rFonts w:ascii="Times New Roman" w:hAnsi="Times New Roman"/>
          <w:sz w:val="24"/>
          <w:szCs w:val="24"/>
        </w:rPr>
        <w:t xml:space="preserve"> de</w:t>
      </w:r>
      <w:r w:rsidR="00832587" w:rsidRPr="00877D65">
        <w:rPr>
          <w:rFonts w:ascii="Times New Roman" w:hAnsi="Times New Roman"/>
          <w:sz w:val="24"/>
          <w:szCs w:val="24"/>
        </w:rPr>
        <w:t xml:space="preserve">ls </w:t>
      </w:r>
      <w:r w:rsidR="00FF20B9" w:rsidRPr="00877D65">
        <w:rPr>
          <w:rFonts w:ascii="Times New Roman" w:hAnsi="Times New Roman"/>
          <w:i/>
          <w:sz w:val="24"/>
          <w:szCs w:val="24"/>
        </w:rPr>
        <w:t>topoi</w:t>
      </w:r>
      <w:r w:rsidR="00832587" w:rsidRPr="00877D65">
        <w:rPr>
          <w:rFonts w:ascii="Times New Roman" w:hAnsi="Times New Roman"/>
          <w:i/>
          <w:sz w:val="24"/>
          <w:szCs w:val="24"/>
        </w:rPr>
        <w:t xml:space="preserve"> </w:t>
      </w:r>
      <w:r w:rsidR="00594857" w:rsidRPr="00877D65">
        <w:rPr>
          <w:rFonts w:ascii="Times New Roman" w:hAnsi="Times New Roman"/>
          <w:sz w:val="24"/>
          <w:szCs w:val="24"/>
        </w:rPr>
        <w:t>misògins</w:t>
      </w:r>
      <w:r w:rsidR="00832587" w:rsidRPr="00877D65">
        <w:rPr>
          <w:rFonts w:ascii="Times New Roman" w:hAnsi="Times New Roman"/>
          <w:sz w:val="24"/>
          <w:szCs w:val="24"/>
        </w:rPr>
        <w:t xml:space="preserve"> que conflueixen en </w:t>
      </w:r>
      <w:r w:rsidR="00594857" w:rsidRPr="00877D65">
        <w:rPr>
          <w:rFonts w:ascii="Times New Roman" w:hAnsi="Times New Roman"/>
          <w:sz w:val="24"/>
          <w:szCs w:val="24"/>
        </w:rPr>
        <w:t xml:space="preserve">ambdues obres. </w:t>
      </w:r>
    </w:p>
    <w:p w:rsidR="00953B3F" w:rsidRPr="00877D65" w:rsidRDefault="00953B3F" w:rsidP="008E44F2">
      <w:pPr>
        <w:pStyle w:val="Prrafodelista"/>
        <w:spacing w:line="360" w:lineRule="auto"/>
        <w:ind w:left="0"/>
        <w:jc w:val="both"/>
        <w:rPr>
          <w:rFonts w:ascii="Times New Roman" w:hAnsi="Times New Roman"/>
          <w:color w:val="FF0000"/>
          <w:sz w:val="24"/>
          <w:szCs w:val="24"/>
        </w:rPr>
      </w:pPr>
    </w:p>
    <w:p w:rsidR="0055301E" w:rsidRDefault="00940AEB"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Al mateix t</w:t>
      </w:r>
      <w:r w:rsidR="00735295" w:rsidRPr="00877D65">
        <w:rPr>
          <w:rFonts w:ascii="Times New Roman" w:hAnsi="Times New Roman"/>
          <w:sz w:val="24"/>
          <w:szCs w:val="24"/>
        </w:rPr>
        <w:t>emps, aquest recorregut ens durà a</w:t>
      </w:r>
      <w:r w:rsidRPr="00877D65">
        <w:rPr>
          <w:rFonts w:ascii="Times New Roman" w:hAnsi="Times New Roman"/>
          <w:sz w:val="24"/>
          <w:szCs w:val="24"/>
        </w:rPr>
        <w:t xml:space="preserve"> con</w:t>
      </w:r>
      <w:r w:rsidR="00847FAB" w:rsidRPr="00877D65">
        <w:rPr>
          <w:rFonts w:ascii="Times New Roman" w:hAnsi="Times New Roman"/>
          <w:sz w:val="24"/>
          <w:szCs w:val="24"/>
        </w:rPr>
        <w:t>textualitzar</w:t>
      </w:r>
      <w:r w:rsidRPr="00877D65">
        <w:rPr>
          <w:rFonts w:ascii="Times New Roman" w:hAnsi="Times New Roman"/>
          <w:sz w:val="24"/>
          <w:szCs w:val="24"/>
        </w:rPr>
        <w:t xml:space="preserve"> </w:t>
      </w:r>
      <w:r w:rsidR="00847FAB" w:rsidRPr="00877D65">
        <w:rPr>
          <w:rFonts w:ascii="Times New Roman" w:hAnsi="Times New Roman"/>
          <w:sz w:val="24"/>
          <w:szCs w:val="24"/>
        </w:rPr>
        <w:t>els elements que caracteritzen el discurs antifeminist</w:t>
      </w:r>
      <w:r w:rsidR="00491B23" w:rsidRPr="00877D65">
        <w:rPr>
          <w:rFonts w:ascii="Times New Roman" w:hAnsi="Times New Roman"/>
          <w:sz w:val="24"/>
          <w:szCs w:val="24"/>
        </w:rPr>
        <w:t>a</w:t>
      </w:r>
      <w:r w:rsidR="00DD5C06" w:rsidRPr="00877D65">
        <w:rPr>
          <w:rFonts w:ascii="Times New Roman" w:hAnsi="Times New Roman"/>
          <w:sz w:val="24"/>
          <w:szCs w:val="24"/>
        </w:rPr>
        <w:t xml:space="preserve"> </w:t>
      </w:r>
      <w:r w:rsidR="009E58F0" w:rsidRPr="00877D65">
        <w:rPr>
          <w:rFonts w:ascii="Times New Roman" w:hAnsi="Times New Roman"/>
          <w:sz w:val="24"/>
          <w:szCs w:val="24"/>
        </w:rPr>
        <w:t>—</w:t>
      </w:r>
      <w:r w:rsidR="00A71A03" w:rsidRPr="00877D65">
        <w:rPr>
          <w:rFonts w:ascii="Times New Roman" w:hAnsi="Times New Roman"/>
          <w:sz w:val="24"/>
          <w:szCs w:val="24"/>
        </w:rPr>
        <w:t xml:space="preserve">que es manifesta </w:t>
      </w:r>
      <w:r w:rsidR="009E58F0" w:rsidRPr="00877D65">
        <w:rPr>
          <w:rFonts w:ascii="Times New Roman" w:hAnsi="Times New Roman"/>
          <w:sz w:val="24"/>
          <w:szCs w:val="24"/>
        </w:rPr>
        <w:t>per mitjà de la identificació</w:t>
      </w:r>
      <w:r w:rsidR="00CD21ED" w:rsidRPr="00877D65">
        <w:rPr>
          <w:rFonts w:ascii="Times New Roman" w:hAnsi="Times New Roman"/>
          <w:sz w:val="24"/>
          <w:szCs w:val="24"/>
        </w:rPr>
        <w:t xml:space="preserve"> femenina amb una</w:t>
      </w:r>
      <w:r w:rsidR="00A71A03" w:rsidRPr="00877D65">
        <w:rPr>
          <w:rFonts w:ascii="Times New Roman" w:hAnsi="Times New Roman"/>
          <w:sz w:val="24"/>
          <w:szCs w:val="24"/>
        </w:rPr>
        <w:t xml:space="preserve"> naturalesa malvada conformada per una sèrie de vicis</w:t>
      </w:r>
      <w:r w:rsidR="00491B23" w:rsidRPr="00877D65">
        <w:rPr>
          <w:rFonts w:ascii="Times New Roman" w:hAnsi="Times New Roman"/>
          <w:sz w:val="24"/>
          <w:szCs w:val="24"/>
        </w:rPr>
        <w:t>—</w:t>
      </w:r>
      <w:r w:rsidR="00635D37" w:rsidRPr="00877D65">
        <w:rPr>
          <w:rFonts w:ascii="Times New Roman" w:hAnsi="Times New Roman"/>
          <w:sz w:val="24"/>
          <w:szCs w:val="24"/>
        </w:rPr>
        <w:t xml:space="preserve"> que esdevé tema central</w:t>
      </w:r>
      <w:r w:rsidR="00CD21ED" w:rsidRPr="00877D65">
        <w:rPr>
          <w:rFonts w:ascii="Times New Roman" w:hAnsi="Times New Roman"/>
          <w:sz w:val="24"/>
          <w:szCs w:val="24"/>
        </w:rPr>
        <w:t xml:space="preserve"> </w:t>
      </w:r>
      <w:r w:rsidR="00217DD1" w:rsidRPr="00877D65">
        <w:rPr>
          <w:rFonts w:ascii="Times New Roman" w:hAnsi="Times New Roman"/>
          <w:sz w:val="24"/>
          <w:szCs w:val="24"/>
        </w:rPr>
        <w:t xml:space="preserve">en el </w:t>
      </w:r>
      <w:r w:rsidR="00217DD1" w:rsidRPr="00877D65">
        <w:rPr>
          <w:rFonts w:ascii="Times New Roman" w:hAnsi="Times New Roman"/>
          <w:i/>
          <w:sz w:val="24"/>
          <w:szCs w:val="24"/>
        </w:rPr>
        <w:t xml:space="preserve">Corbaccio, </w:t>
      </w:r>
      <w:r w:rsidR="00635D37" w:rsidRPr="00877D65">
        <w:rPr>
          <w:rFonts w:ascii="Times New Roman" w:hAnsi="Times New Roman"/>
          <w:sz w:val="24"/>
          <w:szCs w:val="24"/>
        </w:rPr>
        <w:t xml:space="preserve">i </w:t>
      </w:r>
      <w:r w:rsidR="00217DD1" w:rsidRPr="00877D65">
        <w:rPr>
          <w:rFonts w:ascii="Times New Roman" w:hAnsi="Times New Roman"/>
          <w:sz w:val="24"/>
          <w:szCs w:val="24"/>
        </w:rPr>
        <w:t>un recurs literari que Metge</w:t>
      </w:r>
      <w:r w:rsidR="00DD5C06" w:rsidRPr="00877D65">
        <w:rPr>
          <w:rFonts w:ascii="Times New Roman" w:hAnsi="Times New Roman"/>
          <w:sz w:val="24"/>
          <w:szCs w:val="24"/>
        </w:rPr>
        <w:t xml:space="preserve"> </w:t>
      </w:r>
      <w:r w:rsidR="00712804" w:rsidRPr="00877D65">
        <w:rPr>
          <w:rFonts w:ascii="Times New Roman" w:hAnsi="Times New Roman"/>
          <w:sz w:val="24"/>
          <w:szCs w:val="24"/>
        </w:rPr>
        <w:t>reprèn</w:t>
      </w:r>
      <w:r w:rsidR="00635D37" w:rsidRPr="00877D65">
        <w:rPr>
          <w:rFonts w:ascii="Times New Roman" w:hAnsi="Times New Roman"/>
          <w:sz w:val="24"/>
          <w:szCs w:val="24"/>
        </w:rPr>
        <w:t>,</w:t>
      </w:r>
      <w:r w:rsidR="00DD5C06" w:rsidRPr="00877D65">
        <w:rPr>
          <w:rFonts w:ascii="Times New Roman" w:hAnsi="Times New Roman"/>
          <w:sz w:val="24"/>
          <w:szCs w:val="24"/>
        </w:rPr>
        <w:t xml:space="preserve"> especialment</w:t>
      </w:r>
      <w:r w:rsidR="00D233CE" w:rsidRPr="00877D65">
        <w:rPr>
          <w:rFonts w:ascii="Times New Roman" w:hAnsi="Times New Roman"/>
          <w:sz w:val="24"/>
          <w:szCs w:val="24"/>
        </w:rPr>
        <w:t xml:space="preserve"> </w:t>
      </w:r>
      <w:r w:rsidR="00217DD1" w:rsidRPr="00877D65">
        <w:rPr>
          <w:rFonts w:ascii="Times New Roman" w:hAnsi="Times New Roman"/>
          <w:sz w:val="24"/>
          <w:szCs w:val="24"/>
        </w:rPr>
        <w:t xml:space="preserve">a la segona part del llibre </w:t>
      </w:r>
      <w:r w:rsidR="00D233CE" w:rsidRPr="00877D65">
        <w:rPr>
          <w:rFonts w:ascii="Times New Roman" w:hAnsi="Times New Roman"/>
          <w:sz w:val="24"/>
          <w:szCs w:val="24"/>
        </w:rPr>
        <w:t>III</w:t>
      </w:r>
      <w:r w:rsidR="00217DD1" w:rsidRPr="00877D65">
        <w:rPr>
          <w:rFonts w:ascii="Times New Roman" w:hAnsi="Times New Roman"/>
          <w:sz w:val="24"/>
          <w:szCs w:val="24"/>
        </w:rPr>
        <w:t xml:space="preserve"> de </w:t>
      </w:r>
      <w:r w:rsidR="00217DD1" w:rsidRPr="00877D65">
        <w:rPr>
          <w:rFonts w:ascii="Times New Roman" w:hAnsi="Times New Roman"/>
          <w:i/>
          <w:sz w:val="24"/>
          <w:szCs w:val="24"/>
        </w:rPr>
        <w:t>Lo somni</w:t>
      </w:r>
      <w:r w:rsidR="00217DD1" w:rsidRPr="00877D65">
        <w:rPr>
          <w:rFonts w:ascii="Times New Roman" w:hAnsi="Times New Roman"/>
          <w:sz w:val="24"/>
          <w:szCs w:val="24"/>
        </w:rPr>
        <w:t xml:space="preserve">,  </w:t>
      </w:r>
      <w:r w:rsidR="00DD5C06" w:rsidRPr="00877D65">
        <w:rPr>
          <w:rFonts w:ascii="Times New Roman" w:hAnsi="Times New Roman"/>
          <w:sz w:val="24"/>
          <w:szCs w:val="24"/>
        </w:rPr>
        <w:t>reflectint</w:t>
      </w:r>
      <w:r w:rsidR="00D233CE" w:rsidRPr="00877D65">
        <w:rPr>
          <w:rFonts w:ascii="Times New Roman" w:hAnsi="Times New Roman"/>
          <w:sz w:val="24"/>
          <w:szCs w:val="24"/>
        </w:rPr>
        <w:t xml:space="preserve"> </w:t>
      </w:r>
      <w:r w:rsidR="00491B23" w:rsidRPr="00877D65">
        <w:rPr>
          <w:rFonts w:ascii="Times New Roman" w:hAnsi="Times New Roman"/>
          <w:sz w:val="24"/>
          <w:szCs w:val="24"/>
        </w:rPr>
        <w:t>com un mirall</w:t>
      </w:r>
      <w:r w:rsidR="00A71A03" w:rsidRPr="00877D65">
        <w:rPr>
          <w:rFonts w:ascii="Times New Roman" w:hAnsi="Times New Roman"/>
          <w:sz w:val="24"/>
          <w:szCs w:val="24"/>
        </w:rPr>
        <w:t xml:space="preserve"> fragments literals </w:t>
      </w:r>
      <w:r w:rsidR="00217DD1" w:rsidRPr="00877D65">
        <w:rPr>
          <w:rFonts w:ascii="Times New Roman" w:hAnsi="Times New Roman"/>
          <w:sz w:val="24"/>
          <w:szCs w:val="24"/>
        </w:rPr>
        <w:t xml:space="preserve">de l’obra de Boccaccio, </w:t>
      </w:r>
      <w:r w:rsidR="00712804" w:rsidRPr="00877D65">
        <w:rPr>
          <w:rFonts w:ascii="Times New Roman" w:hAnsi="Times New Roman"/>
          <w:sz w:val="24"/>
          <w:szCs w:val="24"/>
        </w:rPr>
        <w:t>en un hàbil</w:t>
      </w:r>
      <w:r w:rsidR="001758F8" w:rsidRPr="00877D65">
        <w:rPr>
          <w:rFonts w:ascii="Times New Roman" w:hAnsi="Times New Roman"/>
          <w:sz w:val="24"/>
          <w:szCs w:val="24"/>
        </w:rPr>
        <w:t xml:space="preserve"> i deliberat,</w:t>
      </w:r>
      <w:r w:rsidR="00DD5C06" w:rsidRPr="00877D65">
        <w:rPr>
          <w:rFonts w:ascii="Times New Roman" w:hAnsi="Times New Roman"/>
          <w:sz w:val="24"/>
          <w:szCs w:val="24"/>
        </w:rPr>
        <w:t xml:space="preserve"> </w:t>
      </w:r>
      <w:r w:rsidR="00712804" w:rsidRPr="00877D65">
        <w:rPr>
          <w:rFonts w:ascii="Times New Roman" w:hAnsi="Times New Roman"/>
          <w:sz w:val="24"/>
          <w:szCs w:val="24"/>
        </w:rPr>
        <w:t>exercici d’</w:t>
      </w:r>
      <w:r w:rsidR="00217DD1" w:rsidRPr="00877D65">
        <w:rPr>
          <w:rFonts w:ascii="Times New Roman" w:hAnsi="Times New Roman"/>
          <w:sz w:val="24"/>
          <w:szCs w:val="24"/>
        </w:rPr>
        <w:t>escriptura imitativa</w:t>
      </w:r>
      <w:r w:rsidR="00845B42" w:rsidRPr="00877D65">
        <w:rPr>
          <w:rFonts w:ascii="Times New Roman" w:hAnsi="Times New Roman"/>
          <w:sz w:val="24"/>
          <w:szCs w:val="24"/>
        </w:rPr>
        <w:t xml:space="preserve">. </w:t>
      </w:r>
    </w:p>
    <w:p w:rsidR="0029485A" w:rsidRPr="00877D65" w:rsidRDefault="0029485A" w:rsidP="008E44F2">
      <w:pPr>
        <w:pStyle w:val="Prrafodelista"/>
        <w:spacing w:line="360" w:lineRule="auto"/>
        <w:ind w:left="0"/>
        <w:jc w:val="both"/>
        <w:rPr>
          <w:rFonts w:ascii="Times New Roman" w:hAnsi="Times New Roman"/>
          <w:sz w:val="24"/>
          <w:szCs w:val="24"/>
        </w:rPr>
      </w:pPr>
    </w:p>
    <w:p w:rsidR="00305576" w:rsidRPr="00877D65" w:rsidRDefault="00305576" w:rsidP="008E44F2">
      <w:pPr>
        <w:pStyle w:val="Prrafodelista"/>
        <w:spacing w:line="360" w:lineRule="auto"/>
        <w:ind w:left="0"/>
        <w:jc w:val="both"/>
        <w:rPr>
          <w:rFonts w:ascii="Times New Roman" w:hAnsi="Times New Roman"/>
          <w:sz w:val="24"/>
          <w:szCs w:val="24"/>
        </w:rPr>
      </w:pPr>
    </w:p>
    <w:p w:rsidR="0041191F" w:rsidRPr="00877D65" w:rsidRDefault="00636711" w:rsidP="001A226C">
      <w:pPr>
        <w:pStyle w:val="Prrafodelista"/>
        <w:numPr>
          <w:ilvl w:val="1"/>
          <w:numId w:val="2"/>
        </w:numPr>
        <w:jc w:val="both"/>
        <w:outlineLvl w:val="1"/>
        <w:rPr>
          <w:rFonts w:ascii="Times New Roman" w:hAnsi="Times New Roman"/>
          <w:i/>
          <w:sz w:val="32"/>
          <w:szCs w:val="32"/>
        </w:rPr>
      </w:pPr>
      <w:bookmarkStart w:id="8" w:name="_Toc514585496"/>
      <w:r w:rsidRPr="00877D65">
        <w:rPr>
          <w:rFonts w:ascii="Times New Roman" w:hAnsi="Times New Roman"/>
          <w:sz w:val="32"/>
          <w:szCs w:val="32"/>
        </w:rPr>
        <w:t>L</w:t>
      </w:r>
      <w:r w:rsidR="006F26DE" w:rsidRPr="00877D65">
        <w:rPr>
          <w:rFonts w:ascii="Times New Roman" w:hAnsi="Times New Roman"/>
          <w:sz w:val="32"/>
          <w:szCs w:val="32"/>
        </w:rPr>
        <w:t xml:space="preserve">iteratura </w:t>
      </w:r>
      <w:r w:rsidR="0006414C" w:rsidRPr="00877D65">
        <w:rPr>
          <w:rFonts w:ascii="Times New Roman" w:hAnsi="Times New Roman"/>
          <w:sz w:val="32"/>
          <w:szCs w:val="32"/>
        </w:rPr>
        <w:t>imitativa</w:t>
      </w:r>
      <w:r w:rsidRPr="00877D65">
        <w:rPr>
          <w:rFonts w:ascii="Times New Roman" w:hAnsi="Times New Roman"/>
          <w:sz w:val="32"/>
          <w:szCs w:val="32"/>
        </w:rPr>
        <w:t xml:space="preserve"> i fonts</w:t>
      </w:r>
      <w:r w:rsidR="006F26DE" w:rsidRPr="00877D65">
        <w:rPr>
          <w:rFonts w:ascii="Times New Roman" w:hAnsi="Times New Roman"/>
          <w:sz w:val="32"/>
          <w:szCs w:val="32"/>
        </w:rPr>
        <w:t xml:space="preserve"> clàssiques</w:t>
      </w:r>
      <w:bookmarkEnd w:id="8"/>
      <w:r w:rsidRPr="00877D65">
        <w:rPr>
          <w:rFonts w:ascii="Times New Roman" w:hAnsi="Times New Roman"/>
          <w:sz w:val="32"/>
          <w:szCs w:val="32"/>
        </w:rPr>
        <w:t xml:space="preserve"> </w:t>
      </w:r>
    </w:p>
    <w:p w:rsidR="00845B42" w:rsidRPr="00877D65" w:rsidRDefault="00845B42" w:rsidP="008E44F2">
      <w:pPr>
        <w:pStyle w:val="Prrafodelista"/>
        <w:ind w:left="1146"/>
        <w:jc w:val="both"/>
        <w:rPr>
          <w:rFonts w:ascii="Times New Roman" w:hAnsi="Times New Roman"/>
          <w:i/>
          <w:sz w:val="32"/>
          <w:szCs w:val="32"/>
        </w:rPr>
      </w:pPr>
    </w:p>
    <w:p w:rsidR="00651602" w:rsidRPr="00877D65" w:rsidRDefault="006F26DE"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 literatura imitativa</w:t>
      </w:r>
      <w:r w:rsidR="00141BF3" w:rsidRPr="00877D65">
        <w:rPr>
          <w:rFonts w:ascii="Times New Roman" w:hAnsi="Times New Roman"/>
          <w:sz w:val="24"/>
          <w:szCs w:val="24"/>
        </w:rPr>
        <w:t xml:space="preserve"> </w:t>
      </w:r>
      <w:r w:rsidRPr="00877D65">
        <w:rPr>
          <w:rFonts w:ascii="Times New Roman" w:hAnsi="Times New Roman"/>
          <w:sz w:val="24"/>
          <w:szCs w:val="24"/>
        </w:rPr>
        <w:t xml:space="preserve">a </w:t>
      </w:r>
      <w:r w:rsidR="00141BF3" w:rsidRPr="00877D65">
        <w:rPr>
          <w:rFonts w:ascii="Times New Roman" w:hAnsi="Times New Roman"/>
          <w:sz w:val="24"/>
          <w:szCs w:val="24"/>
        </w:rPr>
        <w:t>l’edat mitjana</w:t>
      </w:r>
      <w:r w:rsidR="00693071" w:rsidRPr="00877D65">
        <w:rPr>
          <w:rFonts w:ascii="Times New Roman" w:hAnsi="Times New Roman"/>
          <w:sz w:val="24"/>
          <w:szCs w:val="24"/>
        </w:rPr>
        <w:t xml:space="preserve"> reque</w:t>
      </w:r>
      <w:r w:rsidR="000252C1" w:rsidRPr="00877D65">
        <w:rPr>
          <w:rFonts w:ascii="Times New Roman" w:hAnsi="Times New Roman"/>
          <w:sz w:val="24"/>
          <w:szCs w:val="24"/>
        </w:rPr>
        <w:t>reix</w:t>
      </w:r>
      <w:r w:rsidR="00772799" w:rsidRPr="00877D65">
        <w:rPr>
          <w:rFonts w:ascii="Times New Roman" w:hAnsi="Times New Roman"/>
          <w:sz w:val="24"/>
          <w:szCs w:val="24"/>
        </w:rPr>
        <w:t xml:space="preserve">, com hem vist, </w:t>
      </w:r>
      <w:r w:rsidR="006609EE" w:rsidRPr="00877D65">
        <w:rPr>
          <w:rFonts w:ascii="Times New Roman" w:hAnsi="Times New Roman"/>
          <w:sz w:val="24"/>
          <w:szCs w:val="24"/>
        </w:rPr>
        <w:t>de</w:t>
      </w:r>
      <w:r w:rsidR="00693071" w:rsidRPr="00877D65">
        <w:rPr>
          <w:rFonts w:ascii="Times New Roman" w:hAnsi="Times New Roman"/>
          <w:sz w:val="24"/>
          <w:szCs w:val="24"/>
        </w:rPr>
        <w:t xml:space="preserve"> l’adopció d’un cert domini en la </w:t>
      </w:r>
      <w:r w:rsidR="00693071" w:rsidRPr="00877D65">
        <w:rPr>
          <w:rFonts w:ascii="Times New Roman" w:hAnsi="Times New Roman"/>
          <w:i/>
          <w:sz w:val="24"/>
          <w:szCs w:val="24"/>
        </w:rPr>
        <w:t>imitatio</w:t>
      </w:r>
      <w:r w:rsidR="00693071" w:rsidRPr="00877D65">
        <w:rPr>
          <w:rFonts w:ascii="Times New Roman" w:hAnsi="Times New Roman"/>
          <w:sz w:val="24"/>
          <w:szCs w:val="24"/>
        </w:rPr>
        <w:t xml:space="preserve"> de </w:t>
      </w:r>
      <w:r w:rsidR="00606E5E" w:rsidRPr="00877D65">
        <w:rPr>
          <w:rFonts w:ascii="Times New Roman" w:hAnsi="Times New Roman"/>
          <w:sz w:val="24"/>
          <w:szCs w:val="24"/>
        </w:rPr>
        <w:t>passatges literaris de fonts clàssiques</w:t>
      </w:r>
      <w:r w:rsidR="008C2B08" w:rsidRPr="00877D65">
        <w:rPr>
          <w:rFonts w:ascii="Times New Roman" w:hAnsi="Times New Roman"/>
          <w:sz w:val="24"/>
          <w:szCs w:val="24"/>
        </w:rPr>
        <w:t xml:space="preserve"> així com </w:t>
      </w:r>
      <w:r w:rsidR="00772799" w:rsidRPr="00877D65">
        <w:rPr>
          <w:rFonts w:ascii="Times New Roman" w:hAnsi="Times New Roman"/>
          <w:sz w:val="24"/>
          <w:szCs w:val="24"/>
        </w:rPr>
        <w:t xml:space="preserve">d’una </w:t>
      </w:r>
      <w:r w:rsidR="003804BB" w:rsidRPr="00877D65">
        <w:rPr>
          <w:rFonts w:ascii="Times New Roman" w:hAnsi="Times New Roman"/>
          <w:sz w:val="24"/>
          <w:szCs w:val="24"/>
        </w:rPr>
        <w:t>habilitat en el maneig</w:t>
      </w:r>
      <w:r w:rsidR="00772799" w:rsidRPr="00877D65">
        <w:rPr>
          <w:rFonts w:ascii="Times New Roman" w:hAnsi="Times New Roman"/>
          <w:sz w:val="24"/>
          <w:szCs w:val="24"/>
        </w:rPr>
        <w:t xml:space="preserve"> de les tècniques d’amplificació retòrica i de</w:t>
      </w:r>
      <w:r w:rsidR="00606E5E" w:rsidRPr="00877D65">
        <w:rPr>
          <w:rFonts w:ascii="Times New Roman" w:hAnsi="Times New Roman"/>
          <w:sz w:val="24"/>
          <w:szCs w:val="24"/>
        </w:rPr>
        <w:t xml:space="preserve"> la llatinització sintàctica</w:t>
      </w:r>
      <w:r w:rsidR="005F77E2" w:rsidRPr="00877D65">
        <w:rPr>
          <w:rFonts w:ascii="Times New Roman" w:hAnsi="Times New Roman"/>
          <w:sz w:val="24"/>
          <w:szCs w:val="24"/>
        </w:rPr>
        <w:t xml:space="preserve"> </w:t>
      </w:r>
      <w:r w:rsidR="006609EE" w:rsidRPr="00877D65">
        <w:rPr>
          <w:rFonts w:ascii="Times New Roman" w:hAnsi="Times New Roman"/>
          <w:sz w:val="24"/>
          <w:szCs w:val="24"/>
        </w:rPr>
        <w:t>en la pròpia llengua vulgar</w:t>
      </w:r>
      <w:r w:rsidR="00606E5E" w:rsidRPr="00877D65">
        <w:rPr>
          <w:rFonts w:ascii="Times New Roman" w:hAnsi="Times New Roman"/>
          <w:sz w:val="24"/>
          <w:szCs w:val="24"/>
        </w:rPr>
        <w:t>, unes característiques que comparteixen—per la via de la intertextualitat— els textos de Boccaccio</w:t>
      </w:r>
      <w:r w:rsidR="00C959CB" w:rsidRPr="00877D65">
        <w:rPr>
          <w:rStyle w:val="Refdenotaalpie"/>
          <w:rFonts w:ascii="Times New Roman" w:hAnsi="Times New Roman"/>
          <w:sz w:val="24"/>
          <w:szCs w:val="24"/>
        </w:rPr>
        <w:footnoteReference w:id="5"/>
      </w:r>
      <w:r w:rsidR="00606E5E" w:rsidRPr="00877D65">
        <w:rPr>
          <w:rFonts w:ascii="Times New Roman" w:hAnsi="Times New Roman"/>
          <w:sz w:val="24"/>
          <w:szCs w:val="24"/>
        </w:rPr>
        <w:t xml:space="preserve"> i </w:t>
      </w:r>
      <w:r w:rsidRPr="00877D65">
        <w:rPr>
          <w:rFonts w:ascii="Times New Roman" w:hAnsi="Times New Roman"/>
          <w:sz w:val="24"/>
          <w:szCs w:val="24"/>
        </w:rPr>
        <w:t>Metge</w:t>
      </w:r>
      <w:r w:rsidR="000252C1" w:rsidRPr="00877D65">
        <w:rPr>
          <w:rFonts w:ascii="Times New Roman" w:hAnsi="Times New Roman"/>
          <w:sz w:val="24"/>
          <w:szCs w:val="24"/>
        </w:rPr>
        <w:t>.</w:t>
      </w:r>
    </w:p>
    <w:p w:rsidR="00EA24FD" w:rsidRPr="00877D65" w:rsidRDefault="003804BB" w:rsidP="008E44F2">
      <w:pPr>
        <w:spacing w:line="360" w:lineRule="auto"/>
        <w:jc w:val="both"/>
        <w:rPr>
          <w:rFonts w:ascii="Times New Roman" w:hAnsi="Times New Roman"/>
          <w:sz w:val="20"/>
          <w:szCs w:val="20"/>
        </w:rPr>
      </w:pPr>
      <w:r w:rsidRPr="00877D65">
        <w:rPr>
          <w:rFonts w:ascii="Times New Roman" w:hAnsi="Times New Roman"/>
          <w:sz w:val="24"/>
          <w:szCs w:val="24"/>
        </w:rPr>
        <w:t>Justament</w:t>
      </w:r>
      <w:r w:rsidR="005F77E2" w:rsidRPr="00877D65">
        <w:rPr>
          <w:rFonts w:ascii="Times New Roman" w:hAnsi="Times New Roman"/>
          <w:sz w:val="24"/>
          <w:szCs w:val="24"/>
        </w:rPr>
        <w:t xml:space="preserve"> quan traslladem l’atenció </w:t>
      </w:r>
      <w:r w:rsidR="00121588" w:rsidRPr="00877D65">
        <w:rPr>
          <w:rFonts w:ascii="Times New Roman" w:hAnsi="Times New Roman"/>
          <w:sz w:val="24"/>
          <w:szCs w:val="24"/>
        </w:rPr>
        <w:t>als referents literaris</w:t>
      </w:r>
      <w:r w:rsidR="005F77E2" w:rsidRPr="00877D65">
        <w:rPr>
          <w:rFonts w:ascii="Times New Roman" w:hAnsi="Times New Roman"/>
          <w:sz w:val="24"/>
          <w:szCs w:val="24"/>
        </w:rPr>
        <w:t xml:space="preserve"> que configuren el </w:t>
      </w:r>
      <w:r w:rsidR="005F77E2" w:rsidRPr="00877D65">
        <w:rPr>
          <w:rFonts w:ascii="Times New Roman" w:hAnsi="Times New Roman"/>
          <w:i/>
          <w:sz w:val="24"/>
          <w:szCs w:val="24"/>
        </w:rPr>
        <w:t xml:space="preserve">Corbaccio </w:t>
      </w:r>
      <w:r w:rsidR="00D86226" w:rsidRPr="00877D65">
        <w:rPr>
          <w:rFonts w:ascii="Times New Roman" w:hAnsi="Times New Roman"/>
          <w:sz w:val="24"/>
          <w:szCs w:val="24"/>
        </w:rPr>
        <w:t xml:space="preserve">constatem </w:t>
      </w:r>
      <w:r w:rsidR="00DF716F" w:rsidRPr="00877D65">
        <w:rPr>
          <w:rFonts w:ascii="Times New Roman" w:hAnsi="Times New Roman"/>
          <w:sz w:val="24"/>
          <w:szCs w:val="24"/>
        </w:rPr>
        <w:t>que</w:t>
      </w:r>
      <w:r w:rsidR="00771F26" w:rsidRPr="00877D65">
        <w:rPr>
          <w:rFonts w:ascii="Times New Roman" w:hAnsi="Times New Roman"/>
          <w:sz w:val="24"/>
          <w:szCs w:val="24"/>
        </w:rPr>
        <w:t xml:space="preserve"> </w:t>
      </w:r>
      <w:r w:rsidR="008B1D88" w:rsidRPr="00877D65">
        <w:rPr>
          <w:rFonts w:ascii="Times New Roman" w:hAnsi="Times New Roman"/>
          <w:sz w:val="24"/>
          <w:szCs w:val="24"/>
        </w:rPr>
        <w:t>Bo</w:t>
      </w:r>
      <w:r w:rsidR="008C2B08" w:rsidRPr="00877D65">
        <w:rPr>
          <w:rFonts w:ascii="Times New Roman" w:hAnsi="Times New Roman"/>
          <w:sz w:val="24"/>
          <w:szCs w:val="24"/>
        </w:rPr>
        <w:t>c</w:t>
      </w:r>
      <w:r w:rsidR="008B1D88" w:rsidRPr="00877D65">
        <w:rPr>
          <w:rFonts w:ascii="Times New Roman" w:hAnsi="Times New Roman"/>
          <w:sz w:val="24"/>
          <w:szCs w:val="24"/>
        </w:rPr>
        <w:t xml:space="preserve">caccio </w:t>
      </w:r>
      <w:r w:rsidR="008228EE" w:rsidRPr="00877D65">
        <w:rPr>
          <w:rFonts w:ascii="Times New Roman" w:hAnsi="Times New Roman"/>
          <w:sz w:val="24"/>
          <w:szCs w:val="24"/>
        </w:rPr>
        <w:t>s</w:t>
      </w:r>
      <w:r w:rsidR="00771F26" w:rsidRPr="00877D65">
        <w:rPr>
          <w:rFonts w:ascii="Times New Roman" w:hAnsi="Times New Roman"/>
          <w:sz w:val="24"/>
          <w:szCs w:val="24"/>
        </w:rPr>
        <w:t xml:space="preserve">’inspira en </w:t>
      </w:r>
      <w:r w:rsidR="00C55CF4" w:rsidRPr="00877D65">
        <w:rPr>
          <w:rFonts w:ascii="Times New Roman" w:hAnsi="Times New Roman"/>
          <w:sz w:val="24"/>
          <w:szCs w:val="24"/>
        </w:rPr>
        <w:t>fonts clàssiques</w:t>
      </w:r>
      <w:r w:rsidR="008C2B08" w:rsidRPr="00877D65">
        <w:rPr>
          <w:rFonts w:ascii="Times New Roman" w:hAnsi="Times New Roman"/>
          <w:sz w:val="24"/>
          <w:szCs w:val="24"/>
        </w:rPr>
        <w:t xml:space="preserve">, alguna de les quals </w:t>
      </w:r>
      <w:r w:rsidR="00C55CF4" w:rsidRPr="00877D65">
        <w:rPr>
          <w:rFonts w:ascii="Times New Roman" w:hAnsi="Times New Roman"/>
          <w:sz w:val="24"/>
          <w:szCs w:val="24"/>
        </w:rPr>
        <w:t>tracten</w:t>
      </w:r>
      <w:r w:rsidRPr="00877D65">
        <w:rPr>
          <w:rFonts w:ascii="Times New Roman" w:hAnsi="Times New Roman"/>
          <w:sz w:val="24"/>
          <w:szCs w:val="24"/>
        </w:rPr>
        <w:t xml:space="preserve"> </w:t>
      </w:r>
      <w:r w:rsidR="00121588" w:rsidRPr="00877D65">
        <w:rPr>
          <w:rFonts w:ascii="Times New Roman" w:hAnsi="Times New Roman"/>
          <w:sz w:val="24"/>
          <w:szCs w:val="24"/>
        </w:rPr>
        <w:t>el tema amorós</w:t>
      </w:r>
      <w:r w:rsidR="00945FF3" w:rsidRPr="00877D65">
        <w:rPr>
          <w:rFonts w:ascii="Times New Roman" w:hAnsi="Times New Roman"/>
          <w:sz w:val="24"/>
          <w:szCs w:val="24"/>
        </w:rPr>
        <w:t xml:space="preserve"> </w:t>
      </w:r>
      <w:r w:rsidR="00771F26" w:rsidRPr="00877D65">
        <w:rPr>
          <w:rFonts w:ascii="Times New Roman" w:hAnsi="Times New Roman" w:cs="Times New Roman"/>
          <w:sz w:val="24"/>
          <w:szCs w:val="24"/>
        </w:rPr>
        <w:t>—</w:t>
      </w:r>
      <w:r w:rsidR="00945FF3" w:rsidRPr="00877D65">
        <w:rPr>
          <w:rFonts w:ascii="Times New Roman" w:hAnsi="Times New Roman"/>
          <w:sz w:val="24"/>
          <w:szCs w:val="24"/>
        </w:rPr>
        <w:t>i</w:t>
      </w:r>
      <w:r w:rsidR="00771F26" w:rsidRPr="00877D65">
        <w:rPr>
          <w:rFonts w:ascii="Times New Roman" w:hAnsi="Times New Roman"/>
          <w:sz w:val="24"/>
          <w:szCs w:val="24"/>
        </w:rPr>
        <w:t>, en conseqüència,</w:t>
      </w:r>
      <w:r w:rsidR="00945FF3" w:rsidRPr="00877D65">
        <w:rPr>
          <w:rFonts w:ascii="Times New Roman" w:hAnsi="Times New Roman"/>
          <w:sz w:val="24"/>
          <w:szCs w:val="24"/>
        </w:rPr>
        <w:t xml:space="preserve"> la figura femenina</w:t>
      </w:r>
      <w:r w:rsidR="00771F26" w:rsidRPr="00877D65">
        <w:rPr>
          <w:rFonts w:ascii="Times New Roman" w:hAnsi="Times New Roman" w:cs="Times New Roman"/>
          <w:sz w:val="24"/>
          <w:szCs w:val="24"/>
        </w:rPr>
        <w:t>—</w:t>
      </w:r>
      <w:r w:rsidR="00C55CF4" w:rsidRPr="00877D65">
        <w:rPr>
          <w:rFonts w:ascii="Times New Roman" w:hAnsi="Times New Roman"/>
          <w:sz w:val="24"/>
          <w:szCs w:val="24"/>
        </w:rPr>
        <w:t>des de posicions antitètiques</w:t>
      </w:r>
      <w:r w:rsidR="00121588" w:rsidRPr="00877D65">
        <w:rPr>
          <w:rFonts w:ascii="Times New Roman" w:hAnsi="Times New Roman"/>
          <w:sz w:val="24"/>
          <w:szCs w:val="24"/>
        </w:rPr>
        <w:t>.</w:t>
      </w:r>
      <w:r w:rsidR="00C55CF4" w:rsidRPr="00877D65">
        <w:rPr>
          <w:rFonts w:ascii="Times New Roman" w:hAnsi="Times New Roman"/>
          <w:sz w:val="24"/>
          <w:szCs w:val="24"/>
        </w:rPr>
        <w:t xml:space="preserve"> Un exemple d’aquesta dualitat el trobem en els preceptes</w:t>
      </w:r>
      <w:r w:rsidR="00C06770" w:rsidRPr="00877D65">
        <w:rPr>
          <w:rFonts w:ascii="Times New Roman" w:hAnsi="Times New Roman"/>
          <w:sz w:val="24"/>
          <w:szCs w:val="24"/>
        </w:rPr>
        <w:t xml:space="preserve"> sobre l’amor cortès traçats per Andreas Capellanus al</w:t>
      </w:r>
      <w:r w:rsidR="00C55CF4" w:rsidRPr="00877D65">
        <w:rPr>
          <w:rFonts w:ascii="Times New Roman" w:hAnsi="Times New Roman"/>
          <w:sz w:val="24"/>
          <w:szCs w:val="24"/>
        </w:rPr>
        <w:t>s llibres I i II de</w:t>
      </w:r>
      <w:r w:rsidR="009641D3" w:rsidRPr="00877D65">
        <w:rPr>
          <w:rFonts w:ascii="Times New Roman" w:hAnsi="Times New Roman"/>
          <w:sz w:val="24"/>
          <w:szCs w:val="24"/>
        </w:rPr>
        <w:t xml:space="preserve"> </w:t>
      </w:r>
      <w:r w:rsidR="00C06770" w:rsidRPr="00877D65">
        <w:rPr>
          <w:rFonts w:ascii="Times New Roman" w:hAnsi="Times New Roman"/>
          <w:i/>
          <w:sz w:val="24"/>
          <w:szCs w:val="24"/>
        </w:rPr>
        <w:t>De amore</w:t>
      </w:r>
      <w:r w:rsidR="000D5B34" w:rsidRPr="00877D65">
        <w:rPr>
          <w:rFonts w:ascii="Times New Roman" w:hAnsi="Times New Roman" w:cs="Times New Roman"/>
          <w:sz w:val="24"/>
          <w:szCs w:val="24"/>
        </w:rPr>
        <w:t>—</w:t>
      </w:r>
      <w:r w:rsidR="000D5B34" w:rsidRPr="00877D65">
        <w:rPr>
          <w:rFonts w:ascii="Times New Roman" w:hAnsi="Times New Roman"/>
          <w:sz w:val="24"/>
          <w:szCs w:val="24"/>
        </w:rPr>
        <w:t xml:space="preserve">a la manera d’Ovidi i la seva </w:t>
      </w:r>
      <w:r w:rsidR="000D5B34" w:rsidRPr="00877D65">
        <w:rPr>
          <w:rFonts w:ascii="Times New Roman" w:hAnsi="Times New Roman"/>
          <w:i/>
          <w:sz w:val="24"/>
          <w:szCs w:val="24"/>
        </w:rPr>
        <w:t>Ars amandi</w:t>
      </w:r>
      <w:r w:rsidR="000D5B34" w:rsidRPr="00877D65">
        <w:rPr>
          <w:rFonts w:ascii="Times New Roman" w:hAnsi="Times New Roman" w:cs="Times New Roman"/>
          <w:sz w:val="24"/>
          <w:szCs w:val="24"/>
        </w:rPr>
        <w:t>—</w:t>
      </w:r>
      <w:r w:rsidR="00EA24FD" w:rsidRPr="00877D65">
        <w:rPr>
          <w:rFonts w:ascii="Times New Roman" w:hAnsi="Times New Roman"/>
          <w:sz w:val="24"/>
          <w:szCs w:val="24"/>
        </w:rPr>
        <w:t>,</w:t>
      </w:r>
      <w:r w:rsidR="00953B3F" w:rsidRPr="00877D65">
        <w:rPr>
          <w:rFonts w:ascii="Times New Roman" w:hAnsi="Times New Roman"/>
          <w:sz w:val="24"/>
          <w:szCs w:val="24"/>
        </w:rPr>
        <w:t xml:space="preserve"> </w:t>
      </w:r>
      <w:r w:rsidR="00C55CF4" w:rsidRPr="00877D65">
        <w:rPr>
          <w:rFonts w:ascii="Times New Roman" w:hAnsi="Times New Roman"/>
          <w:sz w:val="24"/>
          <w:szCs w:val="24"/>
        </w:rPr>
        <w:t>els quals</w:t>
      </w:r>
      <w:r w:rsidR="00C06770" w:rsidRPr="00877D65">
        <w:rPr>
          <w:rFonts w:ascii="Times New Roman" w:hAnsi="Times New Roman"/>
          <w:sz w:val="24"/>
          <w:szCs w:val="24"/>
        </w:rPr>
        <w:t xml:space="preserve"> emergeixen en alguns dels passatges del </w:t>
      </w:r>
      <w:r w:rsidR="00C06770" w:rsidRPr="00877D65">
        <w:rPr>
          <w:rFonts w:ascii="Times New Roman" w:hAnsi="Times New Roman"/>
          <w:i/>
          <w:sz w:val="24"/>
          <w:szCs w:val="24"/>
        </w:rPr>
        <w:t>Corbaccio</w:t>
      </w:r>
      <w:r w:rsidR="00C06770" w:rsidRPr="00877D65">
        <w:rPr>
          <w:rFonts w:ascii="Times New Roman" w:hAnsi="Times New Roman"/>
          <w:sz w:val="24"/>
          <w:szCs w:val="24"/>
        </w:rPr>
        <w:t xml:space="preserve">: </w:t>
      </w:r>
    </w:p>
    <w:p w:rsidR="00C06770" w:rsidRPr="00877D65" w:rsidRDefault="00C06770" w:rsidP="008E44F2">
      <w:pPr>
        <w:tabs>
          <w:tab w:val="left" w:pos="3402"/>
        </w:tabs>
        <w:spacing w:line="240" w:lineRule="auto"/>
        <w:ind w:left="284"/>
        <w:jc w:val="both"/>
        <w:rPr>
          <w:rFonts w:ascii="Times New Roman" w:hAnsi="Times New Roman"/>
          <w:sz w:val="20"/>
          <w:szCs w:val="20"/>
        </w:rPr>
      </w:pPr>
      <w:r w:rsidRPr="00877D65">
        <w:rPr>
          <w:rFonts w:ascii="Times New Roman" w:hAnsi="Times New Roman"/>
          <w:sz w:val="20"/>
          <w:szCs w:val="20"/>
        </w:rPr>
        <w:lastRenderedPageBreak/>
        <w:t>“</w:t>
      </w:r>
      <w:r w:rsidR="000F166B" w:rsidRPr="00877D65">
        <w:rPr>
          <w:rFonts w:ascii="Times New Roman" w:hAnsi="Times New Roman"/>
          <w:sz w:val="20"/>
          <w:szCs w:val="20"/>
        </w:rPr>
        <w:t>Por lo que yo, despidiéndome de él</w:t>
      </w:r>
      <w:r w:rsidR="00B0526C" w:rsidRPr="00877D65">
        <w:rPr>
          <w:rFonts w:ascii="Times New Roman" w:hAnsi="Times New Roman"/>
          <w:sz w:val="20"/>
          <w:szCs w:val="20"/>
        </w:rPr>
        <w:t xml:space="preserve"> [</w:t>
      </w:r>
      <w:r w:rsidR="000F166B" w:rsidRPr="00877D65">
        <w:rPr>
          <w:rFonts w:ascii="Times New Roman" w:hAnsi="Times New Roman"/>
          <w:sz w:val="20"/>
          <w:szCs w:val="20"/>
        </w:rPr>
        <w:t>ve</w:t>
      </w:r>
      <w:r w:rsidR="00B0526C" w:rsidRPr="00877D65">
        <w:rPr>
          <w:rFonts w:ascii="Times New Roman" w:hAnsi="Times New Roman"/>
          <w:sz w:val="20"/>
          <w:szCs w:val="20"/>
        </w:rPr>
        <w:t>cino],decidí firmemente verla; y, si me confirmase en ser verdad lo que de ella juzgaba, poner todo mi cuidado en hacer que se convirtiese en mi señora y yo convertirme en su servidor”</w:t>
      </w:r>
      <w:r w:rsidR="00B0526C" w:rsidRPr="00877D65">
        <w:rPr>
          <w:rStyle w:val="Refdenotaalpie"/>
          <w:rFonts w:ascii="Times New Roman" w:hAnsi="Times New Roman"/>
          <w:sz w:val="20"/>
          <w:szCs w:val="20"/>
        </w:rPr>
        <w:footnoteReference w:id="6"/>
      </w:r>
      <w:r w:rsidR="00B0526C" w:rsidRPr="00877D65">
        <w:rPr>
          <w:rFonts w:ascii="Times New Roman" w:hAnsi="Times New Roman"/>
          <w:sz w:val="20"/>
          <w:szCs w:val="20"/>
        </w:rPr>
        <w:t xml:space="preserve"> (Boccaccio, 1989:195-196</w:t>
      </w:r>
      <w:r w:rsidR="005F03DC" w:rsidRPr="00877D65">
        <w:rPr>
          <w:rFonts w:ascii="Times New Roman" w:hAnsi="Times New Roman"/>
          <w:sz w:val="20"/>
          <w:szCs w:val="20"/>
        </w:rPr>
        <w:t>).</w:t>
      </w:r>
    </w:p>
    <w:p w:rsidR="00EA24FD" w:rsidRPr="00877D65" w:rsidRDefault="00EA24FD" w:rsidP="008E44F2">
      <w:pPr>
        <w:tabs>
          <w:tab w:val="left" w:pos="3402"/>
        </w:tabs>
        <w:spacing w:line="240" w:lineRule="auto"/>
        <w:ind w:left="284"/>
        <w:jc w:val="both"/>
        <w:rPr>
          <w:rFonts w:ascii="Times New Roman" w:hAnsi="Times New Roman"/>
          <w:sz w:val="24"/>
          <w:szCs w:val="24"/>
        </w:rPr>
      </w:pPr>
    </w:p>
    <w:p w:rsidR="00594857" w:rsidRPr="00877D65" w:rsidRDefault="003C1F58" w:rsidP="008E44F2">
      <w:pPr>
        <w:spacing w:line="360" w:lineRule="auto"/>
        <w:jc w:val="both"/>
        <w:rPr>
          <w:rFonts w:ascii="Times New Roman" w:hAnsi="Times New Roman"/>
          <w:sz w:val="24"/>
          <w:szCs w:val="24"/>
        </w:rPr>
      </w:pPr>
      <w:r w:rsidRPr="00877D65">
        <w:rPr>
          <w:rFonts w:ascii="Times New Roman" w:hAnsi="Times New Roman"/>
          <w:sz w:val="24"/>
          <w:szCs w:val="24"/>
        </w:rPr>
        <w:t>Al mateix temps</w:t>
      </w:r>
      <w:r w:rsidR="009641D3" w:rsidRPr="00877D65">
        <w:rPr>
          <w:rFonts w:ascii="Times New Roman" w:hAnsi="Times New Roman"/>
          <w:sz w:val="24"/>
          <w:szCs w:val="24"/>
        </w:rPr>
        <w:t xml:space="preserve">, el llibre III </w:t>
      </w:r>
      <w:r w:rsidRPr="00877D65">
        <w:rPr>
          <w:rFonts w:ascii="Times New Roman" w:hAnsi="Times New Roman"/>
          <w:sz w:val="24"/>
          <w:szCs w:val="24"/>
        </w:rPr>
        <w:t>de la mateixa obra</w:t>
      </w:r>
      <w:r w:rsidR="009641D3" w:rsidRPr="00877D65">
        <w:rPr>
          <w:rFonts w:ascii="Times New Roman" w:hAnsi="Times New Roman"/>
          <w:sz w:val="24"/>
          <w:szCs w:val="24"/>
        </w:rPr>
        <w:t xml:space="preserve"> </w:t>
      </w:r>
      <w:r w:rsidR="00276ABE" w:rsidRPr="00877D65">
        <w:rPr>
          <w:rFonts w:ascii="Times New Roman" w:hAnsi="Times New Roman"/>
          <w:sz w:val="24"/>
          <w:szCs w:val="24"/>
        </w:rPr>
        <w:t>ofereix un catàleg de vituperis</w:t>
      </w:r>
      <w:r w:rsidR="00B05C3F" w:rsidRPr="00877D65">
        <w:rPr>
          <w:rFonts w:ascii="Times New Roman" w:hAnsi="Times New Roman"/>
          <w:sz w:val="24"/>
          <w:szCs w:val="24"/>
        </w:rPr>
        <w:t xml:space="preserve"> </w:t>
      </w:r>
      <w:r w:rsidR="00276ABE" w:rsidRPr="00877D65">
        <w:rPr>
          <w:rFonts w:ascii="Times New Roman" w:hAnsi="Times New Roman"/>
          <w:sz w:val="24"/>
          <w:szCs w:val="24"/>
        </w:rPr>
        <w:t>femenins</w:t>
      </w:r>
      <w:r w:rsidR="00737210" w:rsidRPr="00877D65">
        <w:rPr>
          <w:rFonts w:ascii="Times New Roman" w:hAnsi="Times New Roman"/>
          <w:sz w:val="24"/>
          <w:szCs w:val="24"/>
        </w:rPr>
        <w:t xml:space="preserve"> que esdevé terreny abonat</w:t>
      </w:r>
      <w:r w:rsidR="00B05C3F" w:rsidRPr="00877D65">
        <w:rPr>
          <w:rFonts w:ascii="Times New Roman" w:hAnsi="Times New Roman"/>
          <w:sz w:val="24"/>
          <w:szCs w:val="24"/>
        </w:rPr>
        <w:t xml:space="preserve"> per Boccaccio a l’hora d’il·lustrar</w:t>
      </w:r>
      <w:r w:rsidR="00636711" w:rsidRPr="00877D65">
        <w:rPr>
          <w:rFonts w:ascii="Times New Roman" w:hAnsi="Times New Roman"/>
          <w:sz w:val="24"/>
          <w:szCs w:val="24"/>
        </w:rPr>
        <w:t xml:space="preserve"> els atributs</w:t>
      </w:r>
      <w:r w:rsidR="00B05C3F" w:rsidRPr="00877D65">
        <w:rPr>
          <w:rFonts w:ascii="Times New Roman" w:hAnsi="Times New Roman"/>
          <w:sz w:val="24"/>
          <w:szCs w:val="24"/>
        </w:rPr>
        <w:t xml:space="preserve"> femenin</w:t>
      </w:r>
      <w:r w:rsidR="00592646" w:rsidRPr="00877D65">
        <w:rPr>
          <w:rFonts w:ascii="Times New Roman" w:hAnsi="Times New Roman"/>
          <w:sz w:val="24"/>
          <w:szCs w:val="24"/>
        </w:rPr>
        <w:t>s del seu personatge</w:t>
      </w:r>
      <w:r w:rsidR="00E37F62" w:rsidRPr="00877D65">
        <w:rPr>
          <w:rFonts w:ascii="Times New Roman" w:hAnsi="Times New Roman"/>
          <w:sz w:val="24"/>
          <w:szCs w:val="24"/>
        </w:rPr>
        <w:t>,</w:t>
      </w:r>
      <w:r w:rsidR="00592646" w:rsidRPr="00877D65">
        <w:rPr>
          <w:rFonts w:ascii="Times New Roman" w:hAnsi="Times New Roman"/>
          <w:sz w:val="24"/>
          <w:szCs w:val="24"/>
        </w:rPr>
        <w:t xml:space="preserve"> com bé apunta, Gómez en referència al tercer llibre de </w:t>
      </w:r>
      <w:r w:rsidR="00592646" w:rsidRPr="00877D65">
        <w:rPr>
          <w:rFonts w:ascii="Times New Roman" w:hAnsi="Times New Roman"/>
          <w:i/>
          <w:sz w:val="24"/>
          <w:szCs w:val="24"/>
        </w:rPr>
        <w:t>De amore</w:t>
      </w:r>
      <w:r w:rsidR="00592646" w:rsidRPr="00877D65">
        <w:rPr>
          <w:rFonts w:ascii="Times New Roman" w:hAnsi="Times New Roman"/>
          <w:sz w:val="24"/>
          <w:szCs w:val="24"/>
        </w:rPr>
        <w:t>:</w:t>
      </w:r>
    </w:p>
    <w:p w:rsidR="00636711" w:rsidRPr="00877D65" w:rsidRDefault="00592646" w:rsidP="008E44F2">
      <w:pPr>
        <w:spacing w:line="240" w:lineRule="auto"/>
        <w:ind w:left="284"/>
        <w:jc w:val="both"/>
        <w:rPr>
          <w:rFonts w:ascii="Times New Roman" w:hAnsi="Times New Roman"/>
          <w:sz w:val="20"/>
          <w:szCs w:val="20"/>
        </w:rPr>
      </w:pPr>
      <w:r w:rsidRPr="00877D65">
        <w:rPr>
          <w:rFonts w:ascii="Times New Roman" w:hAnsi="Times New Roman"/>
          <w:sz w:val="20"/>
          <w:szCs w:val="20"/>
        </w:rPr>
        <w:t>“</w:t>
      </w:r>
      <w:r w:rsidR="003C1F58" w:rsidRPr="00877D65">
        <w:rPr>
          <w:rFonts w:ascii="Times New Roman" w:hAnsi="Times New Roman"/>
          <w:sz w:val="20"/>
          <w:szCs w:val="20"/>
        </w:rPr>
        <w:t xml:space="preserve">Pero a las faltas contra el amor cortés </w:t>
      </w:r>
      <w:r w:rsidR="00E239CA" w:rsidRPr="00877D65">
        <w:rPr>
          <w:rFonts w:ascii="Times New Roman" w:hAnsi="Times New Roman"/>
          <w:sz w:val="20"/>
          <w:szCs w:val="20"/>
        </w:rPr>
        <w:t>[</w:t>
      </w:r>
      <w:r w:rsidR="003C1F58" w:rsidRPr="00877D65">
        <w:rPr>
          <w:rFonts w:ascii="Times New Roman" w:hAnsi="Times New Roman"/>
          <w:sz w:val="20"/>
          <w:szCs w:val="20"/>
        </w:rPr>
        <w:t xml:space="preserve">de la viuda] se mezclan en seguida las que el mismo Andrea Capellanus señala como propias de la naturaleza femenina en el Tercer Libro de </w:t>
      </w:r>
      <w:r w:rsidR="003C1F58" w:rsidRPr="00877D65">
        <w:rPr>
          <w:rFonts w:ascii="Times New Roman" w:hAnsi="Times New Roman"/>
          <w:i/>
          <w:sz w:val="20"/>
          <w:szCs w:val="20"/>
        </w:rPr>
        <w:t>De amore</w:t>
      </w:r>
      <w:r w:rsidR="003C1F58" w:rsidRPr="00877D65">
        <w:rPr>
          <w:rFonts w:ascii="Times New Roman" w:hAnsi="Times New Roman"/>
          <w:sz w:val="20"/>
          <w:szCs w:val="20"/>
        </w:rPr>
        <w:t xml:space="preserve"> [...] pues allí dice que la mujer está atada por la avaricia [...] que no sólo es maldiciente y envidiosa y rapaz [...]. Es decir que posee todos los defectos que el </w:t>
      </w:r>
      <w:r w:rsidR="003C1F58" w:rsidRPr="00877D65">
        <w:rPr>
          <w:rFonts w:ascii="Times New Roman" w:hAnsi="Times New Roman"/>
          <w:i/>
          <w:sz w:val="20"/>
          <w:szCs w:val="20"/>
        </w:rPr>
        <w:t>Corbacho</w:t>
      </w:r>
      <w:r w:rsidR="003C1F58" w:rsidRPr="00877D65">
        <w:rPr>
          <w:rFonts w:ascii="Times New Roman" w:hAnsi="Times New Roman"/>
          <w:sz w:val="20"/>
          <w:szCs w:val="20"/>
        </w:rPr>
        <w:t xml:space="preserve"> va poco a poco mostrando con el comportamiento de la viuda [...]”</w:t>
      </w:r>
      <w:r w:rsidR="00E37F62" w:rsidRPr="00877D65">
        <w:rPr>
          <w:rFonts w:ascii="Times New Roman" w:hAnsi="Times New Roman"/>
          <w:sz w:val="20"/>
          <w:szCs w:val="20"/>
        </w:rPr>
        <w:t>. (Boccaccio,</w:t>
      </w:r>
      <w:r w:rsidR="003C1F58" w:rsidRPr="00877D65">
        <w:rPr>
          <w:rFonts w:ascii="Times New Roman" w:hAnsi="Times New Roman"/>
          <w:sz w:val="20"/>
          <w:szCs w:val="20"/>
        </w:rPr>
        <w:t>1989:40).</w:t>
      </w:r>
    </w:p>
    <w:p w:rsidR="00E95E18" w:rsidRPr="00877D65" w:rsidRDefault="00E95E18" w:rsidP="008E44F2">
      <w:pPr>
        <w:spacing w:line="240" w:lineRule="auto"/>
        <w:ind w:left="284"/>
        <w:jc w:val="both"/>
        <w:rPr>
          <w:rFonts w:ascii="Times New Roman" w:hAnsi="Times New Roman"/>
          <w:sz w:val="20"/>
          <w:szCs w:val="20"/>
        </w:rPr>
      </w:pPr>
    </w:p>
    <w:p w:rsidR="00E239CA" w:rsidRPr="00877D65" w:rsidRDefault="00020D56" w:rsidP="008E44F2">
      <w:pPr>
        <w:tabs>
          <w:tab w:val="left" w:pos="3402"/>
        </w:tabs>
        <w:spacing w:line="360" w:lineRule="auto"/>
        <w:jc w:val="both"/>
        <w:rPr>
          <w:rFonts w:ascii="Times New Roman" w:hAnsi="Times New Roman"/>
          <w:sz w:val="24"/>
          <w:szCs w:val="24"/>
        </w:rPr>
      </w:pPr>
      <w:r w:rsidRPr="00877D65">
        <w:rPr>
          <w:rFonts w:ascii="Times New Roman" w:hAnsi="Times New Roman"/>
          <w:sz w:val="24"/>
          <w:szCs w:val="24"/>
        </w:rPr>
        <w:t>De la mateixa manera,</w:t>
      </w:r>
      <w:r w:rsidR="00E239CA" w:rsidRPr="00877D65">
        <w:rPr>
          <w:rFonts w:ascii="Times New Roman" w:hAnsi="Times New Roman"/>
          <w:sz w:val="24"/>
          <w:szCs w:val="24"/>
        </w:rPr>
        <w:t xml:space="preserve"> Boccaccio </w:t>
      </w:r>
      <w:r w:rsidR="009252D3" w:rsidRPr="00877D65">
        <w:rPr>
          <w:rFonts w:ascii="Times New Roman" w:hAnsi="Times New Roman"/>
          <w:sz w:val="24"/>
          <w:szCs w:val="24"/>
        </w:rPr>
        <w:t>apel·la</w:t>
      </w:r>
      <w:r w:rsidR="009E58F0" w:rsidRPr="00877D65">
        <w:rPr>
          <w:rFonts w:ascii="Times New Roman" w:hAnsi="Times New Roman"/>
          <w:sz w:val="24"/>
          <w:szCs w:val="24"/>
        </w:rPr>
        <w:t xml:space="preserve"> a</w:t>
      </w:r>
      <w:r w:rsidR="00981F67" w:rsidRPr="00877D65">
        <w:rPr>
          <w:rFonts w:ascii="Times New Roman" w:hAnsi="Times New Roman"/>
          <w:sz w:val="24"/>
          <w:szCs w:val="24"/>
        </w:rPr>
        <w:t xml:space="preserve"> </w:t>
      </w:r>
      <w:r w:rsidR="00B12322" w:rsidRPr="00877D65">
        <w:rPr>
          <w:rFonts w:ascii="Times New Roman" w:hAnsi="Times New Roman"/>
          <w:sz w:val="24"/>
          <w:szCs w:val="24"/>
        </w:rPr>
        <w:t>Ovidi</w:t>
      </w:r>
      <w:r w:rsidR="001A2098" w:rsidRPr="00877D65">
        <w:rPr>
          <w:rFonts w:ascii="Times New Roman" w:hAnsi="Times New Roman"/>
          <w:sz w:val="24"/>
          <w:szCs w:val="24"/>
        </w:rPr>
        <w:t xml:space="preserve"> i el seu </w:t>
      </w:r>
      <w:r w:rsidR="00B12322" w:rsidRPr="00877D65">
        <w:rPr>
          <w:rFonts w:ascii="Times New Roman" w:hAnsi="Times New Roman"/>
          <w:sz w:val="24"/>
          <w:szCs w:val="24"/>
        </w:rPr>
        <w:t xml:space="preserve"> </w:t>
      </w:r>
      <w:r w:rsidR="001A2098" w:rsidRPr="00877D65">
        <w:rPr>
          <w:rFonts w:ascii="Times New Roman" w:hAnsi="Times New Roman"/>
          <w:i/>
          <w:sz w:val="24"/>
          <w:szCs w:val="24"/>
        </w:rPr>
        <w:t>Remedia amoris,</w:t>
      </w:r>
      <w:r w:rsidR="001A2098" w:rsidRPr="00877D65">
        <w:rPr>
          <w:rFonts w:ascii="Times New Roman" w:hAnsi="Times New Roman"/>
          <w:sz w:val="24"/>
          <w:szCs w:val="24"/>
        </w:rPr>
        <w:t xml:space="preserve"> </w:t>
      </w:r>
      <w:r w:rsidR="00B12322" w:rsidRPr="00877D65">
        <w:rPr>
          <w:rFonts w:ascii="Times New Roman" w:hAnsi="Times New Roman"/>
          <w:sz w:val="24"/>
          <w:szCs w:val="24"/>
        </w:rPr>
        <w:t xml:space="preserve">per </w:t>
      </w:r>
      <w:r w:rsidR="00276ABE" w:rsidRPr="00877D65">
        <w:rPr>
          <w:rFonts w:ascii="Times New Roman" w:hAnsi="Times New Roman"/>
          <w:sz w:val="24"/>
          <w:szCs w:val="24"/>
        </w:rPr>
        <w:t>il·lustrar</w:t>
      </w:r>
      <w:r w:rsidR="001A2098" w:rsidRPr="00877D65">
        <w:rPr>
          <w:rFonts w:ascii="Times New Roman" w:hAnsi="Times New Roman"/>
          <w:sz w:val="24"/>
          <w:szCs w:val="24"/>
        </w:rPr>
        <w:t xml:space="preserve"> </w:t>
      </w:r>
      <w:r w:rsidR="00B12322" w:rsidRPr="00877D65">
        <w:rPr>
          <w:rFonts w:ascii="Times New Roman" w:hAnsi="Times New Roman"/>
          <w:sz w:val="24"/>
          <w:szCs w:val="24"/>
        </w:rPr>
        <w:t xml:space="preserve"> el cinisme de la vídua</w:t>
      </w:r>
      <w:r w:rsidR="00241A34" w:rsidRPr="00877D65">
        <w:rPr>
          <w:rFonts w:ascii="Times New Roman" w:hAnsi="Times New Roman"/>
          <w:sz w:val="24"/>
          <w:szCs w:val="24"/>
        </w:rPr>
        <w:t xml:space="preserve"> protagonista</w:t>
      </w:r>
      <w:r w:rsidR="001A2098" w:rsidRPr="00877D65">
        <w:rPr>
          <w:rFonts w:ascii="Times New Roman" w:hAnsi="Times New Roman"/>
          <w:sz w:val="24"/>
          <w:szCs w:val="24"/>
        </w:rPr>
        <w:t xml:space="preserve"> del </w:t>
      </w:r>
      <w:r w:rsidR="001A2098" w:rsidRPr="00877D65">
        <w:rPr>
          <w:rFonts w:ascii="Times New Roman" w:hAnsi="Times New Roman"/>
          <w:i/>
          <w:sz w:val="24"/>
          <w:szCs w:val="24"/>
        </w:rPr>
        <w:t>Corbaccio</w:t>
      </w:r>
      <w:r w:rsidR="00B12322" w:rsidRPr="00877D65">
        <w:rPr>
          <w:rFonts w:ascii="Times New Roman" w:hAnsi="Times New Roman"/>
          <w:sz w:val="24"/>
          <w:szCs w:val="24"/>
        </w:rPr>
        <w:t xml:space="preserve"> davant la mort del seu marit: </w:t>
      </w:r>
    </w:p>
    <w:p w:rsidR="00A67F40" w:rsidRPr="00877D65" w:rsidRDefault="00386488" w:rsidP="008E44F2">
      <w:pPr>
        <w:tabs>
          <w:tab w:val="left" w:pos="3402"/>
        </w:tabs>
        <w:spacing w:line="240" w:lineRule="auto"/>
        <w:ind w:left="284"/>
        <w:jc w:val="both"/>
        <w:rPr>
          <w:rFonts w:ascii="Times New Roman" w:hAnsi="Times New Roman"/>
          <w:sz w:val="20"/>
          <w:szCs w:val="20"/>
        </w:rPr>
      </w:pPr>
      <w:r w:rsidRPr="00877D65">
        <w:rPr>
          <w:rFonts w:ascii="Times New Roman" w:hAnsi="Times New Roman"/>
          <w:sz w:val="20"/>
          <w:szCs w:val="20"/>
        </w:rPr>
        <w:t xml:space="preserve">“[...] </w:t>
      </w:r>
      <w:r w:rsidR="00B12322" w:rsidRPr="00877D65">
        <w:rPr>
          <w:rFonts w:ascii="Times New Roman" w:hAnsi="Times New Roman"/>
          <w:sz w:val="20"/>
          <w:szCs w:val="20"/>
        </w:rPr>
        <w:t>habiendo tomado la parte [de los bienes] que le placía, con grandísimo ruido hizo salir las fingidas lágrimas; lo que mejor que cualquiera otra mujer sabe hacer</w:t>
      </w:r>
      <w:r w:rsidR="00B12322" w:rsidRPr="00877D65">
        <w:rPr>
          <w:rStyle w:val="Refdenotaalpie"/>
          <w:rFonts w:ascii="Times New Roman" w:hAnsi="Times New Roman"/>
          <w:sz w:val="20"/>
          <w:szCs w:val="20"/>
        </w:rPr>
        <w:footnoteReference w:id="7"/>
      </w:r>
      <w:r w:rsidR="00B12322" w:rsidRPr="00877D65">
        <w:rPr>
          <w:rFonts w:ascii="Times New Roman" w:hAnsi="Times New Roman"/>
          <w:sz w:val="20"/>
          <w:szCs w:val="20"/>
        </w:rPr>
        <w:t xml:space="preserve">; y, multiplicando el llanto, con palabras comenzó a maldecir el desventurado accidente de mi </w:t>
      </w:r>
      <w:r w:rsidR="00241A34" w:rsidRPr="00877D65">
        <w:rPr>
          <w:rFonts w:ascii="Times New Roman" w:hAnsi="Times New Roman"/>
          <w:sz w:val="20"/>
          <w:szCs w:val="20"/>
        </w:rPr>
        <w:t>muerte [</w:t>
      </w:r>
      <w:r w:rsidR="00B12322" w:rsidRPr="00877D65">
        <w:rPr>
          <w:rFonts w:ascii="Times New Roman" w:hAnsi="Times New Roman"/>
          <w:sz w:val="20"/>
          <w:szCs w:val="20"/>
        </w:rPr>
        <w:t>...]</w:t>
      </w:r>
      <w:r w:rsidR="00241A34" w:rsidRPr="00877D65">
        <w:rPr>
          <w:rFonts w:ascii="Times New Roman" w:hAnsi="Times New Roman"/>
          <w:sz w:val="20"/>
          <w:szCs w:val="20"/>
        </w:rPr>
        <w:t>”</w:t>
      </w:r>
      <w:r w:rsidR="00B12322" w:rsidRPr="00877D65">
        <w:rPr>
          <w:rFonts w:ascii="Times New Roman" w:hAnsi="Times New Roman"/>
          <w:sz w:val="20"/>
          <w:szCs w:val="20"/>
        </w:rPr>
        <w:t>. (Boccaccio, 1989:243).</w:t>
      </w:r>
    </w:p>
    <w:p w:rsidR="00E37F62" w:rsidRPr="00877D65" w:rsidRDefault="00E37F62" w:rsidP="008E44F2">
      <w:pPr>
        <w:tabs>
          <w:tab w:val="left" w:pos="3402"/>
        </w:tabs>
        <w:spacing w:line="240" w:lineRule="auto"/>
        <w:ind w:left="284"/>
        <w:jc w:val="both"/>
        <w:rPr>
          <w:rFonts w:ascii="Times New Roman" w:hAnsi="Times New Roman"/>
          <w:sz w:val="24"/>
          <w:szCs w:val="24"/>
        </w:rPr>
      </w:pPr>
    </w:p>
    <w:p w:rsidR="001123C2" w:rsidRPr="00877D65" w:rsidRDefault="0042444F" w:rsidP="008E44F2">
      <w:pPr>
        <w:spacing w:line="360" w:lineRule="auto"/>
        <w:jc w:val="both"/>
        <w:rPr>
          <w:rFonts w:ascii="Times New Roman" w:hAnsi="Times New Roman"/>
          <w:sz w:val="24"/>
          <w:szCs w:val="24"/>
        </w:rPr>
      </w:pPr>
      <w:r w:rsidRPr="00877D65">
        <w:rPr>
          <w:rFonts w:ascii="Times New Roman" w:hAnsi="Times New Roman"/>
          <w:sz w:val="24"/>
          <w:szCs w:val="24"/>
        </w:rPr>
        <w:t xml:space="preserve">La </w:t>
      </w:r>
      <w:r w:rsidR="00020D56" w:rsidRPr="00877D65">
        <w:rPr>
          <w:rFonts w:ascii="Times New Roman" w:hAnsi="Times New Roman"/>
          <w:sz w:val="24"/>
          <w:szCs w:val="24"/>
        </w:rPr>
        <w:t xml:space="preserve">veu </w:t>
      </w:r>
      <w:r w:rsidRPr="00877D65">
        <w:rPr>
          <w:rFonts w:ascii="Times New Roman" w:hAnsi="Times New Roman"/>
          <w:sz w:val="24"/>
          <w:szCs w:val="24"/>
        </w:rPr>
        <w:t xml:space="preserve">de </w:t>
      </w:r>
      <w:r w:rsidR="00E239CA" w:rsidRPr="00877D65">
        <w:rPr>
          <w:rFonts w:ascii="Times New Roman" w:hAnsi="Times New Roman"/>
          <w:sz w:val="24"/>
          <w:szCs w:val="24"/>
        </w:rPr>
        <w:t>Juvenal</w:t>
      </w:r>
      <w:r w:rsidRPr="00877D65">
        <w:rPr>
          <w:rFonts w:ascii="Times New Roman" w:hAnsi="Times New Roman"/>
          <w:sz w:val="24"/>
          <w:szCs w:val="24"/>
        </w:rPr>
        <w:t xml:space="preserve"> </w:t>
      </w:r>
      <w:r w:rsidR="00020D56" w:rsidRPr="00877D65">
        <w:rPr>
          <w:rFonts w:ascii="Times New Roman" w:hAnsi="Times New Roman"/>
          <w:sz w:val="24"/>
          <w:szCs w:val="24"/>
        </w:rPr>
        <w:t xml:space="preserve">ressona al </w:t>
      </w:r>
      <w:r w:rsidR="00020D56" w:rsidRPr="00877D65">
        <w:rPr>
          <w:rFonts w:ascii="Times New Roman" w:hAnsi="Times New Roman"/>
          <w:i/>
          <w:sz w:val="24"/>
          <w:szCs w:val="24"/>
        </w:rPr>
        <w:t>Corbaccio</w:t>
      </w:r>
      <w:r w:rsidR="003540A5" w:rsidRPr="00877D65">
        <w:rPr>
          <w:rFonts w:ascii="Times New Roman" w:hAnsi="Times New Roman"/>
          <w:i/>
          <w:sz w:val="24"/>
          <w:szCs w:val="24"/>
        </w:rPr>
        <w:t>,</w:t>
      </w:r>
      <w:r w:rsidRPr="00877D65">
        <w:rPr>
          <w:rFonts w:ascii="Times New Roman" w:hAnsi="Times New Roman"/>
          <w:sz w:val="24"/>
          <w:szCs w:val="24"/>
        </w:rPr>
        <w:t xml:space="preserve"> modulant </w:t>
      </w:r>
      <w:r w:rsidR="0089536A" w:rsidRPr="00877D65">
        <w:rPr>
          <w:rFonts w:ascii="Times New Roman" w:hAnsi="Times New Roman"/>
          <w:sz w:val="24"/>
          <w:szCs w:val="24"/>
        </w:rPr>
        <w:t xml:space="preserve">la cruesa del blasme femení </w:t>
      </w:r>
      <w:r w:rsidR="0089536A" w:rsidRPr="00877D65">
        <w:rPr>
          <w:rFonts w:ascii="Times New Roman" w:hAnsi="Times New Roman" w:cs="Times New Roman"/>
          <w:sz w:val="24"/>
          <w:szCs w:val="24"/>
        </w:rPr>
        <w:t>—</w:t>
      </w:r>
      <w:r w:rsidR="0089536A" w:rsidRPr="00877D65">
        <w:rPr>
          <w:rFonts w:ascii="Times New Roman" w:hAnsi="Times New Roman"/>
          <w:sz w:val="24"/>
          <w:szCs w:val="24"/>
        </w:rPr>
        <w:t>que parteix de la sàtira VI del poeta italià</w:t>
      </w:r>
      <w:r w:rsidR="0089536A" w:rsidRPr="00877D65">
        <w:rPr>
          <w:rFonts w:ascii="Times New Roman" w:hAnsi="Times New Roman" w:cs="Times New Roman"/>
          <w:sz w:val="24"/>
          <w:szCs w:val="24"/>
        </w:rPr>
        <w:t>—</w:t>
      </w:r>
      <w:r w:rsidR="00E37F62" w:rsidRPr="00877D65">
        <w:rPr>
          <w:rFonts w:ascii="Times New Roman" w:hAnsi="Times New Roman" w:cs="Times New Roman"/>
          <w:sz w:val="24"/>
          <w:szCs w:val="24"/>
        </w:rPr>
        <w:t xml:space="preserve"> </w:t>
      </w:r>
      <w:r w:rsidR="003B3BC6" w:rsidRPr="00877D65">
        <w:rPr>
          <w:rFonts w:ascii="Times New Roman" w:hAnsi="Times New Roman"/>
          <w:sz w:val="24"/>
          <w:szCs w:val="24"/>
        </w:rPr>
        <w:t xml:space="preserve">que Boccaccio complementa </w:t>
      </w:r>
      <w:r w:rsidR="00224D49" w:rsidRPr="00877D65">
        <w:rPr>
          <w:rFonts w:ascii="Times New Roman" w:hAnsi="Times New Roman"/>
          <w:sz w:val="24"/>
          <w:szCs w:val="24"/>
        </w:rPr>
        <w:t xml:space="preserve">a través de l’evocació de Teofrast i el seu text </w:t>
      </w:r>
      <w:r w:rsidR="00224D49" w:rsidRPr="00877D65">
        <w:rPr>
          <w:rFonts w:ascii="Times New Roman" w:hAnsi="Times New Roman"/>
          <w:i/>
          <w:sz w:val="24"/>
          <w:szCs w:val="24"/>
        </w:rPr>
        <w:t>De nuptiis</w:t>
      </w:r>
      <w:r w:rsidR="0089536A" w:rsidRPr="00877D65">
        <w:rPr>
          <w:rFonts w:ascii="Times New Roman" w:hAnsi="Times New Roman"/>
          <w:sz w:val="24"/>
          <w:szCs w:val="24"/>
        </w:rPr>
        <w:t xml:space="preserve"> </w:t>
      </w:r>
      <w:r w:rsidR="00B476B1" w:rsidRPr="00877D65">
        <w:rPr>
          <w:rFonts w:ascii="Times New Roman" w:hAnsi="Times New Roman"/>
          <w:sz w:val="24"/>
          <w:szCs w:val="24"/>
        </w:rPr>
        <w:t>recollit dins del text de tradició cristi</w:t>
      </w:r>
      <w:r w:rsidR="00953B3F" w:rsidRPr="00877D65">
        <w:rPr>
          <w:rFonts w:ascii="Times New Roman" w:hAnsi="Times New Roman"/>
          <w:sz w:val="24"/>
          <w:szCs w:val="24"/>
        </w:rPr>
        <w:t>a</w:t>
      </w:r>
      <w:r w:rsidR="00B476B1" w:rsidRPr="00877D65">
        <w:rPr>
          <w:rFonts w:ascii="Times New Roman" w:hAnsi="Times New Roman"/>
          <w:sz w:val="24"/>
          <w:szCs w:val="24"/>
        </w:rPr>
        <w:t>na</w:t>
      </w:r>
      <w:r w:rsidR="00224D49" w:rsidRPr="00877D65">
        <w:rPr>
          <w:rFonts w:ascii="Times New Roman" w:hAnsi="Times New Roman"/>
          <w:sz w:val="24"/>
          <w:szCs w:val="24"/>
        </w:rPr>
        <w:t xml:space="preserve"> </w:t>
      </w:r>
      <w:r w:rsidR="00224D49" w:rsidRPr="00877D65">
        <w:rPr>
          <w:rFonts w:ascii="Times New Roman" w:hAnsi="Times New Roman"/>
          <w:i/>
          <w:sz w:val="24"/>
          <w:szCs w:val="24"/>
        </w:rPr>
        <w:t>Adversus Jovinianum</w:t>
      </w:r>
      <w:r w:rsidR="00224D49" w:rsidRPr="00877D65">
        <w:rPr>
          <w:rFonts w:ascii="Times New Roman" w:hAnsi="Times New Roman"/>
          <w:sz w:val="24"/>
          <w:szCs w:val="24"/>
        </w:rPr>
        <w:t xml:space="preserve"> de sant Jeroni.</w:t>
      </w:r>
      <w:r w:rsidR="001123C2" w:rsidRPr="00877D65">
        <w:rPr>
          <w:rFonts w:ascii="Times New Roman" w:hAnsi="Times New Roman"/>
          <w:sz w:val="24"/>
          <w:szCs w:val="24"/>
        </w:rPr>
        <w:t xml:space="preserve"> L’herència d’aquest discurs misogin queda reflectit en diferents passatges del</w:t>
      </w:r>
      <w:r w:rsidR="001123C2" w:rsidRPr="00877D65">
        <w:rPr>
          <w:rFonts w:ascii="Times New Roman" w:hAnsi="Times New Roman"/>
          <w:i/>
          <w:sz w:val="24"/>
          <w:szCs w:val="24"/>
        </w:rPr>
        <w:t xml:space="preserve"> Corbaccio</w:t>
      </w:r>
      <w:r w:rsidR="001123C2" w:rsidRPr="00877D65">
        <w:rPr>
          <w:rFonts w:ascii="Times New Roman" w:hAnsi="Times New Roman"/>
          <w:sz w:val="24"/>
          <w:szCs w:val="24"/>
        </w:rPr>
        <w:t>, com podem observar en aquesta descripció de la luxúria femenina:</w:t>
      </w:r>
    </w:p>
    <w:p w:rsidR="001123C2" w:rsidRPr="00877D65" w:rsidRDefault="00B476B1" w:rsidP="008E44F2">
      <w:pPr>
        <w:spacing w:line="240" w:lineRule="auto"/>
        <w:ind w:left="284"/>
        <w:jc w:val="both"/>
        <w:rPr>
          <w:rFonts w:ascii="Times New Roman" w:hAnsi="Times New Roman"/>
          <w:sz w:val="20"/>
          <w:szCs w:val="20"/>
        </w:rPr>
      </w:pPr>
      <w:r w:rsidRPr="00877D65">
        <w:rPr>
          <w:rFonts w:ascii="Times New Roman" w:hAnsi="Times New Roman"/>
          <w:sz w:val="20"/>
          <w:szCs w:val="20"/>
        </w:rPr>
        <w:t>“Su</w:t>
      </w:r>
      <w:r w:rsidR="001123C2" w:rsidRPr="00877D65">
        <w:rPr>
          <w:rFonts w:ascii="Times New Roman" w:hAnsi="Times New Roman"/>
          <w:sz w:val="20"/>
          <w:szCs w:val="20"/>
        </w:rPr>
        <w:t xml:space="preserve"> lujuria es fogosa e insaciable; i por ello n</w:t>
      </w:r>
      <w:r w:rsidRPr="00877D65">
        <w:rPr>
          <w:rFonts w:ascii="Times New Roman" w:hAnsi="Times New Roman"/>
          <w:sz w:val="20"/>
          <w:szCs w:val="20"/>
        </w:rPr>
        <w:t>o acepta ni límite ni selección: el criado, el labrador, el molinero y aún el negro etíope, todos son buenos, con tal de que puedan.” (Boccaccio, 1989:208).</w:t>
      </w:r>
    </w:p>
    <w:p w:rsidR="00E95E18" w:rsidRPr="00877D65" w:rsidRDefault="00E95E18" w:rsidP="008E44F2">
      <w:pPr>
        <w:tabs>
          <w:tab w:val="left" w:pos="3261"/>
        </w:tabs>
        <w:spacing w:line="240" w:lineRule="auto"/>
        <w:ind w:left="284"/>
        <w:jc w:val="both"/>
        <w:rPr>
          <w:rFonts w:ascii="Times New Roman" w:hAnsi="Times New Roman"/>
          <w:sz w:val="24"/>
          <w:szCs w:val="24"/>
        </w:rPr>
      </w:pPr>
    </w:p>
    <w:p w:rsidR="001A2098" w:rsidRPr="00877D65" w:rsidRDefault="00535211" w:rsidP="008E44F2">
      <w:pPr>
        <w:spacing w:line="360" w:lineRule="auto"/>
        <w:jc w:val="both"/>
        <w:rPr>
          <w:rFonts w:ascii="Times New Roman" w:hAnsi="Times New Roman"/>
          <w:sz w:val="24"/>
          <w:szCs w:val="24"/>
        </w:rPr>
      </w:pPr>
      <w:r w:rsidRPr="00877D65">
        <w:rPr>
          <w:rFonts w:ascii="Times New Roman" w:hAnsi="Times New Roman"/>
          <w:sz w:val="24"/>
          <w:szCs w:val="24"/>
        </w:rPr>
        <w:t xml:space="preserve">Finalment, de la inspiració dels clàssics Boccaccio es trasllada a l’evocació de veus coetànies </w:t>
      </w:r>
      <w:r w:rsidR="00E95E18" w:rsidRPr="00877D65">
        <w:rPr>
          <w:rFonts w:ascii="Times New Roman" w:hAnsi="Times New Roman" w:cs="Times New Roman"/>
          <w:sz w:val="24"/>
          <w:szCs w:val="24"/>
        </w:rPr>
        <w:t>—</w:t>
      </w:r>
      <w:r w:rsidRPr="00877D65">
        <w:rPr>
          <w:rFonts w:ascii="Times New Roman" w:hAnsi="Times New Roman"/>
          <w:sz w:val="24"/>
          <w:szCs w:val="24"/>
        </w:rPr>
        <w:t>en el marc d</w:t>
      </w:r>
      <w:r w:rsidR="00E95E18" w:rsidRPr="00877D65">
        <w:rPr>
          <w:rFonts w:ascii="Times New Roman" w:hAnsi="Times New Roman"/>
          <w:sz w:val="24"/>
          <w:szCs w:val="24"/>
        </w:rPr>
        <w:t>e la lírica italiana</w:t>
      </w:r>
      <w:r w:rsidR="0026343B" w:rsidRPr="00877D65">
        <w:rPr>
          <w:rFonts w:ascii="Times New Roman" w:hAnsi="Times New Roman"/>
          <w:sz w:val="24"/>
          <w:szCs w:val="24"/>
        </w:rPr>
        <w:t xml:space="preserve"> de la primera me</w:t>
      </w:r>
      <w:r w:rsidR="00603D41" w:rsidRPr="00877D65">
        <w:rPr>
          <w:rFonts w:ascii="Times New Roman" w:hAnsi="Times New Roman"/>
          <w:sz w:val="24"/>
          <w:szCs w:val="24"/>
        </w:rPr>
        <w:t>itat del</w:t>
      </w:r>
      <w:r w:rsidRPr="00877D65">
        <w:rPr>
          <w:rFonts w:ascii="Times New Roman" w:hAnsi="Times New Roman"/>
          <w:sz w:val="24"/>
          <w:szCs w:val="24"/>
        </w:rPr>
        <w:t xml:space="preserve"> Trescents</w:t>
      </w:r>
      <w:r w:rsidR="00E95E18" w:rsidRPr="00877D65">
        <w:rPr>
          <w:rFonts w:ascii="Times New Roman" w:hAnsi="Times New Roman" w:cs="Times New Roman"/>
          <w:sz w:val="24"/>
          <w:szCs w:val="24"/>
        </w:rPr>
        <w:t>—</w:t>
      </w:r>
      <w:r w:rsidRPr="00877D65">
        <w:rPr>
          <w:rFonts w:ascii="Times New Roman" w:hAnsi="Times New Roman"/>
          <w:sz w:val="24"/>
          <w:szCs w:val="24"/>
        </w:rPr>
        <w:t xml:space="preserve"> com la de</w:t>
      </w:r>
      <w:r w:rsidR="000F542F" w:rsidRPr="00877D65">
        <w:rPr>
          <w:rFonts w:ascii="Times New Roman" w:hAnsi="Times New Roman"/>
          <w:sz w:val="24"/>
          <w:szCs w:val="24"/>
        </w:rPr>
        <w:t xml:space="preserve"> Dant</w:t>
      </w:r>
      <w:r w:rsidR="00E95E18" w:rsidRPr="00877D65">
        <w:rPr>
          <w:rFonts w:ascii="Times New Roman" w:hAnsi="Times New Roman"/>
          <w:sz w:val="24"/>
          <w:szCs w:val="24"/>
        </w:rPr>
        <w:t xml:space="preserve"> i </w:t>
      </w:r>
      <w:r w:rsidR="006C1EEA" w:rsidRPr="00877D65">
        <w:rPr>
          <w:rFonts w:ascii="Times New Roman" w:hAnsi="Times New Roman"/>
          <w:sz w:val="24"/>
          <w:szCs w:val="24"/>
        </w:rPr>
        <w:t>el seu viatge a l’infern descrit a</w:t>
      </w:r>
      <w:r w:rsidR="001A2098" w:rsidRPr="00877D65">
        <w:rPr>
          <w:rFonts w:ascii="Times New Roman" w:hAnsi="Times New Roman"/>
          <w:sz w:val="24"/>
          <w:szCs w:val="24"/>
        </w:rPr>
        <w:t xml:space="preserve"> </w:t>
      </w:r>
      <w:r w:rsidR="001A2098" w:rsidRPr="00877D65">
        <w:rPr>
          <w:rFonts w:ascii="Times New Roman" w:hAnsi="Times New Roman"/>
          <w:i/>
          <w:sz w:val="24"/>
          <w:szCs w:val="24"/>
        </w:rPr>
        <w:t>La Divina Comèdia</w:t>
      </w:r>
      <w:r w:rsidR="006C1EEA" w:rsidRPr="00877D65">
        <w:rPr>
          <w:rFonts w:ascii="Times New Roman" w:hAnsi="Times New Roman"/>
          <w:i/>
          <w:sz w:val="24"/>
          <w:szCs w:val="24"/>
        </w:rPr>
        <w:t>,</w:t>
      </w:r>
      <w:r w:rsidR="00E95E18" w:rsidRPr="00877D65">
        <w:rPr>
          <w:rFonts w:ascii="Times New Roman" w:hAnsi="Times New Roman"/>
          <w:sz w:val="24"/>
          <w:szCs w:val="24"/>
        </w:rPr>
        <w:t xml:space="preserve"> per il·lustrar</w:t>
      </w:r>
      <w:r w:rsidR="006C1EEA" w:rsidRPr="00877D65">
        <w:rPr>
          <w:rFonts w:ascii="Times New Roman" w:hAnsi="Times New Roman"/>
          <w:sz w:val="24"/>
          <w:szCs w:val="24"/>
        </w:rPr>
        <w:t xml:space="preserve"> la </w:t>
      </w:r>
      <w:r w:rsidR="006C1EEA" w:rsidRPr="00877D65">
        <w:rPr>
          <w:rFonts w:ascii="Times New Roman" w:hAnsi="Times New Roman"/>
          <w:sz w:val="24"/>
          <w:szCs w:val="24"/>
        </w:rPr>
        <w:lastRenderedPageBreak/>
        <w:t>representació</w:t>
      </w:r>
      <w:r w:rsidR="001A2098" w:rsidRPr="00877D65">
        <w:rPr>
          <w:rFonts w:ascii="Times New Roman" w:hAnsi="Times New Roman"/>
          <w:sz w:val="24"/>
          <w:szCs w:val="24"/>
        </w:rPr>
        <w:t xml:space="preserve"> del somni que el narrador del </w:t>
      </w:r>
      <w:r w:rsidR="001A2098" w:rsidRPr="00877D65">
        <w:rPr>
          <w:rFonts w:ascii="Times New Roman" w:hAnsi="Times New Roman"/>
          <w:i/>
          <w:sz w:val="24"/>
          <w:szCs w:val="24"/>
        </w:rPr>
        <w:t>Corbaccio</w:t>
      </w:r>
      <w:r w:rsidR="00DF1863">
        <w:rPr>
          <w:rFonts w:ascii="Times New Roman" w:hAnsi="Times New Roman"/>
          <w:sz w:val="24"/>
          <w:szCs w:val="24"/>
        </w:rPr>
        <w:t xml:space="preserve"> </w:t>
      </w:r>
      <w:r w:rsidR="001A2098" w:rsidRPr="00877D65">
        <w:rPr>
          <w:rFonts w:ascii="Times New Roman" w:hAnsi="Times New Roman"/>
          <w:sz w:val="24"/>
          <w:szCs w:val="24"/>
        </w:rPr>
        <w:t>protagonitza</w:t>
      </w:r>
      <w:r w:rsidR="00E95E18" w:rsidRPr="00877D65">
        <w:rPr>
          <w:rFonts w:ascii="Times New Roman" w:hAnsi="Times New Roman"/>
          <w:sz w:val="24"/>
          <w:szCs w:val="24"/>
        </w:rPr>
        <w:t xml:space="preserve"> al</w:t>
      </w:r>
      <w:r w:rsidR="001A2098" w:rsidRPr="00877D65">
        <w:rPr>
          <w:rFonts w:ascii="Times New Roman" w:hAnsi="Times New Roman"/>
          <w:sz w:val="24"/>
          <w:szCs w:val="24"/>
        </w:rPr>
        <w:t xml:space="preserve"> laberint de l’amor</w:t>
      </w:r>
      <w:r w:rsidRPr="00877D65">
        <w:rPr>
          <w:rFonts w:ascii="Times New Roman" w:hAnsi="Times New Roman"/>
          <w:sz w:val="24"/>
          <w:szCs w:val="24"/>
        </w:rPr>
        <w:t>.</w:t>
      </w:r>
      <w:r w:rsidR="001A2098" w:rsidRPr="00877D65">
        <w:rPr>
          <w:rFonts w:ascii="Times New Roman" w:hAnsi="Times New Roman"/>
          <w:sz w:val="24"/>
          <w:szCs w:val="24"/>
        </w:rPr>
        <w:t xml:space="preserve"> </w:t>
      </w:r>
    </w:p>
    <w:p w:rsidR="00A90DB7" w:rsidRPr="00877D65" w:rsidRDefault="00194AA8" w:rsidP="008E44F2">
      <w:pPr>
        <w:tabs>
          <w:tab w:val="left" w:pos="3119"/>
        </w:tabs>
        <w:spacing w:line="360" w:lineRule="auto"/>
        <w:jc w:val="both"/>
        <w:rPr>
          <w:rFonts w:ascii="Times New Roman" w:hAnsi="Times New Roman"/>
          <w:sz w:val="24"/>
          <w:szCs w:val="24"/>
        </w:rPr>
      </w:pPr>
      <w:r w:rsidRPr="00877D65">
        <w:rPr>
          <w:rFonts w:ascii="Times New Roman" w:hAnsi="Times New Roman"/>
          <w:sz w:val="24"/>
          <w:szCs w:val="24"/>
        </w:rPr>
        <w:t>En referir-nos a</w:t>
      </w:r>
      <w:r w:rsidR="0026343B" w:rsidRPr="00877D65">
        <w:rPr>
          <w:rFonts w:ascii="Times New Roman" w:hAnsi="Times New Roman"/>
          <w:sz w:val="24"/>
          <w:szCs w:val="24"/>
        </w:rPr>
        <w:t xml:space="preserve"> l</w:t>
      </w:r>
      <w:r w:rsidRPr="00877D65">
        <w:rPr>
          <w:rFonts w:ascii="Times New Roman" w:hAnsi="Times New Roman"/>
          <w:sz w:val="24"/>
          <w:szCs w:val="24"/>
        </w:rPr>
        <w:t xml:space="preserve">’arquitectura literària clàssica que sustenta </w:t>
      </w:r>
      <w:r w:rsidRPr="00877D65">
        <w:rPr>
          <w:rFonts w:ascii="Times New Roman" w:hAnsi="Times New Roman"/>
          <w:i/>
          <w:sz w:val="24"/>
          <w:szCs w:val="24"/>
        </w:rPr>
        <w:t>Lo somni</w:t>
      </w:r>
      <w:r w:rsidRPr="00877D65">
        <w:rPr>
          <w:rFonts w:ascii="Times New Roman" w:hAnsi="Times New Roman"/>
          <w:sz w:val="24"/>
          <w:szCs w:val="24"/>
        </w:rPr>
        <w:t xml:space="preserve"> cal </w:t>
      </w:r>
      <w:r w:rsidR="00D610BC" w:rsidRPr="00877D65">
        <w:rPr>
          <w:rFonts w:ascii="Times New Roman" w:hAnsi="Times New Roman"/>
          <w:sz w:val="24"/>
          <w:szCs w:val="24"/>
        </w:rPr>
        <w:t xml:space="preserve">tenir </w:t>
      </w:r>
      <w:r w:rsidRPr="00877D65">
        <w:rPr>
          <w:rFonts w:ascii="Times New Roman" w:hAnsi="Times New Roman"/>
          <w:sz w:val="24"/>
          <w:szCs w:val="24"/>
        </w:rPr>
        <w:t>en compte</w:t>
      </w:r>
      <w:r w:rsidR="00953B3F" w:rsidRPr="00877D65">
        <w:rPr>
          <w:rFonts w:ascii="Times New Roman" w:hAnsi="Times New Roman"/>
          <w:sz w:val="24"/>
          <w:szCs w:val="24"/>
        </w:rPr>
        <w:t xml:space="preserve"> d’entrada</w:t>
      </w:r>
      <w:r w:rsidRPr="00877D65">
        <w:rPr>
          <w:rFonts w:ascii="Times New Roman" w:hAnsi="Times New Roman"/>
          <w:sz w:val="24"/>
          <w:szCs w:val="24"/>
        </w:rPr>
        <w:t xml:space="preserve"> que es tracta d’una obra singular</w:t>
      </w:r>
      <w:r w:rsidR="00F83F6C" w:rsidRPr="00877D65">
        <w:rPr>
          <w:rFonts w:ascii="Times New Roman" w:hAnsi="Times New Roman"/>
          <w:sz w:val="24"/>
          <w:szCs w:val="24"/>
        </w:rPr>
        <w:t xml:space="preserve">, </w:t>
      </w:r>
      <w:r w:rsidRPr="00877D65">
        <w:rPr>
          <w:rFonts w:ascii="Times New Roman" w:hAnsi="Times New Roman"/>
          <w:sz w:val="24"/>
          <w:szCs w:val="24"/>
        </w:rPr>
        <w:t>a cavall entre la tradició cristiana i la clàssica</w:t>
      </w:r>
      <w:r w:rsidR="00F83F6C" w:rsidRPr="00877D65">
        <w:rPr>
          <w:rFonts w:ascii="Times New Roman" w:hAnsi="Times New Roman" w:cs="Times New Roman"/>
          <w:sz w:val="24"/>
          <w:szCs w:val="24"/>
        </w:rPr>
        <w:t xml:space="preserve">, </w:t>
      </w:r>
      <w:r w:rsidRPr="00877D65">
        <w:rPr>
          <w:rFonts w:ascii="Times New Roman" w:hAnsi="Times New Roman"/>
          <w:sz w:val="24"/>
          <w:szCs w:val="24"/>
        </w:rPr>
        <w:t xml:space="preserve">que </w:t>
      </w:r>
      <w:r w:rsidR="00D610BC" w:rsidRPr="00877D65">
        <w:rPr>
          <w:rFonts w:ascii="Times New Roman" w:hAnsi="Times New Roman"/>
          <w:sz w:val="24"/>
          <w:szCs w:val="24"/>
        </w:rPr>
        <w:t>fusiona gran varietat de temes i fonts</w:t>
      </w:r>
      <w:r w:rsidR="00D610BC" w:rsidRPr="00877D65">
        <w:rPr>
          <w:rFonts w:ascii="Times New Roman" w:hAnsi="Times New Roman" w:cs="Times New Roman"/>
          <w:sz w:val="24"/>
          <w:szCs w:val="24"/>
        </w:rPr>
        <w:t>—</w:t>
      </w:r>
      <w:r w:rsidR="00D610BC" w:rsidRPr="00877D65">
        <w:rPr>
          <w:rFonts w:ascii="Times New Roman" w:hAnsi="Times New Roman"/>
          <w:sz w:val="24"/>
          <w:szCs w:val="24"/>
        </w:rPr>
        <w:t>a v</w:t>
      </w:r>
      <w:r w:rsidR="00F83F6C" w:rsidRPr="00877D65">
        <w:rPr>
          <w:rFonts w:ascii="Times New Roman" w:hAnsi="Times New Roman"/>
          <w:sz w:val="24"/>
          <w:szCs w:val="24"/>
        </w:rPr>
        <w:t>oltes de manera tàcita</w:t>
      </w:r>
      <w:r w:rsidR="00D610BC" w:rsidRPr="00877D65">
        <w:rPr>
          <w:rFonts w:ascii="Times New Roman" w:hAnsi="Times New Roman"/>
          <w:sz w:val="24"/>
          <w:szCs w:val="24"/>
        </w:rPr>
        <w:t xml:space="preserve"> i a voltes</w:t>
      </w:r>
      <w:r w:rsidR="005630CC" w:rsidRPr="00877D65">
        <w:rPr>
          <w:rFonts w:ascii="Times New Roman" w:hAnsi="Times New Roman"/>
          <w:sz w:val="24"/>
          <w:szCs w:val="24"/>
        </w:rPr>
        <w:t>,</w:t>
      </w:r>
      <w:r w:rsidR="00D610BC" w:rsidRPr="00877D65">
        <w:rPr>
          <w:rFonts w:ascii="Times New Roman" w:hAnsi="Times New Roman"/>
          <w:sz w:val="24"/>
          <w:szCs w:val="24"/>
        </w:rPr>
        <w:t xml:space="preserve"> </w:t>
      </w:r>
      <w:r w:rsidR="00F83F6C" w:rsidRPr="00877D65">
        <w:rPr>
          <w:rFonts w:ascii="Times New Roman" w:hAnsi="Times New Roman"/>
          <w:sz w:val="24"/>
          <w:szCs w:val="24"/>
        </w:rPr>
        <w:t>explícitament</w:t>
      </w:r>
      <w:r w:rsidR="00D610BC" w:rsidRPr="00877D65">
        <w:rPr>
          <w:rFonts w:ascii="Times New Roman" w:hAnsi="Times New Roman" w:cs="Times New Roman"/>
          <w:sz w:val="24"/>
          <w:szCs w:val="24"/>
        </w:rPr>
        <w:t>—</w:t>
      </w:r>
      <w:r w:rsidR="00E37F62" w:rsidRPr="00877D65">
        <w:rPr>
          <w:rFonts w:ascii="Times New Roman" w:hAnsi="Times New Roman" w:cs="Times New Roman"/>
          <w:sz w:val="24"/>
          <w:szCs w:val="24"/>
        </w:rPr>
        <w:t xml:space="preserve"> </w:t>
      </w:r>
      <w:r w:rsidR="007E62E3" w:rsidRPr="00877D65">
        <w:rPr>
          <w:rFonts w:ascii="Times New Roman" w:hAnsi="Times New Roman"/>
          <w:sz w:val="24"/>
          <w:szCs w:val="24"/>
        </w:rPr>
        <w:t>que Badia descriu</w:t>
      </w:r>
      <w:r w:rsidR="00F73AF7" w:rsidRPr="00877D65">
        <w:rPr>
          <w:rFonts w:ascii="Times New Roman" w:hAnsi="Times New Roman"/>
          <w:sz w:val="24"/>
          <w:szCs w:val="24"/>
        </w:rPr>
        <w:t>, a mode de compendi,</w:t>
      </w:r>
      <w:r w:rsidR="007E62E3" w:rsidRPr="00877D65">
        <w:rPr>
          <w:rFonts w:ascii="Times New Roman" w:hAnsi="Times New Roman"/>
          <w:sz w:val="24"/>
          <w:szCs w:val="24"/>
        </w:rPr>
        <w:t xml:space="preserve"> </w:t>
      </w:r>
      <w:r w:rsidR="00F73AF7" w:rsidRPr="00877D65">
        <w:rPr>
          <w:rFonts w:ascii="Times New Roman" w:hAnsi="Times New Roman"/>
          <w:sz w:val="24"/>
          <w:szCs w:val="24"/>
        </w:rPr>
        <w:t>sota l’epígraf de</w:t>
      </w:r>
      <w:r w:rsidR="007E62E3" w:rsidRPr="00877D65">
        <w:rPr>
          <w:rFonts w:ascii="Times New Roman" w:hAnsi="Times New Roman"/>
          <w:sz w:val="24"/>
          <w:szCs w:val="24"/>
        </w:rPr>
        <w:t xml:space="preserve"> </w:t>
      </w:r>
      <w:r w:rsidR="007E62E3" w:rsidRPr="00877D65">
        <w:rPr>
          <w:rFonts w:ascii="Times New Roman" w:hAnsi="Times New Roman"/>
          <w:i/>
          <w:sz w:val="24"/>
          <w:szCs w:val="24"/>
        </w:rPr>
        <w:t>cultura explícita</w:t>
      </w:r>
      <w:r w:rsidR="007E62E3" w:rsidRPr="00877D65">
        <w:rPr>
          <w:rFonts w:ascii="Times New Roman" w:hAnsi="Times New Roman"/>
          <w:sz w:val="24"/>
          <w:szCs w:val="24"/>
        </w:rPr>
        <w:t>:</w:t>
      </w:r>
    </w:p>
    <w:p w:rsidR="007E62E3" w:rsidRPr="00877D65" w:rsidRDefault="007E62E3" w:rsidP="008E44F2">
      <w:pPr>
        <w:tabs>
          <w:tab w:val="left" w:pos="3119"/>
        </w:tabs>
        <w:spacing w:line="240" w:lineRule="auto"/>
        <w:ind w:left="284"/>
        <w:jc w:val="both"/>
        <w:rPr>
          <w:rFonts w:ascii="Times New Roman" w:hAnsi="Times New Roman"/>
          <w:sz w:val="20"/>
          <w:szCs w:val="20"/>
        </w:rPr>
      </w:pPr>
      <w:r w:rsidRPr="00877D65">
        <w:rPr>
          <w:rFonts w:ascii="Times New Roman" w:hAnsi="Times New Roman"/>
          <w:sz w:val="20"/>
          <w:szCs w:val="20"/>
        </w:rPr>
        <w:t>“El classicisme que Metge exhibeix es compon d’aquests ingredients: una certa filosofia clàssica transmesa per Ciceró, la poesia de Virgili, Ovidi i companyia, inclòs Petrarca, i la història, entesa com a recopilació de relats exemplars (de Valeri Màxim, del propi Petrarca).</w:t>
      </w:r>
      <w:r w:rsidR="00F73AF7" w:rsidRPr="00877D65">
        <w:rPr>
          <w:rFonts w:ascii="Times New Roman" w:hAnsi="Times New Roman"/>
          <w:sz w:val="20"/>
          <w:szCs w:val="20"/>
        </w:rPr>
        <w:t xml:space="preserve"> </w:t>
      </w:r>
      <w:r w:rsidRPr="00877D65">
        <w:rPr>
          <w:rFonts w:ascii="Times New Roman" w:hAnsi="Times New Roman"/>
          <w:sz w:val="20"/>
          <w:szCs w:val="20"/>
        </w:rPr>
        <w:t>Però Metge també manifesta coneixements de l’Escriptura, de les vides de sants, dels escrits dels Doctors de l’Església, i, òbviament, d’Aristòtil.” (Metge, 1999:34).</w:t>
      </w:r>
    </w:p>
    <w:p w:rsidR="004F15E9" w:rsidRPr="00877D65" w:rsidRDefault="004F15E9" w:rsidP="008E44F2">
      <w:pPr>
        <w:tabs>
          <w:tab w:val="left" w:pos="3119"/>
        </w:tabs>
        <w:spacing w:line="240" w:lineRule="auto"/>
        <w:ind w:left="284"/>
        <w:jc w:val="both"/>
        <w:rPr>
          <w:rFonts w:ascii="Times New Roman" w:hAnsi="Times New Roman"/>
          <w:sz w:val="24"/>
          <w:szCs w:val="24"/>
        </w:rPr>
      </w:pPr>
    </w:p>
    <w:p w:rsidR="00DF0BC8" w:rsidRPr="00877D65" w:rsidRDefault="004F15E9" w:rsidP="008E44F2">
      <w:pPr>
        <w:tabs>
          <w:tab w:val="left" w:pos="3119"/>
        </w:tabs>
        <w:spacing w:line="360" w:lineRule="auto"/>
        <w:jc w:val="both"/>
        <w:rPr>
          <w:rFonts w:ascii="Times New Roman" w:hAnsi="Times New Roman"/>
          <w:b/>
          <w:sz w:val="24"/>
          <w:szCs w:val="24"/>
        </w:rPr>
      </w:pPr>
      <w:r w:rsidRPr="00877D65">
        <w:rPr>
          <w:rFonts w:ascii="Times New Roman" w:hAnsi="Times New Roman"/>
          <w:sz w:val="24"/>
          <w:szCs w:val="24"/>
        </w:rPr>
        <w:t>Tanmateix</w:t>
      </w:r>
      <w:r w:rsidR="001B0C4A" w:rsidRPr="00877D65">
        <w:rPr>
          <w:rFonts w:ascii="Times New Roman" w:hAnsi="Times New Roman"/>
          <w:sz w:val="24"/>
          <w:szCs w:val="24"/>
        </w:rPr>
        <w:t>,</w:t>
      </w:r>
      <w:r w:rsidRPr="00877D65">
        <w:rPr>
          <w:rFonts w:ascii="Times New Roman" w:hAnsi="Times New Roman"/>
          <w:sz w:val="24"/>
          <w:szCs w:val="24"/>
        </w:rPr>
        <w:t xml:space="preserve"> considerant</w:t>
      </w:r>
      <w:r w:rsidR="001B0C4A" w:rsidRPr="00877D65">
        <w:rPr>
          <w:rFonts w:ascii="Times New Roman" w:hAnsi="Times New Roman"/>
          <w:sz w:val="24"/>
          <w:szCs w:val="24"/>
        </w:rPr>
        <w:t xml:space="preserve"> que l’objectiu de la nostra anàlisi se centra en l’atenció del discurs misogin que es rebel·la amb</w:t>
      </w:r>
      <w:r w:rsidR="00737210" w:rsidRPr="00877D65">
        <w:rPr>
          <w:rFonts w:ascii="Times New Roman" w:hAnsi="Times New Roman"/>
          <w:sz w:val="24"/>
          <w:szCs w:val="24"/>
        </w:rPr>
        <w:t xml:space="preserve"> força en el llibres III i IV</w:t>
      </w:r>
      <w:r w:rsidR="001B0C4A" w:rsidRPr="00877D65">
        <w:rPr>
          <w:rFonts w:ascii="Times New Roman" w:hAnsi="Times New Roman"/>
          <w:sz w:val="24"/>
          <w:szCs w:val="24"/>
        </w:rPr>
        <w:t xml:space="preserve"> de </w:t>
      </w:r>
      <w:r w:rsidR="001B0C4A" w:rsidRPr="00877D65">
        <w:rPr>
          <w:rFonts w:ascii="Times New Roman" w:hAnsi="Times New Roman"/>
          <w:i/>
          <w:sz w:val="24"/>
          <w:szCs w:val="24"/>
        </w:rPr>
        <w:t xml:space="preserve">Lo somni </w:t>
      </w:r>
      <w:r w:rsidR="0027177C" w:rsidRPr="00877D65">
        <w:rPr>
          <w:rFonts w:ascii="Times New Roman" w:hAnsi="Times New Roman"/>
          <w:sz w:val="24"/>
          <w:szCs w:val="24"/>
        </w:rPr>
        <w:t xml:space="preserve"> circumscriurem la descripció dels referents literaris clàssics a aquests capítols, en un exercici de síntesi</w:t>
      </w:r>
      <w:r w:rsidR="00E6081C" w:rsidRPr="00877D65">
        <w:rPr>
          <w:rFonts w:ascii="Times New Roman" w:hAnsi="Times New Roman"/>
          <w:sz w:val="24"/>
          <w:szCs w:val="24"/>
        </w:rPr>
        <w:t xml:space="preserve"> </w:t>
      </w:r>
      <w:r w:rsidR="0027177C" w:rsidRPr="00877D65">
        <w:rPr>
          <w:rFonts w:ascii="Times New Roman" w:hAnsi="Times New Roman"/>
          <w:sz w:val="24"/>
          <w:szCs w:val="24"/>
        </w:rPr>
        <w:t xml:space="preserve"> i concreció.</w:t>
      </w:r>
    </w:p>
    <w:p w:rsidR="002A68ED" w:rsidRPr="00877D65" w:rsidRDefault="00A812CC" w:rsidP="008E44F2">
      <w:pPr>
        <w:tabs>
          <w:tab w:val="left" w:pos="3119"/>
          <w:tab w:val="left" w:pos="3402"/>
        </w:tabs>
        <w:spacing w:line="360" w:lineRule="auto"/>
        <w:jc w:val="both"/>
        <w:rPr>
          <w:rFonts w:ascii="Times New Roman" w:hAnsi="Times New Roman"/>
          <w:sz w:val="24"/>
          <w:szCs w:val="24"/>
        </w:rPr>
      </w:pPr>
      <w:r w:rsidRPr="00877D65">
        <w:rPr>
          <w:rFonts w:ascii="Times New Roman" w:hAnsi="Times New Roman"/>
          <w:sz w:val="24"/>
          <w:szCs w:val="24"/>
        </w:rPr>
        <w:t>Resseguint</w:t>
      </w:r>
      <w:r w:rsidR="00484430" w:rsidRPr="00877D65">
        <w:rPr>
          <w:rFonts w:ascii="Times New Roman" w:hAnsi="Times New Roman"/>
          <w:sz w:val="24"/>
          <w:szCs w:val="24"/>
        </w:rPr>
        <w:t xml:space="preserve"> la primera part del llibre III de </w:t>
      </w:r>
      <w:r w:rsidR="00484430" w:rsidRPr="00877D65">
        <w:rPr>
          <w:rFonts w:ascii="Times New Roman" w:hAnsi="Times New Roman"/>
          <w:i/>
          <w:sz w:val="24"/>
          <w:szCs w:val="24"/>
        </w:rPr>
        <w:t>Lo somni</w:t>
      </w:r>
      <w:r w:rsidR="00484430" w:rsidRPr="00877D65">
        <w:rPr>
          <w:rFonts w:ascii="Times New Roman" w:hAnsi="Times New Roman"/>
          <w:sz w:val="24"/>
          <w:szCs w:val="24"/>
        </w:rPr>
        <w:t>, observem</w:t>
      </w:r>
      <w:r w:rsidR="00E16374" w:rsidRPr="00877D65">
        <w:rPr>
          <w:rFonts w:ascii="Times New Roman" w:hAnsi="Times New Roman"/>
          <w:sz w:val="24"/>
          <w:szCs w:val="24"/>
        </w:rPr>
        <w:t xml:space="preserve"> com</w:t>
      </w:r>
      <w:r w:rsidR="00E6081C" w:rsidRPr="00877D65">
        <w:rPr>
          <w:rFonts w:ascii="Times New Roman" w:hAnsi="Times New Roman"/>
          <w:sz w:val="24"/>
          <w:szCs w:val="24"/>
        </w:rPr>
        <w:t xml:space="preserve"> el diàleg</w:t>
      </w:r>
      <w:r w:rsidR="00C8424E" w:rsidRPr="00877D65">
        <w:rPr>
          <w:rFonts w:ascii="Times New Roman" w:hAnsi="Times New Roman" w:cs="Times New Roman"/>
          <w:sz w:val="24"/>
          <w:szCs w:val="24"/>
        </w:rPr>
        <w:t>—</w:t>
      </w:r>
      <w:r w:rsidR="00C8424E" w:rsidRPr="00877D65">
        <w:rPr>
          <w:rFonts w:ascii="Times New Roman" w:hAnsi="Times New Roman"/>
          <w:sz w:val="24"/>
          <w:szCs w:val="24"/>
        </w:rPr>
        <w:t>en forma de poètica de ficció</w:t>
      </w:r>
      <w:r w:rsidR="00C8424E" w:rsidRPr="00877D65">
        <w:rPr>
          <w:rStyle w:val="Refdenotaalpie"/>
          <w:rFonts w:ascii="Times New Roman" w:hAnsi="Times New Roman"/>
          <w:sz w:val="24"/>
          <w:szCs w:val="24"/>
        </w:rPr>
        <w:footnoteReference w:id="8"/>
      </w:r>
      <w:r w:rsidR="00C8424E" w:rsidRPr="00877D65">
        <w:rPr>
          <w:rFonts w:ascii="Times New Roman" w:hAnsi="Times New Roman" w:cs="Times New Roman"/>
          <w:sz w:val="24"/>
          <w:szCs w:val="24"/>
        </w:rPr>
        <w:t>—</w:t>
      </w:r>
      <w:r w:rsidR="00C8424E" w:rsidRPr="00877D65">
        <w:rPr>
          <w:rFonts w:ascii="Times New Roman" w:hAnsi="Times New Roman"/>
          <w:sz w:val="24"/>
          <w:szCs w:val="24"/>
        </w:rPr>
        <w:t xml:space="preserve"> </w:t>
      </w:r>
      <w:r w:rsidR="00737210" w:rsidRPr="00877D65">
        <w:rPr>
          <w:rFonts w:ascii="Times New Roman" w:hAnsi="Times New Roman"/>
          <w:sz w:val="24"/>
          <w:szCs w:val="24"/>
        </w:rPr>
        <w:t>encetat pel cantor</w:t>
      </w:r>
      <w:r w:rsidR="00D45DA9" w:rsidRPr="00877D65">
        <w:rPr>
          <w:rFonts w:ascii="Times New Roman" w:hAnsi="Times New Roman"/>
          <w:sz w:val="24"/>
          <w:szCs w:val="24"/>
        </w:rPr>
        <w:t xml:space="preserve"> Orfeu </w:t>
      </w:r>
      <w:r w:rsidR="00484430" w:rsidRPr="00877D65">
        <w:rPr>
          <w:rFonts w:ascii="Times New Roman" w:hAnsi="Times New Roman"/>
          <w:sz w:val="24"/>
          <w:szCs w:val="24"/>
        </w:rPr>
        <w:t xml:space="preserve">és manllevat per Metge en gran part, dels llibres X i XI de les </w:t>
      </w:r>
      <w:r w:rsidR="00484430" w:rsidRPr="00877D65">
        <w:rPr>
          <w:rFonts w:ascii="Times New Roman" w:hAnsi="Times New Roman"/>
          <w:i/>
          <w:sz w:val="24"/>
          <w:szCs w:val="24"/>
        </w:rPr>
        <w:t>Metamorfosis</w:t>
      </w:r>
      <w:r w:rsidR="00484430" w:rsidRPr="00877D65">
        <w:rPr>
          <w:rFonts w:ascii="Times New Roman" w:hAnsi="Times New Roman"/>
          <w:sz w:val="24"/>
          <w:szCs w:val="24"/>
        </w:rPr>
        <w:t xml:space="preserve"> d’Ovid</w:t>
      </w:r>
      <w:r w:rsidR="00737210" w:rsidRPr="00877D65">
        <w:rPr>
          <w:rFonts w:ascii="Times New Roman" w:hAnsi="Times New Roman"/>
          <w:sz w:val="24"/>
          <w:szCs w:val="24"/>
        </w:rPr>
        <w:t>i.</w:t>
      </w:r>
      <w:r w:rsidR="00484430" w:rsidRPr="00877D65">
        <w:rPr>
          <w:rFonts w:ascii="Times New Roman" w:hAnsi="Times New Roman"/>
          <w:sz w:val="24"/>
          <w:szCs w:val="24"/>
        </w:rPr>
        <w:t xml:space="preserve"> Al mateix </w:t>
      </w:r>
      <w:r w:rsidR="00FB2200" w:rsidRPr="00877D65">
        <w:rPr>
          <w:rFonts w:ascii="Times New Roman" w:hAnsi="Times New Roman"/>
          <w:sz w:val="24"/>
          <w:szCs w:val="24"/>
        </w:rPr>
        <w:t xml:space="preserve">temps, veiem </w:t>
      </w:r>
      <w:r w:rsidR="00D07F70" w:rsidRPr="00877D65">
        <w:rPr>
          <w:rFonts w:ascii="Times New Roman" w:hAnsi="Times New Roman"/>
          <w:sz w:val="24"/>
          <w:szCs w:val="24"/>
        </w:rPr>
        <w:t xml:space="preserve">com </w:t>
      </w:r>
      <w:r w:rsidR="00FB2200" w:rsidRPr="00877D65">
        <w:rPr>
          <w:rFonts w:ascii="Times New Roman" w:hAnsi="Times New Roman"/>
          <w:sz w:val="24"/>
          <w:szCs w:val="24"/>
        </w:rPr>
        <w:t>la construcció del</w:t>
      </w:r>
      <w:r w:rsidR="00D45DA9" w:rsidRPr="00877D65">
        <w:rPr>
          <w:rFonts w:ascii="Times New Roman" w:hAnsi="Times New Roman"/>
          <w:sz w:val="24"/>
          <w:szCs w:val="24"/>
        </w:rPr>
        <w:t xml:space="preserve"> seu</w:t>
      </w:r>
      <w:r w:rsidR="00FB2200" w:rsidRPr="00877D65">
        <w:rPr>
          <w:rFonts w:ascii="Times New Roman" w:hAnsi="Times New Roman"/>
          <w:sz w:val="24"/>
          <w:szCs w:val="24"/>
        </w:rPr>
        <w:t xml:space="preserve"> relat vital </w:t>
      </w:r>
      <w:r w:rsidR="000F542F" w:rsidRPr="00877D65">
        <w:rPr>
          <w:rFonts w:ascii="Times New Roman" w:hAnsi="Times New Roman"/>
          <w:sz w:val="24"/>
          <w:szCs w:val="24"/>
        </w:rPr>
        <w:t>presenta traces de textos</w:t>
      </w:r>
      <w:r w:rsidR="007B77DC" w:rsidRPr="00877D65">
        <w:rPr>
          <w:rFonts w:ascii="Times New Roman" w:hAnsi="Times New Roman"/>
          <w:sz w:val="24"/>
          <w:szCs w:val="24"/>
        </w:rPr>
        <w:t xml:space="preserve"> clàssics</w:t>
      </w:r>
      <w:r w:rsidR="000F542F" w:rsidRPr="00877D65">
        <w:rPr>
          <w:rFonts w:ascii="Times New Roman" w:hAnsi="Times New Roman"/>
          <w:sz w:val="24"/>
          <w:szCs w:val="24"/>
        </w:rPr>
        <w:t xml:space="preserve"> entre els quals es troben</w:t>
      </w:r>
      <w:r w:rsidR="007B77DC" w:rsidRPr="00877D65">
        <w:rPr>
          <w:rFonts w:ascii="Times New Roman" w:hAnsi="Times New Roman"/>
          <w:sz w:val="24"/>
          <w:szCs w:val="24"/>
        </w:rPr>
        <w:t>,</w:t>
      </w:r>
      <w:r w:rsidR="005E0FDE" w:rsidRPr="00877D65">
        <w:rPr>
          <w:rFonts w:ascii="Times New Roman" w:hAnsi="Times New Roman"/>
          <w:sz w:val="24"/>
          <w:szCs w:val="24"/>
        </w:rPr>
        <w:t xml:space="preserve"> </w:t>
      </w:r>
      <w:r w:rsidR="000F542F" w:rsidRPr="00877D65">
        <w:rPr>
          <w:rFonts w:ascii="Times New Roman" w:hAnsi="Times New Roman"/>
          <w:sz w:val="24"/>
          <w:szCs w:val="24"/>
        </w:rPr>
        <w:t>l’</w:t>
      </w:r>
      <w:r w:rsidR="00441F0E" w:rsidRPr="00877D65">
        <w:rPr>
          <w:rFonts w:ascii="Times New Roman" w:hAnsi="Times New Roman"/>
          <w:i/>
          <w:sz w:val="24"/>
          <w:szCs w:val="24"/>
        </w:rPr>
        <w:t>Hercules furens</w:t>
      </w:r>
      <w:r w:rsidR="00441F0E" w:rsidRPr="00877D65">
        <w:rPr>
          <w:rFonts w:ascii="Times New Roman" w:hAnsi="Times New Roman"/>
          <w:sz w:val="24"/>
          <w:szCs w:val="24"/>
        </w:rPr>
        <w:t xml:space="preserve"> de Sèneca</w:t>
      </w:r>
      <w:r w:rsidR="000F542F" w:rsidRPr="00877D65">
        <w:rPr>
          <w:rFonts w:ascii="Times New Roman" w:hAnsi="Times New Roman"/>
          <w:sz w:val="24"/>
          <w:szCs w:val="24"/>
        </w:rPr>
        <w:t xml:space="preserve"> i elements de l’</w:t>
      </w:r>
      <w:r w:rsidR="000F542F" w:rsidRPr="00877D65">
        <w:rPr>
          <w:rFonts w:ascii="Times New Roman" w:hAnsi="Times New Roman"/>
          <w:i/>
          <w:sz w:val="24"/>
          <w:szCs w:val="24"/>
        </w:rPr>
        <w:t>Infern</w:t>
      </w:r>
      <w:r w:rsidR="000F542F" w:rsidRPr="00877D65">
        <w:rPr>
          <w:rFonts w:ascii="Times New Roman" w:hAnsi="Times New Roman"/>
          <w:sz w:val="24"/>
          <w:szCs w:val="24"/>
        </w:rPr>
        <w:t xml:space="preserve"> de la </w:t>
      </w:r>
      <w:r w:rsidR="000F542F" w:rsidRPr="00877D65">
        <w:rPr>
          <w:rFonts w:ascii="Times New Roman" w:hAnsi="Times New Roman"/>
          <w:i/>
          <w:sz w:val="24"/>
          <w:szCs w:val="24"/>
        </w:rPr>
        <w:t xml:space="preserve">Comèdia </w:t>
      </w:r>
      <w:r w:rsidR="000F542F" w:rsidRPr="00877D65">
        <w:rPr>
          <w:rFonts w:ascii="Times New Roman" w:hAnsi="Times New Roman"/>
          <w:sz w:val="24"/>
          <w:szCs w:val="24"/>
        </w:rPr>
        <w:t>de Dant i del llibre VI de l’</w:t>
      </w:r>
      <w:r w:rsidR="000F542F" w:rsidRPr="00877D65">
        <w:rPr>
          <w:rFonts w:ascii="Times New Roman" w:hAnsi="Times New Roman"/>
          <w:i/>
          <w:sz w:val="24"/>
          <w:szCs w:val="24"/>
        </w:rPr>
        <w:t>Eneida</w:t>
      </w:r>
      <w:r w:rsidR="000F542F" w:rsidRPr="00877D65">
        <w:rPr>
          <w:rFonts w:ascii="Times New Roman" w:hAnsi="Times New Roman"/>
          <w:sz w:val="24"/>
          <w:szCs w:val="24"/>
        </w:rPr>
        <w:t xml:space="preserve"> de Virgili</w:t>
      </w:r>
      <w:r w:rsidR="002A68ED" w:rsidRPr="00877D65">
        <w:rPr>
          <w:rFonts w:ascii="Times New Roman" w:hAnsi="Times New Roman"/>
          <w:sz w:val="24"/>
          <w:szCs w:val="24"/>
        </w:rPr>
        <w:t xml:space="preserve">. </w:t>
      </w:r>
    </w:p>
    <w:p w:rsidR="006F1803" w:rsidRPr="00877D65" w:rsidRDefault="002A68ED" w:rsidP="008E44F2">
      <w:pPr>
        <w:tabs>
          <w:tab w:val="left" w:pos="3119"/>
          <w:tab w:val="left" w:pos="3402"/>
        </w:tabs>
        <w:spacing w:line="360" w:lineRule="auto"/>
        <w:jc w:val="both"/>
        <w:rPr>
          <w:rFonts w:ascii="Times New Roman" w:hAnsi="Times New Roman" w:cs="Times New Roman"/>
          <w:sz w:val="24"/>
          <w:szCs w:val="24"/>
        </w:rPr>
      </w:pPr>
      <w:r w:rsidRPr="00877D65">
        <w:rPr>
          <w:rFonts w:ascii="Times New Roman" w:hAnsi="Times New Roman"/>
          <w:sz w:val="24"/>
          <w:szCs w:val="24"/>
        </w:rPr>
        <w:t xml:space="preserve"> </w:t>
      </w:r>
      <w:r w:rsidR="00FB2200" w:rsidRPr="00877D65">
        <w:rPr>
          <w:rFonts w:ascii="Times New Roman" w:hAnsi="Times New Roman"/>
          <w:sz w:val="24"/>
          <w:szCs w:val="24"/>
        </w:rPr>
        <w:t>La</w:t>
      </w:r>
      <w:r w:rsidR="00FA35A0" w:rsidRPr="00877D65">
        <w:rPr>
          <w:rFonts w:ascii="Times New Roman" w:hAnsi="Times New Roman"/>
          <w:sz w:val="24"/>
          <w:szCs w:val="24"/>
        </w:rPr>
        <w:t xml:space="preserve"> incorporació de</w:t>
      </w:r>
      <w:r w:rsidRPr="00877D65">
        <w:rPr>
          <w:rFonts w:ascii="Times New Roman" w:hAnsi="Times New Roman"/>
          <w:sz w:val="24"/>
          <w:szCs w:val="24"/>
        </w:rPr>
        <w:t xml:space="preserve"> l’endeví</w:t>
      </w:r>
      <w:r w:rsidR="00FA35A0" w:rsidRPr="00877D65">
        <w:rPr>
          <w:rFonts w:ascii="Times New Roman" w:hAnsi="Times New Roman"/>
          <w:sz w:val="24"/>
          <w:szCs w:val="24"/>
        </w:rPr>
        <w:t xml:space="preserve"> Tirèsies a la conversa</w:t>
      </w:r>
      <w:r w:rsidR="00FB2200" w:rsidRPr="00877D65">
        <w:rPr>
          <w:rFonts w:ascii="Times New Roman" w:hAnsi="Times New Roman"/>
          <w:sz w:val="24"/>
          <w:szCs w:val="24"/>
        </w:rPr>
        <w:t xml:space="preserve"> </w:t>
      </w:r>
      <w:r w:rsidR="00FB2200" w:rsidRPr="00877D65">
        <w:rPr>
          <w:rFonts w:ascii="Times New Roman" w:hAnsi="Times New Roman" w:cs="Times New Roman"/>
          <w:sz w:val="24"/>
          <w:szCs w:val="24"/>
        </w:rPr>
        <w:t>—</w:t>
      </w:r>
      <w:r w:rsidR="00FB2200" w:rsidRPr="00877D65">
        <w:rPr>
          <w:rFonts w:ascii="Times New Roman" w:hAnsi="Times New Roman"/>
          <w:sz w:val="24"/>
          <w:szCs w:val="24"/>
        </w:rPr>
        <w:t>que enceta la segona part del llibre III</w:t>
      </w:r>
      <w:r w:rsidR="00FB2200" w:rsidRPr="00877D65">
        <w:rPr>
          <w:rFonts w:ascii="Times New Roman" w:hAnsi="Times New Roman" w:cs="Times New Roman"/>
          <w:sz w:val="24"/>
          <w:szCs w:val="24"/>
        </w:rPr>
        <w:t>—</w:t>
      </w:r>
      <w:r w:rsidR="00E37F62" w:rsidRPr="00877D65">
        <w:rPr>
          <w:rFonts w:ascii="Times New Roman" w:hAnsi="Times New Roman" w:cs="Times New Roman"/>
          <w:sz w:val="24"/>
          <w:szCs w:val="24"/>
        </w:rPr>
        <w:t xml:space="preserve"> </w:t>
      </w:r>
      <w:r w:rsidR="00FB2200" w:rsidRPr="00877D65">
        <w:rPr>
          <w:rFonts w:ascii="Times New Roman" w:hAnsi="Times New Roman" w:cs="Times New Roman"/>
          <w:sz w:val="24"/>
          <w:szCs w:val="24"/>
        </w:rPr>
        <w:t xml:space="preserve">dona pas a l’exordi del </w:t>
      </w:r>
      <w:r w:rsidR="00C9125A" w:rsidRPr="00877D65">
        <w:rPr>
          <w:rFonts w:ascii="Times New Roman" w:hAnsi="Times New Roman" w:cs="Times New Roman"/>
          <w:sz w:val="24"/>
          <w:szCs w:val="24"/>
        </w:rPr>
        <w:t xml:space="preserve">discurs misogin </w:t>
      </w:r>
      <w:r w:rsidR="00E5158C" w:rsidRPr="00877D65">
        <w:rPr>
          <w:rFonts w:ascii="Times New Roman" w:hAnsi="Times New Roman" w:cs="Times New Roman"/>
          <w:sz w:val="24"/>
          <w:szCs w:val="24"/>
        </w:rPr>
        <w:t>que</w:t>
      </w:r>
      <w:r w:rsidR="00442670" w:rsidRPr="00877D65">
        <w:rPr>
          <w:rFonts w:ascii="Times New Roman" w:hAnsi="Times New Roman" w:cs="Times New Roman"/>
          <w:sz w:val="24"/>
          <w:szCs w:val="24"/>
        </w:rPr>
        <w:t>,</w:t>
      </w:r>
      <w:r w:rsidR="00E5158C" w:rsidRPr="00877D65">
        <w:rPr>
          <w:rFonts w:ascii="Times New Roman" w:hAnsi="Times New Roman" w:cs="Times New Roman"/>
          <w:sz w:val="24"/>
          <w:szCs w:val="24"/>
        </w:rPr>
        <w:t xml:space="preserve"> si bé mostra una pàtina de</w:t>
      </w:r>
      <w:r w:rsidR="00A33EAA" w:rsidRPr="00877D65">
        <w:rPr>
          <w:rFonts w:ascii="Times New Roman" w:hAnsi="Times New Roman" w:cs="Times New Roman"/>
          <w:sz w:val="24"/>
          <w:szCs w:val="24"/>
        </w:rPr>
        <w:t xml:space="preserve"> la tradició clàssica evocada per les </w:t>
      </w:r>
      <w:r w:rsidR="00A33EAA" w:rsidRPr="00877D65">
        <w:rPr>
          <w:rFonts w:ascii="Times New Roman" w:hAnsi="Times New Roman" w:cs="Times New Roman"/>
          <w:i/>
          <w:sz w:val="24"/>
          <w:szCs w:val="24"/>
        </w:rPr>
        <w:t>Tusculanae disputationes</w:t>
      </w:r>
      <w:r w:rsidR="00A33EAA" w:rsidRPr="00877D65">
        <w:rPr>
          <w:rFonts w:ascii="Times New Roman" w:hAnsi="Times New Roman" w:cs="Times New Roman"/>
          <w:sz w:val="24"/>
          <w:szCs w:val="24"/>
        </w:rPr>
        <w:t xml:space="preserve"> de Ciceró i per la </w:t>
      </w:r>
      <w:r w:rsidR="00A33EAA" w:rsidRPr="00877D65">
        <w:rPr>
          <w:rFonts w:ascii="Times New Roman" w:hAnsi="Times New Roman" w:cs="Times New Roman"/>
          <w:i/>
          <w:sz w:val="24"/>
          <w:szCs w:val="24"/>
        </w:rPr>
        <w:t xml:space="preserve">Phaedra </w:t>
      </w:r>
      <w:r w:rsidR="00A33EAA" w:rsidRPr="00877D65">
        <w:rPr>
          <w:rFonts w:ascii="Times New Roman" w:hAnsi="Times New Roman" w:cs="Times New Roman"/>
          <w:sz w:val="24"/>
          <w:szCs w:val="24"/>
        </w:rPr>
        <w:t>de Sèneca</w:t>
      </w:r>
      <w:r w:rsidR="00442670" w:rsidRPr="00877D65">
        <w:rPr>
          <w:rFonts w:ascii="Times New Roman" w:hAnsi="Times New Roman" w:cs="Times New Roman"/>
          <w:sz w:val="24"/>
          <w:szCs w:val="24"/>
        </w:rPr>
        <w:t xml:space="preserve"> amb reminiscències del </w:t>
      </w:r>
      <w:r w:rsidR="00442670" w:rsidRPr="00877D65">
        <w:rPr>
          <w:rFonts w:ascii="Times New Roman" w:hAnsi="Times New Roman" w:cs="Times New Roman"/>
          <w:i/>
          <w:sz w:val="24"/>
          <w:szCs w:val="24"/>
        </w:rPr>
        <w:t xml:space="preserve">Secretum </w:t>
      </w:r>
      <w:r w:rsidR="003540A5" w:rsidRPr="00877D65">
        <w:rPr>
          <w:rFonts w:ascii="Times New Roman" w:hAnsi="Times New Roman" w:cs="Times New Roman"/>
          <w:sz w:val="24"/>
          <w:szCs w:val="24"/>
        </w:rPr>
        <w:t xml:space="preserve">de Petrarca, </w:t>
      </w:r>
      <w:r w:rsidR="00442670" w:rsidRPr="00877D65">
        <w:rPr>
          <w:rFonts w:ascii="Times New Roman" w:hAnsi="Times New Roman" w:cs="Times New Roman"/>
          <w:sz w:val="24"/>
          <w:szCs w:val="24"/>
        </w:rPr>
        <w:t>Metge esculpeix</w:t>
      </w:r>
      <w:r w:rsidR="008C0C34" w:rsidRPr="00877D65">
        <w:rPr>
          <w:rFonts w:ascii="Times New Roman" w:hAnsi="Times New Roman" w:cs="Times New Roman"/>
          <w:sz w:val="24"/>
          <w:szCs w:val="24"/>
        </w:rPr>
        <w:t xml:space="preserve"> amb una solidesa de roca</w:t>
      </w:r>
      <w:r w:rsidR="006F1803" w:rsidRPr="00877D65">
        <w:rPr>
          <w:rFonts w:ascii="Times New Roman" w:hAnsi="Times New Roman" w:cs="Times New Roman"/>
          <w:sz w:val="24"/>
          <w:szCs w:val="24"/>
        </w:rPr>
        <w:t xml:space="preserve"> a partir del </w:t>
      </w:r>
      <w:r w:rsidR="006F1803" w:rsidRPr="00877D65">
        <w:rPr>
          <w:rFonts w:ascii="Times New Roman" w:hAnsi="Times New Roman" w:cs="Times New Roman"/>
          <w:i/>
          <w:sz w:val="24"/>
          <w:szCs w:val="24"/>
        </w:rPr>
        <w:t>Corbaccio,</w:t>
      </w:r>
      <w:r w:rsidR="00913FC5" w:rsidRPr="00877D65">
        <w:rPr>
          <w:rFonts w:ascii="Times New Roman" w:hAnsi="Times New Roman" w:cs="Times New Roman"/>
          <w:sz w:val="24"/>
          <w:szCs w:val="24"/>
        </w:rPr>
        <w:t xml:space="preserve"> </w:t>
      </w:r>
      <w:r w:rsidR="006F1803" w:rsidRPr="00877D65">
        <w:rPr>
          <w:rFonts w:ascii="Times New Roman" w:hAnsi="Times New Roman" w:cs="Times New Roman"/>
          <w:sz w:val="24"/>
          <w:szCs w:val="24"/>
        </w:rPr>
        <w:t>obrint pas</w:t>
      </w:r>
      <w:r w:rsidR="008A7747" w:rsidRPr="00877D65">
        <w:rPr>
          <w:rFonts w:ascii="Times New Roman" w:hAnsi="Times New Roman" w:cs="Times New Roman"/>
          <w:sz w:val="24"/>
          <w:szCs w:val="24"/>
        </w:rPr>
        <w:t xml:space="preserve"> a la descripció d</w:t>
      </w:r>
      <w:r w:rsidR="006F1803" w:rsidRPr="00877D65">
        <w:rPr>
          <w:rFonts w:ascii="Times New Roman" w:hAnsi="Times New Roman" w:cs="Times New Roman"/>
          <w:sz w:val="24"/>
          <w:szCs w:val="24"/>
        </w:rPr>
        <w:t>els sentiments i les passions més</w:t>
      </w:r>
      <w:r w:rsidR="00D90FC7" w:rsidRPr="00877D65">
        <w:rPr>
          <w:rFonts w:ascii="Times New Roman" w:hAnsi="Times New Roman" w:cs="Times New Roman"/>
          <w:sz w:val="24"/>
          <w:szCs w:val="24"/>
        </w:rPr>
        <w:t xml:space="preserve"> primàries de l’ésser humà.</w:t>
      </w:r>
    </w:p>
    <w:p w:rsidR="005771F8" w:rsidRPr="00877D65" w:rsidRDefault="005771F8" w:rsidP="008E44F2">
      <w:pPr>
        <w:tabs>
          <w:tab w:val="left" w:pos="3119"/>
          <w:tab w:val="left" w:pos="3402"/>
        </w:tabs>
        <w:spacing w:line="360" w:lineRule="auto"/>
        <w:jc w:val="both"/>
        <w:rPr>
          <w:rFonts w:ascii="Times New Roman" w:hAnsi="Times New Roman" w:cs="Times New Roman"/>
          <w:sz w:val="24"/>
          <w:szCs w:val="24"/>
        </w:rPr>
      </w:pPr>
      <w:r w:rsidRPr="00877D65">
        <w:rPr>
          <w:rFonts w:ascii="Times New Roman" w:hAnsi="Times New Roman" w:cs="Times New Roman"/>
          <w:sz w:val="24"/>
          <w:szCs w:val="24"/>
        </w:rPr>
        <w:lastRenderedPageBreak/>
        <w:t>La diatriba de Tirèsies</w:t>
      </w:r>
      <w:r w:rsidR="00953B3F" w:rsidRPr="00877D65">
        <w:rPr>
          <w:rFonts w:ascii="Times New Roman" w:hAnsi="Times New Roman" w:cs="Times New Roman"/>
          <w:sz w:val="24"/>
          <w:szCs w:val="24"/>
        </w:rPr>
        <w:t xml:space="preserve"> contra les dones</w:t>
      </w:r>
      <w:r w:rsidR="00C068A7" w:rsidRPr="00877D65">
        <w:rPr>
          <w:rFonts w:ascii="Times New Roman" w:hAnsi="Times New Roman" w:cs="Times New Roman"/>
          <w:sz w:val="24"/>
          <w:szCs w:val="24"/>
        </w:rPr>
        <w:t xml:space="preserve"> parteix del supòsit </w:t>
      </w:r>
      <w:r w:rsidRPr="00877D65">
        <w:rPr>
          <w:rFonts w:ascii="Times New Roman" w:hAnsi="Times New Roman" w:cs="Times New Roman"/>
          <w:sz w:val="24"/>
          <w:szCs w:val="24"/>
        </w:rPr>
        <w:t xml:space="preserve">d’una malaltia </w:t>
      </w:r>
      <w:r w:rsidR="00C068A7" w:rsidRPr="00877D65">
        <w:rPr>
          <w:rFonts w:ascii="Times New Roman" w:hAnsi="Times New Roman" w:cs="Times New Roman"/>
          <w:sz w:val="24"/>
          <w:szCs w:val="24"/>
        </w:rPr>
        <w:t>—</w:t>
      </w:r>
      <w:r w:rsidRPr="00877D65">
        <w:rPr>
          <w:rFonts w:ascii="Times New Roman" w:hAnsi="Times New Roman" w:cs="Times New Roman"/>
          <w:sz w:val="24"/>
          <w:szCs w:val="24"/>
        </w:rPr>
        <w:t>causada per la ignorància sobre l’amor i la naturalesa femenina</w:t>
      </w:r>
      <w:r w:rsidR="00C068A7" w:rsidRPr="00877D65">
        <w:rPr>
          <w:rFonts w:ascii="Times New Roman" w:hAnsi="Times New Roman" w:cs="Times New Roman"/>
          <w:sz w:val="24"/>
          <w:szCs w:val="24"/>
        </w:rPr>
        <w:t>—</w:t>
      </w:r>
      <w:r w:rsidR="002A68ED" w:rsidRPr="00877D65">
        <w:rPr>
          <w:rFonts w:ascii="Times New Roman" w:hAnsi="Times New Roman" w:cs="Times New Roman"/>
          <w:sz w:val="24"/>
          <w:szCs w:val="24"/>
        </w:rPr>
        <w:t xml:space="preserve"> </w:t>
      </w:r>
      <w:r w:rsidRPr="00877D65">
        <w:rPr>
          <w:rFonts w:ascii="Times New Roman" w:hAnsi="Times New Roman" w:cs="Times New Roman"/>
          <w:sz w:val="24"/>
          <w:szCs w:val="24"/>
        </w:rPr>
        <w:t xml:space="preserve"> que </w:t>
      </w:r>
      <w:r w:rsidR="002A68ED" w:rsidRPr="00877D65">
        <w:rPr>
          <w:rFonts w:ascii="Times New Roman" w:hAnsi="Times New Roman" w:cs="Times New Roman"/>
          <w:sz w:val="24"/>
          <w:szCs w:val="24"/>
        </w:rPr>
        <w:t>l’endeví</w:t>
      </w:r>
      <w:r w:rsidRPr="00877D65">
        <w:rPr>
          <w:rFonts w:ascii="Times New Roman" w:hAnsi="Times New Roman" w:cs="Times New Roman"/>
          <w:sz w:val="24"/>
          <w:szCs w:val="24"/>
        </w:rPr>
        <w:t xml:space="preserve"> atribueix a Bernat</w:t>
      </w:r>
      <w:r w:rsidR="00C068A7" w:rsidRPr="00877D65">
        <w:rPr>
          <w:rFonts w:ascii="Times New Roman" w:hAnsi="Times New Roman" w:cs="Times New Roman"/>
          <w:sz w:val="24"/>
          <w:szCs w:val="24"/>
        </w:rPr>
        <w:t xml:space="preserve">, </w:t>
      </w:r>
      <w:r w:rsidR="002A68ED" w:rsidRPr="00877D65">
        <w:rPr>
          <w:rFonts w:ascii="Times New Roman" w:hAnsi="Times New Roman" w:cs="Times New Roman"/>
          <w:sz w:val="24"/>
          <w:szCs w:val="24"/>
        </w:rPr>
        <w:t xml:space="preserve">de la qual es pot guarir atenent els seus arguments. Tot aquest discurs inicial porta encastats manlleus </w:t>
      </w:r>
      <w:r w:rsidR="002A376C" w:rsidRPr="00877D65">
        <w:rPr>
          <w:rFonts w:ascii="Times New Roman" w:hAnsi="Times New Roman" w:cs="Times New Roman"/>
          <w:sz w:val="24"/>
          <w:szCs w:val="24"/>
        </w:rPr>
        <w:t xml:space="preserve">del </w:t>
      </w:r>
      <w:r w:rsidR="002A376C" w:rsidRPr="00877D65">
        <w:rPr>
          <w:rFonts w:ascii="Times New Roman" w:hAnsi="Times New Roman" w:cs="Times New Roman"/>
          <w:i/>
          <w:sz w:val="24"/>
          <w:szCs w:val="24"/>
        </w:rPr>
        <w:t>Corbaccio</w:t>
      </w:r>
      <w:r w:rsidR="002A376C" w:rsidRPr="00877D65">
        <w:rPr>
          <w:rFonts w:ascii="Times New Roman" w:hAnsi="Times New Roman" w:cs="Times New Roman"/>
          <w:sz w:val="24"/>
          <w:szCs w:val="24"/>
        </w:rPr>
        <w:t xml:space="preserve"> el qual beu al seu torn</w:t>
      </w:r>
      <w:r w:rsidR="00C068A7" w:rsidRPr="00877D65">
        <w:rPr>
          <w:rFonts w:ascii="Times New Roman" w:hAnsi="Times New Roman" w:cs="Times New Roman"/>
          <w:sz w:val="24"/>
          <w:szCs w:val="24"/>
        </w:rPr>
        <w:t>,</w:t>
      </w:r>
      <w:r w:rsidR="00AC4086" w:rsidRPr="00877D65">
        <w:rPr>
          <w:rFonts w:ascii="Times New Roman" w:hAnsi="Times New Roman" w:cs="Times New Roman"/>
          <w:sz w:val="24"/>
          <w:szCs w:val="24"/>
        </w:rPr>
        <w:t xml:space="preserve"> de diferents </w:t>
      </w:r>
      <w:r w:rsidR="002A376C" w:rsidRPr="00877D65">
        <w:rPr>
          <w:rFonts w:ascii="Times New Roman" w:hAnsi="Times New Roman" w:cs="Times New Roman"/>
          <w:sz w:val="24"/>
          <w:szCs w:val="24"/>
        </w:rPr>
        <w:t>tòpic</w:t>
      </w:r>
      <w:r w:rsidR="00AC4086" w:rsidRPr="00877D65">
        <w:rPr>
          <w:rFonts w:ascii="Times New Roman" w:hAnsi="Times New Roman" w:cs="Times New Roman"/>
          <w:sz w:val="24"/>
          <w:szCs w:val="24"/>
        </w:rPr>
        <w:t>s</w:t>
      </w:r>
      <w:r w:rsidR="002A376C" w:rsidRPr="00877D65">
        <w:rPr>
          <w:rFonts w:ascii="Times New Roman" w:hAnsi="Times New Roman" w:cs="Times New Roman"/>
          <w:sz w:val="24"/>
          <w:szCs w:val="24"/>
        </w:rPr>
        <w:t xml:space="preserve"> medieval</w:t>
      </w:r>
      <w:r w:rsidR="00AC4086" w:rsidRPr="00877D65">
        <w:rPr>
          <w:rFonts w:ascii="Times New Roman" w:hAnsi="Times New Roman" w:cs="Times New Roman"/>
          <w:sz w:val="24"/>
          <w:szCs w:val="24"/>
        </w:rPr>
        <w:t>s</w:t>
      </w:r>
      <w:r w:rsidR="002A376C" w:rsidRPr="00877D65">
        <w:rPr>
          <w:rFonts w:ascii="Times New Roman" w:hAnsi="Times New Roman" w:cs="Times New Roman"/>
          <w:sz w:val="24"/>
          <w:szCs w:val="24"/>
        </w:rPr>
        <w:t xml:space="preserve"> </w:t>
      </w:r>
      <w:r w:rsidR="00AC4086" w:rsidRPr="00877D65">
        <w:rPr>
          <w:rFonts w:ascii="Times New Roman" w:hAnsi="Times New Roman" w:cs="Times New Roman"/>
          <w:sz w:val="24"/>
          <w:szCs w:val="24"/>
        </w:rPr>
        <w:t xml:space="preserve">com ara el </w:t>
      </w:r>
      <w:r w:rsidR="002A376C" w:rsidRPr="00877D65">
        <w:rPr>
          <w:rFonts w:ascii="Times New Roman" w:hAnsi="Times New Roman" w:cs="Times New Roman"/>
          <w:sz w:val="24"/>
          <w:szCs w:val="24"/>
        </w:rPr>
        <w:t xml:space="preserve">deprecatori, </w:t>
      </w:r>
      <w:r w:rsidR="002A376C" w:rsidRPr="00877D65">
        <w:rPr>
          <w:rFonts w:ascii="Times New Roman" w:hAnsi="Times New Roman" w:cs="Times New Roman"/>
          <w:i/>
          <w:sz w:val="24"/>
          <w:szCs w:val="24"/>
        </w:rPr>
        <w:t>Qui est amor? Qui est mulier?</w:t>
      </w:r>
      <w:r w:rsidR="000C4C50" w:rsidRPr="00877D65">
        <w:rPr>
          <w:rFonts w:ascii="Times New Roman" w:hAnsi="Times New Roman" w:cs="Times New Roman"/>
          <w:i/>
          <w:sz w:val="24"/>
          <w:szCs w:val="24"/>
        </w:rPr>
        <w:t>,</w:t>
      </w:r>
      <w:r w:rsidR="00992AD9" w:rsidRPr="00877D65">
        <w:rPr>
          <w:rStyle w:val="Refdenotaalpie"/>
          <w:rFonts w:ascii="Times New Roman" w:hAnsi="Times New Roman" w:cs="Times New Roman"/>
          <w:i/>
          <w:sz w:val="24"/>
          <w:szCs w:val="24"/>
        </w:rPr>
        <w:footnoteReference w:id="9"/>
      </w:r>
      <w:r w:rsidR="002A376C" w:rsidRPr="00877D65">
        <w:rPr>
          <w:rFonts w:ascii="Times New Roman" w:hAnsi="Times New Roman" w:cs="Times New Roman"/>
          <w:sz w:val="24"/>
          <w:szCs w:val="24"/>
        </w:rPr>
        <w:t xml:space="preserve"> extensament conreat per d</w:t>
      </w:r>
      <w:r w:rsidR="008C0C34" w:rsidRPr="00877D65">
        <w:rPr>
          <w:rFonts w:ascii="Times New Roman" w:hAnsi="Times New Roman" w:cs="Times New Roman"/>
          <w:sz w:val="24"/>
          <w:szCs w:val="24"/>
        </w:rPr>
        <w:t>iversos</w:t>
      </w:r>
      <w:r w:rsidR="00AC4086" w:rsidRPr="00877D65">
        <w:rPr>
          <w:rFonts w:ascii="Times New Roman" w:hAnsi="Times New Roman" w:cs="Times New Roman"/>
          <w:sz w:val="24"/>
          <w:szCs w:val="24"/>
        </w:rPr>
        <w:t xml:space="preserve"> autors d’aquesta època:</w:t>
      </w:r>
    </w:p>
    <w:p w:rsidR="002A376C" w:rsidRPr="00877D65" w:rsidRDefault="002A376C" w:rsidP="008E44F2">
      <w:pPr>
        <w:tabs>
          <w:tab w:val="left" w:pos="3119"/>
          <w:tab w:val="left" w:pos="3402"/>
        </w:tabs>
        <w:spacing w:line="240" w:lineRule="auto"/>
        <w:ind w:left="284"/>
        <w:jc w:val="both"/>
        <w:rPr>
          <w:rFonts w:ascii="Times New Roman" w:hAnsi="Times New Roman" w:cs="Times New Roman"/>
          <w:sz w:val="20"/>
          <w:szCs w:val="20"/>
        </w:rPr>
      </w:pPr>
      <w:r w:rsidRPr="00877D65">
        <w:rPr>
          <w:rFonts w:ascii="Times New Roman" w:hAnsi="Times New Roman" w:cs="Times New Roman"/>
          <w:sz w:val="20"/>
          <w:szCs w:val="20"/>
        </w:rPr>
        <w:t>“La rael e principal causa del teu mal és com no saps la proprietat e maneres de fembres, cas si no ho ignoraves, no series de l’opinió que ést” (Metge,1999:126).</w:t>
      </w:r>
    </w:p>
    <w:p w:rsidR="008C0C34" w:rsidRPr="00877D65" w:rsidRDefault="008C0C34" w:rsidP="008E44F2">
      <w:pPr>
        <w:tabs>
          <w:tab w:val="left" w:pos="3119"/>
          <w:tab w:val="left" w:pos="3402"/>
        </w:tabs>
        <w:spacing w:line="240" w:lineRule="auto"/>
        <w:ind w:left="284"/>
        <w:jc w:val="both"/>
        <w:rPr>
          <w:rFonts w:ascii="Times New Roman" w:hAnsi="Times New Roman" w:cs="Times New Roman"/>
          <w:sz w:val="24"/>
          <w:szCs w:val="24"/>
        </w:rPr>
      </w:pPr>
    </w:p>
    <w:p w:rsidR="001726FB" w:rsidRPr="00877D65" w:rsidRDefault="008C0C34" w:rsidP="008E44F2">
      <w:pPr>
        <w:tabs>
          <w:tab w:val="left" w:pos="3119"/>
        </w:tabs>
        <w:spacing w:line="360" w:lineRule="auto"/>
        <w:jc w:val="both"/>
        <w:rPr>
          <w:rFonts w:ascii="Times New Roman" w:hAnsi="Times New Roman"/>
          <w:sz w:val="24"/>
          <w:szCs w:val="24"/>
        </w:rPr>
      </w:pPr>
      <w:r w:rsidRPr="00877D65">
        <w:rPr>
          <w:rFonts w:ascii="Times New Roman" w:hAnsi="Times New Roman"/>
          <w:sz w:val="24"/>
          <w:szCs w:val="24"/>
        </w:rPr>
        <w:t xml:space="preserve">La mateixa qüestió apareix formulada per veu de l’esperit del marit de la vídua al </w:t>
      </w:r>
      <w:r w:rsidRPr="00877D65">
        <w:rPr>
          <w:rFonts w:ascii="Times New Roman" w:hAnsi="Times New Roman"/>
          <w:i/>
          <w:sz w:val="24"/>
          <w:szCs w:val="24"/>
        </w:rPr>
        <w:t xml:space="preserve">Corbaccio </w:t>
      </w:r>
      <w:r w:rsidRPr="00877D65">
        <w:rPr>
          <w:rFonts w:ascii="Times New Roman" w:hAnsi="Times New Roman"/>
          <w:sz w:val="24"/>
          <w:szCs w:val="24"/>
        </w:rPr>
        <w:t xml:space="preserve">sota el retret </w:t>
      </w:r>
      <w:r w:rsidR="00D94654" w:rsidRPr="00877D65">
        <w:rPr>
          <w:rFonts w:ascii="Times New Roman" w:hAnsi="Times New Roman" w:cs="Times New Roman"/>
          <w:sz w:val="24"/>
          <w:szCs w:val="24"/>
        </w:rPr>
        <w:t>—</w:t>
      </w:r>
      <w:r w:rsidRPr="00877D65">
        <w:rPr>
          <w:rFonts w:ascii="Times New Roman" w:hAnsi="Times New Roman"/>
          <w:sz w:val="24"/>
          <w:szCs w:val="24"/>
        </w:rPr>
        <w:t xml:space="preserve">alimentat per </w:t>
      </w:r>
      <w:r w:rsidR="00D94654" w:rsidRPr="00877D65">
        <w:rPr>
          <w:rFonts w:ascii="Times New Roman" w:hAnsi="Times New Roman"/>
          <w:sz w:val="24"/>
          <w:szCs w:val="24"/>
        </w:rPr>
        <w:t>l’assumpció que el protagonista enamorat, disposa d’una certa cultura</w:t>
      </w:r>
      <w:r w:rsidR="00D94654" w:rsidRPr="00877D65">
        <w:rPr>
          <w:rFonts w:ascii="Times New Roman" w:hAnsi="Times New Roman" w:cs="Times New Roman"/>
          <w:sz w:val="24"/>
          <w:szCs w:val="24"/>
        </w:rPr>
        <w:t>—</w:t>
      </w:r>
      <w:r w:rsidR="00D94654" w:rsidRPr="00877D65">
        <w:rPr>
          <w:rFonts w:ascii="Times New Roman" w:hAnsi="Times New Roman"/>
          <w:sz w:val="24"/>
          <w:szCs w:val="24"/>
        </w:rPr>
        <w:t xml:space="preserve"> d’una manca de consciència sobre la naturalesa femenina:</w:t>
      </w:r>
    </w:p>
    <w:p w:rsidR="00D94654" w:rsidRPr="00877D65" w:rsidRDefault="00D94654" w:rsidP="008E44F2">
      <w:pPr>
        <w:tabs>
          <w:tab w:val="left" w:pos="3119"/>
        </w:tabs>
        <w:spacing w:line="240" w:lineRule="auto"/>
        <w:ind w:left="284"/>
        <w:jc w:val="both"/>
        <w:rPr>
          <w:rFonts w:ascii="Times New Roman" w:hAnsi="Times New Roman"/>
          <w:sz w:val="20"/>
          <w:szCs w:val="20"/>
        </w:rPr>
      </w:pPr>
      <w:r w:rsidRPr="00877D65">
        <w:rPr>
          <w:rFonts w:ascii="Times New Roman" w:hAnsi="Times New Roman"/>
          <w:sz w:val="20"/>
          <w:szCs w:val="20"/>
        </w:rPr>
        <w:t>“Te debían, además de esto, mostrar tus estudios, y te lo mostraran, si hubieses</w:t>
      </w:r>
      <w:r w:rsidR="003710C5" w:rsidRPr="00877D65">
        <w:rPr>
          <w:rFonts w:ascii="Times New Roman" w:hAnsi="Times New Roman"/>
          <w:sz w:val="20"/>
          <w:szCs w:val="20"/>
        </w:rPr>
        <w:t xml:space="preserve"> que</w:t>
      </w:r>
      <w:r w:rsidRPr="00877D65">
        <w:rPr>
          <w:rFonts w:ascii="Times New Roman" w:hAnsi="Times New Roman"/>
          <w:sz w:val="20"/>
          <w:szCs w:val="20"/>
        </w:rPr>
        <w:t xml:space="preserve">rido verlo, qué cosa son las mujeres, de las cuales </w:t>
      </w:r>
      <w:r w:rsidR="008B1146" w:rsidRPr="00877D65">
        <w:rPr>
          <w:rFonts w:ascii="Times New Roman" w:hAnsi="Times New Roman"/>
          <w:sz w:val="20"/>
          <w:szCs w:val="20"/>
        </w:rPr>
        <w:t>grandísima parte se llaman y se hacen llamar señoras, y poquísimas lo son.” (Boccaccio, 1989:205).</w:t>
      </w:r>
    </w:p>
    <w:p w:rsidR="00A332ED" w:rsidRPr="00877D65" w:rsidRDefault="00A332ED" w:rsidP="008E44F2">
      <w:pPr>
        <w:tabs>
          <w:tab w:val="left" w:pos="3119"/>
        </w:tabs>
        <w:spacing w:line="240" w:lineRule="auto"/>
        <w:ind w:left="284"/>
        <w:jc w:val="both"/>
        <w:rPr>
          <w:rFonts w:ascii="Times New Roman" w:hAnsi="Times New Roman"/>
          <w:sz w:val="24"/>
          <w:szCs w:val="24"/>
        </w:rPr>
      </w:pPr>
    </w:p>
    <w:p w:rsidR="004F2E74" w:rsidRPr="00877D65" w:rsidRDefault="00223E32" w:rsidP="008E44F2">
      <w:pPr>
        <w:tabs>
          <w:tab w:val="left" w:pos="3119"/>
        </w:tabs>
        <w:spacing w:line="360" w:lineRule="auto"/>
        <w:jc w:val="both"/>
        <w:rPr>
          <w:rFonts w:ascii="Times New Roman" w:hAnsi="Times New Roman"/>
          <w:sz w:val="24"/>
          <w:szCs w:val="24"/>
        </w:rPr>
      </w:pPr>
      <w:r w:rsidRPr="00877D65">
        <w:rPr>
          <w:rFonts w:ascii="Times New Roman" w:hAnsi="Times New Roman"/>
          <w:sz w:val="24"/>
          <w:szCs w:val="24"/>
        </w:rPr>
        <w:t>La invectiva</w:t>
      </w:r>
      <w:r w:rsidR="007725B7" w:rsidRPr="00877D65">
        <w:rPr>
          <w:rFonts w:ascii="Times New Roman" w:hAnsi="Times New Roman"/>
          <w:sz w:val="24"/>
          <w:szCs w:val="24"/>
        </w:rPr>
        <w:t xml:space="preserve"> </w:t>
      </w:r>
      <w:r w:rsidRPr="00877D65">
        <w:rPr>
          <w:rFonts w:ascii="Times New Roman" w:hAnsi="Times New Roman"/>
          <w:sz w:val="24"/>
          <w:szCs w:val="24"/>
        </w:rPr>
        <w:t>misò</w:t>
      </w:r>
      <w:r w:rsidR="00A415B2" w:rsidRPr="00877D65">
        <w:rPr>
          <w:rFonts w:ascii="Times New Roman" w:hAnsi="Times New Roman"/>
          <w:sz w:val="24"/>
          <w:szCs w:val="24"/>
        </w:rPr>
        <w:t>gin</w:t>
      </w:r>
      <w:r w:rsidRPr="00877D65">
        <w:rPr>
          <w:rFonts w:ascii="Times New Roman" w:hAnsi="Times New Roman"/>
          <w:sz w:val="24"/>
          <w:szCs w:val="24"/>
        </w:rPr>
        <w:t>a</w:t>
      </w:r>
      <w:r w:rsidR="007725B7" w:rsidRPr="00877D65">
        <w:rPr>
          <w:rFonts w:ascii="Times New Roman" w:hAnsi="Times New Roman"/>
          <w:sz w:val="24"/>
          <w:szCs w:val="24"/>
        </w:rPr>
        <w:t xml:space="preserve"> </w:t>
      </w:r>
      <w:r w:rsidRPr="00877D65">
        <w:rPr>
          <w:rFonts w:ascii="Times New Roman" w:hAnsi="Times New Roman"/>
          <w:sz w:val="24"/>
          <w:szCs w:val="24"/>
        </w:rPr>
        <w:t>proferida</w:t>
      </w:r>
      <w:r w:rsidR="007725B7" w:rsidRPr="00877D65">
        <w:rPr>
          <w:rFonts w:ascii="Times New Roman" w:hAnsi="Times New Roman"/>
          <w:sz w:val="24"/>
          <w:szCs w:val="24"/>
        </w:rPr>
        <w:t xml:space="preserve"> per Tirèsies trob</w:t>
      </w:r>
      <w:r w:rsidR="00A415B2" w:rsidRPr="00877D65">
        <w:rPr>
          <w:rFonts w:ascii="Times New Roman" w:hAnsi="Times New Roman"/>
          <w:sz w:val="24"/>
          <w:szCs w:val="24"/>
        </w:rPr>
        <w:t xml:space="preserve">a una refutació contundent </w:t>
      </w:r>
      <w:r w:rsidR="00C3332F" w:rsidRPr="00877D65">
        <w:rPr>
          <w:rFonts w:ascii="Times New Roman" w:hAnsi="Times New Roman"/>
          <w:sz w:val="24"/>
          <w:szCs w:val="24"/>
        </w:rPr>
        <w:t>per part de</w:t>
      </w:r>
      <w:r w:rsidR="00A415B2" w:rsidRPr="00877D65">
        <w:rPr>
          <w:rFonts w:ascii="Times New Roman" w:hAnsi="Times New Roman"/>
          <w:sz w:val="24"/>
          <w:szCs w:val="24"/>
        </w:rPr>
        <w:t xml:space="preserve"> Bernat</w:t>
      </w:r>
      <w:r w:rsidR="00257627" w:rsidRPr="00877D65">
        <w:rPr>
          <w:rFonts w:ascii="Times New Roman" w:hAnsi="Times New Roman"/>
          <w:sz w:val="24"/>
          <w:szCs w:val="24"/>
        </w:rPr>
        <w:t xml:space="preserve"> en </w:t>
      </w:r>
      <w:r w:rsidR="00E37F62" w:rsidRPr="00877D65">
        <w:rPr>
          <w:rFonts w:ascii="Times New Roman" w:hAnsi="Times New Roman"/>
          <w:sz w:val="24"/>
          <w:szCs w:val="24"/>
        </w:rPr>
        <w:t xml:space="preserve">el </w:t>
      </w:r>
      <w:r w:rsidR="00A415B2" w:rsidRPr="00877D65">
        <w:rPr>
          <w:rFonts w:ascii="Times New Roman" w:hAnsi="Times New Roman"/>
          <w:sz w:val="24"/>
          <w:szCs w:val="24"/>
        </w:rPr>
        <w:t>llibre IV</w:t>
      </w:r>
      <w:r w:rsidR="00EE4BCD" w:rsidRPr="00877D65">
        <w:rPr>
          <w:rFonts w:ascii="Times New Roman" w:hAnsi="Times New Roman"/>
          <w:sz w:val="24"/>
          <w:szCs w:val="24"/>
        </w:rPr>
        <w:t xml:space="preserve"> de </w:t>
      </w:r>
      <w:r w:rsidR="00EE4BCD" w:rsidRPr="00877D65">
        <w:rPr>
          <w:rFonts w:ascii="Times New Roman" w:hAnsi="Times New Roman"/>
          <w:i/>
          <w:sz w:val="24"/>
          <w:szCs w:val="24"/>
        </w:rPr>
        <w:t>Lo somni</w:t>
      </w:r>
      <w:r w:rsidR="009F2A58" w:rsidRPr="00877D65">
        <w:rPr>
          <w:rFonts w:ascii="Times New Roman" w:hAnsi="Times New Roman"/>
          <w:sz w:val="24"/>
          <w:szCs w:val="24"/>
        </w:rPr>
        <w:t xml:space="preserve">, </w:t>
      </w:r>
      <w:r w:rsidR="00026EE8" w:rsidRPr="00877D65">
        <w:rPr>
          <w:rFonts w:ascii="Times New Roman" w:hAnsi="Times New Roman"/>
          <w:sz w:val="24"/>
          <w:szCs w:val="24"/>
        </w:rPr>
        <w:t>on el narrador</w:t>
      </w:r>
      <w:r w:rsidR="001C23FB" w:rsidRPr="00877D65">
        <w:rPr>
          <w:rFonts w:ascii="Times New Roman" w:hAnsi="Times New Roman"/>
          <w:sz w:val="24"/>
          <w:szCs w:val="24"/>
        </w:rPr>
        <w:t xml:space="preserve"> equilibra la balança a través d’un e</w:t>
      </w:r>
      <w:r w:rsidR="003540A5" w:rsidRPr="00877D65">
        <w:rPr>
          <w:rFonts w:ascii="Times New Roman" w:hAnsi="Times New Roman"/>
          <w:sz w:val="24"/>
          <w:szCs w:val="24"/>
        </w:rPr>
        <w:t>ncaix seqüencial en què malda per equiparar</w:t>
      </w:r>
      <w:r w:rsidR="00E37F62" w:rsidRPr="00877D65">
        <w:rPr>
          <w:rFonts w:ascii="Times New Roman" w:hAnsi="Times New Roman"/>
          <w:sz w:val="24"/>
          <w:szCs w:val="24"/>
        </w:rPr>
        <w:t xml:space="preserve"> </w:t>
      </w:r>
      <w:r w:rsidR="003540A5" w:rsidRPr="00877D65">
        <w:rPr>
          <w:rFonts w:ascii="Times New Roman" w:hAnsi="Times New Roman" w:cs="Times New Roman"/>
          <w:sz w:val="24"/>
          <w:szCs w:val="24"/>
        </w:rPr>
        <w:t>—</w:t>
      </w:r>
      <w:r w:rsidR="00953B3F" w:rsidRPr="00877D65">
        <w:rPr>
          <w:rFonts w:ascii="Times New Roman" w:hAnsi="Times New Roman"/>
          <w:sz w:val="24"/>
          <w:szCs w:val="24"/>
        </w:rPr>
        <w:t>en un exercici d’equitat</w:t>
      </w:r>
      <w:r w:rsidR="003540A5" w:rsidRPr="00877D65">
        <w:rPr>
          <w:rFonts w:ascii="Times New Roman" w:hAnsi="Times New Roman" w:cs="Times New Roman"/>
          <w:sz w:val="24"/>
          <w:szCs w:val="24"/>
        </w:rPr>
        <w:t>—</w:t>
      </w:r>
      <w:r w:rsidR="003540A5" w:rsidRPr="00877D65">
        <w:rPr>
          <w:rFonts w:ascii="Times New Roman" w:hAnsi="Times New Roman"/>
          <w:sz w:val="24"/>
          <w:szCs w:val="24"/>
        </w:rPr>
        <w:t xml:space="preserve"> </w:t>
      </w:r>
      <w:r w:rsidR="0092085D" w:rsidRPr="00877D65">
        <w:rPr>
          <w:rFonts w:ascii="Times New Roman" w:hAnsi="Times New Roman"/>
          <w:sz w:val="24"/>
          <w:szCs w:val="24"/>
        </w:rPr>
        <w:t xml:space="preserve">els </w:t>
      </w:r>
      <w:r w:rsidR="004F2E74" w:rsidRPr="00877D65">
        <w:rPr>
          <w:rFonts w:ascii="Times New Roman" w:hAnsi="Times New Roman"/>
          <w:sz w:val="24"/>
          <w:szCs w:val="24"/>
        </w:rPr>
        <w:t xml:space="preserve">vicis </w:t>
      </w:r>
      <w:r w:rsidR="0092085D" w:rsidRPr="00877D65">
        <w:rPr>
          <w:rFonts w:ascii="Times New Roman" w:hAnsi="Times New Roman"/>
          <w:sz w:val="24"/>
          <w:szCs w:val="24"/>
        </w:rPr>
        <w:t>femenins als</w:t>
      </w:r>
      <w:r w:rsidR="004F2E74" w:rsidRPr="00877D65">
        <w:rPr>
          <w:rFonts w:ascii="Times New Roman" w:hAnsi="Times New Roman"/>
          <w:sz w:val="24"/>
          <w:szCs w:val="24"/>
        </w:rPr>
        <w:t xml:space="preserve"> defectes</w:t>
      </w:r>
      <w:r w:rsidR="001C23FB" w:rsidRPr="00877D65">
        <w:rPr>
          <w:rFonts w:ascii="Times New Roman" w:hAnsi="Times New Roman"/>
          <w:sz w:val="24"/>
          <w:szCs w:val="24"/>
        </w:rPr>
        <w:t xml:space="preserve"> masculins</w:t>
      </w:r>
      <w:r w:rsidR="00026EE8" w:rsidRPr="00877D65">
        <w:rPr>
          <w:rFonts w:ascii="Times New Roman" w:hAnsi="Times New Roman"/>
          <w:sz w:val="24"/>
          <w:szCs w:val="24"/>
        </w:rPr>
        <w:t xml:space="preserve"> </w:t>
      </w:r>
      <w:r w:rsidR="003540A5" w:rsidRPr="00877D65">
        <w:rPr>
          <w:rFonts w:ascii="Times New Roman" w:hAnsi="Times New Roman"/>
          <w:sz w:val="24"/>
          <w:szCs w:val="24"/>
        </w:rPr>
        <w:t>a</w:t>
      </w:r>
      <w:r w:rsidR="0092085D" w:rsidRPr="00877D65">
        <w:rPr>
          <w:rFonts w:ascii="Times New Roman" w:hAnsi="Times New Roman"/>
          <w:sz w:val="24"/>
          <w:szCs w:val="24"/>
        </w:rPr>
        <w:t>mb</w:t>
      </w:r>
      <w:r w:rsidR="004F2E74" w:rsidRPr="00877D65">
        <w:rPr>
          <w:rFonts w:ascii="Times New Roman" w:hAnsi="Times New Roman"/>
          <w:sz w:val="24"/>
          <w:szCs w:val="24"/>
        </w:rPr>
        <w:t xml:space="preserve"> un</w:t>
      </w:r>
      <w:r w:rsidR="0092085D" w:rsidRPr="00877D65">
        <w:rPr>
          <w:rFonts w:ascii="Times New Roman" w:hAnsi="Times New Roman"/>
          <w:sz w:val="24"/>
          <w:szCs w:val="24"/>
        </w:rPr>
        <w:t xml:space="preserve"> </w:t>
      </w:r>
      <w:r w:rsidR="00257627" w:rsidRPr="00877D65">
        <w:rPr>
          <w:rFonts w:ascii="Times New Roman" w:hAnsi="Times New Roman"/>
          <w:sz w:val="24"/>
          <w:szCs w:val="24"/>
        </w:rPr>
        <w:t>estil d’escriptura</w:t>
      </w:r>
      <w:r w:rsidR="003540A5" w:rsidRPr="00877D65">
        <w:rPr>
          <w:rFonts w:ascii="Times New Roman" w:hAnsi="Times New Roman"/>
          <w:sz w:val="24"/>
          <w:szCs w:val="24"/>
        </w:rPr>
        <w:t xml:space="preserve"> </w:t>
      </w:r>
      <w:r w:rsidR="004F2E74" w:rsidRPr="00877D65">
        <w:rPr>
          <w:rFonts w:ascii="Times New Roman" w:hAnsi="Times New Roman"/>
          <w:sz w:val="24"/>
          <w:szCs w:val="24"/>
        </w:rPr>
        <w:t xml:space="preserve"> </w:t>
      </w:r>
      <w:r w:rsidR="00257627" w:rsidRPr="00877D65">
        <w:rPr>
          <w:rFonts w:ascii="Times New Roman" w:hAnsi="Times New Roman"/>
          <w:sz w:val="24"/>
          <w:szCs w:val="24"/>
        </w:rPr>
        <w:t>personal</w:t>
      </w:r>
      <w:r w:rsidR="003540A5" w:rsidRPr="00877D65">
        <w:rPr>
          <w:rFonts w:ascii="Times New Roman" w:hAnsi="Times New Roman"/>
          <w:sz w:val="24"/>
          <w:szCs w:val="24"/>
        </w:rPr>
        <w:t xml:space="preserve"> </w:t>
      </w:r>
      <w:r w:rsidR="00257627" w:rsidRPr="00877D65">
        <w:rPr>
          <w:rFonts w:ascii="Times New Roman" w:hAnsi="Times New Roman"/>
          <w:sz w:val="24"/>
          <w:szCs w:val="24"/>
        </w:rPr>
        <w:t>inserit</w:t>
      </w:r>
      <w:r w:rsidR="00E37F62" w:rsidRPr="00877D65">
        <w:rPr>
          <w:rFonts w:ascii="Times New Roman" w:hAnsi="Times New Roman"/>
          <w:sz w:val="24"/>
          <w:szCs w:val="24"/>
        </w:rPr>
        <w:t>,</w:t>
      </w:r>
      <w:r w:rsidR="00257627" w:rsidRPr="00877D65">
        <w:rPr>
          <w:rFonts w:ascii="Times New Roman" w:hAnsi="Times New Roman"/>
          <w:sz w:val="24"/>
          <w:szCs w:val="24"/>
        </w:rPr>
        <w:t xml:space="preserve"> tanmateix, en els preceptes de la prosa boccaciana.</w:t>
      </w:r>
    </w:p>
    <w:p w:rsidR="004F2E74" w:rsidRPr="00877D65" w:rsidRDefault="00257627" w:rsidP="001656C3">
      <w:pPr>
        <w:tabs>
          <w:tab w:val="left" w:pos="3119"/>
        </w:tabs>
        <w:spacing w:line="360" w:lineRule="auto"/>
        <w:jc w:val="both"/>
        <w:rPr>
          <w:rFonts w:ascii="Times New Roman" w:hAnsi="Times New Roman"/>
          <w:sz w:val="24"/>
          <w:szCs w:val="24"/>
        </w:rPr>
      </w:pPr>
      <w:r w:rsidRPr="00877D65">
        <w:rPr>
          <w:rFonts w:ascii="Times New Roman" w:hAnsi="Times New Roman"/>
          <w:sz w:val="24"/>
          <w:szCs w:val="24"/>
        </w:rPr>
        <w:t xml:space="preserve"> </w:t>
      </w:r>
      <w:r w:rsidR="00EE4BCD" w:rsidRPr="00877D65">
        <w:rPr>
          <w:rFonts w:ascii="Times New Roman" w:hAnsi="Times New Roman"/>
          <w:sz w:val="24"/>
          <w:szCs w:val="24"/>
        </w:rPr>
        <w:t xml:space="preserve">En l’episodi que connecta amb la lloança femenina </w:t>
      </w:r>
      <w:r w:rsidR="00EE4BCD" w:rsidRPr="00877D65">
        <w:rPr>
          <w:rFonts w:ascii="Times New Roman" w:hAnsi="Times New Roman" w:cs="Times New Roman"/>
          <w:sz w:val="24"/>
          <w:szCs w:val="24"/>
        </w:rPr>
        <w:t>—</w:t>
      </w:r>
      <w:r w:rsidR="00EE4BCD" w:rsidRPr="00877D65">
        <w:rPr>
          <w:rFonts w:ascii="Times New Roman" w:hAnsi="Times New Roman"/>
          <w:sz w:val="24"/>
          <w:szCs w:val="24"/>
        </w:rPr>
        <w:t>a la segona part del llibre IV</w:t>
      </w:r>
      <w:r w:rsidR="00EE4BCD" w:rsidRPr="00877D65">
        <w:rPr>
          <w:rFonts w:ascii="Times New Roman" w:hAnsi="Times New Roman" w:cs="Times New Roman"/>
          <w:sz w:val="24"/>
          <w:szCs w:val="24"/>
        </w:rPr>
        <w:t>—</w:t>
      </w:r>
      <w:r w:rsidR="00EE4BCD" w:rsidRPr="00877D65">
        <w:rPr>
          <w:rFonts w:ascii="Times New Roman" w:hAnsi="Times New Roman"/>
          <w:sz w:val="24"/>
          <w:szCs w:val="24"/>
        </w:rPr>
        <w:t xml:space="preserve"> </w:t>
      </w:r>
      <w:r w:rsidRPr="00877D65">
        <w:rPr>
          <w:rFonts w:ascii="Times New Roman" w:hAnsi="Times New Roman"/>
          <w:sz w:val="24"/>
          <w:szCs w:val="24"/>
        </w:rPr>
        <w:t>Metge recupera</w:t>
      </w:r>
      <w:r w:rsidR="004F2E74" w:rsidRPr="00877D65">
        <w:rPr>
          <w:rFonts w:ascii="Times New Roman" w:hAnsi="Times New Roman"/>
          <w:sz w:val="24"/>
          <w:szCs w:val="24"/>
        </w:rPr>
        <w:t xml:space="preserve"> de nou </w:t>
      </w:r>
      <w:r w:rsidRPr="00877D65">
        <w:rPr>
          <w:rFonts w:ascii="Times New Roman" w:hAnsi="Times New Roman"/>
          <w:sz w:val="24"/>
          <w:szCs w:val="24"/>
        </w:rPr>
        <w:t>la veu de l’</w:t>
      </w:r>
      <w:r w:rsidRPr="00877D65">
        <w:rPr>
          <w:rFonts w:ascii="Times New Roman" w:hAnsi="Times New Roman"/>
          <w:i/>
          <w:sz w:val="24"/>
          <w:szCs w:val="24"/>
        </w:rPr>
        <w:t>auctoritas</w:t>
      </w:r>
      <w:r w:rsidRPr="00877D65">
        <w:rPr>
          <w:rFonts w:ascii="Times New Roman" w:hAnsi="Times New Roman"/>
          <w:sz w:val="24"/>
          <w:szCs w:val="24"/>
        </w:rPr>
        <w:t xml:space="preserve"> a través </w:t>
      </w:r>
      <w:r w:rsidR="00A332ED" w:rsidRPr="00877D65">
        <w:rPr>
          <w:rFonts w:ascii="Times New Roman" w:hAnsi="Times New Roman"/>
          <w:sz w:val="24"/>
          <w:szCs w:val="24"/>
        </w:rPr>
        <w:t>d’un exercici d’escriptura</w:t>
      </w:r>
      <w:r w:rsidR="00C3332F" w:rsidRPr="00877D65">
        <w:rPr>
          <w:rFonts w:ascii="Times New Roman" w:hAnsi="Times New Roman"/>
          <w:sz w:val="24"/>
          <w:szCs w:val="24"/>
        </w:rPr>
        <w:t xml:space="preserve"> laudatòria</w:t>
      </w:r>
      <w:r w:rsidR="00A332ED" w:rsidRPr="00877D65">
        <w:rPr>
          <w:rFonts w:ascii="Times New Roman" w:hAnsi="Times New Roman"/>
          <w:sz w:val="24"/>
          <w:szCs w:val="24"/>
        </w:rPr>
        <w:t xml:space="preserve">, </w:t>
      </w:r>
      <w:r w:rsidR="00A812CC" w:rsidRPr="00877D65">
        <w:rPr>
          <w:rFonts w:ascii="Times New Roman" w:hAnsi="Times New Roman"/>
          <w:sz w:val="24"/>
          <w:szCs w:val="24"/>
        </w:rPr>
        <w:t>que</w:t>
      </w:r>
      <w:r w:rsidR="001E73DB" w:rsidRPr="00877D65">
        <w:rPr>
          <w:rFonts w:ascii="Times New Roman" w:hAnsi="Times New Roman"/>
          <w:sz w:val="24"/>
          <w:szCs w:val="24"/>
        </w:rPr>
        <w:t xml:space="preserve"> </w:t>
      </w:r>
      <w:r w:rsidR="00A812CC" w:rsidRPr="00877D65">
        <w:rPr>
          <w:rFonts w:ascii="Times New Roman" w:hAnsi="Times New Roman"/>
          <w:sz w:val="24"/>
          <w:szCs w:val="24"/>
        </w:rPr>
        <w:t>entronca</w:t>
      </w:r>
      <w:r w:rsidR="0060775E" w:rsidRPr="00877D65">
        <w:rPr>
          <w:rFonts w:ascii="Times New Roman" w:hAnsi="Times New Roman"/>
          <w:sz w:val="24"/>
          <w:szCs w:val="24"/>
        </w:rPr>
        <w:t xml:space="preserve"> </w:t>
      </w:r>
      <w:r w:rsidR="004F2E74" w:rsidRPr="00877D65">
        <w:rPr>
          <w:rFonts w:ascii="Times New Roman" w:hAnsi="Times New Roman"/>
          <w:sz w:val="24"/>
          <w:szCs w:val="24"/>
        </w:rPr>
        <w:t xml:space="preserve">altre cop </w:t>
      </w:r>
      <w:r w:rsidR="00A332ED" w:rsidRPr="00877D65">
        <w:rPr>
          <w:rFonts w:ascii="Times New Roman" w:hAnsi="Times New Roman"/>
          <w:sz w:val="24"/>
          <w:szCs w:val="24"/>
        </w:rPr>
        <w:t xml:space="preserve"> amb</w:t>
      </w:r>
      <w:r w:rsidR="0060775E" w:rsidRPr="00877D65">
        <w:rPr>
          <w:rFonts w:ascii="Times New Roman" w:hAnsi="Times New Roman"/>
          <w:sz w:val="24"/>
          <w:szCs w:val="24"/>
        </w:rPr>
        <w:t xml:space="preserve"> </w:t>
      </w:r>
      <w:r w:rsidR="00A332ED" w:rsidRPr="00877D65">
        <w:rPr>
          <w:rFonts w:ascii="Times New Roman" w:hAnsi="Times New Roman"/>
          <w:sz w:val="24"/>
          <w:szCs w:val="24"/>
        </w:rPr>
        <w:t xml:space="preserve">la prosa de </w:t>
      </w:r>
      <w:r w:rsidR="0060775E" w:rsidRPr="00877D65">
        <w:rPr>
          <w:rFonts w:ascii="Times New Roman" w:hAnsi="Times New Roman"/>
          <w:sz w:val="24"/>
          <w:szCs w:val="24"/>
        </w:rPr>
        <w:t>Boccaccio que en aque</w:t>
      </w:r>
      <w:r w:rsidR="004C05A6" w:rsidRPr="00877D65">
        <w:rPr>
          <w:rFonts w:ascii="Times New Roman" w:hAnsi="Times New Roman"/>
          <w:sz w:val="24"/>
          <w:szCs w:val="24"/>
        </w:rPr>
        <w:t>st cas, ens</w:t>
      </w:r>
      <w:r w:rsidR="0060775E" w:rsidRPr="00877D65">
        <w:rPr>
          <w:rFonts w:ascii="Times New Roman" w:hAnsi="Times New Roman"/>
          <w:sz w:val="24"/>
          <w:szCs w:val="24"/>
        </w:rPr>
        <w:t xml:space="preserve"> trasllada de la sàtira misògina del</w:t>
      </w:r>
      <w:r w:rsidR="0060775E" w:rsidRPr="00877D65">
        <w:rPr>
          <w:rFonts w:ascii="Times New Roman" w:hAnsi="Times New Roman"/>
          <w:i/>
          <w:sz w:val="24"/>
          <w:szCs w:val="24"/>
        </w:rPr>
        <w:t xml:space="preserve"> Corbacci</w:t>
      </w:r>
      <w:r w:rsidR="00A332ED" w:rsidRPr="00877D65">
        <w:rPr>
          <w:rFonts w:ascii="Times New Roman" w:hAnsi="Times New Roman"/>
          <w:i/>
          <w:sz w:val="24"/>
          <w:szCs w:val="24"/>
        </w:rPr>
        <w:t>o</w:t>
      </w:r>
      <w:r w:rsidR="0060775E" w:rsidRPr="00877D65">
        <w:rPr>
          <w:rFonts w:ascii="Times New Roman" w:hAnsi="Times New Roman"/>
          <w:sz w:val="24"/>
          <w:szCs w:val="24"/>
        </w:rPr>
        <w:t xml:space="preserve"> a l</w:t>
      </w:r>
      <w:r w:rsidR="00A332ED" w:rsidRPr="00877D65">
        <w:rPr>
          <w:rFonts w:ascii="Times New Roman" w:hAnsi="Times New Roman"/>
          <w:sz w:val="24"/>
          <w:szCs w:val="24"/>
        </w:rPr>
        <w:t>’</w:t>
      </w:r>
      <w:r w:rsidR="0060775E" w:rsidRPr="00877D65">
        <w:rPr>
          <w:rFonts w:ascii="Times New Roman" w:hAnsi="Times New Roman"/>
          <w:sz w:val="24"/>
          <w:szCs w:val="24"/>
        </w:rPr>
        <w:t xml:space="preserve">exaltació femenina del </w:t>
      </w:r>
      <w:r w:rsidR="0060775E" w:rsidRPr="00877D65">
        <w:rPr>
          <w:rFonts w:ascii="Times New Roman" w:hAnsi="Times New Roman"/>
          <w:i/>
          <w:sz w:val="24"/>
          <w:szCs w:val="24"/>
        </w:rPr>
        <w:t>De mulieribus clari</w:t>
      </w:r>
      <w:r w:rsidR="00290C8E" w:rsidRPr="00877D65">
        <w:rPr>
          <w:rFonts w:ascii="Times New Roman" w:hAnsi="Times New Roman"/>
          <w:i/>
          <w:sz w:val="24"/>
          <w:szCs w:val="24"/>
        </w:rPr>
        <w:t>s</w:t>
      </w:r>
      <w:r w:rsidRPr="00877D65">
        <w:rPr>
          <w:rFonts w:ascii="Times New Roman" w:hAnsi="Times New Roman"/>
          <w:sz w:val="24"/>
          <w:szCs w:val="24"/>
        </w:rPr>
        <w:t xml:space="preserve">, </w:t>
      </w:r>
      <w:r w:rsidR="004C05A6" w:rsidRPr="00877D65">
        <w:rPr>
          <w:rFonts w:ascii="Times New Roman" w:hAnsi="Times New Roman"/>
          <w:sz w:val="24"/>
          <w:szCs w:val="24"/>
        </w:rPr>
        <w:t>el qual</w:t>
      </w:r>
      <w:r w:rsidR="00290C8E" w:rsidRPr="00877D65">
        <w:rPr>
          <w:rFonts w:ascii="Times New Roman" w:hAnsi="Times New Roman"/>
          <w:sz w:val="24"/>
          <w:szCs w:val="24"/>
        </w:rPr>
        <w:t xml:space="preserve"> esdevé font d’inspiració inicial</w:t>
      </w:r>
      <w:r w:rsidR="004759B1" w:rsidRPr="00877D65">
        <w:rPr>
          <w:rFonts w:ascii="Times New Roman" w:hAnsi="Times New Roman"/>
          <w:sz w:val="24"/>
          <w:szCs w:val="24"/>
        </w:rPr>
        <w:t xml:space="preserve"> per Metge </w:t>
      </w:r>
      <w:r w:rsidR="00916905" w:rsidRPr="00877D65">
        <w:rPr>
          <w:rFonts w:ascii="Times New Roman" w:hAnsi="Times New Roman"/>
          <w:sz w:val="24"/>
          <w:szCs w:val="24"/>
        </w:rPr>
        <w:t xml:space="preserve">a l’hora de bastir el seu discurs </w:t>
      </w:r>
      <w:r w:rsidR="00E403DD" w:rsidRPr="00877D65">
        <w:rPr>
          <w:rFonts w:ascii="Times New Roman" w:hAnsi="Times New Roman"/>
          <w:sz w:val="24"/>
          <w:szCs w:val="24"/>
        </w:rPr>
        <w:t xml:space="preserve">centrat en l’elogi </w:t>
      </w:r>
      <w:r w:rsidR="00A52604" w:rsidRPr="00877D65">
        <w:rPr>
          <w:rFonts w:ascii="Times New Roman" w:hAnsi="Times New Roman"/>
          <w:sz w:val="24"/>
          <w:szCs w:val="24"/>
        </w:rPr>
        <w:t xml:space="preserve">de les virtuts d’un entramat de figures femenines </w:t>
      </w:r>
      <w:r w:rsidR="00DF4C64" w:rsidRPr="00877D65">
        <w:rPr>
          <w:rFonts w:ascii="Times New Roman" w:hAnsi="Times New Roman"/>
          <w:sz w:val="24"/>
          <w:szCs w:val="24"/>
        </w:rPr>
        <w:t>que conjumina exponents</w:t>
      </w:r>
      <w:r w:rsidR="00D90FC7" w:rsidRPr="00877D65">
        <w:rPr>
          <w:rFonts w:ascii="Times New Roman" w:hAnsi="Times New Roman"/>
          <w:sz w:val="24"/>
          <w:szCs w:val="24"/>
        </w:rPr>
        <w:t xml:space="preserve"> </w:t>
      </w:r>
      <w:r w:rsidR="00DF4C64" w:rsidRPr="00877D65">
        <w:rPr>
          <w:rFonts w:ascii="Times New Roman" w:hAnsi="Times New Roman"/>
          <w:sz w:val="24"/>
          <w:szCs w:val="24"/>
        </w:rPr>
        <w:t>del món terrenal</w:t>
      </w:r>
      <w:r w:rsidR="001656C3" w:rsidRPr="00877D65">
        <w:rPr>
          <w:rFonts w:ascii="Times New Roman" w:hAnsi="Times New Roman"/>
          <w:sz w:val="24"/>
          <w:szCs w:val="24"/>
        </w:rPr>
        <w:t xml:space="preserve"> </w:t>
      </w:r>
      <w:r w:rsidR="00D90FC7" w:rsidRPr="00877D65">
        <w:rPr>
          <w:rFonts w:ascii="Times New Roman" w:hAnsi="Times New Roman" w:cs="Times New Roman"/>
          <w:sz w:val="24"/>
          <w:szCs w:val="24"/>
        </w:rPr>
        <w:t>—</w:t>
      </w:r>
      <w:r w:rsidR="00D90FC7" w:rsidRPr="00877D65">
        <w:rPr>
          <w:rFonts w:ascii="Times New Roman" w:hAnsi="Times New Roman"/>
          <w:sz w:val="24"/>
          <w:szCs w:val="24"/>
        </w:rPr>
        <w:t>amb la descripció</w:t>
      </w:r>
      <w:r w:rsidR="001656C3" w:rsidRPr="00877D65">
        <w:rPr>
          <w:rFonts w:ascii="Times New Roman" w:hAnsi="Times New Roman"/>
          <w:sz w:val="24"/>
          <w:szCs w:val="24"/>
        </w:rPr>
        <w:t xml:space="preserve"> de les excel·lències de les rei</w:t>
      </w:r>
      <w:r w:rsidR="00D90FC7" w:rsidRPr="00877D65">
        <w:rPr>
          <w:rFonts w:ascii="Times New Roman" w:hAnsi="Times New Roman"/>
          <w:sz w:val="24"/>
          <w:szCs w:val="24"/>
        </w:rPr>
        <w:t>nes catalanes</w:t>
      </w:r>
      <w:r w:rsidR="00D90FC7" w:rsidRPr="00877D65">
        <w:rPr>
          <w:rFonts w:ascii="Times New Roman" w:hAnsi="Times New Roman" w:cs="Times New Roman"/>
          <w:sz w:val="24"/>
          <w:szCs w:val="24"/>
        </w:rPr>
        <w:t>—</w:t>
      </w:r>
      <w:r w:rsidRPr="00877D65">
        <w:rPr>
          <w:rFonts w:ascii="Times New Roman" w:hAnsi="Times New Roman"/>
          <w:sz w:val="24"/>
          <w:szCs w:val="24"/>
        </w:rPr>
        <w:t>, bíblic</w:t>
      </w:r>
      <w:r w:rsidR="001656C3" w:rsidRPr="00877D65">
        <w:rPr>
          <w:rFonts w:ascii="Times New Roman" w:hAnsi="Times New Roman"/>
          <w:sz w:val="24"/>
          <w:szCs w:val="24"/>
        </w:rPr>
        <w:t xml:space="preserve"> </w:t>
      </w:r>
      <w:r w:rsidRPr="00877D65">
        <w:rPr>
          <w:rFonts w:ascii="Times New Roman" w:hAnsi="Times New Roman" w:cs="Times New Roman"/>
          <w:sz w:val="24"/>
          <w:szCs w:val="24"/>
        </w:rPr>
        <w:t>—</w:t>
      </w:r>
      <w:r w:rsidRPr="00877D65">
        <w:rPr>
          <w:rFonts w:ascii="Times New Roman" w:hAnsi="Times New Roman"/>
          <w:sz w:val="24"/>
          <w:szCs w:val="24"/>
        </w:rPr>
        <w:t xml:space="preserve">amb </w:t>
      </w:r>
      <w:r w:rsidR="004F2E74" w:rsidRPr="00877D65">
        <w:rPr>
          <w:rFonts w:ascii="Times New Roman" w:hAnsi="Times New Roman"/>
          <w:sz w:val="24"/>
          <w:szCs w:val="24"/>
        </w:rPr>
        <w:t>al·lusió a les virtuts de</w:t>
      </w:r>
      <w:r w:rsidRPr="00877D65">
        <w:rPr>
          <w:rFonts w:ascii="Times New Roman" w:hAnsi="Times New Roman"/>
          <w:sz w:val="24"/>
          <w:szCs w:val="24"/>
        </w:rPr>
        <w:t xml:space="preserve"> la mare de Déu</w:t>
      </w:r>
      <w:r w:rsidRPr="00877D65">
        <w:rPr>
          <w:rFonts w:ascii="Times New Roman" w:hAnsi="Times New Roman" w:cs="Times New Roman"/>
          <w:sz w:val="24"/>
          <w:szCs w:val="24"/>
        </w:rPr>
        <w:t>—</w:t>
      </w:r>
      <w:r w:rsidRPr="00877D65">
        <w:rPr>
          <w:rFonts w:ascii="Times New Roman" w:hAnsi="Times New Roman"/>
          <w:sz w:val="24"/>
          <w:szCs w:val="24"/>
        </w:rPr>
        <w:t xml:space="preserve"> i </w:t>
      </w:r>
      <w:r w:rsidR="00DF4C64" w:rsidRPr="00877D65">
        <w:rPr>
          <w:rFonts w:ascii="Times New Roman" w:hAnsi="Times New Roman"/>
          <w:sz w:val="24"/>
          <w:szCs w:val="24"/>
        </w:rPr>
        <w:t>mitològic</w:t>
      </w:r>
      <w:r w:rsidR="001656C3" w:rsidRPr="00877D65">
        <w:rPr>
          <w:rFonts w:ascii="Times New Roman" w:hAnsi="Times New Roman"/>
          <w:sz w:val="24"/>
          <w:szCs w:val="24"/>
        </w:rPr>
        <w:t>.</w:t>
      </w:r>
    </w:p>
    <w:p w:rsidR="007725B7" w:rsidRPr="00877D65" w:rsidRDefault="00F615E0" w:rsidP="008E44F2">
      <w:pPr>
        <w:tabs>
          <w:tab w:val="left" w:pos="3119"/>
          <w:tab w:val="left" w:pos="3402"/>
        </w:tabs>
        <w:spacing w:line="360" w:lineRule="auto"/>
        <w:jc w:val="both"/>
        <w:rPr>
          <w:rFonts w:ascii="Times New Roman" w:hAnsi="Times New Roman" w:cs="Times New Roman"/>
          <w:sz w:val="24"/>
          <w:szCs w:val="24"/>
        </w:rPr>
      </w:pPr>
      <w:r w:rsidRPr="00877D65">
        <w:rPr>
          <w:rFonts w:ascii="Times New Roman" w:hAnsi="Times New Roman"/>
          <w:sz w:val="24"/>
          <w:szCs w:val="24"/>
        </w:rPr>
        <w:lastRenderedPageBreak/>
        <w:t xml:space="preserve">Tanmateix, interessa fer notar que el </w:t>
      </w:r>
      <w:r w:rsidRPr="00877D65">
        <w:rPr>
          <w:rFonts w:ascii="Times New Roman" w:hAnsi="Times New Roman"/>
          <w:i/>
          <w:sz w:val="24"/>
          <w:szCs w:val="24"/>
        </w:rPr>
        <w:t>De mulieribus claris</w:t>
      </w:r>
      <w:r w:rsidRPr="00877D65">
        <w:rPr>
          <w:rFonts w:ascii="Times New Roman" w:hAnsi="Times New Roman"/>
          <w:sz w:val="24"/>
          <w:szCs w:val="24"/>
        </w:rPr>
        <w:t xml:space="preserve"> </w:t>
      </w:r>
      <w:r w:rsidR="00290C8E" w:rsidRPr="00877D65">
        <w:rPr>
          <w:rFonts w:ascii="Times New Roman" w:hAnsi="Times New Roman"/>
          <w:sz w:val="24"/>
          <w:szCs w:val="24"/>
        </w:rPr>
        <w:t>esdevé només una baula d’una cadena de referents</w:t>
      </w:r>
      <w:r w:rsidR="00953B3F" w:rsidRPr="00877D65">
        <w:rPr>
          <w:rFonts w:ascii="Times New Roman" w:hAnsi="Times New Roman"/>
          <w:sz w:val="24"/>
          <w:szCs w:val="24"/>
        </w:rPr>
        <w:t xml:space="preserve"> </w:t>
      </w:r>
      <w:r w:rsidR="00290C8E" w:rsidRPr="00877D65">
        <w:rPr>
          <w:rFonts w:ascii="Times New Roman" w:hAnsi="Times New Roman" w:cs="Times New Roman"/>
          <w:sz w:val="24"/>
          <w:szCs w:val="24"/>
        </w:rPr>
        <w:t>—</w:t>
      </w:r>
      <w:r w:rsidR="00290C8E" w:rsidRPr="00877D65">
        <w:rPr>
          <w:rFonts w:ascii="Times New Roman" w:hAnsi="Times New Roman"/>
          <w:sz w:val="24"/>
          <w:szCs w:val="24"/>
        </w:rPr>
        <w:t>consagrats al mateix tema</w:t>
      </w:r>
      <w:r w:rsidR="004759B1" w:rsidRPr="00877D65">
        <w:rPr>
          <w:rFonts w:ascii="Times New Roman" w:hAnsi="Times New Roman" w:cs="Times New Roman"/>
          <w:sz w:val="24"/>
          <w:szCs w:val="24"/>
        </w:rPr>
        <w:t>—</w:t>
      </w:r>
      <w:r w:rsidR="00290C8E" w:rsidRPr="00877D65">
        <w:rPr>
          <w:rFonts w:ascii="Times New Roman" w:hAnsi="Times New Roman"/>
          <w:sz w:val="24"/>
          <w:szCs w:val="24"/>
        </w:rPr>
        <w:t xml:space="preserve"> que troben el seu origen en</w:t>
      </w:r>
      <w:r w:rsidR="001E73DB" w:rsidRPr="00877D65">
        <w:rPr>
          <w:rFonts w:ascii="Times New Roman" w:hAnsi="Times New Roman"/>
          <w:sz w:val="24"/>
          <w:szCs w:val="24"/>
        </w:rPr>
        <w:t xml:space="preserve"> </w:t>
      </w:r>
      <w:r w:rsidR="00777965" w:rsidRPr="00877D65">
        <w:rPr>
          <w:rFonts w:ascii="Times New Roman" w:hAnsi="Times New Roman"/>
          <w:sz w:val="24"/>
          <w:szCs w:val="24"/>
        </w:rPr>
        <w:t>la tradició clàssica</w:t>
      </w:r>
      <w:r w:rsidR="001E73DB" w:rsidRPr="00877D65">
        <w:rPr>
          <w:rFonts w:ascii="Times New Roman" w:hAnsi="Times New Roman"/>
          <w:sz w:val="24"/>
          <w:szCs w:val="24"/>
        </w:rPr>
        <w:t xml:space="preserve"> </w:t>
      </w:r>
      <w:r w:rsidR="001E73DB" w:rsidRPr="00877D65">
        <w:rPr>
          <w:rFonts w:ascii="Times New Roman" w:hAnsi="Times New Roman" w:cs="Times New Roman"/>
          <w:sz w:val="24"/>
          <w:szCs w:val="24"/>
        </w:rPr>
        <w:t>r</w:t>
      </w:r>
      <w:r w:rsidR="00777965" w:rsidRPr="00877D65">
        <w:rPr>
          <w:rFonts w:ascii="Times New Roman" w:hAnsi="Times New Roman"/>
          <w:sz w:val="24"/>
          <w:szCs w:val="24"/>
        </w:rPr>
        <w:t xml:space="preserve">epresentada pel </w:t>
      </w:r>
      <w:r w:rsidR="00777965" w:rsidRPr="00877D65">
        <w:rPr>
          <w:rFonts w:ascii="Times New Roman" w:hAnsi="Times New Roman"/>
          <w:i/>
          <w:sz w:val="24"/>
          <w:szCs w:val="24"/>
        </w:rPr>
        <w:t xml:space="preserve">Factorum dictorumque memorabilium </w:t>
      </w:r>
      <w:r w:rsidR="00777965" w:rsidRPr="00877D65">
        <w:rPr>
          <w:rFonts w:ascii="Times New Roman" w:hAnsi="Times New Roman"/>
          <w:sz w:val="24"/>
          <w:szCs w:val="24"/>
        </w:rPr>
        <w:t>de Valeri Màxim</w:t>
      </w:r>
      <w:r w:rsidR="00290C8E" w:rsidRPr="00877D65">
        <w:rPr>
          <w:rFonts w:ascii="Times New Roman" w:hAnsi="Times New Roman"/>
          <w:sz w:val="24"/>
          <w:szCs w:val="24"/>
        </w:rPr>
        <w:t xml:space="preserve"> </w:t>
      </w:r>
      <w:r w:rsidR="00916905" w:rsidRPr="00877D65">
        <w:rPr>
          <w:rFonts w:ascii="Times New Roman" w:hAnsi="Times New Roman"/>
          <w:sz w:val="24"/>
          <w:szCs w:val="24"/>
        </w:rPr>
        <w:t>alhora que</w:t>
      </w:r>
      <w:r w:rsidR="00AC4086" w:rsidRPr="00877D65">
        <w:rPr>
          <w:rFonts w:ascii="Times New Roman" w:hAnsi="Times New Roman"/>
          <w:sz w:val="24"/>
          <w:szCs w:val="24"/>
        </w:rPr>
        <w:t>,</w:t>
      </w:r>
      <w:r w:rsidR="004759B1" w:rsidRPr="00877D65">
        <w:rPr>
          <w:rFonts w:ascii="Times New Roman" w:hAnsi="Times New Roman"/>
          <w:sz w:val="24"/>
          <w:szCs w:val="24"/>
        </w:rPr>
        <w:t xml:space="preserve"> </w:t>
      </w:r>
      <w:r w:rsidR="00290C8E" w:rsidRPr="00877D65">
        <w:rPr>
          <w:rFonts w:ascii="Times New Roman" w:hAnsi="Times New Roman"/>
          <w:sz w:val="24"/>
          <w:szCs w:val="24"/>
        </w:rPr>
        <w:t>s’emmirallen</w:t>
      </w:r>
      <w:r w:rsidR="00AC4086" w:rsidRPr="00877D65">
        <w:rPr>
          <w:rFonts w:ascii="Times New Roman" w:hAnsi="Times New Roman"/>
          <w:sz w:val="24"/>
          <w:szCs w:val="24"/>
        </w:rPr>
        <w:t xml:space="preserve"> </w:t>
      </w:r>
      <w:r w:rsidR="00C4325F" w:rsidRPr="00877D65">
        <w:rPr>
          <w:rFonts w:ascii="Times New Roman" w:hAnsi="Times New Roman"/>
          <w:sz w:val="24"/>
          <w:szCs w:val="24"/>
        </w:rPr>
        <w:t>en l’horitzó humanista tr</w:t>
      </w:r>
      <w:r w:rsidR="00953B3F" w:rsidRPr="00877D65">
        <w:rPr>
          <w:rFonts w:ascii="Times New Roman" w:hAnsi="Times New Roman"/>
          <w:sz w:val="24"/>
          <w:szCs w:val="24"/>
        </w:rPr>
        <w:t>açat per Petrarca a l’e</w:t>
      </w:r>
      <w:r w:rsidR="001656C3" w:rsidRPr="00877D65">
        <w:rPr>
          <w:rFonts w:ascii="Times New Roman" w:hAnsi="Times New Roman"/>
          <w:sz w:val="24"/>
          <w:szCs w:val="24"/>
        </w:rPr>
        <w:t>pí</w:t>
      </w:r>
      <w:r w:rsidR="00A722C5" w:rsidRPr="00877D65">
        <w:rPr>
          <w:rFonts w:ascii="Times New Roman" w:hAnsi="Times New Roman"/>
          <w:sz w:val="24"/>
          <w:szCs w:val="24"/>
        </w:rPr>
        <w:t xml:space="preserve">stola XXI </w:t>
      </w:r>
      <w:r w:rsidR="00A722C5" w:rsidRPr="00877D65">
        <w:rPr>
          <w:rFonts w:ascii="Times New Roman" w:hAnsi="Times New Roman" w:cs="Times New Roman"/>
          <w:sz w:val="24"/>
          <w:szCs w:val="24"/>
        </w:rPr>
        <w:t>—</w:t>
      </w:r>
      <w:r w:rsidR="00A722C5" w:rsidRPr="00877D65">
        <w:rPr>
          <w:rFonts w:ascii="Times New Roman" w:hAnsi="Times New Roman"/>
          <w:sz w:val="24"/>
          <w:szCs w:val="24"/>
        </w:rPr>
        <w:t>escrita com a consol a l’emperadriu Ana per haver engendrat una filla</w:t>
      </w:r>
      <w:r w:rsidR="00A722C5" w:rsidRPr="00877D65">
        <w:rPr>
          <w:rFonts w:ascii="Times New Roman" w:hAnsi="Times New Roman" w:cs="Times New Roman"/>
          <w:sz w:val="24"/>
          <w:szCs w:val="24"/>
        </w:rPr>
        <w:t>—</w:t>
      </w:r>
      <w:r w:rsidR="00A722C5" w:rsidRPr="00877D65">
        <w:rPr>
          <w:rFonts w:ascii="Times New Roman" w:hAnsi="Times New Roman"/>
          <w:sz w:val="24"/>
          <w:szCs w:val="24"/>
        </w:rPr>
        <w:t xml:space="preserve">  dins les</w:t>
      </w:r>
      <w:r w:rsidR="00C4325F" w:rsidRPr="00877D65">
        <w:rPr>
          <w:rFonts w:ascii="Times New Roman" w:hAnsi="Times New Roman"/>
          <w:sz w:val="24"/>
          <w:szCs w:val="24"/>
        </w:rPr>
        <w:t xml:space="preserve"> seves </w:t>
      </w:r>
      <w:r w:rsidR="00C4325F" w:rsidRPr="00877D65">
        <w:rPr>
          <w:rFonts w:ascii="Times New Roman" w:hAnsi="Times New Roman"/>
          <w:i/>
          <w:sz w:val="24"/>
          <w:szCs w:val="24"/>
        </w:rPr>
        <w:t>Familiarium reru</w:t>
      </w:r>
      <w:r w:rsidR="00B52D05" w:rsidRPr="00877D65">
        <w:rPr>
          <w:rFonts w:ascii="Times New Roman" w:hAnsi="Times New Roman"/>
          <w:i/>
          <w:sz w:val="24"/>
          <w:szCs w:val="24"/>
        </w:rPr>
        <w:t>m</w:t>
      </w:r>
      <w:r w:rsidR="000D4D93" w:rsidRPr="00877D65">
        <w:rPr>
          <w:rFonts w:ascii="Times New Roman" w:hAnsi="Times New Roman"/>
          <w:i/>
          <w:sz w:val="24"/>
          <w:szCs w:val="24"/>
        </w:rPr>
        <w:t xml:space="preserve"> </w:t>
      </w:r>
      <w:r w:rsidR="000D4D93" w:rsidRPr="00877D65">
        <w:rPr>
          <w:rFonts w:ascii="Times New Roman" w:hAnsi="Times New Roman"/>
          <w:sz w:val="24"/>
          <w:szCs w:val="24"/>
        </w:rPr>
        <w:t xml:space="preserve">i en la prosa moralista de Francesc Eixemenis al seu </w:t>
      </w:r>
      <w:r w:rsidR="000D4D93" w:rsidRPr="00877D65">
        <w:rPr>
          <w:rFonts w:ascii="Times New Roman" w:hAnsi="Times New Roman"/>
          <w:i/>
          <w:sz w:val="24"/>
          <w:szCs w:val="24"/>
        </w:rPr>
        <w:t>Llibre de les dones.</w:t>
      </w:r>
      <w:r w:rsidR="00641140" w:rsidRPr="00877D65">
        <w:rPr>
          <w:rFonts w:ascii="Times New Roman" w:hAnsi="Times New Roman" w:cs="Times New Roman"/>
          <w:sz w:val="24"/>
          <w:szCs w:val="24"/>
        </w:rPr>
        <w:t xml:space="preserve"> </w:t>
      </w:r>
    </w:p>
    <w:p w:rsidR="00D90FC7" w:rsidRPr="00877D65" w:rsidRDefault="00307318" w:rsidP="008E44F2">
      <w:pPr>
        <w:tabs>
          <w:tab w:val="left" w:pos="3119"/>
        </w:tabs>
        <w:spacing w:line="360" w:lineRule="auto"/>
        <w:jc w:val="both"/>
        <w:rPr>
          <w:rFonts w:ascii="Times New Roman" w:hAnsi="Times New Roman" w:cs="Times New Roman"/>
          <w:sz w:val="24"/>
          <w:szCs w:val="24"/>
        </w:rPr>
      </w:pPr>
      <w:r w:rsidRPr="00877D65">
        <w:rPr>
          <w:rFonts w:ascii="Times New Roman" w:hAnsi="Times New Roman"/>
          <w:sz w:val="24"/>
          <w:szCs w:val="24"/>
        </w:rPr>
        <w:t>Curiosament, l</w:t>
      </w:r>
      <w:r w:rsidR="00037001" w:rsidRPr="00877D65">
        <w:rPr>
          <w:rFonts w:ascii="Times New Roman" w:hAnsi="Times New Roman"/>
          <w:sz w:val="24"/>
          <w:szCs w:val="24"/>
        </w:rPr>
        <w:t>a intertextualitat</w:t>
      </w:r>
      <w:r w:rsidRPr="00877D65">
        <w:rPr>
          <w:rFonts w:ascii="Times New Roman" w:hAnsi="Times New Roman"/>
          <w:sz w:val="24"/>
          <w:szCs w:val="24"/>
        </w:rPr>
        <w:t xml:space="preserve"> derivada de la literatura imitativa </w:t>
      </w:r>
      <w:r w:rsidR="00037001" w:rsidRPr="00877D65">
        <w:rPr>
          <w:rFonts w:ascii="Times New Roman" w:hAnsi="Times New Roman"/>
          <w:sz w:val="24"/>
          <w:szCs w:val="24"/>
        </w:rPr>
        <w:t xml:space="preserve"> </w:t>
      </w:r>
      <w:r w:rsidR="00037001" w:rsidRPr="00877D65">
        <w:rPr>
          <w:rFonts w:ascii="Times New Roman" w:hAnsi="Times New Roman" w:cs="Times New Roman"/>
          <w:sz w:val="24"/>
          <w:szCs w:val="24"/>
        </w:rPr>
        <w:t>—</w:t>
      </w:r>
      <w:r w:rsidR="00037001" w:rsidRPr="00877D65">
        <w:rPr>
          <w:rFonts w:ascii="Times New Roman" w:hAnsi="Times New Roman"/>
          <w:sz w:val="24"/>
          <w:szCs w:val="24"/>
        </w:rPr>
        <w:t xml:space="preserve">que com hem vist es rebel·la vivaç en el </w:t>
      </w:r>
      <w:r w:rsidR="00037001" w:rsidRPr="00877D65">
        <w:rPr>
          <w:rFonts w:ascii="Times New Roman" w:hAnsi="Times New Roman"/>
          <w:i/>
          <w:sz w:val="24"/>
          <w:szCs w:val="24"/>
        </w:rPr>
        <w:t>Corbaccio</w:t>
      </w:r>
      <w:r w:rsidR="00037001" w:rsidRPr="00877D65">
        <w:rPr>
          <w:rFonts w:ascii="Times New Roman" w:hAnsi="Times New Roman"/>
          <w:sz w:val="24"/>
          <w:szCs w:val="24"/>
        </w:rPr>
        <w:t xml:space="preserve"> i </w:t>
      </w:r>
      <w:r w:rsidR="00037001" w:rsidRPr="00877D65">
        <w:rPr>
          <w:rFonts w:ascii="Times New Roman" w:hAnsi="Times New Roman"/>
          <w:i/>
          <w:sz w:val="24"/>
          <w:szCs w:val="24"/>
        </w:rPr>
        <w:t>Lo somni</w:t>
      </w:r>
      <w:r w:rsidR="00037001" w:rsidRPr="00877D65">
        <w:rPr>
          <w:rFonts w:ascii="Times New Roman" w:hAnsi="Times New Roman" w:cs="Times New Roman"/>
          <w:sz w:val="24"/>
          <w:szCs w:val="24"/>
        </w:rPr>
        <w:t>—</w:t>
      </w:r>
      <w:r w:rsidR="001656C3" w:rsidRPr="00877D65">
        <w:rPr>
          <w:rFonts w:ascii="Times New Roman" w:hAnsi="Times New Roman" w:cs="Times New Roman"/>
          <w:sz w:val="24"/>
          <w:szCs w:val="24"/>
        </w:rPr>
        <w:t xml:space="preserve"> </w:t>
      </w:r>
      <w:r w:rsidR="00667AC1" w:rsidRPr="00877D65">
        <w:rPr>
          <w:rFonts w:ascii="Times New Roman" w:hAnsi="Times New Roman"/>
          <w:sz w:val="24"/>
          <w:szCs w:val="24"/>
        </w:rPr>
        <w:t xml:space="preserve">produeix </w:t>
      </w:r>
      <w:r w:rsidR="00037001" w:rsidRPr="00877D65">
        <w:rPr>
          <w:rFonts w:ascii="Times New Roman" w:hAnsi="Times New Roman"/>
          <w:sz w:val="24"/>
          <w:szCs w:val="24"/>
        </w:rPr>
        <w:t>en l’obra de Metge</w:t>
      </w:r>
      <w:r w:rsidR="00667AC1" w:rsidRPr="00877D65">
        <w:rPr>
          <w:rFonts w:ascii="Times New Roman" w:hAnsi="Times New Roman"/>
          <w:sz w:val="24"/>
          <w:szCs w:val="24"/>
        </w:rPr>
        <w:t xml:space="preserve"> una paradoxa que té com a nexe</w:t>
      </w:r>
      <w:r w:rsidR="00A205E9">
        <w:rPr>
          <w:rFonts w:ascii="Times New Roman" w:hAnsi="Times New Roman"/>
          <w:sz w:val="24"/>
          <w:szCs w:val="24"/>
        </w:rPr>
        <w:t xml:space="preserve"> d’unió la prosa de</w:t>
      </w:r>
      <w:r w:rsidRPr="00877D65">
        <w:rPr>
          <w:rFonts w:ascii="Times New Roman" w:hAnsi="Times New Roman"/>
          <w:sz w:val="24"/>
          <w:szCs w:val="24"/>
        </w:rPr>
        <w:t xml:space="preserve"> Boccaccio</w:t>
      </w:r>
      <w:r w:rsidR="00037001" w:rsidRPr="00877D65">
        <w:rPr>
          <w:rFonts w:ascii="Times New Roman" w:hAnsi="Times New Roman"/>
          <w:sz w:val="24"/>
          <w:szCs w:val="24"/>
        </w:rPr>
        <w:t xml:space="preserve"> representada </w:t>
      </w:r>
      <w:r w:rsidR="00667AC1" w:rsidRPr="00877D65">
        <w:rPr>
          <w:rFonts w:ascii="Times New Roman" w:hAnsi="Times New Roman"/>
          <w:sz w:val="24"/>
          <w:szCs w:val="24"/>
        </w:rPr>
        <w:t xml:space="preserve">des de pols oposats. D’una banda, la provocació misògina </w:t>
      </w:r>
      <w:r w:rsidR="00037001" w:rsidRPr="00877D65">
        <w:rPr>
          <w:rFonts w:ascii="Times New Roman" w:hAnsi="Times New Roman"/>
          <w:sz w:val="24"/>
          <w:szCs w:val="24"/>
        </w:rPr>
        <w:t>de</w:t>
      </w:r>
      <w:r w:rsidR="00667AC1" w:rsidRPr="00877D65">
        <w:rPr>
          <w:rFonts w:ascii="Times New Roman" w:hAnsi="Times New Roman"/>
          <w:sz w:val="24"/>
          <w:szCs w:val="24"/>
        </w:rPr>
        <w:t xml:space="preserve"> Tirèsies al llibre III</w:t>
      </w:r>
      <w:r w:rsidR="00667AC1" w:rsidRPr="00877D65">
        <w:rPr>
          <w:rFonts w:ascii="Times New Roman" w:hAnsi="Times New Roman" w:cs="Times New Roman"/>
          <w:sz w:val="24"/>
          <w:szCs w:val="24"/>
        </w:rPr>
        <w:t xml:space="preserve"> </w:t>
      </w:r>
      <w:r w:rsidR="00037001" w:rsidRPr="00877D65">
        <w:rPr>
          <w:rFonts w:ascii="Times New Roman" w:hAnsi="Times New Roman" w:cs="Times New Roman"/>
          <w:sz w:val="24"/>
          <w:szCs w:val="24"/>
        </w:rPr>
        <w:t xml:space="preserve">que Metge </w:t>
      </w:r>
      <w:r w:rsidR="001656C3" w:rsidRPr="00877D65">
        <w:rPr>
          <w:rFonts w:ascii="Times New Roman" w:hAnsi="Times New Roman" w:cs="Times New Roman"/>
          <w:sz w:val="24"/>
          <w:szCs w:val="24"/>
        </w:rPr>
        <w:t>reprèn</w:t>
      </w:r>
      <w:r w:rsidR="00667AC1" w:rsidRPr="00877D65">
        <w:rPr>
          <w:rFonts w:ascii="Times New Roman" w:hAnsi="Times New Roman" w:cs="Times New Roman"/>
          <w:sz w:val="24"/>
          <w:szCs w:val="24"/>
        </w:rPr>
        <w:t xml:space="preserve"> del </w:t>
      </w:r>
      <w:r w:rsidR="00667AC1" w:rsidRPr="00877D65">
        <w:rPr>
          <w:rFonts w:ascii="Times New Roman" w:hAnsi="Times New Roman" w:cs="Times New Roman"/>
          <w:i/>
          <w:sz w:val="24"/>
          <w:szCs w:val="24"/>
        </w:rPr>
        <w:t>Corbaccio</w:t>
      </w:r>
      <w:r w:rsidR="00037001" w:rsidRPr="00877D65">
        <w:rPr>
          <w:rFonts w:ascii="Times New Roman" w:hAnsi="Times New Roman" w:cs="Times New Roman"/>
          <w:sz w:val="24"/>
          <w:szCs w:val="24"/>
        </w:rPr>
        <w:t xml:space="preserve">, </w:t>
      </w:r>
      <w:r w:rsidR="00667AC1" w:rsidRPr="00877D65">
        <w:rPr>
          <w:rFonts w:ascii="Times New Roman" w:hAnsi="Times New Roman" w:cs="Times New Roman"/>
          <w:sz w:val="24"/>
          <w:szCs w:val="24"/>
        </w:rPr>
        <w:t>i de l’altra, la refutació del discurs laudatori de Bernat al llibre IV recupera</w:t>
      </w:r>
      <w:r w:rsidR="00037001" w:rsidRPr="00877D65">
        <w:rPr>
          <w:rFonts w:ascii="Times New Roman" w:hAnsi="Times New Roman" w:cs="Times New Roman"/>
          <w:sz w:val="24"/>
          <w:szCs w:val="24"/>
        </w:rPr>
        <w:t>da al seu torn,</w:t>
      </w:r>
      <w:r w:rsidR="00667AC1" w:rsidRPr="00877D65">
        <w:rPr>
          <w:rFonts w:ascii="Times New Roman" w:hAnsi="Times New Roman" w:cs="Times New Roman"/>
          <w:sz w:val="24"/>
          <w:szCs w:val="24"/>
        </w:rPr>
        <w:t xml:space="preserve"> del  </w:t>
      </w:r>
      <w:r w:rsidR="00667AC1" w:rsidRPr="00877D65">
        <w:rPr>
          <w:rFonts w:ascii="Times New Roman" w:hAnsi="Times New Roman" w:cs="Times New Roman"/>
          <w:i/>
          <w:sz w:val="24"/>
          <w:szCs w:val="24"/>
        </w:rPr>
        <w:t>De mulieribus claris</w:t>
      </w:r>
      <w:r w:rsidR="00667AC1" w:rsidRPr="00877D65">
        <w:rPr>
          <w:rFonts w:ascii="Times New Roman" w:hAnsi="Times New Roman" w:cs="Times New Roman"/>
          <w:sz w:val="24"/>
          <w:szCs w:val="24"/>
        </w:rPr>
        <w:t>.</w:t>
      </w:r>
      <w:r w:rsidRPr="00877D65">
        <w:rPr>
          <w:rFonts w:ascii="Times New Roman" w:hAnsi="Times New Roman" w:cs="Times New Roman"/>
          <w:sz w:val="24"/>
          <w:szCs w:val="24"/>
        </w:rPr>
        <w:t xml:space="preserve"> </w:t>
      </w:r>
    </w:p>
    <w:p w:rsidR="00CE792D" w:rsidRPr="00877D65" w:rsidRDefault="00CE792D" w:rsidP="008E44F2">
      <w:pPr>
        <w:tabs>
          <w:tab w:val="left" w:pos="3119"/>
        </w:tabs>
        <w:spacing w:line="360" w:lineRule="auto"/>
        <w:jc w:val="both"/>
        <w:rPr>
          <w:rFonts w:ascii="Times New Roman" w:hAnsi="Times New Roman"/>
          <w:sz w:val="24"/>
          <w:szCs w:val="24"/>
        </w:rPr>
      </w:pPr>
    </w:p>
    <w:p w:rsidR="003177CF" w:rsidRPr="00877D65" w:rsidRDefault="0006414C" w:rsidP="001A226C">
      <w:pPr>
        <w:pStyle w:val="Prrafodelista"/>
        <w:numPr>
          <w:ilvl w:val="1"/>
          <w:numId w:val="2"/>
        </w:numPr>
        <w:jc w:val="both"/>
        <w:outlineLvl w:val="1"/>
        <w:rPr>
          <w:rFonts w:ascii="Times New Roman" w:hAnsi="Times New Roman"/>
          <w:i/>
          <w:sz w:val="32"/>
          <w:szCs w:val="32"/>
        </w:rPr>
      </w:pPr>
      <w:bookmarkStart w:id="9" w:name="_Toc514585497"/>
      <w:r w:rsidRPr="00877D65">
        <w:rPr>
          <w:rFonts w:ascii="Times New Roman" w:hAnsi="Times New Roman"/>
          <w:sz w:val="32"/>
          <w:szCs w:val="32"/>
        </w:rPr>
        <w:t xml:space="preserve">La sàtira misògina </w:t>
      </w:r>
      <w:r w:rsidR="001656C3" w:rsidRPr="00877D65">
        <w:rPr>
          <w:rFonts w:ascii="Times New Roman" w:hAnsi="Times New Roman"/>
          <w:sz w:val="32"/>
          <w:szCs w:val="32"/>
        </w:rPr>
        <w:t>en el</w:t>
      </w:r>
      <w:r w:rsidR="00307318" w:rsidRPr="00877D65">
        <w:rPr>
          <w:rFonts w:ascii="Times New Roman" w:hAnsi="Times New Roman"/>
          <w:sz w:val="32"/>
          <w:szCs w:val="32"/>
        </w:rPr>
        <w:t xml:space="preserve"> </w:t>
      </w:r>
      <w:r w:rsidR="00307318" w:rsidRPr="00877D65">
        <w:rPr>
          <w:rFonts w:ascii="Times New Roman" w:hAnsi="Times New Roman"/>
          <w:i/>
          <w:sz w:val="32"/>
          <w:szCs w:val="32"/>
        </w:rPr>
        <w:t xml:space="preserve">Corbaccio </w:t>
      </w:r>
      <w:r w:rsidR="00307318" w:rsidRPr="00877D65">
        <w:rPr>
          <w:rFonts w:ascii="Times New Roman" w:hAnsi="Times New Roman"/>
          <w:sz w:val="32"/>
          <w:szCs w:val="32"/>
        </w:rPr>
        <w:t xml:space="preserve">i </w:t>
      </w:r>
      <w:r w:rsidR="00307318" w:rsidRPr="00877D65">
        <w:rPr>
          <w:rFonts w:ascii="Times New Roman" w:hAnsi="Times New Roman"/>
          <w:i/>
          <w:sz w:val="32"/>
          <w:szCs w:val="32"/>
        </w:rPr>
        <w:t>Lo somni</w:t>
      </w:r>
      <w:bookmarkEnd w:id="9"/>
    </w:p>
    <w:p w:rsidR="00CE792D" w:rsidRPr="00877D65" w:rsidRDefault="00CE792D" w:rsidP="008E44F2">
      <w:pPr>
        <w:pStyle w:val="Prrafodelista"/>
        <w:ind w:left="0"/>
        <w:jc w:val="both"/>
        <w:rPr>
          <w:rFonts w:ascii="Times New Roman" w:hAnsi="Times New Roman"/>
          <w:sz w:val="24"/>
          <w:szCs w:val="24"/>
        </w:rPr>
      </w:pPr>
    </w:p>
    <w:p w:rsidR="00903053" w:rsidRPr="00877D65" w:rsidRDefault="005502F9" w:rsidP="008E44F2">
      <w:pPr>
        <w:spacing w:line="360" w:lineRule="auto"/>
        <w:jc w:val="both"/>
        <w:rPr>
          <w:rFonts w:ascii="Times New Roman" w:hAnsi="Times New Roman"/>
          <w:sz w:val="24"/>
          <w:szCs w:val="24"/>
        </w:rPr>
      </w:pPr>
      <w:r w:rsidRPr="00877D65">
        <w:rPr>
          <w:rFonts w:ascii="Times New Roman" w:hAnsi="Times New Roman"/>
          <w:sz w:val="24"/>
          <w:szCs w:val="24"/>
        </w:rPr>
        <w:t>L’al·legat</w:t>
      </w:r>
      <w:r w:rsidR="00903053" w:rsidRPr="00877D65">
        <w:rPr>
          <w:rFonts w:ascii="Times New Roman" w:hAnsi="Times New Roman"/>
          <w:sz w:val="24"/>
          <w:szCs w:val="24"/>
        </w:rPr>
        <w:t xml:space="preserve"> antifeminista que caracteritza el </w:t>
      </w:r>
      <w:r w:rsidR="00903053" w:rsidRPr="00877D65">
        <w:rPr>
          <w:rFonts w:ascii="Times New Roman" w:hAnsi="Times New Roman"/>
          <w:i/>
          <w:sz w:val="24"/>
          <w:szCs w:val="24"/>
        </w:rPr>
        <w:t>Corbaccio</w:t>
      </w:r>
      <w:r w:rsidR="00903053" w:rsidRPr="00877D65">
        <w:rPr>
          <w:rFonts w:ascii="Times New Roman" w:hAnsi="Times New Roman"/>
          <w:sz w:val="24"/>
          <w:szCs w:val="24"/>
        </w:rPr>
        <w:t xml:space="preserve"> i </w:t>
      </w:r>
      <w:r w:rsidR="00903053" w:rsidRPr="00877D65">
        <w:rPr>
          <w:rFonts w:ascii="Times New Roman" w:hAnsi="Times New Roman"/>
          <w:i/>
          <w:sz w:val="24"/>
          <w:szCs w:val="24"/>
        </w:rPr>
        <w:t>Lo somni</w:t>
      </w:r>
      <w:r w:rsidR="00903053" w:rsidRPr="00877D65">
        <w:rPr>
          <w:rFonts w:ascii="Times New Roman" w:hAnsi="Times New Roman"/>
          <w:sz w:val="24"/>
          <w:szCs w:val="24"/>
        </w:rPr>
        <w:t xml:space="preserve"> constitueix, com hem vist, un lloc comú en la literatura clàssica i medieval.</w:t>
      </w:r>
      <w:r w:rsidR="00740C15" w:rsidRPr="00877D65">
        <w:rPr>
          <w:rFonts w:ascii="Times New Roman" w:hAnsi="Times New Roman"/>
          <w:sz w:val="24"/>
          <w:szCs w:val="24"/>
        </w:rPr>
        <w:t xml:space="preserve"> Tanmateix</w:t>
      </w:r>
      <w:r w:rsidR="00665357" w:rsidRPr="00877D65">
        <w:rPr>
          <w:rFonts w:ascii="Times New Roman" w:hAnsi="Times New Roman"/>
          <w:sz w:val="24"/>
          <w:szCs w:val="24"/>
        </w:rPr>
        <w:t xml:space="preserve"> en el context de la creació de les obres que ens ocupen</w:t>
      </w:r>
      <w:r w:rsidRPr="00877D65">
        <w:rPr>
          <w:rFonts w:ascii="Times New Roman" w:hAnsi="Times New Roman"/>
          <w:sz w:val="24"/>
          <w:szCs w:val="24"/>
        </w:rPr>
        <w:t xml:space="preserve">, </w:t>
      </w:r>
      <w:r w:rsidR="00E61219" w:rsidRPr="00877D65">
        <w:rPr>
          <w:rFonts w:ascii="Times New Roman" w:hAnsi="Times New Roman"/>
          <w:sz w:val="24"/>
          <w:szCs w:val="24"/>
        </w:rPr>
        <w:t xml:space="preserve">s’han plantejat diverses hipòtesis sobre la naturalesa de l’afany misogin que s’amaga darrera de l’escriptura del </w:t>
      </w:r>
      <w:r w:rsidR="00E61219" w:rsidRPr="00877D65">
        <w:rPr>
          <w:rFonts w:ascii="Times New Roman" w:hAnsi="Times New Roman"/>
          <w:i/>
          <w:sz w:val="24"/>
          <w:szCs w:val="24"/>
        </w:rPr>
        <w:t>Corbaccio</w:t>
      </w:r>
      <w:r w:rsidR="00E61219" w:rsidRPr="00877D65">
        <w:rPr>
          <w:rFonts w:ascii="Times New Roman" w:hAnsi="Times New Roman"/>
          <w:sz w:val="24"/>
          <w:szCs w:val="24"/>
        </w:rPr>
        <w:t xml:space="preserve"> i </w:t>
      </w:r>
      <w:r w:rsidR="00E61219" w:rsidRPr="00877D65">
        <w:rPr>
          <w:rFonts w:ascii="Times New Roman" w:hAnsi="Times New Roman"/>
          <w:i/>
          <w:sz w:val="24"/>
          <w:szCs w:val="24"/>
        </w:rPr>
        <w:t>Lo somi.</w:t>
      </w:r>
      <w:r w:rsidR="00FF20B9" w:rsidRPr="00877D65">
        <w:rPr>
          <w:rFonts w:ascii="Times New Roman" w:hAnsi="Times New Roman"/>
          <w:sz w:val="24"/>
          <w:szCs w:val="24"/>
        </w:rPr>
        <w:t xml:space="preserve"> Quins</w:t>
      </w:r>
      <w:r w:rsidR="00751303" w:rsidRPr="00877D65">
        <w:rPr>
          <w:rFonts w:ascii="Times New Roman" w:hAnsi="Times New Roman"/>
          <w:sz w:val="24"/>
          <w:szCs w:val="24"/>
        </w:rPr>
        <w:t xml:space="preserve"> són els</w:t>
      </w:r>
      <w:r w:rsidR="00FF20B9" w:rsidRPr="00877D65">
        <w:rPr>
          <w:rFonts w:ascii="Times New Roman" w:hAnsi="Times New Roman"/>
          <w:sz w:val="24"/>
          <w:szCs w:val="24"/>
        </w:rPr>
        <w:t xml:space="preserve"> arguments</w:t>
      </w:r>
      <w:r w:rsidR="00751303" w:rsidRPr="00877D65">
        <w:rPr>
          <w:rFonts w:ascii="Times New Roman" w:hAnsi="Times New Roman"/>
          <w:sz w:val="24"/>
          <w:szCs w:val="24"/>
        </w:rPr>
        <w:t xml:space="preserve"> que</w:t>
      </w:r>
      <w:r w:rsidR="00E61219" w:rsidRPr="00877D65">
        <w:rPr>
          <w:rFonts w:ascii="Times New Roman" w:hAnsi="Times New Roman"/>
          <w:sz w:val="24"/>
          <w:szCs w:val="24"/>
        </w:rPr>
        <w:t xml:space="preserve"> s’esgrimeixen </w:t>
      </w:r>
      <w:r w:rsidR="00FF20B9" w:rsidRPr="00877D65">
        <w:rPr>
          <w:rFonts w:ascii="Times New Roman" w:hAnsi="Times New Roman"/>
          <w:sz w:val="24"/>
          <w:szCs w:val="24"/>
        </w:rPr>
        <w:t>per arribar a una conclusió encertada?</w:t>
      </w:r>
      <w:r w:rsidR="00E61219" w:rsidRPr="00877D65">
        <w:rPr>
          <w:rFonts w:ascii="Times New Roman" w:hAnsi="Times New Roman"/>
          <w:sz w:val="24"/>
          <w:szCs w:val="24"/>
        </w:rPr>
        <w:t xml:space="preserve">  D’una banda, hi </w:t>
      </w:r>
      <w:r w:rsidRPr="00877D65">
        <w:rPr>
          <w:rFonts w:ascii="Times New Roman" w:hAnsi="Times New Roman"/>
          <w:sz w:val="24"/>
          <w:szCs w:val="24"/>
        </w:rPr>
        <w:t xml:space="preserve">ha el conegut </w:t>
      </w:r>
      <w:r w:rsidR="00E61219" w:rsidRPr="00877D65">
        <w:rPr>
          <w:rFonts w:ascii="Times New Roman" w:hAnsi="Times New Roman"/>
          <w:sz w:val="24"/>
          <w:szCs w:val="24"/>
        </w:rPr>
        <w:t>debat literar</w:t>
      </w:r>
      <w:r w:rsidRPr="00877D65">
        <w:rPr>
          <w:rFonts w:ascii="Times New Roman" w:hAnsi="Times New Roman"/>
          <w:sz w:val="24"/>
          <w:szCs w:val="24"/>
        </w:rPr>
        <w:t>i sobre la condició femenina que com sabem,</w:t>
      </w:r>
      <w:r w:rsidR="00E61219" w:rsidRPr="00877D65">
        <w:rPr>
          <w:rFonts w:ascii="Times New Roman" w:hAnsi="Times New Roman"/>
          <w:sz w:val="24"/>
          <w:szCs w:val="24"/>
        </w:rPr>
        <w:t xml:space="preserve"> </w:t>
      </w:r>
      <w:r w:rsidR="0055301E" w:rsidRPr="00877D65">
        <w:rPr>
          <w:rFonts w:ascii="Times New Roman" w:hAnsi="Times New Roman"/>
          <w:sz w:val="24"/>
          <w:szCs w:val="24"/>
        </w:rPr>
        <w:t xml:space="preserve"> </w:t>
      </w:r>
      <w:r w:rsidR="00E61219" w:rsidRPr="00877D65">
        <w:rPr>
          <w:rFonts w:ascii="Times New Roman" w:hAnsi="Times New Roman"/>
          <w:sz w:val="24"/>
          <w:szCs w:val="24"/>
        </w:rPr>
        <w:t>va penetrar amb força pels por</w:t>
      </w:r>
      <w:r w:rsidR="001656C3" w:rsidRPr="00877D65">
        <w:rPr>
          <w:rFonts w:ascii="Times New Roman" w:hAnsi="Times New Roman"/>
          <w:sz w:val="24"/>
          <w:szCs w:val="24"/>
        </w:rPr>
        <w:t xml:space="preserve">us de la literatura de l’època. </w:t>
      </w:r>
      <w:r w:rsidR="00E61219" w:rsidRPr="00877D65">
        <w:rPr>
          <w:rFonts w:ascii="Times New Roman" w:hAnsi="Times New Roman"/>
          <w:sz w:val="24"/>
          <w:szCs w:val="24"/>
        </w:rPr>
        <w:t xml:space="preserve">De l’altra, </w:t>
      </w:r>
      <w:r w:rsidR="00FF20B9" w:rsidRPr="00877D65">
        <w:rPr>
          <w:rFonts w:ascii="Times New Roman" w:hAnsi="Times New Roman"/>
          <w:sz w:val="24"/>
          <w:szCs w:val="24"/>
        </w:rPr>
        <w:t>les assumpcions</w:t>
      </w:r>
      <w:r w:rsidR="00FF20B9" w:rsidRPr="00877D65">
        <w:rPr>
          <w:rFonts w:ascii="Times New Roman" w:hAnsi="Times New Roman" w:cs="Times New Roman"/>
          <w:sz w:val="24"/>
          <w:szCs w:val="24"/>
        </w:rPr>
        <w:t>—</w:t>
      </w:r>
      <w:r w:rsidR="00FF20B9" w:rsidRPr="00877D65">
        <w:rPr>
          <w:rFonts w:ascii="Times New Roman" w:hAnsi="Times New Roman"/>
          <w:sz w:val="24"/>
          <w:szCs w:val="24"/>
        </w:rPr>
        <w:t xml:space="preserve"> per part de la crítica i els estudiosos de la literatura</w:t>
      </w:r>
      <w:r w:rsidR="00FF20B9" w:rsidRPr="00877D65">
        <w:rPr>
          <w:rFonts w:ascii="Times New Roman" w:hAnsi="Times New Roman" w:cs="Times New Roman"/>
          <w:sz w:val="24"/>
          <w:szCs w:val="24"/>
        </w:rPr>
        <w:t>—</w:t>
      </w:r>
      <w:r w:rsidR="00FF20B9" w:rsidRPr="00877D65">
        <w:rPr>
          <w:rFonts w:ascii="Times New Roman" w:hAnsi="Times New Roman"/>
          <w:sz w:val="24"/>
          <w:szCs w:val="24"/>
        </w:rPr>
        <w:t xml:space="preserve"> que el relat misogin respon</w:t>
      </w:r>
      <w:r w:rsidRPr="00877D65">
        <w:rPr>
          <w:rFonts w:ascii="Times New Roman" w:hAnsi="Times New Roman"/>
          <w:sz w:val="24"/>
          <w:szCs w:val="24"/>
        </w:rPr>
        <w:t xml:space="preserve"> </w:t>
      </w:r>
      <w:r w:rsidR="00FF20B9" w:rsidRPr="00877D65">
        <w:rPr>
          <w:rFonts w:ascii="Times New Roman" w:hAnsi="Times New Roman"/>
          <w:sz w:val="24"/>
          <w:szCs w:val="24"/>
        </w:rPr>
        <w:t>a una experiència vital</w:t>
      </w:r>
      <w:r w:rsidR="00751303" w:rsidRPr="00877D65">
        <w:rPr>
          <w:rFonts w:ascii="Times New Roman" w:hAnsi="Times New Roman"/>
          <w:sz w:val="24"/>
          <w:szCs w:val="24"/>
        </w:rPr>
        <w:t>, una teoria que</w:t>
      </w:r>
      <w:r w:rsidR="001656C3" w:rsidRPr="00877D65">
        <w:rPr>
          <w:rFonts w:ascii="Times New Roman" w:hAnsi="Times New Roman"/>
          <w:sz w:val="24"/>
          <w:szCs w:val="24"/>
        </w:rPr>
        <w:t>,</w:t>
      </w:r>
      <w:r w:rsidRPr="00877D65">
        <w:rPr>
          <w:rFonts w:ascii="Times New Roman" w:hAnsi="Times New Roman"/>
          <w:sz w:val="24"/>
          <w:szCs w:val="24"/>
        </w:rPr>
        <w:t xml:space="preserve"> en el cas de Boccaccio</w:t>
      </w:r>
      <w:r w:rsidR="001656C3" w:rsidRPr="00877D65">
        <w:rPr>
          <w:rFonts w:ascii="Times New Roman" w:hAnsi="Times New Roman"/>
          <w:sz w:val="24"/>
          <w:szCs w:val="24"/>
        </w:rPr>
        <w:t>,</w:t>
      </w:r>
      <w:r w:rsidR="00751303" w:rsidRPr="00877D65">
        <w:rPr>
          <w:rFonts w:ascii="Times New Roman" w:hAnsi="Times New Roman"/>
          <w:sz w:val="24"/>
          <w:szCs w:val="24"/>
        </w:rPr>
        <w:t xml:space="preserve"> ha perdut força davant les</w:t>
      </w:r>
      <w:r w:rsidR="00EB4CF2" w:rsidRPr="00877D65">
        <w:rPr>
          <w:rFonts w:ascii="Times New Roman" w:hAnsi="Times New Roman"/>
          <w:sz w:val="24"/>
          <w:szCs w:val="24"/>
        </w:rPr>
        <w:t xml:space="preserve"> constants</w:t>
      </w:r>
      <w:r w:rsidR="00751303" w:rsidRPr="00877D65">
        <w:rPr>
          <w:rFonts w:ascii="Times New Roman" w:hAnsi="Times New Roman"/>
          <w:sz w:val="24"/>
          <w:szCs w:val="24"/>
        </w:rPr>
        <w:t xml:space="preserve"> actualitzacions sobre la vida del poeta italià:</w:t>
      </w:r>
    </w:p>
    <w:p w:rsidR="00FF20B9" w:rsidRPr="00877D65" w:rsidRDefault="00FF20B9" w:rsidP="008E44F2">
      <w:pPr>
        <w:spacing w:line="240" w:lineRule="auto"/>
        <w:ind w:left="284"/>
        <w:jc w:val="both"/>
        <w:rPr>
          <w:rFonts w:ascii="Times New Roman" w:hAnsi="Times New Roman"/>
          <w:sz w:val="20"/>
          <w:szCs w:val="20"/>
        </w:rPr>
      </w:pPr>
      <w:r w:rsidRPr="00877D65">
        <w:rPr>
          <w:rFonts w:ascii="Times New Roman" w:hAnsi="Times New Roman"/>
          <w:sz w:val="20"/>
          <w:szCs w:val="20"/>
        </w:rPr>
        <w:t xml:space="preserve">“Como la </w:t>
      </w:r>
      <w:r w:rsidRPr="00877D65">
        <w:rPr>
          <w:rFonts w:ascii="Times New Roman" w:hAnsi="Times New Roman"/>
          <w:i/>
          <w:sz w:val="20"/>
          <w:szCs w:val="20"/>
        </w:rPr>
        <w:t>Elegía de doña Fiameta</w:t>
      </w:r>
      <w:r w:rsidRPr="00877D65">
        <w:rPr>
          <w:rFonts w:ascii="Times New Roman" w:hAnsi="Times New Roman"/>
          <w:sz w:val="20"/>
          <w:szCs w:val="20"/>
        </w:rPr>
        <w:t xml:space="preserve"> el </w:t>
      </w:r>
      <w:r w:rsidRPr="00877D65">
        <w:rPr>
          <w:rFonts w:ascii="Times New Roman" w:hAnsi="Times New Roman"/>
          <w:i/>
          <w:sz w:val="20"/>
          <w:szCs w:val="20"/>
        </w:rPr>
        <w:t>Corbacho</w:t>
      </w:r>
      <w:r w:rsidRPr="00877D65">
        <w:rPr>
          <w:rFonts w:ascii="Times New Roman" w:hAnsi="Times New Roman"/>
          <w:sz w:val="20"/>
          <w:szCs w:val="20"/>
        </w:rPr>
        <w:t xml:space="preserve"> es una obra que la crítica había entendido</w:t>
      </w:r>
      <w:r w:rsidR="00751303" w:rsidRPr="00877D65">
        <w:rPr>
          <w:rFonts w:ascii="Times New Roman" w:hAnsi="Times New Roman"/>
          <w:sz w:val="20"/>
          <w:szCs w:val="20"/>
        </w:rPr>
        <w:t xml:space="preserve"> tradicionalmente como un testimonio directo de la vida de su autor; es decir, en este caso, como la expresión del amargo despecho sentido per Boccaccio contra las mujeres después de haber sido víctima de una de ellas [...]. Actualmente, al compás de toda revisión del significado autobiográfico de la obra bocaciana </w:t>
      </w:r>
      <w:r w:rsidR="005502F9" w:rsidRPr="00877D65">
        <w:rPr>
          <w:rFonts w:ascii="Times New Roman" w:hAnsi="Times New Roman"/>
          <w:sz w:val="20"/>
          <w:szCs w:val="20"/>
        </w:rPr>
        <w:t xml:space="preserve">[…] </w:t>
      </w:r>
      <w:r w:rsidR="00751303" w:rsidRPr="00877D65">
        <w:rPr>
          <w:rFonts w:ascii="Times New Roman" w:hAnsi="Times New Roman"/>
          <w:sz w:val="20"/>
          <w:szCs w:val="20"/>
        </w:rPr>
        <w:t xml:space="preserve">se está llegando a la conclusión de que no parece de ninguna manera seguro que lo narrado en el </w:t>
      </w:r>
      <w:r w:rsidR="00751303" w:rsidRPr="00877D65">
        <w:rPr>
          <w:rFonts w:ascii="Times New Roman" w:hAnsi="Times New Roman"/>
          <w:i/>
          <w:sz w:val="20"/>
          <w:szCs w:val="20"/>
        </w:rPr>
        <w:t>Corbacho</w:t>
      </w:r>
      <w:r w:rsidR="00751303" w:rsidRPr="00877D65">
        <w:rPr>
          <w:rFonts w:ascii="Times New Roman" w:hAnsi="Times New Roman"/>
          <w:sz w:val="20"/>
          <w:szCs w:val="20"/>
        </w:rPr>
        <w:t xml:space="preserve"> se corresponda con una vivencia eral del autor.</w:t>
      </w:r>
      <w:r w:rsidR="005502F9" w:rsidRPr="00877D65">
        <w:rPr>
          <w:rFonts w:ascii="Times New Roman" w:hAnsi="Times New Roman"/>
          <w:sz w:val="20"/>
          <w:szCs w:val="20"/>
        </w:rPr>
        <w:t>”</w:t>
      </w:r>
      <w:r w:rsidR="00751303" w:rsidRPr="00877D65">
        <w:rPr>
          <w:rFonts w:ascii="Times New Roman" w:hAnsi="Times New Roman"/>
          <w:sz w:val="20"/>
          <w:szCs w:val="20"/>
        </w:rPr>
        <w:t xml:space="preserve"> (Gómez, 1989:25</w:t>
      </w:r>
      <w:r w:rsidR="005502F9" w:rsidRPr="00877D65">
        <w:rPr>
          <w:rFonts w:ascii="Times New Roman" w:hAnsi="Times New Roman"/>
          <w:sz w:val="20"/>
          <w:szCs w:val="20"/>
        </w:rPr>
        <w:t>-26</w:t>
      </w:r>
      <w:r w:rsidR="00751303" w:rsidRPr="00877D65">
        <w:rPr>
          <w:rFonts w:ascii="Times New Roman" w:hAnsi="Times New Roman"/>
          <w:sz w:val="20"/>
          <w:szCs w:val="20"/>
        </w:rPr>
        <w:t>).</w:t>
      </w:r>
    </w:p>
    <w:p w:rsidR="005502F9" w:rsidRPr="00877D65" w:rsidRDefault="005502F9" w:rsidP="008E44F2">
      <w:pPr>
        <w:spacing w:line="240" w:lineRule="auto"/>
        <w:ind w:left="284"/>
        <w:jc w:val="both"/>
        <w:rPr>
          <w:rFonts w:ascii="Times New Roman" w:hAnsi="Times New Roman"/>
          <w:sz w:val="24"/>
          <w:szCs w:val="24"/>
        </w:rPr>
      </w:pPr>
    </w:p>
    <w:p w:rsidR="00AE11EC" w:rsidRPr="00877D65" w:rsidRDefault="00A67F40" w:rsidP="008E44F2">
      <w:pPr>
        <w:spacing w:line="360" w:lineRule="auto"/>
        <w:jc w:val="both"/>
        <w:rPr>
          <w:rFonts w:ascii="Times New Roman" w:hAnsi="Times New Roman"/>
          <w:sz w:val="24"/>
          <w:szCs w:val="24"/>
        </w:rPr>
      </w:pPr>
      <w:r w:rsidRPr="00877D65">
        <w:rPr>
          <w:rFonts w:ascii="Times New Roman" w:hAnsi="Times New Roman"/>
          <w:sz w:val="24"/>
          <w:szCs w:val="24"/>
        </w:rPr>
        <w:lastRenderedPageBreak/>
        <w:t>Pel que fa a</w:t>
      </w:r>
      <w:r w:rsidR="00EA421F" w:rsidRPr="00877D65">
        <w:rPr>
          <w:rFonts w:ascii="Times New Roman" w:hAnsi="Times New Roman"/>
          <w:sz w:val="24"/>
          <w:szCs w:val="24"/>
        </w:rPr>
        <w:t xml:space="preserve"> </w:t>
      </w:r>
      <w:r w:rsidR="009478C2" w:rsidRPr="00877D65">
        <w:rPr>
          <w:rFonts w:ascii="Times New Roman" w:hAnsi="Times New Roman"/>
          <w:sz w:val="24"/>
          <w:szCs w:val="24"/>
        </w:rPr>
        <w:t xml:space="preserve">Metge, </w:t>
      </w:r>
      <w:r w:rsidR="00476712" w:rsidRPr="00877D65">
        <w:rPr>
          <w:rFonts w:ascii="Times New Roman" w:hAnsi="Times New Roman"/>
          <w:sz w:val="24"/>
          <w:szCs w:val="24"/>
        </w:rPr>
        <w:t>emergeix</w:t>
      </w:r>
      <w:r w:rsidR="00EA421F" w:rsidRPr="00877D65">
        <w:rPr>
          <w:rFonts w:ascii="Times New Roman" w:hAnsi="Times New Roman"/>
          <w:sz w:val="24"/>
          <w:szCs w:val="24"/>
        </w:rPr>
        <w:t xml:space="preserve"> </w:t>
      </w:r>
      <w:r w:rsidR="00C73E68" w:rsidRPr="00877D65">
        <w:rPr>
          <w:rFonts w:ascii="Times New Roman" w:hAnsi="Times New Roman"/>
          <w:sz w:val="24"/>
          <w:szCs w:val="24"/>
        </w:rPr>
        <w:t>la</w:t>
      </w:r>
      <w:r w:rsidR="00EA421F" w:rsidRPr="00877D65">
        <w:rPr>
          <w:rFonts w:ascii="Times New Roman" w:hAnsi="Times New Roman"/>
          <w:sz w:val="24"/>
          <w:szCs w:val="24"/>
        </w:rPr>
        <w:t xml:space="preserve"> sospita</w:t>
      </w:r>
      <w:r w:rsidR="00476712" w:rsidRPr="00877D65">
        <w:rPr>
          <w:rFonts w:ascii="Times New Roman" w:hAnsi="Times New Roman"/>
          <w:sz w:val="24"/>
          <w:szCs w:val="24"/>
        </w:rPr>
        <w:t xml:space="preserve"> </w:t>
      </w:r>
      <w:r w:rsidR="00A70C55" w:rsidRPr="00877D65">
        <w:rPr>
          <w:rFonts w:ascii="Times New Roman" w:hAnsi="Times New Roman"/>
          <w:sz w:val="24"/>
          <w:szCs w:val="24"/>
        </w:rPr>
        <w:t>que</w:t>
      </w:r>
      <w:r w:rsidR="00C73E68" w:rsidRPr="00877D65">
        <w:rPr>
          <w:rFonts w:ascii="Times New Roman" w:hAnsi="Times New Roman"/>
          <w:sz w:val="24"/>
          <w:szCs w:val="24"/>
        </w:rPr>
        <w:t xml:space="preserve"> </w:t>
      </w:r>
      <w:r w:rsidR="00E16428" w:rsidRPr="00877D65">
        <w:rPr>
          <w:rFonts w:ascii="Times New Roman" w:hAnsi="Times New Roman"/>
          <w:sz w:val="24"/>
          <w:szCs w:val="24"/>
        </w:rPr>
        <w:t>darre</w:t>
      </w:r>
      <w:r w:rsidR="00476712" w:rsidRPr="00877D65">
        <w:rPr>
          <w:rFonts w:ascii="Times New Roman" w:hAnsi="Times New Roman"/>
          <w:sz w:val="24"/>
          <w:szCs w:val="24"/>
        </w:rPr>
        <w:t>ra l’exercici de</w:t>
      </w:r>
      <w:r w:rsidR="00E16428" w:rsidRPr="00877D65">
        <w:rPr>
          <w:rFonts w:ascii="Times New Roman" w:hAnsi="Times New Roman"/>
          <w:sz w:val="24"/>
          <w:szCs w:val="24"/>
        </w:rPr>
        <w:t xml:space="preserve"> refutació </w:t>
      </w:r>
      <w:r w:rsidR="00C73E68" w:rsidRPr="00877D65">
        <w:rPr>
          <w:rFonts w:ascii="Times New Roman" w:hAnsi="Times New Roman"/>
          <w:sz w:val="24"/>
          <w:szCs w:val="24"/>
        </w:rPr>
        <w:t>a</w:t>
      </w:r>
      <w:r w:rsidR="00E16428" w:rsidRPr="00877D65">
        <w:rPr>
          <w:rFonts w:ascii="Times New Roman" w:hAnsi="Times New Roman"/>
          <w:sz w:val="24"/>
          <w:szCs w:val="24"/>
        </w:rPr>
        <w:t xml:space="preserve"> Tirèsies </w:t>
      </w:r>
      <w:r w:rsidR="00EA421F" w:rsidRPr="00877D65">
        <w:rPr>
          <w:rFonts w:ascii="Times New Roman" w:hAnsi="Times New Roman"/>
          <w:sz w:val="24"/>
          <w:szCs w:val="24"/>
        </w:rPr>
        <w:t>i el</w:t>
      </w:r>
      <w:r w:rsidR="00E16428" w:rsidRPr="00877D65">
        <w:rPr>
          <w:rFonts w:ascii="Times New Roman" w:hAnsi="Times New Roman"/>
          <w:sz w:val="24"/>
          <w:szCs w:val="24"/>
        </w:rPr>
        <w:t xml:space="preserve"> discurs laudatori</w:t>
      </w:r>
      <w:r w:rsidR="00EA421F" w:rsidRPr="00877D65">
        <w:rPr>
          <w:rFonts w:ascii="Times New Roman" w:hAnsi="Times New Roman"/>
          <w:sz w:val="24"/>
          <w:szCs w:val="24"/>
        </w:rPr>
        <w:t xml:space="preserve"> en favor de </w:t>
      </w:r>
      <w:r w:rsidR="00476712" w:rsidRPr="00877D65">
        <w:rPr>
          <w:rFonts w:ascii="Times New Roman" w:hAnsi="Times New Roman"/>
          <w:sz w:val="24"/>
          <w:szCs w:val="24"/>
        </w:rPr>
        <w:t>l</w:t>
      </w:r>
      <w:r w:rsidR="00EA421F" w:rsidRPr="00877D65">
        <w:rPr>
          <w:rFonts w:ascii="Times New Roman" w:hAnsi="Times New Roman"/>
          <w:sz w:val="24"/>
          <w:szCs w:val="24"/>
        </w:rPr>
        <w:t>es dones</w:t>
      </w:r>
      <w:r w:rsidR="00C73E68" w:rsidRPr="00877D65">
        <w:rPr>
          <w:rFonts w:ascii="Times New Roman" w:hAnsi="Times New Roman"/>
          <w:sz w:val="24"/>
          <w:szCs w:val="24"/>
        </w:rPr>
        <w:t xml:space="preserve">, </w:t>
      </w:r>
      <w:r w:rsidR="009478C2" w:rsidRPr="00877D65">
        <w:rPr>
          <w:rFonts w:ascii="Times New Roman" w:hAnsi="Times New Roman"/>
          <w:sz w:val="24"/>
          <w:szCs w:val="24"/>
        </w:rPr>
        <w:t xml:space="preserve">l’autor </w:t>
      </w:r>
      <w:r w:rsidR="00EA421F" w:rsidRPr="00877D65">
        <w:rPr>
          <w:rFonts w:ascii="Times New Roman" w:hAnsi="Times New Roman"/>
          <w:sz w:val="24"/>
          <w:szCs w:val="24"/>
        </w:rPr>
        <w:t>p</w:t>
      </w:r>
      <w:r w:rsidR="00476712" w:rsidRPr="00877D65">
        <w:rPr>
          <w:rFonts w:ascii="Times New Roman" w:hAnsi="Times New Roman"/>
          <w:sz w:val="24"/>
          <w:szCs w:val="24"/>
        </w:rPr>
        <w:t>odria amagar un interès particular</w:t>
      </w:r>
      <w:r w:rsidR="00EA421F" w:rsidRPr="00877D65">
        <w:rPr>
          <w:rFonts w:ascii="Times New Roman" w:hAnsi="Times New Roman"/>
          <w:sz w:val="24"/>
          <w:szCs w:val="24"/>
        </w:rPr>
        <w:t xml:space="preserve"> per r</w:t>
      </w:r>
      <w:r w:rsidR="00476712" w:rsidRPr="00877D65">
        <w:rPr>
          <w:rFonts w:ascii="Times New Roman" w:hAnsi="Times New Roman"/>
          <w:sz w:val="24"/>
          <w:szCs w:val="24"/>
        </w:rPr>
        <w:t>estituir la seva imatge personal,</w:t>
      </w:r>
      <w:r w:rsidR="00EA421F" w:rsidRPr="00877D65">
        <w:rPr>
          <w:rFonts w:ascii="Times New Roman" w:hAnsi="Times New Roman"/>
          <w:sz w:val="24"/>
          <w:szCs w:val="24"/>
        </w:rPr>
        <w:t xml:space="preserve"> com bé apunta Cantavella: </w:t>
      </w:r>
    </w:p>
    <w:p w:rsidR="00C73E68" w:rsidRPr="00877D65" w:rsidRDefault="00EA421F" w:rsidP="008E44F2">
      <w:pPr>
        <w:spacing w:line="240" w:lineRule="auto"/>
        <w:ind w:left="284"/>
        <w:jc w:val="both"/>
        <w:rPr>
          <w:rFonts w:ascii="Times New Roman" w:hAnsi="Times New Roman"/>
          <w:sz w:val="20"/>
          <w:szCs w:val="20"/>
        </w:rPr>
      </w:pPr>
      <w:r w:rsidRPr="00877D65">
        <w:rPr>
          <w:rFonts w:ascii="Times New Roman" w:hAnsi="Times New Roman"/>
          <w:sz w:val="20"/>
          <w:szCs w:val="20"/>
        </w:rPr>
        <w:t>“Després de les informacions sobre que Metge que ens proporcionen Riquer a la seua edició crítica, i recentment Lola Badia</w:t>
      </w:r>
      <w:r w:rsidR="00476712" w:rsidRPr="00877D65">
        <w:rPr>
          <w:rStyle w:val="Refdenotaalpie"/>
          <w:rFonts w:ascii="Times New Roman" w:hAnsi="Times New Roman"/>
          <w:sz w:val="20"/>
          <w:szCs w:val="20"/>
        </w:rPr>
        <w:footnoteReference w:id="10"/>
      </w:r>
      <w:r w:rsidRPr="00877D65">
        <w:rPr>
          <w:rFonts w:ascii="Times New Roman" w:hAnsi="Times New Roman"/>
          <w:sz w:val="20"/>
          <w:szCs w:val="20"/>
        </w:rPr>
        <w:t xml:space="preserve">, hem de sospitar que, rere aquesta discussió [el debat entorn a les dones], l’escriptor amagava alguna intenció de benefici personal. [...] Metge havia de fer-se amonestar per un altre motiu de mala fama: </w:t>
      </w:r>
      <w:r w:rsidR="00C73E68" w:rsidRPr="00877D65">
        <w:rPr>
          <w:rFonts w:ascii="Times New Roman" w:hAnsi="Times New Roman"/>
          <w:sz w:val="20"/>
          <w:szCs w:val="20"/>
        </w:rPr>
        <w:t>l</w:t>
      </w:r>
      <w:r w:rsidRPr="00877D65">
        <w:rPr>
          <w:rFonts w:ascii="Times New Roman" w:hAnsi="Times New Roman"/>
          <w:sz w:val="20"/>
          <w:szCs w:val="20"/>
        </w:rPr>
        <w:t>a seua irregular vida íntima [...].” (Cantavella, 1992:30).</w:t>
      </w:r>
    </w:p>
    <w:p w:rsidR="00997D81" w:rsidRPr="00877D65" w:rsidRDefault="00997D81" w:rsidP="008E44F2">
      <w:pPr>
        <w:spacing w:line="240" w:lineRule="auto"/>
        <w:ind w:left="284"/>
        <w:jc w:val="both"/>
        <w:rPr>
          <w:rFonts w:ascii="Times New Roman" w:hAnsi="Times New Roman"/>
          <w:sz w:val="24"/>
          <w:szCs w:val="24"/>
        </w:rPr>
      </w:pPr>
    </w:p>
    <w:p w:rsidR="00997D81" w:rsidRPr="00877D65" w:rsidRDefault="00E16428" w:rsidP="008E44F2">
      <w:pPr>
        <w:spacing w:line="360" w:lineRule="auto"/>
        <w:jc w:val="both"/>
        <w:rPr>
          <w:rFonts w:ascii="Times New Roman" w:hAnsi="Times New Roman"/>
          <w:sz w:val="24"/>
          <w:szCs w:val="24"/>
        </w:rPr>
      </w:pPr>
      <w:r w:rsidRPr="00877D65">
        <w:rPr>
          <w:rFonts w:ascii="Times New Roman" w:hAnsi="Times New Roman"/>
          <w:sz w:val="24"/>
          <w:szCs w:val="24"/>
        </w:rPr>
        <w:t xml:space="preserve"> </w:t>
      </w:r>
      <w:r w:rsidR="00C73E68" w:rsidRPr="00877D65">
        <w:rPr>
          <w:rFonts w:ascii="Times New Roman" w:hAnsi="Times New Roman"/>
          <w:sz w:val="24"/>
          <w:szCs w:val="24"/>
        </w:rPr>
        <w:t xml:space="preserve">En qualsevol cas, </w:t>
      </w:r>
      <w:r w:rsidR="00A67F40" w:rsidRPr="00877D65">
        <w:rPr>
          <w:rFonts w:ascii="Times New Roman" w:hAnsi="Times New Roman"/>
          <w:sz w:val="24"/>
          <w:szCs w:val="24"/>
        </w:rPr>
        <w:t>convé</w:t>
      </w:r>
      <w:r w:rsidR="00D27AA3" w:rsidRPr="00877D65">
        <w:rPr>
          <w:rFonts w:ascii="Times New Roman" w:hAnsi="Times New Roman"/>
          <w:sz w:val="24"/>
          <w:szCs w:val="24"/>
        </w:rPr>
        <w:t xml:space="preserve"> destacar</w:t>
      </w:r>
      <w:r w:rsidR="00D53FA7" w:rsidRPr="00877D65">
        <w:rPr>
          <w:rFonts w:ascii="Times New Roman" w:hAnsi="Times New Roman"/>
          <w:sz w:val="24"/>
          <w:szCs w:val="24"/>
        </w:rPr>
        <w:t xml:space="preserve"> la magnitud que</w:t>
      </w:r>
      <w:r w:rsidR="00A67F40" w:rsidRPr="00877D65">
        <w:rPr>
          <w:rFonts w:ascii="Times New Roman" w:hAnsi="Times New Roman"/>
          <w:sz w:val="24"/>
          <w:szCs w:val="24"/>
        </w:rPr>
        <w:t xml:space="preserve"> </w:t>
      </w:r>
      <w:r w:rsidR="00D53FA7" w:rsidRPr="00877D65">
        <w:rPr>
          <w:rFonts w:ascii="Times New Roman" w:hAnsi="Times New Roman"/>
          <w:sz w:val="24"/>
          <w:szCs w:val="24"/>
        </w:rPr>
        <w:t>la sàtira misògina ocupa en les obres analitzades la qual, es</w:t>
      </w:r>
      <w:r w:rsidR="00223E32" w:rsidRPr="00877D65">
        <w:rPr>
          <w:rFonts w:ascii="Times New Roman" w:hAnsi="Times New Roman"/>
          <w:sz w:val="24"/>
          <w:szCs w:val="24"/>
        </w:rPr>
        <w:t xml:space="preserve"> rebel·la</w:t>
      </w:r>
      <w:r w:rsidR="00036C1F" w:rsidRPr="00877D65">
        <w:rPr>
          <w:rFonts w:ascii="Times New Roman" w:hAnsi="Times New Roman"/>
          <w:sz w:val="24"/>
          <w:szCs w:val="24"/>
        </w:rPr>
        <w:t xml:space="preserve"> </w:t>
      </w:r>
      <w:r w:rsidR="00223E32" w:rsidRPr="00877D65">
        <w:rPr>
          <w:rFonts w:ascii="Times New Roman" w:hAnsi="Times New Roman"/>
          <w:sz w:val="24"/>
          <w:szCs w:val="24"/>
        </w:rPr>
        <w:t xml:space="preserve">des d’un angle </w:t>
      </w:r>
      <w:r w:rsidR="00036C1F" w:rsidRPr="00877D65">
        <w:rPr>
          <w:rFonts w:ascii="Times New Roman" w:hAnsi="Times New Roman"/>
          <w:sz w:val="24"/>
          <w:szCs w:val="24"/>
        </w:rPr>
        <w:t>proporcional</w:t>
      </w:r>
      <w:r w:rsidR="00223E32" w:rsidRPr="00877D65">
        <w:rPr>
          <w:rFonts w:ascii="Times New Roman" w:hAnsi="Times New Roman"/>
          <w:sz w:val="24"/>
          <w:szCs w:val="24"/>
        </w:rPr>
        <w:t>. D</w:t>
      </w:r>
      <w:r w:rsidR="00036C1F" w:rsidRPr="00877D65">
        <w:rPr>
          <w:rFonts w:ascii="Times New Roman" w:hAnsi="Times New Roman"/>
          <w:sz w:val="24"/>
          <w:szCs w:val="24"/>
        </w:rPr>
        <w:t xml:space="preserve">irigida </w:t>
      </w:r>
      <w:r w:rsidR="009478C2" w:rsidRPr="00877D65">
        <w:rPr>
          <w:rFonts w:ascii="Times New Roman" w:hAnsi="Times New Roman"/>
          <w:sz w:val="24"/>
          <w:szCs w:val="24"/>
        </w:rPr>
        <w:t>a un arquetip masculí determinat per la maduresa d’edat</w:t>
      </w:r>
      <w:r w:rsidR="00997D81" w:rsidRPr="00877D65">
        <w:rPr>
          <w:rFonts w:ascii="Times New Roman" w:hAnsi="Times New Roman"/>
          <w:sz w:val="24"/>
          <w:szCs w:val="24"/>
        </w:rPr>
        <w:t xml:space="preserve"> i la cultura</w:t>
      </w:r>
      <w:r w:rsidR="00223E32" w:rsidRPr="00877D65">
        <w:rPr>
          <w:rFonts w:ascii="Times New Roman" w:hAnsi="Times New Roman"/>
          <w:sz w:val="24"/>
          <w:szCs w:val="24"/>
        </w:rPr>
        <w:t>,</w:t>
      </w:r>
      <w:r w:rsidR="00036C1F" w:rsidRPr="00877D65">
        <w:rPr>
          <w:rFonts w:ascii="Times New Roman" w:hAnsi="Times New Roman"/>
          <w:sz w:val="24"/>
          <w:szCs w:val="24"/>
        </w:rPr>
        <w:t xml:space="preserve"> excl</w:t>
      </w:r>
      <w:r w:rsidR="00223E32" w:rsidRPr="00877D65">
        <w:rPr>
          <w:rFonts w:ascii="Times New Roman" w:hAnsi="Times New Roman"/>
          <w:sz w:val="24"/>
          <w:szCs w:val="24"/>
        </w:rPr>
        <w:t xml:space="preserve">ou </w:t>
      </w:r>
      <w:r w:rsidR="00997D81" w:rsidRPr="00877D65">
        <w:rPr>
          <w:rFonts w:ascii="Times New Roman" w:hAnsi="Times New Roman"/>
          <w:sz w:val="24"/>
          <w:szCs w:val="24"/>
        </w:rPr>
        <w:t xml:space="preserve">els homes joves i </w:t>
      </w:r>
      <w:r w:rsidR="0055301E" w:rsidRPr="00877D65">
        <w:rPr>
          <w:rFonts w:ascii="Times New Roman" w:hAnsi="Times New Roman"/>
          <w:sz w:val="24"/>
          <w:szCs w:val="24"/>
        </w:rPr>
        <w:t>illetrats</w:t>
      </w:r>
      <w:r w:rsidR="00A70C55" w:rsidRPr="00877D65">
        <w:rPr>
          <w:rFonts w:ascii="Times New Roman" w:hAnsi="Times New Roman"/>
          <w:sz w:val="24"/>
          <w:szCs w:val="24"/>
        </w:rPr>
        <w:t xml:space="preserve"> als quals se’ls pressuposa una certa feblesa davant la força de les passions amoroses</w:t>
      </w:r>
      <w:r w:rsidR="00935C88" w:rsidRPr="00877D65">
        <w:rPr>
          <w:rFonts w:ascii="Times New Roman" w:hAnsi="Times New Roman"/>
          <w:sz w:val="24"/>
          <w:szCs w:val="24"/>
        </w:rPr>
        <w:t xml:space="preserve"> i la maldat femenina</w:t>
      </w:r>
      <w:r w:rsidR="00A70C55" w:rsidRPr="00877D65">
        <w:rPr>
          <w:rFonts w:ascii="Times New Roman" w:hAnsi="Times New Roman"/>
          <w:sz w:val="24"/>
          <w:szCs w:val="24"/>
        </w:rPr>
        <w:t>:</w:t>
      </w:r>
    </w:p>
    <w:p w:rsidR="00AE11EC" w:rsidRPr="00877D65" w:rsidRDefault="00997D81" w:rsidP="008E44F2">
      <w:pPr>
        <w:spacing w:line="240" w:lineRule="auto"/>
        <w:jc w:val="both"/>
        <w:rPr>
          <w:rFonts w:ascii="Times New Roman" w:hAnsi="Times New Roman"/>
          <w:sz w:val="20"/>
          <w:szCs w:val="20"/>
        </w:rPr>
      </w:pPr>
      <w:r w:rsidRPr="00877D65">
        <w:rPr>
          <w:rFonts w:ascii="Times New Roman" w:hAnsi="Times New Roman"/>
          <w:sz w:val="20"/>
          <w:szCs w:val="20"/>
        </w:rPr>
        <w:t>“</w:t>
      </w:r>
      <w:r w:rsidR="00D27AA3" w:rsidRPr="00877D65">
        <w:rPr>
          <w:rFonts w:ascii="Times New Roman" w:hAnsi="Times New Roman"/>
          <w:sz w:val="20"/>
          <w:szCs w:val="20"/>
        </w:rPr>
        <w:t xml:space="preserve"> [...]</w:t>
      </w:r>
      <w:r w:rsidRPr="00877D65">
        <w:rPr>
          <w:rFonts w:ascii="Times New Roman" w:hAnsi="Times New Roman"/>
          <w:sz w:val="20"/>
          <w:szCs w:val="20"/>
        </w:rPr>
        <w:t xml:space="preserve"> [la sàtira misògina</w:t>
      </w:r>
      <w:r w:rsidR="009478C2" w:rsidRPr="00877D65">
        <w:rPr>
          <w:rFonts w:ascii="Times New Roman" w:hAnsi="Times New Roman"/>
          <w:sz w:val="20"/>
          <w:szCs w:val="20"/>
        </w:rPr>
        <w:t xml:space="preserve"> a </w:t>
      </w:r>
      <w:r w:rsidR="009478C2" w:rsidRPr="00877D65">
        <w:rPr>
          <w:rFonts w:ascii="Times New Roman" w:hAnsi="Times New Roman"/>
          <w:i/>
          <w:sz w:val="20"/>
          <w:szCs w:val="20"/>
        </w:rPr>
        <w:t>Lo somni</w:t>
      </w:r>
      <w:r w:rsidRPr="00877D65">
        <w:rPr>
          <w:rFonts w:ascii="Times New Roman" w:hAnsi="Times New Roman"/>
          <w:sz w:val="20"/>
          <w:szCs w:val="20"/>
        </w:rPr>
        <w:t>]</w:t>
      </w:r>
      <w:r w:rsidR="00D27AA3" w:rsidRPr="00877D65">
        <w:rPr>
          <w:rFonts w:ascii="Times New Roman" w:hAnsi="Times New Roman"/>
          <w:sz w:val="20"/>
          <w:szCs w:val="20"/>
        </w:rPr>
        <w:t xml:space="preserve"> l’haurem de mirar des de la perspectiva relativa, i no absoluta, d’això que és apte per un home no jove, sobretot, per a un home de cultura, motiu que Metge trobava sovint repetit a nombroses de les obres de Petrarca i Boccaccio que coneixia i que esdevé central en el Corbaccio”. (Cingolani,</w:t>
      </w:r>
      <w:r w:rsidRPr="00877D65">
        <w:rPr>
          <w:rFonts w:ascii="Times New Roman" w:hAnsi="Times New Roman"/>
          <w:sz w:val="20"/>
          <w:szCs w:val="20"/>
        </w:rPr>
        <w:t xml:space="preserve"> 2002:244).</w:t>
      </w:r>
    </w:p>
    <w:p w:rsidR="00F01F33" w:rsidRPr="00877D65" w:rsidRDefault="00F01F33" w:rsidP="008E44F2">
      <w:pPr>
        <w:spacing w:line="240" w:lineRule="auto"/>
        <w:jc w:val="both"/>
        <w:rPr>
          <w:rFonts w:ascii="Times New Roman" w:hAnsi="Times New Roman"/>
          <w:sz w:val="24"/>
          <w:szCs w:val="24"/>
        </w:rPr>
      </w:pPr>
    </w:p>
    <w:p w:rsidR="003D246F" w:rsidRPr="00877D65" w:rsidRDefault="00C02F49" w:rsidP="008E44F2">
      <w:pPr>
        <w:tabs>
          <w:tab w:val="left" w:pos="3402"/>
        </w:tabs>
        <w:spacing w:line="360" w:lineRule="auto"/>
        <w:jc w:val="both"/>
        <w:rPr>
          <w:rFonts w:ascii="Times New Roman" w:hAnsi="Times New Roman"/>
          <w:sz w:val="24"/>
          <w:szCs w:val="24"/>
        </w:rPr>
      </w:pPr>
      <w:r w:rsidRPr="00877D65">
        <w:rPr>
          <w:rFonts w:ascii="Times New Roman" w:hAnsi="Times New Roman"/>
          <w:sz w:val="24"/>
          <w:szCs w:val="24"/>
        </w:rPr>
        <w:t>Els</w:t>
      </w:r>
      <w:r w:rsidRPr="00877D65">
        <w:rPr>
          <w:rFonts w:ascii="Times New Roman" w:hAnsi="Times New Roman"/>
          <w:i/>
          <w:sz w:val="24"/>
          <w:szCs w:val="24"/>
        </w:rPr>
        <w:t xml:space="preserve"> topoi </w:t>
      </w:r>
      <w:r w:rsidR="00D53FA7" w:rsidRPr="00877D65">
        <w:rPr>
          <w:rFonts w:ascii="Times New Roman" w:hAnsi="Times New Roman"/>
          <w:sz w:val="24"/>
          <w:szCs w:val="24"/>
        </w:rPr>
        <w:t>misògins, hereus d’una antiga</w:t>
      </w:r>
      <w:r w:rsidRPr="00877D65">
        <w:rPr>
          <w:rFonts w:ascii="Times New Roman" w:hAnsi="Times New Roman"/>
          <w:sz w:val="24"/>
          <w:szCs w:val="24"/>
        </w:rPr>
        <w:t xml:space="preserve"> tradició literària </w:t>
      </w:r>
      <w:r w:rsidRPr="00877D65">
        <w:rPr>
          <w:rFonts w:ascii="Times New Roman" w:hAnsi="Times New Roman" w:cs="Times New Roman"/>
          <w:sz w:val="24"/>
          <w:szCs w:val="24"/>
        </w:rPr>
        <w:t>—</w:t>
      </w:r>
      <w:r w:rsidRPr="00877D65">
        <w:rPr>
          <w:rFonts w:ascii="Times New Roman" w:hAnsi="Times New Roman"/>
          <w:sz w:val="24"/>
          <w:szCs w:val="24"/>
        </w:rPr>
        <w:t>que ha ampliat fins al infinit els límits dels seus arguments</w:t>
      </w:r>
      <w:r w:rsidRPr="00877D65">
        <w:rPr>
          <w:rFonts w:ascii="Times New Roman" w:hAnsi="Times New Roman" w:cs="Times New Roman"/>
          <w:sz w:val="24"/>
          <w:szCs w:val="24"/>
        </w:rPr>
        <w:t>—</w:t>
      </w:r>
      <w:r w:rsidRPr="00877D65">
        <w:rPr>
          <w:rFonts w:ascii="Times New Roman" w:hAnsi="Times New Roman"/>
          <w:sz w:val="24"/>
          <w:szCs w:val="24"/>
        </w:rPr>
        <w:t xml:space="preserve"> es manifesten al </w:t>
      </w:r>
      <w:r w:rsidRPr="00877D65">
        <w:rPr>
          <w:rFonts w:ascii="Times New Roman" w:hAnsi="Times New Roman"/>
          <w:i/>
          <w:sz w:val="24"/>
          <w:szCs w:val="24"/>
        </w:rPr>
        <w:t>Corbaccio</w:t>
      </w:r>
      <w:r w:rsidRPr="00877D65">
        <w:rPr>
          <w:rFonts w:ascii="Times New Roman" w:hAnsi="Times New Roman"/>
          <w:sz w:val="24"/>
          <w:szCs w:val="24"/>
        </w:rPr>
        <w:t xml:space="preserve"> i a </w:t>
      </w:r>
      <w:r w:rsidRPr="00877D65">
        <w:rPr>
          <w:rFonts w:ascii="Times New Roman" w:hAnsi="Times New Roman"/>
          <w:i/>
          <w:sz w:val="24"/>
          <w:szCs w:val="24"/>
        </w:rPr>
        <w:t>Lo somni</w:t>
      </w:r>
      <w:r w:rsidR="00A8572C" w:rsidRPr="00877D65">
        <w:rPr>
          <w:rFonts w:ascii="Times New Roman" w:hAnsi="Times New Roman"/>
          <w:sz w:val="24"/>
          <w:szCs w:val="24"/>
        </w:rPr>
        <w:t xml:space="preserve"> a través d’un teixit</w:t>
      </w:r>
      <w:r w:rsidR="00051CEB" w:rsidRPr="00877D65">
        <w:rPr>
          <w:rFonts w:ascii="Times New Roman" w:hAnsi="Times New Roman"/>
          <w:sz w:val="24"/>
          <w:szCs w:val="24"/>
        </w:rPr>
        <w:t xml:space="preserve"> tosc</w:t>
      </w:r>
      <w:r w:rsidR="00A8572C" w:rsidRPr="00877D65">
        <w:rPr>
          <w:rFonts w:ascii="Times New Roman" w:hAnsi="Times New Roman"/>
          <w:sz w:val="24"/>
          <w:szCs w:val="24"/>
        </w:rPr>
        <w:t xml:space="preserve"> d’expressions</w:t>
      </w:r>
      <w:r w:rsidR="00051CEB" w:rsidRPr="00877D65">
        <w:rPr>
          <w:rFonts w:ascii="Times New Roman" w:hAnsi="Times New Roman"/>
          <w:sz w:val="24"/>
          <w:szCs w:val="24"/>
        </w:rPr>
        <w:t xml:space="preserve"> que assimilen la dona amb un ésser inferior</w:t>
      </w:r>
      <w:r w:rsidR="001F3E2D" w:rsidRPr="00877D65">
        <w:rPr>
          <w:rFonts w:ascii="Times New Roman" w:hAnsi="Times New Roman"/>
          <w:sz w:val="24"/>
          <w:szCs w:val="24"/>
        </w:rPr>
        <w:t>,</w:t>
      </w:r>
      <w:r w:rsidR="004F1F50" w:rsidRPr="00877D65">
        <w:rPr>
          <w:rFonts w:ascii="Times New Roman" w:hAnsi="Times New Roman"/>
          <w:sz w:val="24"/>
          <w:szCs w:val="24"/>
        </w:rPr>
        <w:t xml:space="preserve"> </w:t>
      </w:r>
      <w:r w:rsidR="00051CEB" w:rsidRPr="00877D65">
        <w:rPr>
          <w:rFonts w:ascii="Times New Roman" w:hAnsi="Times New Roman"/>
          <w:sz w:val="24"/>
          <w:szCs w:val="24"/>
        </w:rPr>
        <w:t xml:space="preserve">dotat d’una naturalesa malvada </w:t>
      </w:r>
      <w:r w:rsidR="00902904" w:rsidRPr="00877D65">
        <w:rPr>
          <w:rFonts w:ascii="Times New Roman" w:hAnsi="Times New Roman"/>
          <w:sz w:val="24"/>
          <w:szCs w:val="24"/>
        </w:rPr>
        <w:t>determinada</w:t>
      </w:r>
      <w:r w:rsidR="00051CEB" w:rsidRPr="00877D65">
        <w:rPr>
          <w:rFonts w:ascii="Times New Roman" w:hAnsi="Times New Roman"/>
          <w:sz w:val="24"/>
          <w:szCs w:val="24"/>
        </w:rPr>
        <w:t xml:space="preserve"> per un repertori de vicis</w:t>
      </w:r>
      <w:r w:rsidR="00902904" w:rsidRPr="00877D65">
        <w:rPr>
          <w:rFonts w:ascii="Times New Roman" w:hAnsi="Times New Roman"/>
          <w:sz w:val="24"/>
          <w:szCs w:val="24"/>
        </w:rPr>
        <w:t xml:space="preserve"> que impregnen el relat de les escenes descrites per Boccaccio i Metge </w:t>
      </w:r>
      <w:r w:rsidR="00595B25" w:rsidRPr="00877D65">
        <w:rPr>
          <w:rFonts w:ascii="Times New Roman" w:hAnsi="Times New Roman"/>
          <w:sz w:val="24"/>
          <w:szCs w:val="24"/>
        </w:rPr>
        <w:t xml:space="preserve">els quals, </w:t>
      </w:r>
      <w:r w:rsidR="00595B25" w:rsidRPr="00877D65">
        <w:rPr>
          <w:rFonts w:ascii="Times New Roman" w:hAnsi="Times New Roman" w:cs="Times New Roman"/>
          <w:sz w:val="24"/>
          <w:szCs w:val="24"/>
        </w:rPr>
        <w:t>—</w:t>
      </w:r>
      <w:r w:rsidR="00411AC8" w:rsidRPr="00877D65">
        <w:rPr>
          <w:rFonts w:ascii="Times New Roman" w:hAnsi="Times New Roman"/>
          <w:sz w:val="24"/>
          <w:szCs w:val="24"/>
        </w:rPr>
        <w:t>com veurem en l’anàlisi comparativa que segueix</w:t>
      </w:r>
      <w:r w:rsidR="00595B25" w:rsidRPr="00877D65">
        <w:rPr>
          <w:rFonts w:ascii="Times New Roman" w:hAnsi="Times New Roman" w:cs="Times New Roman"/>
          <w:sz w:val="24"/>
          <w:szCs w:val="24"/>
        </w:rPr>
        <w:t xml:space="preserve">— </w:t>
      </w:r>
      <w:r w:rsidR="00595B25" w:rsidRPr="00877D65">
        <w:rPr>
          <w:rFonts w:ascii="Times New Roman" w:hAnsi="Times New Roman"/>
          <w:sz w:val="24"/>
          <w:szCs w:val="24"/>
        </w:rPr>
        <w:t>comparteixen forts vincles discursius</w:t>
      </w:r>
      <w:r w:rsidR="004F1F50" w:rsidRPr="00877D65">
        <w:rPr>
          <w:rFonts w:ascii="Times New Roman" w:hAnsi="Times New Roman"/>
          <w:sz w:val="24"/>
          <w:szCs w:val="24"/>
        </w:rPr>
        <w:t xml:space="preserve"> </w:t>
      </w:r>
      <w:r w:rsidR="00595B25" w:rsidRPr="00877D65">
        <w:rPr>
          <w:rFonts w:ascii="Times New Roman" w:hAnsi="Times New Roman"/>
          <w:sz w:val="24"/>
          <w:szCs w:val="24"/>
        </w:rPr>
        <w:t>pe</w:t>
      </w:r>
      <w:r w:rsidR="00D53FA7" w:rsidRPr="00877D65">
        <w:rPr>
          <w:rFonts w:ascii="Times New Roman" w:hAnsi="Times New Roman"/>
          <w:sz w:val="24"/>
          <w:szCs w:val="24"/>
        </w:rPr>
        <w:t>r la via de la intertextualitat.</w:t>
      </w:r>
    </w:p>
    <w:p w:rsidR="00333471" w:rsidRPr="00877D65" w:rsidRDefault="00333471" w:rsidP="008E44F2">
      <w:pPr>
        <w:pStyle w:val="Prrafodelista"/>
        <w:ind w:left="1146"/>
        <w:jc w:val="both"/>
        <w:rPr>
          <w:rFonts w:ascii="Times New Roman" w:hAnsi="Times New Roman"/>
          <w:color w:val="1F497D" w:themeColor="text2"/>
          <w:sz w:val="32"/>
          <w:szCs w:val="32"/>
        </w:rPr>
      </w:pPr>
    </w:p>
    <w:p w:rsidR="00683F97" w:rsidRPr="00683F97" w:rsidRDefault="00683F97" w:rsidP="00683F97">
      <w:pPr>
        <w:pStyle w:val="Prrafodelista"/>
        <w:numPr>
          <w:ilvl w:val="1"/>
          <w:numId w:val="2"/>
        </w:numPr>
        <w:jc w:val="both"/>
        <w:outlineLvl w:val="1"/>
        <w:rPr>
          <w:rFonts w:ascii="Times New Roman" w:hAnsi="Times New Roman"/>
          <w:color w:val="FF0000"/>
          <w:sz w:val="32"/>
          <w:szCs w:val="32"/>
        </w:rPr>
      </w:pPr>
      <w:bookmarkStart w:id="10" w:name="_Toc514483117"/>
      <w:bookmarkStart w:id="11" w:name="_Toc514585498"/>
      <w:r w:rsidRPr="00683F97">
        <w:rPr>
          <w:rFonts w:ascii="Times New Roman" w:hAnsi="Times New Roman"/>
          <w:sz w:val="32"/>
          <w:szCs w:val="32"/>
        </w:rPr>
        <w:t>Els vicis femenins</w:t>
      </w:r>
      <w:bookmarkEnd w:id="10"/>
      <w:bookmarkEnd w:id="11"/>
      <w:r w:rsidRPr="00683F97">
        <w:rPr>
          <w:rFonts w:ascii="Times New Roman" w:hAnsi="Times New Roman"/>
          <w:sz w:val="32"/>
          <w:szCs w:val="32"/>
        </w:rPr>
        <w:t xml:space="preserve"> </w:t>
      </w:r>
    </w:p>
    <w:p w:rsidR="00A14DA1" w:rsidRPr="00877D65" w:rsidRDefault="00A14DA1" w:rsidP="008E44F2">
      <w:pPr>
        <w:pStyle w:val="Prrafodelista"/>
        <w:ind w:left="1212"/>
        <w:jc w:val="both"/>
        <w:rPr>
          <w:rFonts w:ascii="Times New Roman" w:hAnsi="Times New Roman"/>
          <w:color w:val="FF0000"/>
          <w:sz w:val="32"/>
          <w:szCs w:val="32"/>
        </w:rPr>
      </w:pPr>
    </w:p>
    <w:p w:rsidR="00373913" w:rsidRPr="00877D65" w:rsidRDefault="00CE3BA1"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Recer del discurs misogin</w:t>
      </w:r>
      <w:r w:rsidR="00A14DA1" w:rsidRPr="00877D65">
        <w:rPr>
          <w:rFonts w:ascii="Times New Roman" w:hAnsi="Times New Roman"/>
          <w:sz w:val="24"/>
          <w:szCs w:val="24"/>
        </w:rPr>
        <w:t>, els vicis femenins</w:t>
      </w:r>
      <w:r w:rsidR="00861FBF" w:rsidRPr="00877D65">
        <w:rPr>
          <w:rFonts w:ascii="Times New Roman" w:hAnsi="Times New Roman"/>
          <w:sz w:val="24"/>
          <w:szCs w:val="24"/>
        </w:rPr>
        <w:t xml:space="preserve"> ocupen</w:t>
      </w:r>
      <w:r w:rsidR="00C9072E" w:rsidRPr="00877D65">
        <w:rPr>
          <w:rFonts w:ascii="Times New Roman" w:hAnsi="Times New Roman"/>
          <w:sz w:val="24"/>
          <w:szCs w:val="24"/>
        </w:rPr>
        <w:t xml:space="preserve"> en el </w:t>
      </w:r>
      <w:r w:rsidR="00C9072E" w:rsidRPr="00877D65">
        <w:rPr>
          <w:rFonts w:ascii="Times New Roman" w:hAnsi="Times New Roman"/>
          <w:i/>
          <w:sz w:val="24"/>
          <w:szCs w:val="24"/>
        </w:rPr>
        <w:t>Corbaccio</w:t>
      </w:r>
      <w:r w:rsidR="00C9072E" w:rsidRPr="00877D65">
        <w:rPr>
          <w:rFonts w:ascii="Times New Roman" w:hAnsi="Times New Roman"/>
          <w:sz w:val="24"/>
          <w:szCs w:val="24"/>
        </w:rPr>
        <w:t xml:space="preserve"> i</w:t>
      </w:r>
      <w:r w:rsidR="00AE2546" w:rsidRPr="00877D65">
        <w:rPr>
          <w:rFonts w:ascii="Times New Roman" w:hAnsi="Times New Roman"/>
          <w:sz w:val="24"/>
          <w:szCs w:val="24"/>
        </w:rPr>
        <w:t xml:space="preserve">, en </w:t>
      </w:r>
      <w:r w:rsidR="00861FBF" w:rsidRPr="00877D65">
        <w:rPr>
          <w:rFonts w:ascii="Times New Roman" w:hAnsi="Times New Roman"/>
          <w:sz w:val="24"/>
          <w:szCs w:val="24"/>
        </w:rPr>
        <w:t>llibres III i IV de</w:t>
      </w:r>
      <w:r w:rsidR="00C9072E" w:rsidRPr="00877D65">
        <w:rPr>
          <w:rFonts w:ascii="Times New Roman" w:hAnsi="Times New Roman"/>
          <w:sz w:val="24"/>
          <w:szCs w:val="24"/>
        </w:rPr>
        <w:t xml:space="preserve"> </w:t>
      </w:r>
      <w:r w:rsidR="00C9072E" w:rsidRPr="00877D65">
        <w:rPr>
          <w:rFonts w:ascii="Times New Roman" w:hAnsi="Times New Roman"/>
          <w:i/>
          <w:sz w:val="24"/>
          <w:szCs w:val="24"/>
        </w:rPr>
        <w:t>Lo somni</w:t>
      </w:r>
      <w:r w:rsidR="00C9072E" w:rsidRPr="00877D65">
        <w:rPr>
          <w:rFonts w:ascii="Times New Roman" w:hAnsi="Times New Roman"/>
          <w:sz w:val="24"/>
          <w:szCs w:val="24"/>
        </w:rPr>
        <w:t xml:space="preserve"> </w:t>
      </w:r>
      <w:r w:rsidR="00861FBF" w:rsidRPr="00877D65">
        <w:rPr>
          <w:rFonts w:ascii="Times New Roman" w:hAnsi="Times New Roman"/>
          <w:sz w:val="24"/>
          <w:szCs w:val="24"/>
        </w:rPr>
        <w:t xml:space="preserve">un espai preponderant </w:t>
      </w:r>
      <w:r w:rsidR="004928F6" w:rsidRPr="00877D65">
        <w:rPr>
          <w:rFonts w:ascii="Times New Roman" w:hAnsi="Times New Roman"/>
          <w:sz w:val="24"/>
          <w:szCs w:val="24"/>
        </w:rPr>
        <w:t>exercint</w:t>
      </w:r>
      <w:r w:rsidR="00861FBF" w:rsidRPr="00877D65">
        <w:rPr>
          <w:rFonts w:ascii="Times New Roman" w:hAnsi="Times New Roman"/>
          <w:sz w:val="24"/>
          <w:szCs w:val="24"/>
        </w:rPr>
        <w:t xml:space="preserve"> una funció amplificadora</w:t>
      </w:r>
      <w:r w:rsidR="004928F6" w:rsidRPr="00877D65">
        <w:rPr>
          <w:rFonts w:ascii="Times New Roman" w:hAnsi="Times New Roman"/>
          <w:sz w:val="24"/>
          <w:szCs w:val="24"/>
        </w:rPr>
        <w:t xml:space="preserve"> dels arguments literaris d’atac.</w:t>
      </w:r>
      <w:r w:rsidR="00861FBF" w:rsidRPr="00877D65">
        <w:rPr>
          <w:rFonts w:ascii="Times New Roman" w:hAnsi="Times New Roman"/>
          <w:sz w:val="24"/>
          <w:szCs w:val="24"/>
        </w:rPr>
        <w:t xml:space="preserve"> </w:t>
      </w:r>
      <w:r w:rsidR="004928F6" w:rsidRPr="00877D65">
        <w:rPr>
          <w:rFonts w:ascii="Times New Roman" w:hAnsi="Times New Roman"/>
          <w:sz w:val="24"/>
          <w:szCs w:val="24"/>
        </w:rPr>
        <w:t>D’entre l’entramat de defectes</w:t>
      </w:r>
      <w:r w:rsidR="003A78C2" w:rsidRPr="00877D65">
        <w:rPr>
          <w:rFonts w:ascii="Times New Roman" w:hAnsi="Times New Roman"/>
          <w:sz w:val="24"/>
          <w:szCs w:val="24"/>
        </w:rPr>
        <w:t xml:space="preserve"> </w:t>
      </w:r>
      <w:r w:rsidR="004928F6" w:rsidRPr="00877D65">
        <w:rPr>
          <w:rFonts w:ascii="Times New Roman" w:hAnsi="Times New Roman"/>
          <w:sz w:val="24"/>
          <w:szCs w:val="24"/>
        </w:rPr>
        <w:t xml:space="preserve">—que </w:t>
      </w:r>
      <w:r w:rsidR="00C34B48" w:rsidRPr="00877D65">
        <w:rPr>
          <w:rFonts w:ascii="Times New Roman" w:hAnsi="Times New Roman"/>
          <w:sz w:val="24"/>
          <w:szCs w:val="24"/>
        </w:rPr>
        <w:t xml:space="preserve">exemplificarem </w:t>
      </w:r>
      <w:r w:rsidR="004928F6" w:rsidRPr="00877D65">
        <w:rPr>
          <w:rFonts w:ascii="Times New Roman" w:hAnsi="Times New Roman"/>
          <w:sz w:val="24"/>
          <w:szCs w:val="24"/>
        </w:rPr>
        <w:t>a continuació a través d’una comparativa paral·lela entre fragments de les obres e</w:t>
      </w:r>
      <w:r w:rsidR="00D97695" w:rsidRPr="00877D65">
        <w:rPr>
          <w:rFonts w:ascii="Times New Roman" w:hAnsi="Times New Roman"/>
          <w:sz w:val="24"/>
          <w:szCs w:val="24"/>
        </w:rPr>
        <w:t>studiades—</w:t>
      </w:r>
      <w:r w:rsidR="00B35E00" w:rsidRPr="00877D65">
        <w:rPr>
          <w:rFonts w:ascii="Times New Roman" w:hAnsi="Times New Roman"/>
          <w:sz w:val="24"/>
          <w:szCs w:val="24"/>
        </w:rPr>
        <w:t xml:space="preserve"> intuïm</w:t>
      </w:r>
      <w:r w:rsidR="00A06664" w:rsidRPr="00877D65">
        <w:rPr>
          <w:rFonts w:ascii="Times New Roman" w:hAnsi="Times New Roman"/>
          <w:sz w:val="24"/>
          <w:szCs w:val="24"/>
        </w:rPr>
        <w:t xml:space="preserve"> </w:t>
      </w:r>
      <w:r w:rsidR="003A1B29">
        <w:rPr>
          <w:rFonts w:ascii="Times New Roman" w:hAnsi="Times New Roman"/>
          <w:sz w:val="24"/>
          <w:szCs w:val="24"/>
        </w:rPr>
        <w:lastRenderedPageBreak/>
        <w:t xml:space="preserve">subjacents </w:t>
      </w:r>
      <w:r w:rsidR="004928F6" w:rsidRPr="00877D65">
        <w:rPr>
          <w:rFonts w:ascii="Times New Roman" w:hAnsi="Times New Roman"/>
          <w:sz w:val="24"/>
          <w:szCs w:val="24"/>
        </w:rPr>
        <w:t>els set pecats capitals dictats per la tradició cristiana</w:t>
      </w:r>
      <w:r w:rsidR="00E07C93" w:rsidRPr="00877D65">
        <w:rPr>
          <w:rFonts w:ascii="Times New Roman" w:hAnsi="Times New Roman"/>
          <w:sz w:val="24"/>
          <w:szCs w:val="24"/>
        </w:rPr>
        <w:t xml:space="preserve"> </w:t>
      </w:r>
      <w:r w:rsidR="007953CF" w:rsidRPr="00877D65">
        <w:rPr>
          <w:rFonts w:ascii="Times New Roman" w:hAnsi="Times New Roman"/>
          <w:sz w:val="24"/>
          <w:szCs w:val="24"/>
        </w:rPr>
        <w:t>els quals configuren els pilars sobre els quals s’edifica la diatriba misògina.</w:t>
      </w:r>
    </w:p>
    <w:p w:rsidR="003A78C2" w:rsidRPr="00877D65" w:rsidRDefault="003A78C2" w:rsidP="008E44F2">
      <w:pPr>
        <w:pStyle w:val="Prrafodelista"/>
        <w:spacing w:line="360" w:lineRule="auto"/>
        <w:ind w:left="0"/>
        <w:jc w:val="both"/>
        <w:rPr>
          <w:rFonts w:ascii="Times New Roman" w:hAnsi="Times New Roman"/>
          <w:sz w:val="24"/>
          <w:szCs w:val="24"/>
        </w:rPr>
      </w:pPr>
    </w:p>
    <w:p w:rsidR="007953CF" w:rsidRPr="00877D65" w:rsidRDefault="00224618"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Sota</w:t>
      </w:r>
      <w:r w:rsidR="007953CF" w:rsidRPr="00877D65">
        <w:rPr>
          <w:rFonts w:ascii="Times New Roman" w:hAnsi="Times New Roman"/>
          <w:sz w:val="24"/>
          <w:szCs w:val="24"/>
        </w:rPr>
        <w:t xml:space="preserve"> </w:t>
      </w:r>
      <w:r w:rsidR="00AE2546" w:rsidRPr="00877D65">
        <w:rPr>
          <w:rFonts w:ascii="Times New Roman" w:hAnsi="Times New Roman"/>
          <w:sz w:val="24"/>
          <w:szCs w:val="24"/>
        </w:rPr>
        <w:t>un nou</w:t>
      </w:r>
      <w:r w:rsidRPr="00877D65">
        <w:rPr>
          <w:rFonts w:ascii="Times New Roman" w:hAnsi="Times New Roman"/>
          <w:sz w:val="24"/>
          <w:szCs w:val="24"/>
        </w:rPr>
        <w:t xml:space="preserve"> </w:t>
      </w:r>
      <w:r w:rsidR="007953CF" w:rsidRPr="00877D65">
        <w:rPr>
          <w:rFonts w:ascii="Times New Roman" w:hAnsi="Times New Roman"/>
          <w:sz w:val="24"/>
          <w:szCs w:val="24"/>
        </w:rPr>
        <w:t>embolcall referencial</w:t>
      </w:r>
      <w:r w:rsidR="00AE2546" w:rsidRPr="00877D65">
        <w:rPr>
          <w:rFonts w:ascii="Times New Roman" w:hAnsi="Times New Roman"/>
          <w:sz w:val="24"/>
          <w:szCs w:val="24"/>
        </w:rPr>
        <w:t xml:space="preserve"> definit per </w:t>
      </w:r>
      <w:r w:rsidRPr="00877D65">
        <w:rPr>
          <w:rFonts w:ascii="Times New Roman" w:hAnsi="Times New Roman"/>
          <w:sz w:val="24"/>
          <w:szCs w:val="24"/>
        </w:rPr>
        <w:t>la maldat, la infidelitat, la brutícia, la lascívia, la cobdícia, la vanitat, el tedi i la voracita</w:t>
      </w:r>
      <w:r w:rsidR="00C34B48" w:rsidRPr="00877D65">
        <w:rPr>
          <w:rFonts w:ascii="Times New Roman" w:hAnsi="Times New Roman"/>
          <w:sz w:val="24"/>
          <w:szCs w:val="24"/>
        </w:rPr>
        <w:t>t</w:t>
      </w:r>
      <w:r w:rsidR="00AE2546" w:rsidRPr="00877D65">
        <w:rPr>
          <w:rFonts w:ascii="Times New Roman" w:hAnsi="Times New Roman"/>
          <w:sz w:val="24"/>
          <w:szCs w:val="24"/>
        </w:rPr>
        <w:t xml:space="preserve"> —pròpia de les dones del </w:t>
      </w:r>
      <w:r w:rsidR="00AE2546" w:rsidRPr="00877D65">
        <w:rPr>
          <w:rFonts w:ascii="Times New Roman" w:hAnsi="Times New Roman"/>
          <w:i/>
          <w:sz w:val="24"/>
          <w:szCs w:val="24"/>
        </w:rPr>
        <w:t>Corbaccio</w:t>
      </w:r>
      <w:r w:rsidR="00AE2546" w:rsidRPr="00877D65">
        <w:rPr>
          <w:rFonts w:ascii="Times New Roman" w:hAnsi="Times New Roman"/>
          <w:sz w:val="24"/>
          <w:szCs w:val="24"/>
        </w:rPr>
        <w:t xml:space="preserve"> i</w:t>
      </w:r>
      <w:r w:rsidR="00D97695" w:rsidRPr="00877D65">
        <w:rPr>
          <w:rFonts w:ascii="Times New Roman" w:hAnsi="Times New Roman"/>
          <w:sz w:val="24"/>
          <w:szCs w:val="24"/>
        </w:rPr>
        <w:t xml:space="preserve"> </w:t>
      </w:r>
      <w:r w:rsidR="00AE2546" w:rsidRPr="00877D65">
        <w:rPr>
          <w:rFonts w:ascii="Times New Roman" w:hAnsi="Times New Roman"/>
          <w:sz w:val="24"/>
          <w:szCs w:val="24"/>
        </w:rPr>
        <w:t xml:space="preserve"> </w:t>
      </w:r>
      <w:r w:rsidR="00AE2546" w:rsidRPr="00877D65">
        <w:rPr>
          <w:rFonts w:ascii="Times New Roman" w:hAnsi="Times New Roman"/>
          <w:i/>
          <w:sz w:val="24"/>
          <w:szCs w:val="24"/>
        </w:rPr>
        <w:t>Lo somni</w:t>
      </w:r>
      <w:r w:rsidR="00AE2546" w:rsidRPr="00877D65">
        <w:rPr>
          <w:rFonts w:ascii="Times New Roman" w:hAnsi="Times New Roman"/>
          <w:sz w:val="24"/>
          <w:szCs w:val="24"/>
        </w:rPr>
        <w:t>—</w:t>
      </w:r>
      <w:r w:rsidR="00C34B48" w:rsidRPr="00877D65">
        <w:rPr>
          <w:rFonts w:ascii="Times New Roman" w:hAnsi="Times New Roman"/>
          <w:sz w:val="24"/>
          <w:szCs w:val="24"/>
        </w:rPr>
        <w:t xml:space="preserve"> persisteix el postulat catòlic que condemna</w:t>
      </w:r>
      <w:r w:rsidR="003A78C2" w:rsidRPr="00877D65">
        <w:rPr>
          <w:rFonts w:ascii="Times New Roman" w:hAnsi="Times New Roman"/>
          <w:sz w:val="24"/>
          <w:szCs w:val="24"/>
        </w:rPr>
        <w:t xml:space="preserve"> com a falta</w:t>
      </w:r>
      <w:r w:rsidR="00AE2546" w:rsidRPr="00877D65">
        <w:rPr>
          <w:rFonts w:ascii="Times New Roman" w:hAnsi="Times New Roman"/>
          <w:sz w:val="24"/>
          <w:szCs w:val="24"/>
        </w:rPr>
        <w:t xml:space="preserve"> la</w:t>
      </w:r>
      <w:r w:rsidR="007953CF" w:rsidRPr="00877D65">
        <w:rPr>
          <w:rFonts w:ascii="Times New Roman" w:hAnsi="Times New Roman"/>
          <w:sz w:val="24"/>
          <w:szCs w:val="24"/>
        </w:rPr>
        <w:t xml:space="preserve"> </w:t>
      </w:r>
      <w:r w:rsidRPr="00877D65">
        <w:rPr>
          <w:rFonts w:ascii="Times New Roman" w:hAnsi="Times New Roman"/>
          <w:sz w:val="24"/>
          <w:szCs w:val="24"/>
        </w:rPr>
        <w:t>luxúria, la gola, l’avarícia, la mandra, la ira, l’enveja i la supèrbia</w:t>
      </w:r>
      <w:r w:rsidR="00C34B48" w:rsidRPr="00877D65">
        <w:rPr>
          <w:rFonts w:ascii="Times New Roman" w:hAnsi="Times New Roman"/>
          <w:sz w:val="24"/>
          <w:szCs w:val="24"/>
        </w:rPr>
        <w:t>.</w:t>
      </w:r>
    </w:p>
    <w:p w:rsidR="003A78C2" w:rsidRPr="00877D65" w:rsidRDefault="003A78C2" w:rsidP="008E44F2">
      <w:pPr>
        <w:pStyle w:val="Prrafodelista"/>
        <w:spacing w:line="360" w:lineRule="auto"/>
        <w:ind w:left="0"/>
        <w:jc w:val="both"/>
        <w:rPr>
          <w:rFonts w:ascii="Times New Roman" w:hAnsi="Times New Roman"/>
          <w:sz w:val="24"/>
          <w:szCs w:val="24"/>
        </w:rPr>
      </w:pPr>
    </w:p>
    <w:p w:rsidR="00A711A2" w:rsidRPr="00877D65" w:rsidRDefault="00D9769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Que el</w:t>
      </w:r>
      <w:r w:rsidRPr="00877D65">
        <w:rPr>
          <w:rFonts w:ascii="Times New Roman" w:hAnsi="Times New Roman"/>
          <w:i/>
          <w:sz w:val="24"/>
          <w:szCs w:val="24"/>
        </w:rPr>
        <w:t xml:space="preserve"> Corbaccio</w:t>
      </w:r>
      <w:r w:rsidRPr="00877D65">
        <w:rPr>
          <w:rFonts w:ascii="Times New Roman" w:hAnsi="Times New Roman"/>
          <w:sz w:val="24"/>
          <w:szCs w:val="24"/>
        </w:rPr>
        <w:t xml:space="preserve"> esdevé una font directa de </w:t>
      </w:r>
      <w:r w:rsidRPr="00877D65">
        <w:rPr>
          <w:rFonts w:ascii="Times New Roman" w:hAnsi="Times New Roman"/>
          <w:i/>
          <w:sz w:val="24"/>
          <w:szCs w:val="24"/>
        </w:rPr>
        <w:t xml:space="preserve">Lo somni </w:t>
      </w:r>
      <w:r w:rsidRPr="00877D65">
        <w:rPr>
          <w:rFonts w:ascii="Times New Roman" w:hAnsi="Times New Roman"/>
          <w:sz w:val="24"/>
          <w:szCs w:val="24"/>
        </w:rPr>
        <w:t xml:space="preserve">ho </w:t>
      </w:r>
      <w:r w:rsidR="003E30D7" w:rsidRPr="00877D65">
        <w:rPr>
          <w:rFonts w:ascii="Times New Roman" w:hAnsi="Times New Roman"/>
          <w:sz w:val="24"/>
          <w:szCs w:val="24"/>
        </w:rPr>
        <w:t>demostra</w:t>
      </w:r>
      <w:r w:rsidR="003F1280" w:rsidRPr="00877D65">
        <w:rPr>
          <w:rFonts w:ascii="Times New Roman" w:hAnsi="Times New Roman"/>
          <w:sz w:val="24"/>
          <w:szCs w:val="24"/>
        </w:rPr>
        <w:t>—entre d’altres aspectes esmentats anteriorment—</w:t>
      </w:r>
      <w:r w:rsidR="003E30D7" w:rsidRPr="00877D65">
        <w:rPr>
          <w:rFonts w:ascii="Times New Roman" w:hAnsi="Times New Roman"/>
          <w:sz w:val="24"/>
          <w:szCs w:val="24"/>
        </w:rPr>
        <w:t xml:space="preserve"> </w:t>
      </w:r>
      <w:r w:rsidR="00E96C17" w:rsidRPr="00877D65">
        <w:rPr>
          <w:rFonts w:ascii="Times New Roman" w:hAnsi="Times New Roman"/>
          <w:sz w:val="24"/>
          <w:szCs w:val="24"/>
        </w:rPr>
        <w:t xml:space="preserve">el punt de </w:t>
      </w:r>
      <w:r w:rsidRPr="00877D65">
        <w:rPr>
          <w:rFonts w:ascii="Times New Roman" w:hAnsi="Times New Roman"/>
          <w:sz w:val="24"/>
          <w:szCs w:val="24"/>
        </w:rPr>
        <w:t xml:space="preserve">confluència entre </w:t>
      </w:r>
      <w:r w:rsidR="00E96C17" w:rsidRPr="00877D65">
        <w:rPr>
          <w:rFonts w:ascii="Times New Roman" w:hAnsi="Times New Roman"/>
          <w:sz w:val="24"/>
          <w:szCs w:val="24"/>
        </w:rPr>
        <w:t>els elements que caracteritzen la natura femenina. Precisament, l’objectiu de la inclusió</w:t>
      </w:r>
      <w:r w:rsidR="00FA68A9" w:rsidRPr="00877D65">
        <w:rPr>
          <w:rFonts w:ascii="Times New Roman" w:hAnsi="Times New Roman"/>
          <w:sz w:val="24"/>
          <w:szCs w:val="24"/>
        </w:rPr>
        <w:t xml:space="preserve"> en aquesta anàlisi</w:t>
      </w:r>
      <w:r w:rsidR="00E96C17" w:rsidRPr="00877D65">
        <w:rPr>
          <w:rFonts w:ascii="Times New Roman" w:hAnsi="Times New Roman"/>
          <w:sz w:val="24"/>
          <w:szCs w:val="24"/>
        </w:rPr>
        <w:t xml:space="preserve"> </w:t>
      </w:r>
      <w:r w:rsidR="003E30D7" w:rsidRPr="00877D65">
        <w:rPr>
          <w:rFonts w:ascii="Times New Roman" w:hAnsi="Times New Roman"/>
          <w:sz w:val="24"/>
          <w:szCs w:val="24"/>
        </w:rPr>
        <w:t>dels préstecs literaris</w:t>
      </w:r>
      <w:r w:rsidR="00E96C17" w:rsidRPr="00877D65">
        <w:rPr>
          <w:rFonts w:ascii="Times New Roman" w:hAnsi="Times New Roman"/>
          <w:sz w:val="24"/>
          <w:szCs w:val="24"/>
        </w:rPr>
        <w:t xml:space="preserve"> </w:t>
      </w:r>
      <w:r w:rsidR="003E30D7" w:rsidRPr="00877D65">
        <w:rPr>
          <w:rFonts w:ascii="Times New Roman" w:hAnsi="Times New Roman"/>
          <w:sz w:val="24"/>
          <w:szCs w:val="24"/>
        </w:rPr>
        <w:t xml:space="preserve">que connecten ambdues </w:t>
      </w:r>
      <w:r w:rsidR="00E96C17" w:rsidRPr="00877D65">
        <w:rPr>
          <w:rFonts w:ascii="Times New Roman" w:hAnsi="Times New Roman"/>
          <w:sz w:val="24"/>
          <w:szCs w:val="24"/>
        </w:rPr>
        <w:t>obres</w:t>
      </w:r>
      <w:r w:rsidR="00FA68A9" w:rsidRPr="00877D65">
        <w:rPr>
          <w:rFonts w:ascii="Times New Roman" w:hAnsi="Times New Roman"/>
          <w:sz w:val="24"/>
          <w:szCs w:val="24"/>
        </w:rPr>
        <w:t xml:space="preserve"> </w:t>
      </w:r>
      <w:r w:rsidR="003A78C2" w:rsidRPr="00877D65">
        <w:rPr>
          <w:rFonts w:ascii="Times New Roman" w:hAnsi="Times New Roman"/>
          <w:sz w:val="24"/>
          <w:szCs w:val="24"/>
        </w:rPr>
        <w:t>és la de donar</w:t>
      </w:r>
      <w:r w:rsidR="00E96C17" w:rsidRPr="00877D65">
        <w:rPr>
          <w:rFonts w:ascii="Times New Roman" w:hAnsi="Times New Roman"/>
          <w:sz w:val="24"/>
          <w:szCs w:val="24"/>
        </w:rPr>
        <w:t xml:space="preserve"> una visió global de l’encaix que </w:t>
      </w:r>
      <w:r w:rsidR="003F1280" w:rsidRPr="00877D65">
        <w:rPr>
          <w:rFonts w:ascii="Times New Roman" w:hAnsi="Times New Roman"/>
          <w:sz w:val="24"/>
          <w:szCs w:val="24"/>
        </w:rPr>
        <w:t>la concepció sobre la condició femenina</w:t>
      </w:r>
      <w:r w:rsidR="003E30D7" w:rsidRPr="00877D65">
        <w:rPr>
          <w:rFonts w:ascii="Times New Roman" w:hAnsi="Times New Roman"/>
          <w:sz w:val="24"/>
          <w:szCs w:val="24"/>
        </w:rPr>
        <w:t xml:space="preserve"> </w:t>
      </w:r>
      <w:r w:rsidR="003F1280" w:rsidRPr="00877D65">
        <w:rPr>
          <w:rFonts w:ascii="Times New Roman" w:hAnsi="Times New Roman"/>
          <w:sz w:val="24"/>
          <w:szCs w:val="24"/>
        </w:rPr>
        <w:t>formulada</w:t>
      </w:r>
      <w:r w:rsidR="003E30D7" w:rsidRPr="00877D65">
        <w:rPr>
          <w:rFonts w:ascii="Times New Roman" w:hAnsi="Times New Roman"/>
          <w:sz w:val="24"/>
          <w:szCs w:val="24"/>
        </w:rPr>
        <w:t xml:space="preserve"> per Boccacc</w:t>
      </w:r>
      <w:r w:rsidR="003F1280" w:rsidRPr="00877D65">
        <w:rPr>
          <w:rFonts w:ascii="Times New Roman" w:hAnsi="Times New Roman"/>
          <w:sz w:val="24"/>
          <w:szCs w:val="24"/>
        </w:rPr>
        <w:t>io</w:t>
      </w:r>
      <w:r w:rsidR="003A78C2" w:rsidRPr="00877D65">
        <w:rPr>
          <w:rFonts w:ascii="Times New Roman" w:hAnsi="Times New Roman"/>
          <w:sz w:val="24"/>
          <w:szCs w:val="24"/>
        </w:rPr>
        <w:t xml:space="preserve"> </w:t>
      </w:r>
      <w:r w:rsidR="00E74492" w:rsidRPr="00877D65">
        <w:rPr>
          <w:rFonts w:ascii="Times New Roman" w:hAnsi="Times New Roman"/>
          <w:sz w:val="24"/>
          <w:szCs w:val="24"/>
        </w:rPr>
        <w:t>troba</w:t>
      </w:r>
      <w:r w:rsidR="003F1280" w:rsidRPr="00877D65">
        <w:rPr>
          <w:rFonts w:ascii="Times New Roman" w:hAnsi="Times New Roman"/>
          <w:sz w:val="24"/>
          <w:szCs w:val="24"/>
        </w:rPr>
        <w:t xml:space="preserve"> dins de </w:t>
      </w:r>
      <w:r w:rsidR="0077238D" w:rsidRPr="00877D65">
        <w:rPr>
          <w:rFonts w:ascii="Times New Roman" w:hAnsi="Times New Roman"/>
          <w:sz w:val="24"/>
          <w:szCs w:val="24"/>
        </w:rPr>
        <w:t>l’obra de Metge qui al seu torn</w:t>
      </w:r>
      <w:r w:rsidR="00963362" w:rsidRPr="00877D65">
        <w:rPr>
          <w:rFonts w:ascii="Times New Roman" w:hAnsi="Times New Roman"/>
          <w:sz w:val="24"/>
          <w:szCs w:val="24"/>
        </w:rPr>
        <w:t>, elabora</w:t>
      </w:r>
      <w:r w:rsidR="00540550" w:rsidRPr="00877D65">
        <w:rPr>
          <w:rFonts w:ascii="Times New Roman" w:hAnsi="Times New Roman"/>
          <w:sz w:val="24"/>
          <w:szCs w:val="24"/>
        </w:rPr>
        <w:t xml:space="preserve"> un collage literari</w:t>
      </w:r>
      <w:r w:rsidR="0077238D" w:rsidRPr="00877D65">
        <w:rPr>
          <w:rFonts w:ascii="Times New Roman" w:hAnsi="Times New Roman"/>
          <w:sz w:val="24"/>
          <w:szCs w:val="24"/>
        </w:rPr>
        <w:t xml:space="preserve"> </w:t>
      </w:r>
      <w:r w:rsidR="00540550" w:rsidRPr="00877D65">
        <w:rPr>
          <w:rFonts w:ascii="Times New Roman" w:hAnsi="Times New Roman"/>
          <w:sz w:val="24"/>
          <w:szCs w:val="24"/>
        </w:rPr>
        <w:t>a la recerca d’un</w:t>
      </w:r>
      <w:r w:rsidR="0077238D" w:rsidRPr="00877D65">
        <w:rPr>
          <w:rFonts w:ascii="Times New Roman" w:hAnsi="Times New Roman"/>
          <w:sz w:val="24"/>
          <w:szCs w:val="24"/>
        </w:rPr>
        <w:t xml:space="preserve"> discurs propi</w:t>
      </w:r>
      <w:r w:rsidR="00540550" w:rsidRPr="00877D65">
        <w:rPr>
          <w:rFonts w:ascii="Times New Roman" w:hAnsi="Times New Roman"/>
          <w:sz w:val="24"/>
          <w:szCs w:val="24"/>
        </w:rPr>
        <w:t>.</w:t>
      </w:r>
    </w:p>
    <w:p w:rsidR="000C3788" w:rsidRPr="00877D65" w:rsidRDefault="000C3788" w:rsidP="008E44F2">
      <w:pPr>
        <w:pStyle w:val="Prrafodelista"/>
        <w:spacing w:line="360" w:lineRule="auto"/>
        <w:ind w:left="0"/>
        <w:jc w:val="both"/>
        <w:rPr>
          <w:rFonts w:ascii="Times New Roman" w:hAnsi="Times New Roman"/>
          <w:sz w:val="24"/>
          <w:szCs w:val="24"/>
        </w:rPr>
      </w:pPr>
    </w:p>
    <w:p w:rsidR="00EF6B81" w:rsidRPr="00877D65" w:rsidRDefault="00E74492"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w:t>
      </w:r>
      <w:r w:rsidR="00EF6B81" w:rsidRPr="00877D65">
        <w:rPr>
          <w:rFonts w:ascii="Times New Roman" w:hAnsi="Times New Roman"/>
          <w:sz w:val="24"/>
          <w:szCs w:val="24"/>
        </w:rPr>
        <w:t xml:space="preserve"> dissertació sobre les qualitats femenines inicia el discurs misogin en el </w:t>
      </w:r>
      <w:r w:rsidR="00EF6B81" w:rsidRPr="00877D65">
        <w:rPr>
          <w:rFonts w:ascii="Times New Roman" w:hAnsi="Times New Roman"/>
          <w:i/>
          <w:sz w:val="24"/>
          <w:szCs w:val="24"/>
        </w:rPr>
        <w:t>Corbaccio</w:t>
      </w:r>
      <w:r w:rsidR="003A78C2" w:rsidRPr="00877D65">
        <w:rPr>
          <w:rFonts w:ascii="Times New Roman" w:hAnsi="Times New Roman"/>
          <w:sz w:val="24"/>
          <w:szCs w:val="24"/>
        </w:rPr>
        <w:t xml:space="preserve">, en un fragment que ja </w:t>
      </w:r>
      <w:r w:rsidR="00F07101" w:rsidRPr="00877D65">
        <w:rPr>
          <w:rFonts w:ascii="Times New Roman" w:hAnsi="Times New Roman"/>
          <w:sz w:val="24"/>
          <w:szCs w:val="24"/>
        </w:rPr>
        <w:t xml:space="preserve">ha </w:t>
      </w:r>
      <w:r w:rsidR="003A78C2" w:rsidRPr="00877D65">
        <w:rPr>
          <w:rFonts w:ascii="Times New Roman" w:hAnsi="Times New Roman"/>
          <w:sz w:val="24"/>
          <w:szCs w:val="24"/>
        </w:rPr>
        <w:t>estat citat</w:t>
      </w:r>
      <w:r w:rsidR="00EF6B81" w:rsidRPr="00877D65">
        <w:rPr>
          <w:rFonts w:ascii="Times New Roman" w:hAnsi="Times New Roman"/>
          <w:sz w:val="24"/>
          <w:szCs w:val="24"/>
        </w:rPr>
        <w:t>:</w:t>
      </w:r>
    </w:p>
    <w:p w:rsidR="00FA68A9" w:rsidRPr="00877D65" w:rsidRDefault="00FA68A9" w:rsidP="008E44F2">
      <w:pPr>
        <w:pStyle w:val="Prrafodelista"/>
        <w:spacing w:line="360" w:lineRule="auto"/>
        <w:ind w:left="0"/>
        <w:jc w:val="both"/>
        <w:rPr>
          <w:rFonts w:ascii="Times New Roman" w:hAnsi="Times New Roman"/>
          <w:sz w:val="24"/>
          <w:szCs w:val="24"/>
        </w:rPr>
      </w:pPr>
    </w:p>
    <w:p w:rsidR="00EF6B81" w:rsidRPr="00877D65" w:rsidRDefault="00FA68A9"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“La mujer es un animal imperfecto, agitado por mil pasiones desagradables y abominables hasta en el recuerdo</w:t>
      </w:r>
      <w:r w:rsidR="0077238D" w:rsidRPr="00877D65">
        <w:rPr>
          <w:rFonts w:ascii="Times New Roman" w:hAnsi="Times New Roman"/>
          <w:sz w:val="20"/>
          <w:szCs w:val="20"/>
        </w:rPr>
        <w:t>, no ya en la conversación</w:t>
      </w:r>
      <w:r w:rsidR="009B7917" w:rsidRPr="00877D65">
        <w:rPr>
          <w:rFonts w:ascii="Times New Roman" w:hAnsi="Times New Roman"/>
          <w:sz w:val="20"/>
          <w:szCs w:val="20"/>
        </w:rPr>
        <w:t>: lo que si los hombres mirasen como debían, no de otra manera se acercarían a ellas, ni con otro deleite y apetito que como van a las naturales e inevitables necesidades.”(Boccaccio, 1989:205).</w:t>
      </w:r>
    </w:p>
    <w:p w:rsidR="00EF6B81" w:rsidRPr="00877D65" w:rsidRDefault="00EF6B81" w:rsidP="008E44F2">
      <w:pPr>
        <w:pStyle w:val="Prrafodelista"/>
        <w:spacing w:line="240" w:lineRule="auto"/>
        <w:ind w:left="0" w:firstLine="284"/>
        <w:jc w:val="both"/>
        <w:rPr>
          <w:rFonts w:ascii="Times New Roman" w:hAnsi="Times New Roman"/>
          <w:sz w:val="24"/>
          <w:szCs w:val="24"/>
        </w:rPr>
      </w:pPr>
    </w:p>
    <w:p w:rsidR="009B7917" w:rsidRPr="00877D65" w:rsidRDefault="009B7917" w:rsidP="008E44F2">
      <w:pPr>
        <w:pStyle w:val="Prrafodelista"/>
        <w:spacing w:line="240" w:lineRule="auto"/>
        <w:ind w:left="0"/>
        <w:jc w:val="both"/>
        <w:rPr>
          <w:rFonts w:ascii="Times New Roman" w:hAnsi="Times New Roman"/>
          <w:sz w:val="24"/>
          <w:szCs w:val="24"/>
        </w:rPr>
      </w:pPr>
    </w:p>
    <w:p w:rsidR="00373913" w:rsidRPr="00877D65" w:rsidRDefault="009B7917"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Metge</w:t>
      </w:r>
      <w:r w:rsidR="00DE362C" w:rsidRPr="00877D65">
        <w:rPr>
          <w:rFonts w:ascii="Times New Roman" w:hAnsi="Times New Roman"/>
          <w:sz w:val="24"/>
          <w:szCs w:val="24"/>
        </w:rPr>
        <w:t>,</w:t>
      </w:r>
      <w:r w:rsidRPr="00877D65">
        <w:rPr>
          <w:rFonts w:ascii="Times New Roman" w:hAnsi="Times New Roman"/>
          <w:sz w:val="24"/>
          <w:szCs w:val="24"/>
        </w:rPr>
        <w:t xml:space="preserve"> per veu de Tirèsies</w:t>
      </w:r>
      <w:r w:rsidR="00DE362C" w:rsidRPr="00877D65">
        <w:rPr>
          <w:rFonts w:ascii="Times New Roman" w:hAnsi="Times New Roman"/>
          <w:sz w:val="24"/>
          <w:szCs w:val="24"/>
        </w:rPr>
        <w:t>,</w:t>
      </w:r>
      <w:r w:rsidRPr="00877D65">
        <w:rPr>
          <w:rFonts w:ascii="Times New Roman" w:hAnsi="Times New Roman"/>
          <w:sz w:val="24"/>
          <w:szCs w:val="24"/>
        </w:rPr>
        <w:t xml:space="preserve"> s’apropia del mateix discurs afegint algunes </w:t>
      </w:r>
      <w:r w:rsidR="00DE362C" w:rsidRPr="00877D65">
        <w:rPr>
          <w:rFonts w:ascii="Times New Roman" w:hAnsi="Times New Roman"/>
          <w:sz w:val="24"/>
          <w:szCs w:val="24"/>
        </w:rPr>
        <w:t>variacions</w:t>
      </w:r>
      <w:r w:rsidR="002718B5" w:rsidRPr="00877D65">
        <w:rPr>
          <w:rFonts w:ascii="Times New Roman" w:hAnsi="Times New Roman"/>
          <w:sz w:val="24"/>
          <w:szCs w:val="24"/>
        </w:rPr>
        <w:t xml:space="preserve"> visibles que fan referència a l’estima de la dona per ella mateixa:</w:t>
      </w:r>
    </w:p>
    <w:p w:rsidR="009B7917" w:rsidRPr="00877D65" w:rsidRDefault="009B7917" w:rsidP="008E44F2">
      <w:pPr>
        <w:pStyle w:val="Prrafodelista"/>
        <w:spacing w:line="360" w:lineRule="auto"/>
        <w:ind w:left="0"/>
        <w:jc w:val="both"/>
        <w:rPr>
          <w:rFonts w:ascii="Times New Roman" w:hAnsi="Times New Roman"/>
          <w:sz w:val="24"/>
          <w:szCs w:val="24"/>
        </w:rPr>
      </w:pPr>
    </w:p>
    <w:p w:rsidR="009B7917" w:rsidRPr="00877D65" w:rsidRDefault="00DE362C" w:rsidP="008E44F2">
      <w:pPr>
        <w:pStyle w:val="Prrafodelista"/>
        <w:spacing w:line="240" w:lineRule="auto"/>
        <w:ind w:left="0"/>
        <w:jc w:val="both"/>
        <w:rPr>
          <w:rFonts w:ascii="Times New Roman" w:hAnsi="Times New Roman"/>
          <w:sz w:val="20"/>
          <w:szCs w:val="20"/>
        </w:rPr>
      </w:pPr>
      <w:r w:rsidRPr="00877D65">
        <w:rPr>
          <w:rFonts w:ascii="Times New Roman" w:hAnsi="Times New Roman"/>
          <w:sz w:val="20"/>
          <w:szCs w:val="20"/>
        </w:rPr>
        <w:t>“Fembra és un animal imperfet, de passions diverses, desplasents e abominables passionat, no amant altra cosa sinó son propri cos e delits; e si los hòmens la miraven així com deurien, pus haguessen fet ço que a generació humana pertany, així fugirien com a la mort” (Metge, 1999: 126).</w:t>
      </w:r>
    </w:p>
    <w:p w:rsidR="009B7917" w:rsidRPr="00877D65" w:rsidRDefault="009B7917" w:rsidP="008E44F2">
      <w:pPr>
        <w:pStyle w:val="Prrafodelista"/>
        <w:spacing w:line="360" w:lineRule="auto"/>
        <w:ind w:left="0"/>
        <w:jc w:val="both"/>
        <w:rPr>
          <w:rFonts w:ascii="Times New Roman" w:hAnsi="Times New Roman"/>
          <w:sz w:val="24"/>
          <w:szCs w:val="24"/>
        </w:rPr>
      </w:pPr>
    </w:p>
    <w:p w:rsidR="009B7917" w:rsidRPr="00877D65" w:rsidRDefault="002718B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 brutícia apareix com una propietat intrínseca a la dona</w:t>
      </w:r>
      <w:r w:rsidR="006D531D" w:rsidRPr="00877D65">
        <w:rPr>
          <w:rFonts w:ascii="Times New Roman" w:hAnsi="Times New Roman"/>
          <w:sz w:val="24"/>
          <w:szCs w:val="24"/>
        </w:rPr>
        <w:t>,</w:t>
      </w:r>
      <w:r w:rsidRPr="00877D65">
        <w:rPr>
          <w:rFonts w:ascii="Times New Roman" w:hAnsi="Times New Roman"/>
          <w:sz w:val="24"/>
          <w:szCs w:val="24"/>
        </w:rPr>
        <w:t xml:space="preserve"> incomparable amb cap animal.</w:t>
      </w:r>
      <w:r w:rsidR="006D531D" w:rsidRPr="00877D65">
        <w:rPr>
          <w:rFonts w:ascii="Times New Roman" w:hAnsi="Times New Roman"/>
          <w:sz w:val="24"/>
          <w:szCs w:val="24"/>
        </w:rPr>
        <w:t xml:space="preserve"> </w:t>
      </w:r>
      <w:r w:rsidRPr="00877D65">
        <w:rPr>
          <w:rFonts w:ascii="Times New Roman" w:hAnsi="Times New Roman"/>
          <w:sz w:val="24"/>
          <w:szCs w:val="24"/>
        </w:rPr>
        <w:t>Prova d’això són les malalties</w:t>
      </w:r>
      <w:r w:rsidRPr="00877D65">
        <w:rPr>
          <w:rStyle w:val="Refdenotaalpie"/>
          <w:rFonts w:ascii="Times New Roman" w:hAnsi="Times New Roman"/>
          <w:sz w:val="24"/>
          <w:szCs w:val="24"/>
        </w:rPr>
        <w:footnoteReference w:id="11"/>
      </w:r>
      <w:r w:rsidR="00F04DE3" w:rsidRPr="00877D65">
        <w:rPr>
          <w:rFonts w:ascii="Times New Roman" w:hAnsi="Times New Roman"/>
          <w:sz w:val="24"/>
          <w:szCs w:val="24"/>
        </w:rPr>
        <w:t xml:space="preserve"> </w:t>
      </w:r>
      <w:r w:rsidRPr="00877D65">
        <w:rPr>
          <w:rFonts w:ascii="Times New Roman" w:hAnsi="Times New Roman"/>
          <w:sz w:val="24"/>
          <w:szCs w:val="24"/>
        </w:rPr>
        <w:t>que</w:t>
      </w:r>
      <w:r w:rsidR="006D531D" w:rsidRPr="00877D65">
        <w:rPr>
          <w:rFonts w:ascii="Times New Roman" w:hAnsi="Times New Roman"/>
          <w:sz w:val="24"/>
          <w:szCs w:val="24"/>
        </w:rPr>
        <w:t xml:space="preserve"> li </w:t>
      </w:r>
      <w:r w:rsidRPr="00877D65">
        <w:rPr>
          <w:rFonts w:ascii="Times New Roman" w:hAnsi="Times New Roman"/>
          <w:sz w:val="24"/>
          <w:szCs w:val="24"/>
        </w:rPr>
        <w:t xml:space="preserve">provoquen humors </w:t>
      </w:r>
      <w:r w:rsidR="00F04DE3" w:rsidRPr="00877D65">
        <w:rPr>
          <w:rFonts w:ascii="Times New Roman" w:hAnsi="Times New Roman"/>
          <w:sz w:val="24"/>
          <w:szCs w:val="24"/>
        </w:rPr>
        <w:t>superflus i repugnants que Boccaccio fa explícits en el seu text:</w:t>
      </w:r>
    </w:p>
    <w:p w:rsidR="00373913" w:rsidRPr="00877D65" w:rsidRDefault="00373913" w:rsidP="008E44F2">
      <w:pPr>
        <w:pStyle w:val="Prrafodelista"/>
        <w:ind w:left="1212"/>
        <w:jc w:val="both"/>
        <w:rPr>
          <w:rFonts w:ascii="Times New Roman" w:hAnsi="Times New Roman"/>
          <w:color w:val="FF0000"/>
          <w:sz w:val="24"/>
          <w:szCs w:val="24"/>
        </w:rPr>
      </w:pPr>
    </w:p>
    <w:p w:rsidR="00373913" w:rsidRPr="00877D65" w:rsidRDefault="006D531D"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lastRenderedPageBreak/>
        <w:t xml:space="preserve">“Ningún otro animal es menos limpio que ella: ni el puerco, cuando más revolcado está en el lodo, llega a su suciedad; y si tal vez alguno quisiera negar esto, mírense sus partes, búsquense los lugares secretos donde, avergonzándose, esconden los horribles instrumentos que usan para limpiarse los humores </w:t>
      </w:r>
      <w:r w:rsidR="00F04DE3" w:rsidRPr="00877D65">
        <w:rPr>
          <w:rFonts w:ascii="Times New Roman" w:hAnsi="Times New Roman"/>
          <w:sz w:val="20"/>
          <w:szCs w:val="20"/>
        </w:rPr>
        <w:t>superfluos</w:t>
      </w:r>
      <w:r w:rsidRPr="00877D65">
        <w:rPr>
          <w:rFonts w:ascii="Times New Roman" w:hAnsi="Times New Roman"/>
          <w:sz w:val="20"/>
          <w:szCs w:val="20"/>
        </w:rPr>
        <w:t>.” (Boccaccio, 1989:</w:t>
      </w:r>
      <w:r w:rsidR="00F04DE3" w:rsidRPr="00877D65">
        <w:rPr>
          <w:rFonts w:ascii="Times New Roman" w:hAnsi="Times New Roman"/>
          <w:sz w:val="20"/>
          <w:szCs w:val="20"/>
        </w:rPr>
        <w:t>205).</w:t>
      </w:r>
    </w:p>
    <w:p w:rsidR="003A78C2" w:rsidRPr="00877D65" w:rsidRDefault="003A78C2" w:rsidP="008E44F2">
      <w:pPr>
        <w:pStyle w:val="Prrafodelista"/>
        <w:spacing w:line="240" w:lineRule="auto"/>
        <w:ind w:left="284"/>
        <w:jc w:val="both"/>
        <w:rPr>
          <w:rFonts w:ascii="Times New Roman" w:hAnsi="Times New Roman"/>
          <w:sz w:val="20"/>
          <w:szCs w:val="20"/>
        </w:rPr>
      </w:pPr>
    </w:p>
    <w:p w:rsidR="00373913" w:rsidRPr="00877D65" w:rsidRDefault="00373913" w:rsidP="008E44F2">
      <w:pPr>
        <w:pStyle w:val="Prrafodelista"/>
        <w:ind w:left="1212"/>
        <w:jc w:val="both"/>
        <w:rPr>
          <w:rFonts w:ascii="Times New Roman" w:hAnsi="Times New Roman"/>
          <w:color w:val="FF0000"/>
          <w:sz w:val="20"/>
          <w:szCs w:val="20"/>
        </w:rPr>
      </w:pPr>
    </w:p>
    <w:p w:rsidR="003710C5" w:rsidRPr="00877D65" w:rsidRDefault="00F04DE3"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comparació de la brutícia femenina amb la d’un animal apareix de nou en el discurs de Metge </w:t>
      </w:r>
      <w:r w:rsidR="00FC09D6" w:rsidRPr="00877D65">
        <w:rPr>
          <w:rFonts w:ascii="Times New Roman" w:hAnsi="Times New Roman"/>
          <w:sz w:val="24"/>
          <w:szCs w:val="24"/>
        </w:rPr>
        <w:t>—</w:t>
      </w:r>
      <w:r w:rsidRPr="00877D65">
        <w:rPr>
          <w:rFonts w:ascii="Times New Roman" w:hAnsi="Times New Roman"/>
          <w:sz w:val="24"/>
          <w:szCs w:val="24"/>
        </w:rPr>
        <w:t>tot i que de forma més</w:t>
      </w:r>
      <w:r w:rsidR="00FC09D6" w:rsidRPr="00877D65">
        <w:rPr>
          <w:rFonts w:ascii="Times New Roman" w:hAnsi="Times New Roman"/>
          <w:sz w:val="24"/>
          <w:szCs w:val="24"/>
        </w:rPr>
        <w:t xml:space="preserve"> atenuada—</w:t>
      </w:r>
      <w:r w:rsidRPr="00877D65">
        <w:rPr>
          <w:rFonts w:ascii="Times New Roman" w:hAnsi="Times New Roman"/>
          <w:sz w:val="24"/>
          <w:szCs w:val="24"/>
        </w:rPr>
        <w:t xml:space="preserve"> així com les referències a les seves necessitats i malalties</w:t>
      </w:r>
      <w:r w:rsidR="00FC09D6" w:rsidRPr="00877D65">
        <w:rPr>
          <w:rFonts w:ascii="Times New Roman" w:hAnsi="Times New Roman"/>
          <w:sz w:val="24"/>
          <w:szCs w:val="24"/>
        </w:rPr>
        <w:t>, les quals no manifesta de manera explícita:</w:t>
      </w:r>
    </w:p>
    <w:p w:rsidR="00F04DE3" w:rsidRPr="00877D65" w:rsidRDefault="00F04DE3" w:rsidP="008E44F2">
      <w:pPr>
        <w:pStyle w:val="Prrafodelista"/>
        <w:spacing w:line="360" w:lineRule="auto"/>
        <w:ind w:left="1212" w:hanging="928"/>
        <w:jc w:val="both"/>
        <w:rPr>
          <w:rFonts w:ascii="Times New Roman" w:hAnsi="Times New Roman"/>
          <w:sz w:val="24"/>
          <w:szCs w:val="24"/>
        </w:rPr>
      </w:pPr>
    </w:p>
    <w:p w:rsidR="00FC09D6" w:rsidRPr="00877D65" w:rsidRDefault="00FC09D6" w:rsidP="008E44F2">
      <w:pPr>
        <w:pStyle w:val="Prrafodelista"/>
        <w:spacing w:line="240" w:lineRule="auto"/>
        <w:ind w:left="284"/>
        <w:jc w:val="both"/>
        <w:rPr>
          <w:rFonts w:ascii="Times New Roman" w:hAnsi="Times New Roman"/>
          <w:sz w:val="24"/>
          <w:szCs w:val="24"/>
        </w:rPr>
      </w:pPr>
      <w:r w:rsidRPr="00877D65">
        <w:rPr>
          <w:rFonts w:ascii="Times New Roman" w:hAnsi="Times New Roman"/>
          <w:sz w:val="20"/>
          <w:szCs w:val="20"/>
        </w:rPr>
        <w:t>“No és animal en lo món menys net que fembres. Si entens que no et diga ver, pren-te’n esment en llurs necessitats o malalties, no solament a totes comunes, mas particulars, les quals serien vergon</w:t>
      </w:r>
      <w:r w:rsidR="00EB6332" w:rsidRPr="00877D65">
        <w:rPr>
          <w:rFonts w:ascii="Times New Roman" w:hAnsi="Times New Roman"/>
          <w:sz w:val="20"/>
          <w:szCs w:val="20"/>
        </w:rPr>
        <w:t>yoses exprimir</w:t>
      </w:r>
      <w:r w:rsidR="00307A22" w:rsidRPr="00877D65">
        <w:rPr>
          <w:rFonts w:ascii="Times New Roman" w:hAnsi="Times New Roman"/>
          <w:sz w:val="24"/>
          <w:szCs w:val="24"/>
        </w:rPr>
        <w:t>”.</w:t>
      </w:r>
      <w:r w:rsidR="00B02DDD" w:rsidRPr="00877D65">
        <w:rPr>
          <w:rFonts w:ascii="Times New Roman" w:hAnsi="Times New Roman"/>
          <w:sz w:val="20"/>
          <w:szCs w:val="20"/>
        </w:rPr>
        <w:t xml:space="preserve"> (Metge, 199</w:t>
      </w:r>
      <w:r w:rsidR="00307A22" w:rsidRPr="00877D65">
        <w:rPr>
          <w:rFonts w:ascii="Times New Roman" w:hAnsi="Times New Roman"/>
          <w:sz w:val="20"/>
          <w:szCs w:val="20"/>
        </w:rPr>
        <w:t>9:127).</w:t>
      </w:r>
    </w:p>
    <w:p w:rsidR="00FC09D6" w:rsidRPr="00877D65" w:rsidRDefault="00FC09D6" w:rsidP="008E44F2">
      <w:pPr>
        <w:pStyle w:val="Prrafodelista"/>
        <w:spacing w:line="360" w:lineRule="auto"/>
        <w:ind w:left="1212" w:hanging="928"/>
        <w:jc w:val="both"/>
        <w:rPr>
          <w:rFonts w:ascii="Times New Roman" w:hAnsi="Times New Roman"/>
          <w:sz w:val="24"/>
          <w:szCs w:val="24"/>
        </w:rPr>
      </w:pPr>
    </w:p>
    <w:p w:rsidR="00307A22" w:rsidRPr="00877D65" w:rsidRDefault="00EB6332"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Els cosmètics disfressen les imperfeccions de què la natura ha dotat la dona. </w:t>
      </w:r>
      <w:r w:rsidR="00925808" w:rsidRPr="00877D65">
        <w:rPr>
          <w:rFonts w:ascii="Times New Roman" w:hAnsi="Times New Roman"/>
          <w:sz w:val="24"/>
          <w:szCs w:val="24"/>
        </w:rPr>
        <w:t>La vanitat és manifesta en el Corbaccio a través de l’ostentació d’unes qualitats físiques impostades:</w:t>
      </w:r>
    </w:p>
    <w:p w:rsidR="003A78C2" w:rsidRPr="00877D65" w:rsidRDefault="003A78C2" w:rsidP="008E44F2">
      <w:pPr>
        <w:pStyle w:val="Prrafodelista"/>
        <w:spacing w:line="360" w:lineRule="auto"/>
        <w:ind w:left="0"/>
        <w:jc w:val="both"/>
        <w:rPr>
          <w:rFonts w:ascii="Times New Roman" w:hAnsi="Times New Roman"/>
          <w:sz w:val="24"/>
          <w:szCs w:val="24"/>
        </w:rPr>
      </w:pPr>
    </w:p>
    <w:p w:rsidR="004259D8" w:rsidRPr="00877D65" w:rsidRDefault="00925808"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 xml:space="preserve">Ellas, abundantes en </w:t>
      </w:r>
      <w:r w:rsidR="004259D8" w:rsidRPr="00877D65">
        <w:rPr>
          <w:rFonts w:ascii="Times New Roman" w:hAnsi="Times New Roman"/>
          <w:sz w:val="20"/>
          <w:szCs w:val="20"/>
        </w:rPr>
        <w:t>malicia</w:t>
      </w:r>
      <w:r w:rsidRPr="00877D65">
        <w:rPr>
          <w:rFonts w:ascii="Times New Roman" w:hAnsi="Times New Roman"/>
          <w:sz w:val="20"/>
          <w:szCs w:val="20"/>
        </w:rPr>
        <w:t>, l</w:t>
      </w:r>
      <w:r w:rsidR="004259D8" w:rsidRPr="00877D65">
        <w:rPr>
          <w:rFonts w:ascii="Times New Roman" w:hAnsi="Times New Roman"/>
          <w:sz w:val="20"/>
          <w:szCs w:val="20"/>
        </w:rPr>
        <w:t>a cual nunca suplió sino que aumentó</w:t>
      </w:r>
      <w:r w:rsidRPr="00877D65">
        <w:rPr>
          <w:rFonts w:ascii="Times New Roman" w:hAnsi="Times New Roman"/>
          <w:sz w:val="20"/>
          <w:szCs w:val="20"/>
        </w:rPr>
        <w:t xml:space="preserve"> el </w:t>
      </w:r>
      <w:r w:rsidR="004259D8" w:rsidRPr="00877D65">
        <w:rPr>
          <w:rFonts w:ascii="Times New Roman" w:hAnsi="Times New Roman"/>
          <w:sz w:val="20"/>
          <w:szCs w:val="20"/>
        </w:rPr>
        <w:t>defecto</w:t>
      </w:r>
      <w:r w:rsidRPr="00877D65">
        <w:rPr>
          <w:rStyle w:val="Refdenotaalpie"/>
          <w:rFonts w:ascii="Times New Roman" w:hAnsi="Times New Roman"/>
          <w:sz w:val="20"/>
          <w:szCs w:val="20"/>
        </w:rPr>
        <w:footnoteReference w:id="12"/>
      </w:r>
      <w:r w:rsidR="004259D8" w:rsidRPr="00877D65">
        <w:rPr>
          <w:rFonts w:ascii="Times New Roman" w:hAnsi="Times New Roman"/>
          <w:sz w:val="20"/>
          <w:szCs w:val="20"/>
        </w:rPr>
        <w:t>, considerada su ínfima y baja condición, mediante ella ponen todo su cuidado en hacer crecer su estatura. Y primeramente a la libertad de los hombres tienden redes, con mil ungüentos y colores pintándose más allá de lo que la naturaleza les ha otorgado en hermosura y apariencia”. (Boccaccio, 1989: 206).</w:t>
      </w:r>
    </w:p>
    <w:p w:rsidR="00307A22" w:rsidRPr="00877D65" w:rsidRDefault="00307A22" w:rsidP="008E44F2">
      <w:pPr>
        <w:pStyle w:val="Prrafodelista"/>
        <w:spacing w:line="240" w:lineRule="auto"/>
        <w:ind w:left="284"/>
        <w:jc w:val="both"/>
        <w:rPr>
          <w:rFonts w:ascii="Times New Roman" w:hAnsi="Times New Roman"/>
          <w:sz w:val="24"/>
          <w:szCs w:val="24"/>
        </w:rPr>
      </w:pPr>
    </w:p>
    <w:p w:rsidR="00925808" w:rsidRPr="00877D65" w:rsidRDefault="00925808" w:rsidP="008E44F2">
      <w:pPr>
        <w:pStyle w:val="Prrafodelista"/>
        <w:spacing w:line="240" w:lineRule="auto"/>
        <w:ind w:left="0"/>
        <w:jc w:val="both"/>
        <w:rPr>
          <w:rFonts w:ascii="Times New Roman" w:hAnsi="Times New Roman"/>
          <w:sz w:val="24"/>
          <w:szCs w:val="24"/>
        </w:rPr>
      </w:pPr>
    </w:p>
    <w:p w:rsidR="00925808" w:rsidRPr="00877D65" w:rsidRDefault="004259D8" w:rsidP="008E44F2">
      <w:pPr>
        <w:pStyle w:val="Prrafodelista"/>
        <w:ind w:left="0"/>
        <w:jc w:val="both"/>
        <w:rPr>
          <w:rFonts w:ascii="Times New Roman" w:hAnsi="Times New Roman"/>
          <w:sz w:val="24"/>
          <w:szCs w:val="24"/>
        </w:rPr>
      </w:pPr>
      <w:r w:rsidRPr="00877D65">
        <w:rPr>
          <w:rFonts w:ascii="Times New Roman" w:hAnsi="Times New Roman"/>
          <w:sz w:val="24"/>
          <w:szCs w:val="24"/>
        </w:rPr>
        <w:t>La mateixa crítica apareix en el text de Metge</w:t>
      </w:r>
      <w:r w:rsidR="003A78C2" w:rsidRPr="00877D65">
        <w:rPr>
          <w:rFonts w:ascii="Times New Roman" w:hAnsi="Times New Roman"/>
          <w:sz w:val="24"/>
          <w:szCs w:val="24"/>
        </w:rPr>
        <w:t xml:space="preserve"> </w:t>
      </w:r>
      <w:r w:rsidR="00DA05C1" w:rsidRPr="00877D65">
        <w:rPr>
          <w:rFonts w:ascii="Times New Roman" w:hAnsi="Times New Roman"/>
          <w:sz w:val="24"/>
          <w:szCs w:val="24"/>
        </w:rPr>
        <w:t>—que és presa lliurement</w:t>
      </w:r>
      <w:r w:rsidRPr="00877D65">
        <w:rPr>
          <w:rFonts w:ascii="Times New Roman" w:hAnsi="Times New Roman"/>
          <w:sz w:val="24"/>
          <w:szCs w:val="24"/>
        </w:rPr>
        <w:t xml:space="preserve"> del </w:t>
      </w:r>
      <w:r w:rsidRPr="00877D65">
        <w:rPr>
          <w:rFonts w:ascii="Times New Roman" w:hAnsi="Times New Roman"/>
          <w:i/>
          <w:sz w:val="24"/>
          <w:szCs w:val="24"/>
        </w:rPr>
        <w:t>Corbaccio</w:t>
      </w:r>
      <w:r w:rsidR="00DA05C1" w:rsidRPr="00877D65">
        <w:rPr>
          <w:rFonts w:ascii="Times New Roman" w:hAnsi="Times New Roman"/>
          <w:i/>
          <w:sz w:val="24"/>
          <w:szCs w:val="24"/>
        </w:rPr>
        <w:t>—</w:t>
      </w:r>
      <w:r w:rsidRPr="00877D65">
        <w:rPr>
          <w:rFonts w:ascii="Times New Roman" w:hAnsi="Times New Roman"/>
          <w:sz w:val="24"/>
          <w:szCs w:val="24"/>
        </w:rPr>
        <w:t xml:space="preserve"> amb algunes variacions:</w:t>
      </w:r>
    </w:p>
    <w:p w:rsidR="00307A22" w:rsidRPr="00877D65" w:rsidRDefault="00307A22" w:rsidP="008E44F2">
      <w:pPr>
        <w:pStyle w:val="Prrafodelista"/>
        <w:ind w:left="0"/>
        <w:jc w:val="both"/>
        <w:rPr>
          <w:rFonts w:ascii="Times New Roman" w:hAnsi="Times New Roman"/>
          <w:sz w:val="24"/>
          <w:szCs w:val="24"/>
        </w:rPr>
      </w:pPr>
    </w:p>
    <w:p w:rsidR="004259D8" w:rsidRPr="00877D65" w:rsidRDefault="004259D8" w:rsidP="008E44F2">
      <w:pPr>
        <w:pStyle w:val="Prrafodelista"/>
        <w:ind w:left="0" w:firstLine="284"/>
        <w:jc w:val="both"/>
        <w:rPr>
          <w:rFonts w:ascii="Times New Roman" w:hAnsi="Times New Roman"/>
          <w:sz w:val="20"/>
          <w:szCs w:val="20"/>
        </w:rPr>
      </w:pPr>
    </w:p>
    <w:p w:rsidR="004259D8" w:rsidRPr="00877D65" w:rsidRDefault="004259D8"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“Elles</w:t>
      </w:r>
      <w:r w:rsidR="00DA05C1" w:rsidRPr="00877D65">
        <w:rPr>
          <w:rFonts w:ascii="Times New Roman" w:hAnsi="Times New Roman"/>
          <w:sz w:val="20"/>
          <w:szCs w:val="20"/>
        </w:rPr>
        <w:t xml:space="preserve"> coneixents llurs defalliments, volen que hom pens que elles hagen moltes coses que natura no els ha donat. E per haver especialment la carn lluent e clara, no curants que n’envelleixen abans de temps e en perden les dents e puden forment, sinó que les aigües, perfums, algàlia, ambre e coses aromàtiques que porten supleixen llur pudor, pinten-se ab innmerables ungüents i colors.”(Metge,1999:127).</w:t>
      </w:r>
    </w:p>
    <w:p w:rsidR="00DC1591" w:rsidRPr="00877D65" w:rsidRDefault="00DC1591" w:rsidP="008E44F2">
      <w:pPr>
        <w:pStyle w:val="Prrafodelista"/>
        <w:spacing w:line="240" w:lineRule="auto"/>
        <w:ind w:left="284"/>
        <w:jc w:val="both"/>
        <w:rPr>
          <w:rFonts w:ascii="Times New Roman" w:hAnsi="Times New Roman"/>
          <w:sz w:val="24"/>
          <w:szCs w:val="24"/>
        </w:rPr>
      </w:pPr>
    </w:p>
    <w:p w:rsidR="00DA05C1" w:rsidRPr="00877D65" w:rsidRDefault="00DA05C1" w:rsidP="008E44F2">
      <w:pPr>
        <w:pStyle w:val="Prrafodelista"/>
        <w:spacing w:line="240" w:lineRule="auto"/>
        <w:ind w:left="284"/>
        <w:jc w:val="both"/>
        <w:rPr>
          <w:rFonts w:ascii="Times New Roman" w:hAnsi="Times New Roman"/>
          <w:sz w:val="24"/>
          <w:szCs w:val="24"/>
        </w:rPr>
      </w:pPr>
    </w:p>
    <w:p w:rsidR="00DA05C1" w:rsidRPr="00877D65" w:rsidRDefault="000114B6"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dedicació de les dones a elaborar els cosmètics a partir d’ingredients d’origen animal, vegetal o mineral </w:t>
      </w:r>
      <w:r w:rsidR="00DC1591" w:rsidRPr="00877D65">
        <w:rPr>
          <w:rFonts w:ascii="Times New Roman" w:hAnsi="Times New Roman"/>
          <w:sz w:val="24"/>
          <w:szCs w:val="24"/>
        </w:rPr>
        <w:t xml:space="preserve">esdevé un vici censurable en el </w:t>
      </w:r>
      <w:r w:rsidR="00DC1591" w:rsidRPr="00877D65">
        <w:rPr>
          <w:rFonts w:ascii="Times New Roman" w:hAnsi="Times New Roman"/>
          <w:i/>
          <w:sz w:val="24"/>
          <w:szCs w:val="24"/>
        </w:rPr>
        <w:t>Corbaccio</w:t>
      </w:r>
      <w:r w:rsidR="00DC1591" w:rsidRPr="00877D65">
        <w:rPr>
          <w:rFonts w:ascii="Times New Roman" w:hAnsi="Times New Roman"/>
          <w:sz w:val="24"/>
          <w:szCs w:val="24"/>
        </w:rPr>
        <w:t xml:space="preserve"> que troba una lliure correspondència en el text de Metge:</w:t>
      </w:r>
    </w:p>
    <w:p w:rsidR="00DC1591" w:rsidRPr="00877D65" w:rsidRDefault="00DC1591" w:rsidP="008E44F2">
      <w:pPr>
        <w:pStyle w:val="Prrafodelista"/>
        <w:spacing w:line="360" w:lineRule="auto"/>
        <w:ind w:left="0"/>
        <w:jc w:val="both"/>
        <w:rPr>
          <w:rFonts w:ascii="Times New Roman" w:hAnsi="Times New Roman"/>
          <w:sz w:val="20"/>
          <w:szCs w:val="20"/>
        </w:rPr>
      </w:pPr>
    </w:p>
    <w:p w:rsidR="00DA05C1" w:rsidRPr="00877D65" w:rsidRDefault="00DC1591"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 Después del cuidado del buen comer y del buen beber y del vestir, sumamente a destilar, a hacer unturas, a buscar sebos de distintos animales, y hierbas y cosas semejantes se dedicaba; y sin contar con que mi casa estaba llena de hornos y de alambiques y de marmitas y de ampollas y de tarros y de bujetas, no tenía yo en Florencia ningún vecino boticario, ni en el campo ningún hortelano,</w:t>
      </w:r>
      <w:r w:rsidR="0080573D" w:rsidRPr="00877D65">
        <w:rPr>
          <w:rFonts w:ascii="Times New Roman" w:hAnsi="Times New Roman"/>
          <w:sz w:val="20"/>
          <w:szCs w:val="20"/>
        </w:rPr>
        <w:t xml:space="preserve"> que ocupado no lo tuviese a cual en hacer sublimado de argento, en purificar el cardenillo y en hacer mil </w:t>
      </w:r>
      <w:r w:rsidR="0080573D" w:rsidRPr="00877D65">
        <w:rPr>
          <w:rFonts w:ascii="Times New Roman" w:hAnsi="Times New Roman"/>
          <w:sz w:val="20"/>
          <w:szCs w:val="20"/>
        </w:rPr>
        <w:lastRenderedPageBreak/>
        <w:t>lavados, y a cuáles en andar cavando y buscando raíces silvestres y hierbas nunca jamás oídas sino que ella</w:t>
      </w:r>
      <w:r w:rsidR="00951EA7" w:rsidRPr="00877D65">
        <w:rPr>
          <w:rFonts w:ascii="Times New Roman" w:hAnsi="Times New Roman"/>
          <w:sz w:val="20"/>
          <w:szCs w:val="20"/>
        </w:rPr>
        <w:t xml:space="preserve"> […]</w:t>
      </w:r>
      <w:r w:rsidR="0080573D" w:rsidRPr="00877D65">
        <w:rPr>
          <w:rFonts w:ascii="Times New Roman" w:hAnsi="Times New Roman"/>
          <w:sz w:val="20"/>
          <w:szCs w:val="20"/>
        </w:rPr>
        <w:t>.</w:t>
      </w:r>
      <w:r w:rsidRPr="00877D65">
        <w:rPr>
          <w:rFonts w:ascii="Times New Roman" w:hAnsi="Times New Roman"/>
          <w:sz w:val="20"/>
          <w:szCs w:val="20"/>
        </w:rPr>
        <w:t>” (Boccaccio, 1989:225).</w:t>
      </w:r>
    </w:p>
    <w:p w:rsidR="00A711A2" w:rsidRPr="00877D65" w:rsidRDefault="00A711A2" w:rsidP="008E44F2">
      <w:pPr>
        <w:pStyle w:val="Prrafodelista"/>
        <w:spacing w:line="240" w:lineRule="auto"/>
        <w:ind w:left="284"/>
        <w:jc w:val="both"/>
        <w:rPr>
          <w:rFonts w:ascii="Times New Roman" w:hAnsi="Times New Roman"/>
          <w:sz w:val="24"/>
          <w:szCs w:val="24"/>
        </w:rPr>
      </w:pPr>
    </w:p>
    <w:p w:rsidR="00DC1591" w:rsidRPr="00877D65" w:rsidRDefault="00DC1591" w:rsidP="008E44F2">
      <w:pPr>
        <w:pStyle w:val="Prrafodelista"/>
        <w:spacing w:line="240" w:lineRule="auto"/>
        <w:ind w:left="0"/>
        <w:jc w:val="both"/>
        <w:rPr>
          <w:rFonts w:ascii="Times New Roman" w:hAnsi="Times New Roman"/>
          <w:sz w:val="24"/>
          <w:szCs w:val="24"/>
        </w:rPr>
      </w:pPr>
    </w:p>
    <w:p w:rsidR="0043679C" w:rsidRPr="00877D65" w:rsidRDefault="0043679C"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Metge descriu aquest afer de manera més sintètica, tot i que no s’estalvia la referència als diferents atuells amb què la dona omplia </w:t>
      </w:r>
      <w:r w:rsidR="00963362" w:rsidRPr="00877D65">
        <w:rPr>
          <w:rFonts w:ascii="Times New Roman" w:hAnsi="Times New Roman"/>
          <w:sz w:val="24"/>
          <w:szCs w:val="24"/>
        </w:rPr>
        <w:t>algunes</w:t>
      </w:r>
      <w:r w:rsidRPr="00877D65">
        <w:rPr>
          <w:rFonts w:ascii="Times New Roman" w:hAnsi="Times New Roman"/>
          <w:sz w:val="24"/>
          <w:szCs w:val="24"/>
        </w:rPr>
        <w:t xml:space="preserve"> parts de la casa, ni tampoc el comentari sobre el veí que fa d’apotecari:</w:t>
      </w:r>
    </w:p>
    <w:p w:rsidR="00963362" w:rsidRPr="00877D65" w:rsidRDefault="00963362" w:rsidP="008E44F2">
      <w:pPr>
        <w:pStyle w:val="Prrafodelista"/>
        <w:spacing w:line="360" w:lineRule="auto"/>
        <w:ind w:left="0"/>
        <w:jc w:val="both"/>
        <w:rPr>
          <w:rFonts w:ascii="Times New Roman" w:hAnsi="Times New Roman"/>
          <w:sz w:val="24"/>
          <w:szCs w:val="24"/>
        </w:rPr>
      </w:pPr>
    </w:p>
    <w:p w:rsidR="00307A22" w:rsidRPr="00877D65" w:rsidRDefault="00307A22"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E per tal que mills ne puixen venir a la fi que desigen, aprenen a d’estil.lar, de fer untaments, de conèixer herbes e saber llur virtut e proprietat de les figues seques, del vermell de l’ou, del pa fresc de pura farina pastat, de les faves seques e de la llur aigua, de a sang e sagí de diverses animals e de la llet de</w:t>
      </w:r>
      <w:r w:rsidR="004D3E40" w:rsidRPr="00877D65">
        <w:rPr>
          <w:rFonts w:ascii="Times New Roman" w:hAnsi="Times New Roman"/>
          <w:sz w:val="20"/>
          <w:szCs w:val="20"/>
        </w:rPr>
        <w:t xml:space="preserve"> la somera. Llurs </w:t>
      </w:r>
      <w:r w:rsidR="00963362" w:rsidRPr="00877D65">
        <w:rPr>
          <w:rFonts w:ascii="Times New Roman" w:hAnsi="Times New Roman"/>
          <w:sz w:val="20"/>
          <w:szCs w:val="20"/>
        </w:rPr>
        <w:t>cambres e alt</w:t>
      </w:r>
      <w:r w:rsidRPr="00877D65">
        <w:rPr>
          <w:rFonts w:ascii="Times New Roman" w:hAnsi="Times New Roman"/>
          <w:sz w:val="20"/>
          <w:szCs w:val="20"/>
        </w:rPr>
        <w:t>r</w:t>
      </w:r>
      <w:r w:rsidR="00963362" w:rsidRPr="00877D65">
        <w:rPr>
          <w:rFonts w:ascii="Times New Roman" w:hAnsi="Times New Roman"/>
          <w:sz w:val="20"/>
          <w:szCs w:val="20"/>
        </w:rPr>
        <w:t>e</w:t>
      </w:r>
      <w:r w:rsidRPr="00877D65">
        <w:rPr>
          <w:rFonts w:ascii="Times New Roman" w:hAnsi="Times New Roman"/>
          <w:sz w:val="20"/>
          <w:szCs w:val="20"/>
        </w:rPr>
        <w:t>s llocs secrets</w:t>
      </w:r>
      <w:r w:rsidR="00054573" w:rsidRPr="00877D65">
        <w:rPr>
          <w:rFonts w:ascii="Times New Roman" w:hAnsi="Times New Roman"/>
          <w:sz w:val="20"/>
          <w:szCs w:val="20"/>
        </w:rPr>
        <w:t xml:space="preserve"> trobaràs plens de fornells, d’alambrics, d’ampolles, de capses e altres vaixells peregrins, plens de les confeccions que ab gran estudi hauran aparellades a llur pintar, ab ajuda de molts. Car no hauran algun especial veí o hortolà que per elles </w:t>
      </w:r>
      <w:r w:rsidR="0080573D" w:rsidRPr="00877D65">
        <w:rPr>
          <w:rFonts w:ascii="Times New Roman" w:hAnsi="Times New Roman"/>
          <w:sz w:val="20"/>
          <w:szCs w:val="20"/>
        </w:rPr>
        <w:t>no sia terriblement ocupat: alguns per fer argent sublimat, argentada, pomada lliriada e mil llavadures e untaments; altres per anar cavant e cercant raels e herbes salvatges que no em pens que jamai hages oï nomenar</w:t>
      </w:r>
      <w:r w:rsidR="00B02DDD" w:rsidRPr="00877D65">
        <w:rPr>
          <w:rFonts w:ascii="Times New Roman" w:hAnsi="Times New Roman"/>
          <w:sz w:val="20"/>
          <w:szCs w:val="20"/>
        </w:rPr>
        <w:t>”. (Metge, 199</w:t>
      </w:r>
      <w:r w:rsidR="00054573" w:rsidRPr="00877D65">
        <w:rPr>
          <w:rFonts w:ascii="Times New Roman" w:hAnsi="Times New Roman"/>
          <w:sz w:val="20"/>
          <w:szCs w:val="20"/>
        </w:rPr>
        <w:t>9:127).</w:t>
      </w:r>
    </w:p>
    <w:p w:rsidR="00DC1591" w:rsidRPr="00877D65" w:rsidRDefault="00DC1591" w:rsidP="008E44F2">
      <w:pPr>
        <w:pStyle w:val="Prrafodelista"/>
        <w:spacing w:line="240" w:lineRule="auto"/>
        <w:ind w:left="0"/>
        <w:jc w:val="both"/>
        <w:rPr>
          <w:rFonts w:ascii="Times New Roman" w:hAnsi="Times New Roman"/>
          <w:sz w:val="24"/>
          <w:szCs w:val="24"/>
        </w:rPr>
      </w:pPr>
    </w:p>
    <w:p w:rsidR="00963362" w:rsidRPr="00877D65" w:rsidRDefault="00963362" w:rsidP="008E44F2">
      <w:pPr>
        <w:pStyle w:val="Prrafodelista"/>
        <w:spacing w:line="240" w:lineRule="auto"/>
        <w:ind w:left="0"/>
        <w:jc w:val="both"/>
        <w:rPr>
          <w:rFonts w:ascii="Times New Roman" w:hAnsi="Times New Roman"/>
          <w:sz w:val="24"/>
          <w:szCs w:val="24"/>
        </w:rPr>
      </w:pPr>
    </w:p>
    <w:p w:rsidR="00DC1591" w:rsidRPr="00877D65" w:rsidRDefault="00963362"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crítica </w:t>
      </w:r>
      <w:r w:rsidR="007C7B8B" w:rsidRPr="00877D65">
        <w:rPr>
          <w:rFonts w:ascii="Times New Roman" w:hAnsi="Times New Roman"/>
          <w:sz w:val="24"/>
          <w:szCs w:val="24"/>
        </w:rPr>
        <w:t>a l’hàbit de les dones d’enrossir-se els cabells</w:t>
      </w:r>
      <w:r w:rsidR="00647F39" w:rsidRPr="00877D65">
        <w:rPr>
          <w:rFonts w:ascii="Times New Roman" w:hAnsi="Times New Roman"/>
          <w:sz w:val="24"/>
          <w:szCs w:val="24"/>
        </w:rPr>
        <w:t xml:space="preserve">, </w:t>
      </w:r>
      <w:r w:rsidR="007C7B8B" w:rsidRPr="00877D65">
        <w:rPr>
          <w:rFonts w:ascii="Times New Roman" w:hAnsi="Times New Roman"/>
          <w:sz w:val="24"/>
          <w:szCs w:val="24"/>
        </w:rPr>
        <w:t>d’assajar pentinats</w:t>
      </w:r>
      <w:r w:rsidR="00647F39" w:rsidRPr="00877D65">
        <w:rPr>
          <w:rFonts w:ascii="Times New Roman" w:hAnsi="Times New Roman"/>
          <w:sz w:val="24"/>
          <w:szCs w:val="24"/>
        </w:rPr>
        <w:t xml:space="preserve"> i de fer-se depilar per serventes especialitzades</w:t>
      </w:r>
      <w:r w:rsidR="007C7B8B" w:rsidRPr="00877D65">
        <w:rPr>
          <w:rFonts w:ascii="Times New Roman" w:hAnsi="Times New Roman"/>
          <w:sz w:val="24"/>
          <w:szCs w:val="24"/>
        </w:rPr>
        <w:t xml:space="preserve"> per semblar més atractives, és un altre vici que Boccaccio destaca al seu discurs:</w:t>
      </w:r>
    </w:p>
    <w:p w:rsidR="007C7B8B" w:rsidRPr="00877D65" w:rsidRDefault="007C7B8B" w:rsidP="008E44F2">
      <w:pPr>
        <w:pStyle w:val="Prrafodelista"/>
        <w:spacing w:line="360" w:lineRule="auto"/>
        <w:ind w:left="0" w:firstLine="284"/>
        <w:jc w:val="both"/>
        <w:rPr>
          <w:rFonts w:ascii="Times New Roman" w:hAnsi="Times New Roman"/>
          <w:sz w:val="24"/>
          <w:szCs w:val="24"/>
        </w:rPr>
      </w:pPr>
    </w:p>
    <w:p w:rsidR="007C7B8B" w:rsidRPr="00877D65" w:rsidRDefault="007C7B8B" w:rsidP="008E44F2">
      <w:pPr>
        <w:pStyle w:val="Prrafodelista"/>
        <w:tabs>
          <w:tab w:val="left" w:pos="993"/>
        </w:tabs>
        <w:spacing w:line="240" w:lineRule="auto"/>
        <w:ind w:left="284"/>
        <w:jc w:val="both"/>
        <w:rPr>
          <w:rFonts w:ascii="Times New Roman" w:hAnsi="Times New Roman"/>
          <w:sz w:val="20"/>
          <w:szCs w:val="20"/>
        </w:rPr>
      </w:pPr>
      <w:r w:rsidRPr="00877D65">
        <w:rPr>
          <w:rFonts w:ascii="Times New Roman" w:hAnsi="Times New Roman"/>
          <w:sz w:val="20"/>
          <w:szCs w:val="20"/>
        </w:rPr>
        <w:t>“[...] y ahora con sulfuro y cuándo con aguas elaboradas y frecuentísimamente con los rayos del sol, los cabellos, negros producidos por el cuero de su cabeza, semejantes a hilos de oro la mayoría los vuelven; y ora en trenza colgando hast</w:t>
      </w:r>
      <w:r w:rsidR="003A78C2" w:rsidRPr="00877D65">
        <w:rPr>
          <w:rFonts w:ascii="Times New Roman" w:hAnsi="Times New Roman"/>
          <w:sz w:val="20"/>
          <w:szCs w:val="20"/>
        </w:rPr>
        <w:t>a</w:t>
      </w:r>
      <w:r w:rsidR="00E00052" w:rsidRPr="00877D65">
        <w:rPr>
          <w:rFonts w:ascii="Times New Roman" w:hAnsi="Times New Roman"/>
          <w:sz w:val="20"/>
          <w:szCs w:val="20"/>
        </w:rPr>
        <w:t>``</w:t>
      </w:r>
      <w:r w:rsidRPr="00877D65">
        <w:rPr>
          <w:rFonts w:ascii="Times New Roman" w:hAnsi="Times New Roman"/>
          <w:sz w:val="20"/>
          <w:szCs w:val="20"/>
        </w:rPr>
        <w:t xml:space="preserve"> los riñones, ora esparcidos sobre los hombros, ora enrollados sobre la cabeza, según les parece estar más atrayentes, los componen [...]</w:t>
      </w:r>
      <w:r w:rsidR="00647F39" w:rsidRPr="00877D65">
        <w:rPr>
          <w:rFonts w:ascii="Times New Roman" w:hAnsi="Times New Roman"/>
          <w:sz w:val="20"/>
          <w:szCs w:val="20"/>
        </w:rPr>
        <w:t xml:space="preserve"> Eran su sumo deseo y recreo grandísimo ciertas mujercillas, de las que hay muchas en nuestra ciudad, que van depilando a las mujeres y perfilándoles las cejas y la frente, y con un vidrio sutil a</w:t>
      </w:r>
      <w:r w:rsidR="00917581" w:rsidRPr="00877D65">
        <w:rPr>
          <w:rFonts w:ascii="Times New Roman" w:hAnsi="Times New Roman"/>
          <w:sz w:val="20"/>
          <w:szCs w:val="20"/>
        </w:rPr>
        <w:t>lisándoles las mejillas y de la</w:t>
      </w:r>
      <w:r w:rsidR="004C6E71" w:rsidRPr="00877D65">
        <w:rPr>
          <w:rFonts w:ascii="Times New Roman" w:hAnsi="Times New Roman"/>
          <w:sz w:val="20"/>
          <w:szCs w:val="20"/>
        </w:rPr>
        <w:t xml:space="preserve"> garganta afinando los pellejos y quitándoles algunos vellos [...]” (Boccaccio, 1989: 206, 226).</w:t>
      </w:r>
    </w:p>
    <w:p w:rsidR="007C7B8B" w:rsidRPr="00877D65" w:rsidRDefault="007C7B8B" w:rsidP="008E44F2">
      <w:pPr>
        <w:pStyle w:val="Prrafodelista"/>
        <w:spacing w:line="360" w:lineRule="auto"/>
        <w:ind w:left="0"/>
        <w:jc w:val="both"/>
        <w:rPr>
          <w:rFonts w:ascii="Times New Roman" w:hAnsi="Times New Roman"/>
          <w:sz w:val="24"/>
          <w:szCs w:val="24"/>
        </w:rPr>
      </w:pPr>
    </w:p>
    <w:p w:rsidR="007C7B8B" w:rsidRPr="00877D65" w:rsidRDefault="00647F39"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Els mateixos retrets, els trobem al text de Metge,</w:t>
      </w:r>
      <w:r w:rsidR="0062180D" w:rsidRPr="00877D65">
        <w:rPr>
          <w:rFonts w:ascii="Times New Roman" w:hAnsi="Times New Roman"/>
          <w:sz w:val="24"/>
          <w:szCs w:val="24"/>
        </w:rPr>
        <w:t xml:space="preserve"> tot i que de forma més extensa en la descripció de les tècniques d’enrossiment del cabell</w:t>
      </w:r>
      <w:r w:rsidRPr="00877D65">
        <w:rPr>
          <w:rFonts w:ascii="Times New Roman" w:hAnsi="Times New Roman"/>
          <w:sz w:val="24"/>
          <w:szCs w:val="24"/>
        </w:rPr>
        <w:t>:</w:t>
      </w:r>
    </w:p>
    <w:p w:rsidR="00647F39" w:rsidRPr="00877D65" w:rsidRDefault="00647F39" w:rsidP="008E44F2">
      <w:pPr>
        <w:pStyle w:val="Prrafodelista"/>
        <w:spacing w:line="360" w:lineRule="auto"/>
        <w:ind w:left="0"/>
        <w:jc w:val="both"/>
        <w:rPr>
          <w:rFonts w:ascii="Times New Roman" w:hAnsi="Times New Roman"/>
          <w:sz w:val="24"/>
          <w:szCs w:val="24"/>
        </w:rPr>
      </w:pPr>
    </w:p>
    <w:p w:rsidR="007C7B8B" w:rsidRPr="00877D65" w:rsidRDefault="00647F39"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E desijans que llurs cabells negres sien semblants a fi</w:t>
      </w:r>
      <w:r w:rsidR="0062180D" w:rsidRPr="00877D65">
        <w:rPr>
          <w:rFonts w:ascii="Times New Roman" w:hAnsi="Times New Roman"/>
          <w:sz w:val="20"/>
          <w:szCs w:val="20"/>
        </w:rPr>
        <w:t>l d’aur, moltes vegades ab sofre, sovent ab aigües, sabons e lleixius de diverses cendres, e epecialment de mares de vin grec e de ginesta, e a vegades ab sagí de serp e de guatlla e ab los raigs del sol, converteixen aquells en la color que desigen. Puis fan-los caure a vegades per lo mig de l’esquena, e sovint escampats per los muscles, e a vegades redortats en lo cap, segons que els és vijares que mills los estiga. E han en gran e cordial privadesa algunes fembretes que els fan escorxaments, e els pelen les celles e lo front, e los raen ab vidre subtil les galtes e lo coll, llevants-ne certs pèls que a llur parer hi estan mal, e los fan diverses maneres de pelador.” (Metge, 1999: 128).</w:t>
      </w:r>
    </w:p>
    <w:p w:rsidR="00B02DDD" w:rsidRPr="00877D65" w:rsidRDefault="00B02DDD" w:rsidP="008E44F2">
      <w:pPr>
        <w:pStyle w:val="Prrafodelista"/>
        <w:spacing w:line="360" w:lineRule="auto"/>
        <w:ind w:left="0"/>
        <w:jc w:val="both"/>
        <w:rPr>
          <w:rFonts w:ascii="Times New Roman" w:hAnsi="Times New Roman"/>
          <w:sz w:val="24"/>
          <w:szCs w:val="24"/>
        </w:rPr>
      </w:pPr>
    </w:p>
    <w:p w:rsidR="00A54A56" w:rsidRPr="00877D65" w:rsidRDefault="008A6C06"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Segons Boccaccio,  l’afany per obtenir una bona aparença física —amb l’objectiu de ser lloades i aconseguir marit—, empeny les dones a maltractar les serventes maldestres i a acusar els marits, —si hi intercedeixen— de tenir-hi tractes personals:</w:t>
      </w:r>
    </w:p>
    <w:p w:rsidR="00A54A56" w:rsidRPr="00877D65" w:rsidRDefault="00A54A56" w:rsidP="008E44F2">
      <w:pPr>
        <w:pStyle w:val="Prrafodelista"/>
        <w:spacing w:line="360" w:lineRule="auto"/>
        <w:ind w:left="0" w:firstLine="284"/>
        <w:jc w:val="both"/>
        <w:rPr>
          <w:rFonts w:ascii="Times New Roman" w:hAnsi="Times New Roman"/>
          <w:sz w:val="24"/>
          <w:szCs w:val="24"/>
        </w:rPr>
      </w:pPr>
    </w:p>
    <w:p w:rsidR="00C7684F" w:rsidRPr="00877D65" w:rsidRDefault="008A6C06" w:rsidP="008E44F2">
      <w:pPr>
        <w:pStyle w:val="Prrafodelista"/>
        <w:spacing w:line="240" w:lineRule="auto"/>
        <w:ind w:left="284"/>
        <w:jc w:val="both"/>
        <w:rPr>
          <w:rFonts w:ascii="Times New Roman" w:hAnsi="Times New Roman"/>
          <w:color w:val="FF0000"/>
          <w:sz w:val="20"/>
          <w:szCs w:val="20"/>
        </w:rPr>
      </w:pPr>
      <w:r w:rsidRPr="00877D65">
        <w:rPr>
          <w:rFonts w:ascii="Times New Roman" w:hAnsi="Times New Roman"/>
          <w:sz w:val="24"/>
          <w:szCs w:val="24"/>
        </w:rPr>
        <w:t>“</w:t>
      </w:r>
      <w:r w:rsidRPr="00877D65">
        <w:rPr>
          <w:rFonts w:ascii="Times New Roman" w:hAnsi="Times New Roman"/>
          <w:sz w:val="20"/>
          <w:szCs w:val="20"/>
        </w:rPr>
        <w:t xml:space="preserve">Primeramente se </w:t>
      </w:r>
      <w:r w:rsidR="001A79A6" w:rsidRPr="00877D65">
        <w:rPr>
          <w:rFonts w:ascii="Times New Roman" w:hAnsi="Times New Roman"/>
          <w:sz w:val="20"/>
          <w:szCs w:val="20"/>
        </w:rPr>
        <w:t>ponía</w:t>
      </w:r>
      <w:r w:rsidRPr="00877D65">
        <w:rPr>
          <w:rFonts w:ascii="Times New Roman" w:hAnsi="Times New Roman"/>
          <w:sz w:val="20"/>
          <w:szCs w:val="20"/>
        </w:rPr>
        <w:t xml:space="preserve"> delante de un gran espejo,</w:t>
      </w:r>
      <w:r w:rsidR="00951EA7" w:rsidRPr="00877D65">
        <w:rPr>
          <w:rFonts w:ascii="Times New Roman" w:hAnsi="Times New Roman"/>
          <w:sz w:val="20"/>
          <w:szCs w:val="20"/>
        </w:rPr>
        <w:t xml:space="preserve"> y a veces de dos, para poder </w:t>
      </w:r>
      <w:r w:rsidRPr="00877D65">
        <w:rPr>
          <w:rFonts w:ascii="Times New Roman" w:hAnsi="Times New Roman"/>
          <w:sz w:val="20"/>
          <w:szCs w:val="20"/>
        </w:rPr>
        <w:t>ver</w:t>
      </w:r>
      <w:r w:rsidR="00951EA7" w:rsidRPr="00877D65">
        <w:rPr>
          <w:rFonts w:ascii="Times New Roman" w:hAnsi="Times New Roman"/>
          <w:sz w:val="20"/>
          <w:szCs w:val="20"/>
        </w:rPr>
        <w:t>se</w:t>
      </w:r>
      <w:r w:rsidRPr="00877D65">
        <w:rPr>
          <w:rFonts w:ascii="Times New Roman" w:hAnsi="Times New Roman"/>
          <w:sz w:val="20"/>
          <w:szCs w:val="20"/>
        </w:rPr>
        <w:t xml:space="preserve"> bien en ellos todas las partes</w:t>
      </w:r>
      <w:r w:rsidR="00951EA7" w:rsidRPr="00877D65">
        <w:rPr>
          <w:rFonts w:ascii="Times New Roman" w:hAnsi="Times New Roman"/>
          <w:sz w:val="20"/>
          <w:szCs w:val="20"/>
        </w:rPr>
        <w:t xml:space="preserve"> y saber </w:t>
      </w:r>
      <w:r w:rsidR="001A79A6" w:rsidRPr="00877D65">
        <w:rPr>
          <w:rFonts w:ascii="Times New Roman" w:hAnsi="Times New Roman"/>
          <w:sz w:val="20"/>
          <w:szCs w:val="20"/>
        </w:rPr>
        <w:t>cuál</w:t>
      </w:r>
      <w:r w:rsidR="00951EA7" w:rsidRPr="00877D65">
        <w:rPr>
          <w:rFonts w:ascii="Times New Roman" w:hAnsi="Times New Roman"/>
          <w:sz w:val="20"/>
          <w:szCs w:val="20"/>
        </w:rPr>
        <w:t xml:space="preserve"> de ellos mostrase menos su verdadera forma; y allí a un lado hacía que estuviese la criada y del otro tenía una seis ampollitas y vidrio fino y ceresina[...] [...] A la cual [la criada], creo que con mil regaños decía a cada vez: “Este</w:t>
      </w:r>
      <w:r w:rsidR="001A79A6" w:rsidRPr="00877D65">
        <w:rPr>
          <w:rFonts w:ascii="Times New Roman" w:hAnsi="Times New Roman"/>
          <w:sz w:val="20"/>
          <w:szCs w:val="20"/>
        </w:rPr>
        <w:t xml:space="preserve"> velo l</w:t>
      </w:r>
      <w:r w:rsidR="00951EA7" w:rsidRPr="00877D65">
        <w:rPr>
          <w:rFonts w:ascii="Times New Roman" w:hAnsi="Times New Roman"/>
          <w:sz w:val="20"/>
          <w:szCs w:val="20"/>
        </w:rPr>
        <w:t xml:space="preserve">o has blanqueado poco; y </w:t>
      </w:r>
      <w:r w:rsidR="00BD1E82" w:rsidRPr="00877D65">
        <w:rPr>
          <w:rFonts w:ascii="Times New Roman" w:hAnsi="Times New Roman"/>
          <w:sz w:val="20"/>
          <w:szCs w:val="20"/>
        </w:rPr>
        <w:t>este otro cae demasiado de este lado; tira de este otro más arriba; estira más ése, que me tapa la frente, quita ese alfiler que me has puesto sobre las orejas y ponlo un poco más allá; y hazle el pliegue un poco más estrecho a ése que tiene que quedarme debajo de la barbilla; coge ese vidrio y quítame ese pelo que tengo en la mejilla debajo del ojo izquierdo”. De las cuales cosas y de otras muchas que le mandaba, si una sola hiciese que no fuera a su gusto, cien veces, echándola, la insultaba diciendo:</w:t>
      </w:r>
      <w:r w:rsidR="000B5F68" w:rsidRPr="00877D65">
        <w:rPr>
          <w:rFonts w:ascii="Times New Roman" w:hAnsi="Times New Roman"/>
          <w:sz w:val="20"/>
          <w:szCs w:val="20"/>
        </w:rPr>
        <w:t xml:space="preserve"> “Vete de aquí; no sirves más que para fregar plato, vete, llámame a doña tal”. Venida la cual, toda volvía a colocarse; y después de todo esto, mojándose las yemas de los dedos, como hace la gata, aquí y allí se limpiaba, ora ese pelo ora el otro volviendo a poner en su sitio [...] A quien sobre las razones de este embellecerse con tanto cuidado les hubiese preguntado, prestamente, como quien más que otra mujer está de malicia llena, </w:t>
      </w:r>
      <w:r w:rsidR="001A79A6" w:rsidRPr="00877D65">
        <w:rPr>
          <w:rFonts w:ascii="Times New Roman" w:hAnsi="Times New Roman"/>
          <w:sz w:val="20"/>
          <w:szCs w:val="20"/>
        </w:rPr>
        <w:t>respondía</w:t>
      </w:r>
      <w:r w:rsidR="000B5F68" w:rsidRPr="00877D65">
        <w:rPr>
          <w:rFonts w:ascii="Times New Roman" w:hAnsi="Times New Roman"/>
          <w:sz w:val="20"/>
          <w:szCs w:val="20"/>
        </w:rPr>
        <w:t xml:space="preserve"> que por agradarme más lo hacía; añadiendo que con todo, no </w:t>
      </w:r>
      <w:r w:rsidR="001A79A6" w:rsidRPr="00877D65">
        <w:rPr>
          <w:rFonts w:ascii="Times New Roman" w:hAnsi="Times New Roman"/>
          <w:sz w:val="20"/>
          <w:szCs w:val="20"/>
        </w:rPr>
        <w:t>podía</w:t>
      </w:r>
      <w:r w:rsidR="000B5F68" w:rsidRPr="00877D65">
        <w:rPr>
          <w:rFonts w:ascii="Times New Roman" w:hAnsi="Times New Roman"/>
          <w:sz w:val="20"/>
          <w:szCs w:val="20"/>
        </w:rPr>
        <w:t xml:space="preserve"> hacer que me agradase tanto que no la dejase para irme detrás de las criadas y de las fregonas, y de las viles i malas mujeres [...] Y si por ventura alguno, habiéndola mirado, alababa su hermosura y era oído por ella, era esto tan grande fiesta y tanto alborozo que ninguna hubo semejante a ella;</w:t>
      </w:r>
      <w:r w:rsidR="001A79A6" w:rsidRPr="00877D65">
        <w:rPr>
          <w:rFonts w:ascii="Times New Roman" w:hAnsi="Times New Roman"/>
          <w:sz w:val="20"/>
          <w:szCs w:val="20"/>
        </w:rPr>
        <w:t xml:space="preserve"> y no le habría aquél pedido nada que ella, si pudiese, no hubiera hecho más que contenta y pronto; y de la misma manera, al contrario, a quien la hubiera reprochado algo, lo habría matado de buena gana con sus propias manos [...] Y</w:t>
      </w:r>
      <w:r w:rsidR="00604743" w:rsidRPr="00877D65">
        <w:rPr>
          <w:rFonts w:ascii="Times New Roman" w:hAnsi="Times New Roman"/>
          <w:sz w:val="20"/>
          <w:szCs w:val="20"/>
        </w:rPr>
        <w:t xml:space="preserve"> aquí con bailes y a veces con cantos, no siempre sino en ocasiones mostrándose, a los desgraciadillos que andan a su alrededor, teniendo escondido el cebo en el anzuelo, con él los pescan. Y con esto, ésta, y la otra, e infinitas, de éste y de aquél y de muchos llegan a ser mujeres; y de mucho mayor número de ellos amigas</w:t>
      </w:r>
      <w:r w:rsidR="00FE68BF" w:rsidRPr="00877D65">
        <w:rPr>
          <w:rFonts w:ascii="Times New Roman" w:hAnsi="Times New Roman"/>
          <w:sz w:val="20"/>
          <w:szCs w:val="20"/>
        </w:rPr>
        <w:t xml:space="preserve"> […] incontinenti se esperanzan y aspiran al señorio; y haciéndose humildes, obedientes y blandas, las coronas, los ceñidores, los paños de oro, los petigrís, las muchas vestimentas y otros adornos varios […]. Las cuales, después que sus personas y sus alcobas, no de otra manera que como las reinas las tienen adornadas, y a los míseros maridos bien cazados, […] se ingenian para ocupar el señorío</w:t>
      </w:r>
      <w:r w:rsidR="00C4003C" w:rsidRPr="00877D65">
        <w:rPr>
          <w:rFonts w:ascii="Times New Roman" w:hAnsi="Times New Roman"/>
          <w:sz w:val="20"/>
          <w:szCs w:val="20"/>
        </w:rPr>
        <w:t>. Y queriendo por experiencia propia saber si son dueñas de su casa, se ponen a hacer el mal osadamente, argumentando que, si se le soporta a ella lo que a las siervas no se soportaría, claramente puede conocer que es ella dueña y señora.</w:t>
      </w:r>
      <w:r w:rsidR="00C82315" w:rsidRPr="00877D65">
        <w:rPr>
          <w:rFonts w:ascii="Times New Roman" w:hAnsi="Times New Roman"/>
          <w:sz w:val="20"/>
          <w:szCs w:val="20"/>
        </w:rPr>
        <w:t xml:space="preserve"> (Boccaccio, 1989: 228, 229, 230, 206, 207</w:t>
      </w:r>
      <w:r w:rsidR="00DF2EA4" w:rsidRPr="00877D65">
        <w:rPr>
          <w:rFonts w:ascii="Times New Roman" w:hAnsi="Times New Roman"/>
          <w:sz w:val="20"/>
          <w:szCs w:val="20"/>
        </w:rPr>
        <w:t>)</w:t>
      </w:r>
      <w:r w:rsidR="000C4C50" w:rsidRPr="00877D65">
        <w:rPr>
          <w:rFonts w:ascii="Times New Roman" w:hAnsi="Times New Roman"/>
          <w:sz w:val="20"/>
          <w:szCs w:val="20"/>
        </w:rPr>
        <w:t>.</w:t>
      </w:r>
      <w:r w:rsidR="001A79A6" w:rsidRPr="00877D65">
        <w:rPr>
          <w:rFonts w:ascii="Times New Roman" w:hAnsi="Times New Roman"/>
          <w:sz w:val="20"/>
          <w:szCs w:val="20"/>
        </w:rPr>
        <w:t xml:space="preserve"> </w:t>
      </w:r>
    </w:p>
    <w:p w:rsidR="00C7684F" w:rsidRPr="00877D65" w:rsidRDefault="00C7684F" w:rsidP="008E44F2">
      <w:pPr>
        <w:pStyle w:val="Prrafodelista"/>
        <w:spacing w:line="240" w:lineRule="auto"/>
        <w:ind w:left="284"/>
        <w:jc w:val="both"/>
        <w:rPr>
          <w:rFonts w:ascii="Times New Roman" w:hAnsi="Times New Roman"/>
          <w:color w:val="FF0000"/>
          <w:sz w:val="20"/>
          <w:szCs w:val="20"/>
        </w:rPr>
      </w:pPr>
    </w:p>
    <w:p w:rsidR="008A6C06" w:rsidRPr="00877D65" w:rsidRDefault="008A6C06" w:rsidP="008E44F2">
      <w:pPr>
        <w:pStyle w:val="Prrafodelista"/>
        <w:spacing w:line="360" w:lineRule="auto"/>
        <w:ind w:left="0"/>
        <w:jc w:val="both"/>
        <w:rPr>
          <w:rFonts w:ascii="Times New Roman" w:hAnsi="Times New Roman"/>
          <w:sz w:val="24"/>
          <w:szCs w:val="24"/>
        </w:rPr>
      </w:pPr>
    </w:p>
    <w:p w:rsidR="000C4C50" w:rsidRPr="00877D65" w:rsidRDefault="00C7684F"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recreació de la supèrbia femenina </w:t>
      </w:r>
      <w:r w:rsidR="000C4C50" w:rsidRPr="00877D65">
        <w:rPr>
          <w:rFonts w:ascii="Times New Roman" w:hAnsi="Times New Roman"/>
          <w:sz w:val="24"/>
          <w:szCs w:val="24"/>
        </w:rPr>
        <w:t xml:space="preserve">a </w:t>
      </w:r>
      <w:r w:rsidR="000C4C50" w:rsidRPr="00877D65">
        <w:rPr>
          <w:rFonts w:ascii="Times New Roman" w:hAnsi="Times New Roman"/>
          <w:i/>
          <w:sz w:val="24"/>
          <w:szCs w:val="24"/>
        </w:rPr>
        <w:t>Lo somni</w:t>
      </w:r>
      <w:r w:rsidR="000C4C50" w:rsidRPr="00877D65">
        <w:rPr>
          <w:rFonts w:ascii="Times New Roman" w:hAnsi="Times New Roman"/>
          <w:sz w:val="24"/>
          <w:szCs w:val="24"/>
        </w:rPr>
        <w:t xml:space="preserve"> depèn, en gran part, del </w:t>
      </w:r>
      <w:r w:rsidR="000C4C50" w:rsidRPr="00877D65">
        <w:rPr>
          <w:rFonts w:ascii="Times New Roman" w:hAnsi="Times New Roman"/>
          <w:i/>
          <w:sz w:val="24"/>
          <w:szCs w:val="24"/>
        </w:rPr>
        <w:t>Corbaccio</w:t>
      </w:r>
      <w:r w:rsidR="000C4C50" w:rsidRPr="00877D65">
        <w:rPr>
          <w:rFonts w:ascii="Times New Roman" w:hAnsi="Times New Roman"/>
          <w:sz w:val="24"/>
          <w:szCs w:val="24"/>
        </w:rPr>
        <w:t xml:space="preserve"> tot i que Metge present</w:t>
      </w:r>
      <w:r w:rsidRPr="00877D65">
        <w:rPr>
          <w:rFonts w:ascii="Times New Roman" w:hAnsi="Times New Roman"/>
          <w:sz w:val="24"/>
          <w:szCs w:val="24"/>
        </w:rPr>
        <w:t>a una versió més sintetitzada respecte de</w:t>
      </w:r>
      <w:r w:rsidR="000C4C50" w:rsidRPr="00877D65">
        <w:rPr>
          <w:rFonts w:ascii="Times New Roman" w:hAnsi="Times New Roman"/>
          <w:sz w:val="24"/>
          <w:szCs w:val="24"/>
        </w:rPr>
        <w:t xml:space="preserve"> les diferents escenes descrites per Boccaccio:</w:t>
      </w:r>
    </w:p>
    <w:p w:rsidR="000C4C50" w:rsidRPr="00877D65" w:rsidRDefault="000C4C50" w:rsidP="008E44F2">
      <w:pPr>
        <w:pStyle w:val="Prrafodelista"/>
        <w:spacing w:line="360" w:lineRule="auto"/>
        <w:ind w:left="0" w:firstLine="284"/>
        <w:jc w:val="both"/>
        <w:rPr>
          <w:rFonts w:ascii="Times New Roman" w:hAnsi="Times New Roman"/>
          <w:sz w:val="24"/>
          <w:szCs w:val="24"/>
        </w:rPr>
      </w:pPr>
    </w:p>
    <w:p w:rsidR="0065656E" w:rsidRPr="00877D65" w:rsidRDefault="0065656E"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Elles primerament se meten davant un gran e clar espill, e a vegades dos, per tal que en aquells se puixen veure de cascuna part, e conèixer qual d’aquells dos mostra mills la sua figura; e en un l’una part fan estar la serventa, e en l’altra la cabellera e les polseres, l’alcafoll e les pintures. E ab l’ajuda d’aquella comencen-se a lligar ab mil retrets dient: “Aquest vel no és bé ensafranat; e auquest altre no és bé estufat; e aquest penja massa d’aquesta part. Dóna’m aqueix altre pus curt, e fé’l estar pus tirant que aquell que tenc al front. Lleva’m aquell mirall petit que m’has posat detràs l’orella e posa’l pus lluny un poc. Adoba’m la alfarda, que no em cobre tant los pits. Aqueixa agulla és massa grossa; aqueixa altra me serà caiguda del cap ans que sia acabada de lligar”. E adés cridant, blastomen-les dient: “Ve a malguany, vilana traïdora, que no ést bona sinó a escatar peix e llavar les escudelles! Crida’m aqueixa altra, qui ho sap mi</w:t>
      </w:r>
      <w:r w:rsidR="0088449D" w:rsidRPr="00877D65">
        <w:rPr>
          <w:rFonts w:ascii="Times New Roman" w:hAnsi="Times New Roman"/>
          <w:sz w:val="20"/>
          <w:szCs w:val="20"/>
        </w:rPr>
        <w:t>lls fer a cent vegades que tu”.</w:t>
      </w:r>
      <w:r w:rsidRPr="00877D65">
        <w:rPr>
          <w:rFonts w:ascii="Times New Roman" w:hAnsi="Times New Roman"/>
          <w:sz w:val="20"/>
          <w:szCs w:val="20"/>
        </w:rPr>
        <w:t xml:space="preserve"> La qual venguda, posat en sàpia tot ço que n’és, a cap de poc és pus vituperada que la primera, car impossible és que algú pogués lligar nes fembres a llur guisa. E si per ventura llurs marits les reptaran d’aquest vici, diran que per més plaure a ells ho fan, e que ab tot açò no poden tant fer que plàcien a ells més que les serventes o </w:t>
      </w:r>
      <w:r w:rsidR="0088449D" w:rsidRPr="00877D65">
        <w:rPr>
          <w:rFonts w:ascii="Times New Roman" w:hAnsi="Times New Roman"/>
          <w:sz w:val="20"/>
          <w:szCs w:val="20"/>
        </w:rPr>
        <w:t>catives. Quan bé seran arreades e debuixades, si algú les mirava les mamelles, les quals elles desigen per tothom ser mirades, car per això les traen defora, amaguen-les corrent, volents donar a entedre que no han plaer que hom les veja; e és tot lo contrari, car a penes les hauran cobertes, les tornaran a mostrar com pus desho</w:t>
      </w:r>
      <w:r w:rsidR="00375BCA" w:rsidRPr="00877D65">
        <w:rPr>
          <w:rFonts w:ascii="Times New Roman" w:hAnsi="Times New Roman"/>
          <w:sz w:val="20"/>
          <w:szCs w:val="20"/>
        </w:rPr>
        <w:t>nestament poran [...]. E si algú haurà dit lo contrari o passant no les haurà guardades (car d’ésser ben mirades han gran desig), volrien-lo haver mort de llurs pròpies mans.</w:t>
      </w:r>
    </w:p>
    <w:p w:rsidR="000C4C50" w:rsidRPr="00877D65" w:rsidRDefault="00375BCA"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lastRenderedPageBreak/>
        <w:t xml:space="preserve"> </w:t>
      </w:r>
      <w:r w:rsidRPr="00877D65">
        <w:rPr>
          <w:rFonts w:ascii="Times New Roman" w:hAnsi="Times New Roman"/>
          <w:sz w:val="20"/>
          <w:szCs w:val="20"/>
        </w:rPr>
        <w:t>Puis, en noces e convits e solemnes festes, desmostren-se bé parades als mesquins qui els van detràs, los quals tantost caen en la ratera, car o les prenen per mullers, o a vegades per amigues. E encontinent elles agüen llur desig en haver senyoria; e fenyent-se obedients e humils, demanen als bèsties de marits (qui tantost los ho donen) fermalls, anells, perles, collars, paternostres, manilles, correges, moltes vestedures e divesos ornaments. E pus són bé arreades e han bé parades llurs cambres, vénen així com a regines davant los dolents e efeminats, e de companyones que eren, ocupen a si mateixes la senyoria; car los desastrucs no es gosen alegrar ni enfellonir, donar, prestar, vendre o alienar, sinó tant com elles ordenen. Puis, ab contínua rumor e brogit, barallen-se ab los escuders e serventes e catius, e ab los germans e fills del marit qui aquí estan, volent mostrar que són gordadores d’açò que desigen despendre e fondre e destrovir.” (Metge, 1999:</w:t>
      </w:r>
      <w:r w:rsidR="004D3E40" w:rsidRPr="00877D65">
        <w:rPr>
          <w:rFonts w:ascii="Times New Roman" w:hAnsi="Times New Roman"/>
          <w:sz w:val="20"/>
          <w:szCs w:val="20"/>
        </w:rPr>
        <w:t>129-131).</w:t>
      </w:r>
    </w:p>
    <w:p w:rsidR="000C4C50" w:rsidRPr="00877D65" w:rsidRDefault="000C4C50" w:rsidP="008E44F2">
      <w:pPr>
        <w:pStyle w:val="Prrafodelista"/>
        <w:spacing w:line="360" w:lineRule="auto"/>
        <w:ind w:left="0"/>
        <w:jc w:val="both"/>
        <w:rPr>
          <w:rFonts w:ascii="Times New Roman" w:hAnsi="Times New Roman"/>
          <w:sz w:val="24"/>
          <w:szCs w:val="24"/>
        </w:rPr>
      </w:pPr>
    </w:p>
    <w:p w:rsidR="004D3E40" w:rsidRPr="00877D65" w:rsidRDefault="004D3E40"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L’aplicació de cosmètics i pintures —que Metge relaciona de manera explícita al seu text amb la visita de les dones als banys d’aigües medicinals— esdevé un hàbit perillós pel marit segons Boccaccio:</w:t>
      </w:r>
    </w:p>
    <w:p w:rsidR="004D3E40" w:rsidRPr="00877D65" w:rsidRDefault="004D3E40" w:rsidP="008E44F2">
      <w:pPr>
        <w:pStyle w:val="Prrafodelista"/>
        <w:spacing w:line="360" w:lineRule="auto"/>
        <w:ind w:left="0" w:firstLine="284"/>
        <w:jc w:val="both"/>
        <w:rPr>
          <w:rFonts w:ascii="Times New Roman" w:hAnsi="Times New Roman"/>
          <w:sz w:val="24"/>
          <w:szCs w:val="24"/>
        </w:rPr>
      </w:pPr>
    </w:p>
    <w:p w:rsidR="004D3E40" w:rsidRPr="00877D65" w:rsidRDefault="004D3E40"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“Con cuyas confecciones [los ungüentos del boticario] untándose y pintándose ella, como si tuviera que ponerse en venta, sucedió muchas veces que, no dándome yo cuenta y besándola, me envisqué todos los labios; y más que con la nariz aquella pomada que con los ojos sintiendo, no ya lo que de comida llevaba en el estómago sino con dificultad los espíritus, podía sujetar del cuerpo</w:t>
      </w:r>
      <w:r w:rsidR="001E4D22" w:rsidRPr="00877D65">
        <w:rPr>
          <w:rFonts w:ascii="Times New Roman" w:hAnsi="Times New Roman"/>
          <w:sz w:val="20"/>
          <w:szCs w:val="20"/>
        </w:rPr>
        <w:t>.</w:t>
      </w:r>
      <w:r w:rsidRPr="00877D65">
        <w:rPr>
          <w:rFonts w:ascii="Times New Roman" w:hAnsi="Times New Roman"/>
          <w:sz w:val="20"/>
          <w:szCs w:val="20"/>
        </w:rPr>
        <w:t xml:space="preserve">” </w:t>
      </w:r>
      <w:r w:rsidR="001E4D22" w:rsidRPr="00877D65">
        <w:rPr>
          <w:rFonts w:ascii="Times New Roman" w:hAnsi="Times New Roman"/>
          <w:sz w:val="20"/>
          <w:szCs w:val="20"/>
        </w:rPr>
        <w:t>(Boccacio, 1989:226).</w:t>
      </w:r>
    </w:p>
    <w:p w:rsidR="004D3E40" w:rsidRPr="00877D65" w:rsidRDefault="004D3E40" w:rsidP="008E44F2">
      <w:pPr>
        <w:pStyle w:val="Prrafodelista"/>
        <w:spacing w:line="360" w:lineRule="auto"/>
        <w:ind w:left="0"/>
        <w:jc w:val="both"/>
        <w:rPr>
          <w:rFonts w:ascii="Times New Roman" w:hAnsi="Times New Roman"/>
          <w:sz w:val="24"/>
          <w:szCs w:val="24"/>
        </w:rPr>
      </w:pPr>
    </w:p>
    <w:p w:rsidR="001E4D22" w:rsidRPr="00877D65" w:rsidRDefault="001E4D22"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En el text de Metge, aquesta act</w:t>
      </w:r>
      <w:r w:rsidR="00CD4512" w:rsidRPr="00877D65">
        <w:rPr>
          <w:rFonts w:ascii="Times New Roman" w:hAnsi="Times New Roman"/>
          <w:sz w:val="24"/>
          <w:szCs w:val="24"/>
        </w:rPr>
        <w:t>ivitat i d’altres es desenvolupa</w:t>
      </w:r>
      <w:r w:rsidRPr="00877D65">
        <w:rPr>
          <w:rFonts w:ascii="Times New Roman" w:hAnsi="Times New Roman"/>
          <w:sz w:val="24"/>
          <w:szCs w:val="24"/>
        </w:rPr>
        <w:t xml:space="preserve"> en els banys que les dones freqüenten per mantenir-se joves</w:t>
      </w:r>
      <w:r w:rsidR="000C3788" w:rsidRPr="00877D65">
        <w:rPr>
          <w:rFonts w:ascii="Times New Roman" w:hAnsi="Times New Roman"/>
          <w:sz w:val="24"/>
          <w:szCs w:val="24"/>
        </w:rPr>
        <w:t>,</w:t>
      </w:r>
      <w:r w:rsidRPr="00877D65">
        <w:rPr>
          <w:rFonts w:ascii="Times New Roman" w:hAnsi="Times New Roman"/>
          <w:sz w:val="24"/>
          <w:szCs w:val="24"/>
        </w:rPr>
        <w:t xml:space="preserve"> un fet que posa en risc la salut dels marits:</w:t>
      </w:r>
    </w:p>
    <w:p w:rsidR="001E4D22" w:rsidRPr="00877D65" w:rsidRDefault="001E4D22" w:rsidP="008E44F2">
      <w:pPr>
        <w:pStyle w:val="Prrafodelista"/>
        <w:spacing w:line="360" w:lineRule="auto"/>
        <w:ind w:left="0" w:firstLine="284"/>
        <w:jc w:val="both"/>
        <w:rPr>
          <w:rFonts w:ascii="Times New Roman" w:hAnsi="Times New Roman"/>
          <w:sz w:val="24"/>
          <w:szCs w:val="24"/>
        </w:rPr>
      </w:pPr>
    </w:p>
    <w:p w:rsidR="001E4D22" w:rsidRPr="00877D65" w:rsidRDefault="001E4D22"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“¿Cuantes solemnitats penses que sien servades quan deuen anar o van al bany, lo qual dien elles que continuen per conservar jovent? No te les poria dir, tantes són. Sàpies, però, breument, que untades hi van e pus untades se’n tornen. Puis, si per ta mala ventura beses, jamai ocell no fou pus envescat per indústria de caçador que tu seràs entre els llurs llambrots.” (Metge, 1999: 131).</w:t>
      </w:r>
    </w:p>
    <w:p w:rsidR="001E4D22" w:rsidRPr="00877D65" w:rsidRDefault="001E4D22" w:rsidP="008E44F2">
      <w:pPr>
        <w:pStyle w:val="Prrafodelista"/>
        <w:spacing w:line="240" w:lineRule="auto"/>
        <w:ind w:left="284"/>
        <w:jc w:val="both"/>
        <w:rPr>
          <w:rFonts w:ascii="Times New Roman" w:hAnsi="Times New Roman"/>
          <w:sz w:val="20"/>
          <w:szCs w:val="20"/>
        </w:rPr>
      </w:pPr>
    </w:p>
    <w:p w:rsidR="00A54A56" w:rsidRPr="00877D65" w:rsidRDefault="00A54A56" w:rsidP="008E44F2">
      <w:pPr>
        <w:pStyle w:val="Prrafodelista"/>
        <w:spacing w:line="240" w:lineRule="auto"/>
        <w:ind w:left="0"/>
        <w:jc w:val="both"/>
        <w:rPr>
          <w:rFonts w:ascii="Times New Roman" w:hAnsi="Times New Roman"/>
          <w:sz w:val="20"/>
          <w:szCs w:val="20"/>
        </w:rPr>
      </w:pPr>
    </w:p>
    <w:p w:rsidR="00925808" w:rsidRPr="00877D65" w:rsidRDefault="00290B2A"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luxúria femenina és tractada per Bocaccio amb virulència </w:t>
      </w:r>
      <w:r w:rsidR="00352C0A" w:rsidRPr="00877D65">
        <w:rPr>
          <w:rFonts w:ascii="Times New Roman" w:hAnsi="Times New Roman"/>
          <w:sz w:val="24"/>
          <w:szCs w:val="24"/>
        </w:rPr>
        <w:t>per mitjà</w:t>
      </w:r>
      <w:r w:rsidR="00F85545" w:rsidRPr="00877D65">
        <w:rPr>
          <w:rFonts w:ascii="Times New Roman" w:hAnsi="Times New Roman"/>
          <w:sz w:val="24"/>
          <w:szCs w:val="24"/>
        </w:rPr>
        <w:t xml:space="preserve"> </w:t>
      </w:r>
      <w:r w:rsidR="00352C0A" w:rsidRPr="00877D65">
        <w:rPr>
          <w:rFonts w:ascii="Times New Roman" w:hAnsi="Times New Roman"/>
          <w:sz w:val="24"/>
          <w:szCs w:val="24"/>
        </w:rPr>
        <w:t>d’</w:t>
      </w:r>
      <w:r w:rsidRPr="00877D65">
        <w:rPr>
          <w:rFonts w:ascii="Times New Roman" w:hAnsi="Times New Roman"/>
          <w:sz w:val="24"/>
          <w:szCs w:val="24"/>
        </w:rPr>
        <w:t>un desplegament de detalls en què explicita els riscos que les dones són capaces d’assumir per una cita clandestina:</w:t>
      </w:r>
    </w:p>
    <w:p w:rsidR="00290B2A" w:rsidRPr="00877D65" w:rsidRDefault="00290B2A" w:rsidP="008E44F2">
      <w:pPr>
        <w:pStyle w:val="Prrafodelista"/>
        <w:spacing w:line="360" w:lineRule="auto"/>
        <w:ind w:left="0" w:firstLine="284"/>
        <w:jc w:val="both"/>
        <w:rPr>
          <w:rFonts w:ascii="Times New Roman" w:hAnsi="Times New Roman"/>
          <w:sz w:val="24"/>
          <w:szCs w:val="24"/>
        </w:rPr>
      </w:pPr>
    </w:p>
    <w:p w:rsidR="00F04DE3" w:rsidRPr="00877D65" w:rsidRDefault="00352C0A" w:rsidP="008E44F2">
      <w:pPr>
        <w:pStyle w:val="Prrafodelista"/>
        <w:spacing w:line="240" w:lineRule="auto"/>
        <w:ind w:left="284"/>
        <w:jc w:val="both"/>
        <w:rPr>
          <w:rFonts w:ascii="Times New Roman" w:hAnsi="Times New Roman"/>
          <w:sz w:val="24"/>
          <w:szCs w:val="24"/>
        </w:rPr>
      </w:pPr>
      <w:r w:rsidRPr="00877D65">
        <w:rPr>
          <w:rFonts w:ascii="Times New Roman" w:hAnsi="Times New Roman"/>
          <w:sz w:val="20"/>
          <w:szCs w:val="20"/>
        </w:rPr>
        <w:t xml:space="preserve">“Su lujuria es fogosa e insaciable; [...] Y ¿qué es a lo que no se atreverán para poder satisfacer este bestial apetito suyo? Se muestran tímidas y temerosas, y, mandándolo el marido, aunque la ocasión sea honesta no habrán de subir a ningún lugar alto, que dicen que se les va la cabeza; no habrán de hacerse a la mar, que dicen que no se lo sufre el estómago; no habrán de salir de noche, que dicen </w:t>
      </w:r>
      <w:r w:rsidR="00F85545" w:rsidRPr="00877D65">
        <w:rPr>
          <w:rFonts w:ascii="Times New Roman" w:hAnsi="Times New Roman"/>
          <w:sz w:val="20"/>
          <w:szCs w:val="20"/>
        </w:rPr>
        <w:t>que temen a los espíritus, a las almas y a los espantajos. Si oyen a un ratón andar por casa, o que el viento mueva una ventana, o que una piedrecita caiga de lo alto, todas se estremecen y se quedan sin sangre y sin fuerza, como si se arriesgasen a un mortal peligro. Pero con fortísimo ánimo se disponen a las cosas que deshonestamente quieren conseguir. ¿Cuántas hay que por lo más alto de las casas, de los edificios, de las torres han andado, y andan, llamadas o esperadas por su amantes? ¿Cuántas se han atrevido, y se atreven todos los días, ante los ojos de su marido, bajo cestas o dentro de arcones, a esconder a sus amantes?” (Boccaccio, 1989: 208-209).</w:t>
      </w:r>
    </w:p>
    <w:p w:rsidR="004C6E71" w:rsidRPr="00877D65" w:rsidRDefault="004C6E71" w:rsidP="008E44F2">
      <w:pPr>
        <w:pStyle w:val="Prrafodelista"/>
        <w:spacing w:line="240" w:lineRule="auto"/>
        <w:ind w:left="1212" w:hanging="1212"/>
        <w:jc w:val="both"/>
        <w:rPr>
          <w:rFonts w:ascii="Times New Roman" w:hAnsi="Times New Roman"/>
          <w:sz w:val="24"/>
          <w:szCs w:val="24"/>
        </w:rPr>
      </w:pPr>
    </w:p>
    <w:p w:rsidR="00133322" w:rsidRPr="00877D65" w:rsidRDefault="00133322" w:rsidP="008E44F2">
      <w:pPr>
        <w:pStyle w:val="Prrafodelista"/>
        <w:spacing w:line="240" w:lineRule="auto"/>
        <w:ind w:left="1212" w:hanging="1212"/>
        <w:jc w:val="both"/>
        <w:rPr>
          <w:rFonts w:ascii="Times New Roman" w:hAnsi="Times New Roman"/>
          <w:sz w:val="24"/>
          <w:szCs w:val="24"/>
        </w:rPr>
      </w:pPr>
    </w:p>
    <w:p w:rsidR="004C6E71" w:rsidRPr="00877D65" w:rsidRDefault="00F8554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lastRenderedPageBreak/>
        <w:t xml:space="preserve">A </w:t>
      </w:r>
      <w:r w:rsidR="00FF75E0" w:rsidRPr="00877D65">
        <w:rPr>
          <w:rFonts w:ascii="Times New Roman" w:hAnsi="Times New Roman"/>
          <w:i/>
          <w:sz w:val="24"/>
          <w:szCs w:val="24"/>
        </w:rPr>
        <w:t>Lo somni</w:t>
      </w:r>
      <w:r w:rsidR="000C3788" w:rsidRPr="00877D65">
        <w:rPr>
          <w:rFonts w:ascii="Times New Roman" w:hAnsi="Times New Roman"/>
          <w:sz w:val="24"/>
          <w:szCs w:val="24"/>
        </w:rPr>
        <w:t>, el tractament de la luxúria depèn à</w:t>
      </w:r>
      <w:r w:rsidR="00FF75E0" w:rsidRPr="00877D65">
        <w:rPr>
          <w:rFonts w:ascii="Times New Roman" w:hAnsi="Times New Roman"/>
          <w:sz w:val="24"/>
          <w:szCs w:val="24"/>
        </w:rPr>
        <w:t xml:space="preserve">mpliament del </w:t>
      </w:r>
      <w:r w:rsidR="00FF75E0" w:rsidRPr="00877D65">
        <w:rPr>
          <w:rFonts w:ascii="Times New Roman" w:hAnsi="Times New Roman"/>
          <w:i/>
          <w:sz w:val="24"/>
          <w:szCs w:val="24"/>
        </w:rPr>
        <w:t>Corbaccio</w:t>
      </w:r>
      <w:r w:rsidR="00FF75E0" w:rsidRPr="00877D65">
        <w:rPr>
          <w:rFonts w:ascii="Times New Roman" w:hAnsi="Times New Roman"/>
          <w:sz w:val="24"/>
          <w:szCs w:val="24"/>
        </w:rPr>
        <w:t xml:space="preserve"> a</w:t>
      </w:r>
      <w:r w:rsidR="00A205E9">
        <w:rPr>
          <w:rFonts w:ascii="Times New Roman" w:hAnsi="Times New Roman"/>
          <w:sz w:val="24"/>
          <w:szCs w:val="24"/>
        </w:rPr>
        <w:t xml:space="preserve">mb la variació de la inclusió </w:t>
      </w:r>
      <w:r w:rsidR="00FF75E0" w:rsidRPr="00877D65">
        <w:rPr>
          <w:rFonts w:ascii="Times New Roman" w:hAnsi="Times New Roman"/>
          <w:sz w:val="24"/>
          <w:szCs w:val="24"/>
        </w:rPr>
        <w:t>d’un darrer paràgraf —que incloem per la seva singularitat—, en què Metge fa referència a la castedat de les dones romanes:</w:t>
      </w:r>
    </w:p>
    <w:p w:rsidR="004C6E71" w:rsidRPr="00877D65" w:rsidRDefault="004C6E71" w:rsidP="008E44F2">
      <w:pPr>
        <w:pStyle w:val="Prrafodelista"/>
        <w:ind w:left="0"/>
        <w:jc w:val="both"/>
        <w:rPr>
          <w:rFonts w:ascii="Times New Roman" w:hAnsi="Times New Roman"/>
          <w:sz w:val="24"/>
          <w:szCs w:val="24"/>
        </w:rPr>
      </w:pPr>
    </w:p>
    <w:p w:rsidR="004C6E71" w:rsidRPr="00877D65" w:rsidRDefault="00FF75E0"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“L’ardor de luxúria que elles han no la’t vull dir a present […]. No és cosa que elles no assagen per poder satisfer a llur apetit. E mostrant-se paorugues e temeroses, si llur marit mana a elles alguna cosa honesta, diran que no són bé dispostes; e si han a pujar en algún lloc alt, diran que el cervell no es ho pot soferir; si han d’entrar en mar, diran que l’estómac los fa mal; no iran de nits car diran que paor han dels espirits e de les ànimes e de les fantasmes; si senten una rata anar per casa, o que el vent moga alguna port, o que una pedreta caiga d’alt, criden e estremeixen-se, e fuig-los las sang e la força, així com si eren en un gran perill. Mas elles són ardides en aquelles coses que volen obrar deshonestament. No hauran elles paor de passar per les sumitats dels terrats e de les torres, ni d’anar de nits e passar per los cementiris e pel mig dels hòmens armats, quan són cridades e esperades per llurs aimadors; e d’amagar aquells, si mester serà, en llocs secrets de llurs cases</w:t>
      </w:r>
      <w:r w:rsidR="00C172F6" w:rsidRPr="00877D65">
        <w:rPr>
          <w:rFonts w:ascii="Times New Roman" w:hAnsi="Times New Roman"/>
          <w:sz w:val="20"/>
          <w:szCs w:val="20"/>
        </w:rPr>
        <w:t xml:space="preserve"> [...]. Mentre les romanes visqueren pobrament, observaren ab sobirania diligència castedat; tantost que foren riques, mudaren les demés llurs propòsits.” (Metge, 1999:131-132).</w:t>
      </w:r>
    </w:p>
    <w:p w:rsidR="00133322" w:rsidRPr="00877D65" w:rsidRDefault="00133322" w:rsidP="008E44F2">
      <w:pPr>
        <w:pStyle w:val="Prrafodelista"/>
        <w:spacing w:line="240" w:lineRule="auto"/>
        <w:ind w:left="284"/>
        <w:jc w:val="both"/>
        <w:rPr>
          <w:rFonts w:ascii="Times New Roman" w:hAnsi="Times New Roman"/>
          <w:sz w:val="20"/>
          <w:szCs w:val="20"/>
        </w:rPr>
      </w:pPr>
    </w:p>
    <w:p w:rsidR="004C6E71" w:rsidRPr="00877D65" w:rsidRDefault="004C6E71" w:rsidP="008E44F2">
      <w:pPr>
        <w:pStyle w:val="Prrafodelista"/>
        <w:ind w:left="1212" w:hanging="1212"/>
        <w:jc w:val="both"/>
        <w:rPr>
          <w:rFonts w:ascii="Times New Roman" w:hAnsi="Times New Roman"/>
          <w:sz w:val="24"/>
          <w:szCs w:val="24"/>
        </w:rPr>
      </w:pPr>
    </w:p>
    <w:p w:rsidR="00C172F6" w:rsidRPr="00877D65" w:rsidRDefault="006F3A5C" w:rsidP="00793E84">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Per a Boccaccio, com a</w:t>
      </w:r>
      <w:r w:rsidR="00C172F6" w:rsidRPr="00877D65">
        <w:rPr>
          <w:rFonts w:ascii="Times New Roman" w:hAnsi="Times New Roman"/>
          <w:sz w:val="24"/>
          <w:szCs w:val="24"/>
        </w:rPr>
        <w:t xml:space="preserve"> resultat de</w:t>
      </w:r>
      <w:r w:rsidRPr="00877D65">
        <w:rPr>
          <w:rFonts w:ascii="Times New Roman" w:hAnsi="Times New Roman"/>
          <w:sz w:val="24"/>
          <w:szCs w:val="24"/>
        </w:rPr>
        <w:t>l</w:t>
      </w:r>
      <w:r w:rsidR="00C172F6" w:rsidRPr="00877D65">
        <w:rPr>
          <w:rFonts w:ascii="Times New Roman" w:hAnsi="Times New Roman"/>
          <w:sz w:val="24"/>
          <w:szCs w:val="24"/>
        </w:rPr>
        <w:t xml:space="preserve"> llibertinatge sexual</w:t>
      </w:r>
      <w:r w:rsidRPr="00877D65">
        <w:rPr>
          <w:rFonts w:ascii="Times New Roman" w:hAnsi="Times New Roman"/>
          <w:sz w:val="24"/>
          <w:szCs w:val="24"/>
        </w:rPr>
        <w:t xml:space="preserve">, </w:t>
      </w:r>
      <w:r w:rsidR="00C172F6" w:rsidRPr="00877D65">
        <w:rPr>
          <w:rFonts w:ascii="Times New Roman" w:hAnsi="Times New Roman"/>
          <w:sz w:val="24"/>
          <w:szCs w:val="24"/>
        </w:rPr>
        <w:t xml:space="preserve">les dones sovint queden embarassades </w:t>
      </w:r>
      <w:r w:rsidR="000C3788" w:rsidRPr="00877D65">
        <w:rPr>
          <w:rFonts w:ascii="Times New Roman" w:hAnsi="Times New Roman"/>
          <w:sz w:val="24"/>
          <w:szCs w:val="24"/>
        </w:rPr>
        <w:t>i pateixen</w:t>
      </w:r>
      <w:r w:rsidR="00C172F6" w:rsidRPr="00877D65">
        <w:rPr>
          <w:rFonts w:ascii="Times New Roman" w:hAnsi="Times New Roman"/>
          <w:sz w:val="24"/>
          <w:szCs w:val="24"/>
        </w:rPr>
        <w:t xml:space="preserve"> avortaments o port</w:t>
      </w:r>
      <w:r w:rsidR="000C3788" w:rsidRPr="00877D65">
        <w:rPr>
          <w:rFonts w:ascii="Times New Roman" w:hAnsi="Times New Roman"/>
          <w:sz w:val="24"/>
          <w:szCs w:val="24"/>
        </w:rPr>
        <w:t>en</w:t>
      </w:r>
      <w:r w:rsidR="00C172F6" w:rsidRPr="00877D65">
        <w:rPr>
          <w:rFonts w:ascii="Times New Roman" w:hAnsi="Times New Roman"/>
          <w:sz w:val="24"/>
          <w:szCs w:val="24"/>
        </w:rPr>
        <w:t xml:space="preserve"> al món fills no desitjats</w:t>
      </w:r>
      <w:r w:rsidRPr="00877D65">
        <w:rPr>
          <w:rFonts w:ascii="Times New Roman" w:hAnsi="Times New Roman"/>
          <w:sz w:val="24"/>
          <w:szCs w:val="24"/>
        </w:rPr>
        <w:t xml:space="preserve"> que acaben abandonats en els hospitals</w:t>
      </w:r>
      <w:r w:rsidR="00C172F6" w:rsidRPr="00877D65">
        <w:rPr>
          <w:rFonts w:ascii="Times New Roman" w:hAnsi="Times New Roman"/>
          <w:sz w:val="24"/>
          <w:szCs w:val="24"/>
        </w:rPr>
        <w:t>:</w:t>
      </w:r>
    </w:p>
    <w:p w:rsidR="00C172F6" w:rsidRPr="00877D65" w:rsidRDefault="00C172F6" w:rsidP="008E44F2">
      <w:pPr>
        <w:pStyle w:val="Prrafodelista"/>
        <w:ind w:left="0"/>
        <w:jc w:val="both"/>
        <w:rPr>
          <w:rFonts w:ascii="Times New Roman" w:hAnsi="Times New Roman"/>
          <w:sz w:val="24"/>
          <w:szCs w:val="24"/>
        </w:rPr>
      </w:pPr>
    </w:p>
    <w:p w:rsidR="00C172F6" w:rsidRPr="00877D65" w:rsidRDefault="00C172F6"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Cuántos partos por eso, a pes</w:t>
      </w:r>
      <w:r w:rsidR="006F3A5C" w:rsidRPr="00877D65">
        <w:rPr>
          <w:rFonts w:ascii="Times New Roman" w:hAnsi="Times New Roman"/>
          <w:sz w:val="20"/>
          <w:szCs w:val="20"/>
        </w:rPr>
        <w:t>ar de ellas llegados a término, terminan en los brazos de la Fortuna! Mírense los hospitales. ¡Cuántos aún, antes de haber gustado la leche materna, son muertos! ¡Cúantos a los bosques, cúantos a las fieras se entregan y a los pájaros!” (Boccaccio, 1989:209-2010).</w:t>
      </w:r>
    </w:p>
    <w:p w:rsidR="00133322" w:rsidRPr="00877D65" w:rsidRDefault="00133322" w:rsidP="008E44F2">
      <w:pPr>
        <w:pStyle w:val="Prrafodelista"/>
        <w:spacing w:line="240" w:lineRule="auto"/>
        <w:ind w:left="284"/>
        <w:jc w:val="both"/>
        <w:rPr>
          <w:rFonts w:ascii="Times New Roman" w:hAnsi="Times New Roman"/>
          <w:sz w:val="24"/>
          <w:szCs w:val="24"/>
        </w:rPr>
      </w:pPr>
    </w:p>
    <w:p w:rsidR="00C172F6" w:rsidRPr="00877D65" w:rsidRDefault="00C172F6" w:rsidP="008E44F2">
      <w:pPr>
        <w:pStyle w:val="Prrafodelista"/>
        <w:ind w:left="0"/>
        <w:jc w:val="both"/>
        <w:rPr>
          <w:rFonts w:ascii="Times New Roman" w:hAnsi="Times New Roman"/>
          <w:sz w:val="24"/>
          <w:szCs w:val="24"/>
        </w:rPr>
      </w:pPr>
    </w:p>
    <w:p w:rsidR="00C172F6" w:rsidRPr="00877D65" w:rsidRDefault="000F4092" w:rsidP="008E44F2">
      <w:pPr>
        <w:pStyle w:val="Prrafodelista"/>
        <w:ind w:left="0"/>
        <w:jc w:val="both"/>
        <w:rPr>
          <w:rFonts w:ascii="Times New Roman" w:hAnsi="Times New Roman"/>
          <w:sz w:val="24"/>
          <w:szCs w:val="24"/>
        </w:rPr>
      </w:pPr>
      <w:r w:rsidRPr="00877D65">
        <w:rPr>
          <w:rFonts w:ascii="Times New Roman" w:hAnsi="Times New Roman"/>
          <w:sz w:val="24"/>
          <w:szCs w:val="24"/>
        </w:rPr>
        <w:t xml:space="preserve">La versió de Metge esdevé novament un préstec del </w:t>
      </w:r>
      <w:r w:rsidRPr="00877D65">
        <w:rPr>
          <w:rFonts w:ascii="Times New Roman" w:hAnsi="Times New Roman"/>
          <w:i/>
          <w:sz w:val="24"/>
          <w:szCs w:val="24"/>
        </w:rPr>
        <w:t>Corbaccio</w:t>
      </w:r>
      <w:r w:rsidR="00CD4512" w:rsidRPr="00877D65">
        <w:rPr>
          <w:rFonts w:ascii="Times New Roman" w:hAnsi="Times New Roman"/>
          <w:i/>
          <w:sz w:val="24"/>
          <w:szCs w:val="24"/>
        </w:rPr>
        <w:t xml:space="preserve"> </w:t>
      </w:r>
      <w:r w:rsidR="00CD4512" w:rsidRPr="00877D65">
        <w:rPr>
          <w:rFonts w:ascii="Times New Roman" w:hAnsi="Times New Roman"/>
          <w:sz w:val="24"/>
          <w:szCs w:val="24"/>
        </w:rPr>
        <w:t>amb algunes variacions</w:t>
      </w:r>
      <w:r w:rsidRPr="00877D65">
        <w:rPr>
          <w:rFonts w:ascii="Times New Roman" w:hAnsi="Times New Roman"/>
          <w:sz w:val="24"/>
          <w:szCs w:val="24"/>
        </w:rPr>
        <w:t>:</w:t>
      </w:r>
    </w:p>
    <w:p w:rsidR="000F4092" w:rsidRPr="00877D65" w:rsidRDefault="000F4092" w:rsidP="008E44F2">
      <w:pPr>
        <w:pStyle w:val="Prrafodelista"/>
        <w:ind w:left="284"/>
        <w:jc w:val="both"/>
        <w:rPr>
          <w:rFonts w:ascii="Times New Roman" w:hAnsi="Times New Roman"/>
          <w:sz w:val="24"/>
          <w:szCs w:val="24"/>
        </w:rPr>
      </w:pPr>
    </w:p>
    <w:p w:rsidR="000F4092" w:rsidRPr="00877D65" w:rsidRDefault="000F4092"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¿Quants te penses que sien los parts que</w:t>
      </w:r>
      <w:r w:rsidR="004D6459" w:rsidRPr="00877D65">
        <w:rPr>
          <w:rFonts w:ascii="Times New Roman" w:hAnsi="Times New Roman"/>
          <w:sz w:val="20"/>
          <w:szCs w:val="20"/>
        </w:rPr>
        <w:t xml:space="preserve"> a mal llur són venguts a bé, e elles los giten a la fortuna? Los hospitals ho saben e los boscatges e los rius e los pous, on molts infants són gitats, e los peixs, ocells e bèsties feres qui devorats los han.” (Metge, 1999: 132-133).</w:t>
      </w:r>
    </w:p>
    <w:p w:rsidR="000F4092" w:rsidRPr="00877D65" w:rsidRDefault="000F4092" w:rsidP="008E44F2">
      <w:pPr>
        <w:pStyle w:val="Prrafodelista"/>
        <w:ind w:left="0"/>
        <w:jc w:val="both"/>
        <w:rPr>
          <w:rFonts w:ascii="Times New Roman" w:hAnsi="Times New Roman"/>
          <w:sz w:val="24"/>
          <w:szCs w:val="24"/>
        </w:rPr>
      </w:pPr>
    </w:p>
    <w:p w:rsidR="000F4092" w:rsidRPr="00877D65" w:rsidRDefault="004D6459" w:rsidP="008E44F2">
      <w:pPr>
        <w:pStyle w:val="Prrafodelista"/>
        <w:ind w:left="0"/>
        <w:jc w:val="both"/>
        <w:rPr>
          <w:rFonts w:ascii="Times New Roman" w:hAnsi="Times New Roman"/>
          <w:sz w:val="24"/>
          <w:szCs w:val="24"/>
        </w:rPr>
      </w:pPr>
      <w:r w:rsidRPr="00877D65">
        <w:rPr>
          <w:rFonts w:ascii="Times New Roman" w:hAnsi="Times New Roman"/>
          <w:sz w:val="24"/>
          <w:szCs w:val="24"/>
        </w:rPr>
        <w:t xml:space="preserve">En el </w:t>
      </w:r>
      <w:r w:rsidRPr="00877D65">
        <w:rPr>
          <w:rFonts w:ascii="Times New Roman" w:hAnsi="Times New Roman"/>
          <w:i/>
          <w:sz w:val="24"/>
          <w:szCs w:val="24"/>
        </w:rPr>
        <w:t>Corbaccio</w:t>
      </w:r>
      <w:r w:rsidRPr="00877D65">
        <w:rPr>
          <w:rFonts w:ascii="Times New Roman" w:hAnsi="Times New Roman"/>
          <w:sz w:val="24"/>
          <w:szCs w:val="24"/>
        </w:rPr>
        <w:t>, les dones són</w:t>
      </w:r>
      <w:r w:rsidR="007A4657" w:rsidRPr="00877D65">
        <w:rPr>
          <w:rFonts w:ascii="Times New Roman" w:hAnsi="Times New Roman"/>
          <w:sz w:val="24"/>
          <w:szCs w:val="24"/>
        </w:rPr>
        <w:t xml:space="preserve"> considerades</w:t>
      </w:r>
      <w:r w:rsidRPr="00877D65">
        <w:rPr>
          <w:rFonts w:ascii="Times New Roman" w:hAnsi="Times New Roman"/>
          <w:sz w:val="24"/>
          <w:szCs w:val="24"/>
        </w:rPr>
        <w:t xml:space="preserve"> animals irats incapaces de perdonar</w:t>
      </w:r>
      <w:r w:rsidR="004D6685" w:rsidRPr="00877D65">
        <w:rPr>
          <w:rFonts w:ascii="Times New Roman" w:hAnsi="Times New Roman"/>
          <w:sz w:val="24"/>
          <w:szCs w:val="24"/>
        </w:rPr>
        <w:t xml:space="preserve"> i amb una clara voluntat pe</w:t>
      </w:r>
      <w:r w:rsidR="00464B24" w:rsidRPr="00877D65">
        <w:rPr>
          <w:rFonts w:ascii="Times New Roman" w:hAnsi="Times New Roman"/>
          <w:sz w:val="24"/>
          <w:szCs w:val="24"/>
        </w:rPr>
        <w:t xml:space="preserve">r enganyar i dominar els homes. </w:t>
      </w:r>
      <w:r w:rsidR="004D6685" w:rsidRPr="00877D65">
        <w:rPr>
          <w:rFonts w:ascii="Times New Roman" w:hAnsi="Times New Roman"/>
          <w:sz w:val="24"/>
          <w:szCs w:val="24"/>
        </w:rPr>
        <w:t>D’altra banda, inver</w:t>
      </w:r>
      <w:r w:rsidR="00133322" w:rsidRPr="00877D65">
        <w:rPr>
          <w:rFonts w:ascii="Times New Roman" w:hAnsi="Times New Roman"/>
          <w:sz w:val="24"/>
          <w:szCs w:val="24"/>
        </w:rPr>
        <w:t xml:space="preserve">teixen els diners familiars en </w:t>
      </w:r>
      <w:r w:rsidR="004D6685" w:rsidRPr="00877D65">
        <w:rPr>
          <w:rFonts w:ascii="Times New Roman" w:hAnsi="Times New Roman"/>
          <w:sz w:val="24"/>
          <w:szCs w:val="24"/>
        </w:rPr>
        <w:t>visites a endevins i astròlegs:</w:t>
      </w:r>
    </w:p>
    <w:p w:rsidR="004D6685" w:rsidRPr="00877D65" w:rsidRDefault="004D6685" w:rsidP="008E44F2">
      <w:pPr>
        <w:pStyle w:val="Prrafodelista"/>
        <w:ind w:left="0"/>
        <w:jc w:val="both"/>
        <w:rPr>
          <w:rFonts w:ascii="Times New Roman" w:hAnsi="Times New Roman"/>
          <w:sz w:val="24"/>
          <w:szCs w:val="24"/>
        </w:rPr>
      </w:pPr>
    </w:p>
    <w:p w:rsidR="00464B24" w:rsidRPr="00877D65" w:rsidRDefault="00E43CC7"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“Todos</w:t>
      </w:r>
      <w:r w:rsidR="00CB02D2" w:rsidRPr="00877D65">
        <w:rPr>
          <w:rFonts w:ascii="Times New Roman" w:hAnsi="Times New Roman"/>
          <w:sz w:val="20"/>
          <w:szCs w:val="20"/>
        </w:rPr>
        <w:t xml:space="preserve"> los pensamientos de las mujeres, todo su trabajo, todas sus obras a nada se dirige sino a robar, a dom</w:t>
      </w:r>
      <w:r w:rsidR="00464B24" w:rsidRPr="00877D65">
        <w:rPr>
          <w:rFonts w:ascii="Times New Roman" w:hAnsi="Times New Roman"/>
          <w:sz w:val="20"/>
          <w:szCs w:val="20"/>
        </w:rPr>
        <w:t xml:space="preserve">inar y a engañar a los hombres; </w:t>
      </w:r>
      <w:r w:rsidR="00921E49" w:rsidRPr="00877D65">
        <w:rPr>
          <w:rFonts w:ascii="Times New Roman" w:hAnsi="Times New Roman"/>
          <w:sz w:val="20"/>
          <w:szCs w:val="20"/>
        </w:rPr>
        <w:t>por lo que fácilmente creen en cualquier cosa que ser refiera a ellas, que no sepan, ser semejantemente tratadas.</w:t>
      </w:r>
      <w:r w:rsidR="00464B24" w:rsidRPr="00877D65">
        <w:rPr>
          <w:rFonts w:ascii="Times New Roman" w:hAnsi="Times New Roman"/>
          <w:sz w:val="20"/>
          <w:szCs w:val="20"/>
        </w:rPr>
        <w:t xml:space="preserve"> Por esto los astrólogos, los nigromantes, las hechiceras, las adivinas, son por ellas visitadas,</w:t>
      </w:r>
      <w:r w:rsidR="00333B7E" w:rsidRPr="00877D65">
        <w:rPr>
          <w:rFonts w:ascii="Times New Roman" w:hAnsi="Times New Roman"/>
          <w:sz w:val="20"/>
          <w:szCs w:val="20"/>
        </w:rPr>
        <w:t xml:space="preserve"> llamadas, queridas</w:t>
      </w:r>
      <w:r w:rsidR="00921E49" w:rsidRPr="00877D65">
        <w:rPr>
          <w:rFonts w:ascii="Times New Roman" w:hAnsi="Times New Roman"/>
          <w:sz w:val="20"/>
          <w:szCs w:val="20"/>
        </w:rPr>
        <w:t xml:space="preserve"> [...] [...]de lo que tienen los pobrecillos maridos son abundantemente subvencionadas y sustentadas; y si así no pueden saber plenamente sus intenciones, ferocísimas y con palabras altaneras y venenosas se ingenian en asegurarse por sus maridos; a los cuales, aunque la verdad digan, rarísimamente creen.</w:t>
      </w:r>
      <w:r w:rsidRPr="00877D65">
        <w:rPr>
          <w:rFonts w:ascii="Times New Roman" w:hAnsi="Times New Roman"/>
          <w:sz w:val="20"/>
          <w:szCs w:val="20"/>
        </w:rPr>
        <w:t xml:space="preserve"> [...] sea cual sea la razón por la cual se hayan encendido en ira súbitamente a los venenos, al fuego y al hierro corren. Ahí no hay amigo, ni pariente, ni hermano, ni padre, ni marido, ni ninguno de sus amantes, que sea perdonado.”</w:t>
      </w:r>
    </w:p>
    <w:p w:rsidR="00464B24" w:rsidRPr="00877D65" w:rsidRDefault="00464B24" w:rsidP="008E44F2">
      <w:pPr>
        <w:pStyle w:val="Prrafodelista"/>
        <w:spacing w:line="240" w:lineRule="auto"/>
        <w:ind w:left="0" w:firstLine="284"/>
        <w:jc w:val="both"/>
        <w:rPr>
          <w:rFonts w:ascii="Times New Roman" w:hAnsi="Times New Roman"/>
          <w:sz w:val="20"/>
          <w:szCs w:val="20"/>
        </w:rPr>
      </w:pPr>
    </w:p>
    <w:p w:rsidR="00464B24" w:rsidRPr="00877D65" w:rsidRDefault="00464B24" w:rsidP="008E44F2">
      <w:pPr>
        <w:pStyle w:val="Prrafodelista"/>
        <w:spacing w:line="240" w:lineRule="auto"/>
        <w:ind w:left="0" w:firstLine="284"/>
        <w:jc w:val="both"/>
        <w:rPr>
          <w:rFonts w:ascii="Times New Roman" w:hAnsi="Times New Roman"/>
          <w:sz w:val="24"/>
          <w:szCs w:val="24"/>
        </w:rPr>
      </w:pPr>
    </w:p>
    <w:p w:rsidR="000F4092" w:rsidRPr="00877D65" w:rsidRDefault="00E43CC7" w:rsidP="008E44F2">
      <w:pPr>
        <w:pStyle w:val="Prrafodelista"/>
        <w:ind w:left="0"/>
        <w:jc w:val="both"/>
        <w:rPr>
          <w:rFonts w:ascii="Times New Roman" w:hAnsi="Times New Roman"/>
          <w:sz w:val="24"/>
          <w:szCs w:val="24"/>
        </w:rPr>
      </w:pPr>
      <w:r w:rsidRPr="00877D65">
        <w:rPr>
          <w:rFonts w:ascii="Times New Roman" w:hAnsi="Times New Roman"/>
          <w:sz w:val="24"/>
          <w:szCs w:val="24"/>
        </w:rPr>
        <w:lastRenderedPageBreak/>
        <w:t xml:space="preserve">L’escena relatada </w:t>
      </w:r>
      <w:r w:rsidR="00CD4512" w:rsidRPr="00877D65">
        <w:rPr>
          <w:rFonts w:ascii="Times New Roman" w:hAnsi="Times New Roman"/>
          <w:sz w:val="24"/>
          <w:szCs w:val="24"/>
        </w:rPr>
        <w:t xml:space="preserve">anteriorment </w:t>
      </w:r>
      <w:r w:rsidRPr="00877D65">
        <w:rPr>
          <w:rFonts w:ascii="Times New Roman" w:hAnsi="Times New Roman"/>
          <w:sz w:val="24"/>
          <w:szCs w:val="24"/>
        </w:rPr>
        <w:t>per Boccaccio és adaptada per Metge amb algunes variacions:</w:t>
      </w:r>
    </w:p>
    <w:p w:rsidR="00E43CC7" w:rsidRPr="00877D65" w:rsidRDefault="00E43CC7" w:rsidP="008E44F2">
      <w:pPr>
        <w:pStyle w:val="Prrafodelista"/>
        <w:ind w:left="0"/>
        <w:jc w:val="both"/>
        <w:rPr>
          <w:rFonts w:ascii="Times New Roman" w:hAnsi="Times New Roman"/>
          <w:sz w:val="20"/>
          <w:szCs w:val="20"/>
        </w:rPr>
      </w:pPr>
    </w:p>
    <w:p w:rsidR="000F4092" w:rsidRPr="00877D65" w:rsidRDefault="00E43CC7"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“Tot llur estudi e pensament e altres coses no giren sinó a robar e enganar los hòmens. E açò, e per saber semblantment si els deu venir bona ventura o mala, o si morran llurs marits abans que elles, o llurs amadors, consulten e han fort cars los astròlegs, nigromàntics e les fetilleres e los devins, e especialment aquells qui moltes vegades son estats presos e punits per divinar, los quals enriqueeixen dels béns de llurs marits. E si d’açò que saber volen no poden haver llur intenció, ab paraules verinoses e ergulloses s’esforcen per a saber-ho dels dits marits llurs, los quals, posat que els ho diguen, no són</w:t>
      </w:r>
      <w:r w:rsidR="00F618FD" w:rsidRPr="00877D65">
        <w:rPr>
          <w:rFonts w:ascii="Times New Roman" w:hAnsi="Times New Roman"/>
          <w:sz w:val="20"/>
          <w:szCs w:val="20"/>
        </w:rPr>
        <w:t xml:space="preserve"> gens creeguts. E ab la ira que han, corren al foc, a ferre e apedres e a tota altra cosa disposta a fer mal, de la qual lo parent, l’amic, lo pare, lo frare, lo marit o algun des sos amadors no ón quitis, si doncs no compleixen encontinent ço que elles desigen.” (Metge, 1999: 133-134).</w:t>
      </w:r>
    </w:p>
    <w:p w:rsidR="000F4092" w:rsidRPr="00877D65" w:rsidRDefault="000F4092" w:rsidP="008E44F2">
      <w:pPr>
        <w:pStyle w:val="Prrafodelista"/>
        <w:ind w:left="0"/>
        <w:jc w:val="both"/>
        <w:rPr>
          <w:rFonts w:ascii="Times New Roman" w:hAnsi="Times New Roman"/>
          <w:sz w:val="24"/>
          <w:szCs w:val="24"/>
        </w:rPr>
      </w:pPr>
    </w:p>
    <w:p w:rsidR="004C6E71" w:rsidRPr="00877D65" w:rsidRDefault="004C6E71" w:rsidP="008E44F2">
      <w:pPr>
        <w:pStyle w:val="Prrafodelista"/>
        <w:ind w:left="1212" w:hanging="1212"/>
        <w:jc w:val="both"/>
        <w:rPr>
          <w:rFonts w:ascii="Times New Roman" w:hAnsi="Times New Roman"/>
          <w:sz w:val="24"/>
          <w:szCs w:val="24"/>
        </w:rPr>
      </w:pPr>
    </w:p>
    <w:p w:rsidR="00F618FD" w:rsidRPr="00877D65" w:rsidRDefault="007A4657" w:rsidP="008E44F2">
      <w:pPr>
        <w:pStyle w:val="Prrafodelista"/>
        <w:tabs>
          <w:tab w:val="left" w:pos="0"/>
        </w:tabs>
        <w:ind w:left="0"/>
        <w:jc w:val="both"/>
        <w:rPr>
          <w:rFonts w:ascii="Times New Roman" w:hAnsi="Times New Roman"/>
          <w:sz w:val="24"/>
          <w:szCs w:val="24"/>
        </w:rPr>
      </w:pPr>
      <w:r w:rsidRPr="00877D65">
        <w:rPr>
          <w:rFonts w:ascii="Times New Roman" w:hAnsi="Times New Roman"/>
          <w:sz w:val="24"/>
          <w:szCs w:val="24"/>
        </w:rPr>
        <w:t>Les dones</w:t>
      </w:r>
      <w:r w:rsidR="001C2817" w:rsidRPr="00877D65">
        <w:rPr>
          <w:rFonts w:ascii="Times New Roman" w:hAnsi="Times New Roman"/>
          <w:sz w:val="24"/>
          <w:szCs w:val="24"/>
        </w:rPr>
        <w:t>, segons Boccaccio,</w:t>
      </w:r>
      <w:r w:rsidRPr="00877D65">
        <w:rPr>
          <w:rFonts w:ascii="Times New Roman" w:hAnsi="Times New Roman"/>
          <w:sz w:val="24"/>
          <w:szCs w:val="24"/>
        </w:rPr>
        <w:t xml:space="preserve"> es mostren geloses amb els marits a qui acusen de tenir diverses ama</w:t>
      </w:r>
      <w:r w:rsidR="001C2817" w:rsidRPr="00877D65">
        <w:rPr>
          <w:rFonts w:ascii="Times New Roman" w:hAnsi="Times New Roman"/>
          <w:sz w:val="24"/>
          <w:szCs w:val="24"/>
        </w:rPr>
        <w:t xml:space="preserve">nts, </w:t>
      </w:r>
      <w:r w:rsidR="00AB6981" w:rsidRPr="00877D65">
        <w:rPr>
          <w:rFonts w:ascii="Times New Roman" w:hAnsi="Times New Roman"/>
          <w:sz w:val="24"/>
          <w:szCs w:val="24"/>
        </w:rPr>
        <w:t>assumint el paper de víctima</w:t>
      </w:r>
      <w:r w:rsidR="001C2817" w:rsidRPr="00877D65">
        <w:rPr>
          <w:rFonts w:ascii="Times New Roman" w:hAnsi="Times New Roman"/>
          <w:sz w:val="24"/>
          <w:szCs w:val="24"/>
        </w:rPr>
        <w:t xml:space="preserve"> d’un matrimoni desgraciat:</w:t>
      </w:r>
    </w:p>
    <w:p w:rsidR="007A4657" w:rsidRPr="00877D65" w:rsidRDefault="007A4657" w:rsidP="008E44F2">
      <w:pPr>
        <w:pStyle w:val="Prrafodelista"/>
        <w:tabs>
          <w:tab w:val="left" w:pos="0"/>
        </w:tabs>
        <w:ind w:left="0"/>
        <w:jc w:val="both"/>
        <w:rPr>
          <w:rFonts w:ascii="Times New Roman" w:hAnsi="Times New Roman"/>
          <w:sz w:val="24"/>
          <w:szCs w:val="24"/>
        </w:rPr>
      </w:pPr>
    </w:p>
    <w:p w:rsidR="00F618FD" w:rsidRPr="00877D65" w:rsidRDefault="007A4657" w:rsidP="008E44F2">
      <w:pPr>
        <w:pStyle w:val="Prrafodelista"/>
        <w:spacing w:line="240" w:lineRule="auto"/>
        <w:ind w:left="567"/>
        <w:jc w:val="both"/>
        <w:rPr>
          <w:rFonts w:ascii="Times New Roman" w:hAnsi="Times New Roman"/>
          <w:sz w:val="20"/>
          <w:szCs w:val="20"/>
        </w:rPr>
      </w:pPr>
      <w:r w:rsidRPr="00877D65">
        <w:rPr>
          <w:rFonts w:ascii="Times New Roman" w:hAnsi="Times New Roman"/>
          <w:sz w:val="24"/>
          <w:szCs w:val="24"/>
        </w:rPr>
        <w:t>“</w:t>
      </w:r>
      <w:r w:rsidR="001C2817" w:rsidRPr="00877D65">
        <w:rPr>
          <w:rFonts w:ascii="Times New Roman" w:hAnsi="Times New Roman"/>
          <w:sz w:val="20"/>
          <w:szCs w:val="20"/>
        </w:rPr>
        <w:t xml:space="preserve">[...] nunca se duerme en sus camas, pasando todas la noches en litigio y en cuestiones, diciendo cada una al suyo: “Bien veo cómo me quieres: muy ciega sería si no me diese cuenta de que más a otras tienes el ánimo que a mí. ¿Te crees que estoy ciega y que no sé detrás de quién andas, a quién amas y con quién hablas todo el día? Bien lo sé, tengo mejores espías de lo que piensas. </w:t>
      </w:r>
      <w:r w:rsidR="00BC7FAE" w:rsidRPr="00877D65">
        <w:rPr>
          <w:rFonts w:ascii="Times New Roman" w:hAnsi="Times New Roman"/>
          <w:sz w:val="20"/>
          <w:szCs w:val="20"/>
        </w:rPr>
        <w:t xml:space="preserve">¡Mísera de mí! Que hace tanto tiempo que he venido a acostarme y ni una vez me has dicho: “seas bienvenida, amor mío”. Pero por los clavos de Cristo que te haré lo mismo que me haces. ¿Pues tan desmejorada estoy? ¿No soy tan bella como fulana? ¿Pero sabes que te digo? A quien dos bocas besa, una hiede. Échate para allá: que no me ayude Dios si me tocas; vete detrás de las que mereces, que no eres digno de mí; y bien muestras quién eres. Pero el que hace, la paga. Piensa que no mes sacaste del arroyo; y Dios sabe cuántos y </w:t>
      </w:r>
      <w:r w:rsidR="005752E4" w:rsidRPr="00877D65">
        <w:rPr>
          <w:rFonts w:ascii="Times New Roman" w:hAnsi="Times New Roman"/>
          <w:sz w:val="20"/>
          <w:szCs w:val="20"/>
        </w:rPr>
        <w:t>quiénes</w:t>
      </w:r>
      <w:r w:rsidR="00BC7FAE" w:rsidRPr="00877D65">
        <w:rPr>
          <w:rFonts w:ascii="Times New Roman" w:hAnsi="Times New Roman"/>
          <w:sz w:val="20"/>
          <w:szCs w:val="20"/>
        </w:rPr>
        <w:t xml:space="preserve"> se habrían sentido dichosos de haberme tomado como esposa sin dote; y habría sido dueña y señora de todas sus cosas: y a ti te di tantas centenas de florines de oro y nunca he podido ser dueña ni de un vaso de agua sin mil regaños de tus hermanos y tus servidores, que ni que yo fuese su criada. Qué desgracia fue el haberte visto: que se rompa la pierna quien primero me habló de boda</w:t>
      </w:r>
      <w:r w:rsidR="005752E4" w:rsidRPr="00877D65">
        <w:rPr>
          <w:rFonts w:ascii="Times New Roman" w:hAnsi="Times New Roman"/>
          <w:sz w:val="20"/>
          <w:szCs w:val="20"/>
        </w:rPr>
        <w:t>” Y con estas y con muchas semejantes, y muchas otras más hirientes, sin tener ninguna legítima ni justa razón, toda la noche atormentan a los pobrecillos: de entre los cuales infinitos son los que echan quién a su padre, quién a su hijo, quién de los hermanos se separa; y cuál ni a la madre ni a las hermanas puede tener en casa y deja el campo libre a la vencedora mujer.” (Boccaccio, 1989:207-208).</w:t>
      </w:r>
    </w:p>
    <w:p w:rsidR="005752E4" w:rsidRPr="00877D65" w:rsidRDefault="005752E4" w:rsidP="008E44F2">
      <w:pPr>
        <w:pStyle w:val="Prrafodelista"/>
        <w:spacing w:line="240" w:lineRule="auto"/>
        <w:ind w:left="567"/>
        <w:jc w:val="both"/>
        <w:rPr>
          <w:rFonts w:ascii="Times New Roman" w:hAnsi="Times New Roman"/>
          <w:sz w:val="20"/>
          <w:szCs w:val="20"/>
        </w:rPr>
      </w:pPr>
    </w:p>
    <w:p w:rsidR="00F618FD" w:rsidRPr="00877D65" w:rsidRDefault="00F618FD" w:rsidP="008E44F2">
      <w:pPr>
        <w:pStyle w:val="Prrafodelista"/>
        <w:ind w:left="1212" w:hanging="1212"/>
        <w:jc w:val="both"/>
        <w:rPr>
          <w:rFonts w:ascii="Times New Roman" w:hAnsi="Times New Roman"/>
          <w:sz w:val="24"/>
          <w:szCs w:val="24"/>
        </w:rPr>
      </w:pPr>
    </w:p>
    <w:p w:rsidR="00F618FD" w:rsidRPr="00877D65" w:rsidRDefault="005752E4" w:rsidP="008E44F2">
      <w:pPr>
        <w:pStyle w:val="Prrafodelista"/>
        <w:ind w:left="0"/>
        <w:jc w:val="both"/>
        <w:rPr>
          <w:rFonts w:ascii="Times New Roman" w:hAnsi="Times New Roman"/>
          <w:sz w:val="24"/>
          <w:szCs w:val="24"/>
        </w:rPr>
      </w:pPr>
      <w:r w:rsidRPr="00877D65">
        <w:rPr>
          <w:rFonts w:ascii="Times New Roman" w:hAnsi="Times New Roman"/>
          <w:sz w:val="24"/>
          <w:szCs w:val="24"/>
        </w:rPr>
        <w:t xml:space="preserve">En la descripció de la </w:t>
      </w:r>
      <w:r w:rsidR="00E41D3A" w:rsidRPr="00877D65">
        <w:rPr>
          <w:rFonts w:ascii="Times New Roman" w:hAnsi="Times New Roman"/>
          <w:sz w:val="24"/>
          <w:szCs w:val="24"/>
        </w:rPr>
        <w:t>gelosia femenina</w:t>
      </w:r>
      <w:r w:rsidRPr="00877D65">
        <w:rPr>
          <w:rFonts w:ascii="Times New Roman" w:hAnsi="Times New Roman"/>
          <w:sz w:val="24"/>
          <w:szCs w:val="24"/>
        </w:rPr>
        <w:t xml:space="preserve">, Metge afegeix </w:t>
      </w:r>
      <w:r w:rsidR="004C02BA" w:rsidRPr="00877D65">
        <w:rPr>
          <w:rFonts w:ascii="Times New Roman" w:hAnsi="Times New Roman"/>
          <w:sz w:val="24"/>
          <w:szCs w:val="24"/>
        </w:rPr>
        <w:t>diferents expressions i argumentacions complementàries</w:t>
      </w:r>
      <w:r w:rsidRPr="00877D65">
        <w:rPr>
          <w:rFonts w:ascii="Times New Roman" w:hAnsi="Times New Roman"/>
          <w:sz w:val="24"/>
          <w:szCs w:val="24"/>
        </w:rPr>
        <w:t xml:space="preserve"> en el relat:</w:t>
      </w:r>
    </w:p>
    <w:p w:rsidR="005752E4" w:rsidRPr="00877D65" w:rsidRDefault="005752E4" w:rsidP="008E44F2">
      <w:pPr>
        <w:pStyle w:val="Prrafodelista"/>
        <w:ind w:left="0"/>
        <w:jc w:val="both"/>
        <w:rPr>
          <w:rFonts w:ascii="Times New Roman" w:hAnsi="Times New Roman"/>
          <w:sz w:val="24"/>
          <w:szCs w:val="24"/>
        </w:rPr>
      </w:pPr>
    </w:p>
    <w:p w:rsidR="005752E4" w:rsidRPr="00877D65" w:rsidRDefault="004C02BA" w:rsidP="008E44F2">
      <w:pPr>
        <w:pStyle w:val="Prrafodelista"/>
        <w:spacing w:line="240" w:lineRule="auto"/>
        <w:ind w:left="426" w:hanging="1"/>
        <w:jc w:val="both"/>
        <w:rPr>
          <w:rFonts w:ascii="Times New Roman" w:hAnsi="Times New Roman"/>
          <w:sz w:val="20"/>
          <w:szCs w:val="20"/>
        </w:rPr>
      </w:pPr>
      <w:r w:rsidRPr="00877D65">
        <w:rPr>
          <w:rFonts w:ascii="Times New Roman" w:hAnsi="Times New Roman"/>
          <w:sz w:val="20"/>
          <w:szCs w:val="20"/>
        </w:rPr>
        <w:t>“Jamai en llur llit no s’hi dorm. Tota la nit despenen en plets e qüestions, dient cascuna a son marit: “Ben conec l’amor que em portats: bé és orb qui per garbell no es veu. Altre tenits en lo cor més que mi. ¿Cuidats-vos que sia modorra e qui jo no sàpia a qui anats detràs, e a qui volets bé e ab qui parlats tot jorn? Bé ho sé, bé. ¿De què parlàvets l’altre jorn ab vostra comare del diable? ¿E per què guardàvets ab tan alegre cara la nostra serventa? ¿Quina privadesa ha ab vós aquella que l’altre jorn tan humilment saludàs? Millor espia he que no creets. Si</w:t>
      </w:r>
      <w:r w:rsidR="00514535" w:rsidRPr="00877D65">
        <w:rPr>
          <w:rFonts w:ascii="Times New Roman" w:hAnsi="Times New Roman"/>
          <w:sz w:val="20"/>
          <w:szCs w:val="20"/>
        </w:rPr>
        <w:t xml:space="preserve"> v</w:t>
      </w:r>
      <w:r w:rsidRPr="00877D65">
        <w:rPr>
          <w:rFonts w:ascii="Times New Roman" w:hAnsi="Times New Roman"/>
          <w:sz w:val="20"/>
          <w:szCs w:val="20"/>
        </w:rPr>
        <w:t>ós amàvets mi, no us iria lo cor en l’atra, ne irien mills arreades que moltes que en conec, qui no mereixerien que em descalçassen. Mas poc de bé sabets; e encara valets menys, que no us presats que la mia honor vostra és. Ai, na desastruga! Quant temps ha que jo són en aquesta maleita casa, e nulltemps vos bastà lo cor que besàssets a vostra requesta ni que em diguéssets quan jo m’anava a colgar: —Déu vos do bon vespre—. Mas, per la creu de Déu, pus aital sóts, jo faré tal cosa</w:t>
      </w:r>
      <w:r w:rsidR="00810218" w:rsidRPr="00877D65">
        <w:rPr>
          <w:rFonts w:ascii="Times New Roman" w:hAnsi="Times New Roman"/>
          <w:sz w:val="20"/>
          <w:szCs w:val="20"/>
        </w:rPr>
        <w:t xml:space="preserve"> que no us sabrà a pinyons. ¿Són jo lleja, en tota la mala ventura, qeu no em dejats amar? Bé hi ha cavall al cavaller. ¿No són tan bella com aquella que vos tant amats? Per ma fe, ella no és digna de seure ab mi en un banc. Bé és ver l’eximpli que qui dues boques besa, l’una cové que li puda. Via, en tota mala ventura! Anats detràs aquelles que us pertanyen. Bé féts atret d’on venits: cabra ronyosa sa par va cercant: ulls hi ha que s’alten de llàgremes o de lleganya. E vós, en tot malguany, ja em cuidats haver llevada del fang. Jo en sé, no </w:t>
      </w:r>
      <w:r w:rsidR="00810218" w:rsidRPr="00877D65">
        <w:rPr>
          <w:rFonts w:ascii="Times New Roman" w:hAnsi="Times New Roman"/>
          <w:sz w:val="20"/>
          <w:szCs w:val="20"/>
        </w:rPr>
        <w:lastRenderedPageBreak/>
        <w:t xml:space="preserve">un ne dos, mas molts, qui hagueren tengut a especial gràcia que m’haguessen presa menys d’aixovar; e fóra estada dona de tot </w:t>
      </w:r>
      <w:r w:rsidR="00B70FB5" w:rsidRPr="00877D65">
        <w:rPr>
          <w:rFonts w:ascii="Times New Roman" w:hAnsi="Times New Roman"/>
          <w:sz w:val="20"/>
          <w:szCs w:val="20"/>
        </w:rPr>
        <w:t>ço del llur e m’hagueren adorada e llevada en palmes. E vós sabes bé quants bells florins hic he aportats; bon remei haja qui els me lleixà! Tots los claus d’aquesta casa lluen per mi e jamai ni hic fui dona d’un tros de sal; ne les mies orelles hi oïren una paraula plasent, sinó cent mília retrets de vostres germans e de la companya, que bastaria que jo os llur cativa. No hic ha dona menys honrada que jo no m’havets treta de soca de roure, no. Maleit sia lo jorn que jo primerament m’acosté a vós! E les barres li asseguen a qui primer ne parlà que jo fos vostra muller! Que jo feïa per vós, ni vós per mi. Una vil fembra merixíets que us faés semblant que vós me féts. Ah, tants són los dolents si eren aplegats! Quan se deuria guardar la mesquina de dona quan pren marit: aquell jorn viu o mor. Mas los desastrucs d’amics e parents no guarden sinó qui ha diners; e valria més a vegades un hom nuu e cruu que altre qui hagués lo tresor del soldà”. E ab aquests coses e moltes altres semblants e pus coents, tota legítima e justa causa cessant, cascuna nit turmenten los mesquins de marits, dels quals són molts qui per complaure a elles o per fugir a plet immoral, giten de casa llurs pares, fills e germans, e roman-los sola la plaça.” (Metge, 1999:135-136).</w:t>
      </w:r>
    </w:p>
    <w:p w:rsidR="00F618FD" w:rsidRPr="00877D65" w:rsidRDefault="00F618FD" w:rsidP="008E44F2">
      <w:pPr>
        <w:pStyle w:val="Prrafodelista"/>
        <w:ind w:left="1212" w:hanging="1212"/>
        <w:jc w:val="both"/>
        <w:rPr>
          <w:rFonts w:ascii="Times New Roman" w:hAnsi="Times New Roman"/>
          <w:sz w:val="24"/>
          <w:szCs w:val="24"/>
        </w:rPr>
      </w:pPr>
    </w:p>
    <w:p w:rsidR="005752E4" w:rsidRPr="00877D65" w:rsidRDefault="005752E4" w:rsidP="008E44F2">
      <w:pPr>
        <w:pStyle w:val="Prrafodelista"/>
        <w:ind w:left="1212" w:hanging="1212"/>
        <w:jc w:val="both"/>
        <w:rPr>
          <w:rFonts w:ascii="Times New Roman" w:hAnsi="Times New Roman"/>
          <w:sz w:val="24"/>
          <w:szCs w:val="24"/>
        </w:rPr>
      </w:pPr>
    </w:p>
    <w:p w:rsidR="005752E4" w:rsidRPr="00877D65" w:rsidRDefault="00BA796C" w:rsidP="008E44F2">
      <w:pPr>
        <w:pStyle w:val="Prrafodelista"/>
        <w:ind w:left="0"/>
        <w:jc w:val="both"/>
        <w:rPr>
          <w:rFonts w:ascii="Times New Roman" w:hAnsi="Times New Roman"/>
          <w:sz w:val="24"/>
          <w:szCs w:val="24"/>
        </w:rPr>
      </w:pPr>
      <w:r w:rsidRPr="00877D65">
        <w:rPr>
          <w:rFonts w:ascii="Times New Roman" w:hAnsi="Times New Roman"/>
          <w:sz w:val="24"/>
          <w:szCs w:val="24"/>
        </w:rPr>
        <w:t xml:space="preserve">L’avarícia de les dones és definida en el </w:t>
      </w:r>
      <w:r w:rsidRPr="00877D65">
        <w:rPr>
          <w:rFonts w:ascii="Times New Roman" w:hAnsi="Times New Roman"/>
          <w:i/>
          <w:sz w:val="24"/>
          <w:szCs w:val="24"/>
        </w:rPr>
        <w:t xml:space="preserve">Corbaccio </w:t>
      </w:r>
      <w:r w:rsidRPr="00877D65">
        <w:rPr>
          <w:rFonts w:ascii="Times New Roman" w:hAnsi="Times New Roman"/>
          <w:sz w:val="24"/>
          <w:szCs w:val="24"/>
        </w:rPr>
        <w:t>com una qualitat inherent a la naturalesa femenina</w:t>
      </w:r>
      <w:r w:rsidR="00514535" w:rsidRPr="00877D65">
        <w:rPr>
          <w:rFonts w:ascii="Times New Roman" w:hAnsi="Times New Roman"/>
          <w:sz w:val="24"/>
          <w:szCs w:val="24"/>
        </w:rPr>
        <w:t xml:space="preserve">. </w:t>
      </w:r>
      <w:r w:rsidR="00CB4F71" w:rsidRPr="00877D65">
        <w:rPr>
          <w:rFonts w:ascii="Times New Roman" w:hAnsi="Times New Roman"/>
          <w:sz w:val="24"/>
          <w:szCs w:val="24"/>
        </w:rPr>
        <w:t>Només dispensen en allò que els reporta un benefici o entreteniment</w:t>
      </w:r>
      <w:r w:rsidRPr="00877D65">
        <w:rPr>
          <w:rFonts w:ascii="Times New Roman" w:hAnsi="Times New Roman"/>
          <w:sz w:val="24"/>
          <w:szCs w:val="24"/>
        </w:rPr>
        <w:t>:</w:t>
      </w:r>
    </w:p>
    <w:p w:rsidR="005752E4" w:rsidRPr="00877D65" w:rsidRDefault="005752E4" w:rsidP="008E44F2">
      <w:pPr>
        <w:pStyle w:val="Prrafodelista"/>
        <w:ind w:left="1212" w:hanging="1212"/>
        <w:jc w:val="both"/>
        <w:rPr>
          <w:rFonts w:ascii="Times New Roman" w:hAnsi="Times New Roman"/>
          <w:sz w:val="24"/>
          <w:szCs w:val="24"/>
        </w:rPr>
      </w:pPr>
    </w:p>
    <w:p w:rsidR="00F618FD" w:rsidRPr="00877D65" w:rsidRDefault="00BA796C"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 es esta raza avarísima: y dejando estar los hurtos continuos a sus maridos hacen y los robos a sus pupilos y las extorsiones a los amantes de quienes no gustan demasiado, que son cosas evidentísimas y ordinarias, mírese a cuánta vileza se someten para ampliar un poco su dote. Ningún viejo baboso, a quien le lloren los ojos y le tiemblen las manos y la cabeza habrá a quien rehúsen por marido solamente que oigan que es rico; certísimas de quedarse viudas poco despué</w:t>
      </w:r>
      <w:r w:rsidR="00CB4F71" w:rsidRPr="00877D65">
        <w:rPr>
          <w:rFonts w:ascii="Times New Roman" w:hAnsi="Times New Roman"/>
          <w:sz w:val="20"/>
          <w:szCs w:val="20"/>
        </w:rPr>
        <w:t>s […]. […] Al cual si ya la deficiente naturaleza concede hijos, así los tiene; si no, no puede por ello morir sin herederos; otros vienen a hincharse el vientre; y si, sin embargo, acartonado lo tienen la naturaleza, los partos subalternos le dan hijos, para que pueda viuda, a expensas del pupilo, más largamente gozarse en su lujuria. Sólo las adivinas, las acicaladoras, las curanderas y los retozadores, que les gustan, las vuelven ya no corteses sino pródigas; para éstos ningún reparo, ningún ahorro ni avaricia alguna encuentran nunca”.</w:t>
      </w:r>
    </w:p>
    <w:p w:rsidR="00514535" w:rsidRPr="00877D65" w:rsidRDefault="00514535" w:rsidP="008E44F2">
      <w:pPr>
        <w:pStyle w:val="Prrafodelista"/>
        <w:spacing w:line="240" w:lineRule="auto"/>
        <w:ind w:left="284"/>
        <w:jc w:val="both"/>
        <w:rPr>
          <w:rFonts w:ascii="Times New Roman" w:hAnsi="Times New Roman"/>
          <w:sz w:val="20"/>
          <w:szCs w:val="20"/>
        </w:rPr>
      </w:pPr>
    </w:p>
    <w:p w:rsidR="00514535" w:rsidRPr="00877D65" w:rsidRDefault="00514535" w:rsidP="008E44F2">
      <w:pPr>
        <w:pStyle w:val="Prrafodelista"/>
        <w:spacing w:line="240" w:lineRule="auto"/>
        <w:ind w:left="284"/>
        <w:jc w:val="both"/>
        <w:rPr>
          <w:rFonts w:ascii="Times New Roman" w:hAnsi="Times New Roman"/>
          <w:sz w:val="20"/>
          <w:szCs w:val="20"/>
        </w:rPr>
      </w:pPr>
    </w:p>
    <w:p w:rsidR="00514535" w:rsidRPr="00877D65" w:rsidRDefault="0051453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En la recreació d’aquest relat, Metge sintetitza el relat del Corbaccio estalviant alguns detalls relacionats amb els elements amb què les dones embelleixen el seu cos</w:t>
      </w:r>
      <w:r w:rsidR="00CD4512" w:rsidRPr="00877D65">
        <w:rPr>
          <w:rFonts w:ascii="Times New Roman" w:hAnsi="Times New Roman"/>
          <w:sz w:val="24"/>
          <w:szCs w:val="24"/>
        </w:rPr>
        <w:t xml:space="preserve"> —que </w:t>
      </w:r>
      <w:r w:rsidR="0044357B" w:rsidRPr="00877D65">
        <w:rPr>
          <w:rFonts w:ascii="Times New Roman" w:hAnsi="Times New Roman"/>
          <w:sz w:val="24"/>
          <w:szCs w:val="24"/>
        </w:rPr>
        <w:t xml:space="preserve"> per qüestions d’espai tampoc apareixen inclosos en el fragment anterior—</w:t>
      </w:r>
      <w:r w:rsidRPr="00877D65">
        <w:rPr>
          <w:rFonts w:ascii="Times New Roman" w:hAnsi="Times New Roman"/>
          <w:sz w:val="24"/>
          <w:szCs w:val="24"/>
        </w:rPr>
        <w:t>el qual és profanat per les mans d’un marit vell i poc desitjable:</w:t>
      </w:r>
    </w:p>
    <w:p w:rsidR="00514535" w:rsidRPr="00877D65" w:rsidRDefault="00514535" w:rsidP="008E44F2">
      <w:pPr>
        <w:pStyle w:val="Prrafodelista"/>
        <w:spacing w:line="360" w:lineRule="auto"/>
        <w:ind w:left="0"/>
        <w:jc w:val="both"/>
        <w:rPr>
          <w:rFonts w:ascii="Times New Roman" w:hAnsi="Times New Roman"/>
          <w:sz w:val="24"/>
          <w:szCs w:val="24"/>
        </w:rPr>
      </w:pPr>
    </w:p>
    <w:p w:rsidR="0044357B" w:rsidRPr="00877D65" w:rsidRDefault="0044357B"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¿Què et diré de la llur avarícia? [...] [...] Ultra los grans furts que fan als marits e a llurs fills pubills, e l’extorsió dels amadors que molt no els plaen, veges a quantes vilats se sotsmeten per créixer e aconseguir gran aixovar. No es poria trobar algun vell bavós, ab los ulls llagremosos e encara que les mans e lo cap li tremolen, per vil, sutze e disformat que sia, que elles per marit rebujassen solament que el vegen ric e opulent. E és-los vijares que sens falla dins un mes seran vídues; puis, si en poden haver fills, bé està, e si no, bé saben elles d’on n’hauran: no et temes que muiren sens hereus. E si per ventura no es poden emprenyar, fan semblant que sien parteres, e han fills suposats, per tal que romanents vídues, puixen viure opulentment a messió dels pubills. ¿Saps en què són elles liberals? No pas a despendre, mas a gastar en devines, e especialment si els poden embacinar llurs marits; en pintadores; en metgesses e en amadors: e en açò no meten algun estalvi ne les pot hom reprendre d’avarícia.” (Metge, 1999: 136).</w:t>
      </w:r>
    </w:p>
    <w:p w:rsidR="000052A8" w:rsidRPr="00877D65" w:rsidRDefault="000052A8" w:rsidP="008E44F2">
      <w:pPr>
        <w:pStyle w:val="Prrafodelista"/>
        <w:spacing w:line="240" w:lineRule="auto"/>
        <w:ind w:left="284"/>
        <w:jc w:val="both"/>
        <w:rPr>
          <w:rFonts w:ascii="Times New Roman" w:hAnsi="Times New Roman"/>
          <w:sz w:val="20"/>
          <w:szCs w:val="20"/>
        </w:rPr>
      </w:pPr>
    </w:p>
    <w:p w:rsidR="000052A8" w:rsidRPr="00877D65" w:rsidRDefault="000052A8" w:rsidP="008E44F2">
      <w:pPr>
        <w:pStyle w:val="Prrafodelista"/>
        <w:spacing w:line="240" w:lineRule="auto"/>
        <w:ind w:left="284"/>
        <w:jc w:val="both"/>
        <w:rPr>
          <w:rFonts w:ascii="Times New Roman" w:hAnsi="Times New Roman"/>
          <w:sz w:val="20"/>
          <w:szCs w:val="20"/>
        </w:rPr>
      </w:pPr>
    </w:p>
    <w:p w:rsidR="000052A8" w:rsidRPr="00877D65" w:rsidRDefault="000052A8"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lastRenderedPageBreak/>
        <w:t xml:space="preserve">Pel que fa al seu caràcter, la dona en el </w:t>
      </w:r>
      <w:r w:rsidRPr="00877D65">
        <w:rPr>
          <w:rFonts w:ascii="Times New Roman" w:hAnsi="Times New Roman"/>
          <w:i/>
          <w:sz w:val="24"/>
          <w:szCs w:val="24"/>
        </w:rPr>
        <w:t>Corbaccio</w:t>
      </w:r>
      <w:r w:rsidRPr="00877D65">
        <w:rPr>
          <w:rFonts w:ascii="Times New Roman" w:hAnsi="Times New Roman"/>
          <w:sz w:val="24"/>
          <w:szCs w:val="24"/>
        </w:rPr>
        <w:t xml:space="preserve"> apareix com a un ésser voluble sense  cap tipus d’estabilitat emocional: </w:t>
      </w:r>
    </w:p>
    <w:p w:rsidR="00F618FD" w:rsidRPr="00877D65" w:rsidRDefault="00F618FD" w:rsidP="008E44F2">
      <w:pPr>
        <w:pStyle w:val="Prrafodelista"/>
        <w:ind w:left="0"/>
        <w:jc w:val="both"/>
        <w:rPr>
          <w:rFonts w:ascii="Times New Roman" w:hAnsi="Times New Roman"/>
          <w:sz w:val="24"/>
          <w:szCs w:val="24"/>
        </w:rPr>
      </w:pPr>
    </w:p>
    <w:p w:rsidR="00F04DE3" w:rsidRPr="00877D65" w:rsidRDefault="000052A8"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“Volubles todas y sin estabilidad alguna son: en un momento quieren y no quieren una misma cosa mil veces, salvo si fuese de aquellas que pertenecen a la lujuria, poerque ésas siempre las quieren. Son generalmente presuntuosas; y a sí mismas hacen creer que todas las cosas merecen, que todas las cosas son propiedad suya, que de todo honor, toda grandeza son dignas; y de qué sin ellas los hombres nada valen, ni vivir pueden; y son testarudas y desobedientes. Nada es más duro de soportar que una mujer rica [...]”. (Boccaccio, 1989: 212).</w:t>
      </w:r>
    </w:p>
    <w:p w:rsidR="000052A8" w:rsidRPr="00877D65" w:rsidRDefault="000052A8" w:rsidP="008E44F2">
      <w:pPr>
        <w:pStyle w:val="Prrafodelista"/>
        <w:spacing w:line="240" w:lineRule="auto"/>
        <w:ind w:left="284"/>
        <w:jc w:val="both"/>
        <w:rPr>
          <w:rFonts w:ascii="Times New Roman" w:hAnsi="Times New Roman"/>
          <w:sz w:val="20"/>
          <w:szCs w:val="20"/>
        </w:rPr>
      </w:pPr>
    </w:p>
    <w:p w:rsidR="000052A8" w:rsidRPr="00877D65" w:rsidRDefault="000052A8" w:rsidP="008E44F2">
      <w:pPr>
        <w:pStyle w:val="Prrafodelista"/>
        <w:spacing w:line="240" w:lineRule="auto"/>
        <w:ind w:left="284"/>
        <w:jc w:val="both"/>
        <w:rPr>
          <w:rFonts w:ascii="Times New Roman" w:hAnsi="Times New Roman"/>
          <w:sz w:val="20"/>
          <w:szCs w:val="20"/>
        </w:rPr>
      </w:pPr>
    </w:p>
    <w:p w:rsidR="000052A8" w:rsidRPr="00877D65" w:rsidRDefault="009E322A"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 </w:t>
      </w:r>
      <w:r w:rsidR="003C602A" w:rsidRPr="00877D65">
        <w:rPr>
          <w:rFonts w:ascii="Times New Roman" w:hAnsi="Times New Roman"/>
          <w:sz w:val="24"/>
          <w:szCs w:val="24"/>
        </w:rPr>
        <w:t xml:space="preserve"> qüestió</w:t>
      </w:r>
      <w:r w:rsidR="00075F4B" w:rsidRPr="00877D65">
        <w:rPr>
          <w:rFonts w:ascii="Times New Roman" w:hAnsi="Times New Roman"/>
          <w:sz w:val="24"/>
          <w:szCs w:val="24"/>
        </w:rPr>
        <w:t xml:space="preserve"> de la volubilitat femenina</w:t>
      </w:r>
      <w:r w:rsidR="003C602A" w:rsidRPr="00877D65">
        <w:rPr>
          <w:rFonts w:ascii="Times New Roman" w:hAnsi="Times New Roman"/>
          <w:sz w:val="24"/>
          <w:szCs w:val="24"/>
        </w:rPr>
        <w:t>,</w:t>
      </w:r>
      <w:r w:rsidRPr="00877D65">
        <w:rPr>
          <w:rFonts w:ascii="Times New Roman" w:hAnsi="Times New Roman"/>
          <w:sz w:val="24"/>
          <w:szCs w:val="24"/>
        </w:rPr>
        <w:t xml:space="preserve"> és represa per </w:t>
      </w:r>
      <w:r w:rsidR="003C602A" w:rsidRPr="00877D65">
        <w:rPr>
          <w:rFonts w:ascii="Times New Roman" w:hAnsi="Times New Roman"/>
          <w:sz w:val="24"/>
          <w:szCs w:val="24"/>
        </w:rPr>
        <w:t xml:space="preserve"> Metge</w:t>
      </w:r>
      <w:r w:rsidR="00075F4B" w:rsidRPr="00877D65">
        <w:rPr>
          <w:rFonts w:ascii="Times New Roman" w:hAnsi="Times New Roman"/>
          <w:sz w:val="24"/>
          <w:szCs w:val="24"/>
        </w:rPr>
        <w:t xml:space="preserve"> </w:t>
      </w:r>
      <w:r w:rsidRPr="00877D65">
        <w:rPr>
          <w:rFonts w:ascii="Times New Roman" w:hAnsi="Times New Roman"/>
          <w:sz w:val="24"/>
          <w:szCs w:val="24"/>
        </w:rPr>
        <w:t>del</w:t>
      </w:r>
      <w:r w:rsidR="00075F4B" w:rsidRPr="00877D65">
        <w:rPr>
          <w:rFonts w:ascii="Times New Roman" w:hAnsi="Times New Roman"/>
          <w:sz w:val="24"/>
          <w:szCs w:val="24"/>
        </w:rPr>
        <w:t xml:space="preserve"> text de</w:t>
      </w:r>
      <w:r w:rsidR="00075F4B" w:rsidRPr="00877D65">
        <w:rPr>
          <w:rFonts w:ascii="Times New Roman" w:hAnsi="Times New Roman"/>
          <w:i/>
          <w:sz w:val="24"/>
          <w:szCs w:val="24"/>
        </w:rPr>
        <w:t xml:space="preserve"> Corbaccio</w:t>
      </w:r>
      <w:r w:rsidR="00075F4B" w:rsidRPr="00877D65">
        <w:rPr>
          <w:rFonts w:ascii="Times New Roman" w:hAnsi="Times New Roman"/>
          <w:sz w:val="24"/>
          <w:szCs w:val="24"/>
        </w:rPr>
        <w:t xml:space="preserve"> gairebé en la seva totalitat, prescindint tanmateix, de la referència a la luxúria femenina que en </w:t>
      </w:r>
      <w:r w:rsidR="00075F4B" w:rsidRPr="00877D65">
        <w:rPr>
          <w:rFonts w:ascii="Times New Roman" w:hAnsi="Times New Roman"/>
          <w:i/>
          <w:sz w:val="24"/>
          <w:szCs w:val="24"/>
        </w:rPr>
        <w:t>Lo somni</w:t>
      </w:r>
      <w:r w:rsidR="00AB6981" w:rsidRPr="00877D65">
        <w:rPr>
          <w:rFonts w:ascii="Times New Roman" w:hAnsi="Times New Roman"/>
          <w:sz w:val="24"/>
          <w:szCs w:val="24"/>
        </w:rPr>
        <w:t xml:space="preserve"> és obviada</w:t>
      </w:r>
      <w:r w:rsidR="00075F4B" w:rsidRPr="00877D65">
        <w:rPr>
          <w:rFonts w:ascii="Times New Roman" w:hAnsi="Times New Roman"/>
          <w:sz w:val="24"/>
          <w:szCs w:val="24"/>
        </w:rPr>
        <w:t>:</w:t>
      </w:r>
    </w:p>
    <w:p w:rsidR="000052A8" w:rsidRPr="00877D65" w:rsidRDefault="000052A8" w:rsidP="008E44F2">
      <w:pPr>
        <w:pStyle w:val="Prrafodelista"/>
        <w:spacing w:line="360" w:lineRule="auto"/>
        <w:ind w:left="0"/>
        <w:jc w:val="both"/>
        <w:rPr>
          <w:rFonts w:ascii="Times New Roman" w:hAnsi="Times New Roman"/>
          <w:sz w:val="20"/>
          <w:szCs w:val="20"/>
        </w:rPr>
      </w:pPr>
    </w:p>
    <w:p w:rsidR="00075F4B" w:rsidRPr="00877D65" w:rsidRDefault="00075F4B"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“De fermetat no n’han gens: en un moment ploren e rien, desigen e avorreixen, volen e no volen una mateixa cosa cent vegades. Pressumpció han més que Nermrod</w:t>
      </w:r>
      <w:r w:rsidRPr="00877D65">
        <w:rPr>
          <w:rStyle w:val="Refdenotaalpie"/>
          <w:rFonts w:ascii="Times New Roman" w:hAnsi="Times New Roman"/>
          <w:sz w:val="20"/>
          <w:szCs w:val="20"/>
        </w:rPr>
        <w:footnoteReference w:id="13"/>
      </w:r>
      <w:r w:rsidRPr="00877D65">
        <w:rPr>
          <w:rFonts w:ascii="Times New Roman" w:hAnsi="Times New Roman"/>
          <w:sz w:val="20"/>
          <w:szCs w:val="20"/>
        </w:rPr>
        <w:t>. Elles creen que totes les coses los estiguen bé, e que siens dignes de sobirania reverència e honor, e que sens elles los hòmens no valen res ne poguessen viure una hora. Es si per ventura són riques, impossible és que hom les puixa comportar, car no és cosa en lo món tan intolerable com fembra rica.” (Metge, 1999: 136-137).</w:t>
      </w:r>
    </w:p>
    <w:p w:rsidR="008C6BAA" w:rsidRPr="00877D65" w:rsidRDefault="008C6BAA" w:rsidP="008E44F2">
      <w:pPr>
        <w:pStyle w:val="Prrafodelista"/>
        <w:spacing w:line="360" w:lineRule="auto"/>
        <w:ind w:left="284"/>
        <w:jc w:val="both"/>
        <w:rPr>
          <w:rFonts w:ascii="Times New Roman" w:hAnsi="Times New Roman"/>
          <w:sz w:val="20"/>
          <w:szCs w:val="20"/>
        </w:rPr>
      </w:pPr>
    </w:p>
    <w:p w:rsidR="008B1F25" w:rsidRPr="00877D65" w:rsidRDefault="00BD4BFA" w:rsidP="008E44F2">
      <w:pPr>
        <w:pStyle w:val="Prrafodelista"/>
        <w:spacing w:line="360" w:lineRule="auto"/>
        <w:ind w:left="0"/>
        <w:jc w:val="both"/>
        <w:rPr>
          <w:rFonts w:ascii="Times New Roman" w:hAnsi="Times New Roman"/>
          <w:sz w:val="24"/>
          <w:szCs w:val="24"/>
        </w:rPr>
      </w:pPr>
      <w:r>
        <w:rPr>
          <w:rFonts w:ascii="Times New Roman" w:hAnsi="Times New Roman"/>
          <w:sz w:val="24"/>
          <w:szCs w:val="24"/>
        </w:rPr>
        <w:t>Al</w:t>
      </w:r>
      <w:r w:rsidR="008C6BAA" w:rsidRPr="00877D65">
        <w:rPr>
          <w:rFonts w:ascii="Times New Roman" w:hAnsi="Times New Roman"/>
          <w:sz w:val="24"/>
          <w:szCs w:val="24"/>
        </w:rPr>
        <w:t xml:space="preserve"> </w:t>
      </w:r>
      <w:r w:rsidR="008C6BAA" w:rsidRPr="00877D65">
        <w:rPr>
          <w:rFonts w:ascii="Times New Roman" w:hAnsi="Times New Roman"/>
          <w:i/>
          <w:sz w:val="24"/>
          <w:szCs w:val="24"/>
        </w:rPr>
        <w:t>Corbaccio</w:t>
      </w:r>
      <w:r w:rsidR="008C6BAA" w:rsidRPr="00877D65">
        <w:rPr>
          <w:rFonts w:ascii="Times New Roman" w:hAnsi="Times New Roman"/>
          <w:sz w:val="24"/>
          <w:szCs w:val="24"/>
        </w:rPr>
        <w:t xml:space="preserve"> la combinació d’un saber superficial combinat amb un esperit tafaner i xerraire aporta a les dones un coneixement amb què adoctrinen les seves filles per tal d’enganyar els seus marits:</w:t>
      </w:r>
    </w:p>
    <w:p w:rsidR="008C6BAA" w:rsidRPr="00877D65" w:rsidRDefault="008C6BAA" w:rsidP="008E44F2">
      <w:pPr>
        <w:pStyle w:val="Prrafodelista"/>
        <w:spacing w:line="240" w:lineRule="auto"/>
        <w:ind w:left="284"/>
        <w:jc w:val="both"/>
        <w:rPr>
          <w:rFonts w:ascii="Times New Roman" w:hAnsi="Times New Roman"/>
          <w:sz w:val="24"/>
          <w:szCs w:val="24"/>
        </w:rPr>
      </w:pPr>
    </w:p>
    <w:p w:rsidR="000052A8" w:rsidRPr="00877D65" w:rsidRDefault="008C6BAA"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 no habladoras, sino impertinentes son. Los míseros estudiantes padecen frío, ayunos y vigilias; y después de muchos años se encuentran con que han aprendido pocas cosas, éstas, con que una mañana en lo que dura una misa estén en la iglesia saben cómo da vueltas el firmamento, cuántas estrellas hay en el cielo y cómo de grandes, cuál sea el curso del sol  y de los planetas, cómo el trueno, e relámpago, el arcoíris, el granizo y las demás cosas que en el aire se crean</w:t>
      </w:r>
      <w:r w:rsidR="0035356A" w:rsidRPr="00877D65">
        <w:rPr>
          <w:rFonts w:ascii="Times New Roman" w:hAnsi="Times New Roman"/>
          <w:sz w:val="20"/>
          <w:szCs w:val="20"/>
        </w:rPr>
        <w:t>, cómo el mar va y viene, y cómo la tierra produce frutos. Sabe lo que se hace en la India y en España; Como están hechas las casas de los etíopes y dónde nace el Nilo; y si el cristal se forma bajo el cierzo helado o bajo otra cosa; con quién se acuesta su vecina; de quién está preñada la otra y en qué mes debe parir; y cuántos amantes tiene la otra y quién le ha mandado el anillo y quién el ceñidor; y cuántos huevos pone al año la gallina de su vecina; y cuántos husos gasta en hilar una onza de lino; y en resumen todo lo que hicieron los troyanos o los griegos o los romanos, de todo enteramente informadas; y con las criadas, con la panadera, con la verdulera, o con la lavandera parlotean sin descanso si otros no  encuentran que les presten oídos, fuertemente enojándose si en algo fuese contradicha. Es verdad que de esta su sabiduría tan súbita y divinamente inspirada nace en ellas una óptima enseñanza para sus hijas: a todas</w:t>
      </w:r>
    </w:p>
    <w:p w:rsidR="00075F4B" w:rsidRPr="00877D65" w:rsidRDefault="009E322A"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enseñan</w:t>
      </w:r>
      <w:r w:rsidR="0035356A" w:rsidRPr="00877D65">
        <w:rPr>
          <w:rFonts w:ascii="Times New Roman" w:hAnsi="Times New Roman"/>
          <w:sz w:val="20"/>
          <w:szCs w:val="20"/>
        </w:rPr>
        <w:t xml:space="preserve"> a robar a sus maridos; cómo se deben recibir las cartas de los amantes</w:t>
      </w:r>
      <w:r w:rsidRPr="00877D65">
        <w:rPr>
          <w:rFonts w:ascii="Times New Roman" w:hAnsi="Times New Roman"/>
          <w:sz w:val="20"/>
          <w:szCs w:val="20"/>
        </w:rPr>
        <w:t>; cómo responderlas; y de qué guisa metérselos en casa; qué manera deben seguir para fingir que están malas, para que libre de su marido les quede la cama; y muchos otros males. Loco está quien piense que una madre se deleita con tener una hija mejor que ella o más púdi</w:t>
      </w:r>
      <w:r w:rsidR="00133322" w:rsidRPr="00877D65">
        <w:rPr>
          <w:rFonts w:ascii="Times New Roman" w:hAnsi="Times New Roman"/>
          <w:sz w:val="20"/>
          <w:szCs w:val="20"/>
        </w:rPr>
        <w:t>ca.” (Boccaccio, 1989: 212,</w:t>
      </w:r>
      <w:r w:rsidRPr="00877D65">
        <w:rPr>
          <w:rFonts w:ascii="Times New Roman" w:hAnsi="Times New Roman"/>
          <w:sz w:val="20"/>
          <w:szCs w:val="20"/>
        </w:rPr>
        <w:t>213).</w:t>
      </w:r>
    </w:p>
    <w:p w:rsidR="00075F4B" w:rsidRPr="00877D65" w:rsidRDefault="00075F4B" w:rsidP="008E44F2">
      <w:pPr>
        <w:pStyle w:val="Prrafodelista"/>
        <w:spacing w:line="240" w:lineRule="auto"/>
        <w:ind w:left="284"/>
        <w:jc w:val="both"/>
        <w:rPr>
          <w:rFonts w:ascii="Times New Roman" w:hAnsi="Times New Roman"/>
          <w:sz w:val="20"/>
          <w:szCs w:val="20"/>
        </w:rPr>
      </w:pPr>
    </w:p>
    <w:p w:rsidR="00075F4B" w:rsidRPr="00877D65" w:rsidRDefault="00075F4B" w:rsidP="008E44F2">
      <w:pPr>
        <w:pStyle w:val="Prrafodelista"/>
        <w:spacing w:line="360" w:lineRule="auto"/>
        <w:ind w:left="284"/>
        <w:jc w:val="both"/>
        <w:rPr>
          <w:rFonts w:ascii="Times New Roman" w:hAnsi="Times New Roman"/>
          <w:sz w:val="20"/>
          <w:szCs w:val="20"/>
        </w:rPr>
      </w:pPr>
    </w:p>
    <w:p w:rsidR="00075F4B" w:rsidRPr="00877D65" w:rsidRDefault="009E322A"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En </w:t>
      </w:r>
      <w:r w:rsidRPr="00877D65">
        <w:rPr>
          <w:rFonts w:ascii="Times New Roman" w:hAnsi="Times New Roman"/>
          <w:i/>
          <w:sz w:val="24"/>
          <w:szCs w:val="24"/>
        </w:rPr>
        <w:t>Lo somni,</w:t>
      </w:r>
      <w:r w:rsidR="00DF1863">
        <w:rPr>
          <w:rFonts w:ascii="Times New Roman" w:hAnsi="Times New Roman"/>
          <w:sz w:val="24"/>
          <w:szCs w:val="24"/>
        </w:rPr>
        <w:t xml:space="preserve"> el</w:t>
      </w:r>
      <w:r w:rsidRPr="00877D65">
        <w:rPr>
          <w:rFonts w:ascii="Times New Roman" w:hAnsi="Times New Roman"/>
          <w:sz w:val="24"/>
          <w:szCs w:val="24"/>
        </w:rPr>
        <w:t xml:space="preserve"> relat sobre el saber femení i la sev</w:t>
      </w:r>
      <w:r w:rsidR="00AB6981" w:rsidRPr="00877D65">
        <w:rPr>
          <w:rFonts w:ascii="Times New Roman" w:hAnsi="Times New Roman"/>
          <w:sz w:val="24"/>
          <w:szCs w:val="24"/>
        </w:rPr>
        <w:t>a tendència a la tafaneria també</w:t>
      </w:r>
      <w:r w:rsidRPr="00877D65">
        <w:rPr>
          <w:rFonts w:ascii="Times New Roman" w:hAnsi="Times New Roman"/>
          <w:sz w:val="24"/>
          <w:szCs w:val="24"/>
        </w:rPr>
        <w:t xml:space="preserve"> depèn del </w:t>
      </w:r>
      <w:r w:rsidRPr="00877D65">
        <w:rPr>
          <w:rFonts w:ascii="Times New Roman" w:hAnsi="Times New Roman"/>
          <w:i/>
          <w:sz w:val="24"/>
          <w:szCs w:val="24"/>
        </w:rPr>
        <w:t>Corbaccio,</w:t>
      </w:r>
      <w:r w:rsidRPr="00877D65">
        <w:rPr>
          <w:rFonts w:ascii="Times New Roman" w:hAnsi="Times New Roman"/>
          <w:sz w:val="24"/>
          <w:szCs w:val="24"/>
        </w:rPr>
        <w:t xml:space="preserve"> </w:t>
      </w:r>
      <w:r w:rsidR="00E41D3A" w:rsidRPr="00877D65">
        <w:rPr>
          <w:rFonts w:ascii="Times New Roman" w:hAnsi="Times New Roman"/>
          <w:sz w:val="24"/>
          <w:szCs w:val="24"/>
        </w:rPr>
        <w:t xml:space="preserve">tot i que </w:t>
      </w:r>
      <w:r w:rsidR="00AB6981" w:rsidRPr="00877D65">
        <w:rPr>
          <w:rFonts w:ascii="Times New Roman" w:hAnsi="Times New Roman"/>
          <w:sz w:val="24"/>
          <w:szCs w:val="24"/>
        </w:rPr>
        <w:t xml:space="preserve">Metge afegeix tot un seguit de </w:t>
      </w:r>
      <w:r w:rsidR="009E465A" w:rsidRPr="00877D65">
        <w:rPr>
          <w:rFonts w:ascii="Times New Roman" w:hAnsi="Times New Roman"/>
          <w:sz w:val="24"/>
          <w:szCs w:val="24"/>
        </w:rPr>
        <w:t>referències</w:t>
      </w:r>
      <w:r w:rsidR="00E41D3A" w:rsidRPr="00877D65">
        <w:rPr>
          <w:rFonts w:ascii="Times New Roman" w:hAnsi="Times New Roman"/>
          <w:sz w:val="24"/>
          <w:szCs w:val="24"/>
        </w:rPr>
        <w:t xml:space="preserve"> pròpies:</w:t>
      </w:r>
    </w:p>
    <w:p w:rsidR="00AB6981" w:rsidRPr="00877D65" w:rsidRDefault="00AB6981" w:rsidP="008E44F2">
      <w:pPr>
        <w:pStyle w:val="Prrafodelista"/>
        <w:spacing w:line="360" w:lineRule="auto"/>
        <w:ind w:left="284"/>
        <w:jc w:val="both"/>
        <w:rPr>
          <w:rFonts w:ascii="Times New Roman" w:hAnsi="Times New Roman"/>
          <w:sz w:val="20"/>
          <w:szCs w:val="20"/>
        </w:rPr>
      </w:pPr>
    </w:p>
    <w:p w:rsidR="00DF2EA4" w:rsidRPr="00877D65" w:rsidRDefault="00AB6981" w:rsidP="008E44F2">
      <w:pPr>
        <w:pStyle w:val="Prrafodelista"/>
        <w:spacing w:line="240" w:lineRule="auto"/>
        <w:ind w:left="284"/>
        <w:jc w:val="both"/>
        <w:rPr>
          <w:rFonts w:ascii="Times New Roman" w:hAnsi="Times New Roman"/>
          <w:sz w:val="24"/>
          <w:szCs w:val="24"/>
        </w:rPr>
      </w:pPr>
      <w:r w:rsidRPr="00877D65">
        <w:rPr>
          <w:rFonts w:ascii="Times New Roman" w:hAnsi="Times New Roman"/>
          <w:sz w:val="20"/>
          <w:szCs w:val="20"/>
        </w:rPr>
        <w:t>“</w:t>
      </w:r>
      <w:r w:rsidR="00CD4512" w:rsidRPr="00877D65">
        <w:rPr>
          <w:rFonts w:ascii="Times New Roman" w:hAnsi="Times New Roman"/>
          <w:sz w:val="20"/>
          <w:szCs w:val="20"/>
        </w:rPr>
        <w:t>De llur parlar e rallar, que és una cosa fort malestant en fembra, ¿qui te’n podria dir la centana part? Los maestres en teologia, los doctors en cascun dret, altres hòmens de ciència, soferen molta fam e set, fred e poc dormir, mals dies e pijors nits per aconseguir aquella, e aprés molts anys troven après fort poc. E aquestes en un matí (que aitant com una missa baixa se diu estan solament en l’església) saben en qual manera l’Esperit Sant proceeix del Pare e del Fill, e si Déu poria fer semblant de si mateix,</w:t>
      </w:r>
      <w:r w:rsidR="009E465A" w:rsidRPr="00877D65">
        <w:rPr>
          <w:rFonts w:ascii="Times New Roman" w:hAnsi="Times New Roman"/>
          <w:sz w:val="20"/>
          <w:szCs w:val="20"/>
        </w:rPr>
        <w:t xml:space="preserve"> e quals coses són necessàries a separació del matrimoni, e com se poden anul·lar testaments; e si lo riubarbre és sec o humit, e quants materials entre en la triga, e si lo cercle se pot quadrar, e qual fo millor poeta entre Virgili e Homer, quantes esteles ha en lo cel, e com s’engendren en l’àer lo tro e el llamps, l’arc de Sant Martí, la pedra e altres coses, e si los elements són simples o composts, e si es pot convertir la u en l’altre, e què signifiquen les cometes, e què es fa en Àsia, Àfrica e Europa, e quantes gents d’armes ha l’Almorat; qual és lo pus amorós de la vila e qual és estat enganat per aquella que ama, ab qui dorm sa veïna, de qui és prenys l’altra e en qual mes deu encaure, e quants amadors ha l’altre e qui l ha tramès l’anell e qui li ha dat lo collar de perles, e quants ous fa dins l’any a gallina de la sua veïna, e quantes fusades ixen d’una lliura de lli, e finament, ço que feren jamai los grecs e los troians, los romans e los cartaginesos. E així de tot plenerament informades, tornen-se’n a llurs cases e parlotegen-ne, sens lleixar-se’n, ab les serventes e catives del matí entrò el vespre, e encara de nits en dorment. E si troben algú que no les vulla oir o els contrast, enfelloneixen-se fortment, e especialment si alguna cosa que dit hagen los serà reprovada. ¿E què et penses tu ara que isca d’aquesta així sobtosa saviesa, divinalmente en elles infusa?</w:t>
      </w:r>
      <w:r w:rsidR="005E00DD" w:rsidRPr="00877D65">
        <w:rPr>
          <w:rFonts w:ascii="Times New Roman" w:hAnsi="Times New Roman"/>
          <w:sz w:val="20"/>
          <w:szCs w:val="20"/>
        </w:rPr>
        <w:t xml:space="preserve"> Cert, una bona doctrina a llurs filles, çò és: en qual manera sabran enganar llurs marits, reebre lletres dels amadors, respodondre aquelles,</w:t>
      </w:r>
      <w:r w:rsidR="00CF6C2A" w:rsidRPr="00877D65">
        <w:rPr>
          <w:rFonts w:ascii="Times New Roman" w:hAnsi="Times New Roman"/>
          <w:sz w:val="20"/>
          <w:szCs w:val="20"/>
        </w:rPr>
        <w:t xml:space="preserve"> </w:t>
      </w:r>
      <w:r w:rsidR="00031530" w:rsidRPr="00877D65">
        <w:rPr>
          <w:rFonts w:ascii="Times New Roman" w:hAnsi="Times New Roman"/>
          <w:sz w:val="20"/>
          <w:szCs w:val="20"/>
        </w:rPr>
        <w:t xml:space="preserve">                                                                                                                                                                                                                                                                                                                                                                                                                                                                                                                                                                                                 i </w:t>
      </w:r>
      <w:r w:rsidR="00CF6C2A" w:rsidRPr="00877D65">
        <w:rPr>
          <w:rFonts w:ascii="Times New Roman" w:hAnsi="Times New Roman"/>
          <w:sz w:val="20"/>
          <w:szCs w:val="20"/>
        </w:rPr>
        <w:t>estar en les finestres comportant los modorros qui els van detràs, anar ab bon donari, haver bell gest, tenir secret qui es volran en llurs cases fenyent-se malalties per tal que el llit del marit romanga franc, e altres mals infinits. No deu ésser nombrat entre los savis qui creu que alguna mare s’adelit en haver millor e pus casta filla de si mateixa.” (Metge, 1999:1</w:t>
      </w:r>
      <w:r w:rsidR="00AE672C" w:rsidRPr="00877D65">
        <w:rPr>
          <w:rFonts w:ascii="Times New Roman" w:hAnsi="Times New Roman"/>
          <w:sz w:val="20"/>
          <w:szCs w:val="20"/>
        </w:rPr>
        <w:t>38).</w:t>
      </w:r>
      <w:r w:rsidR="00F01824" w:rsidRPr="00877D65">
        <w:rPr>
          <w:rFonts w:ascii="Times New Roman" w:hAnsi="Times New Roman"/>
          <w:sz w:val="20"/>
          <w:szCs w:val="20"/>
        </w:rPr>
        <w:t xml:space="preserve">  </w:t>
      </w:r>
    </w:p>
    <w:p w:rsidR="009E322A" w:rsidRPr="00877D65" w:rsidRDefault="00F17152"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0"/>
          <w:szCs w:val="20"/>
        </w:rPr>
        <w:t xml:space="preserve">                                                                                        </w:t>
      </w:r>
    </w:p>
    <w:p w:rsidR="009E322A" w:rsidRPr="00877D65" w:rsidRDefault="009E322A" w:rsidP="008E44F2">
      <w:pPr>
        <w:pStyle w:val="Prrafodelista"/>
        <w:spacing w:line="240" w:lineRule="auto"/>
        <w:ind w:left="0"/>
        <w:jc w:val="both"/>
        <w:rPr>
          <w:rFonts w:ascii="Times New Roman" w:hAnsi="Times New Roman"/>
          <w:sz w:val="20"/>
          <w:szCs w:val="20"/>
        </w:rPr>
      </w:pPr>
    </w:p>
    <w:p w:rsidR="0065520C" w:rsidRPr="00877D65" w:rsidRDefault="003B5371"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 falsedat en el plor i la intolerància a les crítiques</w:t>
      </w:r>
      <w:r w:rsidR="00136E24" w:rsidRPr="00877D65">
        <w:rPr>
          <w:rFonts w:ascii="Times New Roman" w:hAnsi="Times New Roman"/>
          <w:sz w:val="24"/>
          <w:szCs w:val="24"/>
        </w:rPr>
        <w:t xml:space="preserve"> d’aquells qui no comparteixen el seu parer,</w:t>
      </w:r>
      <w:r w:rsidRPr="00877D65">
        <w:rPr>
          <w:rFonts w:ascii="Times New Roman" w:hAnsi="Times New Roman"/>
          <w:sz w:val="24"/>
          <w:szCs w:val="24"/>
        </w:rPr>
        <w:t xml:space="preserve"> són vicis femenins que desta</w:t>
      </w:r>
      <w:r w:rsidR="00136E24" w:rsidRPr="00877D65">
        <w:rPr>
          <w:rFonts w:ascii="Times New Roman" w:hAnsi="Times New Roman"/>
          <w:sz w:val="24"/>
          <w:szCs w:val="24"/>
        </w:rPr>
        <w:t>quen</w:t>
      </w:r>
      <w:r w:rsidRPr="00877D65">
        <w:rPr>
          <w:rFonts w:ascii="Times New Roman" w:hAnsi="Times New Roman"/>
          <w:sz w:val="24"/>
          <w:szCs w:val="24"/>
        </w:rPr>
        <w:t xml:space="preserve"> en el </w:t>
      </w:r>
      <w:r w:rsidRPr="00877D65">
        <w:rPr>
          <w:rFonts w:ascii="Times New Roman" w:hAnsi="Times New Roman"/>
          <w:i/>
          <w:sz w:val="24"/>
          <w:szCs w:val="24"/>
        </w:rPr>
        <w:t>Corbaccio:</w:t>
      </w:r>
      <w:r w:rsidR="0065520C" w:rsidRPr="00877D65">
        <w:rPr>
          <w:rFonts w:ascii="Times New Roman" w:hAnsi="Times New Roman"/>
          <w:sz w:val="24"/>
          <w:szCs w:val="24"/>
        </w:rPr>
        <w:t xml:space="preserve"> </w:t>
      </w:r>
    </w:p>
    <w:p w:rsidR="003B5371" w:rsidRPr="00877D65" w:rsidRDefault="003B5371" w:rsidP="008E44F2">
      <w:pPr>
        <w:pStyle w:val="Prrafodelista"/>
        <w:spacing w:line="240" w:lineRule="auto"/>
        <w:ind w:left="284"/>
        <w:jc w:val="both"/>
        <w:rPr>
          <w:rFonts w:ascii="Times New Roman" w:hAnsi="Times New Roman"/>
          <w:sz w:val="24"/>
          <w:szCs w:val="24"/>
        </w:rPr>
      </w:pPr>
    </w:p>
    <w:p w:rsidR="009E322A" w:rsidRPr="00877D65" w:rsidRDefault="003B5371" w:rsidP="008E44F2">
      <w:pPr>
        <w:pStyle w:val="Prrafodelista"/>
        <w:spacing w:line="240" w:lineRule="auto"/>
        <w:ind w:left="284"/>
        <w:jc w:val="both"/>
        <w:rPr>
          <w:rFonts w:ascii="Times New Roman" w:hAnsi="Times New Roman"/>
          <w:sz w:val="20"/>
          <w:szCs w:val="20"/>
        </w:rPr>
      </w:pPr>
      <w:r w:rsidRPr="00877D65">
        <w:rPr>
          <w:rFonts w:ascii="Times New Roman" w:hAnsi="Times New Roman"/>
          <w:i/>
          <w:sz w:val="24"/>
          <w:szCs w:val="24"/>
        </w:rPr>
        <w:t xml:space="preserve"> </w:t>
      </w:r>
      <w:r w:rsidR="005B02D2" w:rsidRPr="00877D65">
        <w:rPr>
          <w:rFonts w:ascii="Times New Roman" w:hAnsi="Times New Roman"/>
          <w:sz w:val="20"/>
          <w:szCs w:val="20"/>
        </w:rPr>
        <w:t>“</w:t>
      </w:r>
      <w:r w:rsidR="00136E24" w:rsidRPr="00877D65">
        <w:rPr>
          <w:rFonts w:ascii="Times New Roman" w:hAnsi="Times New Roman"/>
          <w:sz w:val="20"/>
          <w:szCs w:val="20"/>
        </w:rPr>
        <w:t>Y no impide que una mentira, con un perjurio, con una maldad, con mil suspiros fingidos, con cien mil falsas lágrimas vayan a sus vecinos para que, cuando lo hayan de menester, las presten [...] [...] Bien es verdad que son dóciles en dejarse reprochar un defecto, y especialmente de aquellos que los demás ven con sus mismos ojos [...]. Y si dicen que han visto</w:t>
      </w:r>
      <w:r w:rsidR="0065520C" w:rsidRPr="00877D65">
        <w:rPr>
          <w:rFonts w:ascii="Times New Roman" w:hAnsi="Times New Roman"/>
          <w:sz w:val="20"/>
          <w:szCs w:val="20"/>
        </w:rPr>
        <w:t xml:space="preserve"> volar un burro, después de muchos argumentos en contra habrá que darles la razón enteramente; si no, las enemistades mortales, las insidias y los odios estarán inmediatamente en campaña. (Boccaccio, 1989:213).</w:t>
      </w:r>
    </w:p>
    <w:p w:rsidR="00941D36" w:rsidRPr="00877D65" w:rsidRDefault="00941D36" w:rsidP="008E44F2">
      <w:pPr>
        <w:pStyle w:val="Prrafodelista"/>
        <w:spacing w:line="240" w:lineRule="auto"/>
        <w:ind w:left="284"/>
        <w:jc w:val="both"/>
        <w:rPr>
          <w:rFonts w:ascii="Times New Roman" w:hAnsi="Times New Roman"/>
          <w:sz w:val="20"/>
          <w:szCs w:val="20"/>
        </w:rPr>
      </w:pPr>
    </w:p>
    <w:p w:rsidR="009E322A" w:rsidRPr="00877D65" w:rsidRDefault="009E322A" w:rsidP="008E44F2">
      <w:pPr>
        <w:pStyle w:val="Prrafodelista"/>
        <w:spacing w:line="240" w:lineRule="auto"/>
        <w:ind w:left="284"/>
        <w:jc w:val="both"/>
        <w:rPr>
          <w:rFonts w:ascii="Times New Roman" w:hAnsi="Times New Roman"/>
          <w:sz w:val="20"/>
          <w:szCs w:val="20"/>
        </w:rPr>
      </w:pPr>
    </w:p>
    <w:p w:rsidR="00941D36" w:rsidRPr="00877D65" w:rsidRDefault="00941D36" w:rsidP="008E44F2">
      <w:pPr>
        <w:pStyle w:val="Prrafodelista"/>
        <w:spacing w:line="240" w:lineRule="auto"/>
        <w:ind w:left="0"/>
        <w:jc w:val="both"/>
        <w:rPr>
          <w:rFonts w:ascii="Times New Roman" w:hAnsi="Times New Roman"/>
          <w:sz w:val="24"/>
          <w:szCs w:val="24"/>
        </w:rPr>
      </w:pPr>
      <w:r w:rsidRPr="00877D65">
        <w:rPr>
          <w:rFonts w:ascii="Times New Roman" w:hAnsi="Times New Roman"/>
          <w:sz w:val="24"/>
          <w:szCs w:val="24"/>
        </w:rPr>
        <w:t>De la mateixa manera</w:t>
      </w:r>
      <w:r w:rsidR="00133322" w:rsidRPr="00877D65">
        <w:rPr>
          <w:rFonts w:ascii="Times New Roman" w:hAnsi="Times New Roman"/>
          <w:sz w:val="24"/>
          <w:szCs w:val="24"/>
        </w:rPr>
        <w:t>,</w:t>
      </w:r>
      <w:r w:rsidRPr="00877D65">
        <w:rPr>
          <w:rFonts w:ascii="Times New Roman" w:hAnsi="Times New Roman"/>
          <w:sz w:val="24"/>
          <w:szCs w:val="24"/>
        </w:rPr>
        <w:t xml:space="preserve"> Metge recull </w:t>
      </w:r>
      <w:r w:rsidR="00DF2EA4" w:rsidRPr="00877D65">
        <w:rPr>
          <w:rFonts w:ascii="Times New Roman" w:hAnsi="Times New Roman"/>
          <w:sz w:val="24"/>
          <w:szCs w:val="24"/>
        </w:rPr>
        <w:t>els mateixos</w:t>
      </w:r>
      <w:r w:rsidRPr="00877D65">
        <w:rPr>
          <w:rFonts w:ascii="Times New Roman" w:hAnsi="Times New Roman"/>
          <w:sz w:val="24"/>
          <w:szCs w:val="24"/>
        </w:rPr>
        <w:t xml:space="preserve"> defectes afegint-t’hi algunes variacions:</w:t>
      </w:r>
    </w:p>
    <w:p w:rsidR="00941D36" w:rsidRPr="00877D65" w:rsidRDefault="00941D36" w:rsidP="008E44F2">
      <w:pPr>
        <w:pStyle w:val="Prrafodelista"/>
        <w:spacing w:line="240" w:lineRule="auto"/>
        <w:ind w:left="0"/>
        <w:jc w:val="both"/>
        <w:rPr>
          <w:rFonts w:ascii="Times New Roman" w:hAnsi="Times New Roman"/>
          <w:sz w:val="24"/>
          <w:szCs w:val="24"/>
        </w:rPr>
      </w:pPr>
    </w:p>
    <w:p w:rsidR="00941D36" w:rsidRPr="00877D65" w:rsidRDefault="00941D36"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Si han de mester a dir una falsia o per un perjur o una gran malvestat, o molts sospirs o falses llàgremes, no els ne cal eixir de casa ne anar-les m</w:t>
      </w:r>
      <w:r w:rsidR="00133322" w:rsidRPr="00877D65">
        <w:rPr>
          <w:rFonts w:ascii="Times New Roman" w:hAnsi="Times New Roman"/>
          <w:sz w:val="20"/>
          <w:szCs w:val="20"/>
        </w:rPr>
        <w:t>anllevant per lo veïnat [...]. U</w:t>
      </w:r>
      <w:r w:rsidRPr="00877D65">
        <w:rPr>
          <w:rFonts w:ascii="Times New Roman" w:hAnsi="Times New Roman"/>
          <w:sz w:val="20"/>
          <w:szCs w:val="20"/>
        </w:rPr>
        <w:t>n ben han, a la veritat: que pacientment soferen de llurs defalliments castigades, e singularment de les coses que hom ab los propris ulls veu. [...]. Car si diran que han vist córrer cervos sobre la mar, e passar delfins en les selves, o porc volar per l’aire, necessari és que els sia atorgat. E si no ho és, oi e rancor seran tantost en lo camp.” (Metge, 1999:</w:t>
      </w:r>
      <w:r w:rsidR="00133322" w:rsidRPr="00877D65">
        <w:rPr>
          <w:rFonts w:ascii="Times New Roman" w:hAnsi="Times New Roman"/>
          <w:sz w:val="20"/>
          <w:szCs w:val="20"/>
        </w:rPr>
        <w:t>138</w:t>
      </w:r>
      <w:r w:rsidR="009D122F" w:rsidRPr="00877D65">
        <w:rPr>
          <w:rFonts w:ascii="Times New Roman" w:hAnsi="Times New Roman"/>
          <w:sz w:val="20"/>
          <w:szCs w:val="20"/>
        </w:rPr>
        <w:t>-</w:t>
      </w:r>
      <w:r w:rsidRPr="00877D65">
        <w:rPr>
          <w:rFonts w:ascii="Times New Roman" w:hAnsi="Times New Roman"/>
          <w:sz w:val="20"/>
          <w:szCs w:val="20"/>
        </w:rPr>
        <w:t>139).</w:t>
      </w:r>
    </w:p>
    <w:p w:rsidR="00F749EF" w:rsidRPr="00877D65" w:rsidRDefault="00F749EF" w:rsidP="008E44F2">
      <w:pPr>
        <w:pStyle w:val="Prrafodelista"/>
        <w:spacing w:line="240" w:lineRule="auto"/>
        <w:ind w:left="284"/>
        <w:jc w:val="both"/>
        <w:rPr>
          <w:rFonts w:ascii="Times New Roman" w:hAnsi="Times New Roman"/>
          <w:sz w:val="20"/>
          <w:szCs w:val="20"/>
        </w:rPr>
      </w:pPr>
    </w:p>
    <w:p w:rsidR="00941D36" w:rsidRPr="00877D65" w:rsidRDefault="00941D36" w:rsidP="008E44F2">
      <w:pPr>
        <w:pStyle w:val="Prrafodelista"/>
        <w:spacing w:line="240" w:lineRule="auto"/>
        <w:ind w:left="284"/>
        <w:jc w:val="both"/>
        <w:rPr>
          <w:rFonts w:ascii="Times New Roman" w:hAnsi="Times New Roman"/>
          <w:sz w:val="20"/>
          <w:szCs w:val="20"/>
        </w:rPr>
      </w:pPr>
    </w:p>
    <w:p w:rsidR="00DF2EA4" w:rsidRPr="00877D65" w:rsidRDefault="00DF2EA4"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Les dones</w:t>
      </w:r>
      <w:r w:rsidR="00EB2D63" w:rsidRPr="00877D65">
        <w:rPr>
          <w:rFonts w:ascii="Times New Roman" w:hAnsi="Times New Roman"/>
          <w:sz w:val="24"/>
          <w:szCs w:val="24"/>
        </w:rPr>
        <w:t xml:space="preserve"> de</w:t>
      </w:r>
      <w:r w:rsidR="00E066ED" w:rsidRPr="00877D65">
        <w:rPr>
          <w:rFonts w:ascii="Times New Roman" w:hAnsi="Times New Roman"/>
          <w:sz w:val="24"/>
          <w:szCs w:val="24"/>
        </w:rPr>
        <w:t>l</w:t>
      </w:r>
      <w:r w:rsidR="00EB2D63" w:rsidRPr="00877D65">
        <w:rPr>
          <w:rFonts w:ascii="Times New Roman" w:hAnsi="Times New Roman"/>
          <w:i/>
          <w:sz w:val="24"/>
          <w:szCs w:val="24"/>
        </w:rPr>
        <w:t xml:space="preserve"> Corbaccio</w:t>
      </w:r>
      <w:r w:rsidRPr="00877D65">
        <w:rPr>
          <w:rFonts w:ascii="Times New Roman" w:hAnsi="Times New Roman"/>
          <w:sz w:val="24"/>
          <w:szCs w:val="24"/>
        </w:rPr>
        <w:t xml:space="preserve"> tenen un gran afany per controlar les finances dels marits i s’indignen davant de qualsevol mostra de desconfiança</w:t>
      </w:r>
      <w:r w:rsidR="00F749EF" w:rsidRPr="00877D65">
        <w:rPr>
          <w:rFonts w:ascii="Times New Roman" w:hAnsi="Times New Roman"/>
          <w:sz w:val="24"/>
          <w:szCs w:val="24"/>
        </w:rPr>
        <w:t>:</w:t>
      </w:r>
    </w:p>
    <w:p w:rsidR="00EB2D63" w:rsidRPr="00877D65" w:rsidRDefault="00EB2D63" w:rsidP="008E44F2">
      <w:pPr>
        <w:pStyle w:val="Prrafodelista"/>
        <w:spacing w:line="360" w:lineRule="auto"/>
        <w:ind w:left="0" w:firstLine="284"/>
        <w:jc w:val="both"/>
        <w:rPr>
          <w:rFonts w:ascii="Times New Roman" w:hAnsi="Times New Roman"/>
          <w:sz w:val="24"/>
          <w:szCs w:val="24"/>
        </w:rPr>
      </w:pPr>
    </w:p>
    <w:p w:rsidR="00F749EF" w:rsidRPr="00877D65" w:rsidRDefault="00F749EF" w:rsidP="008E44F2">
      <w:pPr>
        <w:pStyle w:val="Prrafodelista"/>
        <w:spacing w:line="240" w:lineRule="auto"/>
        <w:ind w:left="142" w:firstLine="142"/>
        <w:jc w:val="both"/>
        <w:rPr>
          <w:rFonts w:ascii="Times New Roman" w:hAnsi="Times New Roman"/>
          <w:sz w:val="20"/>
          <w:szCs w:val="20"/>
        </w:rPr>
      </w:pPr>
      <w:r w:rsidRPr="00877D65">
        <w:rPr>
          <w:rFonts w:ascii="Times New Roman" w:hAnsi="Times New Roman"/>
          <w:sz w:val="24"/>
          <w:szCs w:val="24"/>
        </w:rPr>
        <w:tab/>
      </w:r>
      <w:r w:rsidRPr="00877D65">
        <w:rPr>
          <w:rFonts w:ascii="Times New Roman" w:hAnsi="Times New Roman"/>
          <w:sz w:val="20"/>
          <w:szCs w:val="20"/>
        </w:rPr>
        <w:t xml:space="preserve">“[...] Y </w:t>
      </w:r>
      <w:r w:rsidR="00EB2D63" w:rsidRPr="00877D65">
        <w:rPr>
          <w:rFonts w:ascii="Times New Roman" w:hAnsi="Times New Roman"/>
          <w:sz w:val="20"/>
          <w:szCs w:val="20"/>
        </w:rPr>
        <w:t>sintiéndose</w:t>
      </w:r>
      <w:r w:rsidRPr="00877D65">
        <w:rPr>
          <w:rFonts w:ascii="Times New Roman" w:hAnsi="Times New Roman"/>
          <w:sz w:val="20"/>
          <w:szCs w:val="20"/>
        </w:rPr>
        <w:t xml:space="preserve"> sumamente injuriada porque yo tan pronto como hubiera ella querido no la </w:t>
      </w:r>
      <w:r w:rsidRPr="00877D65">
        <w:rPr>
          <w:rFonts w:ascii="Times New Roman" w:hAnsi="Times New Roman"/>
          <w:sz w:val="20"/>
          <w:szCs w:val="20"/>
        </w:rPr>
        <w:tab/>
        <w:t xml:space="preserve">hice tesorera de cierta cantidad de dineros que tenia, mil veces me reprochó por ser hombre </w:t>
      </w:r>
      <w:r w:rsidR="00EB2D63" w:rsidRPr="00877D65">
        <w:rPr>
          <w:rFonts w:ascii="Times New Roman" w:hAnsi="Times New Roman"/>
          <w:sz w:val="20"/>
          <w:szCs w:val="20"/>
        </w:rPr>
        <w:lastRenderedPageBreak/>
        <w:tab/>
      </w:r>
      <w:r w:rsidRPr="00877D65">
        <w:rPr>
          <w:rFonts w:ascii="Times New Roman" w:hAnsi="Times New Roman"/>
          <w:sz w:val="20"/>
          <w:szCs w:val="20"/>
        </w:rPr>
        <w:t xml:space="preserve">desconfiado, y máximamente con ella, hasta que consiguió lo que quería alabándose a sí misma, </w:t>
      </w:r>
      <w:r w:rsidR="00EB2D63" w:rsidRPr="00877D65">
        <w:rPr>
          <w:rFonts w:ascii="Times New Roman" w:hAnsi="Times New Roman"/>
          <w:sz w:val="20"/>
          <w:szCs w:val="20"/>
        </w:rPr>
        <w:tab/>
      </w:r>
      <w:r w:rsidRPr="00877D65">
        <w:rPr>
          <w:rFonts w:ascii="Times New Roman" w:hAnsi="Times New Roman"/>
          <w:sz w:val="20"/>
          <w:szCs w:val="20"/>
        </w:rPr>
        <w:t>por otra parte, de ser más leal</w:t>
      </w:r>
      <w:r w:rsidR="00EB2D63" w:rsidRPr="00877D65">
        <w:rPr>
          <w:rFonts w:ascii="Times New Roman" w:hAnsi="Times New Roman"/>
          <w:sz w:val="20"/>
          <w:szCs w:val="20"/>
        </w:rPr>
        <w:t xml:space="preserve"> que Fabricio.”</w:t>
      </w:r>
      <w:r w:rsidR="00EB2D63" w:rsidRPr="00877D65">
        <w:rPr>
          <w:rStyle w:val="Refdenotaalpie"/>
          <w:rFonts w:ascii="Times New Roman" w:hAnsi="Times New Roman"/>
          <w:sz w:val="20"/>
          <w:szCs w:val="20"/>
        </w:rPr>
        <w:footnoteReference w:id="14"/>
      </w:r>
      <w:r w:rsidR="00EB2D63" w:rsidRPr="00877D65">
        <w:rPr>
          <w:rFonts w:ascii="Times New Roman" w:hAnsi="Times New Roman"/>
          <w:sz w:val="20"/>
          <w:szCs w:val="20"/>
        </w:rPr>
        <w:t xml:space="preserve"> (Boccaccio, 1989:223).</w:t>
      </w:r>
    </w:p>
    <w:p w:rsidR="0057052D" w:rsidRPr="00877D65" w:rsidRDefault="0057052D" w:rsidP="008E44F2">
      <w:pPr>
        <w:pStyle w:val="Prrafodelista"/>
        <w:spacing w:line="240" w:lineRule="auto"/>
        <w:ind w:left="142" w:firstLine="142"/>
        <w:jc w:val="both"/>
        <w:rPr>
          <w:rFonts w:ascii="Times New Roman" w:hAnsi="Times New Roman"/>
          <w:sz w:val="20"/>
          <w:szCs w:val="20"/>
        </w:rPr>
      </w:pPr>
    </w:p>
    <w:p w:rsidR="00EB2D63" w:rsidRPr="00877D65" w:rsidRDefault="00EB2D63" w:rsidP="008E44F2">
      <w:pPr>
        <w:pStyle w:val="Prrafodelista"/>
        <w:spacing w:line="240" w:lineRule="auto"/>
        <w:ind w:left="142"/>
        <w:jc w:val="both"/>
        <w:rPr>
          <w:rFonts w:ascii="Times New Roman" w:hAnsi="Times New Roman"/>
          <w:sz w:val="20"/>
          <w:szCs w:val="20"/>
        </w:rPr>
      </w:pPr>
    </w:p>
    <w:p w:rsidR="00EB2D63" w:rsidRPr="00877D65" w:rsidRDefault="0057052D" w:rsidP="008E44F2">
      <w:pPr>
        <w:pStyle w:val="Prrafodelista"/>
        <w:spacing w:line="360" w:lineRule="auto"/>
        <w:ind w:left="142"/>
        <w:jc w:val="both"/>
        <w:rPr>
          <w:rFonts w:ascii="Times New Roman" w:hAnsi="Times New Roman"/>
          <w:sz w:val="24"/>
          <w:szCs w:val="24"/>
        </w:rPr>
      </w:pPr>
      <w:r w:rsidRPr="00877D65">
        <w:rPr>
          <w:rFonts w:ascii="Times New Roman" w:hAnsi="Times New Roman"/>
          <w:sz w:val="24"/>
          <w:szCs w:val="24"/>
        </w:rPr>
        <w:t>En la versió d</w:t>
      </w:r>
      <w:r w:rsidR="00F01824" w:rsidRPr="00877D65">
        <w:rPr>
          <w:rFonts w:ascii="Times New Roman" w:hAnsi="Times New Roman"/>
          <w:sz w:val="24"/>
          <w:szCs w:val="24"/>
        </w:rPr>
        <w:t>e</w:t>
      </w:r>
      <w:r w:rsidRPr="00877D65">
        <w:rPr>
          <w:rFonts w:ascii="Times New Roman" w:hAnsi="Times New Roman"/>
          <w:sz w:val="24"/>
          <w:szCs w:val="24"/>
        </w:rPr>
        <w:t xml:space="preserve"> </w:t>
      </w:r>
      <w:r w:rsidRPr="00877D65">
        <w:rPr>
          <w:rFonts w:ascii="Times New Roman" w:hAnsi="Times New Roman"/>
          <w:i/>
          <w:sz w:val="24"/>
          <w:szCs w:val="24"/>
        </w:rPr>
        <w:t>Lo somni</w:t>
      </w:r>
      <w:r w:rsidRPr="00877D65">
        <w:rPr>
          <w:rFonts w:ascii="Times New Roman" w:hAnsi="Times New Roman"/>
          <w:sz w:val="24"/>
          <w:szCs w:val="24"/>
        </w:rPr>
        <w:t xml:space="preserve"> aquest fragment depèn literalment del </w:t>
      </w:r>
      <w:r w:rsidRPr="00877D65">
        <w:rPr>
          <w:rFonts w:ascii="Times New Roman" w:hAnsi="Times New Roman"/>
          <w:i/>
          <w:sz w:val="24"/>
          <w:szCs w:val="24"/>
        </w:rPr>
        <w:t>Corbaccio</w:t>
      </w:r>
      <w:r w:rsidRPr="00877D65">
        <w:rPr>
          <w:rFonts w:ascii="Times New Roman" w:hAnsi="Times New Roman"/>
          <w:sz w:val="24"/>
          <w:szCs w:val="24"/>
        </w:rPr>
        <w:t xml:space="preserve"> amb l’excepció que el relat de Metge és narrat en tercera persona:</w:t>
      </w:r>
    </w:p>
    <w:p w:rsidR="0057052D" w:rsidRPr="00877D65" w:rsidRDefault="0057052D" w:rsidP="008E44F2">
      <w:pPr>
        <w:pStyle w:val="Prrafodelista"/>
        <w:spacing w:line="240" w:lineRule="auto"/>
        <w:ind w:left="142" w:firstLine="567"/>
        <w:jc w:val="both"/>
        <w:rPr>
          <w:rFonts w:ascii="Times New Roman" w:hAnsi="Times New Roman"/>
          <w:sz w:val="24"/>
          <w:szCs w:val="24"/>
        </w:rPr>
      </w:pPr>
    </w:p>
    <w:p w:rsidR="00EB2D63" w:rsidRPr="00877D65" w:rsidRDefault="0057052D" w:rsidP="008E44F2">
      <w:pPr>
        <w:pStyle w:val="Prrafodelista"/>
        <w:spacing w:line="240" w:lineRule="auto"/>
        <w:ind w:left="426"/>
        <w:jc w:val="both"/>
        <w:rPr>
          <w:rFonts w:ascii="Times New Roman" w:hAnsi="Times New Roman"/>
          <w:sz w:val="20"/>
          <w:szCs w:val="20"/>
        </w:rPr>
      </w:pPr>
      <w:r w:rsidRPr="00877D65">
        <w:rPr>
          <w:rFonts w:ascii="Times New Roman" w:hAnsi="Times New Roman"/>
          <w:sz w:val="20"/>
          <w:szCs w:val="20"/>
        </w:rPr>
        <w:t>“Part açò, tenen  a sobirana injúria si dels diners de llurs marits no són gordadores e tresoreres, e reptaran-los contínuament d’ésser hòmens sens fe, e majorment vers elles, tro a tant que faça ço que volran, dient que qui fe no ha, fe no dóna, e lloant si mateixa de lleialtat sobre Fabrici.”</w:t>
      </w:r>
      <w:r w:rsidR="00E066ED" w:rsidRPr="00877D65">
        <w:rPr>
          <w:rFonts w:ascii="Times New Roman" w:hAnsi="Times New Roman"/>
          <w:sz w:val="20"/>
          <w:szCs w:val="20"/>
        </w:rPr>
        <w:t xml:space="preserve"> (</w:t>
      </w:r>
      <w:r w:rsidRPr="00877D65">
        <w:rPr>
          <w:rFonts w:ascii="Times New Roman" w:hAnsi="Times New Roman"/>
          <w:sz w:val="20"/>
          <w:szCs w:val="20"/>
        </w:rPr>
        <w:t>Metge, 1999: 139).</w:t>
      </w:r>
    </w:p>
    <w:p w:rsidR="00CE0491" w:rsidRPr="00877D65" w:rsidRDefault="00CE0491" w:rsidP="008E44F2">
      <w:pPr>
        <w:pStyle w:val="Prrafodelista"/>
        <w:spacing w:line="240" w:lineRule="auto"/>
        <w:ind w:left="426"/>
        <w:jc w:val="both"/>
        <w:rPr>
          <w:rFonts w:ascii="Times New Roman" w:hAnsi="Times New Roman"/>
          <w:sz w:val="20"/>
          <w:szCs w:val="20"/>
        </w:rPr>
      </w:pPr>
    </w:p>
    <w:p w:rsidR="00A037D3" w:rsidRPr="00877D65" w:rsidRDefault="00A037D3" w:rsidP="008E44F2">
      <w:pPr>
        <w:pStyle w:val="Prrafodelista"/>
        <w:spacing w:line="240" w:lineRule="auto"/>
        <w:ind w:left="284"/>
        <w:jc w:val="both"/>
        <w:rPr>
          <w:rFonts w:ascii="Times New Roman" w:hAnsi="Times New Roman"/>
          <w:sz w:val="20"/>
          <w:szCs w:val="20"/>
        </w:rPr>
      </w:pPr>
    </w:p>
    <w:p w:rsidR="0033690A" w:rsidRPr="00877D65" w:rsidRDefault="0033690A" w:rsidP="008E44F2">
      <w:pPr>
        <w:pStyle w:val="Prrafodelista"/>
        <w:ind w:left="1212"/>
        <w:jc w:val="both"/>
        <w:rPr>
          <w:rFonts w:ascii="Times New Roman" w:hAnsi="Times New Roman"/>
          <w:sz w:val="20"/>
          <w:szCs w:val="20"/>
        </w:rPr>
      </w:pPr>
    </w:p>
    <w:p w:rsidR="00A037D3" w:rsidRPr="00877D65" w:rsidRDefault="00A037D3" w:rsidP="00E066ED">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 La supèrbia femenina es descrita en el </w:t>
      </w:r>
      <w:r w:rsidRPr="00877D65">
        <w:rPr>
          <w:rFonts w:ascii="Times New Roman" w:hAnsi="Times New Roman"/>
          <w:i/>
          <w:sz w:val="24"/>
          <w:szCs w:val="24"/>
        </w:rPr>
        <w:t>Corbaccio</w:t>
      </w:r>
      <w:r w:rsidRPr="00877D65">
        <w:rPr>
          <w:rFonts w:ascii="Times New Roman" w:hAnsi="Times New Roman"/>
          <w:sz w:val="24"/>
          <w:szCs w:val="24"/>
        </w:rPr>
        <w:t xml:space="preserve"> a partir de la necessitat de les dones per sentir-se protagonistes de cançons i poemes d’amor:</w:t>
      </w:r>
    </w:p>
    <w:p w:rsidR="00A037D3" w:rsidRPr="00877D65" w:rsidRDefault="00A037D3" w:rsidP="008E44F2">
      <w:pPr>
        <w:pStyle w:val="Prrafodelista"/>
        <w:ind w:left="0"/>
        <w:jc w:val="both"/>
        <w:rPr>
          <w:rFonts w:ascii="Times New Roman" w:hAnsi="Times New Roman"/>
          <w:sz w:val="24"/>
          <w:szCs w:val="24"/>
        </w:rPr>
      </w:pPr>
    </w:p>
    <w:p w:rsidR="0033690A" w:rsidRPr="00877D65" w:rsidRDefault="00BC2007" w:rsidP="008E44F2">
      <w:pPr>
        <w:pStyle w:val="Prrafodelista"/>
        <w:ind w:left="426"/>
        <w:jc w:val="both"/>
        <w:rPr>
          <w:rFonts w:ascii="Times New Roman" w:hAnsi="Times New Roman"/>
          <w:sz w:val="20"/>
          <w:szCs w:val="20"/>
        </w:rPr>
      </w:pPr>
      <w:r w:rsidRPr="00877D65">
        <w:rPr>
          <w:rFonts w:ascii="Times New Roman" w:hAnsi="Times New Roman"/>
          <w:sz w:val="20"/>
          <w:szCs w:val="20"/>
        </w:rPr>
        <w:t>“Canciones</w:t>
      </w:r>
      <w:r w:rsidR="00A037D3" w:rsidRPr="00877D65">
        <w:rPr>
          <w:rFonts w:ascii="Times New Roman" w:hAnsi="Times New Roman"/>
          <w:sz w:val="20"/>
          <w:szCs w:val="20"/>
        </w:rPr>
        <w:t>, serenatas y mañanitas y otr</w:t>
      </w:r>
      <w:r w:rsidRPr="00877D65">
        <w:rPr>
          <w:rFonts w:ascii="Times New Roman" w:hAnsi="Times New Roman"/>
          <w:sz w:val="20"/>
          <w:szCs w:val="20"/>
        </w:rPr>
        <w:t>a</w:t>
      </w:r>
      <w:r w:rsidR="00A037D3" w:rsidRPr="00877D65">
        <w:rPr>
          <w:rFonts w:ascii="Times New Roman" w:hAnsi="Times New Roman"/>
          <w:sz w:val="20"/>
          <w:szCs w:val="20"/>
        </w:rPr>
        <w:t>s cosas semejantes, de mejor gana que ningu</w:t>
      </w:r>
      <w:r w:rsidRPr="00877D65">
        <w:rPr>
          <w:rFonts w:ascii="Times New Roman" w:hAnsi="Times New Roman"/>
          <w:sz w:val="20"/>
          <w:szCs w:val="20"/>
        </w:rPr>
        <w:t>n</w:t>
      </w:r>
      <w:r w:rsidR="00A037D3" w:rsidRPr="00877D65">
        <w:rPr>
          <w:rFonts w:ascii="Times New Roman" w:hAnsi="Times New Roman"/>
          <w:sz w:val="20"/>
          <w:szCs w:val="20"/>
        </w:rPr>
        <w:t>a escuchaba; y su</w:t>
      </w:r>
      <w:r w:rsidRPr="00877D65">
        <w:rPr>
          <w:rFonts w:ascii="Times New Roman" w:hAnsi="Times New Roman"/>
          <w:sz w:val="20"/>
          <w:szCs w:val="20"/>
        </w:rPr>
        <w:t>mamente sentía encono contra quienquiera que fuese a quién, o por amor a quién, fuesen cantadas o compuestas, como quien de todas hubiese querido la dedicatoria [...].” (Boccaccio, 1989: 230).</w:t>
      </w:r>
    </w:p>
    <w:p w:rsidR="00BC2007" w:rsidRPr="00877D65" w:rsidRDefault="00BC2007" w:rsidP="008E44F2">
      <w:pPr>
        <w:pStyle w:val="Prrafodelista"/>
        <w:ind w:left="426"/>
        <w:jc w:val="both"/>
        <w:rPr>
          <w:rFonts w:ascii="Times New Roman" w:hAnsi="Times New Roman"/>
          <w:sz w:val="20"/>
          <w:szCs w:val="20"/>
        </w:rPr>
      </w:pPr>
    </w:p>
    <w:p w:rsidR="00BC2007" w:rsidRPr="00877D65" w:rsidRDefault="00BC2007" w:rsidP="00E066ED">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La versió de Metge esdevé un préstec literal del fragment anterior, salvant algunes variacions lèxiques:</w:t>
      </w:r>
    </w:p>
    <w:p w:rsidR="00BC2007" w:rsidRPr="00877D65" w:rsidRDefault="00BC2007" w:rsidP="008E44F2">
      <w:pPr>
        <w:pStyle w:val="Prrafodelista"/>
        <w:ind w:left="0" w:firstLine="426"/>
        <w:jc w:val="both"/>
        <w:rPr>
          <w:rFonts w:ascii="Times New Roman" w:hAnsi="Times New Roman"/>
          <w:sz w:val="24"/>
          <w:szCs w:val="24"/>
        </w:rPr>
      </w:pPr>
    </w:p>
    <w:p w:rsidR="00BC2007" w:rsidRPr="00877D65" w:rsidRDefault="00BC2007" w:rsidP="008E44F2">
      <w:pPr>
        <w:pStyle w:val="Prrafodelista"/>
        <w:spacing w:line="240" w:lineRule="auto"/>
        <w:ind w:left="426" w:hanging="1"/>
        <w:jc w:val="both"/>
        <w:rPr>
          <w:rFonts w:ascii="Times New Roman" w:hAnsi="Times New Roman"/>
          <w:sz w:val="20"/>
          <w:szCs w:val="20"/>
        </w:rPr>
      </w:pPr>
      <w:r w:rsidRPr="00877D65">
        <w:rPr>
          <w:rFonts w:ascii="Times New Roman" w:hAnsi="Times New Roman"/>
          <w:sz w:val="20"/>
          <w:szCs w:val="20"/>
        </w:rPr>
        <w:t>“Cançons e dances e semblants coses escolten ab gran plaer, majorment si per amor d’elles seran fetes; e si per altres seran dictades o cantades,</w:t>
      </w:r>
      <w:r w:rsidR="00E87D91" w:rsidRPr="00877D65">
        <w:rPr>
          <w:rFonts w:ascii="Times New Roman" w:hAnsi="Times New Roman"/>
          <w:sz w:val="20"/>
          <w:szCs w:val="20"/>
        </w:rPr>
        <w:t xml:space="preserve"> han-ne sobiran fastig, car de totes volrien haver lo títol.” (Metge, 1999: 141).</w:t>
      </w:r>
    </w:p>
    <w:p w:rsidR="00150E87" w:rsidRPr="00877D65" w:rsidRDefault="00150E87" w:rsidP="008E44F2">
      <w:pPr>
        <w:pStyle w:val="Prrafodelista"/>
        <w:spacing w:line="240" w:lineRule="auto"/>
        <w:ind w:left="426" w:hanging="1"/>
        <w:jc w:val="both"/>
        <w:rPr>
          <w:rFonts w:ascii="Times New Roman" w:hAnsi="Times New Roman"/>
          <w:sz w:val="20"/>
          <w:szCs w:val="20"/>
        </w:rPr>
      </w:pPr>
    </w:p>
    <w:p w:rsidR="00BC2007" w:rsidRPr="00877D65" w:rsidRDefault="00BC2007" w:rsidP="008E44F2">
      <w:pPr>
        <w:pStyle w:val="Prrafodelista"/>
        <w:ind w:left="426" w:hanging="1"/>
        <w:jc w:val="both"/>
        <w:rPr>
          <w:rFonts w:ascii="Times New Roman" w:hAnsi="Times New Roman"/>
          <w:sz w:val="20"/>
          <w:szCs w:val="20"/>
        </w:rPr>
      </w:pPr>
    </w:p>
    <w:p w:rsidR="00675442" w:rsidRPr="00877D65" w:rsidRDefault="00700F05"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Finalment, el</w:t>
      </w:r>
      <w:r w:rsidR="00150E87" w:rsidRPr="00877D65">
        <w:rPr>
          <w:rFonts w:ascii="Times New Roman" w:hAnsi="Times New Roman"/>
          <w:sz w:val="24"/>
          <w:szCs w:val="24"/>
        </w:rPr>
        <w:t xml:space="preserve"> cos de la dona </w:t>
      </w:r>
      <w:r w:rsidR="00A30088" w:rsidRPr="00877D65">
        <w:rPr>
          <w:rFonts w:ascii="Times New Roman" w:hAnsi="Times New Roman"/>
          <w:sz w:val="24"/>
          <w:szCs w:val="24"/>
        </w:rPr>
        <w:t xml:space="preserve">en el </w:t>
      </w:r>
      <w:r w:rsidR="00A30088" w:rsidRPr="00877D65">
        <w:rPr>
          <w:rFonts w:ascii="Times New Roman" w:hAnsi="Times New Roman"/>
          <w:i/>
          <w:sz w:val="24"/>
          <w:szCs w:val="24"/>
        </w:rPr>
        <w:t>Corbaccio</w:t>
      </w:r>
      <w:r w:rsidR="009D122F" w:rsidRPr="00877D65">
        <w:rPr>
          <w:rFonts w:ascii="Times New Roman" w:hAnsi="Times New Roman"/>
          <w:sz w:val="24"/>
          <w:szCs w:val="24"/>
        </w:rPr>
        <w:t xml:space="preserve"> é</w:t>
      </w:r>
      <w:r w:rsidR="00A30088" w:rsidRPr="00877D65">
        <w:rPr>
          <w:rFonts w:ascii="Times New Roman" w:hAnsi="Times New Roman"/>
          <w:sz w:val="24"/>
          <w:szCs w:val="24"/>
        </w:rPr>
        <w:t xml:space="preserve">s presentat com una caricatura a través de la qual Boccaccio descriu amb una gran </w:t>
      </w:r>
      <w:r w:rsidR="00150E87" w:rsidRPr="00877D65">
        <w:rPr>
          <w:rFonts w:ascii="Times New Roman" w:hAnsi="Times New Roman"/>
          <w:sz w:val="24"/>
          <w:szCs w:val="24"/>
        </w:rPr>
        <w:t>virulència les diferents parts de la fisonomia femenina</w:t>
      </w:r>
      <w:r w:rsidR="00F001B0" w:rsidRPr="00877D65">
        <w:rPr>
          <w:rFonts w:ascii="Times New Roman" w:hAnsi="Times New Roman"/>
          <w:sz w:val="24"/>
          <w:szCs w:val="24"/>
        </w:rPr>
        <w:t>, elevant el grau de la sàtira misògina a la màxima potència.</w:t>
      </w:r>
    </w:p>
    <w:p w:rsidR="00E066ED" w:rsidRPr="00877D65" w:rsidRDefault="00E066ED" w:rsidP="008E44F2">
      <w:pPr>
        <w:pStyle w:val="Prrafodelista"/>
        <w:spacing w:line="360" w:lineRule="auto"/>
        <w:ind w:left="0"/>
        <w:jc w:val="both"/>
        <w:rPr>
          <w:rFonts w:ascii="Times New Roman" w:hAnsi="Times New Roman"/>
          <w:sz w:val="24"/>
          <w:szCs w:val="24"/>
        </w:rPr>
      </w:pPr>
    </w:p>
    <w:p w:rsidR="0033690A" w:rsidRPr="00877D65" w:rsidRDefault="00150E87" w:rsidP="008E44F2">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El fragment </w:t>
      </w:r>
      <w:r w:rsidR="00F001B0" w:rsidRPr="00877D65">
        <w:rPr>
          <w:rFonts w:ascii="Times New Roman" w:hAnsi="Times New Roman"/>
          <w:sz w:val="24"/>
          <w:szCs w:val="24"/>
        </w:rPr>
        <w:t xml:space="preserve">del </w:t>
      </w:r>
      <w:r w:rsidR="00F001B0" w:rsidRPr="00877D65">
        <w:rPr>
          <w:rFonts w:ascii="Times New Roman" w:hAnsi="Times New Roman"/>
          <w:i/>
          <w:sz w:val="24"/>
          <w:szCs w:val="24"/>
        </w:rPr>
        <w:t>Corbaccio</w:t>
      </w:r>
      <w:r w:rsidR="00F001B0" w:rsidRPr="00877D65">
        <w:rPr>
          <w:rFonts w:ascii="Times New Roman" w:hAnsi="Times New Roman"/>
          <w:sz w:val="24"/>
          <w:szCs w:val="24"/>
        </w:rPr>
        <w:t xml:space="preserve"> </w:t>
      </w:r>
      <w:r w:rsidRPr="00877D65">
        <w:rPr>
          <w:rFonts w:ascii="Times New Roman" w:hAnsi="Times New Roman"/>
          <w:sz w:val="24"/>
          <w:szCs w:val="24"/>
        </w:rPr>
        <w:t>seleccionat per a la nostra anàlisi</w:t>
      </w:r>
      <w:r w:rsidR="005C485F" w:rsidRPr="00877D65">
        <w:rPr>
          <w:rFonts w:ascii="Times New Roman" w:hAnsi="Times New Roman"/>
          <w:sz w:val="24"/>
          <w:szCs w:val="24"/>
        </w:rPr>
        <w:t xml:space="preserve"> descriu l’aspecte que la vídua protagonista ofereix quan es lleva del llit al matí. Interessa destacar que aquest passatge</w:t>
      </w:r>
      <w:r w:rsidRPr="00877D65">
        <w:rPr>
          <w:rFonts w:ascii="Times New Roman" w:hAnsi="Times New Roman"/>
          <w:sz w:val="24"/>
          <w:szCs w:val="24"/>
        </w:rPr>
        <w:t xml:space="preserve"> manté una vinculació directa amb la descripció</w:t>
      </w:r>
      <w:r w:rsidR="00F001B0" w:rsidRPr="00877D65">
        <w:rPr>
          <w:rFonts w:ascii="Times New Roman" w:hAnsi="Times New Roman"/>
          <w:sz w:val="24"/>
          <w:szCs w:val="24"/>
        </w:rPr>
        <w:t xml:space="preserve"> física de l’estimada de Bernat,</w:t>
      </w:r>
      <w:r w:rsidRPr="00877D65">
        <w:rPr>
          <w:rFonts w:ascii="Times New Roman" w:hAnsi="Times New Roman"/>
          <w:sz w:val="24"/>
          <w:szCs w:val="24"/>
        </w:rPr>
        <w:t xml:space="preserve"> que Tirèsies </w:t>
      </w:r>
      <w:r w:rsidR="005C485F" w:rsidRPr="00877D65">
        <w:rPr>
          <w:rFonts w:ascii="Times New Roman" w:hAnsi="Times New Roman"/>
          <w:sz w:val="24"/>
          <w:szCs w:val="24"/>
        </w:rPr>
        <w:t>retreu</w:t>
      </w:r>
      <w:r w:rsidR="00F001B0" w:rsidRPr="00877D65">
        <w:rPr>
          <w:rFonts w:ascii="Times New Roman" w:hAnsi="Times New Roman"/>
          <w:sz w:val="24"/>
          <w:szCs w:val="24"/>
        </w:rPr>
        <w:t xml:space="preserve"> </w:t>
      </w:r>
      <w:r w:rsidR="005C485F" w:rsidRPr="00877D65">
        <w:rPr>
          <w:rFonts w:ascii="Times New Roman" w:hAnsi="Times New Roman"/>
          <w:sz w:val="24"/>
          <w:szCs w:val="24"/>
        </w:rPr>
        <w:t xml:space="preserve">a Metge </w:t>
      </w:r>
      <w:r w:rsidR="00F001B0" w:rsidRPr="00877D65">
        <w:rPr>
          <w:rFonts w:ascii="Times New Roman" w:hAnsi="Times New Roman"/>
          <w:sz w:val="24"/>
          <w:szCs w:val="24"/>
        </w:rPr>
        <w:t xml:space="preserve">en </w:t>
      </w:r>
      <w:r w:rsidR="005C485F" w:rsidRPr="00877D65">
        <w:rPr>
          <w:rFonts w:ascii="Times New Roman" w:hAnsi="Times New Roman"/>
          <w:sz w:val="24"/>
          <w:szCs w:val="24"/>
        </w:rPr>
        <w:t>la seva conversa:</w:t>
      </w:r>
    </w:p>
    <w:p w:rsidR="00F001B0" w:rsidRPr="00877D65" w:rsidRDefault="00F001B0" w:rsidP="008E44F2">
      <w:pPr>
        <w:pStyle w:val="Prrafodelista"/>
        <w:spacing w:line="360" w:lineRule="auto"/>
        <w:ind w:left="0"/>
        <w:jc w:val="both"/>
        <w:rPr>
          <w:rFonts w:ascii="Times New Roman" w:hAnsi="Times New Roman"/>
          <w:sz w:val="24"/>
          <w:szCs w:val="24"/>
        </w:rPr>
      </w:pPr>
    </w:p>
    <w:p w:rsidR="00F001B0" w:rsidRPr="00877D65" w:rsidRDefault="00921009" w:rsidP="008E44F2">
      <w:pPr>
        <w:pStyle w:val="Prrafodelista"/>
        <w:spacing w:line="240" w:lineRule="auto"/>
        <w:ind w:left="284"/>
        <w:jc w:val="both"/>
        <w:rPr>
          <w:rFonts w:ascii="Times New Roman" w:hAnsi="Times New Roman"/>
          <w:sz w:val="20"/>
          <w:szCs w:val="20"/>
        </w:rPr>
      </w:pPr>
      <w:r w:rsidRPr="00877D65">
        <w:rPr>
          <w:rFonts w:ascii="Times New Roman" w:hAnsi="Times New Roman"/>
          <w:sz w:val="24"/>
          <w:szCs w:val="24"/>
        </w:rPr>
        <w:t>“</w:t>
      </w:r>
      <w:r w:rsidRPr="00877D65">
        <w:rPr>
          <w:rFonts w:ascii="Times New Roman" w:hAnsi="Times New Roman"/>
          <w:sz w:val="20"/>
          <w:szCs w:val="20"/>
        </w:rPr>
        <w:t>Tenía</w:t>
      </w:r>
      <w:r w:rsidR="005C485F" w:rsidRPr="00877D65">
        <w:rPr>
          <w:rFonts w:ascii="Times New Roman" w:hAnsi="Times New Roman"/>
          <w:sz w:val="20"/>
          <w:szCs w:val="20"/>
        </w:rPr>
        <w:t xml:space="preserve"> ésta [...] </w:t>
      </w:r>
      <w:r w:rsidRPr="00877D65">
        <w:rPr>
          <w:rFonts w:ascii="Times New Roman" w:hAnsi="Times New Roman"/>
          <w:sz w:val="20"/>
          <w:szCs w:val="20"/>
        </w:rPr>
        <w:t>cuando</w:t>
      </w:r>
      <w:r w:rsidR="005C485F" w:rsidRPr="00877D65">
        <w:rPr>
          <w:rFonts w:ascii="Times New Roman" w:hAnsi="Times New Roman"/>
          <w:sz w:val="20"/>
          <w:szCs w:val="20"/>
        </w:rPr>
        <w:t xml:space="preserve"> salía de la cama por la mañana, la cara verde, amarilla, desteñida de un color de niebla de pantano y rugosa como lo están los pájaros en muda, arrugada y costrosa y toda </w:t>
      </w:r>
      <w:r w:rsidR="005C485F" w:rsidRPr="00877D65">
        <w:rPr>
          <w:rFonts w:ascii="Times New Roman" w:hAnsi="Times New Roman"/>
          <w:sz w:val="20"/>
          <w:szCs w:val="20"/>
        </w:rPr>
        <w:lastRenderedPageBreak/>
        <w:t>desmoronada [...]</w:t>
      </w:r>
      <w:r w:rsidR="00940D51" w:rsidRPr="00877D65">
        <w:rPr>
          <w:rFonts w:ascii="Times New Roman" w:hAnsi="Times New Roman"/>
          <w:sz w:val="20"/>
          <w:szCs w:val="20"/>
        </w:rPr>
        <w:t xml:space="preserve">. Y </w:t>
      </w:r>
      <w:r w:rsidR="008E44F2" w:rsidRPr="00877D65">
        <w:rPr>
          <w:rFonts w:ascii="Times New Roman" w:hAnsi="Times New Roman"/>
          <w:sz w:val="20"/>
          <w:szCs w:val="20"/>
        </w:rPr>
        <w:t>¿</w:t>
      </w:r>
      <w:r w:rsidR="00940D51" w:rsidRPr="00877D65">
        <w:rPr>
          <w:rFonts w:ascii="Times New Roman" w:hAnsi="Times New Roman"/>
          <w:sz w:val="20"/>
          <w:szCs w:val="20"/>
        </w:rPr>
        <w:t>quién sabe que las paredes ahumadas, no ya las caras de las mujeres, al cubrirlas de albayalde se vuelen blancas</w:t>
      </w:r>
      <w:r w:rsidRPr="00877D65">
        <w:rPr>
          <w:rFonts w:ascii="Times New Roman" w:hAnsi="Times New Roman"/>
          <w:sz w:val="20"/>
          <w:szCs w:val="20"/>
        </w:rPr>
        <w:t>, y además, coloreadas, según lo que el pintor que las encala le guste ponerle sobre el blanco? [...]</w:t>
      </w:r>
      <w:r w:rsidR="00A43DEF" w:rsidRPr="00877D65">
        <w:rPr>
          <w:rFonts w:ascii="Times New Roman" w:hAnsi="Times New Roman"/>
          <w:sz w:val="20"/>
          <w:szCs w:val="20"/>
        </w:rPr>
        <w:t>. En lo hinchado que ves sobre la cintura, ten por seguro que no hay estopa ni otro relleno que la carne de dos higos pasos que tal vez fueron manzanas verdes, al tacto y a la vista semejantemente deleitosas</w:t>
      </w:r>
      <w:r w:rsidRPr="00877D65">
        <w:rPr>
          <w:rFonts w:ascii="Times New Roman" w:hAnsi="Times New Roman"/>
          <w:sz w:val="20"/>
          <w:szCs w:val="20"/>
        </w:rPr>
        <w:t xml:space="preserve"> [...]</w:t>
      </w:r>
      <w:r w:rsidR="00A43DEF" w:rsidRPr="00877D65">
        <w:rPr>
          <w:rFonts w:ascii="Times New Roman" w:hAnsi="Times New Roman"/>
          <w:sz w:val="20"/>
          <w:szCs w:val="20"/>
        </w:rPr>
        <w:t xml:space="preserve"> […]</w:t>
      </w:r>
      <w:r w:rsidRPr="00877D65">
        <w:rPr>
          <w:rFonts w:ascii="Times New Roman" w:hAnsi="Times New Roman"/>
          <w:sz w:val="20"/>
          <w:szCs w:val="20"/>
        </w:rPr>
        <w:t xml:space="preserve"> la barriga; la cual, por anchos y muchos surcos atravesada como lo están las chivas, parece un saco vacío que le cuelg</w:t>
      </w:r>
      <w:r w:rsidR="009D122F" w:rsidRPr="00877D65">
        <w:rPr>
          <w:rFonts w:ascii="Times New Roman" w:hAnsi="Times New Roman"/>
          <w:sz w:val="20"/>
          <w:szCs w:val="20"/>
        </w:rPr>
        <w:t>a de la quijada hasta el pecho.”</w:t>
      </w:r>
      <w:r w:rsidRPr="00877D65">
        <w:rPr>
          <w:rFonts w:ascii="Times New Roman" w:hAnsi="Times New Roman"/>
          <w:sz w:val="20"/>
          <w:szCs w:val="20"/>
        </w:rPr>
        <w:t>(Boccaccio, 1989: 238-240).</w:t>
      </w:r>
    </w:p>
    <w:p w:rsidR="00A43DEF" w:rsidRPr="00877D65" w:rsidRDefault="00A43DEF" w:rsidP="008E44F2">
      <w:pPr>
        <w:pStyle w:val="Prrafodelista"/>
        <w:spacing w:line="240" w:lineRule="auto"/>
        <w:ind w:left="0"/>
        <w:jc w:val="both"/>
        <w:rPr>
          <w:rFonts w:ascii="Times New Roman" w:hAnsi="Times New Roman"/>
          <w:sz w:val="20"/>
          <w:szCs w:val="20"/>
        </w:rPr>
      </w:pPr>
    </w:p>
    <w:p w:rsidR="00921009" w:rsidRPr="00877D65" w:rsidRDefault="00921009" w:rsidP="008E44F2">
      <w:pPr>
        <w:pStyle w:val="Prrafodelista"/>
        <w:spacing w:line="240" w:lineRule="auto"/>
        <w:ind w:left="0"/>
        <w:jc w:val="both"/>
        <w:rPr>
          <w:rFonts w:ascii="Times New Roman" w:hAnsi="Times New Roman"/>
          <w:sz w:val="20"/>
          <w:szCs w:val="20"/>
        </w:rPr>
      </w:pPr>
    </w:p>
    <w:p w:rsidR="0033690A" w:rsidRPr="00877D65" w:rsidRDefault="00A43DEF" w:rsidP="00E066ED">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T</w:t>
      </w:r>
      <w:r w:rsidR="00921009" w:rsidRPr="00877D65">
        <w:rPr>
          <w:rFonts w:ascii="Times New Roman" w:hAnsi="Times New Roman"/>
          <w:sz w:val="24"/>
          <w:szCs w:val="24"/>
        </w:rPr>
        <w:t>ot i recollir g</w:t>
      </w:r>
      <w:r w:rsidRPr="00877D65">
        <w:rPr>
          <w:rFonts w:ascii="Times New Roman" w:hAnsi="Times New Roman"/>
          <w:sz w:val="24"/>
          <w:szCs w:val="24"/>
        </w:rPr>
        <w:t xml:space="preserve">ran part del discurs del </w:t>
      </w:r>
      <w:r w:rsidRPr="00877D65">
        <w:rPr>
          <w:rFonts w:ascii="Times New Roman" w:hAnsi="Times New Roman"/>
          <w:i/>
          <w:sz w:val="24"/>
          <w:szCs w:val="24"/>
        </w:rPr>
        <w:t>Corbaccio</w:t>
      </w:r>
      <w:r w:rsidRPr="00877D65">
        <w:rPr>
          <w:rFonts w:ascii="Times New Roman" w:hAnsi="Times New Roman"/>
          <w:sz w:val="24"/>
          <w:szCs w:val="24"/>
        </w:rPr>
        <w:t>, Metge adap</w:t>
      </w:r>
      <w:r w:rsidR="00EE4DAD">
        <w:rPr>
          <w:rFonts w:ascii="Times New Roman" w:hAnsi="Times New Roman"/>
          <w:sz w:val="24"/>
          <w:szCs w:val="24"/>
        </w:rPr>
        <w:t>ta el parlament de Tirèsies amb</w:t>
      </w:r>
      <w:r w:rsidR="008E44F2" w:rsidRPr="00877D65">
        <w:rPr>
          <w:rFonts w:ascii="Times New Roman" w:hAnsi="Times New Roman"/>
          <w:sz w:val="24"/>
          <w:szCs w:val="24"/>
        </w:rPr>
        <w:t xml:space="preserve"> una certa atenuació en els detalls i la</w:t>
      </w:r>
      <w:r w:rsidRPr="00877D65">
        <w:rPr>
          <w:rFonts w:ascii="Times New Roman" w:hAnsi="Times New Roman"/>
          <w:sz w:val="24"/>
          <w:szCs w:val="24"/>
        </w:rPr>
        <w:t xml:space="preserve"> incorporació de noves descripcions com ara el retrat</w:t>
      </w:r>
      <w:r w:rsidR="008E44F2" w:rsidRPr="00877D65">
        <w:rPr>
          <w:rFonts w:ascii="Times New Roman" w:hAnsi="Times New Roman"/>
          <w:sz w:val="24"/>
          <w:szCs w:val="24"/>
        </w:rPr>
        <w:t xml:space="preserve"> deformat</w:t>
      </w:r>
      <w:r w:rsidRPr="00877D65">
        <w:rPr>
          <w:rFonts w:ascii="Times New Roman" w:hAnsi="Times New Roman"/>
          <w:sz w:val="24"/>
          <w:szCs w:val="24"/>
        </w:rPr>
        <w:t xml:space="preserve"> dels pits femenins</w:t>
      </w:r>
      <w:r w:rsidR="00877D65">
        <w:rPr>
          <w:rFonts w:ascii="Times New Roman" w:hAnsi="Times New Roman"/>
          <w:sz w:val="24"/>
          <w:szCs w:val="24"/>
        </w:rPr>
        <w:t>,</w:t>
      </w:r>
      <w:r w:rsidRPr="00877D65">
        <w:rPr>
          <w:rFonts w:ascii="Times New Roman" w:hAnsi="Times New Roman"/>
          <w:sz w:val="24"/>
          <w:szCs w:val="24"/>
        </w:rPr>
        <w:t xml:space="preserve"> que difereix de la font original de Boccaccio:</w:t>
      </w:r>
    </w:p>
    <w:p w:rsidR="00771CBD" w:rsidRPr="00877D65" w:rsidRDefault="00771CBD" w:rsidP="008E44F2">
      <w:pPr>
        <w:pStyle w:val="Prrafodelista"/>
        <w:ind w:left="284"/>
        <w:jc w:val="both"/>
        <w:rPr>
          <w:rFonts w:ascii="Times New Roman" w:hAnsi="Times New Roman"/>
          <w:color w:val="00B050"/>
          <w:sz w:val="24"/>
          <w:szCs w:val="24"/>
        </w:rPr>
      </w:pPr>
    </w:p>
    <w:p w:rsidR="008E44F2" w:rsidRDefault="008E44F2" w:rsidP="008E44F2">
      <w:pPr>
        <w:pStyle w:val="Prrafodelista"/>
        <w:ind w:left="284"/>
        <w:jc w:val="both"/>
        <w:rPr>
          <w:rFonts w:ascii="Times New Roman" w:hAnsi="Times New Roman"/>
          <w:sz w:val="20"/>
          <w:szCs w:val="20"/>
        </w:rPr>
      </w:pPr>
      <w:r w:rsidRPr="00877D65">
        <w:rPr>
          <w:rFonts w:ascii="Times New Roman" w:hAnsi="Times New Roman"/>
          <w:sz w:val="20"/>
          <w:szCs w:val="20"/>
        </w:rPr>
        <w:t>“L’hora que ella ix del llit sembla que ella haja contínuament habitat en estanys d’aigua o en lloc de pantà: ab la vista verda e ab la carn crostuda e rascosa semblant a cuixa d’estruç. ¿Has-la vista moltes vegades blanca e llisa? [...] Les seues mamelles, quines penses que sien? Cert, blanes com a cotó, grans entrò al llombrígol e buides com bossa de pastor.[...] Del ventre, que ha solcat de llongs e espessos solcs e de les altres parts de cos e membres seus amagats, no te’n diria per ma cortesia.”(Metge, 1999:143-144).</w:t>
      </w:r>
    </w:p>
    <w:p w:rsidR="00B307D1" w:rsidRPr="00877D65" w:rsidRDefault="00B307D1" w:rsidP="008E44F2">
      <w:pPr>
        <w:pStyle w:val="Prrafodelista"/>
        <w:ind w:left="284"/>
        <w:jc w:val="both"/>
        <w:rPr>
          <w:rFonts w:ascii="Times New Roman" w:hAnsi="Times New Roman"/>
          <w:sz w:val="20"/>
          <w:szCs w:val="20"/>
        </w:rPr>
      </w:pPr>
    </w:p>
    <w:p w:rsidR="00031205" w:rsidRPr="00877D65" w:rsidRDefault="00031205" w:rsidP="008E44F2">
      <w:pPr>
        <w:pStyle w:val="Prrafodelista"/>
        <w:ind w:left="284"/>
        <w:jc w:val="both"/>
        <w:rPr>
          <w:rFonts w:ascii="Times New Roman" w:hAnsi="Times New Roman"/>
          <w:sz w:val="20"/>
          <w:szCs w:val="20"/>
        </w:rPr>
      </w:pPr>
    </w:p>
    <w:p w:rsidR="00771CBD" w:rsidRPr="00877D65" w:rsidRDefault="00771CBD" w:rsidP="009D122F">
      <w:pPr>
        <w:pStyle w:val="Prrafodelista"/>
        <w:ind w:left="1146" w:hanging="1146"/>
        <w:jc w:val="both"/>
        <w:rPr>
          <w:rFonts w:ascii="Times New Roman" w:hAnsi="Times New Roman"/>
          <w:color w:val="00B050"/>
          <w:sz w:val="24"/>
          <w:szCs w:val="24"/>
        </w:rPr>
      </w:pPr>
    </w:p>
    <w:p w:rsidR="00700F05" w:rsidRPr="00877D65" w:rsidRDefault="00771CBD" w:rsidP="00BA28C7">
      <w:pPr>
        <w:pStyle w:val="Prrafodelista"/>
        <w:numPr>
          <w:ilvl w:val="0"/>
          <w:numId w:val="2"/>
        </w:numPr>
        <w:jc w:val="both"/>
        <w:outlineLvl w:val="0"/>
        <w:rPr>
          <w:rFonts w:ascii="Times New Roman" w:hAnsi="Times New Roman"/>
          <w:sz w:val="32"/>
          <w:szCs w:val="32"/>
        </w:rPr>
      </w:pPr>
      <w:bookmarkStart w:id="12" w:name="_Toc514585499"/>
      <w:r w:rsidRPr="00877D65">
        <w:rPr>
          <w:rFonts w:ascii="Times New Roman" w:hAnsi="Times New Roman"/>
          <w:sz w:val="32"/>
          <w:szCs w:val="32"/>
        </w:rPr>
        <w:t>La ploma femenina com a contrap</w:t>
      </w:r>
      <w:r w:rsidR="00700F05" w:rsidRPr="00877D65">
        <w:rPr>
          <w:rFonts w:ascii="Times New Roman" w:hAnsi="Times New Roman"/>
          <w:sz w:val="32"/>
          <w:szCs w:val="32"/>
        </w:rPr>
        <w:t>unt al discurs misogin</w:t>
      </w:r>
      <w:bookmarkEnd w:id="12"/>
    </w:p>
    <w:p w:rsidR="001C0B4A" w:rsidRPr="00877D65" w:rsidRDefault="001C0B4A" w:rsidP="001C0B4A">
      <w:pPr>
        <w:pStyle w:val="Prrafodelista"/>
        <w:jc w:val="both"/>
        <w:rPr>
          <w:rFonts w:ascii="Times New Roman" w:hAnsi="Times New Roman"/>
          <w:sz w:val="32"/>
          <w:szCs w:val="32"/>
        </w:rPr>
      </w:pPr>
    </w:p>
    <w:p w:rsidR="00A06664" w:rsidRPr="00877D65" w:rsidRDefault="001C0B4A" w:rsidP="001C0B4A">
      <w:pPr>
        <w:pStyle w:val="Prrafodelista"/>
        <w:spacing w:line="240" w:lineRule="auto"/>
        <w:jc w:val="right"/>
        <w:rPr>
          <w:rFonts w:ascii="Times New Roman" w:hAnsi="Times New Roman"/>
          <w:color w:val="943634" w:themeColor="accent2" w:themeShade="BF"/>
          <w:sz w:val="20"/>
          <w:szCs w:val="20"/>
        </w:rPr>
      </w:pPr>
      <w:r w:rsidRPr="00877D65">
        <w:rPr>
          <w:rFonts w:ascii="Times New Roman" w:hAnsi="Times New Roman"/>
          <w:color w:val="943634" w:themeColor="accent2" w:themeShade="BF"/>
          <w:sz w:val="24"/>
          <w:szCs w:val="24"/>
        </w:rPr>
        <w:t>“</w:t>
      </w:r>
      <w:r w:rsidRPr="00877D65">
        <w:rPr>
          <w:rFonts w:ascii="Times New Roman" w:hAnsi="Times New Roman"/>
          <w:color w:val="943634" w:themeColor="accent2" w:themeShade="BF"/>
          <w:sz w:val="20"/>
          <w:szCs w:val="20"/>
        </w:rPr>
        <w:t>Mais se les femmes eussent les livres fait</w:t>
      </w:r>
    </w:p>
    <w:p w:rsidR="001C0B4A" w:rsidRPr="00877D65" w:rsidRDefault="001C0B4A" w:rsidP="001C0B4A">
      <w:pPr>
        <w:pStyle w:val="Prrafodelista"/>
        <w:spacing w:line="240" w:lineRule="auto"/>
        <w:jc w:val="right"/>
        <w:rPr>
          <w:rFonts w:ascii="Times New Roman" w:hAnsi="Times New Roman"/>
          <w:color w:val="943634" w:themeColor="accent2" w:themeShade="BF"/>
          <w:sz w:val="20"/>
          <w:szCs w:val="20"/>
        </w:rPr>
      </w:pPr>
      <w:r w:rsidRPr="00877D65">
        <w:rPr>
          <w:rFonts w:ascii="Times New Roman" w:hAnsi="Times New Roman"/>
          <w:color w:val="943634" w:themeColor="accent2" w:themeShade="BF"/>
          <w:sz w:val="20"/>
          <w:szCs w:val="20"/>
        </w:rPr>
        <w:t>Je scay de vray qu’autrement fust de fair</w:t>
      </w:r>
    </w:p>
    <w:p w:rsidR="001C0B4A" w:rsidRPr="00877D65" w:rsidRDefault="001C0B4A" w:rsidP="001C0B4A">
      <w:pPr>
        <w:pStyle w:val="Prrafodelista"/>
        <w:spacing w:line="240" w:lineRule="auto"/>
        <w:jc w:val="right"/>
        <w:rPr>
          <w:rFonts w:ascii="Times New Roman" w:hAnsi="Times New Roman"/>
          <w:color w:val="943634" w:themeColor="accent2" w:themeShade="BF"/>
          <w:sz w:val="24"/>
          <w:szCs w:val="24"/>
        </w:rPr>
      </w:pPr>
      <w:r w:rsidRPr="00877D65">
        <w:rPr>
          <w:rFonts w:ascii="Times New Roman" w:hAnsi="Times New Roman"/>
          <w:color w:val="943634" w:themeColor="accent2" w:themeShade="BF"/>
          <w:sz w:val="20"/>
          <w:szCs w:val="20"/>
        </w:rPr>
        <w:t>Car bien scevent qu’a tort sont encoulpées</w:t>
      </w:r>
      <w:r w:rsidRPr="00877D65">
        <w:rPr>
          <w:rFonts w:ascii="Times New Roman" w:hAnsi="Times New Roman"/>
          <w:color w:val="943634" w:themeColor="accent2" w:themeShade="BF"/>
          <w:sz w:val="24"/>
          <w:szCs w:val="24"/>
        </w:rPr>
        <w:t>”</w:t>
      </w:r>
    </w:p>
    <w:p w:rsidR="001C0B4A" w:rsidRPr="00877D65" w:rsidRDefault="001C0B4A" w:rsidP="001C0B4A">
      <w:pPr>
        <w:pStyle w:val="Prrafodelista"/>
        <w:spacing w:line="240" w:lineRule="auto"/>
        <w:jc w:val="right"/>
        <w:rPr>
          <w:rFonts w:ascii="Times New Roman" w:hAnsi="Times New Roman"/>
          <w:color w:val="943634" w:themeColor="accent2" w:themeShade="BF"/>
          <w:sz w:val="24"/>
          <w:szCs w:val="24"/>
        </w:rPr>
      </w:pPr>
    </w:p>
    <w:p w:rsidR="001C0B4A" w:rsidRPr="00877D65" w:rsidRDefault="001C0B4A" w:rsidP="001C0B4A">
      <w:pPr>
        <w:pStyle w:val="Prrafodelista"/>
        <w:spacing w:line="240" w:lineRule="auto"/>
        <w:jc w:val="right"/>
        <w:rPr>
          <w:rFonts w:ascii="Times New Roman" w:hAnsi="Times New Roman"/>
          <w:color w:val="943634" w:themeColor="accent2" w:themeShade="BF"/>
          <w:sz w:val="20"/>
          <w:szCs w:val="20"/>
        </w:rPr>
      </w:pPr>
      <w:r w:rsidRPr="00877D65">
        <w:rPr>
          <w:rFonts w:ascii="Times New Roman" w:hAnsi="Times New Roman"/>
          <w:color w:val="943634" w:themeColor="accent2" w:themeShade="BF"/>
          <w:sz w:val="20"/>
          <w:szCs w:val="20"/>
        </w:rPr>
        <w:t xml:space="preserve">Christine de Pizan, </w:t>
      </w:r>
      <w:r w:rsidRPr="00877D65">
        <w:rPr>
          <w:rFonts w:ascii="Times New Roman" w:hAnsi="Times New Roman"/>
          <w:i/>
          <w:color w:val="943634" w:themeColor="accent2" w:themeShade="BF"/>
          <w:sz w:val="20"/>
          <w:szCs w:val="20"/>
        </w:rPr>
        <w:t>Épistre au Dieu d’Amours</w:t>
      </w:r>
      <w:r w:rsidRPr="00877D65">
        <w:rPr>
          <w:rFonts w:ascii="Times New Roman" w:hAnsi="Times New Roman"/>
          <w:color w:val="943634" w:themeColor="accent2" w:themeShade="BF"/>
          <w:sz w:val="20"/>
          <w:szCs w:val="20"/>
        </w:rPr>
        <w:t xml:space="preserve"> (1399) vv. 417- 419</w:t>
      </w:r>
    </w:p>
    <w:p w:rsidR="001C0B4A" w:rsidRPr="00877D65" w:rsidRDefault="001C0B4A" w:rsidP="001C0B4A">
      <w:pPr>
        <w:pStyle w:val="Prrafodelista"/>
        <w:spacing w:line="240" w:lineRule="auto"/>
        <w:jc w:val="right"/>
        <w:rPr>
          <w:rFonts w:ascii="Times New Roman" w:hAnsi="Times New Roman"/>
          <w:sz w:val="20"/>
          <w:szCs w:val="20"/>
        </w:rPr>
      </w:pPr>
    </w:p>
    <w:p w:rsidR="00700F05" w:rsidRPr="00877D65" w:rsidRDefault="00700F05" w:rsidP="001C0B4A">
      <w:pPr>
        <w:pStyle w:val="Prrafodelista"/>
        <w:spacing w:line="240" w:lineRule="auto"/>
        <w:ind w:left="1146" w:hanging="1146"/>
        <w:jc w:val="both"/>
        <w:rPr>
          <w:rFonts w:ascii="Times New Roman" w:hAnsi="Times New Roman"/>
          <w:color w:val="00B050"/>
          <w:sz w:val="20"/>
          <w:szCs w:val="20"/>
        </w:rPr>
      </w:pPr>
    </w:p>
    <w:p w:rsidR="00700F05" w:rsidRPr="00877D65" w:rsidRDefault="00700F05" w:rsidP="00877D65">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L’al·legat </w:t>
      </w:r>
      <w:r w:rsidR="00A06664" w:rsidRPr="00877D65">
        <w:rPr>
          <w:rFonts w:ascii="Times New Roman" w:hAnsi="Times New Roman"/>
          <w:sz w:val="24"/>
          <w:szCs w:val="24"/>
        </w:rPr>
        <w:t>misogin que transita incansable</w:t>
      </w:r>
      <w:r w:rsidRPr="00877D65">
        <w:rPr>
          <w:rFonts w:ascii="Times New Roman" w:hAnsi="Times New Roman"/>
          <w:sz w:val="24"/>
          <w:szCs w:val="24"/>
        </w:rPr>
        <w:t xml:space="preserve"> des de l’antiguitat fins als textos</w:t>
      </w:r>
      <w:r w:rsidR="000F0B7B" w:rsidRPr="00877D65">
        <w:rPr>
          <w:rFonts w:ascii="Times New Roman" w:hAnsi="Times New Roman"/>
          <w:sz w:val="24"/>
          <w:szCs w:val="24"/>
        </w:rPr>
        <w:t xml:space="preserve"> de Boccaccio i Metge</w:t>
      </w:r>
      <w:r w:rsidRPr="00877D65">
        <w:rPr>
          <w:rFonts w:ascii="Times New Roman" w:hAnsi="Times New Roman"/>
          <w:color w:val="FF0000"/>
          <w:sz w:val="24"/>
          <w:szCs w:val="24"/>
        </w:rPr>
        <w:t xml:space="preserve"> </w:t>
      </w:r>
      <w:r w:rsidRPr="00877D65">
        <w:rPr>
          <w:rFonts w:ascii="Times New Roman" w:hAnsi="Times New Roman"/>
          <w:sz w:val="24"/>
          <w:szCs w:val="24"/>
        </w:rPr>
        <w:t>erigeix una condemna unànime sobre la condició femenina que es</w:t>
      </w:r>
      <w:r w:rsidR="008A3115" w:rsidRPr="00877D65">
        <w:rPr>
          <w:rFonts w:ascii="Times New Roman" w:hAnsi="Times New Roman"/>
          <w:sz w:val="24"/>
          <w:szCs w:val="24"/>
        </w:rPr>
        <w:t>devé motiu de vindicació per algunes lletrades</w:t>
      </w:r>
      <w:r w:rsidR="00F53DD7" w:rsidRPr="00877D65">
        <w:rPr>
          <w:rFonts w:ascii="Times New Roman" w:hAnsi="Times New Roman"/>
          <w:sz w:val="24"/>
          <w:szCs w:val="24"/>
        </w:rPr>
        <w:t xml:space="preserve"> </w:t>
      </w:r>
      <w:r w:rsidRPr="00877D65">
        <w:rPr>
          <w:rFonts w:ascii="Times New Roman" w:hAnsi="Times New Roman"/>
          <w:sz w:val="24"/>
          <w:szCs w:val="24"/>
        </w:rPr>
        <w:t>medievals.</w:t>
      </w:r>
    </w:p>
    <w:p w:rsidR="00A06664" w:rsidRPr="00877D65" w:rsidRDefault="00A06664" w:rsidP="00700F05">
      <w:pPr>
        <w:pStyle w:val="Prrafodelista"/>
        <w:ind w:left="0"/>
        <w:jc w:val="both"/>
        <w:rPr>
          <w:rFonts w:ascii="Times New Roman" w:hAnsi="Times New Roman"/>
          <w:sz w:val="24"/>
          <w:szCs w:val="24"/>
        </w:rPr>
      </w:pPr>
    </w:p>
    <w:p w:rsidR="008A3115" w:rsidRDefault="00B3565D" w:rsidP="00886A4D">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Christine de Piza</w:t>
      </w:r>
      <w:r w:rsidR="00F16996" w:rsidRPr="00877D65">
        <w:rPr>
          <w:rFonts w:ascii="Times New Roman" w:hAnsi="Times New Roman"/>
          <w:sz w:val="24"/>
          <w:szCs w:val="24"/>
        </w:rPr>
        <w:t>n</w:t>
      </w:r>
      <w:r w:rsidR="00E105B8" w:rsidRPr="00877D65">
        <w:rPr>
          <w:rFonts w:ascii="Times New Roman" w:hAnsi="Times New Roman"/>
          <w:sz w:val="24"/>
          <w:szCs w:val="24"/>
        </w:rPr>
        <w:t xml:space="preserve"> </w:t>
      </w:r>
      <w:r w:rsidR="00561756" w:rsidRPr="00877D65">
        <w:rPr>
          <w:rFonts w:ascii="Times New Roman" w:hAnsi="Times New Roman"/>
          <w:sz w:val="24"/>
          <w:szCs w:val="24"/>
        </w:rPr>
        <w:t xml:space="preserve">encapçala </w:t>
      </w:r>
      <w:r w:rsidR="00886A4D">
        <w:rPr>
          <w:rFonts w:ascii="Times New Roman" w:hAnsi="Times New Roman"/>
          <w:sz w:val="24"/>
          <w:szCs w:val="24"/>
        </w:rPr>
        <w:t xml:space="preserve">la </w:t>
      </w:r>
      <w:r w:rsidR="00E77A5B" w:rsidRPr="00877D65">
        <w:rPr>
          <w:rFonts w:ascii="Times New Roman" w:hAnsi="Times New Roman"/>
          <w:sz w:val="24"/>
          <w:szCs w:val="24"/>
        </w:rPr>
        <w:t>llista d’</w:t>
      </w:r>
      <w:r w:rsidR="00561756" w:rsidRPr="00877D65">
        <w:rPr>
          <w:rFonts w:ascii="Times New Roman" w:hAnsi="Times New Roman"/>
          <w:sz w:val="24"/>
          <w:szCs w:val="24"/>
        </w:rPr>
        <w:t>una sèrie</w:t>
      </w:r>
      <w:r w:rsidR="00E704CA" w:rsidRPr="00877D65">
        <w:rPr>
          <w:rFonts w:ascii="Times New Roman" w:hAnsi="Times New Roman"/>
          <w:sz w:val="24"/>
          <w:szCs w:val="24"/>
        </w:rPr>
        <w:t xml:space="preserve"> d’escriptores</w:t>
      </w:r>
      <w:r w:rsidR="00F048EB" w:rsidRPr="00877D65">
        <w:rPr>
          <w:rFonts w:ascii="Times New Roman" w:hAnsi="Times New Roman"/>
          <w:sz w:val="24"/>
          <w:szCs w:val="24"/>
        </w:rPr>
        <w:t xml:space="preserve"> singulars</w:t>
      </w:r>
      <w:r w:rsidR="00C357B7" w:rsidRPr="00877D65">
        <w:rPr>
          <w:rFonts w:ascii="Times New Roman" w:hAnsi="Times New Roman"/>
          <w:sz w:val="24"/>
          <w:szCs w:val="24"/>
        </w:rPr>
        <w:t xml:space="preserve"> que</w:t>
      </w:r>
      <w:r w:rsidR="00314B98" w:rsidRPr="00877D65">
        <w:rPr>
          <w:rFonts w:ascii="Times New Roman" w:hAnsi="Times New Roman"/>
          <w:sz w:val="24"/>
          <w:szCs w:val="24"/>
        </w:rPr>
        <w:t xml:space="preserve"> </w:t>
      </w:r>
      <w:r w:rsidR="00C357B7" w:rsidRPr="00877D65">
        <w:rPr>
          <w:rFonts w:ascii="Times New Roman" w:hAnsi="Times New Roman"/>
          <w:sz w:val="24"/>
          <w:szCs w:val="24"/>
        </w:rPr>
        <w:t xml:space="preserve">maldaren </w:t>
      </w:r>
      <w:r w:rsidR="00E704CA" w:rsidRPr="00877D65">
        <w:rPr>
          <w:rFonts w:ascii="Times New Roman" w:hAnsi="Times New Roman"/>
          <w:sz w:val="24"/>
          <w:szCs w:val="24"/>
        </w:rPr>
        <w:t>per desfer les construccions creades per la literatura misògina a partir</w:t>
      </w:r>
      <w:r w:rsidR="008A3115" w:rsidRPr="00877D65">
        <w:rPr>
          <w:rFonts w:ascii="Times New Roman" w:hAnsi="Times New Roman"/>
          <w:sz w:val="24"/>
          <w:szCs w:val="24"/>
        </w:rPr>
        <w:t xml:space="preserve"> d</w:t>
      </w:r>
      <w:r w:rsidR="00314B98" w:rsidRPr="00877D65">
        <w:rPr>
          <w:rFonts w:ascii="Times New Roman" w:hAnsi="Times New Roman"/>
          <w:sz w:val="24"/>
          <w:szCs w:val="24"/>
        </w:rPr>
        <w:t xml:space="preserve">el seu qüestionament  i en pro de la </w:t>
      </w:r>
      <w:r w:rsidR="00E704CA" w:rsidRPr="00877D65">
        <w:rPr>
          <w:rFonts w:ascii="Times New Roman" w:hAnsi="Times New Roman"/>
          <w:sz w:val="24"/>
          <w:szCs w:val="24"/>
        </w:rPr>
        <w:t xml:space="preserve">restitució </w:t>
      </w:r>
      <w:r w:rsidR="00AA7264" w:rsidRPr="00877D65">
        <w:rPr>
          <w:rFonts w:ascii="Times New Roman" w:hAnsi="Times New Roman"/>
          <w:sz w:val="24"/>
          <w:szCs w:val="24"/>
        </w:rPr>
        <w:t>d</w:t>
      </w:r>
      <w:r w:rsidR="00E704CA" w:rsidRPr="00877D65">
        <w:rPr>
          <w:rFonts w:ascii="Times New Roman" w:hAnsi="Times New Roman"/>
          <w:sz w:val="24"/>
          <w:szCs w:val="24"/>
        </w:rPr>
        <w:t>els valors</w:t>
      </w:r>
      <w:r w:rsidR="00AA7264" w:rsidRPr="00877D65">
        <w:rPr>
          <w:rFonts w:ascii="Times New Roman" w:hAnsi="Times New Roman"/>
          <w:sz w:val="24"/>
          <w:szCs w:val="24"/>
        </w:rPr>
        <w:t xml:space="preserve"> i la dignitat</w:t>
      </w:r>
      <w:r w:rsidR="00E704CA" w:rsidRPr="00877D65">
        <w:rPr>
          <w:rFonts w:ascii="Times New Roman" w:hAnsi="Times New Roman"/>
          <w:sz w:val="24"/>
          <w:szCs w:val="24"/>
        </w:rPr>
        <w:t xml:space="preserve"> de la dona</w:t>
      </w:r>
      <w:r w:rsidR="008A3115" w:rsidRPr="00877D65">
        <w:rPr>
          <w:rFonts w:ascii="Times New Roman" w:hAnsi="Times New Roman"/>
          <w:sz w:val="24"/>
          <w:szCs w:val="24"/>
        </w:rPr>
        <w:t xml:space="preserve"> medieval</w:t>
      </w:r>
      <w:r w:rsidR="00DB18F3" w:rsidRPr="00877D65">
        <w:rPr>
          <w:rFonts w:ascii="Times New Roman" w:hAnsi="Times New Roman"/>
          <w:sz w:val="24"/>
          <w:szCs w:val="24"/>
        </w:rPr>
        <w:t>.</w:t>
      </w:r>
    </w:p>
    <w:p w:rsidR="00877D65" w:rsidRPr="00877D65" w:rsidRDefault="00877D65" w:rsidP="0014183A">
      <w:pPr>
        <w:pStyle w:val="Prrafodelista"/>
        <w:spacing w:line="360" w:lineRule="auto"/>
        <w:ind w:left="0"/>
        <w:rPr>
          <w:rFonts w:ascii="Times New Roman" w:hAnsi="Times New Roman"/>
          <w:sz w:val="24"/>
          <w:szCs w:val="24"/>
        </w:rPr>
      </w:pPr>
    </w:p>
    <w:p w:rsidR="000F0B7B" w:rsidRPr="00877D65" w:rsidRDefault="00CA74AD" w:rsidP="007444C7">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El</w:t>
      </w:r>
      <w:r w:rsidR="001D7E20" w:rsidRPr="00877D65">
        <w:rPr>
          <w:rFonts w:ascii="Times New Roman" w:hAnsi="Times New Roman"/>
          <w:b/>
          <w:sz w:val="24"/>
          <w:szCs w:val="24"/>
        </w:rPr>
        <w:t xml:space="preserve"> </w:t>
      </w:r>
      <w:r w:rsidR="001D7E20" w:rsidRPr="00877D65">
        <w:rPr>
          <w:rFonts w:ascii="Times New Roman" w:hAnsi="Times New Roman"/>
          <w:sz w:val="24"/>
          <w:szCs w:val="24"/>
        </w:rPr>
        <w:t>seu protagonisme en l’escena profeminista</w:t>
      </w:r>
      <w:r w:rsidR="00783841" w:rsidRPr="00877D65">
        <w:rPr>
          <w:rFonts w:ascii="Times New Roman" w:hAnsi="Times New Roman"/>
          <w:sz w:val="24"/>
          <w:szCs w:val="24"/>
        </w:rPr>
        <w:t xml:space="preserve"> de l’edat mitjana</w:t>
      </w:r>
      <w:r w:rsidRPr="00877D65">
        <w:rPr>
          <w:rFonts w:ascii="Times New Roman" w:hAnsi="Times New Roman"/>
          <w:sz w:val="24"/>
          <w:szCs w:val="24"/>
        </w:rPr>
        <w:t xml:space="preserve"> s’insereix</w:t>
      </w:r>
      <w:r w:rsidR="00783841" w:rsidRPr="00877D65">
        <w:rPr>
          <w:rFonts w:ascii="Times New Roman" w:hAnsi="Times New Roman"/>
          <w:sz w:val="24"/>
          <w:szCs w:val="24"/>
        </w:rPr>
        <w:t xml:space="preserve"> en el </w:t>
      </w:r>
      <w:r w:rsidR="001D7E20" w:rsidRPr="00877D65">
        <w:rPr>
          <w:rFonts w:ascii="Times New Roman" w:hAnsi="Times New Roman"/>
          <w:sz w:val="24"/>
          <w:szCs w:val="24"/>
        </w:rPr>
        <w:t>debat literari iniciat</w:t>
      </w:r>
      <w:r w:rsidR="009455D8" w:rsidRPr="00877D65">
        <w:rPr>
          <w:rFonts w:ascii="Times New Roman" w:hAnsi="Times New Roman"/>
          <w:sz w:val="24"/>
          <w:szCs w:val="24"/>
        </w:rPr>
        <w:t xml:space="preserve"> a</w:t>
      </w:r>
      <w:r w:rsidR="002D34BA" w:rsidRPr="00877D65">
        <w:rPr>
          <w:rFonts w:ascii="Times New Roman" w:hAnsi="Times New Roman"/>
          <w:sz w:val="24"/>
          <w:szCs w:val="24"/>
        </w:rPr>
        <w:t>l</w:t>
      </w:r>
      <w:r w:rsidR="00D70F8B" w:rsidRPr="00877D65">
        <w:rPr>
          <w:rFonts w:ascii="Times New Roman" w:hAnsi="Times New Roman"/>
          <w:sz w:val="24"/>
          <w:szCs w:val="24"/>
        </w:rPr>
        <w:t xml:space="preserve"> segle XIV</w:t>
      </w:r>
      <w:r w:rsidR="001D7E20" w:rsidRPr="00877D65">
        <w:rPr>
          <w:rFonts w:ascii="Times New Roman" w:hAnsi="Times New Roman"/>
          <w:sz w:val="24"/>
          <w:szCs w:val="24"/>
        </w:rPr>
        <w:t xml:space="preserve"> a partir </w:t>
      </w:r>
      <w:r w:rsidR="00886A4D" w:rsidRPr="00290989">
        <w:rPr>
          <w:rFonts w:ascii="Times New Roman" w:hAnsi="Times New Roman"/>
          <w:sz w:val="24"/>
          <w:szCs w:val="24"/>
        </w:rPr>
        <w:t>d</w:t>
      </w:r>
      <w:r w:rsidR="001D7E20" w:rsidRPr="00290989">
        <w:rPr>
          <w:rFonts w:ascii="Times New Roman" w:hAnsi="Times New Roman"/>
          <w:sz w:val="24"/>
          <w:szCs w:val="24"/>
        </w:rPr>
        <w:t>el</w:t>
      </w:r>
      <w:r w:rsidR="001D7E20" w:rsidRPr="00877D65">
        <w:rPr>
          <w:rFonts w:ascii="Times New Roman" w:hAnsi="Times New Roman"/>
          <w:sz w:val="24"/>
          <w:szCs w:val="24"/>
        </w:rPr>
        <w:t xml:space="preserve"> </w:t>
      </w:r>
      <w:r w:rsidR="001D7E20" w:rsidRPr="00877D65">
        <w:rPr>
          <w:rFonts w:ascii="Times New Roman" w:hAnsi="Times New Roman"/>
          <w:i/>
          <w:sz w:val="24"/>
          <w:szCs w:val="24"/>
        </w:rPr>
        <w:t>Roman de la Rose</w:t>
      </w:r>
      <w:r w:rsidR="004334C5" w:rsidRPr="00877D65">
        <w:rPr>
          <w:rFonts w:ascii="Times New Roman" w:hAnsi="Times New Roman"/>
          <w:i/>
          <w:sz w:val="24"/>
          <w:szCs w:val="24"/>
        </w:rPr>
        <w:t>,</w:t>
      </w:r>
      <w:r w:rsidR="009455D8" w:rsidRPr="00877D65">
        <w:rPr>
          <w:rFonts w:ascii="Times New Roman" w:hAnsi="Times New Roman"/>
          <w:sz w:val="24"/>
          <w:szCs w:val="24"/>
        </w:rPr>
        <w:t xml:space="preserve"> </w:t>
      </w:r>
      <w:r w:rsidR="0044456D" w:rsidRPr="00877D65">
        <w:rPr>
          <w:rFonts w:ascii="Times New Roman" w:hAnsi="Times New Roman"/>
          <w:sz w:val="24"/>
          <w:szCs w:val="24"/>
        </w:rPr>
        <w:t xml:space="preserve">especialment propiciat </w:t>
      </w:r>
      <w:r w:rsidR="00EE4DAD">
        <w:rPr>
          <w:rFonts w:ascii="Times New Roman" w:hAnsi="Times New Roman"/>
          <w:sz w:val="24"/>
          <w:szCs w:val="24"/>
        </w:rPr>
        <w:t>pel contingut misogin de la</w:t>
      </w:r>
      <w:r w:rsidR="0044456D" w:rsidRPr="00877D65">
        <w:rPr>
          <w:rFonts w:ascii="Times New Roman" w:hAnsi="Times New Roman"/>
          <w:sz w:val="24"/>
          <w:szCs w:val="24"/>
        </w:rPr>
        <w:t xml:space="preserve"> s</w:t>
      </w:r>
      <w:r w:rsidR="001A4F28" w:rsidRPr="00877D65">
        <w:rPr>
          <w:rFonts w:ascii="Times New Roman" w:hAnsi="Times New Roman"/>
          <w:sz w:val="24"/>
          <w:szCs w:val="24"/>
        </w:rPr>
        <w:t>egona</w:t>
      </w:r>
      <w:r w:rsidR="0044456D" w:rsidRPr="00877D65">
        <w:rPr>
          <w:rFonts w:ascii="Times New Roman" w:hAnsi="Times New Roman"/>
          <w:sz w:val="24"/>
          <w:szCs w:val="24"/>
        </w:rPr>
        <w:t xml:space="preserve"> part de l’obra</w:t>
      </w:r>
      <w:r w:rsidR="000F0B7B" w:rsidRPr="00877D65">
        <w:rPr>
          <w:rFonts w:ascii="Times New Roman" w:hAnsi="Times New Roman"/>
          <w:sz w:val="24"/>
          <w:szCs w:val="24"/>
        </w:rPr>
        <w:t>,</w:t>
      </w:r>
      <w:r w:rsidR="00E77A5B" w:rsidRPr="00877D65">
        <w:rPr>
          <w:rFonts w:ascii="Times New Roman" w:hAnsi="Times New Roman"/>
          <w:sz w:val="24"/>
          <w:szCs w:val="24"/>
        </w:rPr>
        <w:t xml:space="preserve"> r</w:t>
      </w:r>
      <w:r w:rsidR="0044456D" w:rsidRPr="00877D65">
        <w:rPr>
          <w:rFonts w:ascii="Times New Roman" w:hAnsi="Times New Roman"/>
          <w:sz w:val="24"/>
          <w:szCs w:val="24"/>
        </w:rPr>
        <w:t>edactada</w:t>
      </w:r>
      <w:r w:rsidR="00E77A5B" w:rsidRPr="00877D65">
        <w:rPr>
          <w:rFonts w:ascii="Times New Roman" w:hAnsi="Times New Roman"/>
          <w:sz w:val="24"/>
          <w:szCs w:val="24"/>
        </w:rPr>
        <w:t xml:space="preserve"> </w:t>
      </w:r>
      <w:r w:rsidR="0044456D" w:rsidRPr="00877D65">
        <w:rPr>
          <w:rFonts w:ascii="Times New Roman" w:hAnsi="Times New Roman"/>
          <w:sz w:val="24"/>
          <w:szCs w:val="24"/>
        </w:rPr>
        <w:t xml:space="preserve">per </w:t>
      </w:r>
      <w:r w:rsidR="001A4F28" w:rsidRPr="00877D65">
        <w:rPr>
          <w:rFonts w:ascii="Times New Roman" w:hAnsi="Times New Roman"/>
          <w:sz w:val="24"/>
          <w:szCs w:val="24"/>
        </w:rPr>
        <w:t>Jean de Meun</w:t>
      </w:r>
      <w:r w:rsidR="00A45BA7" w:rsidRPr="00877D65">
        <w:rPr>
          <w:rFonts w:ascii="Times New Roman" w:hAnsi="Times New Roman"/>
          <w:sz w:val="24"/>
          <w:szCs w:val="24"/>
        </w:rPr>
        <w:t>.</w:t>
      </w:r>
      <w:r w:rsidR="004334C5" w:rsidRPr="00877D65">
        <w:rPr>
          <w:rFonts w:ascii="Times New Roman" w:hAnsi="Times New Roman"/>
          <w:sz w:val="24"/>
          <w:szCs w:val="24"/>
        </w:rPr>
        <w:t xml:space="preserve"> </w:t>
      </w:r>
      <w:r w:rsidR="00783841" w:rsidRPr="00877D65">
        <w:rPr>
          <w:rFonts w:ascii="Times New Roman" w:hAnsi="Times New Roman"/>
          <w:sz w:val="24"/>
          <w:szCs w:val="24"/>
        </w:rPr>
        <w:t xml:space="preserve">La </w:t>
      </w:r>
      <w:r w:rsidR="003543A4" w:rsidRPr="00877D65">
        <w:rPr>
          <w:rFonts w:ascii="Times New Roman" w:hAnsi="Times New Roman"/>
          <w:sz w:val="24"/>
          <w:szCs w:val="24"/>
        </w:rPr>
        <w:t>di</w:t>
      </w:r>
      <w:r w:rsidR="00783841" w:rsidRPr="00877D65">
        <w:rPr>
          <w:rFonts w:ascii="Times New Roman" w:hAnsi="Times New Roman"/>
          <w:sz w:val="24"/>
          <w:szCs w:val="24"/>
        </w:rPr>
        <w:t>scussió epistolar entre de Christine de Pizan</w:t>
      </w:r>
      <w:r w:rsidR="003543A4" w:rsidRPr="00877D65">
        <w:rPr>
          <w:rFonts w:ascii="Times New Roman" w:hAnsi="Times New Roman"/>
          <w:sz w:val="24"/>
          <w:szCs w:val="24"/>
        </w:rPr>
        <w:t xml:space="preserve"> i </w:t>
      </w:r>
      <w:r w:rsidR="00A45BA7" w:rsidRPr="00877D65">
        <w:rPr>
          <w:rFonts w:ascii="Times New Roman" w:hAnsi="Times New Roman"/>
          <w:sz w:val="24"/>
          <w:szCs w:val="24"/>
        </w:rPr>
        <w:t xml:space="preserve">altres </w:t>
      </w:r>
      <w:r w:rsidR="000948CB" w:rsidRPr="00877D65">
        <w:rPr>
          <w:rFonts w:ascii="Times New Roman" w:hAnsi="Times New Roman"/>
          <w:sz w:val="24"/>
          <w:szCs w:val="24"/>
        </w:rPr>
        <w:t>p</w:t>
      </w:r>
      <w:r w:rsidR="00336A22" w:rsidRPr="00877D65">
        <w:rPr>
          <w:rFonts w:ascii="Times New Roman" w:hAnsi="Times New Roman"/>
          <w:sz w:val="24"/>
          <w:szCs w:val="24"/>
        </w:rPr>
        <w:t>rohoms</w:t>
      </w:r>
      <w:r w:rsidR="00A45BA7" w:rsidRPr="00877D65">
        <w:rPr>
          <w:rFonts w:ascii="Times New Roman" w:hAnsi="Times New Roman"/>
          <w:sz w:val="24"/>
          <w:szCs w:val="24"/>
        </w:rPr>
        <w:t xml:space="preserve"> del moment</w:t>
      </w:r>
      <w:r w:rsidR="00336A22" w:rsidRPr="00877D65">
        <w:rPr>
          <w:rFonts w:ascii="Times New Roman" w:hAnsi="Times New Roman"/>
          <w:sz w:val="24"/>
          <w:szCs w:val="24"/>
        </w:rPr>
        <w:t xml:space="preserve"> —favorables al discurs de Meun—</w:t>
      </w:r>
      <w:r w:rsidR="00886A4D">
        <w:rPr>
          <w:rFonts w:ascii="Times New Roman" w:hAnsi="Times New Roman"/>
          <w:sz w:val="24"/>
          <w:szCs w:val="24"/>
        </w:rPr>
        <w:t xml:space="preserve">, </w:t>
      </w:r>
      <w:r w:rsidR="00336A22" w:rsidRPr="00877D65">
        <w:rPr>
          <w:rFonts w:ascii="Times New Roman" w:hAnsi="Times New Roman"/>
          <w:sz w:val="24"/>
          <w:szCs w:val="24"/>
        </w:rPr>
        <w:t>vinculada a la difusió de la seva obra literària, obre</w:t>
      </w:r>
      <w:r w:rsidR="000948CB" w:rsidRPr="00877D65">
        <w:rPr>
          <w:rFonts w:ascii="Times New Roman" w:hAnsi="Times New Roman"/>
          <w:sz w:val="24"/>
          <w:szCs w:val="24"/>
        </w:rPr>
        <w:t xml:space="preserve"> el camí a un </w:t>
      </w:r>
      <w:r w:rsidR="000948CB" w:rsidRPr="00877D65">
        <w:rPr>
          <w:rFonts w:ascii="Times New Roman" w:hAnsi="Times New Roman"/>
          <w:sz w:val="24"/>
          <w:szCs w:val="24"/>
        </w:rPr>
        <w:lastRenderedPageBreak/>
        <w:t>llarg debat intel·lectual</w:t>
      </w:r>
      <w:r w:rsidR="00F048EB" w:rsidRPr="00877D65">
        <w:rPr>
          <w:rFonts w:ascii="Times New Roman" w:hAnsi="Times New Roman"/>
          <w:sz w:val="24"/>
          <w:szCs w:val="24"/>
        </w:rPr>
        <w:t xml:space="preserve"> i literari conegut com </w:t>
      </w:r>
      <w:r w:rsidR="000948CB" w:rsidRPr="00877D65">
        <w:rPr>
          <w:rFonts w:ascii="Times New Roman" w:hAnsi="Times New Roman"/>
          <w:i/>
          <w:sz w:val="24"/>
          <w:szCs w:val="24"/>
        </w:rPr>
        <w:t>querelle des femmes</w:t>
      </w:r>
      <w:r w:rsidR="00F048EB" w:rsidRPr="00877D65">
        <w:rPr>
          <w:rStyle w:val="Refdenotaalpie"/>
          <w:rFonts w:ascii="Times New Roman" w:hAnsi="Times New Roman"/>
          <w:i/>
          <w:sz w:val="24"/>
          <w:szCs w:val="24"/>
        </w:rPr>
        <w:footnoteReference w:id="15"/>
      </w:r>
      <w:r w:rsidR="000948CB" w:rsidRPr="00877D65">
        <w:rPr>
          <w:rFonts w:ascii="Times New Roman" w:hAnsi="Times New Roman"/>
          <w:i/>
          <w:sz w:val="24"/>
          <w:szCs w:val="24"/>
        </w:rPr>
        <w:t xml:space="preserve"> </w:t>
      </w:r>
      <w:r w:rsidR="002D34BA" w:rsidRPr="00877D65">
        <w:rPr>
          <w:rFonts w:ascii="Times New Roman" w:hAnsi="Times New Roman"/>
          <w:sz w:val="24"/>
          <w:szCs w:val="24"/>
        </w:rPr>
        <w:t xml:space="preserve">que perdurarà en l’Europa medieval fins </w:t>
      </w:r>
      <w:r w:rsidR="00783841" w:rsidRPr="00877D65">
        <w:rPr>
          <w:rFonts w:ascii="Times New Roman" w:hAnsi="Times New Roman"/>
          <w:sz w:val="24"/>
          <w:szCs w:val="24"/>
        </w:rPr>
        <w:t>ben entrada la</w:t>
      </w:r>
      <w:r w:rsidR="002D34BA" w:rsidRPr="00877D65">
        <w:rPr>
          <w:rFonts w:ascii="Times New Roman" w:hAnsi="Times New Roman"/>
          <w:sz w:val="24"/>
          <w:szCs w:val="24"/>
        </w:rPr>
        <w:t xml:space="preserve"> segona meitat del segle XVIII. </w:t>
      </w:r>
      <w:r w:rsidR="00B3565D" w:rsidRPr="00877D65">
        <w:rPr>
          <w:rFonts w:ascii="Times New Roman" w:hAnsi="Times New Roman"/>
          <w:sz w:val="24"/>
          <w:szCs w:val="24"/>
        </w:rPr>
        <w:t xml:space="preserve">Feminista </w:t>
      </w:r>
      <w:r w:rsidR="00B3565D" w:rsidRPr="00877D65">
        <w:rPr>
          <w:rFonts w:ascii="Times New Roman" w:hAnsi="Times New Roman"/>
          <w:i/>
          <w:sz w:val="24"/>
          <w:szCs w:val="24"/>
        </w:rPr>
        <w:t>avant lettre</w:t>
      </w:r>
      <w:r w:rsidR="00B3565D" w:rsidRPr="00877D65">
        <w:rPr>
          <w:rFonts w:ascii="Times New Roman" w:hAnsi="Times New Roman"/>
          <w:sz w:val="24"/>
          <w:szCs w:val="24"/>
        </w:rPr>
        <w:t>, a</w:t>
      </w:r>
      <w:r w:rsidRPr="00877D65">
        <w:rPr>
          <w:rFonts w:ascii="Times New Roman" w:hAnsi="Times New Roman"/>
          <w:sz w:val="24"/>
          <w:szCs w:val="24"/>
        </w:rPr>
        <w:t xml:space="preserve">l seu paper en la </w:t>
      </w:r>
      <w:r w:rsidRPr="00877D65">
        <w:rPr>
          <w:rFonts w:ascii="Times New Roman" w:hAnsi="Times New Roman"/>
          <w:i/>
          <w:sz w:val="24"/>
          <w:szCs w:val="24"/>
        </w:rPr>
        <w:t>Querelle de la rose</w:t>
      </w:r>
      <w:r w:rsidRPr="00877D65">
        <w:rPr>
          <w:rStyle w:val="Refdenotaalpie"/>
          <w:rFonts w:ascii="Times New Roman" w:hAnsi="Times New Roman"/>
          <w:i/>
          <w:sz w:val="24"/>
          <w:szCs w:val="24"/>
        </w:rPr>
        <w:footnoteReference w:id="16"/>
      </w:r>
      <w:r w:rsidRPr="00877D65">
        <w:rPr>
          <w:rFonts w:ascii="Times New Roman" w:hAnsi="Times New Roman"/>
          <w:sz w:val="24"/>
          <w:szCs w:val="24"/>
        </w:rPr>
        <w:t xml:space="preserve"> cal </w:t>
      </w:r>
      <w:r w:rsidR="0073225E" w:rsidRPr="00877D65">
        <w:rPr>
          <w:rFonts w:ascii="Times New Roman" w:hAnsi="Times New Roman"/>
          <w:sz w:val="24"/>
          <w:szCs w:val="24"/>
        </w:rPr>
        <w:t>afegir el seu al·legat</w:t>
      </w:r>
      <w:r w:rsidR="003F6B81" w:rsidRPr="00877D65">
        <w:rPr>
          <w:rFonts w:ascii="Times New Roman" w:hAnsi="Times New Roman"/>
          <w:sz w:val="24"/>
          <w:szCs w:val="24"/>
        </w:rPr>
        <w:t xml:space="preserve"> —</w:t>
      </w:r>
      <w:r w:rsidR="00E12E39" w:rsidRPr="00877D65">
        <w:rPr>
          <w:rFonts w:ascii="Times New Roman" w:hAnsi="Times New Roman"/>
          <w:sz w:val="24"/>
          <w:szCs w:val="24"/>
        </w:rPr>
        <w:t>concebut amb l’objectiu d’</w:t>
      </w:r>
      <w:r w:rsidR="00653637" w:rsidRPr="00877D65">
        <w:rPr>
          <w:rFonts w:ascii="Times New Roman" w:hAnsi="Times New Roman"/>
          <w:sz w:val="24"/>
          <w:szCs w:val="24"/>
        </w:rPr>
        <w:t>apoderar</w:t>
      </w:r>
      <w:r w:rsidR="00E12E39" w:rsidRPr="00877D65">
        <w:rPr>
          <w:rFonts w:ascii="Times New Roman" w:hAnsi="Times New Roman"/>
          <w:sz w:val="24"/>
          <w:szCs w:val="24"/>
        </w:rPr>
        <w:t xml:space="preserve"> el</w:t>
      </w:r>
      <w:r w:rsidR="003F6B81" w:rsidRPr="00877D65">
        <w:rPr>
          <w:rFonts w:ascii="Times New Roman" w:hAnsi="Times New Roman"/>
          <w:sz w:val="24"/>
          <w:szCs w:val="24"/>
        </w:rPr>
        <w:t xml:space="preserve"> col·lectiu femení—</w:t>
      </w:r>
      <w:r w:rsidR="0073225E" w:rsidRPr="00877D65">
        <w:rPr>
          <w:rFonts w:ascii="Times New Roman" w:hAnsi="Times New Roman"/>
          <w:sz w:val="24"/>
          <w:szCs w:val="24"/>
        </w:rPr>
        <w:t xml:space="preserve"> a la </w:t>
      </w:r>
      <w:r w:rsidR="00C74ACE" w:rsidRPr="00877D65">
        <w:rPr>
          <w:rFonts w:ascii="Times New Roman" w:hAnsi="Times New Roman"/>
          <w:sz w:val="24"/>
          <w:szCs w:val="24"/>
        </w:rPr>
        <w:t xml:space="preserve">feminitat </w:t>
      </w:r>
      <w:r w:rsidR="0073225E" w:rsidRPr="00877D65">
        <w:rPr>
          <w:rFonts w:ascii="Times New Roman" w:hAnsi="Times New Roman"/>
          <w:sz w:val="24"/>
          <w:szCs w:val="24"/>
        </w:rPr>
        <w:t>cristal·litzat</w:t>
      </w:r>
      <w:r w:rsidR="00C74ACE" w:rsidRPr="00877D65">
        <w:rPr>
          <w:rFonts w:ascii="Times New Roman" w:hAnsi="Times New Roman"/>
          <w:sz w:val="24"/>
          <w:szCs w:val="24"/>
        </w:rPr>
        <w:t xml:space="preserve"> </w:t>
      </w:r>
      <w:r w:rsidR="003F6B81" w:rsidRPr="00877D65">
        <w:rPr>
          <w:rFonts w:ascii="Times New Roman" w:hAnsi="Times New Roman"/>
          <w:sz w:val="24"/>
          <w:szCs w:val="24"/>
        </w:rPr>
        <w:t xml:space="preserve">a </w:t>
      </w:r>
      <w:r w:rsidR="003F6B81" w:rsidRPr="00877D65">
        <w:rPr>
          <w:rFonts w:ascii="Times New Roman" w:hAnsi="Times New Roman"/>
          <w:i/>
          <w:sz w:val="24"/>
          <w:szCs w:val="24"/>
        </w:rPr>
        <w:t>La ciudad de las damas</w:t>
      </w:r>
      <w:r w:rsidR="003F6B81" w:rsidRPr="00877D65">
        <w:rPr>
          <w:rStyle w:val="Refdenotaalpie"/>
          <w:rFonts w:ascii="Times New Roman" w:hAnsi="Times New Roman"/>
          <w:i/>
          <w:sz w:val="24"/>
          <w:szCs w:val="24"/>
        </w:rPr>
        <w:footnoteReference w:id="17"/>
      </w:r>
      <w:r w:rsidR="003F6B81" w:rsidRPr="00877D65">
        <w:rPr>
          <w:rFonts w:ascii="Times New Roman" w:hAnsi="Times New Roman"/>
          <w:sz w:val="24"/>
          <w:szCs w:val="24"/>
        </w:rPr>
        <w:t xml:space="preserve"> </w:t>
      </w:r>
      <w:r w:rsidR="0073225E" w:rsidRPr="00877D65">
        <w:rPr>
          <w:rFonts w:ascii="Times New Roman" w:hAnsi="Times New Roman"/>
          <w:sz w:val="24"/>
          <w:szCs w:val="24"/>
        </w:rPr>
        <w:t>(1405)</w:t>
      </w:r>
      <w:r w:rsidR="003F6B81" w:rsidRPr="00877D65">
        <w:rPr>
          <w:rFonts w:ascii="Times New Roman" w:hAnsi="Times New Roman"/>
          <w:sz w:val="24"/>
          <w:szCs w:val="24"/>
        </w:rPr>
        <w:t xml:space="preserve"> </w:t>
      </w:r>
      <w:r w:rsidR="001621A6" w:rsidRPr="00877D65">
        <w:rPr>
          <w:rFonts w:ascii="Times New Roman" w:hAnsi="Times New Roman"/>
          <w:sz w:val="24"/>
          <w:szCs w:val="24"/>
        </w:rPr>
        <w:t xml:space="preserve">com a </w:t>
      </w:r>
      <w:r w:rsidR="005021EF" w:rsidRPr="00877D65">
        <w:rPr>
          <w:rFonts w:ascii="Times New Roman" w:hAnsi="Times New Roman"/>
          <w:sz w:val="24"/>
          <w:szCs w:val="24"/>
        </w:rPr>
        <w:t xml:space="preserve">resposta a l’atac misogin provinent de </w:t>
      </w:r>
      <w:r w:rsidR="005021EF" w:rsidRPr="00877D65">
        <w:rPr>
          <w:rFonts w:ascii="Times New Roman" w:hAnsi="Times New Roman"/>
          <w:i/>
          <w:sz w:val="24"/>
          <w:szCs w:val="24"/>
        </w:rPr>
        <w:t>les lamentations de Matheolus</w:t>
      </w:r>
      <w:r w:rsidR="001116C5" w:rsidRPr="00877D65">
        <w:rPr>
          <w:rFonts w:ascii="Times New Roman" w:hAnsi="Times New Roman"/>
          <w:sz w:val="24"/>
          <w:szCs w:val="24"/>
        </w:rPr>
        <w:t xml:space="preserve"> —un relat autobi</w:t>
      </w:r>
      <w:r w:rsidR="005C541F">
        <w:rPr>
          <w:rFonts w:ascii="Times New Roman" w:hAnsi="Times New Roman"/>
          <w:sz w:val="24"/>
          <w:szCs w:val="24"/>
        </w:rPr>
        <w:t>o</w:t>
      </w:r>
      <w:r w:rsidR="001116C5" w:rsidRPr="00877D65">
        <w:rPr>
          <w:rFonts w:ascii="Times New Roman" w:hAnsi="Times New Roman"/>
          <w:sz w:val="24"/>
          <w:szCs w:val="24"/>
        </w:rPr>
        <w:t>gràfic en què el protagonista descriu les desgràcies sobrevingudes pel seu matrimoni—</w:t>
      </w:r>
      <w:r w:rsidR="003F6B81" w:rsidRPr="00877D65">
        <w:rPr>
          <w:rFonts w:ascii="Times New Roman" w:hAnsi="Times New Roman"/>
          <w:sz w:val="24"/>
          <w:szCs w:val="24"/>
        </w:rPr>
        <w:t>,</w:t>
      </w:r>
      <w:r w:rsidR="00A351E1" w:rsidRPr="00877D65">
        <w:rPr>
          <w:rFonts w:ascii="Times New Roman" w:hAnsi="Times New Roman"/>
          <w:sz w:val="24"/>
          <w:szCs w:val="24"/>
        </w:rPr>
        <w:t xml:space="preserve"> una lectura</w:t>
      </w:r>
      <w:r w:rsidR="00653637" w:rsidRPr="00877D65">
        <w:rPr>
          <w:rFonts w:ascii="Times New Roman" w:hAnsi="Times New Roman"/>
          <w:sz w:val="24"/>
          <w:szCs w:val="24"/>
        </w:rPr>
        <w:t xml:space="preserve"> casual</w:t>
      </w:r>
      <w:r w:rsidR="00A351E1" w:rsidRPr="00877D65">
        <w:rPr>
          <w:rFonts w:ascii="Times New Roman" w:hAnsi="Times New Roman"/>
          <w:sz w:val="24"/>
          <w:szCs w:val="24"/>
        </w:rPr>
        <w:t xml:space="preserve"> que va impulsar </w:t>
      </w:r>
      <w:r w:rsidR="001116C5" w:rsidRPr="00877D65">
        <w:rPr>
          <w:rFonts w:ascii="Times New Roman" w:hAnsi="Times New Roman"/>
          <w:sz w:val="24"/>
          <w:szCs w:val="24"/>
        </w:rPr>
        <w:t>la nostra escriptora</w:t>
      </w:r>
      <w:r w:rsidR="007444C7" w:rsidRPr="00877D65">
        <w:rPr>
          <w:rFonts w:ascii="Times New Roman" w:hAnsi="Times New Roman"/>
          <w:sz w:val="24"/>
          <w:szCs w:val="24"/>
        </w:rPr>
        <w:t xml:space="preserve"> a </w:t>
      </w:r>
      <w:r w:rsidR="00B3565D" w:rsidRPr="00877D65">
        <w:rPr>
          <w:rFonts w:ascii="Times New Roman" w:hAnsi="Times New Roman"/>
          <w:sz w:val="24"/>
          <w:szCs w:val="24"/>
        </w:rPr>
        <w:t>esquinça</w:t>
      </w:r>
      <w:r w:rsidR="007444C7" w:rsidRPr="00877D65">
        <w:rPr>
          <w:rFonts w:ascii="Times New Roman" w:hAnsi="Times New Roman"/>
          <w:sz w:val="24"/>
          <w:szCs w:val="24"/>
        </w:rPr>
        <w:t>r</w:t>
      </w:r>
      <w:r w:rsidR="00B3565D" w:rsidRPr="00877D65">
        <w:rPr>
          <w:rFonts w:ascii="Times New Roman" w:hAnsi="Times New Roman"/>
          <w:sz w:val="24"/>
          <w:szCs w:val="24"/>
        </w:rPr>
        <w:t xml:space="preserve"> el vel de la tradici</w:t>
      </w:r>
      <w:r w:rsidR="001C08D2" w:rsidRPr="00877D65">
        <w:rPr>
          <w:rFonts w:ascii="Times New Roman" w:hAnsi="Times New Roman"/>
          <w:sz w:val="24"/>
          <w:szCs w:val="24"/>
        </w:rPr>
        <w:t>ó</w:t>
      </w:r>
      <w:r w:rsidR="001116C5" w:rsidRPr="00877D65">
        <w:rPr>
          <w:rFonts w:ascii="Times New Roman" w:hAnsi="Times New Roman"/>
          <w:sz w:val="24"/>
          <w:szCs w:val="24"/>
        </w:rPr>
        <w:t xml:space="preserve"> misògina</w:t>
      </w:r>
      <w:r w:rsidR="0014183A" w:rsidRPr="00877D65">
        <w:rPr>
          <w:rFonts w:ascii="Times New Roman" w:hAnsi="Times New Roman"/>
          <w:sz w:val="24"/>
          <w:szCs w:val="24"/>
        </w:rPr>
        <w:t xml:space="preserve"> a través </w:t>
      </w:r>
      <w:r w:rsidR="00992FFC" w:rsidRPr="00877D65">
        <w:rPr>
          <w:rFonts w:ascii="Times New Roman" w:hAnsi="Times New Roman"/>
          <w:sz w:val="24"/>
          <w:szCs w:val="24"/>
        </w:rPr>
        <w:t>de la</w:t>
      </w:r>
      <w:r w:rsidR="0014183A" w:rsidRPr="00877D65">
        <w:rPr>
          <w:rFonts w:ascii="Times New Roman" w:hAnsi="Times New Roman"/>
          <w:sz w:val="24"/>
          <w:szCs w:val="24"/>
        </w:rPr>
        <w:t xml:space="preserve"> reflexió sobre la pròpia condició</w:t>
      </w:r>
      <w:r w:rsidR="00992FFC" w:rsidRPr="00877D65">
        <w:rPr>
          <w:rFonts w:ascii="Times New Roman" w:hAnsi="Times New Roman"/>
          <w:sz w:val="24"/>
          <w:szCs w:val="24"/>
        </w:rPr>
        <w:t xml:space="preserve"> femenina a la recerca d’uns valors </w:t>
      </w:r>
      <w:r w:rsidR="0014183A" w:rsidRPr="00877D65">
        <w:rPr>
          <w:rFonts w:ascii="Times New Roman" w:hAnsi="Times New Roman"/>
          <w:sz w:val="24"/>
          <w:szCs w:val="24"/>
        </w:rPr>
        <w:t xml:space="preserve">que </w:t>
      </w:r>
      <w:r w:rsidR="00992FFC" w:rsidRPr="00877D65">
        <w:rPr>
          <w:rFonts w:ascii="Times New Roman" w:hAnsi="Times New Roman"/>
          <w:sz w:val="24"/>
          <w:szCs w:val="24"/>
        </w:rPr>
        <w:t>identifica</w:t>
      </w:r>
      <w:r w:rsidR="0014183A" w:rsidRPr="00877D65">
        <w:rPr>
          <w:rFonts w:ascii="Times New Roman" w:hAnsi="Times New Roman"/>
          <w:sz w:val="24"/>
          <w:szCs w:val="24"/>
        </w:rPr>
        <w:t xml:space="preserve"> </w:t>
      </w:r>
      <w:r w:rsidR="00992FFC" w:rsidRPr="00877D65">
        <w:rPr>
          <w:rFonts w:ascii="Times New Roman" w:hAnsi="Times New Roman"/>
          <w:sz w:val="24"/>
          <w:szCs w:val="24"/>
        </w:rPr>
        <w:t>en una sèrie</w:t>
      </w:r>
      <w:r w:rsidR="0014183A" w:rsidRPr="00877D65">
        <w:rPr>
          <w:rFonts w:ascii="Times New Roman" w:hAnsi="Times New Roman"/>
          <w:sz w:val="24"/>
          <w:szCs w:val="24"/>
        </w:rPr>
        <w:t xml:space="preserve"> </w:t>
      </w:r>
      <w:r w:rsidR="005C541F">
        <w:rPr>
          <w:rFonts w:ascii="Times New Roman" w:hAnsi="Times New Roman"/>
          <w:sz w:val="24"/>
          <w:szCs w:val="24"/>
        </w:rPr>
        <w:t xml:space="preserve">de </w:t>
      </w:r>
      <w:r w:rsidR="00F16996" w:rsidRPr="00877D65">
        <w:rPr>
          <w:rFonts w:ascii="Times New Roman" w:hAnsi="Times New Roman"/>
          <w:sz w:val="24"/>
          <w:szCs w:val="24"/>
        </w:rPr>
        <w:t>refe</w:t>
      </w:r>
      <w:r w:rsidR="00314B98" w:rsidRPr="00877D65">
        <w:rPr>
          <w:rFonts w:ascii="Times New Roman" w:hAnsi="Times New Roman"/>
          <w:sz w:val="24"/>
          <w:szCs w:val="24"/>
        </w:rPr>
        <w:t>rents femenins d’herència</w:t>
      </w:r>
      <w:r w:rsidR="00C357B7" w:rsidRPr="00877D65">
        <w:rPr>
          <w:rFonts w:ascii="Times New Roman" w:hAnsi="Times New Roman"/>
          <w:sz w:val="24"/>
          <w:szCs w:val="24"/>
        </w:rPr>
        <w:t xml:space="preserve"> </w:t>
      </w:r>
      <w:r w:rsidR="00314B98" w:rsidRPr="00877D65">
        <w:rPr>
          <w:rFonts w:ascii="Times New Roman" w:hAnsi="Times New Roman"/>
          <w:sz w:val="24"/>
          <w:szCs w:val="24"/>
        </w:rPr>
        <w:t>clàssica</w:t>
      </w:r>
      <w:r w:rsidR="00653637" w:rsidRPr="00877D65">
        <w:rPr>
          <w:rFonts w:ascii="Times New Roman" w:hAnsi="Times New Roman"/>
          <w:sz w:val="24"/>
          <w:szCs w:val="24"/>
        </w:rPr>
        <w:t>, alhora que reivindica drets bàsics</w:t>
      </w:r>
      <w:r w:rsidR="003F6B81" w:rsidRPr="00877D65">
        <w:rPr>
          <w:rFonts w:ascii="Times New Roman" w:hAnsi="Times New Roman"/>
          <w:sz w:val="24"/>
          <w:szCs w:val="24"/>
        </w:rPr>
        <w:t xml:space="preserve"> </w:t>
      </w:r>
      <w:r w:rsidR="00E12E39" w:rsidRPr="00877D65">
        <w:rPr>
          <w:rFonts w:ascii="Times New Roman" w:hAnsi="Times New Roman"/>
          <w:sz w:val="24"/>
          <w:szCs w:val="24"/>
        </w:rPr>
        <w:t>com per exemple la formació</w:t>
      </w:r>
      <w:r w:rsidR="00653637" w:rsidRPr="00877D65">
        <w:rPr>
          <w:rFonts w:ascii="Times New Roman" w:hAnsi="Times New Roman"/>
          <w:sz w:val="24"/>
          <w:szCs w:val="24"/>
        </w:rPr>
        <w:t xml:space="preserve"> de la dona</w:t>
      </w:r>
      <w:r w:rsidR="00E12E39" w:rsidRPr="00877D65">
        <w:rPr>
          <w:rFonts w:ascii="Times New Roman" w:hAnsi="Times New Roman"/>
          <w:sz w:val="24"/>
          <w:szCs w:val="24"/>
        </w:rPr>
        <w:t xml:space="preserve"> </w:t>
      </w:r>
      <w:r w:rsidR="00D21EDE" w:rsidRPr="00877D65">
        <w:rPr>
          <w:rFonts w:ascii="Times New Roman" w:hAnsi="Times New Roman"/>
          <w:sz w:val="24"/>
          <w:szCs w:val="24"/>
        </w:rPr>
        <w:t xml:space="preserve">com </w:t>
      </w:r>
      <w:r w:rsidR="003F6B81" w:rsidRPr="00877D65">
        <w:rPr>
          <w:rFonts w:ascii="Times New Roman" w:hAnsi="Times New Roman"/>
          <w:sz w:val="24"/>
          <w:szCs w:val="24"/>
        </w:rPr>
        <w:t xml:space="preserve">a </w:t>
      </w:r>
      <w:r w:rsidR="00D21EDE" w:rsidRPr="00877D65">
        <w:rPr>
          <w:rFonts w:ascii="Times New Roman" w:hAnsi="Times New Roman"/>
          <w:sz w:val="24"/>
          <w:szCs w:val="24"/>
        </w:rPr>
        <w:t>via d’</w:t>
      </w:r>
      <w:r w:rsidR="007444C7" w:rsidRPr="00877D65">
        <w:rPr>
          <w:rFonts w:ascii="Times New Roman" w:hAnsi="Times New Roman"/>
          <w:sz w:val="24"/>
          <w:szCs w:val="24"/>
        </w:rPr>
        <w:t xml:space="preserve">enriquiment personal i </w:t>
      </w:r>
      <w:r w:rsidR="00D21EDE" w:rsidRPr="00877D65">
        <w:rPr>
          <w:rFonts w:ascii="Times New Roman" w:hAnsi="Times New Roman"/>
          <w:sz w:val="24"/>
          <w:szCs w:val="24"/>
        </w:rPr>
        <w:t xml:space="preserve"> </w:t>
      </w:r>
      <w:r w:rsidR="007444C7" w:rsidRPr="00877D65">
        <w:rPr>
          <w:rFonts w:ascii="Times New Roman" w:hAnsi="Times New Roman"/>
          <w:sz w:val="24"/>
          <w:szCs w:val="24"/>
        </w:rPr>
        <w:t>social</w:t>
      </w:r>
      <w:r w:rsidR="003F6B81" w:rsidRPr="00877D65">
        <w:rPr>
          <w:rFonts w:ascii="Times New Roman" w:hAnsi="Times New Roman"/>
          <w:sz w:val="24"/>
          <w:szCs w:val="24"/>
        </w:rPr>
        <w:t>:</w:t>
      </w:r>
      <w:r w:rsidR="007444C7" w:rsidRPr="00877D65">
        <w:rPr>
          <w:rFonts w:ascii="Times New Roman" w:hAnsi="Times New Roman"/>
          <w:sz w:val="24"/>
          <w:szCs w:val="24"/>
        </w:rPr>
        <w:t xml:space="preserve"> </w:t>
      </w:r>
    </w:p>
    <w:p w:rsidR="00314B98" w:rsidRPr="00877D65" w:rsidRDefault="00314B98" w:rsidP="00314B98">
      <w:pPr>
        <w:pStyle w:val="Prrafodelista"/>
        <w:spacing w:line="240" w:lineRule="auto"/>
        <w:ind w:left="284"/>
        <w:jc w:val="both"/>
        <w:rPr>
          <w:rFonts w:ascii="Times New Roman" w:hAnsi="Times New Roman"/>
          <w:sz w:val="20"/>
          <w:szCs w:val="20"/>
        </w:rPr>
      </w:pPr>
    </w:p>
    <w:p w:rsidR="00314B98" w:rsidRPr="00877D65" w:rsidRDefault="00D21EDE" w:rsidP="00D21EDE">
      <w:pPr>
        <w:pStyle w:val="Prrafodelista"/>
        <w:spacing w:line="240" w:lineRule="auto"/>
        <w:ind w:left="567"/>
        <w:jc w:val="both"/>
        <w:rPr>
          <w:rFonts w:ascii="Times New Roman" w:hAnsi="Times New Roman"/>
          <w:sz w:val="20"/>
          <w:szCs w:val="20"/>
        </w:rPr>
      </w:pPr>
      <w:r w:rsidRPr="00877D65">
        <w:rPr>
          <w:rFonts w:ascii="Times New Roman" w:hAnsi="Times New Roman"/>
          <w:sz w:val="24"/>
          <w:szCs w:val="24"/>
        </w:rPr>
        <w:t>“</w:t>
      </w:r>
      <w:r w:rsidR="007444C7" w:rsidRPr="00877D65">
        <w:rPr>
          <w:rFonts w:ascii="Times New Roman" w:hAnsi="Times New Roman"/>
          <w:sz w:val="20"/>
          <w:szCs w:val="20"/>
        </w:rPr>
        <w:t>Por eso me asombra que haya hombres que opinen que las mujeres no deben estudiar y que impiden que lo hagan sus hijas, esposas o familiares, alegando que los estudios arruinarían sus constumbres”. (De Pizan, 2013:150)</w:t>
      </w:r>
      <w:r w:rsidR="005C541F">
        <w:rPr>
          <w:rFonts w:ascii="Times New Roman" w:hAnsi="Times New Roman"/>
          <w:sz w:val="20"/>
          <w:szCs w:val="20"/>
        </w:rPr>
        <w:t>.</w:t>
      </w:r>
    </w:p>
    <w:p w:rsidR="00992FFC" w:rsidRPr="00877D65" w:rsidRDefault="00992FFC" w:rsidP="00E704CA">
      <w:pPr>
        <w:pStyle w:val="Prrafodelista"/>
        <w:spacing w:line="360" w:lineRule="auto"/>
        <w:ind w:left="0"/>
        <w:jc w:val="both"/>
        <w:rPr>
          <w:rFonts w:ascii="Times New Roman" w:hAnsi="Times New Roman"/>
          <w:sz w:val="24"/>
          <w:szCs w:val="24"/>
        </w:rPr>
      </w:pPr>
    </w:p>
    <w:p w:rsidR="00A53EFE" w:rsidRPr="00877D65" w:rsidRDefault="00B85617" w:rsidP="00E704CA">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Un altre cas</w:t>
      </w:r>
      <w:r w:rsidR="00DA3FBE" w:rsidRPr="00877D65">
        <w:rPr>
          <w:rFonts w:ascii="Times New Roman" w:hAnsi="Times New Roman"/>
          <w:sz w:val="24"/>
          <w:szCs w:val="24"/>
        </w:rPr>
        <w:t xml:space="preserve"> paradigmàtic</w:t>
      </w:r>
      <w:r w:rsidR="005C541F">
        <w:rPr>
          <w:rFonts w:ascii="Times New Roman" w:hAnsi="Times New Roman"/>
          <w:sz w:val="24"/>
          <w:szCs w:val="24"/>
        </w:rPr>
        <w:t xml:space="preserve"> </w:t>
      </w:r>
      <w:r w:rsidR="00DA3FBE" w:rsidRPr="00877D65">
        <w:rPr>
          <w:rFonts w:ascii="Times New Roman" w:hAnsi="Times New Roman"/>
          <w:sz w:val="24"/>
          <w:szCs w:val="24"/>
        </w:rPr>
        <w:t>—</w:t>
      </w:r>
      <w:r w:rsidRPr="00877D65">
        <w:rPr>
          <w:rFonts w:ascii="Times New Roman" w:hAnsi="Times New Roman"/>
          <w:sz w:val="24"/>
          <w:szCs w:val="24"/>
        </w:rPr>
        <w:t xml:space="preserve">que connecta de manera directa amb el discurs </w:t>
      </w:r>
      <w:r w:rsidR="00DA3FBE" w:rsidRPr="00877D65">
        <w:rPr>
          <w:rFonts w:ascii="Times New Roman" w:hAnsi="Times New Roman"/>
          <w:sz w:val="24"/>
          <w:szCs w:val="24"/>
        </w:rPr>
        <w:t xml:space="preserve">profeminista </w:t>
      </w:r>
      <w:r w:rsidRPr="00877D65">
        <w:rPr>
          <w:rFonts w:ascii="Times New Roman" w:hAnsi="Times New Roman"/>
          <w:sz w:val="24"/>
          <w:szCs w:val="24"/>
        </w:rPr>
        <w:t>promogut per</w:t>
      </w:r>
      <w:r w:rsidR="00DA3FBE" w:rsidRPr="00877D65">
        <w:rPr>
          <w:rFonts w:ascii="Times New Roman" w:hAnsi="Times New Roman"/>
          <w:sz w:val="24"/>
          <w:szCs w:val="24"/>
        </w:rPr>
        <w:t xml:space="preserve"> De Pizan gaire</w:t>
      </w:r>
      <w:r w:rsidR="00513246" w:rsidRPr="00877D65">
        <w:rPr>
          <w:rFonts w:ascii="Times New Roman" w:hAnsi="Times New Roman"/>
          <w:sz w:val="24"/>
          <w:szCs w:val="24"/>
        </w:rPr>
        <w:t>bé un segle abans— és el de l’abadessa</w:t>
      </w:r>
      <w:r w:rsidR="00DA3FBE" w:rsidRPr="00877D65">
        <w:rPr>
          <w:rFonts w:ascii="Times New Roman" w:hAnsi="Times New Roman"/>
          <w:sz w:val="24"/>
          <w:szCs w:val="24"/>
        </w:rPr>
        <w:t xml:space="preserve"> Isabel de Villena </w:t>
      </w:r>
      <w:r w:rsidR="006921B3" w:rsidRPr="00877D65">
        <w:rPr>
          <w:rFonts w:ascii="Times New Roman" w:hAnsi="Times New Roman"/>
          <w:sz w:val="24"/>
          <w:szCs w:val="24"/>
        </w:rPr>
        <w:t>amb la seva obra mestra</w:t>
      </w:r>
      <w:r w:rsidR="00DD6D5D" w:rsidRPr="00877D65">
        <w:rPr>
          <w:rFonts w:ascii="Times New Roman" w:hAnsi="Times New Roman"/>
          <w:sz w:val="24"/>
          <w:szCs w:val="24"/>
        </w:rPr>
        <w:t xml:space="preserve"> la </w:t>
      </w:r>
      <w:r w:rsidR="00DD6D5D" w:rsidRPr="00877D65">
        <w:rPr>
          <w:rFonts w:ascii="Times New Roman" w:hAnsi="Times New Roman"/>
          <w:i/>
          <w:sz w:val="24"/>
          <w:szCs w:val="24"/>
        </w:rPr>
        <w:t>Vita Christi</w:t>
      </w:r>
      <w:r w:rsidR="003D33B3" w:rsidRPr="00877D65">
        <w:rPr>
          <w:rFonts w:ascii="Times New Roman" w:hAnsi="Times New Roman"/>
          <w:sz w:val="24"/>
          <w:szCs w:val="24"/>
        </w:rPr>
        <w:t xml:space="preserve"> </w:t>
      </w:r>
      <w:r w:rsidR="00513246" w:rsidRPr="00877D65">
        <w:rPr>
          <w:rFonts w:ascii="Times New Roman" w:hAnsi="Times New Roman"/>
          <w:sz w:val="24"/>
          <w:szCs w:val="24"/>
        </w:rPr>
        <w:t>(1497</w:t>
      </w:r>
      <w:r w:rsidR="00825009" w:rsidRPr="00877D65">
        <w:rPr>
          <w:rFonts w:ascii="Times New Roman" w:hAnsi="Times New Roman"/>
          <w:sz w:val="24"/>
          <w:szCs w:val="24"/>
        </w:rPr>
        <w:t>)</w:t>
      </w:r>
      <w:r w:rsidR="006921B3" w:rsidRPr="00877D65">
        <w:rPr>
          <w:rFonts w:ascii="Times New Roman" w:hAnsi="Times New Roman"/>
          <w:sz w:val="24"/>
          <w:szCs w:val="24"/>
        </w:rPr>
        <w:t>,</w:t>
      </w:r>
      <w:r w:rsidR="00513246" w:rsidRPr="00877D65">
        <w:rPr>
          <w:rFonts w:ascii="Times New Roman" w:hAnsi="Times New Roman"/>
          <w:sz w:val="24"/>
          <w:szCs w:val="24"/>
        </w:rPr>
        <w:t xml:space="preserve"> </w:t>
      </w:r>
      <w:r w:rsidR="003D33B3" w:rsidRPr="00877D65">
        <w:rPr>
          <w:rFonts w:ascii="Times New Roman" w:hAnsi="Times New Roman"/>
          <w:sz w:val="24"/>
          <w:szCs w:val="24"/>
        </w:rPr>
        <w:t xml:space="preserve">centrada </w:t>
      </w:r>
      <w:r w:rsidR="002F79C4" w:rsidRPr="00877D65">
        <w:rPr>
          <w:rFonts w:ascii="Times New Roman" w:hAnsi="Times New Roman"/>
          <w:sz w:val="24"/>
          <w:szCs w:val="24"/>
        </w:rPr>
        <w:t>en el</w:t>
      </w:r>
      <w:r w:rsidR="002F79C4" w:rsidRPr="00877D65">
        <w:rPr>
          <w:rFonts w:ascii="Times New Roman" w:hAnsi="Times New Roman"/>
          <w:b/>
          <w:sz w:val="24"/>
          <w:szCs w:val="24"/>
        </w:rPr>
        <w:t xml:space="preserve"> </w:t>
      </w:r>
      <w:r w:rsidR="002F79C4" w:rsidRPr="00877D65">
        <w:rPr>
          <w:rFonts w:ascii="Times New Roman" w:hAnsi="Times New Roman"/>
          <w:sz w:val="24"/>
          <w:szCs w:val="24"/>
        </w:rPr>
        <w:t>relat de la vida de Crist des d’una perspectiva particular en què la dona adquireix un protagonisme rellevant que transcendeix el dictat de la tradició</w:t>
      </w:r>
      <w:r w:rsidR="00825009" w:rsidRPr="00877D65">
        <w:rPr>
          <w:rFonts w:ascii="Times New Roman" w:hAnsi="Times New Roman"/>
          <w:sz w:val="24"/>
          <w:szCs w:val="24"/>
        </w:rPr>
        <w:t xml:space="preserve"> </w:t>
      </w:r>
      <w:r w:rsidR="002F79C4" w:rsidRPr="00877D65">
        <w:rPr>
          <w:rFonts w:ascii="Times New Roman" w:hAnsi="Times New Roman"/>
          <w:sz w:val="24"/>
          <w:szCs w:val="24"/>
        </w:rPr>
        <w:t>per adoptar un</w:t>
      </w:r>
      <w:r w:rsidR="00513246" w:rsidRPr="00877D65">
        <w:rPr>
          <w:rFonts w:ascii="Times New Roman" w:hAnsi="Times New Roman"/>
          <w:sz w:val="24"/>
          <w:szCs w:val="24"/>
        </w:rPr>
        <w:t>a</w:t>
      </w:r>
      <w:r w:rsidR="002F79C4" w:rsidRPr="00877D65">
        <w:rPr>
          <w:rFonts w:ascii="Times New Roman" w:hAnsi="Times New Roman"/>
          <w:sz w:val="24"/>
          <w:szCs w:val="24"/>
        </w:rPr>
        <w:t xml:space="preserve"> no</w:t>
      </w:r>
      <w:r w:rsidR="00513246" w:rsidRPr="00877D65">
        <w:rPr>
          <w:rFonts w:ascii="Times New Roman" w:hAnsi="Times New Roman"/>
          <w:sz w:val="24"/>
          <w:szCs w:val="24"/>
        </w:rPr>
        <w:t>va forma que</w:t>
      </w:r>
      <w:r w:rsidR="002F79C4" w:rsidRPr="00877D65">
        <w:rPr>
          <w:rFonts w:ascii="Times New Roman" w:hAnsi="Times New Roman"/>
          <w:sz w:val="24"/>
          <w:szCs w:val="24"/>
        </w:rPr>
        <w:t xml:space="preserve"> porta encast</w:t>
      </w:r>
      <w:r w:rsidR="00513246" w:rsidRPr="00877D65">
        <w:rPr>
          <w:rFonts w:ascii="Times New Roman" w:hAnsi="Times New Roman"/>
          <w:sz w:val="24"/>
          <w:szCs w:val="24"/>
        </w:rPr>
        <w:t xml:space="preserve">ada </w:t>
      </w:r>
      <w:r w:rsidR="002F79C4" w:rsidRPr="00877D65">
        <w:rPr>
          <w:rFonts w:ascii="Times New Roman" w:hAnsi="Times New Roman"/>
          <w:sz w:val="24"/>
          <w:szCs w:val="24"/>
        </w:rPr>
        <w:t>l’empremta de l’experiència vital de la seva autora</w:t>
      </w:r>
      <w:r w:rsidR="0027205F" w:rsidRPr="00877D65">
        <w:rPr>
          <w:rFonts w:ascii="Times New Roman" w:hAnsi="Times New Roman"/>
          <w:sz w:val="24"/>
          <w:szCs w:val="24"/>
        </w:rPr>
        <w:t>. La vida de Crist és configura</w:t>
      </w:r>
      <w:r w:rsidR="006921B3" w:rsidRPr="00877D65">
        <w:rPr>
          <w:rFonts w:ascii="Times New Roman" w:hAnsi="Times New Roman"/>
          <w:sz w:val="24"/>
          <w:szCs w:val="24"/>
        </w:rPr>
        <w:t>da</w:t>
      </w:r>
      <w:r w:rsidR="00614411" w:rsidRPr="00877D65">
        <w:rPr>
          <w:rFonts w:ascii="Times New Roman" w:hAnsi="Times New Roman"/>
          <w:sz w:val="24"/>
          <w:szCs w:val="24"/>
        </w:rPr>
        <w:t xml:space="preserve"> aquí</w:t>
      </w:r>
      <w:r w:rsidR="006921B3" w:rsidRPr="00877D65">
        <w:rPr>
          <w:rFonts w:ascii="Times New Roman" w:hAnsi="Times New Roman"/>
          <w:sz w:val="24"/>
          <w:szCs w:val="24"/>
        </w:rPr>
        <w:t xml:space="preserve"> en base</w:t>
      </w:r>
      <w:r w:rsidR="0027205F" w:rsidRPr="00877D65">
        <w:rPr>
          <w:rFonts w:ascii="Times New Roman" w:hAnsi="Times New Roman"/>
          <w:sz w:val="24"/>
          <w:szCs w:val="24"/>
        </w:rPr>
        <w:t xml:space="preserve"> </w:t>
      </w:r>
      <w:r w:rsidR="006921B3" w:rsidRPr="00877D65">
        <w:rPr>
          <w:rFonts w:ascii="Times New Roman" w:hAnsi="Times New Roman"/>
          <w:sz w:val="24"/>
          <w:szCs w:val="24"/>
        </w:rPr>
        <w:t>a</w:t>
      </w:r>
      <w:r w:rsidR="0027205F" w:rsidRPr="00877D65">
        <w:rPr>
          <w:rFonts w:ascii="Times New Roman" w:hAnsi="Times New Roman"/>
          <w:sz w:val="24"/>
          <w:szCs w:val="24"/>
        </w:rPr>
        <w:t xml:space="preserve"> les dones que l’acompanyen durant el seu periple vital</w:t>
      </w:r>
      <w:r w:rsidR="006921B3" w:rsidRPr="00877D65">
        <w:rPr>
          <w:rFonts w:ascii="Times New Roman" w:hAnsi="Times New Roman"/>
          <w:sz w:val="24"/>
          <w:szCs w:val="24"/>
        </w:rPr>
        <w:t>,</w:t>
      </w:r>
      <w:r w:rsidR="007B2CEC" w:rsidRPr="00877D65">
        <w:rPr>
          <w:rFonts w:ascii="Times New Roman" w:hAnsi="Times New Roman"/>
          <w:sz w:val="24"/>
          <w:szCs w:val="24"/>
        </w:rPr>
        <w:t xml:space="preserve"> un fet que requereix d’unes virtuts femenines que </w:t>
      </w:r>
      <w:r w:rsidR="006921B3" w:rsidRPr="00877D65">
        <w:rPr>
          <w:rFonts w:ascii="Times New Roman" w:hAnsi="Times New Roman"/>
          <w:sz w:val="24"/>
          <w:szCs w:val="24"/>
        </w:rPr>
        <w:t xml:space="preserve">la religiosa </w:t>
      </w:r>
      <w:r w:rsidR="00614411" w:rsidRPr="00877D65">
        <w:rPr>
          <w:rFonts w:ascii="Times New Roman" w:hAnsi="Times New Roman"/>
          <w:sz w:val="24"/>
          <w:szCs w:val="24"/>
        </w:rPr>
        <w:t xml:space="preserve">no dubta a conferir </w:t>
      </w:r>
      <w:r w:rsidR="00A53EFE" w:rsidRPr="00877D65">
        <w:rPr>
          <w:rFonts w:ascii="Times New Roman" w:hAnsi="Times New Roman"/>
          <w:sz w:val="24"/>
          <w:szCs w:val="24"/>
        </w:rPr>
        <w:t xml:space="preserve">a </w:t>
      </w:r>
      <w:r w:rsidR="00614411" w:rsidRPr="00877D65">
        <w:rPr>
          <w:rFonts w:ascii="Times New Roman" w:hAnsi="Times New Roman"/>
          <w:sz w:val="24"/>
          <w:szCs w:val="24"/>
        </w:rPr>
        <w:t>les protagonistes del seu relat</w:t>
      </w:r>
      <w:r w:rsidR="00A53EFE" w:rsidRPr="00877D65">
        <w:rPr>
          <w:rFonts w:ascii="Times New Roman" w:hAnsi="Times New Roman"/>
          <w:sz w:val="24"/>
          <w:szCs w:val="24"/>
        </w:rPr>
        <w:t xml:space="preserve"> a través</w:t>
      </w:r>
      <w:r w:rsidR="00614411" w:rsidRPr="00877D65">
        <w:rPr>
          <w:rFonts w:ascii="Times New Roman" w:hAnsi="Times New Roman"/>
          <w:sz w:val="24"/>
          <w:szCs w:val="24"/>
        </w:rPr>
        <w:t xml:space="preserve"> de l’atribució</w:t>
      </w:r>
      <w:r w:rsidR="00A53EFE" w:rsidRPr="00877D65">
        <w:rPr>
          <w:rFonts w:ascii="Times New Roman" w:hAnsi="Times New Roman"/>
          <w:sz w:val="24"/>
          <w:szCs w:val="24"/>
        </w:rPr>
        <w:t xml:space="preserve"> d’unes qualitats</w:t>
      </w:r>
      <w:r w:rsidR="00614411" w:rsidRPr="00877D65">
        <w:rPr>
          <w:rFonts w:ascii="Times New Roman" w:hAnsi="Times New Roman"/>
          <w:sz w:val="24"/>
          <w:szCs w:val="24"/>
        </w:rPr>
        <w:t xml:space="preserve"> personals i espirituals</w:t>
      </w:r>
      <w:r w:rsidR="00A53EFE" w:rsidRPr="00877D65">
        <w:rPr>
          <w:rFonts w:ascii="Times New Roman" w:hAnsi="Times New Roman"/>
          <w:sz w:val="24"/>
          <w:szCs w:val="24"/>
        </w:rPr>
        <w:t xml:space="preserve"> que es contraposen radicalment a les descrites pel discurs misogin:</w:t>
      </w:r>
    </w:p>
    <w:p w:rsidR="00A53EFE" w:rsidRPr="00877D65" w:rsidRDefault="00A53EFE" w:rsidP="00E704CA">
      <w:pPr>
        <w:pStyle w:val="Prrafodelista"/>
        <w:spacing w:line="360" w:lineRule="auto"/>
        <w:ind w:left="0"/>
        <w:jc w:val="both"/>
        <w:rPr>
          <w:rFonts w:ascii="Times New Roman" w:hAnsi="Times New Roman"/>
          <w:sz w:val="20"/>
          <w:szCs w:val="20"/>
        </w:rPr>
      </w:pPr>
    </w:p>
    <w:p w:rsidR="007B2CEC" w:rsidRPr="00877D65" w:rsidRDefault="00A53EFE" w:rsidP="00DA7B66">
      <w:pPr>
        <w:pStyle w:val="Prrafodelista"/>
        <w:spacing w:line="240" w:lineRule="auto"/>
        <w:ind w:left="567"/>
        <w:jc w:val="both"/>
        <w:rPr>
          <w:rFonts w:ascii="Times New Roman" w:hAnsi="Times New Roman"/>
          <w:sz w:val="20"/>
          <w:szCs w:val="20"/>
        </w:rPr>
      </w:pPr>
      <w:r w:rsidRPr="00877D65">
        <w:rPr>
          <w:rFonts w:ascii="Times New Roman" w:hAnsi="Times New Roman"/>
          <w:sz w:val="20"/>
          <w:szCs w:val="20"/>
        </w:rPr>
        <w:t>“La naturaleza femenina aparece definida por dos rasgos. En primer lugar, el ansia de perfección, de santidad, que se alcanza a través de la virginidad, el deseo de soledad, la anorexia (I,</w:t>
      </w:r>
      <w:r w:rsidR="00DA7B66" w:rsidRPr="00877D65">
        <w:rPr>
          <w:rFonts w:ascii="Times New Roman" w:hAnsi="Times New Roman"/>
          <w:sz w:val="20"/>
          <w:szCs w:val="20"/>
        </w:rPr>
        <w:t>6</w:t>
      </w:r>
      <w:r w:rsidRPr="00877D65">
        <w:rPr>
          <w:rFonts w:ascii="Times New Roman" w:hAnsi="Times New Roman"/>
          <w:sz w:val="20"/>
          <w:szCs w:val="20"/>
        </w:rPr>
        <w:t>35)</w:t>
      </w:r>
      <w:r w:rsidR="00DA7B66" w:rsidRPr="00877D65">
        <w:rPr>
          <w:rFonts w:ascii="Times New Roman" w:hAnsi="Times New Roman"/>
          <w:sz w:val="20"/>
          <w:szCs w:val="20"/>
        </w:rPr>
        <w:t xml:space="preserve"> y la pobreza (I, 650) como elementos constitutivos. El segundo rasgo, la efervescencia religiosa, se presenta como la virtud cardinal de las mujeres”. (Ruiz-Domènec, 1999:312).</w:t>
      </w:r>
    </w:p>
    <w:p w:rsidR="0057010A" w:rsidRPr="00877D65" w:rsidRDefault="0057010A" w:rsidP="00DA7B66">
      <w:pPr>
        <w:pStyle w:val="Prrafodelista"/>
        <w:spacing w:line="240" w:lineRule="auto"/>
        <w:ind w:left="567"/>
        <w:jc w:val="both"/>
        <w:rPr>
          <w:rFonts w:ascii="Times New Roman" w:hAnsi="Times New Roman"/>
          <w:sz w:val="20"/>
          <w:szCs w:val="20"/>
        </w:rPr>
      </w:pPr>
    </w:p>
    <w:p w:rsidR="002D34BA" w:rsidRPr="00877D65" w:rsidRDefault="002D34BA" w:rsidP="00DA7B66">
      <w:pPr>
        <w:pStyle w:val="Prrafodelista"/>
        <w:spacing w:line="240" w:lineRule="auto"/>
        <w:ind w:left="0"/>
        <w:jc w:val="both"/>
        <w:rPr>
          <w:rFonts w:ascii="Times New Roman" w:hAnsi="Times New Roman"/>
          <w:sz w:val="24"/>
          <w:szCs w:val="24"/>
        </w:rPr>
      </w:pPr>
    </w:p>
    <w:p w:rsidR="00867151" w:rsidRPr="00877D65" w:rsidRDefault="0057010A" w:rsidP="00867151">
      <w:pPr>
        <w:pStyle w:val="Prrafodelista"/>
        <w:spacing w:line="360" w:lineRule="auto"/>
        <w:ind w:left="0"/>
        <w:jc w:val="both"/>
        <w:rPr>
          <w:rFonts w:ascii="Times New Roman" w:hAnsi="Times New Roman"/>
          <w:sz w:val="24"/>
          <w:szCs w:val="24"/>
        </w:rPr>
      </w:pPr>
      <w:r w:rsidRPr="00877D65">
        <w:rPr>
          <w:rFonts w:ascii="Times New Roman" w:hAnsi="Times New Roman"/>
          <w:sz w:val="24"/>
          <w:szCs w:val="24"/>
        </w:rPr>
        <w:t xml:space="preserve">Rere la ploma femenina </w:t>
      </w:r>
      <w:r w:rsidR="000964AA" w:rsidRPr="00877D65">
        <w:rPr>
          <w:rFonts w:ascii="Times New Roman" w:hAnsi="Times New Roman"/>
          <w:sz w:val="24"/>
          <w:szCs w:val="24"/>
        </w:rPr>
        <w:t>de Christine de Pizan i d’Isabel de Villena</w:t>
      </w:r>
      <w:r w:rsidRPr="00877D65">
        <w:rPr>
          <w:rFonts w:ascii="Times New Roman" w:hAnsi="Times New Roman"/>
          <w:sz w:val="24"/>
          <w:szCs w:val="24"/>
        </w:rPr>
        <w:t>, s’articula la veu inqu</w:t>
      </w:r>
      <w:r w:rsidR="00DE60E8" w:rsidRPr="00877D65">
        <w:rPr>
          <w:rFonts w:ascii="Times New Roman" w:hAnsi="Times New Roman"/>
          <w:sz w:val="24"/>
          <w:szCs w:val="24"/>
        </w:rPr>
        <w:t>ieta de moltes dones</w:t>
      </w:r>
      <w:r w:rsidR="00867151" w:rsidRPr="00877D65">
        <w:rPr>
          <w:rFonts w:ascii="Times New Roman" w:hAnsi="Times New Roman"/>
          <w:sz w:val="24"/>
          <w:szCs w:val="24"/>
        </w:rPr>
        <w:t xml:space="preserve"> —Hildegarda de Bingen, Margery Kempe, Elionor d’Aquitània, Margarita d’Oingt, Beatriu de Nazaret, Hade</w:t>
      </w:r>
      <w:r w:rsidR="005C541F">
        <w:rPr>
          <w:rFonts w:ascii="Times New Roman" w:hAnsi="Times New Roman"/>
          <w:sz w:val="24"/>
          <w:szCs w:val="24"/>
        </w:rPr>
        <w:t xml:space="preserve">wijch d’Ambers, i altres </w:t>
      </w:r>
      <w:r w:rsidR="005C541F">
        <w:rPr>
          <w:rFonts w:ascii="Times New Roman" w:hAnsi="Times New Roman"/>
          <w:sz w:val="24"/>
          <w:szCs w:val="24"/>
        </w:rPr>
        <w:lastRenderedPageBreak/>
        <w:t>tantes</w:t>
      </w:r>
      <w:r w:rsidR="00867151" w:rsidRPr="00877D65">
        <w:rPr>
          <w:rFonts w:ascii="Times New Roman" w:hAnsi="Times New Roman"/>
          <w:sz w:val="24"/>
          <w:szCs w:val="24"/>
        </w:rPr>
        <w:t>—</w:t>
      </w:r>
      <w:r w:rsidR="005C541F">
        <w:rPr>
          <w:rFonts w:ascii="Times New Roman" w:hAnsi="Times New Roman"/>
          <w:sz w:val="24"/>
          <w:szCs w:val="24"/>
        </w:rPr>
        <w:t>,</w:t>
      </w:r>
      <w:r w:rsidR="00867151" w:rsidRPr="00877D65">
        <w:rPr>
          <w:rFonts w:ascii="Times New Roman" w:hAnsi="Times New Roman"/>
          <w:sz w:val="24"/>
          <w:szCs w:val="24"/>
        </w:rPr>
        <w:t xml:space="preserve"> per </w:t>
      </w:r>
      <w:r w:rsidR="005C541F">
        <w:rPr>
          <w:rFonts w:ascii="Times New Roman" w:hAnsi="Times New Roman"/>
          <w:sz w:val="24"/>
          <w:szCs w:val="24"/>
        </w:rPr>
        <w:t xml:space="preserve">a </w:t>
      </w:r>
      <w:r w:rsidR="00867151" w:rsidRPr="00877D65">
        <w:rPr>
          <w:rFonts w:ascii="Times New Roman" w:hAnsi="Times New Roman"/>
          <w:sz w:val="24"/>
          <w:szCs w:val="24"/>
        </w:rPr>
        <w:t xml:space="preserve">les quals l’escriptura </w:t>
      </w:r>
      <w:r w:rsidR="00614411" w:rsidRPr="00877D65">
        <w:rPr>
          <w:rFonts w:ascii="Times New Roman" w:hAnsi="Times New Roman"/>
          <w:sz w:val="24"/>
          <w:szCs w:val="24"/>
        </w:rPr>
        <w:t>ha</w:t>
      </w:r>
      <w:r w:rsidR="00867151" w:rsidRPr="00877D65">
        <w:rPr>
          <w:rFonts w:ascii="Times New Roman" w:hAnsi="Times New Roman"/>
          <w:sz w:val="24"/>
          <w:szCs w:val="24"/>
        </w:rPr>
        <w:t xml:space="preserve"> </w:t>
      </w:r>
      <w:r w:rsidR="00614411" w:rsidRPr="00877D65">
        <w:rPr>
          <w:rFonts w:ascii="Times New Roman" w:hAnsi="Times New Roman"/>
          <w:sz w:val="24"/>
          <w:szCs w:val="24"/>
        </w:rPr>
        <w:t>constituït</w:t>
      </w:r>
      <w:r w:rsidR="00867151" w:rsidRPr="00877D65">
        <w:rPr>
          <w:rFonts w:ascii="Times New Roman" w:hAnsi="Times New Roman"/>
          <w:sz w:val="24"/>
          <w:szCs w:val="24"/>
        </w:rPr>
        <w:t xml:space="preserve"> una via </w:t>
      </w:r>
      <w:r w:rsidR="00614411" w:rsidRPr="00877D65">
        <w:rPr>
          <w:rFonts w:ascii="Times New Roman" w:hAnsi="Times New Roman"/>
          <w:sz w:val="24"/>
          <w:szCs w:val="24"/>
        </w:rPr>
        <w:t xml:space="preserve">d’expressió de les </w:t>
      </w:r>
      <w:r w:rsidR="00867151" w:rsidRPr="00877D65">
        <w:rPr>
          <w:rFonts w:ascii="Times New Roman" w:hAnsi="Times New Roman"/>
          <w:sz w:val="24"/>
          <w:szCs w:val="24"/>
        </w:rPr>
        <w:t xml:space="preserve">seves vivències i </w:t>
      </w:r>
      <w:r w:rsidR="00614411" w:rsidRPr="00877D65">
        <w:rPr>
          <w:rFonts w:ascii="Times New Roman" w:hAnsi="Times New Roman"/>
          <w:sz w:val="24"/>
          <w:szCs w:val="24"/>
        </w:rPr>
        <w:t>un camí per mostrar</w:t>
      </w:r>
      <w:r w:rsidR="00867151" w:rsidRPr="00877D65">
        <w:rPr>
          <w:rFonts w:ascii="Times New Roman" w:hAnsi="Times New Roman"/>
          <w:sz w:val="24"/>
          <w:szCs w:val="24"/>
        </w:rPr>
        <w:t xml:space="preserve"> la seva disconformitat amb el món que les envolt</w:t>
      </w:r>
      <w:r w:rsidR="00614411" w:rsidRPr="00877D65">
        <w:rPr>
          <w:rFonts w:ascii="Times New Roman" w:hAnsi="Times New Roman"/>
          <w:sz w:val="24"/>
          <w:szCs w:val="24"/>
        </w:rPr>
        <w:t>a</w:t>
      </w:r>
      <w:r w:rsidR="00867151" w:rsidRPr="00877D65">
        <w:rPr>
          <w:rFonts w:ascii="Times New Roman" w:hAnsi="Times New Roman"/>
          <w:sz w:val="24"/>
          <w:szCs w:val="24"/>
        </w:rPr>
        <w:t>, un món essencialment masculí.</w:t>
      </w:r>
    </w:p>
    <w:p w:rsidR="00771CBD" w:rsidRPr="00877D65" w:rsidRDefault="00771CBD" w:rsidP="008E44F2">
      <w:pPr>
        <w:jc w:val="both"/>
        <w:rPr>
          <w:rFonts w:ascii="Times New Roman" w:hAnsi="Times New Roman"/>
          <w:sz w:val="32"/>
          <w:szCs w:val="32"/>
        </w:rPr>
      </w:pPr>
    </w:p>
    <w:p w:rsidR="00771CBD" w:rsidRPr="00877D65" w:rsidRDefault="00771CBD" w:rsidP="00BA28C7">
      <w:pPr>
        <w:pStyle w:val="Prrafodelista"/>
        <w:numPr>
          <w:ilvl w:val="0"/>
          <w:numId w:val="2"/>
        </w:numPr>
        <w:jc w:val="both"/>
        <w:outlineLvl w:val="0"/>
        <w:rPr>
          <w:rFonts w:ascii="Times New Roman" w:hAnsi="Times New Roman"/>
          <w:sz w:val="32"/>
          <w:szCs w:val="32"/>
        </w:rPr>
      </w:pPr>
      <w:bookmarkStart w:id="13" w:name="_Toc514585500"/>
      <w:r w:rsidRPr="00877D65">
        <w:rPr>
          <w:rFonts w:ascii="Times New Roman" w:hAnsi="Times New Roman"/>
          <w:sz w:val="32"/>
          <w:szCs w:val="32"/>
        </w:rPr>
        <w:t>Conclusions</w:t>
      </w:r>
      <w:bookmarkEnd w:id="13"/>
    </w:p>
    <w:p w:rsidR="00C059C7" w:rsidRPr="00877D65" w:rsidRDefault="00C059C7" w:rsidP="008E44F2">
      <w:pPr>
        <w:jc w:val="both"/>
        <w:rPr>
          <w:rFonts w:ascii="Times New Roman" w:hAnsi="Times New Roman"/>
          <w:sz w:val="24"/>
          <w:szCs w:val="24"/>
        </w:rPr>
      </w:pPr>
    </w:p>
    <w:p w:rsidR="00566257" w:rsidRPr="00877D65" w:rsidRDefault="00C059C7" w:rsidP="00C059C7">
      <w:pPr>
        <w:spacing w:line="360" w:lineRule="auto"/>
        <w:jc w:val="both"/>
        <w:rPr>
          <w:rFonts w:ascii="Times New Roman" w:hAnsi="Times New Roman"/>
          <w:sz w:val="24"/>
          <w:szCs w:val="24"/>
        </w:rPr>
      </w:pPr>
      <w:r w:rsidRPr="00877D65">
        <w:rPr>
          <w:rFonts w:ascii="Times New Roman" w:hAnsi="Times New Roman"/>
          <w:sz w:val="24"/>
          <w:szCs w:val="24"/>
        </w:rPr>
        <w:t xml:space="preserve">La constatació que la vitalitat literària del discurs misogin </w:t>
      </w:r>
      <w:r w:rsidR="0016655D" w:rsidRPr="00877D65">
        <w:rPr>
          <w:rFonts w:ascii="Times New Roman" w:hAnsi="Times New Roman"/>
          <w:sz w:val="24"/>
          <w:szCs w:val="24"/>
        </w:rPr>
        <w:t>s’ha mantingut</w:t>
      </w:r>
      <w:r w:rsidRPr="00877D65">
        <w:rPr>
          <w:rFonts w:ascii="Times New Roman" w:hAnsi="Times New Roman"/>
          <w:sz w:val="24"/>
          <w:szCs w:val="24"/>
        </w:rPr>
        <w:t xml:space="preserve"> impassible al llarg del temps</w:t>
      </w:r>
      <w:r w:rsidR="0016655D" w:rsidRPr="00877D65">
        <w:rPr>
          <w:rFonts w:ascii="Times New Roman" w:hAnsi="Times New Roman"/>
          <w:sz w:val="24"/>
          <w:szCs w:val="24"/>
        </w:rPr>
        <w:t xml:space="preserve"> confirma les relacions intertextuals establertes per la tradició clàssica i la medieval.</w:t>
      </w:r>
      <w:r w:rsidR="00566257" w:rsidRPr="00877D65">
        <w:rPr>
          <w:rFonts w:ascii="Times New Roman" w:hAnsi="Times New Roman"/>
          <w:sz w:val="24"/>
          <w:szCs w:val="24"/>
        </w:rPr>
        <w:t xml:space="preserve"> </w:t>
      </w:r>
      <w:r w:rsidR="0016655D" w:rsidRPr="00877D65">
        <w:rPr>
          <w:rFonts w:ascii="Times New Roman" w:hAnsi="Times New Roman"/>
          <w:sz w:val="24"/>
          <w:szCs w:val="24"/>
        </w:rPr>
        <w:t>La veu de l’</w:t>
      </w:r>
      <w:r w:rsidR="0016655D" w:rsidRPr="00877D65">
        <w:rPr>
          <w:rFonts w:ascii="Times New Roman" w:hAnsi="Times New Roman"/>
          <w:i/>
          <w:sz w:val="24"/>
          <w:szCs w:val="24"/>
        </w:rPr>
        <w:t>auctoritas</w:t>
      </w:r>
      <w:r w:rsidR="0016655D" w:rsidRPr="00877D65">
        <w:rPr>
          <w:rFonts w:ascii="Times New Roman" w:hAnsi="Times New Roman"/>
          <w:sz w:val="24"/>
          <w:szCs w:val="24"/>
        </w:rPr>
        <w:t xml:space="preserve"> </w:t>
      </w:r>
      <w:r w:rsidR="0016655D" w:rsidRPr="00877D65">
        <w:rPr>
          <w:rFonts w:ascii="Times New Roman" w:hAnsi="Times New Roman" w:cs="Times New Roman"/>
          <w:sz w:val="24"/>
          <w:szCs w:val="24"/>
        </w:rPr>
        <w:t>—</w:t>
      </w:r>
      <w:r w:rsidR="0016655D" w:rsidRPr="00877D65">
        <w:rPr>
          <w:rFonts w:ascii="Times New Roman" w:hAnsi="Times New Roman"/>
          <w:sz w:val="24"/>
          <w:szCs w:val="24"/>
        </w:rPr>
        <w:t>representada</w:t>
      </w:r>
      <w:r w:rsidR="0079640D">
        <w:rPr>
          <w:rFonts w:ascii="Times New Roman" w:hAnsi="Times New Roman"/>
          <w:sz w:val="24"/>
          <w:szCs w:val="24"/>
        </w:rPr>
        <w:t>,</w:t>
      </w:r>
      <w:r w:rsidR="0016655D" w:rsidRPr="00877D65">
        <w:rPr>
          <w:rFonts w:ascii="Times New Roman" w:hAnsi="Times New Roman"/>
          <w:sz w:val="24"/>
          <w:szCs w:val="24"/>
        </w:rPr>
        <w:t xml:space="preserve"> entre d’altres, per Juvenal</w:t>
      </w:r>
      <w:r w:rsidR="0016655D" w:rsidRPr="00877D65">
        <w:rPr>
          <w:rFonts w:ascii="Times New Roman" w:hAnsi="Times New Roman" w:cs="Times New Roman"/>
          <w:sz w:val="24"/>
          <w:szCs w:val="24"/>
        </w:rPr>
        <w:t>—</w:t>
      </w:r>
      <w:r w:rsidR="0016655D" w:rsidRPr="00877D65">
        <w:rPr>
          <w:rFonts w:ascii="Times New Roman" w:hAnsi="Times New Roman"/>
          <w:i/>
          <w:sz w:val="24"/>
          <w:szCs w:val="24"/>
        </w:rPr>
        <w:t xml:space="preserve"> </w:t>
      </w:r>
      <w:r w:rsidR="0016655D" w:rsidRPr="00877D65">
        <w:rPr>
          <w:rFonts w:ascii="Times New Roman" w:hAnsi="Times New Roman"/>
          <w:sz w:val="24"/>
          <w:szCs w:val="24"/>
        </w:rPr>
        <w:t>ressona</w:t>
      </w:r>
      <w:r w:rsidR="00242C13" w:rsidRPr="00877D65">
        <w:rPr>
          <w:rFonts w:ascii="Times New Roman" w:hAnsi="Times New Roman"/>
          <w:sz w:val="24"/>
          <w:szCs w:val="24"/>
        </w:rPr>
        <w:t xml:space="preserve"> </w:t>
      </w:r>
      <w:r w:rsidR="0016655D" w:rsidRPr="00877D65">
        <w:rPr>
          <w:rFonts w:ascii="Times New Roman" w:hAnsi="Times New Roman"/>
          <w:sz w:val="24"/>
          <w:szCs w:val="24"/>
        </w:rPr>
        <w:t xml:space="preserve"> insistent en el text de Boccaccio </w:t>
      </w:r>
      <w:r w:rsidR="0079640D" w:rsidRPr="00290989">
        <w:rPr>
          <w:rFonts w:ascii="Times New Roman" w:hAnsi="Times New Roman"/>
          <w:sz w:val="24"/>
          <w:szCs w:val="24"/>
        </w:rPr>
        <w:t>i reprodueix</w:t>
      </w:r>
      <w:r w:rsidR="00242C13" w:rsidRPr="00877D65">
        <w:rPr>
          <w:rFonts w:ascii="Times New Roman" w:hAnsi="Times New Roman"/>
          <w:sz w:val="24"/>
          <w:szCs w:val="24"/>
        </w:rPr>
        <w:t xml:space="preserve"> </w:t>
      </w:r>
      <w:r w:rsidR="00D13BDC" w:rsidRPr="00877D65">
        <w:rPr>
          <w:rFonts w:ascii="Times New Roman" w:hAnsi="Times New Roman"/>
          <w:sz w:val="24"/>
          <w:szCs w:val="24"/>
        </w:rPr>
        <w:t xml:space="preserve">alhora </w:t>
      </w:r>
      <w:r w:rsidR="0016655D" w:rsidRPr="00877D65">
        <w:rPr>
          <w:rFonts w:ascii="Times New Roman" w:hAnsi="Times New Roman"/>
          <w:sz w:val="24"/>
          <w:szCs w:val="24"/>
        </w:rPr>
        <w:t>el seu</w:t>
      </w:r>
      <w:r w:rsidR="00566257" w:rsidRPr="00877D65">
        <w:rPr>
          <w:rFonts w:ascii="Times New Roman" w:hAnsi="Times New Roman"/>
          <w:sz w:val="24"/>
          <w:szCs w:val="24"/>
        </w:rPr>
        <w:t xml:space="preserve"> so</w:t>
      </w:r>
      <w:r w:rsidR="0016655D" w:rsidRPr="00877D65">
        <w:rPr>
          <w:rFonts w:ascii="Times New Roman" w:hAnsi="Times New Roman"/>
          <w:sz w:val="24"/>
          <w:szCs w:val="24"/>
        </w:rPr>
        <w:t xml:space="preserve"> </w:t>
      </w:r>
      <w:r w:rsidR="00566257" w:rsidRPr="00877D65">
        <w:rPr>
          <w:rFonts w:ascii="Times New Roman" w:hAnsi="Times New Roman"/>
          <w:sz w:val="24"/>
          <w:szCs w:val="24"/>
        </w:rPr>
        <w:t xml:space="preserve">en </w:t>
      </w:r>
      <w:r w:rsidR="0016655D" w:rsidRPr="00877D65">
        <w:rPr>
          <w:rFonts w:ascii="Times New Roman" w:hAnsi="Times New Roman"/>
          <w:sz w:val="24"/>
          <w:szCs w:val="24"/>
        </w:rPr>
        <w:t xml:space="preserve"> </w:t>
      </w:r>
      <w:r w:rsidR="0016655D" w:rsidRPr="00877D65">
        <w:rPr>
          <w:rFonts w:ascii="Times New Roman" w:hAnsi="Times New Roman"/>
          <w:i/>
          <w:sz w:val="24"/>
          <w:szCs w:val="24"/>
        </w:rPr>
        <w:t>Lo somni</w:t>
      </w:r>
      <w:r w:rsidR="0016655D" w:rsidRPr="00877D65">
        <w:rPr>
          <w:rFonts w:ascii="Times New Roman" w:hAnsi="Times New Roman"/>
          <w:sz w:val="24"/>
          <w:szCs w:val="24"/>
        </w:rPr>
        <w:t xml:space="preserve"> </w:t>
      </w:r>
      <w:r w:rsidR="00566257" w:rsidRPr="00877D65">
        <w:rPr>
          <w:rFonts w:ascii="Times New Roman" w:hAnsi="Times New Roman"/>
          <w:sz w:val="24"/>
          <w:szCs w:val="24"/>
        </w:rPr>
        <w:t xml:space="preserve"> de Metge</w:t>
      </w:r>
      <w:r w:rsidR="00242C13" w:rsidRPr="00877D65">
        <w:rPr>
          <w:rFonts w:ascii="Times New Roman" w:hAnsi="Times New Roman"/>
          <w:sz w:val="24"/>
          <w:szCs w:val="24"/>
        </w:rPr>
        <w:t>.</w:t>
      </w:r>
    </w:p>
    <w:p w:rsidR="00242C13" w:rsidRPr="00877D65" w:rsidRDefault="00242C13" w:rsidP="00C059C7">
      <w:pPr>
        <w:spacing w:line="360" w:lineRule="auto"/>
        <w:jc w:val="both"/>
        <w:rPr>
          <w:rFonts w:ascii="Times New Roman" w:hAnsi="Times New Roman"/>
          <w:sz w:val="24"/>
          <w:szCs w:val="24"/>
        </w:rPr>
      </w:pPr>
      <w:r w:rsidRPr="00877D65">
        <w:rPr>
          <w:rFonts w:ascii="Times New Roman" w:hAnsi="Times New Roman"/>
          <w:sz w:val="24"/>
          <w:szCs w:val="24"/>
        </w:rPr>
        <w:t>L’anàlisi de l’impacte de la tradició misògina clàssica</w:t>
      </w:r>
      <w:r w:rsidR="00D13BDC" w:rsidRPr="00877D65">
        <w:rPr>
          <w:rFonts w:ascii="Times New Roman" w:hAnsi="Times New Roman"/>
          <w:sz w:val="24"/>
          <w:szCs w:val="24"/>
        </w:rPr>
        <w:t xml:space="preserve"> en les lletres medievals</w:t>
      </w:r>
      <w:r w:rsidR="0079640D">
        <w:rPr>
          <w:rFonts w:ascii="Times New Roman" w:hAnsi="Times New Roman"/>
          <w:sz w:val="24"/>
          <w:szCs w:val="24"/>
        </w:rPr>
        <w:t xml:space="preserve"> ens duu</w:t>
      </w:r>
      <w:r w:rsidRPr="00877D65">
        <w:rPr>
          <w:rFonts w:ascii="Times New Roman" w:hAnsi="Times New Roman"/>
          <w:sz w:val="24"/>
          <w:szCs w:val="24"/>
        </w:rPr>
        <w:t xml:space="preserve"> a la </w:t>
      </w:r>
      <w:r w:rsidR="00D13BDC" w:rsidRPr="00877D65">
        <w:rPr>
          <w:rFonts w:ascii="Times New Roman" w:hAnsi="Times New Roman"/>
          <w:sz w:val="24"/>
          <w:szCs w:val="24"/>
        </w:rPr>
        <w:t xml:space="preserve">confirmació </w:t>
      </w:r>
      <w:r w:rsidR="0079640D" w:rsidRPr="00290989">
        <w:rPr>
          <w:rFonts w:ascii="Times New Roman" w:hAnsi="Times New Roman"/>
          <w:sz w:val="24"/>
          <w:szCs w:val="24"/>
        </w:rPr>
        <w:t>de l'existència</w:t>
      </w:r>
      <w:r w:rsidR="0079640D">
        <w:rPr>
          <w:rFonts w:ascii="Times New Roman" w:hAnsi="Times New Roman"/>
          <w:sz w:val="24"/>
          <w:szCs w:val="24"/>
        </w:rPr>
        <w:t xml:space="preserve"> </w:t>
      </w:r>
      <w:r w:rsidR="00D13BDC" w:rsidRPr="00877D65">
        <w:rPr>
          <w:rFonts w:ascii="Times New Roman" w:hAnsi="Times New Roman"/>
          <w:sz w:val="24"/>
          <w:szCs w:val="24"/>
        </w:rPr>
        <w:t>d’un debat prolífic sobre la condició femenina que es bifurca en posicions antagòniques, a favor i contra la dona, que transiten per camins oposats. D’una banda, el discurs antifeminista representat àmpliament en les obres analitzades per mitjà del vituperi femení i</w:t>
      </w:r>
      <w:r w:rsidR="0079640D">
        <w:rPr>
          <w:rFonts w:ascii="Times New Roman" w:hAnsi="Times New Roman"/>
          <w:sz w:val="24"/>
          <w:szCs w:val="24"/>
        </w:rPr>
        <w:t>,</w:t>
      </w:r>
      <w:r w:rsidR="00D13BDC" w:rsidRPr="00877D65">
        <w:rPr>
          <w:rFonts w:ascii="Times New Roman" w:hAnsi="Times New Roman"/>
          <w:sz w:val="24"/>
          <w:szCs w:val="24"/>
        </w:rPr>
        <w:t xml:space="preserve"> de l’altra, el discurs defensat per Roís </w:t>
      </w:r>
      <w:r w:rsidR="00116333" w:rsidRPr="00877D65">
        <w:rPr>
          <w:rFonts w:ascii="Times New Roman" w:hAnsi="Times New Roman"/>
          <w:sz w:val="24"/>
          <w:szCs w:val="24"/>
        </w:rPr>
        <w:t xml:space="preserve">de Corella o Christine de Pizan </w:t>
      </w:r>
      <w:r w:rsidR="00116333" w:rsidRPr="00877D65">
        <w:rPr>
          <w:rFonts w:ascii="Times New Roman" w:hAnsi="Times New Roman" w:cs="Times New Roman"/>
          <w:sz w:val="24"/>
          <w:szCs w:val="24"/>
        </w:rPr>
        <w:t>—</w:t>
      </w:r>
      <w:r w:rsidR="00116333" w:rsidRPr="00877D65">
        <w:rPr>
          <w:rFonts w:ascii="Times New Roman" w:hAnsi="Times New Roman"/>
          <w:sz w:val="24"/>
          <w:szCs w:val="24"/>
        </w:rPr>
        <w:t xml:space="preserve">a la seva </w:t>
      </w:r>
      <w:r w:rsidR="00116333" w:rsidRPr="00877D65">
        <w:rPr>
          <w:rFonts w:ascii="Times New Roman" w:hAnsi="Times New Roman"/>
          <w:i/>
          <w:sz w:val="24"/>
          <w:szCs w:val="24"/>
        </w:rPr>
        <w:t>Querelle de la Rose</w:t>
      </w:r>
      <w:r w:rsidR="00116333" w:rsidRPr="00877D65">
        <w:rPr>
          <w:rFonts w:ascii="Times New Roman" w:hAnsi="Times New Roman" w:cs="Times New Roman"/>
          <w:sz w:val="24"/>
          <w:szCs w:val="24"/>
        </w:rPr>
        <w:t>—</w:t>
      </w:r>
      <w:r w:rsidR="00D13BDC" w:rsidRPr="00877D65">
        <w:rPr>
          <w:rFonts w:ascii="Times New Roman" w:hAnsi="Times New Roman"/>
          <w:sz w:val="24"/>
          <w:szCs w:val="24"/>
        </w:rPr>
        <w:t xml:space="preserve"> entre d’altres </w:t>
      </w:r>
      <w:r w:rsidR="00116333" w:rsidRPr="00877D65">
        <w:rPr>
          <w:rFonts w:ascii="Times New Roman" w:hAnsi="Times New Roman"/>
          <w:sz w:val="24"/>
          <w:szCs w:val="24"/>
        </w:rPr>
        <w:t>en què constatem una clara voluntat per contrarestar el discurs misogin enaltint els valors femenins com a centre d’interès discursiu.</w:t>
      </w:r>
    </w:p>
    <w:p w:rsidR="00D618AF" w:rsidRPr="0079640D" w:rsidRDefault="00D618AF" w:rsidP="00C059C7">
      <w:pPr>
        <w:spacing w:line="360" w:lineRule="auto"/>
        <w:jc w:val="both"/>
        <w:rPr>
          <w:rFonts w:ascii="Times New Roman" w:hAnsi="Times New Roman"/>
          <w:sz w:val="24"/>
          <w:szCs w:val="24"/>
        </w:rPr>
      </w:pPr>
      <w:r w:rsidRPr="00877D65">
        <w:rPr>
          <w:rFonts w:ascii="Times New Roman" w:hAnsi="Times New Roman"/>
          <w:sz w:val="24"/>
          <w:szCs w:val="24"/>
        </w:rPr>
        <w:t xml:space="preserve">Resulta evident que el discurs misogin </w:t>
      </w:r>
      <w:r w:rsidR="00FE4786" w:rsidRPr="00877D65">
        <w:rPr>
          <w:rFonts w:ascii="Times New Roman" w:hAnsi="Times New Roman"/>
          <w:sz w:val="24"/>
          <w:szCs w:val="24"/>
        </w:rPr>
        <w:t>parteix d’un desengany amorós del qual la dona apareix com a única culpable. Tanmateix,</w:t>
      </w:r>
      <w:r w:rsidR="001B0A44" w:rsidRPr="00877D65">
        <w:rPr>
          <w:rFonts w:ascii="Times New Roman" w:hAnsi="Times New Roman"/>
          <w:sz w:val="24"/>
          <w:szCs w:val="24"/>
        </w:rPr>
        <w:t xml:space="preserve"> </w:t>
      </w:r>
      <w:r w:rsidR="007536BA" w:rsidRPr="00877D65">
        <w:rPr>
          <w:rFonts w:ascii="Times New Roman" w:hAnsi="Times New Roman"/>
          <w:sz w:val="24"/>
          <w:szCs w:val="24"/>
        </w:rPr>
        <w:t>p</w:t>
      </w:r>
      <w:r w:rsidR="001B0A44" w:rsidRPr="00877D65">
        <w:rPr>
          <w:rFonts w:ascii="Times New Roman" w:hAnsi="Times New Roman"/>
          <w:sz w:val="24"/>
          <w:szCs w:val="24"/>
        </w:rPr>
        <w:t>e</w:t>
      </w:r>
      <w:r w:rsidR="007536BA" w:rsidRPr="00877D65">
        <w:rPr>
          <w:rFonts w:ascii="Times New Roman" w:hAnsi="Times New Roman"/>
          <w:sz w:val="24"/>
          <w:szCs w:val="24"/>
        </w:rPr>
        <w:t>ls resultats exposats al nostre estudi</w:t>
      </w:r>
      <w:r w:rsidR="00FE4786" w:rsidRPr="00877D65">
        <w:rPr>
          <w:rFonts w:ascii="Times New Roman" w:hAnsi="Times New Roman"/>
          <w:sz w:val="24"/>
          <w:szCs w:val="24"/>
        </w:rPr>
        <w:t xml:space="preserve"> sembla</w:t>
      </w:r>
      <w:r w:rsidR="001B0A44" w:rsidRPr="00877D65">
        <w:rPr>
          <w:rFonts w:ascii="Times New Roman" w:hAnsi="Times New Roman"/>
          <w:sz w:val="24"/>
          <w:szCs w:val="24"/>
        </w:rPr>
        <w:t xml:space="preserve"> </w:t>
      </w:r>
      <w:r w:rsidR="00FE4786" w:rsidRPr="00877D65">
        <w:rPr>
          <w:rFonts w:ascii="Times New Roman" w:hAnsi="Times New Roman"/>
          <w:sz w:val="24"/>
          <w:szCs w:val="24"/>
        </w:rPr>
        <w:t>resolt</w:t>
      </w:r>
      <w:r w:rsidR="007536BA" w:rsidRPr="00877D65">
        <w:rPr>
          <w:rFonts w:ascii="Times New Roman" w:hAnsi="Times New Roman"/>
          <w:sz w:val="24"/>
          <w:szCs w:val="24"/>
        </w:rPr>
        <w:t xml:space="preserve"> </w:t>
      </w:r>
      <w:r w:rsidR="00FE4786" w:rsidRPr="00877D65">
        <w:rPr>
          <w:rFonts w:ascii="Times New Roman" w:hAnsi="Times New Roman"/>
          <w:sz w:val="24"/>
          <w:szCs w:val="24"/>
        </w:rPr>
        <w:t xml:space="preserve">el dubte sobre l’ombra de subjectivitat que vincula el discurs misogin amb </w:t>
      </w:r>
      <w:r w:rsidR="001B0A44" w:rsidRPr="00877D65">
        <w:rPr>
          <w:rFonts w:ascii="Times New Roman" w:hAnsi="Times New Roman"/>
          <w:sz w:val="24"/>
          <w:szCs w:val="24"/>
        </w:rPr>
        <w:t xml:space="preserve">la </w:t>
      </w:r>
      <w:r w:rsidR="00FE4786" w:rsidRPr="00877D65">
        <w:rPr>
          <w:rFonts w:ascii="Times New Roman" w:hAnsi="Times New Roman"/>
          <w:sz w:val="24"/>
          <w:szCs w:val="24"/>
        </w:rPr>
        <w:t>ideologia personal del seu escriptor. Tant Boccaccio com Metge elaboren textos misògins i laudatoris envers les dones, la qual cosa fa suposar que la motivació</w:t>
      </w:r>
      <w:r w:rsidR="001B1CDB" w:rsidRPr="00877D65">
        <w:rPr>
          <w:rFonts w:ascii="Times New Roman" w:hAnsi="Times New Roman"/>
          <w:sz w:val="24"/>
          <w:szCs w:val="24"/>
        </w:rPr>
        <w:t xml:space="preserve"> que els empeny a una</w:t>
      </w:r>
      <w:r w:rsidR="0079640D">
        <w:rPr>
          <w:rFonts w:ascii="Times New Roman" w:hAnsi="Times New Roman"/>
          <w:sz w:val="24"/>
          <w:szCs w:val="24"/>
        </w:rPr>
        <w:t xml:space="preserve"> determinada tria</w:t>
      </w:r>
      <w:r w:rsidR="001B1CDB" w:rsidRPr="00877D65">
        <w:rPr>
          <w:rFonts w:ascii="Times New Roman" w:hAnsi="Times New Roman"/>
          <w:sz w:val="24"/>
          <w:szCs w:val="24"/>
        </w:rPr>
        <w:t xml:space="preserve"> respon exclusivament a criteris literaris</w:t>
      </w:r>
      <w:r w:rsidR="0079640D">
        <w:rPr>
          <w:rFonts w:ascii="Times New Roman" w:hAnsi="Times New Roman" w:cs="Times New Roman"/>
          <w:sz w:val="24"/>
          <w:szCs w:val="24"/>
        </w:rPr>
        <w:t xml:space="preserve">. </w:t>
      </w:r>
      <w:r w:rsidR="0079640D" w:rsidRPr="00290989">
        <w:rPr>
          <w:rFonts w:ascii="Times New Roman" w:hAnsi="Times New Roman"/>
          <w:sz w:val="24"/>
          <w:szCs w:val="24"/>
        </w:rPr>
        <w:t xml:space="preserve">Boccacio ho fa en dues obres diferents (el </w:t>
      </w:r>
      <w:r w:rsidR="0079640D" w:rsidRPr="00290989">
        <w:rPr>
          <w:rFonts w:ascii="Times New Roman" w:hAnsi="Times New Roman"/>
          <w:i/>
          <w:sz w:val="24"/>
          <w:szCs w:val="24"/>
        </w:rPr>
        <w:t>Corbaccio</w:t>
      </w:r>
      <w:r w:rsidR="0079640D" w:rsidRPr="00290989">
        <w:rPr>
          <w:rFonts w:ascii="Times New Roman" w:hAnsi="Times New Roman"/>
          <w:sz w:val="24"/>
          <w:szCs w:val="24"/>
        </w:rPr>
        <w:t xml:space="preserve"> i </w:t>
      </w:r>
      <w:r w:rsidR="0079640D" w:rsidRPr="00290989">
        <w:rPr>
          <w:rFonts w:ascii="Times New Roman" w:hAnsi="Times New Roman"/>
          <w:i/>
          <w:sz w:val="24"/>
          <w:szCs w:val="24"/>
        </w:rPr>
        <w:t>De claris mulieribus</w:t>
      </w:r>
      <w:r w:rsidR="0079640D" w:rsidRPr="00290989">
        <w:rPr>
          <w:rFonts w:ascii="Times New Roman" w:hAnsi="Times New Roman"/>
          <w:sz w:val="24"/>
          <w:szCs w:val="24"/>
        </w:rPr>
        <w:t xml:space="preserve">) i en dues llengües (italià i llatí), Metge té el mèrit d'incloure el doble joc misogin-laudatori en una mateixa obra, que són els llibres III i IV de </w:t>
      </w:r>
      <w:r w:rsidR="0079640D" w:rsidRPr="00290989">
        <w:rPr>
          <w:rFonts w:ascii="Times New Roman" w:hAnsi="Times New Roman"/>
          <w:i/>
          <w:sz w:val="24"/>
          <w:szCs w:val="24"/>
        </w:rPr>
        <w:t>Lo somni</w:t>
      </w:r>
      <w:r w:rsidR="009455B3" w:rsidRPr="00290989">
        <w:rPr>
          <w:rFonts w:ascii="Times New Roman" w:hAnsi="Times New Roman"/>
          <w:sz w:val="24"/>
          <w:szCs w:val="24"/>
        </w:rPr>
        <w:t xml:space="preserve"> i en una sola llengua, que és el català. I això és el que té veritablement importància, més enllà de si el detonant d'una postura o altra és o no una situació personal.</w:t>
      </w:r>
      <w:r w:rsidR="009455B3">
        <w:rPr>
          <w:rFonts w:ascii="Times New Roman" w:hAnsi="Times New Roman"/>
          <w:sz w:val="24"/>
          <w:szCs w:val="24"/>
        </w:rPr>
        <w:t xml:space="preserve"> </w:t>
      </w:r>
    </w:p>
    <w:p w:rsidR="00D618AF" w:rsidRPr="00877D65" w:rsidRDefault="00B410B6" w:rsidP="00D618AF">
      <w:pPr>
        <w:spacing w:line="360" w:lineRule="auto"/>
        <w:jc w:val="both"/>
        <w:rPr>
          <w:rFonts w:ascii="Times New Roman" w:hAnsi="Times New Roman"/>
          <w:sz w:val="24"/>
          <w:szCs w:val="24"/>
        </w:rPr>
      </w:pPr>
      <w:r w:rsidRPr="00877D65">
        <w:rPr>
          <w:rFonts w:ascii="Times New Roman" w:hAnsi="Times New Roman"/>
          <w:sz w:val="24"/>
          <w:szCs w:val="24"/>
        </w:rPr>
        <w:lastRenderedPageBreak/>
        <w:t>La valoració paral·lela</w:t>
      </w:r>
      <w:r w:rsidR="00C23579" w:rsidRPr="00877D65">
        <w:rPr>
          <w:rFonts w:ascii="Times New Roman" w:hAnsi="Times New Roman"/>
          <w:sz w:val="24"/>
          <w:szCs w:val="24"/>
        </w:rPr>
        <w:t xml:space="preserve"> del </w:t>
      </w:r>
      <w:r w:rsidR="00C23579" w:rsidRPr="00877D65">
        <w:rPr>
          <w:rFonts w:ascii="Times New Roman" w:hAnsi="Times New Roman"/>
          <w:i/>
          <w:sz w:val="24"/>
          <w:szCs w:val="24"/>
        </w:rPr>
        <w:t>Corbaccio</w:t>
      </w:r>
      <w:r w:rsidR="00C23579" w:rsidRPr="00877D65">
        <w:rPr>
          <w:rFonts w:ascii="Times New Roman" w:hAnsi="Times New Roman"/>
          <w:sz w:val="24"/>
          <w:szCs w:val="24"/>
        </w:rPr>
        <w:t xml:space="preserve"> i del llibre III de </w:t>
      </w:r>
      <w:r w:rsidR="00C23579" w:rsidRPr="00877D65">
        <w:rPr>
          <w:rFonts w:ascii="Times New Roman" w:hAnsi="Times New Roman"/>
          <w:i/>
          <w:sz w:val="24"/>
          <w:szCs w:val="24"/>
        </w:rPr>
        <w:t>Lo somni</w:t>
      </w:r>
      <w:r w:rsidR="001B0A44" w:rsidRPr="00877D65">
        <w:rPr>
          <w:rFonts w:ascii="Times New Roman" w:hAnsi="Times New Roman"/>
          <w:sz w:val="24"/>
          <w:szCs w:val="24"/>
        </w:rPr>
        <w:t xml:space="preserve"> ens ha </w:t>
      </w:r>
      <w:r w:rsidR="00C23579" w:rsidRPr="00877D65">
        <w:rPr>
          <w:rFonts w:ascii="Times New Roman" w:hAnsi="Times New Roman"/>
          <w:sz w:val="24"/>
          <w:szCs w:val="24"/>
        </w:rPr>
        <w:t>permès constatar</w:t>
      </w:r>
      <w:r w:rsidR="0079640D">
        <w:rPr>
          <w:rFonts w:ascii="Times New Roman" w:hAnsi="Times New Roman"/>
          <w:sz w:val="24"/>
          <w:szCs w:val="24"/>
        </w:rPr>
        <w:t>,</w:t>
      </w:r>
      <w:r w:rsidR="00C23579" w:rsidRPr="00877D65">
        <w:rPr>
          <w:rFonts w:ascii="Times New Roman" w:hAnsi="Times New Roman"/>
          <w:sz w:val="24"/>
          <w:szCs w:val="24"/>
        </w:rPr>
        <w:t xml:space="preserve"> d’una banda, la</w:t>
      </w:r>
      <w:r w:rsidR="001B0A44" w:rsidRPr="00877D65">
        <w:rPr>
          <w:rFonts w:ascii="Times New Roman" w:hAnsi="Times New Roman"/>
          <w:sz w:val="24"/>
          <w:szCs w:val="24"/>
        </w:rPr>
        <w:t xml:space="preserve"> forta vinculació que mantenen entre sí </w:t>
      </w:r>
      <w:r w:rsidR="00C23579" w:rsidRPr="00877D65">
        <w:rPr>
          <w:rFonts w:ascii="Times New Roman" w:hAnsi="Times New Roman"/>
          <w:sz w:val="24"/>
          <w:szCs w:val="24"/>
        </w:rPr>
        <w:t>els textos de Boccaccio i Metge</w:t>
      </w:r>
      <w:r w:rsidR="001B0A44" w:rsidRPr="00877D65">
        <w:rPr>
          <w:rFonts w:ascii="Times New Roman" w:hAnsi="Times New Roman"/>
          <w:sz w:val="24"/>
          <w:szCs w:val="24"/>
        </w:rPr>
        <w:t xml:space="preserve"> des de la perspectiva de la condemna femenina </w:t>
      </w:r>
      <w:r w:rsidRPr="00877D65">
        <w:rPr>
          <w:rFonts w:ascii="Times New Roman" w:hAnsi="Times New Roman"/>
          <w:sz w:val="24"/>
          <w:szCs w:val="24"/>
        </w:rPr>
        <w:t xml:space="preserve">que és </w:t>
      </w:r>
      <w:r w:rsidR="001B0A44" w:rsidRPr="00877D65">
        <w:rPr>
          <w:rFonts w:ascii="Times New Roman" w:hAnsi="Times New Roman"/>
          <w:sz w:val="24"/>
          <w:szCs w:val="24"/>
        </w:rPr>
        <w:t xml:space="preserve">vehiculada per una sèrie de </w:t>
      </w:r>
      <w:r w:rsidR="001B0A44" w:rsidRPr="00877D65">
        <w:rPr>
          <w:rFonts w:ascii="Times New Roman" w:hAnsi="Times New Roman"/>
          <w:i/>
          <w:sz w:val="24"/>
          <w:szCs w:val="24"/>
        </w:rPr>
        <w:t>topois</w:t>
      </w:r>
      <w:r w:rsidR="001B0A44" w:rsidRPr="00877D65">
        <w:rPr>
          <w:rFonts w:ascii="Times New Roman" w:hAnsi="Times New Roman"/>
          <w:sz w:val="24"/>
          <w:szCs w:val="24"/>
        </w:rPr>
        <w:t xml:space="preserve"> </w:t>
      </w:r>
      <w:r w:rsidRPr="00877D65">
        <w:rPr>
          <w:rFonts w:ascii="Times New Roman" w:hAnsi="Times New Roman"/>
          <w:sz w:val="24"/>
          <w:szCs w:val="24"/>
        </w:rPr>
        <w:t xml:space="preserve">definits per un reguitzell de vicis </w:t>
      </w:r>
      <w:r w:rsidR="001B0A44" w:rsidRPr="00877D65">
        <w:rPr>
          <w:rFonts w:ascii="Times New Roman" w:hAnsi="Times New Roman"/>
          <w:sz w:val="24"/>
          <w:szCs w:val="24"/>
        </w:rPr>
        <w:t xml:space="preserve">que es </w:t>
      </w:r>
      <w:r w:rsidRPr="00877D65">
        <w:rPr>
          <w:rFonts w:ascii="Times New Roman" w:hAnsi="Times New Roman"/>
          <w:sz w:val="24"/>
          <w:szCs w:val="24"/>
        </w:rPr>
        <w:t xml:space="preserve">succeeixen </w:t>
      </w:r>
      <w:r w:rsidRPr="00877D65">
        <w:rPr>
          <w:rFonts w:ascii="Times New Roman" w:hAnsi="Times New Roman" w:cs="Times New Roman"/>
          <w:sz w:val="24"/>
          <w:szCs w:val="24"/>
        </w:rPr>
        <w:t>—</w:t>
      </w:r>
      <w:r w:rsidRPr="00877D65">
        <w:rPr>
          <w:rFonts w:ascii="Times New Roman" w:hAnsi="Times New Roman"/>
          <w:sz w:val="24"/>
          <w:szCs w:val="24"/>
        </w:rPr>
        <w:t>sense cap ordre ni concert</w:t>
      </w:r>
      <w:r w:rsidRPr="00877D65">
        <w:rPr>
          <w:rFonts w:ascii="Times New Roman" w:hAnsi="Times New Roman" w:cs="Times New Roman"/>
          <w:sz w:val="24"/>
          <w:szCs w:val="24"/>
        </w:rPr>
        <w:t>—</w:t>
      </w:r>
      <w:r w:rsidR="0079640D">
        <w:rPr>
          <w:rFonts w:ascii="Times New Roman" w:hAnsi="Times New Roman" w:cs="Times New Roman"/>
          <w:sz w:val="24"/>
          <w:szCs w:val="24"/>
        </w:rPr>
        <w:t xml:space="preserve"> </w:t>
      </w:r>
      <w:r w:rsidR="001B0A44" w:rsidRPr="00877D65">
        <w:rPr>
          <w:rFonts w:ascii="Times New Roman" w:hAnsi="Times New Roman"/>
          <w:sz w:val="24"/>
          <w:szCs w:val="24"/>
        </w:rPr>
        <w:t>en ambdós textos.</w:t>
      </w:r>
    </w:p>
    <w:p w:rsidR="00B410B6" w:rsidRPr="00877D65" w:rsidRDefault="00B410B6" w:rsidP="00D618AF">
      <w:pPr>
        <w:spacing w:line="360" w:lineRule="auto"/>
        <w:jc w:val="both"/>
        <w:rPr>
          <w:rFonts w:ascii="Times New Roman" w:hAnsi="Times New Roman"/>
          <w:sz w:val="24"/>
          <w:szCs w:val="24"/>
        </w:rPr>
      </w:pPr>
      <w:r w:rsidRPr="00877D65">
        <w:rPr>
          <w:rFonts w:ascii="Times New Roman" w:hAnsi="Times New Roman"/>
          <w:sz w:val="24"/>
          <w:szCs w:val="24"/>
        </w:rPr>
        <w:t>D’altra banda, l’anàlisi comparativa dels vicis</w:t>
      </w:r>
      <w:r w:rsidR="00C23579" w:rsidRPr="00877D65">
        <w:rPr>
          <w:rFonts w:ascii="Times New Roman" w:hAnsi="Times New Roman"/>
          <w:sz w:val="24"/>
          <w:szCs w:val="24"/>
        </w:rPr>
        <w:t xml:space="preserve"> femenins</w:t>
      </w:r>
      <w:r w:rsidRPr="00877D65">
        <w:rPr>
          <w:rFonts w:ascii="Times New Roman" w:hAnsi="Times New Roman"/>
          <w:sz w:val="24"/>
          <w:szCs w:val="24"/>
        </w:rPr>
        <w:t xml:space="preserve"> continguts en fragments </w:t>
      </w:r>
      <w:r w:rsidR="00C23579" w:rsidRPr="00877D65">
        <w:rPr>
          <w:rFonts w:ascii="Times New Roman" w:hAnsi="Times New Roman"/>
          <w:sz w:val="24"/>
          <w:szCs w:val="24"/>
        </w:rPr>
        <w:t>comuns ha revelat un discurs més contingut i irònic en el cas de Metge enfront de l’al·legat incendiari de Boccaccio contra les dones.</w:t>
      </w:r>
    </w:p>
    <w:p w:rsidR="00D618AF" w:rsidRPr="00877D65" w:rsidRDefault="00C23579" w:rsidP="00D618AF">
      <w:pPr>
        <w:spacing w:line="360" w:lineRule="auto"/>
        <w:jc w:val="both"/>
        <w:rPr>
          <w:rFonts w:ascii="Times New Roman" w:hAnsi="Times New Roman"/>
          <w:sz w:val="24"/>
          <w:szCs w:val="24"/>
        </w:rPr>
      </w:pPr>
      <w:r w:rsidRPr="00877D65">
        <w:rPr>
          <w:rFonts w:ascii="Times New Roman" w:hAnsi="Times New Roman"/>
          <w:sz w:val="24"/>
          <w:szCs w:val="24"/>
        </w:rPr>
        <w:t>Finalment, la ploma femenina</w:t>
      </w:r>
      <w:r w:rsidR="0079640D">
        <w:rPr>
          <w:rFonts w:ascii="Times New Roman" w:hAnsi="Times New Roman"/>
          <w:sz w:val="24"/>
          <w:szCs w:val="24"/>
        </w:rPr>
        <w:t>,</w:t>
      </w:r>
      <w:r w:rsidRPr="00877D65">
        <w:rPr>
          <w:rFonts w:ascii="Times New Roman" w:hAnsi="Times New Roman"/>
          <w:sz w:val="24"/>
          <w:szCs w:val="24"/>
        </w:rPr>
        <w:t xml:space="preserve"> en contraposició a l’escriptura misògina</w:t>
      </w:r>
      <w:r w:rsidR="0079640D">
        <w:rPr>
          <w:rFonts w:ascii="Times New Roman" w:hAnsi="Times New Roman"/>
          <w:sz w:val="24"/>
          <w:szCs w:val="24"/>
        </w:rPr>
        <w:t>,</w:t>
      </w:r>
      <w:r w:rsidRPr="00877D65">
        <w:rPr>
          <w:rFonts w:ascii="Times New Roman" w:hAnsi="Times New Roman"/>
          <w:sz w:val="24"/>
          <w:szCs w:val="24"/>
        </w:rPr>
        <w:t xml:space="preserve"> </w:t>
      </w:r>
      <w:r w:rsidR="007536BA" w:rsidRPr="00877D65">
        <w:rPr>
          <w:rFonts w:ascii="Times New Roman" w:hAnsi="Times New Roman"/>
          <w:sz w:val="24"/>
          <w:szCs w:val="24"/>
        </w:rPr>
        <w:t xml:space="preserve">ens mostra </w:t>
      </w:r>
      <w:r w:rsidRPr="00877D65">
        <w:rPr>
          <w:rFonts w:ascii="Times New Roman" w:hAnsi="Times New Roman"/>
          <w:sz w:val="24"/>
          <w:szCs w:val="24"/>
        </w:rPr>
        <w:t>una voluntat conciliadora</w:t>
      </w:r>
      <w:r w:rsidR="007536BA" w:rsidRPr="00877D65">
        <w:rPr>
          <w:rFonts w:ascii="Times New Roman" w:hAnsi="Times New Roman"/>
          <w:sz w:val="24"/>
          <w:szCs w:val="24"/>
        </w:rPr>
        <w:t xml:space="preserve"> que es limita a la reivindicació d’uns valors reprimits i denigrats per l’ordre patriarcal. En aquest sentit, la reflexió sobre l’escriptura femenina ens ha permès discernir els motius que mouen les dones a expressar els seus sentiments per escrit com a única via d’alliberació personal i intel·lectual.</w:t>
      </w:r>
    </w:p>
    <w:p w:rsidR="00C136C9" w:rsidRPr="00877D65" w:rsidRDefault="00770A42" w:rsidP="00D618AF">
      <w:pPr>
        <w:spacing w:line="360" w:lineRule="auto"/>
        <w:jc w:val="both"/>
        <w:rPr>
          <w:rFonts w:ascii="Times New Roman" w:hAnsi="Times New Roman"/>
          <w:sz w:val="24"/>
          <w:szCs w:val="24"/>
        </w:rPr>
      </w:pPr>
      <w:r w:rsidRPr="00877D65">
        <w:rPr>
          <w:rFonts w:ascii="Times New Roman" w:hAnsi="Times New Roman"/>
          <w:sz w:val="24"/>
          <w:szCs w:val="24"/>
        </w:rPr>
        <w:t>Queda palès</w:t>
      </w:r>
      <w:r w:rsidR="00520861" w:rsidRPr="00877D65">
        <w:rPr>
          <w:rFonts w:ascii="Times New Roman" w:hAnsi="Times New Roman"/>
          <w:sz w:val="24"/>
          <w:szCs w:val="24"/>
        </w:rPr>
        <w:t>,</w:t>
      </w:r>
      <w:r w:rsidRPr="00877D65">
        <w:rPr>
          <w:rFonts w:ascii="Times New Roman" w:hAnsi="Times New Roman"/>
          <w:sz w:val="24"/>
          <w:szCs w:val="24"/>
        </w:rPr>
        <w:t xml:space="preserve"> per tant, que la </w:t>
      </w:r>
      <w:r w:rsidR="00520861" w:rsidRPr="00877D65">
        <w:rPr>
          <w:rFonts w:ascii="Times New Roman" w:hAnsi="Times New Roman"/>
          <w:sz w:val="24"/>
          <w:szCs w:val="24"/>
        </w:rPr>
        <w:t xml:space="preserve">sàtira </w:t>
      </w:r>
      <w:r w:rsidRPr="00877D65">
        <w:rPr>
          <w:rFonts w:ascii="Times New Roman" w:hAnsi="Times New Roman"/>
          <w:sz w:val="24"/>
          <w:szCs w:val="24"/>
        </w:rPr>
        <w:t>misogínia</w:t>
      </w:r>
      <w:r w:rsidR="00520861" w:rsidRPr="00877D65">
        <w:rPr>
          <w:rFonts w:ascii="Times New Roman" w:hAnsi="Times New Roman"/>
          <w:sz w:val="24"/>
          <w:szCs w:val="24"/>
        </w:rPr>
        <w:t xml:space="preserve"> </w:t>
      </w:r>
      <w:r w:rsidRPr="00877D65">
        <w:rPr>
          <w:rFonts w:ascii="Times New Roman" w:hAnsi="Times New Roman"/>
          <w:sz w:val="24"/>
          <w:szCs w:val="24"/>
        </w:rPr>
        <w:t xml:space="preserve">va esdevenir un recurs </w:t>
      </w:r>
      <w:r w:rsidR="00520861" w:rsidRPr="00877D65">
        <w:rPr>
          <w:rFonts w:ascii="Times New Roman" w:hAnsi="Times New Roman"/>
          <w:sz w:val="24"/>
          <w:szCs w:val="24"/>
        </w:rPr>
        <w:t xml:space="preserve">literari </w:t>
      </w:r>
      <w:r w:rsidRPr="00877D65">
        <w:rPr>
          <w:rFonts w:ascii="Times New Roman" w:hAnsi="Times New Roman"/>
          <w:sz w:val="24"/>
          <w:szCs w:val="24"/>
        </w:rPr>
        <w:t>de gran impacte en la societat del momen</w:t>
      </w:r>
      <w:r w:rsidR="008C6C69" w:rsidRPr="00877D65">
        <w:rPr>
          <w:rFonts w:ascii="Times New Roman" w:hAnsi="Times New Roman"/>
          <w:sz w:val="24"/>
          <w:szCs w:val="24"/>
        </w:rPr>
        <w:t xml:space="preserve">t com així ho demostra la seva empremta en obres literàries de gran relleu, com </w:t>
      </w:r>
      <w:r w:rsidR="0079640D" w:rsidRPr="00290989">
        <w:rPr>
          <w:rFonts w:ascii="Times New Roman" w:hAnsi="Times New Roman"/>
          <w:sz w:val="24"/>
          <w:szCs w:val="24"/>
        </w:rPr>
        <w:t>són</w:t>
      </w:r>
      <w:r w:rsidR="0079640D">
        <w:rPr>
          <w:rFonts w:ascii="Times New Roman" w:hAnsi="Times New Roman"/>
          <w:sz w:val="24"/>
          <w:szCs w:val="24"/>
        </w:rPr>
        <w:t xml:space="preserve"> </w:t>
      </w:r>
      <w:r w:rsidR="008C6C69" w:rsidRPr="00877D65">
        <w:rPr>
          <w:rFonts w:ascii="Times New Roman" w:hAnsi="Times New Roman"/>
          <w:sz w:val="24"/>
          <w:szCs w:val="24"/>
        </w:rPr>
        <w:t xml:space="preserve">el </w:t>
      </w:r>
      <w:r w:rsidR="008C6C69" w:rsidRPr="00877D65">
        <w:rPr>
          <w:rFonts w:ascii="Times New Roman" w:hAnsi="Times New Roman"/>
          <w:i/>
          <w:sz w:val="24"/>
          <w:szCs w:val="24"/>
        </w:rPr>
        <w:t>Corbaccio</w:t>
      </w:r>
      <w:r w:rsidR="008C6C69" w:rsidRPr="00877D65">
        <w:rPr>
          <w:rFonts w:ascii="Times New Roman" w:hAnsi="Times New Roman"/>
          <w:sz w:val="24"/>
          <w:szCs w:val="24"/>
        </w:rPr>
        <w:t xml:space="preserve"> i </w:t>
      </w:r>
      <w:r w:rsidR="008C6C69" w:rsidRPr="00877D65">
        <w:rPr>
          <w:rFonts w:ascii="Times New Roman" w:hAnsi="Times New Roman"/>
          <w:i/>
          <w:sz w:val="24"/>
          <w:szCs w:val="24"/>
        </w:rPr>
        <w:t>Lo somni.</w:t>
      </w:r>
      <w:r w:rsidR="008C6C69" w:rsidRPr="00877D65">
        <w:rPr>
          <w:rFonts w:ascii="Times New Roman" w:hAnsi="Times New Roman"/>
          <w:sz w:val="24"/>
          <w:szCs w:val="24"/>
        </w:rPr>
        <w:t xml:space="preserve"> </w:t>
      </w:r>
    </w:p>
    <w:p w:rsidR="00D20113" w:rsidRPr="00877D65" w:rsidRDefault="00D20113" w:rsidP="008E44F2">
      <w:pPr>
        <w:jc w:val="both"/>
        <w:rPr>
          <w:rFonts w:ascii="Times New Roman" w:hAnsi="Times New Roman"/>
          <w:sz w:val="24"/>
          <w:szCs w:val="24"/>
        </w:rPr>
      </w:pPr>
    </w:p>
    <w:p w:rsidR="006B54B2" w:rsidRPr="00877D65" w:rsidRDefault="006B54B2" w:rsidP="00BA28C7">
      <w:pPr>
        <w:pStyle w:val="Ttulo1"/>
        <w:numPr>
          <w:ilvl w:val="0"/>
          <w:numId w:val="2"/>
        </w:numPr>
        <w:rPr>
          <w:rFonts w:ascii="Times New Roman" w:eastAsia="Calibri" w:hAnsi="Times New Roman" w:cs="Times New Roman"/>
          <w:b w:val="0"/>
          <w:color w:val="000000"/>
          <w:sz w:val="36"/>
          <w:szCs w:val="36"/>
          <w:shd w:val="clear" w:color="auto" w:fill="FFFFFF"/>
        </w:rPr>
      </w:pPr>
      <w:bookmarkStart w:id="14" w:name="_Toc514585501"/>
      <w:r w:rsidRPr="00877D65">
        <w:rPr>
          <w:rFonts w:ascii="Times New Roman" w:eastAsia="Calibri" w:hAnsi="Times New Roman" w:cs="Times New Roman"/>
          <w:b w:val="0"/>
          <w:color w:val="000000"/>
          <w:sz w:val="36"/>
          <w:szCs w:val="36"/>
          <w:shd w:val="clear" w:color="auto" w:fill="FFFFFF"/>
        </w:rPr>
        <w:t>Bibliografia</w:t>
      </w:r>
      <w:bookmarkEnd w:id="14"/>
      <w:r w:rsidRPr="00877D65">
        <w:rPr>
          <w:rFonts w:ascii="Times New Roman" w:eastAsia="Calibri" w:hAnsi="Times New Roman" w:cs="Times New Roman"/>
          <w:b w:val="0"/>
          <w:color w:val="000000"/>
          <w:sz w:val="36"/>
          <w:szCs w:val="36"/>
          <w:shd w:val="clear" w:color="auto" w:fill="FFFFFF"/>
        </w:rPr>
        <w:t xml:space="preserve"> </w:t>
      </w:r>
    </w:p>
    <w:p w:rsidR="00031205" w:rsidRPr="00877D65" w:rsidRDefault="00031205" w:rsidP="00031205"/>
    <w:p w:rsidR="006B54B2" w:rsidRPr="00877D65" w:rsidRDefault="00F329FC" w:rsidP="00031205">
      <w:pPr>
        <w:pBdr>
          <w:bottom w:val="single" w:sz="4" w:space="1" w:color="auto"/>
        </w:pBdr>
        <w:spacing w:line="360" w:lineRule="auto"/>
        <w:jc w:val="both"/>
        <w:rPr>
          <w:rFonts w:ascii="Times New Roman" w:eastAsia="Calibri" w:hAnsi="Times New Roman" w:cs="Times New Roman"/>
          <w:sz w:val="28"/>
          <w:szCs w:val="28"/>
          <w:shd w:val="clear" w:color="auto" w:fill="FFFFFF"/>
        </w:rPr>
      </w:pPr>
      <w:r w:rsidRPr="00877D65">
        <w:rPr>
          <w:rFonts w:ascii="Times New Roman" w:hAnsi="Times New Roman"/>
          <w:sz w:val="28"/>
          <w:szCs w:val="28"/>
          <w:shd w:val="clear" w:color="auto" w:fill="FFFFFF"/>
        </w:rPr>
        <w:t>Obres de referència</w:t>
      </w:r>
    </w:p>
    <w:p w:rsidR="00942074" w:rsidRPr="00877D65" w:rsidRDefault="006B54B2" w:rsidP="00436E75">
      <w:pPr>
        <w:pStyle w:val="Prrafodelista"/>
        <w:spacing w:line="360" w:lineRule="auto"/>
        <w:ind w:left="284" w:hanging="284"/>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BOCCACCIO, G (1989). </w:t>
      </w:r>
      <w:r w:rsidRPr="00877D65">
        <w:rPr>
          <w:rFonts w:ascii="Times New Roman" w:hAnsi="Times New Roman"/>
          <w:i/>
          <w:color w:val="000000"/>
          <w:sz w:val="24"/>
          <w:szCs w:val="24"/>
          <w:shd w:val="clear" w:color="auto" w:fill="FFFFFF"/>
        </w:rPr>
        <w:t xml:space="preserve">La elegia de doña Fiameta ; Corbacho. </w:t>
      </w:r>
      <w:r w:rsidRPr="00877D65">
        <w:rPr>
          <w:rFonts w:ascii="Times New Roman" w:hAnsi="Times New Roman"/>
          <w:color w:val="000000"/>
          <w:sz w:val="24"/>
          <w:szCs w:val="24"/>
          <w:shd w:val="clear" w:color="auto" w:fill="FFFFFF"/>
        </w:rPr>
        <w:t>Introducción, traducción  i notas de Pilar Gómez Bedate. Barcelona: Planeta.</w:t>
      </w:r>
    </w:p>
    <w:p w:rsidR="00E54412" w:rsidRDefault="006B54B2" w:rsidP="00886BE5">
      <w:pPr>
        <w:pStyle w:val="Prrafodelista"/>
        <w:tabs>
          <w:tab w:val="left" w:pos="567"/>
        </w:tabs>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METGE, B (1999). </w:t>
      </w:r>
      <w:r w:rsidRPr="00877D65">
        <w:rPr>
          <w:rFonts w:ascii="Times New Roman" w:hAnsi="Times New Roman"/>
          <w:i/>
          <w:color w:val="000000"/>
          <w:sz w:val="24"/>
          <w:szCs w:val="24"/>
          <w:shd w:val="clear" w:color="auto" w:fill="FFFFFF"/>
        </w:rPr>
        <w:t xml:space="preserve">Lo somni. </w:t>
      </w:r>
      <w:r w:rsidRPr="00877D65">
        <w:rPr>
          <w:rFonts w:ascii="Times New Roman" w:hAnsi="Times New Roman"/>
          <w:color w:val="000000"/>
          <w:sz w:val="24"/>
          <w:szCs w:val="24"/>
          <w:shd w:val="clear" w:color="auto" w:fill="FFFFFF"/>
        </w:rPr>
        <w:t>Edició i notes de Lola Badia. Barcelona: Quaderns Crema.</w:t>
      </w:r>
    </w:p>
    <w:p w:rsidR="00E54412" w:rsidRPr="00877D65" w:rsidRDefault="00E54412" w:rsidP="00886BE5">
      <w:pPr>
        <w:pStyle w:val="Prrafodelista"/>
        <w:tabs>
          <w:tab w:val="left" w:pos="567"/>
        </w:tabs>
        <w:spacing w:line="360" w:lineRule="auto"/>
        <w:ind w:left="284" w:hanging="284"/>
        <w:jc w:val="both"/>
        <w:rPr>
          <w:rFonts w:ascii="Times New Roman" w:hAnsi="Times New Roman"/>
          <w:sz w:val="24"/>
          <w:szCs w:val="24"/>
        </w:rPr>
      </w:pPr>
    </w:p>
    <w:p w:rsidR="006B54B2" w:rsidRPr="00877D65" w:rsidRDefault="00436E75" w:rsidP="00031205">
      <w:pPr>
        <w:pBdr>
          <w:bottom w:val="single" w:sz="4" w:space="1" w:color="auto"/>
        </w:pBdr>
        <w:spacing w:line="360" w:lineRule="auto"/>
        <w:jc w:val="both"/>
        <w:rPr>
          <w:rFonts w:ascii="Times New Roman" w:hAnsi="Times New Roman" w:cs="Times New Roman"/>
          <w:sz w:val="28"/>
          <w:szCs w:val="28"/>
        </w:rPr>
      </w:pPr>
      <w:r>
        <w:rPr>
          <w:rFonts w:ascii="Times New Roman" w:hAnsi="Times New Roman" w:cs="Times New Roman"/>
          <w:sz w:val="24"/>
          <w:szCs w:val="24"/>
        </w:rPr>
        <w:t>S</w:t>
      </w:r>
      <w:r w:rsidR="00F329FC" w:rsidRPr="00877D65">
        <w:rPr>
          <w:rFonts w:ascii="Times New Roman" w:hAnsi="Times New Roman" w:cs="Times New Roman"/>
          <w:sz w:val="28"/>
          <w:szCs w:val="28"/>
        </w:rPr>
        <w:t>obre Boccaccio i la seva obra</w:t>
      </w:r>
    </w:p>
    <w:p w:rsidR="00D21AC1"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BOCCACCIO, G; FRANCH, N. (trad. s. XIV). (1935). </w:t>
      </w:r>
      <w:r w:rsidRPr="00877D65">
        <w:rPr>
          <w:rFonts w:ascii="Times New Roman" w:hAnsi="Times New Roman"/>
          <w:i/>
          <w:color w:val="000000"/>
          <w:sz w:val="24"/>
          <w:szCs w:val="24"/>
          <w:shd w:val="clear" w:color="auto" w:fill="FFFFFF"/>
        </w:rPr>
        <w:t>El Corbatxo</w:t>
      </w:r>
      <w:r w:rsidRPr="00877D65">
        <w:rPr>
          <w:rFonts w:ascii="Times New Roman" w:hAnsi="Times New Roman"/>
          <w:color w:val="000000"/>
          <w:sz w:val="24"/>
          <w:szCs w:val="24"/>
          <w:shd w:val="clear" w:color="auto" w:fill="FFFFFF"/>
        </w:rPr>
        <w:t>. Mallorca: ed. De Francesc de B Moll. Edicions de l’obra del diccionari.</w:t>
      </w:r>
    </w:p>
    <w:p w:rsidR="006B54B2"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lastRenderedPageBreak/>
        <w:t xml:space="preserve">BRANCA, V (1975). </w:t>
      </w:r>
      <w:r w:rsidRPr="00877D65">
        <w:rPr>
          <w:rFonts w:ascii="Times New Roman" w:hAnsi="Times New Roman"/>
          <w:i/>
          <w:color w:val="000000"/>
          <w:sz w:val="24"/>
          <w:szCs w:val="24"/>
          <w:shd w:val="clear" w:color="auto" w:fill="FFFFFF"/>
        </w:rPr>
        <w:t xml:space="preserve">Bocacio y su época. </w:t>
      </w:r>
      <w:r w:rsidRPr="00877D65">
        <w:rPr>
          <w:rFonts w:ascii="Times New Roman" w:hAnsi="Times New Roman"/>
          <w:color w:val="000000"/>
          <w:sz w:val="24"/>
          <w:szCs w:val="24"/>
          <w:shd w:val="clear" w:color="auto" w:fill="FFFFFF"/>
        </w:rPr>
        <w:t>Madrid: Alianza editorial.</w:t>
      </w:r>
    </w:p>
    <w:p w:rsidR="00942074" w:rsidRPr="00877D65" w:rsidRDefault="006B54B2" w:rsidP="00436E75">
      <w:pPr>
        <w:pStyle w:val="Prrafodelista"/>
        <w:spacing w:line="360" w:lineRule="auto"/>
        <w:ind w:left="284" w:hanging="284"/>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BUTIÑÁ, J. (2001). </w:t>
      </w:r>
      <w:r w:rsidRPr="00877D65">
        <w:rPr>
          <w:rFonts w:ascii="Times New Roman" w:hAnsi="Times New Roman"/>
          <w:i/>
          <w:color w:val="000000"/>
          <w:sz w:val="24"/>
          <w:szCs w:val="24"/>
          <w:shd w:val="clear" w:color="auto" w:fill="FFFFFF"/>
        </w:rPr>
        <w:t>La proyección de Boccaccio en las letras catalanas de la Edad Media.</w:t>
      </w:r>
      <w:r w:rsidRPr="00877D65">
        <w:rPr>
          <w:rFonts w:ascii="Times New Roman" w:hAnsi="Times New Roman"/>
          <w:color w:val="000000"/>
          <w:sz w:val="24"/>
          <w:szCs w:val="24"/>
          <w:shd w:val="clear" w:color="auto" w:fill="FFFFFF"/>
        </w:rPr>
        <w:t xml:space="preserve"> Cuader</w:t>
      </w:r>
      <w:r w:rsidR="00F329FC" w:rsidRPr="00877D65">
        <w:rPr>
          <w:rFonts w:ascii="Times New Roman" w:hAnsi="Times New Roman"/>
          <w:color w:val="000000"/>
          <w:sz w:val="24"/>
          <w:szCs w:val="24"/>
          <w:shd w:val="clear" w:color="auto" w:fill="FFFFFF"/>
        </w:rPr>
        <w:t xml:space="preserve">nos de Filologia Italiana, núm. </w:t>
      </w:r>
      <w:r w:rsidRPr="00877D65">
        <w:rPr>
          <w:rFonts w:ascii="Times New Roman" w:hAnsi="Times New Roman"/>
          <w:color w:val="000000"/>
          <w:sz w:val="24"/>
          <w:szCs w:val="24"/>
          <w:shd w:val="clear" w:color="auto" w:fill="FFFFFF"/>
        </w:rPr>
        <w:t>extraordinario, 499-533.</w:t>
      </w:r>
      <w:r w:rsidR="00942074" w:rsidRPr="00877D65">
        <w:rPr>
          <w:rFonts w:ascii="Times New Roman" w:hAnsi="Times New Roman"/>
          <w:color w:val="000000"/>
          <w:sz w:val="24"/>
          <w:szCs w:val="24"/>
          <w:shd w:val="clear" w:color="auto" w:fill="FFFFFF"/>
        </w:rPr>
        <w:t xml:space="preserve"> </w:t>
      </w:r>
      <w:hyperlink r:id="rId8" w:history="1">
        <w:r w:rsidR="00942074" w:rsidRPr="00877D65">
          <w:rPr>
            <w:rStyle w:val="Hipervnculo"/>
            <w:rFonts w:ascii="Times New Roman" w:hAnsi="Times New Roman"/>
            <w:sz w:val="24"/>
            <w:szCs w:val="24"/>
            <w:shd w:val="clear" w:color="auto" w:fill="FFFFFF"/>
          </w:rPr>
          <w:t>https://dialnet.unirioja.es/servlet/articulo?codigo=807892</w:t>
        </w:r>
      </w:hyperlink>
      <w:r w:rsidR="00942074" w:rsidRPr="00877D65">
        <w:rPr>
          <w:rFonts w:ascii="Times New Roman" w:hAnsi="Times New Roman"/>
          <w:color w:val="000000"/>
          <w:sz w:val="24"/>
          <w:szCs w:val="24"/>
          <w:shd w:val="clear" w:color="auto" w:fill="FFFFFF"/>
        </w:rPr>
        <w:t xml:space="preserve"> [Data consulta: 22 novembre de 2017].</w:t>
      </w:r>
    </w:p>
    <w:p w:rsidR="00F331AF"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DE RIQUER, M.(1975). </w:t>
      </w:r>
      <w:r w:rsidRPr="00877D65">
        <w:rPr>
          <w:rFonts w:ascii="Times New Roman" w:hAnsi="Times New Roman"/>
          <w:i/>
          <w:color w:val="000000"/>
          <w:sz w:val="24"/>
          <w:szCs w:val="24"/>
          <w:shd w:val="clear" w:color="auto" w:fill="FFFFFF"/>
        </w:rPr>
        <w:t xml:space="preserve">Boccaccio en la literatura catalana medieval. El Corbaccio y Bernat Metge y la traducción catalana del Decamerón de 1429. </w:t>
      </w:r>
      <w:r w:rsidRPr="00877D65">
        <w:rPr>
          <w:rFonts w:ascii="Times New Roman" w:hAnsi="Times New Roman"/>
          <w:color w:val="000000"/>
          <w:sz w:val="24"/>
          <w:szCs w:val="24"/>
          <w:shd w:val="clear" w:color="auto" w:fill="FFFFFF"/>
        </w:rPr>
        <w:t>Filologia Moderna, núm. 55, 451-471.</w:t>
      </w:r>
    </w:p>
    <w:p w:rsidR="00E54412" w:rsidRDefault="006B54B2" w:rsidP="00886BE5">
      <w:pPr>
        <w:pStyle w:val="Prrafodelista"/>
        <w:spacing w:line="360" w:lineRule="auto"/>
        <w:ind w:left="284" w:hanging="284"/>
        <w:jc w:val="both"/>
        <w:rPr>
          <w:rFonts w:ascii="Times New Roman" w:hAnsi="Times New Roman"/>
          <w:sz w:val="24"/>
          <w:szCs w:val="24"/>
          <w:shd w:val="clear" w:color="auto" w:fill="FFFFFF"/>
        </w:rPr>
      </w:pPr>
      <w:r w:rsidRPr="00877D65">
        <w:rPr>
          <w:rFonts w:ascii="Times New Roman" w:hAnsi="Times New Roman"/>
          <w:color w:val="000000"/>
          <w:sz w:val="24"/>
          <w:szCs w:val="24"/>
          <w:shd w:val="clear" w:color="auto" w:fill="FFFFFF"/>
        </w:rPr>
        <w:t xml:space="preserve">ESTEVA, L. (2013). </w:t>
      </w:r>
      <w:r w:rsidRPr="00877D65">
        <w:rPr>
          <w:rFonts w:ascii="Times New Roman" w:hAnsi="Times New Roman"/>
          <w:i/>
          <w:color w:val="000000"/>
          <w:sz w:val="24"/>
          <w:szCs w:val="24"/>
          <w:shd w:val="clear" w:color="auto" w:fill="FFFFFF"/>
        </w:rPr>
        <w:t xml:space="preserve">Sobre la fortuna de Boccaccio en la tradición peninsular. Las primeras traducciones catalanas y la incorporación de la </w:t>
      </w:r>
      <w:r w:rsidR="00F329FC" w:rsidRPr="00877D65">
        <w:rPr>
          <w:rFonts w:ascii="Times New Roman" w:hAnsi="Times New Roman"/>
          <w:i/>
          <w:color w:val="000000"/>
          <w:sz w:val="24"/>
          <w:szCs w:val="24"/>
          <w:shd w:val="clear" w:color="auto" w:fill="FFFFFF"/>
        </w:rPr>
        <w:t>misogínia</w:t>
      </w:r>
      <w:r w:rsidRPr="00877D65">
        <w:rPr>
          <w:rFonts w:ascii="Times New Roman" w:hAnsi="Times New Roman"/>
          <w:i/>
          <w:color w:val="000000"/>
          <w:sz w:val="24"/>
          <w:szCs w:val="24"/>
          <w:shd w:val="clear" w:color="auto" w:fill="FFFFFF"/>
        </w:rPr>
        <w:t xml:space="preserve"> en Cataluña. </w:t>
      </w:r>
      <w:r w:rsidRPr="00877D65">
        <w:rPr>
          <w:rFonts w:ascii="Times New Roman" w:hAnsi="Times New Roman"/>
          <w:color w:val="000000"/>
          <w:sz w:val="24"/>
          <w:szCs w:val="24"/>
          <w:shd w:val="clear" w:color="auto" w:fill="FFFFFF"/>
        </w:rPr>
        <w:t>Scripta, Revista internacional de literatura y cultura</w:t>
      </w:r>
      <w:r w:rsidR="00886BE5" w:rsidRPr="00877D65">
        <w:rPr>
          <w:rFonts w:ascii="Times New Roman" w:hAnsi="Times New Roman"/>
          <w:color w:val="000000"/>
          <w:sz w:val="24"/>
          <w:szCs w:val="24"/>
          <w:shd w:val="clear" w:color="auto" w:fill="FFFFFF"/>
        </w:rPr>
        <w:t xml:space="preserve"> </w:t>
      </w:r>
      <w:r w:rsidRPr="00877D65">
        <w:rPr>
          <w:rFonts w:ascii="Times New Roman" w:hAnsi="Times New Roman"/>
          <w:color w:val="000000"/>
          <w:sz w:val="24"/>
          <w:szCs w:val="24"/>
          <w:shd w:val="clear" w:color="auto" w:fill="FFFFFF"/>
        </w:rPr>
        <w:t xml:space="preserve">medieval y moderna, núm. 2, </w:t>
      </w:r>
      <w:r w:rsidRPr="00877D65">
        <w:rPr>
          <w:rFonts w:ascii="Times New Roman" w:hAnsi="Times New Roman"/>
          <w:sz w:val="24"/>
          <w:szCs w:val="24"/>
          <w:shd w:val="clear" w:color="auto" w:fill="FFFFFF"/>
        </w:rPr>
        <w:t>213-226.</w:t>
      </w:r>
    </w:p>
    <w:p w:rsidR="00E54412" w:rsidRPr="00877D65" w:rsidRDefault="00E54412" w:rsidP="00886BE5">
      <w:pPr>
        <w:pStyle w:val="Prrafodelista"/>
        <w:spacing w:line="360" w:lineRule="auto"/>
        <w:ind w:left="284" w:hanging="284"/>
        <w:jc w:val="both"/>
        <w:rPr>
          <w:rFonts w:ascii="Times New Roman" w:hAnsi="Times New Roman"/>
          <w:sz w:val="24"/>
          <w:szCs w:val="24"/>
          <w:shd w:val="clear" w:color="auto" w:fill="FFFFFF"/>
        </w:rPr>
      </w:pPr>
    </w:p>
    <w:p w:rsidR="006B54B2" w:rsidRPr="00877D65" w:rsidRDefault="006B54B2" w:rsidP="00031205">
      <w:pPr>
        <w:pBdr>
          <w:bottom w:val="single" w:sz="4" w:space="1" w:color="auto"/>
        </w:pBdr>
        <w:spacing w:line="360" w:lineRule="auto"/>
        <w:jc w:val="both"/>
        <w:rPr>
          <w:rFonts w:ascii="Times New Roman" w:hAnsi="Times New Roman"/>
          <w:sz w:val="28"/>
          <w:szCs w:val="28"/>
          <w:shd w:val="clear" w:color="auto" w:fill="FFFFFF"/>
        </w:rPr>
      </w:pPr>
      <w:r w:rsidRPr="00877D65">
        <w:rPr>
          <w:rFonts w:ascii="Times New Roman" w:hAnsi="Times New Roman"/>
          <w:sz w:val="28"/>
          <w:szCs w:val="28"/>
          <w:shd w:val="clear" w:color="auto" w:fill="FFFFFF"/>
        </w:rPr>
        <w:t>So</w:t>
      </w:r>
      <w:r w:rsidR="00F329FC" w:rsidRPr="00877D65">
        <w:rPr>
          <w:rFonts w:ascii="Times New Roman" w:hAnsi="Times New Roman"/>
          <w:sz w:val="28"/>
          <w:szCs w:val="28"/>
          <w:shd w:val="clear" w:color="auto" w:fill="FFFFFF"/>
        </w:rPr>
        <w:t>bre Bernat Metge i la seva obra</w:t>
      </w:r>
    </w:p>
    <w:p w:rsidR="00886BE5" w:rsidRPr="00877D65" w:rsidRDefault="006B54B2" w:rsidP="00886BE5">
      <w:pPr>
        <w:spacing w:line="360" w:lineRule="auto"/>
        <w:ind w:left="284" w:hanging="284"/>
        <w:jc w:val="both"/>
        <w:rPr>
          <w:rFonts w:ascii="Times New Roman" w:hAnsi="Times New Roman"/>
          <w:sz w:val="24"/>
          <w:szCs w:val="24"/>
        </w:rPr>
      </w:pPr>
      <w:r w:rsidRPr="00877D65">
        <w:rPr>
          <w:rFonts w:ascii="Times New Roman" w:hAnsi="Times New Roman"/>
          <w:color w:val="000000"/>
          <w:sz w:val="24"/>
          <w:szCs w:val="24"/>
          <w:shd w:val="clear" w:color="auto" w:fill="FFFFFF"/>
        </w:rPr>
        <w:t xml:space="preserve">BADIA, L. (1992). </w:t>
      </w:r>
      <w:r w:rsidRPr="00877D65">
        <w:rPr>
          <w:rFonts w:ascii="Times New Roman" w:hAnsi="Times New Roman"/>
          <w:i/>
          <w:color w:val="000000"/>
          <w:sz w:val="24"/>
          <w:szCs w:val="24"/>
          <w:shd w:val="clear" w:color="auto" w:fill="FFFFFF"/>
        </w:rPr>
        <w:t xml:space="preserve">Bernat Metge i els “auctores”: del material de construcción al producte elaborat. </w:t>
      </w:r>
      <w:r w:rsidRPr="00877D65">
        <w:rPr>
          <w:rFonts w:ascii="Times New Roman" w:hAnsi="Times New Roman"/>
          <w:color w:val="000000"/>
          <w:sz w:val="24"/>
          <w:szCs w:val="24"/>
          <w:shd w:val="clear" w:color="auto" w:fill="FFFFFF"/>
        </w:rPr>
        <w:t>Butlletí de la Reial Acadèmia de Bon</w:t>
      </w:r>
      <w:r w:rsidR="00F331AF" w:rsidRPr="00877D65">
        <w:rPr>
          <w:rFonts w:ascii="Times New Roman" w:hAnsi="Times New Roman"/>
          <w:color w:val="000000"/>
          <w:sz w:val="24"/>
          <w:szCs w:val="24"/>
          <w:shd w:val="clear" w:color="auto" w:fill="FFFFFF"/>
        </w:rPr>
        <w:t>es Lletres de Barcelona. Vol. 43</w:t>
      </w:r>
      <w:r w:rsidRPr="00877D65">
        <w:rPr>
          <w:rFonts w:ascii="Times New Roman" w:hAnsi="Times New Roman"/>
          <w:color w:val="000000"/>
          <w:sz w:val="24"/>
          <w:szCs w:val="24"/>
          <w:shd w:val="clear" w:color="auto" w:fill="FFFFFF"/>
        </w:rPr>
        <w:t>.</w:t>
      </w:r>
      <w:r w:rsidR="00F331AF" w:rsidRPr="00877D65">
        <w:rPr>
          <w:rFonts w:ascii="Times New Roman" w:hAnsi="Times New Roman"/>
          <w:color w:val="000000"/>
          <w:sz w:val="24"/>
          <w:szCs w:val="24"/>
          <w:shd w:val="clear" w:color="auto" w:fill="FFFFFF"/>
        </w:rPr>
        <w:t xml:space="preserve"> </w:t>
      </w:r>
      <w:hyperlink r:id="rId9" w:history="1">
        <w:r w:rsidRPr="00877D65">
          <w:rPr>
            <w:rStyle w:val="Hipervnculo"/>
            <w:rFonts w:ascii="Times New Roman" w:hAnsi="Times New Roman"/>
            <w:sz w:val="24"/>
            <w:szCs w:val="24"/>
            <w:shd w:val="clear" w:color="auto" w:fill="FFFFFF"/>
          </w:rPr>
          <w:t>http://www.raco.cat/index.php/BoletinRABL/article/view/195547/270076</w:t>
        </w:r>
      </w:hyperlink>
      <w:r w:rsidR="00886BE5" w:rsidRPr="00877D65">
        <w:t xml:space="preserve"> </w:t>
      </w:r>
      <w:r w:rsidR="00F331AF" w:rsidRPr="00877D65">
        <w:t xml:space="preserve"> </w:t>
      </w:r>
      <w:r w:rsidRPr="00877D65">
        <w:rPr>
          <w:rFonts w:ascii="Times New Roman" w:hAnsi="Times New Roman"/>
          <w:sz w:val="24"/>
          <w:szCs w:val="24"/>
        </w:rPr>
        <w:t>[</w:t>
      </w:r>
      <w:r w:rsidR="00886BE5" w:rsidRPr="00877D65">
        <w:rPr>
          <w:rFonts w:ascii="Times New Roman" w:hAnsi="Times New Roman"/>
          <w:sz w:val="24"/>
          <w:szCs w:val="24"/>
        </w:rPr>
        <w:t xml:space="preserve">Data </w:t>
      </w:r>
      <w:r w:rsidRPr="00877D65">
        <w:rPr>
          <w:rFonts w:ascii="Times New Roman" w:hAnsi="Times New Roman"/>
          <w:sz w:val="24"/>
          <w:szCs w:val="24"/>
        </w:rPr>
        <w:t>consulta: 7 novembre 2017].</w:t>
      </w:r>
    </w:p>
    <w:p w:rsidR="00886BE5" w:rsidRPr="00877D65" w:rsidRDefault="006B54B2" w:rsidP="00886BE5">
      <w:pPr>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BADIA, L. (2010). </w:t>
      </w:r>
      <w:r w:rsidRPr="00877D65">
        <w:rPr>
          <w:rFonts w:ascii="Times New Roman" w:hAnsi="Times New Roman"/>
          <w:i/>
          <w:color w:val="000000"/>
          <w:sz w:val="24"/>
          <w:szCs w:val="24"/>
          <w:shd w:val="clear" w:color="auto" w:fill="FFFFFF"/>
        </w:rPr>
        <w:t>Volent escriure a vostra consolació e plaer: Metge, corella i altres mestres de la prosa catalana dels segles XIV-XV.</w:t>
      </w:r>
      <w:r w:rsidRPr="00877D65">
        <w:rPr>
          <w:rFonts w:ascii="Times New Roman" w:hAnsi="Times New Roman"/>
          <w:color w:val="000000"/>
          <w:sz w:val="24"/>
          <w:szCs w:val="24"/>
          <w:shd w:val="clear" w:color="auto" w:fill="FFFFFF"/>
        </w:rPr>
        <w:t xml:space="preserve"> Catalan Historical Review, núm.3, 185-195. </w:t>
      </w:r>
      <w:hyperlink r:id="rId10" w:history="1">
        <w:r w:rsidR="00F331AF" w:rsidRPr="00877D65">
          <w:rPr>
            <w:rStyle w:val="Hipervnculo"/>
            <w:rFonts w:ascii="Times New Roman" w:hAnsi="Times New Roman"/>
            <w:sz w:val="24"/>
            <w:szCs w:val="24"/>
            <w:shd w:val="clear" w:color="auto" w:fill="FFFFFF"/>
          </w:rPr>
          <w:t>http://www.raco.cat/index.php/CatalanHistoricalReview/article/view/229776/311821</w:t>
        </w:r>
      </w:hyperlink>
      <w:r w:rsidR="00F331AF" w:rsidRPr="00877D65">
        <w:rPr>
          <w:rFonts w:ascii="Times New Roman" w:hAnsi="Times New Roman"/>
          <w:color w:val="000000"/>
          <w:sz w:val="24"/>
          <w:szCs w:val="24"/>
          <w:shd w:val="clear" w:color="auto" w:fill="FFFFFF"/>
        </w:rPr>
        <w:t xml:space="preserve"> </w:t>
      </w:r>
      <w:r w:rsidRPr="00877D65">
        <w:rPr>
          <w:rFonts w:ascii="Times New Roman" w:hAnsi="Times New Roman"/>
          <w:color w:val="000000"/>
          <w:sz w:val="24"/>
          <w:szCs w:val="24"/>
          <w:shd w:val="clear" w:color="auto" w:fill="FFFFFF"/>
        </w:rPr>
        <w:t>[Data consulta: 7 novembre 2017].</w:t>
      </w:r>
    </w:p>
    <w:p w:rsidR="006B54B2" w:rsidRPr="00877D65" w:rsidRDefault="006B54B2" w:rsidP="00886BE5">
      <w:pPr>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BUTIÑÁ. J. (2003).</w:t>
      </w:r>
      <w:r w:rsidRPr="00877D65">
        <w:rPr>
          <w:rFonts w:ascii="Times New Roman" w:hAnsi="Times New Roman"/>
          <w:i/>
          <w:color w:val="000000"/>
          <w:sz w:val="24"/>
          <w:szCs w:val="24"/>
          <w:shd w:val="clear" w:color="auto" w:fill="FFFFFF"/>
        </w:rPr>
        <w:t xml:space="preserve">Bernat Metge, defensor de la dona i l’ideal de la pau. </w:t>
      </w:r>
      <w:r w:rsidRPr="00877D65">
        <w:rPr>
          <w:rFonts w:ascii="Times New Roman" w:hAnsi="Times New Roman"/>
          <w:color w:val="000000"/>
          <w:sz w:val="24"/>
          <w:szCs w:val="24"/>
          <w:shd w:val="clear" w:color="auto" w:fill="FFFFFF"/>
        </w:rPr>
        <w:t>Revista de filologia romànica, núm. 20, 25-40.</w:t>
      </w:r>
    </w:p>
    <w:p w:rsidR="005165A8" w:rsidRPr="00877D65" w:rsidRDefault="00886BE5" w:rsidP="00436E75">
      <w:pPr>
        <w:pStyle w:val="Prrafodelista"/>
        <w:spacing w:line="360" w:lineRule="auto"/>
        <w:ind w:left="284" w:hanging="284"/>
        <w:rPr>
          <w:rFonts w:ascii="Times New Roman" w:hAnsi="Times New Roman"/>
          <w:color w:val="000000"/>
          <w:sz w:val="24"/>
          <w:szCs w:val="24"/>
          <w:shd w:val="clear" w:color="auto" w:fill="FFFFFF"/>
        </w:rPr>
      </w:pPr>
      <w:r w:rsidRPr="00877D65">
        <w:tab/>
      </w:r>
      <w:hyperlink r:id="rId11" w:history="1">
        <w:r w:rsidR="006B54B2" w:rsidRPr="00877D65">
          <w:rPr>
            <w:rStyle w:val="Hipervnculo"/>
            <w:rFonts w:ascii="Times New Roman" w:hAnsi="Times New Roman"/>
            <w:sz w:val="24"/>
            <w:szCs w:val="24"/>
            <w:shd w:val="clear" w:color="auto" w:fill="FFFFFF"/>
          </w:rPr>
          <w:t>https://dialnet.unirioja.es/servlet/articulo?codigo=975045</w:t>
        </w:r>
      </w:hyperlink>
      <w:r w:rsidR="006B54B2" w:rsidRPr="00877D65">
        <w:rPr>
          <w:rFonts w:ascii="Times New Roman" w:hAnsi="Times New Roman"/>
          <w:color w:val="000000"/>
          <w:sz w:val="24"/>
          <w:szCs w:val="24"/>
          <w:shd w:val="clear" w:color="auto" w:fill="FFFFFF"/>
        </w:rPr>
        <w:t xml:space="preserve"> [Data consulta: 7 novembre 2017].</w:t>
      </w:r>
    </w:p>
    <w:p w:rsidR="006B54B2"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BUTIÑÁ, J. (1994). </w:t>
      </w:r>
      <w:r w:rsidRPr="00877D65">
        <w:rPr>
          <w:rFonts w:ascii="Times New Roman" w:hAnsi="Times New Roman"/>
          <w:i/>
          <w:color w:val="000000"/>
          <w:sz w:val="24"/>
          <w:szCs w:val="24"/>
          <w:shd w:val="clear" w:color="auto" w:fill="FFFFFF"/>
        </w:rPr>
        <w:t xml:space="preserve">Cicerón, Ovidio, Agustín y Petrarca en “Lo Somni” de Bernat Metge. </w:t>
      </w:r>
      <w:r w:rsidRPr="00877D65">
        <w:rPr>
          <w:rFonts w:ascii="Times New Roman" w:hAnsi="Times New Roman"/>
          <w:color w:val="000000"/>
          <w:sz w:val="24"/>
          <w:szCs w:val="24"/>
          <w:shd w:val="clear" w:color="auto" w:fill="FFFFFF"/>
        </w:rPr>
        <w:t>Epos: Revista de filología, núm.10, 173-202.</w:t>
      </w:r>
    </w:p>
    <w:p w:rsidR="00886BE5" w:rsidRPr="00877D65" w:rsidRDefault="00886BE5" w:rsidP="00886BE5">
      <w:pPr>
        <w:pStyle w:val="Prrafodelista"/>
        <w:spacing w:line="360" w:lineRule="auto"/>
        <w:ind w:left="284" w:hanging="284"/>
        <w:jc w:val="both"/>
        <w:rPr>
          <w:rFonts w:ascii="Times New Roman" w:hAnsi="Times New Roman"/>
          <w:sz w:val="24"/>
          <w:szCs w:val="24"/>
        </w:rPr>
      </w:pPr>
      <w:r w:rsidRPr="00877D65">
        <w:tab/>
      </w:r>
      <w:hyperlink r:id="rId12" w:history="1">
        <w:r w:rsidR="006B54B2" w:rsidRPr="00877D65">
          <w:rPr>
            <w:rStyle w:val="Hipervnculo"/>
            <w:rFonts w:ascii="Times New Roman" w:hAnsi="Times New Roman"/>
            <w:sz w:val="24"/>
            <w:szCs w:val="24"/>
            <w:shd w:val="clear" w:color="auto" w:fill="FFFFFF"/>
          </w:rPr>
          <w:t>http://revistas.uned.es/index.php/EPOS/article/viewFile/9894/9440</w:t>
        </w:r>
      </w:hyperlink>
      <w:r w:rsidR="006B54B2" w:rsidRPr="00877D65">
        <w:rPr>
          <w:rFonts w:ascii="Times New Roman" w:hAnsi="Times New Roman"/>
          <w:sz w:val="24"/>
          <w:szCs w:val="24"/>
        </w:rPr>
        <w:t xml:space="preserve"> [Data consulta: 7 novembre 2017].</w:t>
      </w:r>
    </w:p>
    <w:p w:rsidR="0053148F" w:rsidRPr="00877D65" w:rsidRDefault="0053148F"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lastRenderedPageBreak/>
        <w:t xml:space="preserve">CINGOLANI, S. (2002). </w:t>
      </w:r>
      <w:r w:rsidRPr="00877D65">
        <w:rPr>
          <w:rFonts w:ascii="Times New Roman" w:hAnsi="Times New Roman"/>
          <w:i/>
          <w:sz w:val="24"/>
          <w:szCs w:val="24"/>
        </w:rPr>
        <w:t>El somni d’una cultura: Lo Somni de Bernat Metge”</w:t>
      </w:r>
      <w:r w:rsidRPr="00877D65">
        <w:rPr>
          <w:rFonts w:ascii="Times New Roman" w:hAnsi="Times New Roman"/>
          <w:sz w:val="24"/>
          <w:szCs w:val="24"/>
        </w:rPr>
        <w:t xml:space="preserve"> Barcelona: Quaderns Crema.</w:t>
      </w:r>
    </w:p>
    <w:p w:rsidR="006B54B2"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sz w:val="24"/>
          <w:szCs w:val="24"/>
          <w:shd w:val="clear" w:color="auto" w:fill="FFFFFF"/>
        </w:rPr>
        <w:t xml:space="preserve">CINGOLANI, S. (2001). </w:t>
      </w:r>
      <w:r w:rsidRPr="00877D65">
        <w:rPr>
          <w:rFonts w:ascii="Times New Roman" w:hAnsi="Times New Roman"/>
          <w:i/>
          <w:sz w:val="24"/>
          <w:szCs w:val="24"/>
          <w:shd w:val="clear" w:color="auto" w:fill="FFFFFF"/>
        </w:rPr>
        <w:t>La ironia a Lo Somni de Bernat Metge, com a instrument de</w:t>
      </w:r>
      <w:r w:rsidRPr="00877D65">
        <w:rPr>
          <w:rFonts w:ascii="Times New Roman" w:hAnsi="Times New Roman"/>
          <w:i/>
          <w:color w:val="000000"/>
          <w:sz w:val="24"/>
          <w:szCs w:val="24"/>
          <w:shd w:val="clear" w:color="auto" w:fill="FFFFFF"/>
        </w:rPr>
        <w:t xml:space="preserve"> subversió cultural. </w:t>
      </w:r>
      <w:r w:rsidRPr="00877D65">
        <w:rPr>
          <w:rFonts w:ascii="Times New Roman" w:hAnsi="Times New Roman"/>
          <w:color w:val="000000"/>
          <w:sz w:val="24"/>
          <w:szCs w:val="24"/>
          <w:shd w:val="clear" w:color="auto" w:fill="FFFFFF"/>
        </w:rPr>
        <w:t>Dovella, núm. 71.</w:t>
      </w:r>
    </w:p>
    <w:p w:rsidR="005165A8" w:rsidRPr="00877D65" w:rsidRDefault="00886BE5" w:rsidP="00436E75">
      <w:pPr>
        <w:pStyle w:val="Prrafodelista"/>
        <w:spacing w:line="360" w:lineRule="auto"/>
        <w:ind w:left="284" w:hanging="284"/>
        <w:rPr>
          <w:rFonts w:ascii="Times New Roman" w:hAnsi="Times New Roman"/>
          <w:sz w:val="24"/>
          <w:szCs w:val="24"/>
        </w:rPr>
      </w:pPr>
      <w:r w:rsidRPr="00877D65">
        <w:tab/>
      </w:r>
      <w:hyperlink r:id="rId13" w:history="1">
        <w:r w:rsidR="009A6221" w:rsidRPr="00877D65">
          <w:rPr>
            <w:rStyle w:val="Hipervnculo"/>
            <w:rFonts w:ascii="Times New Roman" w:hAnsi="Times New Roman"/>
            <w:sz w:val="24"/>
            <w:szCs w:val="24"/>
          </w:rPr>
          <w:t>http://raco.cat/index.php/Dovella/article/view/20506</w:t>
        </w:r>
      </w:hyperlink>
      <w:r w:rsidR="00436E75">
        <w:rPr>
          <w:rFonts w:ascii="Times New Roman" w:hAnsi="Times New Roman"/>
          <w:sz w:val="24"/>
          <w:szCs w:val="24"/>
        </w:rPr>
        <w:t xml:space="preserve"> </w:t>
      </w:r>
      <w:r w:rsidR="006B54B2" w:rsidRPr="00877D65">
        <w:rPr>
          <w:rFonts w:ascii="Times New Roman" w:hAnsi="Times New Roman"/>
          <w:sz w:val="24"/>
          <w:szCs w:val="24"/>
        </w:rPr>
        <w:t>[Data consulta: 7 novembre 2017].</w:t>
      </w:r>
    </w:p>
    <w:p w:rsidR="006B54B2"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CINGOLANI, S. (1999). </w:t>
      </w:r>
      <w:r w:rsidRPr="00877D65">
        <w:rPr>
          <w:rFonts w:ascii="Times New Roman" w:hAnsi="Times New Roman"/>
          <w:i/>
          <w:color w:val="000000"/>
          <w:sz w:val="24"/>
          <w:szCs w:val="24"/>
          <w:shd w:val="clear" w:color="auto" w:fill="FFFFFF"/>
        </w:rPr>
        <w:t>Lo Somni de Bernat Metge: prolegòmens per a una nova edició.</w:t>
      </w:r>
      <w:r w:rsidRPr="00877D65">
        <w:rPr>
          <w:rFonts w:ascii="Times New Roman" w:hAnsi="Times New Roman"/>
          <w:color w:val="000000"/>
          <w:sz w:val="24"/>
          <w:szCs w:val="24"/>
          <w:shd w:val="clear" w:color="auto" w:fill="FFFFFF"/>
        </w:rPr>
        <w:t xml:space="preserve"> Llengua i literatura: Revista anual de la Societat Catalana de Llengua i literatura, núm.10 245-278.</w:t>
      </w:r>
    </w:p>
    <w:p w:rsidR="009A6221" w:rsidRPr="00877D65" w:rsidRDefault="00886BE5" w:rsidP="00886BE5">
      <w:pPr>
        <w:pStyle w:val="Prrafodelista"/>
        <w:spacing w:line="360" w:lineRule="auto"/>
        <w:ind w:left="284" w:hanging="284"/>
        <w:jc w:val="both"/>
        <w:rPr>
          <w:rFonts w:ascii="Times New Roman" w:hAnsi="Times New Roman"/>
          <w:sz w:val="24"/>
          <w:szCs w:val="24"/>
        </w:rPr>
      </w:pPr>
      <w:r w:rsidRPr="00877D65">
        <w:tab/>
      </w:r>
      <w:hyperlink r:id="rId14" w:history="1">
        <w:r w:rsidR="009A6221" w:rsidRPr="00877D65">
          <w:rPr>
            <w:rStyle w:val="Hipervnculo"/>
            <w:rFonts w:ascii="Times New Roman" w:hAnsi="Times New Roman"/>
            <w:sz w:val="24"/>
            <w:szCs w:val="24"/>
            <w:shd w:val="clear" w:color="auto" w:fill="FFFFFF"/>
          </w:rPr>
          <w:t>http://www.raco.cat/index.php/LlenguaLiteratura/article/view/151180/203080</w:t>
        </w:r>
      </w:hyperlink>
      <w:r w:rsidR="006B54B2" w:rsidRPr="00877D65">
        <w:rPr>
          <w:rFonts w:ascii="Times New Roman" w:hAnsi="Times New Roman"/>
          <w:sz w:val="24"/>
          <w:szCs w:val="24"/>
        </w:rPr>
        <w:t xml:space="preserve"> [Data consulta: 7 novembre 2017].</w:t>
      </w:r>
    </w:p>
    <w:p w:rsidR="00F329FC" w:rsidRPr="00877D65" w:rsidRDefault="006B54B2"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CINGOLANI, S. (2000) </w:t>
      </w:r>
      <w:r w:rsidRPr="00877D65">
        <w:rPr>
          <w:rFonts w:ascii="Times New Roman" w:hAnsi="Times New Roman"/>
          <w:i/>
          <w:sz w:val="24"/>
          <w:szCs w:val="24"/>
        </w:rPr>
        <w:t xml:space="preserve">Política, societat i literatura. Claus per a una interpretació de Lo somni de Bernat Metge. </w:t>
      </w:r>
      <w:r w:rsidRPr="00877D65">
        <w:rPr>
          <w:rFonts w:ascii="Times New Roman" w:hAnsi="Times New Roman"/>
          <w:sz w:val="24"/>
          <w:szCs w:val="24"/>
        </w:rPr>
        <w:t xml:space="preserve"> Revista de Catalunya, núm. 150, 85-105. </w:t>
      </w:r>
    </w:p>
    <w:p w:rsidR="006B54B2" w:rsidRPr="00877D65" w:rsidRDefault="006B54B2" w:rsidP="00886BE5">
      <w:pPr>
        <w:pStyle w:val="Prrafodelista"/>
        <w:spacing w:line="360" w:lineRule="auto"/>
        <w:ind w:left="284" w:hanging="284"/>
        <w:jc w:val="both"/>
        <w:rPr>
          <w:rFonts w:ascii="Times New Roman" w:hAnsi="Times New Roman"/>
          <w:sz w:val="24"/>
          <w:szCs w:val="24"/>
          <w:shd w:val="clear" w:color="auto" w:fill="FFFFFF"/>
        </w:rPr>
      </w:pPr>
      <w:r w:rsidRPr="00877D65">
        <w:rPr>
          <w:rFonts w:ascii="Times New Roman" w:hAnsi="Times New Roman"/>
          <w:sz w:val="24"/>
          <w:szCs w:val="24"/>
          <w:shd w:val="clear" w:color="auto" w:fill="FFFFFF"/>
        </w:rPr>
        <w:t xml:space="preserve">GÓMEZ, F.(2009-2010). </w:t>
      </w:r>
      <w:r w:rsidRPr="00877D65">
        <w:rPr>
          <w:rFonts w:ascii="Times New Roman" w:hAnsi="Times New Roman"/>
          <w:i/>
          <w:sz w:val="24"/>
          <w:szCs w:val="24"/>
          <w:shd w:val="clear" w:color="auto" w:fill="FFFFFF"/>
        </w:rPr>
        <w:t>Revelació i testimon</w:t>
      </w:r>
      <w:r w:rsidR="00F329FC" w:rsidRPr="00877D65">
        <w:rPr>
          <w:rFonts w:ascii="Times New Roman" w:hAnsi="Times New Roman"/>
          <w:i/>
          <w:sz w:val="24"/>
          <w:szCs w:val="24"/>
          <w:shd w:val="clear" w:color="auto" w:fill="FFFFFF"/>
        </w:rPr>
        <w:t>i</w:t>
      </w:r>
      <w:r w:rsidRPr="00877D65">
        <w:rPr>
          <w:rFonts w:ascii="Times New Roman" w:hAnsi="Times New Roman"/>
          <w:i/>
          <w:sz w:val="24"/>
          <w:szCs w:val="24"/>
          <w:shd w:val="clear" w:color="auto" w:fill="FFFFFF"/>
        </w:rPr>
        <w:t>atge en “Lo Somni”: models sacres i proemials.</w:t>
      </w:r>
      <w:r w:rsidRPr="00877D65">
        <w:rPr>
          <w:rFonts w:ascii="Times New Roman" w:hAnsi="Times New Roman"/>
          <w:sz w:val="24"/>
          <w:szCs w:val="24"/>
          <w:shd w:val="clear" w:color="auto" w:fill="FFFFFF"/>
        </w:rPr>
        <w:t xml:space="preserve"> Butlletí de la Reial Acadèmia de Bones Lletres de Barcelona, vol.52, 21-50.</w:t>
      </w:r>
    </w:p>
    <w:p w:rsidR="009A6221" w:rsidRPr="00877D65" w:rsidRDefault="00886BE5" w:rsidP="00436E75">
      <w:pPr>
        <w:pStyle w:val="Prrafodelista"/>
        <w:spacing w:line="360" w:lineRule="auto"/>
        <w:ind w:left="284" w:hanging="284"/>
        <w:rPr>
          <w:rFonts w:ascii="Times New Roman" w:hAnsi="Times New Roman"/>
          <w:sz w:val="24"/>
          <w:szCs w:val="24"/>
        </w:rPr>
      </w:pPr>
      <w:r w:rsidRPr="00877D65">
        <w:tab/>
      </w:r>
      <w:hyperlink r:id="rId15" w:history="1">
        <w:r w:rsidR="006B54B2" w:rsidRPr="00877D65">
          <w:rPr>
            <w:rStyle w:val="Hipervnculo"/>
            <w:rFonts w:ascii="Times New Roman" w:hAnsi="Times New Roman"/>
            <w:sz w:val="24"/>
            <w:szCs w:val="24"/>
            <w:shd w:val="clear" w:color="auto" w:fill="FFFFFF"/>
          </w:rPr>
          <w:t>http://raco.cat/index.php/BoletinRABL/article/view/263382/369732</w:t>
        </w:r>
      </w:hyperlink>
      <w:r w:rsidR="006B54B2" w:rsidRPr="00877D65">
        <w:rPr>
          <w:rFonts w:ascii="Times New Roman" w:hAnsi="Times New Roman"/>
          <w:sz w:val="24"/>
          <w:szCs w:val="24"/>
        </w:rPr>
        <w:t xml:space="preserve"> [Data consulta: 7 novembre 2017].</w:t>
      </w:r>
    </w:p>
    <w:p w:rsidR="00E54412" w:rsidRDefault="006B54B2"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VILANOVA, A. (1957-1958) </w:t>
      </w:r>
      <w:r w:rsidRPr="00877D65">
        <w:rPr>
          <w:rFonts w:ascii="Times New Roman" w:hAnsi="Times New Roman"/>
          <w:i/>
          <w:sz w:val="24"/>
          <w:szCs w:val="24"/>
        </w:rPr>
        <w:t xml:space="preserve">La génesis de “Lo somni” de Bernat Metge. </w:t>
      </w:r>
      <w:r w:rsidRPr="00877D65">
        <w:rPr>
          <w:rFonts w:ascii="Times New Roman" w:hAnsi="Times New Roman"/>
          <w:sz w:val="24"/>
          <w:szCs w:val="24"/>
        </w:rPr>
        <w:t xml:space="preserve">Boletin de la Real Academia de las Buenas letras de Barcelona, núm. 27, 123-156. </w:t>
      </w:r>
    </w:p>
    <w:p w:rsidR="00E54412" w:rsidRPr="00877D65" w:rsidRDefault="00E54412" w:rsidP="00886BE5">
      <w:pPr>
        <w:pStyle w:val="Prrafodelista"/>
        <w:spacing w:line="360" w:lineRule="auto"/>
        <w:ind w:left="284" w:hanging="284"/>
        <w:jc w:val="both"/>
        <w:rPr>
          <w:rFonts w:ascii="Times New Roman" w:hAnsi="Times New Roman"/>
          <w:sz w:val="24"/>
          <w:szCs w:val="24"/>
        </w:rPr>
      </w:pPr>
    </w:p>
    <w:p w:rsidR="006B54B2" w:rsidRPr="00877D65" w:rsidRDefault="00436E75" w:rsidP="00031205">
      <w:pPr>
        <w:pBdr>
          <w:bottom w:val="single" w:sz="4" w:space="1" w:color="auto"/>
        </w:pBdr>
        <w:spacing w:line="360" w:lineRule="auto"/>
        <w:jc w:val="both"/>
        <w:rPr>
          <w:rFonts w:ascii="Times New Roman" w:hAnsi="Times New Roman"/>
          <w:sz w:val="28"/>
          <w:szCs w:val="28"/>
          <w:shd w:val="clear" w:color="auto" w:fill="FFFFFF"/>
        </w:rPr>
      </w:pPr>
      <w:r>
        <w:rPr>
          <w:rFonts w:ascii="Times New Roman" w:eastAsia="Calibri" w:hAnsi="Times New Roman" w:cs="Times New Roman"/>
          <w:sz w:val="24"/>
          <w:szCs w:val="24"/>
          <w:shd w:val="clear" w:color="auto" w:fill="FFFFFF"/>
        </w:rPr>
        <w:t>S</w:t>
      </w:r>
      <w:r w:rsidR="006B54B2" w:rsidRPr="00877D65">
        <w:rPr>
          <w:rFonts w:ascii="Times New Roman" w:hAnsi="Times New Roman"/>
          <w:sz w:val="28"/>
          <w:szCs w:val="28"/>
          <w:shd w:val="clear" w:color="auto" w:fill="FFFFFF"/>
        </w:rPr>
        <w:t xml:space="preserve">obre </w:t>
      </w:r>
      <w:r w:rsidR="006B54B2" w:rsidRPr="00877D65">
        <w:rPr>
          <w:rFonts w:ascii="Times New Roman" w:eastAsia="Calibri" w:hAnsi="Times New Roman" w:cs="Times New Roman"/>
          <w:sz w:val="28"/>
          <w:szCs w:val="28"/>
          <w:shd w:val="clear" w:color="auto" w:fill="FFFFFF"/>
        </w:rPr>
        <w:t>el tractament literar</w:t>
      </w:r>
      <w:r w:rsidR="006B54B2" w:rsidRPr="00877D65">
        <w:rPr>
          <w:rFonts w:ascii="Times New Roman" w:hAnsi="Times New Roman"/>
          <w:sz w:val="28"/>
          <w:szCs w:val="28"/>
          <w:shd w:val="clear" w:color="auto" w:fill="FFFFFF"/>
        </w:rPr>
        <w:t>i de la dona en l’edat mitjana</w:t>
      </w:r>
    </w:p>
    <w:p w:rsidR="00886BE5" w:rsidRPr="00877D65" w:rsidRDefault="001D3CA9" w:rsidP="00335151">
      <w:pPr>
        <w:spacing w:line="360" w:lineRule="auto"/>
        <w:ind w:left="284" w:hanging="284"/>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ADRIAN, J (2008). </w:t>
      </w:r>
      <w:r w:rsidR="00D546E1" w:rsidRPr="00877D65">
        <w:rPr>
          <w:rFonts w:ascii="Times New Roman" w:hAnsi="Times New Roman"/>
          <w:i/>
          <w:color w:val="000000"/>
          <w:sz w:val="24"/>
          <w:szCs w:val="24"/>
          <w:shd w:val="clear" w:color="auto" w:fill="FFFFFF"/>
        </w:rPr>
        <w:t>C</w:t>
      </w:r>
      <w:r w:rsidRPr="00877D65">
        <w:rPr>
          <w:rFonts w:ascii="Times New Roman" w:hAnsi="Times New Roman"/>
          <w:i/>
          <w:color w:val="000000"/>
          <w:sz w:val="24"/>
          <w:szCs w:val="24"/>
          <w:shd w:val="clear" w:color="auto" w:fill="FFFFFF"/>
        </w:rPr>
        <w:t>ristina de Pizán: identidad personal y memori</w:t>
      </w:r>
      <w:r w:rsidR="00D546E1" w:rsidRPr="00877D65">
        <w:rPr>
          <w:rFonts w:ascii="Times New Roman" w:hAnsi="Times New Roman"/>
          <w:i/>
          <w:color w:val="000000"/>
          <w:sz w:val="24"/>
          <w:szCs w:val="24"/>
          <w:shd w:val="clear" w:color="auto" w:fill="FFFFFF"/>
        </w:rPr>
        <w:t>a</w:t>
      </w:r>
      <w:r w:rsidRPr="00877D65">
        <w:rPr>
          <w:rFonts w:ascii="Times New Roman" w:hAnsi="Times New Roman"/>
          <w:i/>
          <w:color w:val="000000"/>
          <w:sz w:val="24"/>
          <w:szCs w:val="24"/>
          <w:shd w:val="clear" w:color="auto" w:fill="FFFFFF"/>
        </w:rPr>
        <w:t xml:space="preserve"> colectiva.</w:t>
      </w:r>
      <w:r w:rsidR="00721A39" w:rsidRPr="00877D65">
        <w:rPr>
          <w:rFonts w:ascii="Times New Roman" w:hAnsi="Times New Roman"/>
          <w:color w:val="000000"/>
          <w:sz w:val="24"/>
          <w:szCs w:val="24"/>
          <w:shd w:val="clear" w:color="auto" w:fill="FFFFFF"/>
        </w:rPr>
        <w:t xml:space="preserve"> Agora.</w:t>
      </w:r>
      <w:r w:rsidR="00D546E1" w:rsidRPr="00877D65">
        <w:rPr>
          <w:rFonts w:ascii="Times New Roman" w:hAnsi="Times New Roman"/>
          <w:color w:val="000000"/>
          <w:sz w:val="24"/>
          <w:szCs w:val="24"/>
          <w:shd w:val="clear" w:color="auto" w:fill="FFFFFF"/>
        </w:rPr>
        <w:t xml:space="preserve"> </w:t>
      </w:r>
      <w:r w:rsidR="00721A39" w:rsidRPr="00877D65">
        <w:rPr>
          <w:rFonts w:ascii="Times New Roman" w:hAnsi="Times New Roman"/>
          <w:color w:val="000000"/>
          <w:sz w:val="24"/>
          <w:szCs w:val="24"/>
          <w:shd w:val="clear" w:color="auto" w:fill="FFFFFF"/>
        </w:rPr>
        <w:t>Papeles de filosofia. Vol. 27</w:t>
      </w:r>
      <w:r w:rsidR="00D546E1" w:rsidRPr="00877D65">
        <w:rPr>
          <w:rFonts w:ascii="Times New Roman" w:hAnsi="Times New Roman"/>
          <w:color w:val="000000"/>
          <w:sz w:val="24"/>
          <w:szCs w:val="24"/>
          <w:shd w:val="clear" w:color="auto" w:fill="FFFFFF"/>
        </w:rPr>
        <w:t>,</w:t>
      </w:r>
      <w:r w:rsidR="00721A39" w:rsidRPr="00877D65">
        <w:rPr>
          <w:rFonts w:ascii="Times New Roman" w:hAnsi="Times New Roman"/>
          <w:color w:val="000000"/>
          <w:sz w:val="24"/>
          <w:szCs w:val="24"/>
          <w:shd w:val="clear" w:color="auto" w:fill="FFFFFF"/>
        </w:rPr>
        <w:t xml:space="preserve"> núm.2</w:t>
      </w:r>
      <w:r w:rsidR="00D546E1" w:rsidRPr="00877D65">
        <w:rPr>
          <w:rFonts w:ascii="Times New Roman" w:hAnsi="Times New Roman"/>
          <w:color w:val="000000"/>
          <w:sz w:val="24"/>
          <w:szCs w:val="24"/>
          <w:shd w:val="clear" w:color="auto" w:fill="FFFFFF"/>
        </w:rPr>
        <w:t xml:space="preserve">, 25-39. </w:t>
      </w:r>
      <w:hyperlink r:id="rId16" w:history="1">
        <w:r w:rsidR="00335151" w:rsidRPr="00877D65">
          <w:rPr>
            <w:rStyle w:val="Hipervnculo"/>
            <w:rFonts w:ascii="Times New Roman" w:hAnsi="Times New Roman"/>
            <w:sz w:val="24"/>
            <w:szCs w:val="24"/>
            <w:shd w:val="clear" w:color="auto" w:fill="FFFFFF"/>
          </w:rPr>
          <w:t>https://minerva.usc.es/xmlui/bitstream/handle/10347/5989/pg_025-040_ag27_2.pdf?sequence=1</w:t>
        </w:r>
      </w:hyperlink>
      <w:r w:rsidR="00E54412">
        <w:t xml:space="preserve"> </w:t>
      </w:r>
      <w:r w:rsidR="00D546E1" w:rsidRPr="00877D65">
        <w:rPr>
          <w:rFonts w:ascii="Times New Roman" w:hAnsi="Times New Roman"/>
          <w:color w:val="000000"/>
          <w:sz w:val="24"/>
          <w:szCs w:val="24"/>
          <w:shd w:val="clear" w:color="auto" w:fill="FFFFFF"/>
        </w:rPr>
        <w:t xml:space="preserve"> [Data consulta: 28 març 2018].</w:t>
      </w:r>
    </w:p>
    <w:p w:rsidR="00886BE5" w:rsidRPr="00877D65" w:rsidRDefault="006B54B2" w:rsidP="00886BE5">
      <w:pPr>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ARCHER, R; DE RIQUER, I. (1998). </w:t>
      </w:r>
      <w:r w:rsidRPr="00877D65">
        <w:rPr>
          <w:rFonts w:ascii="Times New Roman" w:hAnsi="Times New Roman"/>
          <w:i/>
          <w:color w:val="000000"/>
          <w:sz w:val="24"/>
          <w:szCs w:val="24"/>
          <w:shd w:val="clear" w:color="auto" w:fill="FFFFFF"/>
        </w:rPr>
        <w:t>Contra las mujeres. Poemas medievales de rechazo y vituperio.</w:t>
      </w:r>
      <w:r w:rsidRPr="00877D65">
        <w:rPr>
          <w:rFonts w:ascii="Times New Roman" w:hAnsi="Times New Roman"/>
          <w:color w:val="000000"/>
          <w:sz w:val="24"/>
          <w:szCs w:val="24"/>
          <w:shd w:val="clear" w:color="auto" w:fill="FFFFFF"/>
        </w:rPr>
        <w:t xml:space="preserve"> Barcelona: Quaderns Crema.</w:t>
      </w:r>
    </w:p>
    <w:p w:rsidR="00886BE5" w:rsidRPr="00877D65" w:rsidRDefault="006A73EA" w:rsidP="00886BE5">
      <w:pPr>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ARCHER, R. (2011). </w:t>
      </w:r>
      <w:r w:rsidRPr="00877D65">
        <w:rPr>
          <w:rFonts w:ascii="Times New Roman" w:hAnsi="Times New Roman"/>
          <w:i/>
          <w:color w:val="000000"/>
          <w:sz w:val="24"/>
          <w:szCs w:val="24"/>
          <w:shd w:val="clear" w:color="auto" w:fill="FFFFFF"/>
        </w:rPr>
        <w:t>La cuestión odiosa. La mujer en la literatura hispànica tardomedieval.</w:t>
      </w:r>
      <w:r w:rsidRPr="00877D65">
        <w:rPr>
          <w:rFonts w:ascii="Times New Roman" w:hAnsi="Times New Roman"/>
          <w:color w:val="000000"/>
          <w:sz w:val="24"/>
          <w:szCs w:val="24"/>
          <w:shd w:val="clear" w:color="auto" w:fill="FFFFFF"/>
        </w:rPr>
        <w:t xml:space="preserve"> València: Institució Alfons del Magnànim. Diputació de València.</w:t>
      </w:r>
    </w:p>
    <w:p w:rsidR="0053148F" w:rsidRPr="00877D65" w:rsidRDefault="006B54B2" w:rsidP="00886BE5">
      <w:pPr>
        <w:spacing w:line="360" w:lineRule="auto"/>
        <w:ind w:left="284" w:hanging="284"/>
        <w:jc w:val="both"/>
        <w:rPr>
          <w:rFonts w:ascii="Times New Roman" w:hAnsi="Times New Roman"/>
          <w:sz w:val="24"/>
          <w:szCs w:val="24"/>
        </w:rPr>
      </w:pPr>
      <w:r w:rsidRPr="00877D65">
        <w:rPr>
          <w:rFonts w:ascii="Times New Roman" w:hAnsi="Times New Roman"/>
          <w:color w:val="000000"/>
          <w:sz w:val="24"/>
          <w:szCs w:val="24"/>
          <w:shd w:val="clear" w:color="auto" w:fill="FFFFFF"/>
        </w:rPr>
        <w:lastRenderedPageBreak/>
        <w:t xml:space="preserve">ARCHER, R. (2001). </w:t>
      </w:r>
      <w:r w:rsidR="00F329FC" w:rsidRPr="00877D65">
        <w:rPr>
          <w:rFonts w:ascii="Times New Roman" w:hAnsi="Times New Roman"/>
          <w:i/>
          <w:color w:val="000000"/>
          <w:sz w:val="24"/>
          <w:szCs w:val="24"/>
          <w:shd w:val="clear" w:color="auto" w:fill="FFFFFF"/>
        </w:rPr>
        <w:t>Misogínia</w:t>
      </w:r>
      <w:r w:rsidRPr="00877D65">
        <w:rPr>
          <w:rFonts w:ascii="Times New Roman" w:hAnsi="Times New Roman"/>
          <w:i/>
          <w:color w:val="000000"/>
          <w:sz w:val="24"/>
          <w:szCs w:val="24"/>
          <w:shd w:val="clear" w:color="auto" w:fill="FFFFFF"/>
        </w:rPr>
        <w:t xml:space="preserve"> y defensa de las mujeres. </w:t>
      </w:r>
      <w:r w:rsidRPr="00877D65">
        <w:rPr>
          <w:rFonts w:ascii="Times New Roman" w:hAnsi="Times New Roman"/>
          <w:color w:val="000000"/>
          <w:sz w:val="24"/>
          <w:szCs w:val="24"/>
          <w:shd w:val="clear" w:color="auto" w:fill="FFFFFF"/>
        </w:rPr>
        <w:t>Madrid: Ediciones Cátedra.</w:t>
      </w:r>
      <w:r w:rsidR="003F608C" w:rsidRPr="00877D65">
        <w:rPr>
          <w:rFonts w:ascii="Times New Roman" w:hAnsi="Times New Roman"/>
          <w:color w:val="000000"/>
          <w:sz w:val="24"/>
          <w:szCs w:val="24"/>
          <w:shd w:val="clear" w:color="auto" w:fill="FFFFFF"/>
        </w:rPr>
        <w:t xml:space="preserve"> </w:t>
      </w:r>
      <w:r w:rsidRPr="00877D65">
        <w:rPr>
          <w:rFonts w:ascii="Times New Roman" w:hAnsi="Times New Roman"/>
          <w:sz w:val="24"/>
          <w:szCs w:val="24"/>
        </w:rPr>
        <w:t>València: Institució Alfons el Magnànim.</w:t>
      </w:r>
    </w:p>
    <w:p w:rsidR="00335151" w:rsidRPr="00877D65" w:rsidRDefault="00335151" w:rsidP="00886BE5">
      <w:pPr>
        <w:spacing w:line="360" w:lineRule="auto"/>
        <w:ind w:left="284" w:hanging="284"/>
        <w:jc w:val="both"/>
        <w:rPr>
          <w:rFonts w:ascii="Times New Roman" w:hAnsi="Times New Roman"/>
          <w:sz w:val="24"/>
          <w:szCs w:val="24"/>
        </w:rPr>
      </w:pPr>
      <w:r w:rsidRPr="00877D65">
        <w:rPr>
          <w:rFonts w:ascii="Times New Roman" w:hAnsi="Times New Roman"/>
          <w:color w:val="000000"/>
          <w:sz w:val="24"/>
          <w:szCs w:val="24"/>
          <w:shd w:val="clear" w:color="auto" w:fill="FFFFFF"/>
        </w:rPr>
        <w:t>BADIA, L.</w:t>
      </w:r>
      <w:r w:rsidRPr="00877D65">
        <w:rPr>
          <w:rFonts w:ascii="Times New Roman" w:hAnsi="Times New Roman"/>
          <w:sz w:val="24"/>
          <w:szCs w:val="24"/>
        </w:rPr>
        <w:t xml:space="preserve"> (1998).</w:t>
      </w:r>
      <w:r w:rsidRPr="00877D65">
        <w:rPr>
          <w:rFonts w:ascii="Times New Roman" w:hAnsi="Times New Roman"/>
          <w:i/>
          <w:sz w:val="24"/>
          <w:szCs w:val="24"/>
        </w:rPr>
        <w:t>“Siats de natura d’anguila en quant frares: la literatura segons Bernat Metge”</w:t>
      </w:r>
      <w:r w:rsidRPr="00877D65">
        <w:rPr>
          <w:rFonts w:ascii="Times New Roman" w:hAnsi="Times New Roman"/>
          <w:sz w:val="24"/>
          <w:szCs w:val="24"/>
        </w:rPr>
        <w:t xml:space="preserve"> a</w:t>
      </w:r>
      <w:r w:rsidRPr="00877D65">
        <w:rPr>
          <w:rFonts w:ascii="Times New Roman" w:hAnsi="Times New Roman"/>
          <w:i/>
          <w:sz w:val="24"/>
          <w:szCs w:val="24"/>
        </w:rPr>
        <w:t xml:space="preserve"> De Bernat Metge a Joan Roís de Corella: Estudis sobre la cultura literària de la tardor medieval catalana. </w:t>
      </w:r>
      <w:r w:rsidRPr="00877D65">
        <w:rPr>
          <w:rFonts w:ascii="Times New Roman" w:hAnsi="Times New Roman"/>
          <w:sz w:val="24"/>
          <w:szCs w:val="24"/>
        </w:rPr>
        <w:t>Barcelona: Quaderns Crema, pàgs. 59-119.</w:t>
      </w:r>
    </w:p>
    <w:p w:rsidR="00643CBB" w:rsidRPr="00877D65" w:rsidRDefault="007E7333"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CANTAVELLA, </w:t>
      </w:r>
      <w:r w:rsidR="00980764" w:rsidRPr="00877D65">
        <w:rPr>
          <w:rFonts w:ascii="Times New Roman" w:hAnsi="Times New Roman"/>
          <w:sz w:val="24"/>
          <w:szCs w:val="24"/>
        </w:rPr>
        <w:t xml:space="preserve">R. (1992). </w:t>
      </w:r>
      <w:r w:rsidR="00980764" w:rsidRPr="00877D65">
        <w:rPr>
          <w:rFonts w:ascii="Times New Roman" w:hAnsi="Times New Roman"/>
          <w:i/>
          <w:sz w:val="24"/>
          <w:szCs w:val="24"/>
        </w:rPr>
        <w:t>Els cards i el llir: una lectura de</w:t>
      </w:r>
      <w:r w:rsidR="00335151" w:rsidRPr="00877D65">
        <w:rPr>
          <w:rFonts w:ascii="Times New Roman" w:hAnsi="Times New Roman"/>
          <w:i/>
          <w:sz w:val="24"/>
          <w:szCs w:val="24"/>
        </w:rPr>
        <w:t>” l’</w:t>
      </w:r>
      <w:r w:rsidR="00980764" w:rsidRPr="00877D65">
        <w:rPr>
          <w:rFonts w:ascii="Times New Roman" w:hAnsi="Times New Roman"/>
          <w:i/>
          <w:sz w:val="24"/>
          <w:szCs w:val="24"/>
        </w:rPr>
        <w:t>Espill” de Jaume Roig.</w:t>
      </w:r>
      <w:r w:rsidR="00980764" w:rsidRPr="00877D65">
        <w:rPr>
          <w:rFonts w:ascii="Times New Roman" w:hAnsi="Times New Roman"/>
          <w:sz w:val="24"/>
          <w:szCs w:val="24"/>
        </w:rPr>
        <w:t xml:space="preserve"> Barcelona: Quaderns Crema.</w:t>
      </w:r>
    </w:p>
    <w:p w:rsidR="00643CBB" w:rsidRPr="00877D65" w:rsidRDefault="00643CBB"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sz w:val="24"/>
          <w:szCs w:val="24"/>
          <w:shd w:val="clear" w:color="auto" w:fill="FFFFFF"/>
        </w:rPr>
        <w:t>CANTAVELLA, R.</w:t>
      </w:r>
      <w:r w:rsidRPr="00877D65">
        <w:rPr>
          <w:rFonts w:ascii="Times New Roman" w:hAnsi="Times New Roman"/>
          <w:color w:val="000000"/>
          <w:sz w:val="24"/>
          <w:szCs w:val="24"/>
          <w:shd w:val="clear" w:color="auto" w:fill="FFFFFF"/>
        </w:rPr>
        <w:t xml:space="preserve"> (1987). </w:t>
      </w:r>
      <w:r w:rsidRPr="00877D65">
        <w:rPr>
          <w:rFonts w:ascii="Times New Roman" w:hAnsi="Times New Roman"/>
          <w:i/>
          <w:color w:val="000000"/>
          <w:sz w:val="24"/>
          <w:szCs w:val="24"/>
          <w:shd w:val="clear" w:color="auto" w:fill="FFFFFF"/>
        </w:rPr>
        <w:t xml:space="preserve">Lectura i cultura de la dona en l’edat mitjana: opinions d’autors en català. </w:t>
      </w:r>
      <w:r w:rsidRPr="00877D65">
        <w:rPr>
          <w:rFonts w:ascii="Times New Roman" w:hAnsi="Times New Roman"/>
          <w:color w:val="000000"/>
          <w:sz w:val="24"/>
          <w:szCs w:val="24"/>
          <w:shd w:val="clear" w:color="auto" w:fill="FFFFFF"/>
        </w:rPr>
        <w:t>Caplletra. Revista internacional de filologia, núm.3, 113-122.</w:t>
      </w:r>
    </w:p>
    <w:p w:rsidR="0053148F" w:rsidRPr="00877D65" w:rsidRDefault="00886BE5" w:rsidP="00886BE5">
      <w:pPr>
        <w:pStyle w:val="Prrafodelista"/>
        <w:spacing w:line="360" w:lineRule="auto"/>
        <w:ind w:left="284" w:hanging="284"/>
        <w:jc w:val="both"/>
        <w:rPr>
          <w:rFonts w:ascii="Times New Roman" w:hAnsi="Times New Roman"/>
          <w:sz w:val="24"/>
          <w:szCs w:val="24"/>
        </w:rPr>
      </w:pPr>
      <w:r w:rsidRPr="00877D65">
        <w:tab/>
      </w:r>
      <w:hyperlink r:id="rId17" w:history="1">
        <w:r w:rsidR="00643CBB" w:rsidRPr="00877D65">
          <w:rPr>
            <w:rStyle w:val="Hipervnculo"/>
            <w:rFonts w:ascii="Times New Roman" w:hAnsi="Times New Roman"/>
            <w:sz w:val="24"/>
            <w:szCs w:val="24"/>
            <w:shd w:val="clear" w:color="auto" w:fill="FFFFFF"/>
          </w:rPr>
          <w:t>http://www.raco.cat/index.php/Caplletra/article/view/300736/390177</w:t>
        </w:r>
      </w:hyperlink>
      <w:r w:rsidR="00643CBB" w:rsidRPr="00877D65">
        <w:rPr>
          <w:rFonts w:ascii="Times New Roman" w:hAnsi="Times New Roman"/>
          <w:sz w:val="24"/>
          <w:szCs w:val="24"/>
        </w:rPr>
        <w:t xml:space="preserve"> [Data consulta: 6 novembre 2017].</w:t>
      </w:r>
    </w:p>
    <w:p w:rsidR="0053148F" w:rsidRPr="00877D65" w:rsidRDefault="0093306F"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CANTAVELLA, R. (1988-1989). </w:t>
      </w:r>
      <w:r w:rsidRPr="00877D65">
        <w:rPr>
          <w:rFonts w:ascii="Times New Roman" w:hAnsi="Times New Roman"/>
          <w:i/>
          <w:sz w:val="24"/>
          <w:szCs w:val="24"/>
        </w:rPr>
        <w:t>Sobre el Maldit Bendit de Cerverí.</w:t>
      </w:r>
      <w:r w:rsidRPr="00877D65">
        <w:rPr>
          <w:rFonts w:ascii="Times New Roman" w:hAnsi="Times New Roman"/>
          <w:sz w:val="24"/>
          <w:szCs w:val="24"/>
        </w:rPr>
        <w:t xml:space="preserve"> Llengua i literatura, núm.3, 7-40.</w:t>
      </w:r>
    </w:p>
    <w:p w:rsidR="00643CBB" w:rsidRPr="00877D65" w:rsidRDefault="006B54B2"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DE PIZAN, C; </w:t>
      </w:r>
      <w:r w:rsidR="007444C7" w:rsidRPr="00877D65">
        <w:rPr>
          <w:rFonts w:ascii="Times New Roman" w:hAnsi="Times New Roman"/>
          <w:sz w:val="24"/>
          <w:szCs w:val="24"/>
        </w:rPr>
        <w:t xml:space="preserve">LEMARCHAND </w:t>
      </w:r>
      <w:r w:rsidRPr="00877D65">
        <w:rPr>
          <w:rFonts w:ascii="Times New Roman" w:hAnsi="Times New Roman"/>
          <w:sz w:val="24"/>
          <w:szCs w:val="24"/>
        </w:rPr>
        <w:t>(trad.)</w:t>
      </w:r>
      <w:r w:rsidR="007444C7" w:rsidRPr="00877D65">
        <w:rPr>
          <w:rFonts w:ascii="Times New Roman" w:hAnsi="Times New Roman"/>
          <w:sz w:val="24"/>
          <w:szCs w:val="24"/>
        </w:rPr>
        <w:t xml:space="preserve"> (2013</w:t>
      </w:r>
      <w:r w:rsidRPr="00877D65">
        <w:rPr>
          <w:rFonts w:ascii="Times New Roman" w:hAnsi="Times New Roman"/>
          <w:sz w:val="24"/>
          <w:szCs w:val="24"/>
        </w:rPr>
        <w:t xml:space="preserve">). </w:t>
      </w:r>
      <w:r w:rsidRPr="00877D65">
        <w:rPr>
          <w:rFonts w:ascii="Times New Roman" w:hAnsi="Times New Roman"/>
          <w:i/>
          <w:sz w:val="24"/>
          <w:szCs w:val="24"/>
        </w:rPr>
        <w:t>La ciutat de les dames</w:t>
      </w:r>
      <w:r w:rsidR="007444C7" w:rsidRPr="00877D65">
        <w:rPr>
          <w:rFonts w:ascii="Times New Roman" w:hAnsi="Times New Roman"/>
          <w:i/>
          <w:sz w:val="24"/>
          <w:szCs w:val="24"/>
        </w:rPr>
        <w:t>.</w:t>
      </w:r>
      <w:r w:rsidR="007444C7" w:rsidRPr="00877D65">
        <w:rPr>
          <w:rFonts w:ascii="Times New Roman" w:hAnsi="Times New Roman"/>
          <w:sz w:val="24"/>
          <w:szCs w:val="24"/>
        </w:rPr>
        <w:t xml:space="preserve"> Madrid</w:t>
      </w:r>
      <w:r w:rsidRPr="00877D65">
        <w:rPr>
          <w:rFonts w:ascii="Times New Roman" w:hAnsi="Times New Roman"/>
          <w:sz w:val="24"/>
          <w:szCs w:val="24"/>
        </w:rPr>
        <w:t>: Edicion</w:t>
      </w:r>
      <w:r w:rsidR="007444C7" w:rsidRPr="00877D65">
        <w:rPr>
          <w:rFonts w:ascii="Times New Roman" w:hAnsi="Times New Roman"/>
          <w:sz w:val="24"/>
          <w:szCs w:val="24"/>
        </w:rPr>
        <w:t>es Siruela</w:t>
      </w:r>
      <w:r w:rsidRPr="00877D65">
        <w:rPr>
          <w:rFonts w:ascii="Times New Roman" w:hAnsi="Times New Roman"/>
          <w:sz w:val="24"/>
          <w:szCs w:val="24"/>
        </w:rPr>
        <w:t>.</w:t>
      </w:r>
    </w:p>
    <w:p w:rsidR="00335151" w:rsidRPr="00877D65" w:rsidRDefault="00643CBB"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DE RIQUER, I. (2005). </w:t>
      </w:r>
      <w:r w:rsidRPr="00877D65">
        <w:rPr>
          <w:rFonts w:ascii="Times New Roman" w:hAnsi="Times New Roman"/>
          <w:i/>
          <w:color w:val="000000"/>
          <w:sz w:val="24"/>
          <w:szCs w:val="24"/>
          <w:shd w:val="clear" w:color="auto" w:fill="FFFFFF"/>
        </w:rPr>
        <w:t xml:space="preserve">Mala domna i dona del mal: el rebuig de l’estimada infidel per part dels trobadors i dels poetes catalans de l’edat mitjana. </w:t>
      </w:r>
      <w:r w:rsidRPr="00877D65">
        <w:rPr>
          <w:rFonts w:ascii="Times New Roman" w:hAnsi="Times New Roman"/>
          <w:color w:val="000000"/>
          <w:sz w:val="24"/>
          <w:szCs w:val="24"/>
          <w:shd w:val="clear" w:color="auto" w:fill="FFFFFF"/>
        </w:rPr>
        <w:t>Caplletra, núm.39, 141-169.</w:t>
      </w:r>
    </w:p>
    <w:p w:rsidR="0053148F" w:rsidRPr="00877D65" w:rsidRDefault="00886BE5" w:rsidP="00E54412">
      <w:pPr>
        <w:pStyle w:val="Prrafodelista"/>
        <w:spacing w:line="360" w:lineRule="auto"/>
        <w:ind w:left="284" w:hanging="284"/>
        <w:rPr>
          <w:rFonts w:ascii="Times New Roman" w:hAnsi="Times New Roman"/>
          <w:sz w:val="24"/>
          <w:szCs w:val="24"/>
        </w:rPr>
      </w:pPr>
      <w:r w:rsidRPr="00877D65">
        <w:tab/>
      </w:r>
      <w:hyperlink r:id="rId18" w:history="1">
        <w:r w:rsidR="00643CBB" w:rsidRPr="00877D65">
          <w:rPr>
            <w:rStyle w:val="Hipervnculo"/>
            <w:rFonts w:ascii="Times New Roman" w:hAnsi="Times New Roman"/>
            <w:sz w:val="24"/>
            <w:szCs w:val="24"/>
          </w:rPr>
          <w:t>https://dialnet.unirioja.es/servlet/articulo?codigo=2371563</w:t>
        </w:r>
      </w:hyperlink>
      <w:r w:rsidR="00E54412">
        <w:rPr>
          <w:rFonts w:ascii="Times New Roman" w:hAnsi="Times New Roman"/>
          <w:sz w:val="24"/>
          <w:szCs w:val="24"/>
        </w:rPr>
        <w:t xml:space="preserve"> </w:t>
      </w:r>
      <w:r w:rsidR="00643CBB" w:rsidRPr="00877D65">
        <w:rPr>
          <w:rFonts w:ascii="Times New Roman" w:hAnsi="Times New Roman"/>
          <w:sz w:val="24"/>
          <w:szCs w:val="24"/>
        </w:rPr>
        <w:t>[Data consulta: 6 novembre 2017].</w:t>
      </w:r>
    </w:p>
    <w:p w:rsidR="00643CBB"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DUBY, G; PERROT, M. (dirs.)(1992) </w:t>
      </w:r>
      <w:r w:rsidRPr="00877D65">
        <w:rPr>
          <w:rFonts w:ascii="Times New Roman" w:hAnsi="Times New Roman"/>
          <w:i/>
          <w:color w:val="000000"/>
          <w:sz w:val="24"/>
          <w:szCs w:val="24"/>
          <w:shd w:val="clear" w:color="auto" w:fill="FFFFFF"/>
        </w:rPr>
        <w:t>Historia de las mujeres en Occidente.</w:t>
      </w:r>
      <w:r w:rsidRPr="00877D65">
        <w:rPr>
          <w:rFonts w:ascii="Times New Roman" w:hAnsi="Times New Roman"/>
          <w:color w:val="000000"/>
          <w:sz w:val="24"/>
          <w:szCs w:val="24"/>
          <w:shd w:val="clear" w:color="auto" w:fill="FFFFFF"/>
        </w:rPr>
        <w:t xml:space="preserve"> Vol. 2, La Edad Media. Madrid: Taurus.</w:t>
      </w:r>
    </w:p>
    <w:p w:rsidR="00643CBB" w:rsidRPr="00877D65" w:rsidRDefault="00643CBB"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GOYADOL, P. (2012). </w:t>
      </w:r>
      <w:r w:rsidRPr="00877D65">
        <w:rPr>
          <w:rFonts w:ascii="Times New Roman" w:hAnsi="Times New Roman"/>
          <w:i/>
          <w:sz w:val="24"/>
          <w:szCs w:val="24"/>
        </w:rPr>
        <w:t>La ciutat de les dames i Terra d’elles: dues utopies feministes en català.</w:t>
      </w:r>
      <w:r w:rsidRPr="00877D65">
        <w:rPr>
          <w:rFonts w:ascii="Times New Roman" w:hAnsi="Times New Roman"/>
          <w:sz w:val="24"/>
          <w:szCs w:val="24"/>
        </w:rPr>
        <w:t xml:space="preserve"> Quaderns. Revista de traducció, núm.19,169-182.</w:t>
      </w:r>
    </w:p>
    <w:p w:rsidR="0053148F" w:rsidRPr="00877D65" w:rsidRDefault="00886BE5"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tab/>
      </w:r>
      <w:hyperlink r:id="rId19" w:history="1">
        <w:r w:rsidR="00643CBB" w:rsidRPr="00877D65">
          <w:rPr>
            <w:rStyle w:val="Hipervnculo"/>
            <w:rFonts w:ascii="Times New Roman" w:hAnsi="Times New Roman"/>
            <w:sz w:val="24"/>
            <w:szCs w:val="24"/>
          </w:rPr>
          <w:t>http://www.raco.cat/index.php/QuadernsTraduccio/article/view/257033/344075</w:t>
        </w:r>
      </w:hyperlink>
      <w:r w:rsidR="00643CBB" w:rsidRPr="00877D65">
        <w:rPr>
          <w:rFonts w:ascii="Times New Roman" w:hAnsi="Times New Roman"/>
          <w:sz w:val="24"/>
          <w:szCs w:val="24"/>
        </w:rPr>
        <w:t xml:space="preserve"> [Data consulta: 22 novembre 2017].</w:t>
      </w:r>
    </w:p>
    <w:p w:rsidR="00723767" w:rsidRPr="00877D65" w:rsidRDefault="00723767"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LOUZADA, P. (2010). </w:t>
      </w:r>
      <w:r w:rsidRPr="00877D65">
        <w:rPr>
          <w:rFonts w:ascii="Times New Roman" w:hAnsi="Times New Roman"/>
          <w:i/>
          <w:sz w:val="24"/>
          <w:szCs w:val="24"/>
        </w:rPr>
        <w:t xml:space="preserve">Difamación y defensa de la mujer en la edad media. Pasajes obligatorios. </w:t>
      </w:r>
      <w:r w:rsidRPr="00877D65">
        <w:rPr>
          <w:rFonts w:ascii="Times New Roman" w:hAnsi="Times New Roman"/>
          <w:sz w:val="24"/>
          <w:szCs w:val="24"/>
        </w:rPr>
        <w:t>Temas medievales, núm.5, 73-94.</w:t>
      </w:r>
    </w:p>
    <w:p w:rsidR="0053148F" w:rsidRPr="00877D65" w:rsidRDefault="00886BE5"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tab/>
      </w:r>
      <w:hyperlink r:id="rId20" w:history="1">
        <w:r w:rsidR="0053148F" w:rsidRPr="00877D65">
          <w:rPr>
            <w:rStyle w:val="Hipervnculo"/>
            <w:rFonts w:ascii="Times New Roman" w:hAnsi="Times New Roman"/>
            <w:sz w:val="24"/>
            <w:szCs w:val="24"/>
          </w:rPr>
          <w:t>https://dialnet.unirioja.es/servlet/articulo?codigo=4679278</w:t>
        </w:r>
      </w:hyperlink>
      <w:r w:rsidR="0053148F" w:rsidRPr="00877D65">
        <w:rPr>
          <w:rFonts w:ascii="Times New Roman" w:hAnsi="Times New Roman"/>
          <w:sz w:val="24"/>
          <w:szCs w:val="24"/>
        </w:rPr>
        <w:t xml:space="preserve"> </w:t>
      </w:r>
      <w:r w:rsidR="00723767" w:rsidRPr="00877D65">
        <w:rPr>
          <w:rFonts w:ascii="Times New Roman" w:hAnsi="Times New Roman"/>
          <w:sz w:val="24"/>
          <w:szCs w:val="24"/>
        </w:rPr>
        <w:t>[Data consulta: 28 març 2018].</w:t>
      </w:r>
    </w:p>
    <w:p w:rsidR="0053148F" w:rsidRPr="00877D65" w:rsidRDefault="006B54B2"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 xml:space="preserve">ORTS, J. (1993). </w:t>
      </w:r>
      <w:r w:rsidRPr="00877D65">
        <w:rPr>
          <w:rFonts w:ascii="Times New Roman" w:hAnsi="Times New Roman"/>
          <w:i/>
          <w:sz w:val="24"/>
          <w:szCs w:val="24"/>
        </w:rPr>
        <w:t>La mujer en la narrativa catalana medieval: una semblanza,</w:t>
      </w:r>
      <w:r w:rsidRPr="00877D65">
        <w:rPr>
          <w:rFonts w:ascii="Times New Roman" w:hAnsi="Times New Roman"/>
          <w:sz w:val="24"/>
          <w:szCs w:val="24"/>
        </w:rPr>
        <w:t xml:space="preserve"> a: Rina Walthaus (ed.) </w:t>
      </w:r>
      <w:r w:rsidRPr="00877D65">
        <w:rPr>
          <w:rFonts w:ascii="Times New Roman" w:hAnsi="Times New Roman"/>
          <w:i/>
          <w:sz w:val="24"/>
          <w:szCs w:val="24"/>
        </w:rPr>
        <w:t>La mujer en la literatura hispánica de la Edad Media y el Siglo de Oro</w:t>
      </w:r>
      <w:r w:rsidRPr="00877D65">
        <w:rPr>
          <w:rFonts w:ascii="Times New Roman" w:hAnsi="Times New Roman"/>
          <w:sz w:val="24"/>
          <w:szCs w:val="24"/>
        </w:rPr>
        <w:t>. Amsterdam: Ediciones Rodopi.</w:t>
      </w:r>
    </w:p>
    <w:p w:rsidR="0053148F" w:rsidRPr="00877D65" w:rsidRDefault="002439AF"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lastRenderedPageBreak/>
        <w:t xml:space="preserve">OVIDI (2012). </w:t>
      </w:r>
      <w:r w:rsidRPr="00877D65">
        <w:rPr>
          <w:rFonts w:ascii="Times New Roman" w:hAnsi="Times New Roman"/>
          <w:i/>
          <w:sz w:val="24"/>
          <w:szCs w:val="24"/>
        </w:rPr>
        <w:t>Metamorfosis.</w:t>
      </w:r>
      <w:r w:rsidRPr="00877D65">
        <w:rPr>
          <w:rFonts w:ascii="Times New Roman" w:hAnsi="Times New Roman"/>
          <w:sz w:val="24"/>
          <w:szCs w:val="24"/>
        </w:rPr>
        <w:t xml:space="preserve"> Barcelona: La Magrana.</w:t>
      </w:r>
    </w:p>
    <w:p w:rsidR="0053148F" w:rsidRPr="00877D65" w:rsidRDefault="00723767" w:rsidP="00436E75">
      <w:pPr>
        <w:pStyle w:val="Prrafodelista"/>
        <w:spacing w:line="360" w:lineRule="auto"/>
        <w:ind w:left="284" w:hanging="284"/>
        <w:rPr>
          <w:rFonts w:ascii="Times New Roman" w:hAnsi="Times New Roman"/>
          <w:sz w:val="24"/>
          <w:szCs w:val="24"/>
        </w:rPr>
      </w:pPr>
      <w:r w:rsidRPr="00877D65">
        <w:rPr>
          <w:rFonts w:ascii="Times New Roman" w:hAnsi="Times New Roman"/>
          <w:sz w:val="24"/>
          <w:szCs w:val="24"/>
        </w:rPr>
        <w:t xml:space="preserve">PUIG, M. (1995). </w:t>
      </w:r>
      <w:r w:rsidRPr="00877D65">
        <w:rPr>
          <w:rFonts w:ascii="Times New Roman" w:hAnsi="Times New Roman"/>
          <w:i/>
          <w:sz w:val="24"/>
          <w:szCs w:val="24"/>
        </w:rPr>
        <w:t xml:space="preserve">Poesia misógina en la Edad Media Latina (siglos XI-XIII). </w:t>
      </w:r>
      <w:r w:rsidRPr="00877D65">
        <w:rPr>
          <w:rFonts w:ascii="Times New Roman" w:hAnsi="Times New Roman"/>
          <w:sz w:val="24"/>
          <w:szCs w:val="24"/>
        </w:rPr>
        <w:t>Barcelona: Publicacions de la Universitat de Barcelona. Pàgs. 104-105.</w:t>
      </w:r>
    </w:p>
    <w:p w:rsidR="0053148F" w:rsidRPr="00877D65" w:rsidRDefault="006B54B2" w:rsidP="00886BE5">
      <w:pPr>
        <w:pStyle w:val="Prrafodelista"/>
        <w:spacing w:line="360" w:lineRule="auto"/>
        <w:ind w:left="284" w:hanging="284"/>
        <w:jc w:val="both"/>
        <w:rPr>
          <w:rFonts w:ascii="Times New Roman" w:hAnsi="Times New Roman"/>
          <w:sz w:val="24"/>
          <w:szCs w:val="24"/>
        </w:rPr>
      </w:pPr>
      <w:r w:rsidRPr="00877D65">
        <w:rPr>
          <w:rFonts w:ascii="Times New Roman" w:hAnsi="Times New Roman"/>
          <w:sz w:val="24"/>
          <w:szCs w:val="24"/>
        </w:rPr>
        <w:t>ROIG, J. (2006).</w:t>
      </w:r>
      <w:r w:rsidRPr="00877D65">
        <w:rPr>
          <w:rFonts w:ascii="Times New Roman" w:hAnsi="Times New Roman"/>
          <w:i/>
          <w:sz w:val="24"/>
          <w:szCs w:val="24"/>
        </w:rPr>
        <w:t xml:space="preserve"> L’espill. </w:t>
      </w:r>
      <w:r w:rsidRPr="00877D65">
        <w:rPr>
          <w:rFonts w:ascii="Times New Roman" w:hAnsi="Times New Roman"/>
          <w:sz w:val="24"/>
          <w:szCs w:val="24"/>
        </w:rPr>
        <w:t>A cura d’Antònia Carré. Barcelona: Quaderns Crema.</w:t>
      </w:r>
    </w:p>
    <w:p w:rsidR="00C81B8F" w:rsidRPr="00877D65" w:rsidRDefault="00C81B8F"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sz w:val="24"/>
          <w:szCs w:val="24"/>
        </w:rPr>
        <w:t xml:space="preserve">RUIZ, J. (1999). </w:t>
      </w:r>
      <w:r w:rsidRPr="00877D65">
        <w:rPr>
          <w:rFonts w:ascii="Times New Roman" w:hAnsi="Times New Roman"/>
          <w:i/>
          <w:sz w:val="24"/>
          <w:szCs w:val="24"/>
        </w:rPr>
        <w:t>El despertar de las mujeres. La mirada femenina en la Edad Media</w:t>
      </w:r>
      <w:r w:rsidRPr="00877D65">
        <w:rPr>
          <w:rFonts w:ascii="Times New Roman" w:hAnsi="Times New Roman"/>
          <w:sz w:val="24"/>
          <w:szCs w:val="24"/>
        </w:rPr>
        <w:t>. Barcelona: Ediciones Península.</w:t>
      </w:r>
    </w:p>
    <w:p w:rsidR="00E54412" w:rsidRDefault="006B54B2" w:rsidP="00E54412">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WADE, M. (1986). </w:t>
      </w:r>
      <w:r w:rsidRPr="00877D65">
        <w:rPr>
          <w:rFonts w:ascii="Times New Roman" w:hAnsi="Times New Roman"/>
          <w:i/>
          <w:color w:val="000000"/>
          <w:sz w:val="24"/>
          <w:szCs w:val="24"/>
          <w:shd w:val="clear" w:color="auto" w:fill="FFFFFF"/>
        </w:rPr>
        <w:t xml:space="preserve">La mujer en la edad media. </w:t>
      </w:r>
      <w:r w:rsidRPr="00877D65">
        <w:rPr>
          <w:rFonts w:ascii="Times New Roman" w:hAnsi="Times New Roman"/>
          <w:color w:val="000000"/>
          <w:sz w:val="24"/>
          <w:szCs w:val="24"/>
          <w:shd w:val="clear" w:color="auto" w:fill="FFFFFF"/>
        </w:rPr>
        <w:t>Madrid: Nerea.</w:t>
      </w:r>
    </w:p>
    <w:p w:rsidR="00436E75" w:rsidRPr="00877D65" w:rsidRDefault="00436E75" w:rsidP="00E54412">
      <w:pPr>
        <w:pStyle w:val="Prrafodelista"/>
        <w:spacing w:line="360" w:lineRule="auto"/>
        <w:ind w:left="284" w:hanging="284"/>
        <w:jc w:val="both"/>
        <w:rPr>
          <w:rFonts w:ascii="Times New Roman" w:hAnsi="Times New Roman"/>
          <w:b/>
          <w:sz w:val="28"/>
          <w:szCs w:val="28"/>
        </w:rPr>
      </w:pPr>
    </w:p>
    <w:p w:rsidR="00886BE5" w:rsidRPr="00877D65" w:rsidRDefault="006B54B2" w:rsidP="00031205">
      <w:pPr>
        <w:pStyle w:val="Prrafodelista"/>
        <w:pBdr>
          <w:bottom w:val="single" w:sz="4" w:space="1" w:color="auto"/>
        </w:pBdr>
        <w:tabs>
          <w:tab w:val="left" w:pos="3261"/>
        </w:tabs>
        <w:spacing w:line="360" w:lineRule="auto"/>
        <w:ind w:left="0"/>
        <w:jc w:val="both"/>
        <w:rPr>
          <w:rFonts w:ascii="Times New Roman" w:hAnsi="Times New Roman"/>
          <w:sz w:val="28"/>
          <w:szCs w:val="28"/>
        </w:rPr>
      </w:pPr>
      <w:r w:rsidRPr="00877D65">
        <w:rPr>
          <w:rFonts w:ascii="Times New Roman" w:hAnsi="Times New Roman"/>
          <w:sz w:val="28"/>
          <w:szCs w:val="28"/>
        </w:rPr>
        <w:t xml:space="preserve">Sobre l’origen i les característiques de </w:t>
      </w:r>
      <w:r w:rsidR="00F329FC" w:rsidRPr="00877D65">
        <w:rPr>
          <w:rFonts w:ascii="Times New Roman" w:hAnsi="Times New Roman"/>
          <w:sz w:val="28"/>
          <w:szCs w:val="28"/>
        </w:rPr>
        <w:t>la literatura romànica medieval</w:t>
      </w:r>
    </w:p>
    <w:p w:rsidR="00886BE5" w:rsidRPr="00877D65" w:rsidRDefault="00886BE5" w:rsidP="00886BE5">
      <w:pPr>
        <w:pStyle w:val="Prrafodelista"/>
        <w:tabs>
          <w:tab w:val="left" w:pos="3261"/>
        </w:tabs>
        <w:spacing w:line="360" w:lineRule="auto"/>
        <w:ind w:left="0"/>
        <w:jc w:val="both"/>
        <w:rPr>
          <w:rFonts w:ascii="Times New Roman" w:hAnsi="Times New Roman"/>
          <w:b/>
          <w:sz w:val="28"/>
          <w:szCs w:val="28"/>
        </w:rPr>
      </w:pPr>
    </w:p>
    <w:p w:rsidR="00643CBB" w:rsidRPr="00877D65" w:rsidRDefault="006B54B2" w:rsidP="00886BE5">
      <w:pPr>
        <w:pStyle w:val="Prrafodelista"/>
        <w:tabs>
          <w:tab w:val="left" w:pos="3261"/>
        </w:tabs>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BADIA, L. (2014). </w:t>
      </w:r>
      <w:r w:rsidRPr="00877D65">
        <w:rPr>
          <w:rFonts w:ascii="Times New Roman" w:hAnsi="Times New Roman"/>
          <w:i/>
          <w:color w:val="000000"/>
          <w:sz w:val="24"/>
          <w:szCs w:val="24"/>
          <w:shd w:val="clear" w:color="auto" w:fill="FFFFFF"/>
        </w:rPr>
        <w:t>Història de la literatura catalana.</w:t>
      </w:r>
      <w:r w:rsidRPr="00877D65">
        <w:rPr>
          <w:rFonts w:ascii="Times New Roman" w:hAnsi="Times New Roman"/>
          <w:color w:val="000000"/>
          <w:sz w:val="24"/>
          <w:szCs w:val="24"/>
          <w:shd w:val="clear" w:color="auto" w:fill="FFFFFF"/>
        </w:rPr>
        <w:t xml:space="preserve"> Vol. 2. Literatura medieval, segles XIV-XV. Barcelona: Enciclopèdia catalana.</w:t>
      </w:r>
    </w:p>
    <w:p w:rsidR="00E17A34" w:rsidRPr="00877D65" w:rsidRDefault="00E17A34" w:rsidP="00436E75">
      <w:pPr>
        <w:pStyle w:val="Prrafodelista"/>
        <w:spacing w:line="360" w:lineRule="auto"/>
        <w:ind w:left="284" w:hanging="284"/>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BORRÀS, L. </w:t>
      </w:r>
      <w:r w:rsidR="006B54B2" w:rsidRPr="00877D65">
        <w:rPr>
          <w:rFonts w:ascii="Times New Roman" w:hAnsi="Times New Roman"/>
          <w:color w:val="000000"/>
          <w:sz w:val="24"/>
          <w:szCs w:val="24"/>
          <w:shd w:val="clear" w:color="auto" w:fill="FFFFFF"/>
        </w:rPr>
        <w:t xml:space="preserve">(1999). </w:t>
      </w:r>
      <w:r w:rsidR="006B54B2" w:rsidRPr="00877D65">
        <w:rPr>
          <w:rFonts w:ascii="Times New Roman" w:hAnsi="Times New Roman"/>
          <w:i/>
          <w:color w:val="000000"/>
          <w:sz w:val="24"/>
          <w:szCs w:val="24"/>
          <w:shd w:val="clear" w:color="auto" w:fill="FFFFFF"/>
        </w:rPr>
        <w:t>Més enllà de la raó : formes de follia a l’Edat Mitjana.</w:t>
      </w:r>
      <w:r w:rsidR="006B54B2" w:rsidRPr="00877D65">
        <w:rPr>
          <w:rFonts w:ascii="Times New Roman" w:hAnsi="Times New Roman"/>
          <w:color w:val="000000"/>
          <w:sz w:val="24"/>
          <w:szCs w:val="24"/>
          <w:shd w:val="clear" w:color="auto" w:fill="FFFFFF"/>
        </w:rPr>
        <w:t xml:space="preserve"> Barcelona : Quaderns Crema.</w:t>
      </w:r>
    </w:p>
    <w:p w:rsidR="00E17A34" w:rsidRPr="00877D65" w:rsidRDefault="00E17A34" w:rsidP="00436E75">
      <w:pPr>
        <w:pStyle w:val="Prrafodelista"/>
        <w:spacing w:line="360" w:lineRule="auto"/>
        <w:ind w:left="284" w:hanging="284"/>
        <w:rPr>
          <w:rFonts w:ascii="Times New Roman" w:hAnsi="Times New Roman"/>
          <w:sz w:val="24"/>
          <w:szCs w:val="24"/>
        </w:rPr>
      </w:pPr>
      <w:r w:rsidRPr="00877D65">
        <w:rPr>
          <w:rFonts w:ascii="Times New Roman" w:hAnsi="Times New Roman"/>
          <w:sz w:val="24"/>
          <w:szCs w:val="24"/>
        </w:rPr>
        <w:t xml:space="preserve">BUENO, M. (2015). </w:t>
      </w:r>
      <w:r w:rsidRPr="00877D65">
        <w:rPr>
          <w:rFonts w:ascii="Times New Roman" w:hAnsi="Times New Roman"/>
          <w:i/>
          <w:sz w:val="24"/>
          <w:szCs w:val="24"/>
        </w:rPr>
        <w:t>Las emociones medievales: el amor, el miedo y la muerte.</w:t>
      </w:r>
      <w:r w:rsidRPr="00877D65">
        <w:rPr>
          <w:rFonts w:ascii="Times New Roman" w:hAnsi="Times New Roman"/>
          <w:sz w:val="24"/>
          <w:szCs w:val="24"/>
        </w:rPr>
        <w:t xml:space="preserve"> Vinculos de Historia, núm.4, 72-90.</w:t>
      </w:r>
    </w:p>
    <w:p w:rsidR="00E17A34" w:rsidRPr="00877D65" w:rsidRDefault="00886BE5" w:rsidP="00436E75">
      <w:pPr>
        <w:pStyle w:val="Prrafodelista"/>
        <w:spacing w:line="360" w:lineRule="auto"/>
        <w:ind w:left="284" w:hanging="284"/>
        <w:rPr>
          <w:rFonts w:ascii="Times New Roman" w:hAnsi="Times New Roman"/>
          <w:color w:val="000000"/>
          <w:sz w:val="24"/>
          <w:szCs w:val="24"/>
          <w:shd w:val="clear" w:color="auto" w:fill="FFFFFF"/>
        </w:rPr>
      </w:pPr>
      <w:r w:rsidRPr="00877D65">
        <w:tab/>
      </w:r>
      <w:hyperlink r:id="rId21" w:history="1">
        <w:r w:rsidR="00E17A34" w:rsidRPr="00877D65">
          <w:rPr>
            <w:rStyle w:val="Hipervnculo"/>
            <w:rFonts w:ascii="Times New Roman" w:hAnsi="Times New Roman"/>
            <w:sz w:val="24"/>
            <w:szCs w:val="24"/>
          </w:rPr>
          <w:t>https://dialnet.unirioja.es/servlet/articulo?codigo=5118636</w:t>
        </w:r>
      </w:hyperlink>
      <w:r w:rsidR="00E17A34" w:rsidRPr="00877D65">
        <w:rPr>
          <w:rFonts w:ascii="Times New Roman" w:hAnsi="Times New Roman"/>
          <w:sz w:val="24"/>
          <w:szCs w:val="24"/>
        </w:rPr>
        <w:t xml:space="preserve"> [Data consulta: 7 novembre 2017].</w:t>
      </w:r>
    </w:p>
    <w:p w:rsidR="00E17A34"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CARRÉ, A; SOLER, A. (2011). </w:t>
      </w:r>
      <w:r w:rsidRPr="00877D65">
        <w:rPr>
          <w:rFonts w:ascii="Times New Roman" w:hAnsi="Times New Roman"/>
          <w:i/>
          <w:color w:val="000000"/>
          <w:sz w:val="24"/>
          <w:szCs w:val="24"/>
          <w:shd w:val="clear" w:color="auto" w:fill="FFFFFF"/>
        </w:rPr>
        <w:t xml:space="preserve">Narrativa catalana medieval. </w:t>
      </w:r>
      <w:r w:rsidRPr="00877D65">
        <w:rPr>
          <w:rFonts w:ascii="Times New Roman" w:hAnsi="Times New Roman"/>
          <w:color w:val="000000"/>
          <w:sz w:val="24"/>
          <w:szCs w:val="24"/>
          <w:shd w:val="clear" w:color="auto" w:fill="FFFFFF"/>
        </w:rPr>
        <w:t>Barcelona: FUOC.</w:t>
      </w:r>
    </w:p>
    <w:p w:rsidR="00E17A34"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CARRÉ, A; SOLER, A. (2011). </w:t>
      </w:r>
      <w:r w:rsidRPr="00877D65">
        <w:rPr>
          <w:rFonts w:ascii="Times New Roman" w:hAnsi="Times New Roman"/>
          <w:i/>
          <w:color w:val="000000"/>
          <w:sz w:val="24"/>
          <w:szCs w:val="24"/>
          <w:shd w:val="clear" w:color="auto" w:fill="FFFFFF"/>
        </w:rPr>
        <w:t xml:space="preserve">Literatura catalana medieval. </w:t>
      </w:r>
      <w:r w:rsidRPr="00877D65">
        <w:rPr>
          <w:rFonts w:ascii="Times New Roman" w:hAnsi="Times New Roman"/>
          <w:color w:val="000000"/>
          <w:sz w:val="24"/>
          <w:szCs w:val="24"/>
          <w:shd w:val="clear" w:color="auto" w:fill="FFFFFF"/>
        </w:rPr>
        <w:t>Barcelona: FUOC.</w:t>
      </w:r>
    </w:p>
    <w:p w:rsidR="00E17A34"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sz w:val="24"/>
          <w:szCs w:val="24"/>
        </w:rPr>
        <w:t>CERDÀ, J. (coord.); BASTARDAS, M.; CINGOLANI, S.; DE RIQUER, I.; MASSIP, F.; SIMÓ, M.(2012).</w:t>
      </w:r>
      <w:r w:rsidRPr="00877D65">
        <w:rPr>
          <w:rFonts w:ascii="Times New Roman" w:hAnsi="Times New Roman"/>
          <w:i/>
          <w:sz w:val="24"/>
          <w:szCs w:val="24"/>
        </w:rPr>
        <w:t xml:space="preserve">Literatura europea dels orígens. Introducció a la </w:t>
      </w:r>
      <w:r w:rsidRPr="00877D65">
        <w:rPr>
          <w:rFonts w:ascii="Times New Roman" w:hAnsi="Times New Roman"/>
          <w:sz w:val="24"/>
          <w:szCs w:val="24"/>
        </w:rPr>
        <w:t>literatura</w:t>
      </w:r>
      <w:r w:rsidRPr="00877D65">
        <w:rPr>
          <w:rFonts w:ascii="Times New Roman" w:hAnsi="Times New Roman"/>
          <w:i/>
          <w:sz w:val="24"/>
          <w:szCs w:val="24"/>
        </w:rPr>
        <w:t xml:space="preserve"> romànica medieval.</w:t>
      </w:r>
      <w:r w:rsidRPr="00877D65">
        <w:rPr>
          <w:rFonts w:ascii="Times New Roman" w:hAnsi="Times New Roman"/>
          <w:sz w:val="24"/>
          <w:szCs w:val="24"/>
        </w:rPr>
        <w:t xml:space="preserve"> Barcelona: Editorial UOC.</w:t>
      </w:r>
    </w:p>
    <w:p w:rsidR="00E17A34" w:rsidRPr="00877D65" w:rsidRDefault="006B54B2"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HAUF, A; ROSSICH, A. (dir.). (2010-2011). </w:t>
      </w:r>
      <w:r w:rsidRPr="00877D65">
        <w:rPr>
          <w:rFonts w:ascii="Times New Roman" w:hAnsi="Times New Roman"/>
          <w:i/>
          <w:color w:val="000000"/>
          <w:sz w:val="24"/>
          <w:szCs w:val="24"/>
          <w:shd w:val="clear" w:color="auto" w:fill="FFFFFF"/>
        </w:rPr>
        <w:t>Panorama crític de la literatura catalana, I-II: Edat mitjana.</w:t>
      </w:r>
      <w:r w:rsidRPr="00877D65">
        <w:rPr>
          <w:rFonts w:ascii="Times New Roman" w:hAnsi="Times New Roman"/>
          <w:color w:val="000000"/>
          <w:sz w:val="24"/>
          <w:szCs w:val="24"/>
          <w:shd w:val="clear" w:color="auto" w:fill="FFFFFF"/>
        </w:rPr>
        <w:t xml:space="preserve"> Barcelona: Vicens Vives.</w:t>
      </w:r>
    </w:p>
    <w:p w:rsidR="007328E4" w:rsidRPr="00877D65" w:rsidRDefault="007328E4" w:rsidP="00886BE5">
      <w:pPr>
        <w:pStyle w:val="Prrafodelista"/>
        <w:spacing w:line="360" w:lineRule="auto"/>
        <w:ind w:left="0"/>
        <w:jc w:val="both"/>
        <w:rPr>
          <w:rFonts w:ascii="Times New Roman" w:hAnsi="Times New Roman"/>
          <w:b/>
          <w:color w:val="000000"/>
          <w:sz w:val="24"/>
          <w:szCs w:val="24"/>
          <w:shd w:val="clear" w:color="auto" w:fill="FFFFFF"/>
        </w:rPr>
      </w:pPr>
      <w:r w:rsidRPr="00877D65">
        <w:rPr>
          <w:rFonts w:ascii="Times New Roman" w:hAnsi="Times New Roman"/>
          <w:color w:val="000000"/>
          <w:sz w:val="24"/>
          <w:szCs w:val="24"/>
          <w:shd w:val="clear" w:color="auto" w:fill="FFFFFF"/>
        </w:rPr>
        <w:t xml:space="preserve">FERRER, V. (1984). </w:t>
      </w:r>
      <w:r w:rsidRPr="00877D65">
        <w:rPr>
          <w:rFonts w:ascii="Times New Roman" w:hAnsi="Times New Roman"/>
          <w:i/>
          <w:color w:val="000000"/>
          <w:sz w:val="24"/>
          <w:szCs w:val="24"/>
          <w:shd w:val="clear" w:color="auto" w:fill="FFFFFF"/>
        </w:rPr>
        <w:t>Sermons.</w:t>
      </w:r>
      <w:r w:rsidR="00F920DB" w:rsidRPr="00877D65">
        <w:rPr>
          <w:rFonts w:ascii="Times New Roman" w:hAnsi="Times New Roman"/>
          <w:color w:val="000000"/>
          <w:sz w:val="24"/>
          <w:szCs w:val="24"/>
          <w:shd w:val="clear" w:color="auto" w:fill="FFFFFF"/>
        </w:rPr>
        <w:t xml:space="preserve"> Vol. II. </w:t>
      </w:r>
      <w:r w:rsidRPr="00877D65">
        <w:rPr>
          <w:rFonts w:ascii="Times New Roman" w:hAnsi="Times New Roman"/>
          <w:color w:val="000000"/>
          <w:sz w:val="24"/>
          <w:szCs w:val="24"/>
          <w:shd w:val="clear" w:color="auto" w:fill="FFFFFF"/>
        </w:rPr>
        <w:t>Barcelona: Editorial Barcino.</w:t>
      </w:r>
    </w:p>
    <w:p w:rsidR="006B54B2" w:rsidRPr="00877D65" w:rsidRDefault="00867D3E" w:rsidP="00886BE5">
      <w:pPr>
        <w:pStyle w:val="Prrafodelista"/>
        <w:spacing w:line="360" w:lineRule="auto"/>
        <w:ind w:left="284" w:hanging="284"/>
        <w:jc w:val="both"/>
        <w:rPr>
          <w:rFonts w:ascii="Times New Roman" w:hAnsi="Times New Roman"/>
          <w:color w:val="000000"/>
          <w:sz w:val="24"/>
          <w:szCs w:val="24"/>
          <w:shd w:val="clear" w:color="auto" w:fill="FFFFFF"/>
        </w:rPr>
      </w:pPr>
      <w:r w:rsidRPr="00877D65">
        <w:rPr>
          <w:rFonts w:ascii="Times New Roman" w:hAnsi="Times New Roman"/>
          <w:color w:val="000000"/>
          <w:sz w:val="24"/>
          <w:szCs w:val="24"/>
          <w:shd w:val="clear" w:color="auto" w:fill="FFFFFF"/>
        </w:rPr>
        <w:t xml:space="preserve">SOLER, A. (2003). </w:t>
      </w:r>
      <w:r w:rsidRPr="00877D65">
        <w:rPr>
          <w:rFonts w:ascii="Times New Roman" w:hAnsi="Times New Roman"/>
          <w:i/>
          <w:color w:val="000000"/>
          <w:sz w:val="24"/>
          <w:szCs w:val="24"/>
          <w:shd w:val="clear" w:color="auto" w:fill="FFFFFF"/>
        </w:rPr>
        <w:t>Literatura catalana medieval. Un recorregut multimèdia pels grans autors i els seus textos.</w:t>
      </w:r>
      <w:r w:rsidRPr="00877D65">
        <w:rPr>
          <w:rFonts w:ascii="Times New Roman" w:hAnsi="Times New Roman"/>
          <w:color w:val="000000"/>
          <w:sz w:val="24"/>
          <w:szCs w:val="24"/>
          <w:shd w:val="clear" w:color="auto" w:fill="FFFFFF"/>
        </w:rPr>
        <w:t xml:space="preserve"> Barcelona: UOC.</w:t>
      </w:r>
    </w:p>
    <w:p w:rsidR="00874AFA" w:rsidRPr="00877D65" w:rsidRDefault="00E00052" w:rsidP="008E44F2">
      <w:pPr>
        <w:jc w:val="both"/>
      </w:pPr>
      <w:r w:rsidRPr="00877D65">
        <w:rPr>
          <w:rFonts w:ascii="Times New Roman" w:hAnsi="Times New Roman"/>
          <w:color w:val="FF0000"/>
          <w:sz w:val="20"/>
          <w:szCs w:val="20"/>
        </w:rPr>
        <w:t xml:space="preserve"> </w:t>
      </w:r>
    </w:p>
    <w:sectPr w:rsidR="00874AFA" w:rsidRPr="00877D65" w:rsidSect="0022433D">
      <w:footerReference w:type="default" r:id="rId22"/>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537" w:rsidRDefault="00515537" w:rsidP="006B54B2">
      <w:pPr>
        <w:spacing w:after="0" w:line="240" w:lineRule="auto"/>
      </w:pPr>
      <w:r>
        <w:separator/>
      </w:r>
    </w:p>
  </w:endnote>
  <w:endnote w:type="continuationSeparator" w:id="0">
    <w:p w:rsidR="00515537" w:rsidRDefault="00515537" w:rsidP="006B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017627"/>
      <w:docPartObj>
        <w:docPartGallery w:val="Page Numbers (Bottom of Page)"/>
        <w:docPartUnique/>
      </w:docPartObj>
    </w:sdtPr>
    <w:sdtContent>
      <w:p w:rsidR="00A205E9" w:rsidRDefault="00A205E9">
        <w:pPr>
          <w:pStyle w:val="Piedepgina"/>
          <w:jc w:val="center"/>
        </w:pPr>
        <w:r>
          <w:t>[</w:t>
        </w:r>
        <w:fldSimple w:instr=" PAGE   \* MERGEFORMAT ">
          <w:r w:rsidR="003A1B29">
            <w:rPr>
              <w:noProof/>
            </w:rPr>
            <w:t>25</w:t>
          </w:r>
        </w:fldSimple>
        <w:r>
          <w:t>]</w:t>
        </w:r>
      </w:p>
    </w:sdtContent>
  </w:sdt>
  <w:p w:rsidR="00A205E9" w:rsidRDefault="00A205E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537" w:rsidRDefault="00515537" w:rsidP="006B54B2">
      <w:pPr>
        <w:spacing w:after="0" w:line="240" w:lineRule="auto"/>
      </w:pPr>
      <w:r>
        <w:separator/>
      </w:r>
    </w:p>
  </w:footnote>
  <w:footnote w:type="continuationSeparator" w:id="0">
    <w:p w:rsidR="00515537" w:rsidRDefault="00515537" w:rsidP="006B54B2">
      <w:pPr>
        <w:spacing w:after="0" w:line="240" w:lineRule="auto"/>
      </w:pPr>
      <w:r>
        <w:continuationSeparator/>
      </w:r>
    </w:p>
  </w:footnote>
  <w:footnote w:id="1">
    <w:p w:rsidR="00A205E9" w:rsidRPr="00D15C97" w:rsidRDefault="00A205E9">
      <w:pPr>
        <w:pStyle w:val="Textonotapie"/>
        <w:rPr>
          <w:rFonts w:ascii="Times New Roman" w:hAnsi="Times New Roman" w:cs="Times New Roman"/>
        </w:rPr>
      </w:pPr>
      <w:r w:rsidRPr="00D15C97">
        <w:rPr>
          <w:rStyle w:val="Refdenotaalpie"/>
          <w:rFonts w:ascii="Times New Roman" w:hAnsi="Times New Roman" w:cs="Times New Roman"/>
        </w:rPr>
        <w:footnoteRef/>
      </w:r>
      <w:r w:rsidRPr="00D15C97">
        <w:rPr>
          <w:rFonts w:ascii="Times New Roman" w:hAnsi="Times New Roman" w:cs="Times New Roman"/>
        </w:rPr>
        <w:t xml:space="preserve"> Emprem </w:t>
      </w:r>
      <w:r w:rsidRPr="00D15C97">
        <w:rPr>
          <w:rFonts w:ascii="Times New Roman" w:hAnsi="Times New Roman" w:cs="Times New Roman"/>
          <w:i/>
        </w:rPr>
        <w:t>profeminisme</w:t>
      </w:r>
      <w:r w:rsidRPr="00D15C97">
        <w:rPr>
          <w:rFonts w:ascii="Times New Roman" w:hAnsi="Times New Roman" w:cs="Times New Roman"/>
        </w:rPr>
        <w:t xml:space="preserve"> en referència  a la “ defensa dels valors femenins” considerant  la distància cronològica que marca la contemporaneïtat del terme </w:t>
      </w:r>
      <w:r w:rsidRPr="00D15C97">
        <w:rPr>
          <w:rFonts w:ascii="Times New Roman" w:hAnsi="Times New Roman" w:cs="Times New Roman"/>
          <w:i/>
        </w:rPr>
        <w:t>feminisme,</w:t>
      </w:r>
      <w:r w:rsidRPr="00D15C97">
        <w:rPr>
          <w:rFonts w:ascii="Times New Roman" w:hAnsi="Times New Roman" w:cs="Times New Roman"/>
        </w:rPr>
        <w:t xml:space="preserve"> entès com a moviment de defensa dels  drets femenins i socials sorgit al segle XIX. Així mateix, utilitzarem el terme </w:t>
      </w:r>
      <w:r w:rsidRPr="00D15C97">
        <w:rPr>
          <w:rFonts w:ascii="Times New Roman" w:hAnsi="Times New Roman" w:cs="Times New Roman"/>
          <w:i/>
        </w:rPr>
        <w:t>antifeminisme</w:t>
      </w:r>
      <w:r w:rsidRPr="00D15C97">
        <w:rPr>
          <w:rFonts w:ascii="Times New Roman" w:hAnsi="Times New Roman" w:cs="Times New Roman"/>
        </w:rPr>
        <w:t xml:space="preserve"> en referència a “l’atac contra els valors femenins” i com a sinònim </w:t>
      </w:r>
      <w:r>
        <w:rPr>
          <w:rFonts w:ascii="Times New Roman" w:hAnsi="Times New Roman" w:cs="Times New Roman"/>
        </w:rPr>
        <w:t>i alternativa a</w:t>
      </w:r>
      <w:r w:rsidRPr="00D15C97">
        <w:rPr>
          <w:rFonts w:ascii="Times New Roman" w:hAnsi="Times New Roman" w:cs="Times New Roman"/>
        </w:rPr>
        <w:t xml:space="preserve"> </w:t>
      </w:r>
      <w:r w:rsidRPr="00D15C97">
        <w:rPr>
          <w:rFonts w:ascii="Times New Roman" w:hAnsi="Times New Roman" w:cs="Times New Roman"/>
          <w:i/>
        </w:rPr>
        <w:t>misogínia.</w:t>
      </w:r>
    </w:p>
  </w:footnote>
  <w:footnote w:id="2">
    <w:p w:rsidR="00A205E9" w:rsidRPr="00AF16C0" w:rsidRDefault="00A205E9" w:rsidP="002D286B">
      <w:pPr>
        <w:pStyle w:val="Textonotapie"/>
        <w:rPr>
          <w:rFonts w:ascii="Times New Roman" w:hAnsi="Times New Roman" w:cs="Times New Roman"/>
        </w:rPr>
      </w:pPr>
      <w:r w:rsidRPr="00AF16C0">
        <w:rPr>
          <w:rStyle w:val="Refdenotaalpie"/>
          <w:rFonts w:ascii="Times New Roman" w:hAnsi="Times New Roman" w:cs="Times New Roman"/>
        </w:rPr>
        <w:footnoteRef/>
      </w:r>
      <w:r>
        <w:rPr>
          <w:rFonts w:ascii="Times New Roman" w:hAnsi="Times New Roman" w:cs="Times New Roman"/>
        </w:rPr>
        <w:t xml:space="preserve"> Debat intel·lectual</w:t>
      </w:r>
      <w:r w:rsidRPr="00AF16C0">
        <w:rPr>
          <w:rFonts w:ascii="Times New Roman" w:hAnsi="Times New Roman" w:cs="Times New Roman"/>
        </w:rPr>
        <w:t xml:space="preserve"> desenvolupat a París per Christine de Pizan </w:t>
      </w:r>
      <w:r>
        <w:rPr>
          <w:rFonts w:ascii="Times New Roman" w:hAnsi="Times New Roman" w:cs="Times New Roman"/>
        </w:rPr>
        <w:t xml:space="preserve">i tres prohoms de l’àmbit eclesiàstic, </w:t>
      </w:r>
      <w:r w:rsidRPr="00AF16C0">
        <w:rPr>
          <w:rFonts w:ascii="Times New Roman" w:hAnsi="Times New Roman" w:cs="Times New Roman"/>
        </w:rPr>
        <w:t xml:space="preserve">a inicis del segle XV sobre la vigència del </w:t>
      </w:r>
      <w:r w:rsidRPr="00AF16C0">
        <w:rPr>
          <w:rFonts w:ascii="Times New Roman" w:hAnsi="Times New Roman" w:cs="Times New Roman"/>
          <w:i/>
        </w:rPr>
        <w:t>Roman de la Rose</w:t>
      </w:r>
      <w:r>
        <w:rPr>
          <w:rFonts w:ascii="Times New Roman" w:hAnsi="Times New Roman" w:cs="Times New Roman"/>
        </w:rPr>
        <w:t xml:space="preserve"> </w:t>
      </w:r>
      <w:r w:rsidRPr="00AF16C0">
        <w:rPr>
          <w:rFonts w:ascii="Times New Roman" w:hAnsi="Times New Roman" w:cs="Times New Roman"/>
        </w:rPr>
        <w:t>i les qualitats literàries del s</w:t>
      </w:r>
      <w:r>
        <w:rPr>
          <w:rFonts w:ascii="Times New Roman" w:hAnsi="Times New Roman" w:cs="Times New Roman"/>
        </w:rPr>
        <w:t>eu autor, Jean de Meun. (Adrián, 2008:27-28)</w:t>
      </w:r>
    </w:p>
  </w:footnote>
  <w:footnote w:id="3">
    <w:p w:rsidR="00A205E9" w:rsidRPr="008C2B08" w:rsidRDefault="00A205E9">
      <w:pPr>
        <w:pStyle w:val="Textonotapie"/>
        <w:rPr>
          <w:rFonts w:ascii="Times New Roman" w:hAnsi="Times New Roman" w:cs="Times New Roman"/>
        </w:rPr>
      </w:pPr>
      <w:r w:rsidRPr="008C2B08">
        <w:rPr>
          <w:rStyle w:val="Refdenotaalpie"/>
          <w:rFonts w:ascii="Times New Roman" w:hAnsi="Times New Roman" w:cs="Times New Roman"/>
        </w:rPr>
        <w:footnoteRef/>
      </w:r>
      <w:r w:rsidRPr="008C2B08">
        <w:rPr>
          <w:rFonts w:ascii="Times New Roman" w:hAnsi="Times New Roman" w:cs="Times New Roman"/>
        </w:rPr>
        <w:t xml:space="preserve"> Faig servir la traducció castellana de Gómez (1989).</w:t>
      </w:r>
    </w:p>
  </w:footnote>
  <w:footnote w:id="4">
    <w:p w:rsidR="00A205E9" w:rsidRPr="000C6412" w:rsidRDefault="00A205E9">
      <w:pPr>
        <w:pStyle w:val="Textonotapie"/>
        <w:rPr>
          <w:rFonts w:ascii="Times New Roman" w:hAnsi="Times New Roman" w:cs="Times New Roman"/>
          <w:lang w:val="es-ES"/>
        </w:rPr>
      </w:pPr>
      <w:r w:rsidRPr="000C6412">
        <w:rPr>
          <w:rStyle w:val="Refdenotaalpie"/>
          <w:rFonts w:ascii="Times New Roman" w:hAnsi="Times New Roman" w:cs="Times New Roman"/>
        </w:rPr>
        <w:footnoteRef/>
      </w:r>
      <w:r w:rsidRPr="000C6412">
        <w:rPr>
          <w:rFonts w:ascii="Times New Roman" w:hAnsi="Times New Roman" w:cs="Times New Roman"/>
        </w:rPr>
        <w:t xml:space="preserve"> </w:t>
      </w:r>
      <w:r>
        <w:rPr>
          <w:rFonts w:ascii="Times New Roman" w:hAnsi="Times New Roman" w:cs="Times New Roman"/>
        </w:rPr>
        <w:t xml:space="preserve">Terme que fa </w:t>
      </w:r>
      <w:r w:rsidRPr="000C6412">
        <w:rPr>
          <w:rFonts w:ascii="Times New Roman" w:hAnsi="Times New Roman" w:cs="Times New Roman"/>
          <w:lang w:val="es-ES"/>
        </w:rPr>
        <w:t xml:space="preserve"> referència a la menstruació femenina, la qual era considerada en l’e</w:t>
      </w:r>
      <w:r>
        <w:rPr>
          <w:rFonts w:ascii="Times New Roman" w:hAnsi="Times New Roman" w:cs="Times New Roman"/>
          <w:lang w:val="es-ES"/>
        </w:rPr>
        <w:t>dat mitjana un accident natural propi d’un ésser imperfet.</w:t>
      </w:r>
    </w:p>
  </w:footnote>
  <w:footnote w:id="5">
    <w:p w:rsidR="00A205E9" w:rsidRPr="00B85058" w:rsidRDefault="00A205E9">
      <w:pPr>
        <w:pStyle w:val="Textonotapie"/>
        <w:rPr>
          <w:rFonts w:ascii="Times New Roman" w:hAnsi="Times New Roman" w:cs="Times New Roman"/>
        </w:rPr>
      </w:pPr>
      <w:r>
        <w:rPr>
          <w:rStyle w:val="Refdenotaalpie"/>
        </w:rPr>
        <w:footnoteRef/>
      </w:r>
      <w:r>
        <w:t xml:space="preserve"> </w:t>
      </w:r>
      <w:r w:rsidRPr="00B85058">
        <w:rPr>
          <w:rFonts w:ascii="Times New Roman" w:hAnsi="Times New Roman" w:cs="Times New Roman"/>
        </w:rPr>
        <w:t>Per virtut de la seva prosa, Boccaccio és considerat per Badia l’artífex d</w:t>
      </w:r>
      <w:r>
        <w:rPr>
          <w:rFonts w:ascii="Times New Roman" w:hAnsi="Times New Roman" w:cs="Times New Roman"/>
        </w:rPr>
        <w:t>e la prosa d’art, conreada àmpliament en el perí</w:t>
      </w:r>
      <w:r w:rsidRPr="00B85058">
        <w:rPr>
          <w:rFonts w:ascii="Times New Roman" w:hAnsi="Times New Roman" w:cs="Times New Roman"/>
        </w:rPr>
        <w:t>ode literari del Quatre-cents: “[...]Giovanni Boccaccio, [va ser]</w:t>
      </w:r>
      <w:r>
        <w:rPr>
          <w:rFonts w:ascii="Times New Roman" w:hAnsi="Times New Roman" w:cs="Times New Roman"/>
        </w:rPr>
        <w:t xml:space="preserve"> </w:t>
      </w:r>
      <w:r w:rsidRPr="00B85058">
        <w:rPr>
          <w:rFonts w:ascii="Times New Roman" w:hAnsi="Times New Roman" w:cs="Times New Roman"/>
        </w:rPr>
        <w:t>l’introductor del període complex d’estructura llatinitzant, que va inventar la prosa d’art en vulgar i la literatura de consum d’altra volada retòrica i intel·lectual” (Badia, 2010:185).</w:t>
      </w:r>
    </w:p>
  </w:footnote>
  <w:footnote w:id="6">
    <w:p w:rsidR="00A205E9" w:rsidRPr="00241A34" w:rsidRDefault="00A205E9">
      <w:pPr>
        <w:pStyle w:val="Textonotapie"/>
        <w:rPr>
          <w:rFonts w:ascii="Times New Roman" w:hAnsi="Times New Roman" w:cs="Times New Roman"/>
          <w:lang w:val="es-ES"/>
        </w:rPr>
      </w:pPr>
      <w:r w:rsidRPr="00241A34">
        <w:rPr>
          <w:rStyle w:val="Refdenotaalpie"/>
          <w:rFonts w:ascii="Times New Roman" w:hAnsi="Times New Roman" w:cs="Times New Roman"/>
        </w:rPr>
        <w:footnoteRef/>
      </w:r>
      <w:r w:rsidRPr="00241A34">
        <w:rPr>
          <w:rFonts w:ascii="Times New Roman" w:hAnsi="Times New Roman" w:cs="Times New Roman"/>
        </w:rPr>
        <w:t xml:space="preserve"> </w:t>
      </w:r>
      <w:r w:rsidRPr="00241A34">
        <w:rPr>
          <w:rFonts w:ascii="Times New Roman" w:hAnsi="Times New Roman" w:cs="Times New Roman"/>
          <w:lang w:val="es-ES"/>
        </w:rPr>
        <w:t xml:space="preserve">Segons Gómez: “El narrador se manifiesta, en el modo de su enamoramiento, fiel seguidor de los preceptos del amor cortés tal como se enseñan en los libros I i II de </w:t>
      </w:r>
      <w:r w:rsidRPr="00241A34">
        <w:rPr>
          <w:rFonts w:ascii="Times New Roman" w:hAnsi="Times New Roman" w:cs="Times New Roman"/>
          <w:i/>
          <w:lang w:val="es-ES"/>
        </w:rPr>
        <w:t>De amore</w:t>
      </w:r>
      <w:r w:rsidRPr="00241A34">
        <w:rPr>
          <w:rFonts w:ascii="Times New Roman" w:hAnsi="Times New Roman" w:cs="Times New Roman"/>
          <w:lang w:val="es-ES"/>
        </w:rPr>
        <w:t xml:space="preserve"> de Capellanus.</w:t>
      </w:r>
    </w:p>
  </w:footnote>
  <w:footnote w:id="7">
    <w:p w:rsidR="00A205E9" w:rsidRPr="00241A34" w:rsidRDefault="00A205E9">
      <w:pPr>
        <w:pStyle w:val="Textonotapie"/>
        <w:rPr>
          <w:lang w:val="es-ES"/>
        </w:rPr>
      </w:pPr>
      <w:r w:rsidRPr="00241A34">
        <w:rPr>
          <w:rStyle w:val="Refdenotaalpie"/>
          <w:rFonts w:ascii="Times New Roman" w:hAnsi="Times New Roman" w:cs="Times New Roman"/>
        </w:rPr>
        <w:footnoteRef/>
      </w:r>
      <w:r w:rsidRPr="00241A34">
        <w:rPr>
          <w:rFonts w:ascii="Times New Roman" w:hAnsi="Times New Roman" w:cs="Times New Roman"/>
        </w:rPr>
        <w:t xml:space="preserve"> Aquest passatge remet als versos (689-690) </w:t>
      </w:r>
      <w:r>
        <w:rPr>
          <w:rFonts w:ascii="Times New Roman" w:hAnsi="Times New Roman" w:cs="Times New Roman"/>
        </w:rPr>
        <w:t>de</w:t>
      </w:r>
      <w:r w:rsidRPr="00241A34">
        <w:rPr>
          <w:rFonts w:ascii="Times New Roman" w:hAnsi="Times New Roman" w:cs="Times New Roman"/>
        </w:rPr>
        <w:t>l</w:t>
      </w:r>
      <w:r>
        <w:rPr>
          <w:rFonts w:ascii="Times New Roman" w:hAnsi="Times New Roman" w:cs="Times New Roman"/>
          <w:lang w:val="es-ES"/>
        </w:rPr>
        <w:t xml:space="preserve"> poema </w:t>
      </w:r>
      <w:r w:rsidRPr="00241A34">
        <w:rPr>
          <w:rFonts w:ascii="Times New Roman" w:hAnsi="Times New Roman" w:cs="Times New Roman"/>
          <w:lang w:val="es-ES"/>
        </w:rPr>
        <w:t xml:space="preserve"> </w:t>
      </w:r>
      <w:r w:rsidRPr="00241A34">
        <w:rPr>
          <w:rFonts w:ascii="Times New Roman" w:hAnsi="Times New Roman" w:cs="Times New Roman"/>
          <w:i/>
          <w:lang w:val="es-ES"/>
        </w:rPr>
        <w:t>Remedia amoris</w:t>
      </w:r>
      <w:r>
        <w:rPr>
          <w:rFonts w:ascii="Times New Roman" w:hAnsi="Times New Roman" w:cs="Times New Roman"/>
          <w:lang w:val="es-ES"/>
        </w:rPr>
        <w:t>, d’Ovidi:</w:t>
      </w:r>
      <w:r w:rsidRPr="00241A34">
        <w:rPr>
          <w:rFonts w:ascii="Times New Roman" w:hAnsi="Times New Roman" w:cs="Times New Roman"/>
          <w:lang w:val="es-ES"/>
        </w:rPr>
        <w:t xml:space="preserve"> “No te dejes conmover por las lágrimas de las mujeres/ que han adiestrado sus ojos con el llanto”. (Boccaccio, 1989:243)</w:t>
      </w:r>
      <w:r>
        <w:rPr>
          <w:rFonts w:ascii="Times New Roman" w:hAnsi="Times New Roman" w:cs="Times New Roman"/>
          <w:lang w:val="es-ES"/>
        </w:rPr>
        <w:t>.</w:t>
      </w:r>
    </w:p>
  </w:footnote>
  <w:footnote w:id="8">
    <w:p w:rsidR="00A205E9" w:rsidRPr="00E16374" w:rsidRDefault="00A205E9" w:rsidP="00C8424E">
      <w:pPr>
        <w:pStyle w:val="Textonotapie"/>
        <w:rPr>
          <w:lang w:val="es-ES"/>
        </w:rPr>
      </w:pPr>
      <w:r>
        <w:rPr>
          <w:rStyle w:val="Refdenotaalpie"/>
        </w:rPr>
        <w:footnoteRef/>
      </w:r>
      <w:r>
        <w:t xml:space="preserve"> </w:t>
      </w:r>
      <w:r w:rsidRPr="007F1CBD">
        <w:rPr>
          <w:rFonts w:ascii="Times New Roman" w:hAnsi="Times New Roman" w:cs="Times New Roman"/>
        </w:rPr>
        <w:t xml:space="preserve">Les poètiques de ficció eren composicions </w:t>
      </w:r>
      <w:r>
        <w:rPr>
          <w:rFonts w:ascii="Times New Roman" w:hAnsi="Times New Roman" w:cs="Times New Roman"/>
        </w:rPr>
        <w:t xml:space="preserve"> amb un </w:t>
      </w:r>
      <w:r w:rsidRPr="007F1CBD">
        <w:rPr>
          <w:rFonts w:ascii="Times New Roman" w:hAnsi="Times New Roman" w:cs="Times New Roman"/>
        </w:rPr>
        <w:t>estil literari elevat</w:t>
      </w:r>
      <w:r>
        <w:rPr>
          <w:rFonts w:ascii="Times New Roman" w:hAnsi="Times New Roman" w:cs="Times New Roman"/>
        </w:rPr>
        <w:t>,</w:t>
      </w:r>
      <w:r w:rsidRPr="007F1CBD">
        <w:rPr>
          <w:rFonts w:ascii="Times New Roman" w:hAnsi="Times New Roman" w:cs="Times New Roman"/>
        </w:rPr>
        <w:t xml:space="preserve"> </w:t>
      </w:r>
      <w:r>
        <w:rPr>
          <w:rFonts w:ascii="Times New Roman" w:hAnsi="Times New Roman" w:cs="Times New Roman"/>
        </w:rPr>
        <w:t>que</w:t>
      </w:r>
      <w:r w:rsidRPr="007F1CBD">
        <w:rPr>
          <w:rFonts w:ascii="Times New Roman" w:hAnsi="Times New Roman" w:cs="Times New Roman"/>
        </w:rPr>
        <w:t xml:space="preserve"> relataven històries fictícies protagonitzades per déus o personatges mitològics</w:t>
      </w:r>
      <w:r>
        <w:rPr>
          <w:rFonts w:ascii="Times New Roman" w:hAnsi="Times New Roman" w:cs="Times New Roman"/>
        </w:rPr>
        <w:t xml:space="preserve"> i</w:t>
      </w:r>
      <w:r w:rsidRPr="007F1CBD">
        <w:rPr>
          <w:rFonts w:ascii="Times New Roman" w:hAnsi="Times New Roman" w:cs="Times New Roman"/>
        </w:rPr>
        <w:t xml:space="preserve"> que </w:t>
      </w:r>
      <w:r>
        <w:rPr>
          <w:rFonts w:ascii="Times New Roman" w:hAnsi="Times New Roman" w:cs="Times New Roman"/>
        </w:rPr>
        <w:t>es desenvolupaven</w:t>
      </w:r>
      <w:r w:rsidRPr="007F1CBD">
        <w:rPr>
          <w:rFonts w:ascii="Times New Roman" w:hAnsi="Times New Roman" w:cs="Times New Roman"/>
        </w:rPr>
        <w:t xml:space="preserve"> en indrets llunyans de passat clàssic.</w:t>
      </w:r>
      <w:r>
        <w:rPr>
          <w:lang w:val="es-ES"/>
        </w:rPr>
        <w:t xml:space="preserve"> </w:t>
      </w:r>
    </w:p>
  </w:footnote>
  <w:footnote w:id="9">
    <w:p w:rsidR="00A205E9" w:rsidRPr="00992AD9" w:rsidRDefault="00A205E9">
      <w:pPr>
        <w:pStyle w:val="Textonotapie"/>
        <w:rPr>
          <w:lang w:val="es-ES"/>
        </w:rPr>
      </w:pPr>
      <w:r>
        <w:rPr>
          <w:rStyle w:val="Refdenotaalpie"/>
        </w:rPr>
        <w:footnoteRef/>
      </w:r>
      <w:r>
        <w:t xml:space="preserve"> </w:t>
      </w:r>
      <w:r w:rsidRPr="008B1146">
        <w:rPr>
          <w:rFonts w:ascii="Times New Roman" w:hAnsi="Times New Roman" w:cs="Times New Roman"/>
          <w:lang w:val="es-ES"/>
        </w:rPr>
        <w:t xml:space="preserve">Gómez </w:t>
      </w:r>
      <w:r w:rsidRPr="008B1146">
        <w:rPr>
          <w:rFonts w:ascii="Times New Roman" w:hAnsi="Times New Roman" w:cs="Times New Roman"/>
        </w:rPr>
        <w:t>situa l’inici  d’aques</w:t>
      </w:r>
      <w:r>
        <w:rPr>
          <w:rFonts w:ascii="Times New Roman" w:hAnsi="Times New Roman" w:cs="Times New Roman"/>
        </w:rPr>
        <w:t>t</w:t>
      </w:r>
      <w:r w:rsidRPr="008B1146">
        <w:rPr>
          <w:rFonts w:ascii="Times New Roman" w:hAnsi="Times New Roman" w:cs="Times New Roman"/>
          <w:i/>
        </w:rPr>
        <w:t xml:space="preserve"> topoi</w:t>
      </w:r>
      <w:r w:rsidRPr="008B1146">
        <w:rPr>
          <w:rFonts w:ascii="Times New Roman" w:hAnsi="Times New Roman" w:cs="Times New Roman"/>
          <w:lang w:val="es-ES"/>
        </w:rPr>
        <w:t xml:space="preserve"> </w:t>
      </w:r>
      <w:r>
        <w:rPr>
          <w:rFonts w:ascii="Times New Roman" w:hAnsi="Times New Roman" w:cs="Times New Roman"/>
          <w:lang w:val="es-ES"/>
        </w:rPr>
        <w:t xml:space="preserve">de la literatura medieval </w:t>
      </w:r>
      <w:r w:rsidRPr="008B1146">
        <w:rPr>
          <w:rFonts w:ascii="Times New Roman" w:hAnsi="Times New Roman" w:cs="Times New Roman"/>
          <w:lang w:val="es-ES"/>
        </w:rPr>
        <w:t xml:space="preserve">en la </w:t>
      </w:r>
      <w:r w:rsidRPr="008B1146">
        <w:rPr>
          <w:rFonts w:ascii="Times New Roman" w:hAnsi="Times New Roman" w:cs="Times New Roman"/>
          <w:i/>
          <w:lang w:val="es-ES"/>
        </w:rPr>
        <w:t>Vida de Secundus</w:t>
      </w:r>
      <w:r w:rsidRPr="008B1146">
        <w:rPr>
          <w:rFonts w:ascii="Times New Roman" w:hAnsi="Times New Roman" w:cs="Times New Roman"/>
          <w:lang w:val="es-ES"/>
        </w:rPr>
        <w:t xml:space="preserve"> (s. II d.C), “donde un filósofo responde a estas preguntas del emperador Adriano. También Alano de Lilla en </w:t>
      </w:r>
      <w:r w:rsidRPr="008B1146">
        <w:rPr>
          <w:rFonts w:ascii="Times New Roman" w:hAnsi="Times New Roman" w:cs="Times New Roman"/>
          <w:i/>
          <w:lang w:val="es-ES"/>
        </w:rPr>
        <w:t>De Planctu Naturae</w:t>
      </w:r>
      <w:r>
        <w:rPr>
          <w:rFonts w:ascii="Times New Roman" w:hAnsi="Times New Roman" w:cs="Times New Roman"/>
          <w:lang w:val="es-ES"/>
        </w:rPr>
        <w:t xml:space="preserve">, </w:t>
      </w:r>
      <w:r w:rsidRPr="008B1146">
        <w:rPr>
          <w:rFonts w:ascii="Times New Roman" w:hAnsi="Times New Roman" w:cs="Times New Roman"/>
          <w:lang w:val="es-ES"/>
        </w:rPr>
        <w:t xml:space="preserve">Andrea Capellanus en el Tercer Libro de </w:t>
      </w:r>
      <w:r w:rsidRPr="008B1146">
        <w:rPr>
          <w:rFonts w:ascii="Times New Roman" w:hAnsi="Times New Roman" w:cs="Times New Roman"/>
          <w:i/>
          <w:lang w:val="es-ES"/>
        </w:rPr>
        <w:t>De amore</w:t>
      </w:r>
      <w:r w:rsidRPr="008B1146">
        <w:rPr>
          <w:rFonts w:ascii="Times New Roman" w:hAnsi="Times New Roman" w:cs="Times New Roman"/>
          <w:lang w:val="es-ES"/>
        </w:rPr>
        <w:t xml:space="preserve">, Guillaume de Lorris en el </w:t>
      </w:r>
      <w:r w:rsidRPr="008B1146">
        <w:rPr>
          <w:rFonts w:ascii="Times New Roman" w:hAnsi="Times New Roman" w:cs="Times New Roman"/>
          <w:i/>
          <w:lang w:val="es-ES"/>
        </w:rPr>
        <w:t>Roman de la Rose</w:t>
      </w:r>
      <w:r w:rsidRPr="008B1146">
        <w:rPr>
          <w:rFonts w:ascii="Times New Roman" w:hAnsi="Times New Roman" w:cs="Times New Roman"/>
          <w:lang w:val="es-ES"/>
        </w:rPr>
        <w:t xml:space="preserve"> tratan este tópico</w:t>
      </w:r>
      <w:r>
        <w:rPr>
          <w:rFonts w:ascii="Times New Roman" w:hAnsi="Times New Roman" w:cs="Times New Roman"/>
          <w:lang w:val="es-ES"/>
        </w:rPr>
        <w:t>.</w:t>
      </w:r>
      <w:r w:rsidRPr="008B1146">
        <w:rPr>
          <w:rFonts w:ascii="Times New Roman" w:hAnsi="Times New Roman" w:cs="Times New Roman"/>
          <w:lang w:val="es-ES"/>
        </w:rPr>
        <w:t>” (Boccaccio, 1989:204)</w:t>
      </w:r>
      <w:r>
        <w:rPr>
          <w:rFonts w:ascii="Times New Roman" w:hAnsi="Times New Roman" w:cs="Times New Roman"/>
          <w:lang w:val="es-ES"/>
        </w:rPr>
        <w:t>.</w:t>
      </w:r>
    </w:p>
  </w:footnote>
  <w:footnote w:id="10">
    <w:p w:rsidR="00A205E9" w:rsidRPr="00476712" w:rsidRDefault="00A205E9">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 xml:space="preserve">En aquest fragment Cantavella es refereix a </w:t>
      </w:r>
      <w:r w:rsidRPr="00290989">
        <w:rPr>
          <w:rFonts w:ascii="Times New Roman" w:hAnsi="Times New Roman" w:cs="Times New Roman"/>
        </w:rPr>
        <w:t>l’article de  Lola Badia  (1998).</w:t>
      </w:r>
      <w:r>
        <w:rPr>
          <w:rFonts w:ascii="Times New Roman" w:hAnsi="Times New Roman" w:cs="Times New Roman"/>
        </w:rPr>
        <w:t xml:space="preserve">  </w:t>
      </w:r>
    </w:p>
  </w:footnote>
  <w:footnote w:id="11">
    <w:p w:rsidR="00A205E9" w:rsidRPr="0090073C" w:rsidRDefault="00A205E9">
      <w:pPr>
        <w:pStyle w:val="Textonotapie"/>
      </w:pPr>
      <w:r>
        <w:rPr>
          <w:rStyle w:val="Refdenotaalpie"/>
        </w:rPr>
        <w:footnoteRef/>
      </w:r>
      <w:r>
        <w:t xml:space="preserve"> </w:t>
      </w:r>
      <w:r w:rsidRPr="006D531D">
        <w:rPr>
          <w:rFonts w:ascii="Times New Roman" w:hAnsi="Times New Roman" w:cs="Times New Roman"/>
        </w:rPr>
        <w:t xml:space="preserve">Cal entendre </w:t>
      </w:r>
      <w:r>
        <w:rPr>
          <w:rFonts w:ascii="Times New Roman" w:hAnsi="Times New Roman" w:cs="Times New Roman"/>
        </w:rPr>
        <w:t>en aquest context</w:t>
      </w:r>
      <w:r w:rsidRPr="006D531D">
        <w:rPr>
          <w:rFonts w:ascii="Times New Roman" w:hAnsi="Times New Roman" w:cs="Times New Roman"/>
        </w:rPr>
        <w:t xml:space="preserve">  </w:t>
      </w:r>
      <w:r>
        <w:rPr>
          <w:rFonts w:ascii="Times New Roman" w:hAnsi="Times New Roman" w:cs="Times New Roman"/>
        </w:rPr>
        <w:t>la consideració de la</w:t>
      </w:r>
      <w:r w:rsidRPr="006D531D">
        <w:rPr>
          <w:rFonts w:ascii="Times New Roman" w:hAnsi="Times New Roman" w:cs="Times New Roman"/>
        </w:rPr>
        <w:t xml:space="preserve"> menstruació femenina</w:t>
      </w:r>
      <w:r>
        <w:rPr>
          <w:rFonts w:ascii="Times New Roman" w:hAnsi="Times New Roman" w:cs="Times New Roman"/>
        </w:rPr>
        <w:t xml:space="preserve"> com una malaltia</w:t>
      </w:r>
      <w:r w:rsidRPr="006D531D">
        <w:rPr>
          <w:rFonts w:ascii="Times New Roman" w:hAnsi="Times New Roman" w:cs="Times New Roman"/>
        </w:rPr>
        <w:t>.</w:t>
      </w:r>
    </w:p>
  </w:footnote>
  <w:footnote w:id="12">
    <w:p w:rsidR="00A205E9" w:rsidRPr="004259D8" w:rsidRDefault="00A205E9">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lang w:val="es-ES"/>
        </w:rPr>
        <w:t>Segons Gómez,</w:t>
      </w:r>
      <w:r w:rsidRPr="004259D8">
        <w:rPr>
          <w:rFonts w:ascii="Times New Roman" w:hAnsi="Times New Roman" w:cs="Times New Roman"/>
          <w:lang w:val="es-ES"/>
        </w:rPr>
        <w:t xml:space="preserve"> “En este caso, el defecto propio de l</w:t>
      </w:r>
      <w:r>
        <w:rPr>
          <w:rFonts w:ascii="Times New Roman" w:hAnsi="Times New Roman" w:cs="Times New Roman"/>
          <w:lang w:val="es-ES"/>
        </w:rPr>
        <w:t>a naturaleza femenina" (Boccaccio</w:t>
      </w:r>
      <w:r w:rsidRPr="004259D8">
        <w:rPr>
          <w:rFonts w:ascii="Times New Roman" w:hAnsi="Times New Roman" w:cs="Times New Roman"/>
          <w:lang w:val="es-ES"/>
        </w:rPr>
        <w:t>, 1989:206).</w:t>
      </w:r>
    </w:p>
    <w:p w:rsidR="00A205E9" w:rsidRPr="004259D8" w:rsidRDefault="00A205E9">
      <w:pPr>
        <w:pStyle w:val="Textonotapie"/>
        <w:rPr>
          <w:rFonts w:ascii="Times New Roman" w:hAnsi="Times New Roman" w:cs="Times New Roman"/>
          <w:lang w:val="es-ES"/>
        </w:rPr>
      </w:pPr>
    </w:p>
  </w:footnote>
  <w:footnote w:id="13">
    <w:p w:rsidR="00A205E9" w:rsidRPr="00075F4B" w:rsidRDefault="00A205E9">
      <w:pPr>
        <w:pStyle w:val="Textonotapie"/>
        <w:rPr>
          <w:rFonts w:ascii="Times New Roman" w:hAnsi="Times New Roman" w:cs="Times New Roman"/>
        </w:rPr>
      </w:pPr>
      <w:r w:rsidRPr="00075F4B">
        <w:rPr>
          <w:rStyle w:val="Refdenotaalpie"/>
          <w:rFonts w:ascii="Times New Roman" w:hAnsi="Times New Roman" w:cs="Times New Roman"/>
        </w:rPr>
        <w:footnoteRef/>
      </w:r>
      <w:r w:rsidRPr="00075F4B">
        <w:rPr>
          <w:rFonts w:ascii="Times New Roman" w:hAnsi="Times New Roman" w:cs="Times New Roman"/>
        </w:rPr>
        <w:t xml:space="preserve"> Segons Badia, “Al Nemrot bíblic (Gn 10,8) a l’Edat Mitjana se </w:t>
      </w:r>
      <w:r>
        <w:rPr>
          <w:rFonts w:ascii="Times New Roman" w:hAnsi="Times New Roman" w:cs="Times New Roman"/>
        </w:rPr>
        <w:t>l</w:t>
      </w:r>
      <w:r w:rsidRPr="00075F4B">
        <w:rPr>
          <w:rFonts w:ascii="Times New Roman" w:hAnsi="Times New Roman" w:cs="Times New Roman"/>
        </w:rPr>
        <w:t>i atribuïa l’origen dels mals usos,</w:t>
      </w:r>
      <w:r>
        <w:rPr>
          <w:rFonts w:ascii="Times New Roman" w:hAnsi="Times New Roman" w:cs="Times New Roman"/>
        </w:rPr>
        <w:t xml:space="preserve"> per això era símbol de prepotè</w:t>
      </w:r>
      <w:r w:rsidRPr="00075F4B">
        <w:rPr>
          <w:rFonts w:ascii="Times New Roman" w:hAnsi="Times New Roman" w:cs="Times New Roman"/>
        </w:rPr>
        <w:t>ncia”. (Metge, 1999:220).</w:t>
      </w:r>
    </w:p>
  </w:footnote>
  <w:footnote w:id="14">
    <w:p w:rsidR="00A205E9" w:rsidRPr="00EB2D63" w:rsidRDefault="00A205E9">
      <w:pPr>
        <w:pStyle w:val="Textonotapie"/>
        <w:rPr>
          <w:lang w:val="es-ES"/>
        </w:rPr>
      </w:pPr>
      <w:r>
        <w:rPr>
          <w:rStyle w:val="Refdenotaalpie"/>
        </w:rPr>
        <w:footnoteRef/>
      </w:r>
      <w:r>
        <w:t xml:space="preserve"> </w:t>
      </w:r>
      <w:r w:rsidRPr="00EB2D63">
        <w:rPr>
          <w:rFonts w:ascii="Times New Roman" w:hAnsi="Times New Roman" w:cs="Times New Roman"/>
          <w:lang w:val="es-ES"/>
        </w:rPr>
        <w:t xml:space="preserve">Segons Gómez, “Cayo Fabricio Lucinio fue cónsul romano de 282 al 278 a.C. Famoso por su pobreza y por no haberse dejado corromper por las ofertas de Pirro, rey de Epiro. Cicerón lo cita como ejemplo de virtud y también Valerio Máximo en su </w:t>
      </w:r>
      <w:r w:rsidRPr="00EB2D63">
        <w:rPr>
          <w:rFonts w:ascii="Times New Roman" w:hAnsi="Times New Roman" w:cs="Times New Roman"/>
          <w:i/>
          <w:lang w:val="es-ES"/>
        </w:rPr>
        <w:t>Factorum et dictorum memorabilium</w:t>
      </w:r>
      <w:r w:rsidRPr="00EB2D63">
        <w:rPr>
          <w:rFonts w:ascii="Times New Roman" w:hAnsi="Times New Roman" w:cs="Times New Roman"/>
          <w:lang w:val="es-ES"/>
        </w:rPr>
        <w:t xml:space="preserve"> libri.” (Boccaccio, 1989:223).</w:t>
      </w:r>
    </w:p>
  </w:footnote>
  <w:footnote w:id="15">
    <w:p w:rsidR="00A205E9" w:rsidRPr="00F048EB" w:rsidRDefault="00A205E9">
      <w:pPr>
        <w:pStyle w:val="Textonotapie"/>
        <w:rPr>
          <w:rFonts w:ascii="Times New Roman" w:hAnsi="Times New Roman" w:cs="Times New Roman"/>
          <w:lang w:val="es-ES"/>
        </w:rPr>
      </w:pPr>
      <w:r w:rsidRPr="00F048EB">
        <w:rPr>
          <w:rStyle w:val="Refdenotaalpie"/>
          <w:rFonts w:ascii="Times New Roman" w:hAnsi="Times New Roman" w:cs="Times New Roman"/>
        </w:rPr>
        <w:footnoteRef/>
      </w:r>
      <w:r w:rsidRPr="00F048EB">
        <w:rPr>
          <w:rFonts w:ascii="Times New Roman" w:hAnsi="Times New Roman" w:cs="Times New Roman"/>
        </w:rPr>
        <w:t xml:space="preserve"> Terme citat al capítol 3.1. “El debat sobre la condició femenina de la baixa edat mitjana”.</w:t>
      </w:r>
    </w:p>
  </w:footnote>
  <w:footnote w:id="16">
    <w:p w:rsidR="00A205E9" w:rsidRPr="005C541F" w:rsidRDefault="00A205E9">
      <w:pPr>
        <w:pStyle w:val="Textonotapie"/>
        <w:rPr>
          <w:lang w:val="es-ES"/>
        </w:rPr>
      </w:pPr>
      <w:r>
        <w:rPr>
          <w:rStyle w:val="Refdenotaalpie"/>
        </w:rPr>
        <w:footnoteRef/>
      </w:r>
      <w:r>
        <w:t xml:space="preserve"> </w:t>
      </w:r>
      <w:r>
        <w:rPr>
          <w:rFonts w:ascii="Times New Roman" w:hAnsi="Times New Roman" w:cs="Times New Roman"/>
        </w:rPr>
        <w:t xml:space="preserve">Expressió que fa referència al </w:t>
      </w:r>
      <w:r w:rsidRPr="000F0B7B">
        <w:rPr>
          <w:rFonts w:ascii="Times New Roman" w:hAnsi="Times New Roman" w:cs="Times New Roman"/>
        </w:rPr>
        <w:t xml:space="preserve">debat </w:t>
      </w:r>
      <w:r>
        <w:rPr>
          <w:rFonts w:ascii="Times New Roman" w:hAnsi="Times New Roman" w:cs="Times New Roman"/>
        </w:rPr>
        <w:t xml:space="preserve">mantingut </w:t>
      </w:r>
      <w:r w:rsidRPr="000F0B7B">
        <w:rPr>
          <w:rFonts w:ascii="Times New Roman" w:hAnsi="Times New Roman" w:cs="Times New Roman"/>
        </w:rPr>
        <w:t xml:space="preserve">sobre el </w:t>
      </w:r>
      <w:r w:rsidRPr="000F0B7B">
        <w:rPr>
          <w:rFonts w:ascii="Times New Roman" w:hAnsi="Times New Roman" w:cs="Times New Roman"/>
          <w:i/>
        </w:rPr>
        <w:t>Roman de la Rose</w:t>
      </w:r>
      <w:r w:rsidRPr="000F0B7B">
        <w:rPr>
          <w:i/>
        </w:rPr>
        <w:t>.</w:t>
      </w:r>
      <w:r>
        <w:rPr>
          <w:i/>
        </w:rPr>
        <w:t xml:space="preserve"> </w:t>
      </w:r>
    </w:p>
  </w:footnote>
  <w:footnote w:id="17">
    <w:p w:rsidR="00A205E9" w:rsidRPr="00D21EDE" w:rsidRDefault="00A205E9" w:rsidP="003F6B81">
      <w:pPr>
        <w:pStyle w:val="Textonotapie"/>
        <w:rPr>
          <w:lang w:val="es-ES"/>
        </w:rPr>
      </w:pPr>
      <w:r>
        <w:rPr>
          <w:rStyle w:val="Refdenotaalpie"/>
        </w:rPr>
        <w:footnoteRef/>
      </w:r>
      <w:r>
        <w:t xml:space="preserve"> </w:t>
      </w:r>
      <w:r>
        <w:rPr>
          <w:rFonts w:ascii="Times New Roman" w:hAnsi="Times New Roman" w:cs="Times New Roman"/>
        </w:rPr>
        <w:t xml:space="preserve">Faig servir una </w:t>
      </w:r>
      <w:r w:rsidRPr="00D21EDE">
        <w:rPr>
          <w:rFonts w:ascii="Times New Roman" w:hAnsi="Times New Roman" w:cs="Times New Roman"/>
        </w:rPr>
        <w:t>edició en castellà.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6622"/>
    <w:multiLevelType w:val="multilevel"/>
    <w:tmpl w:val="85F2F9AC"/>
    <w:lvl w:ilvl="0">
      <w:start w:val="1"/>
      <w:numFmt w:val="decimal"/>
      <w:lvlText w:val="%1."/>
      <w:lvlJc w:val="left"/>
      <w:pPr>
        <w:ind w:left="720" w:hanging="360"/>
      </w:pPr>
    </w:lvl>
    <w:lvl w:ilvl="1">
      <w:start w:val="1"/>
      <w:numFmt w:val="decimal"/>
      <w:isLgl/>
      <w:lvlText w:val="%1.%2."/>
      <w:lvlJc w:val="left"/>
      <w:pPr>
        <w:ind w:left="1146" w:hanging="720"/>
      </w:pPr>
      <w:rPr>
        <w:i w:val="0"/>
        <w:color w:val="auto"/>
      </w:rPr>
    </w:lvl>
    <w:lvl w:ilvl="2">
      <w:start w:val="1"/>
      <w:numFmt w:val="decimal"/>
      <w:isLgl/>
      <w:lvlText w:val="%1.%2.%3."/>
      <w:lvlJc w:val="left"/>
      <w:pPr>
        <w:ind w:left="1212" w:hanging="720"/>
      </w:pPr>
      <w:rPr>
        <w:color w:val="auto"/>
      </w:r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048" w:hanging="2160"/>
      </w:pPr>
    </w:lvl>
  </w:abstractNum>
  <w:abstractNum w:abstractNumId="1">
    <w:nsid w:val="249B7A91"/>
    <w:multiLevelType w:val="hybridMultilevel"/>
    <w:tmpl w:val="AA60B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4E49FF"/>
    <w:multiLevelType w:val="multilevel"/>
    <w:tmpl w:val="85F2F9AC"/>
    <w:lvl w:ilvl="0">
      <w:start w:val="1"/>
      <w:numFmt w:val="decimal"/>
      <w:lvlText w:val="%1."/>
      <w:lvlJc w:val="left"/>
      <w:pPr>
        <w:ind w:left="720" w:hanging="360"/>
      </w:pPr>
    </w:lvl>
    <w:lvl w:ilvl="1">
      <w:start w:val="1"/>
      <w:numFmt w:val="decimal"/>
      <w:isLgl/>
      <w:lvlText w:val="%1.%2."/>
      <w:lvlJc w:val="left"/>
      <w:pPr>
        <w:ind w:left="1146" w:hanging="720"/>
      </w:pPr>
      <w:rPr>
        <w:i w:val="0"/>
        <w:color w:val="auto"/>
      </w:rPr>
    </w:lvl>
    <w:lvl w:ilvl="2">
      <w:start w:val="1"/>
      <w:numFmt w:val="decimal"/>
      <w:isLgl/>
      <w:lvlText w:val="%1.%2.%3."/>
      <w:lvlJc w:val="left"/>
      <w:pPr>
        <w:ind w:left="1212" w:hanging="720"/>
      </w:pPr>
      <w:rPr>
        <w:color w:val="auto"/>
      </w:r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048" w:hanging="2160"/>
      </w:pPr>
    </w:lvl>
  </w:abstractNum>
  <w:abstractNum w:abstractNumId="3">
    <w:nsid w:val="6EE515F4"/>
    <w:multiLevelType w:val="hybridMultilevel"/>
    <w:tmpl w:val="7A4E713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0C04F7B"/>
    <w:multiLevelType w:val="multilevel"/>
    <w:tmpl w:val="85F2F9AC"/>
    <w:lvl w:ilvl="0">
      <w:start w:val="1"/>
      <w:numFmt w:val="decimal"/>
      <w:lvlText w:val="%1."/>
      <w:lvlJc w:val="left"/>
      <w:pPr>
        <w:ind w:left="720" w:hanging="360"/>
      </w:pPr>
    </w:lvl>
    <w:lvl w:ilvl="1">
      <w:start w:val="1"/>
      <w:numFmt w:val="decimal"/>
      <w:isLgl/>
      <w:lvlText w:val="%1.%2."/>
      <w:lvlJc w:val="left"/>
      <w:pPr>
        <w:ind w:left="1146" w:hanging="720"/>
      </w:pPr>
      <w:rPr>
        <w:i w:val="0"/>
        <w:color w:val="auto"/>
      </w:rPr>
    </w:lvl>
    <w:lvl w:ilvl="2">
      <w:start w:val="1"/>
      <w:numFmt w:val="decimal"/>
      <w:isLgl/>
      <w:lvlText w:val="%1.%2.%3."/>
      <w:lvlJc w:val="left"/>
      <w:pPr>
        <w:ind w:left="1212" w:hanging="720"/>
      </w:pPr>
      <w:rPr>
        <w:color w:val="auto"/>
      </w:rPr>
    </w:lvl>
    <w:lvl w:ilvl="3">
      <w:start w:val="1"/>
      <w:numFmt w:val="decimal"/>
      <w:isLgl/>
      <w:lvlText w:val="%1.%2.%3.%4."/>
      <w:lvlJc w:val="left"/>
      <w:pPr>
        <w:ind w:left="1638" w:hanging="1080"/>
      </w:pPr>
    </w:lvl>
    <w:lvl w:ilvl="4">
      <w:start w:val="1"/>
      <w:numFmt w:val="decimal"/>
      <w:isLgl/>
      <w:lvlText w:val="%1.%2.%3.%4.%5."/>
      <w:lvlJc w:val="left"/>
      <w:pPr>
        <w:ind w:left="2064" w:hanging="144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982" w:hanging="2160"/>
      </w:pPr>
    </w:lvl>
    <w:lvl w:ilvl="8">
      <w:start w:val="1"/>
      <w:numFmt w:val="decimal"/>
      <w:isLgl/>
      <w:lvlText w:val="%1.%2.%3.%4.%5.%6.%7.%8.%9."/>
      <w:lvlJc w:val="left"/>
      <w:pPr>
        <w:ind w:left="3048"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6B54B2"/>
    <w:rsid w:val="00001427"/>
    <w:rsid w:val="000052A8"/>
    <w:rsid w:val="000113AA"/>
    <w:rsid w:val="000114B6"/>
    <w:rsid w:val="00020D56"/>
    <w:rsid w:val="000245CB"/>
    <w:rsid w:val="000252C1"/>
    <w:rsid w:val="00025598"/>
    <w:rsid w:val="00026EE8"/>
    <w:rsid w:val="00031205"/>
    <w:rsid w:val="00031530"/>
    <w:rsid w:val="00034344"/>
    <w:rsid w:val="000358E9"/>
    <w:rsid w:val="000361A4"/>
    <w:rsid w:val="00036C1F"/>
    <w:rsid w:val="00037001"/>
    <w:rsid w:val="00037EEA"/>
    <w:rsid w:val="00041D29"/>
    <w:rsid w:val="000427B4"/>
    <w:rsid w:val="00044DE7"/>
    <w:rsid w:val="00045ED4"/>
    <w:rsid w:val="00051CEB"/>
    <w:rsid w:val="00052B2C"/>
    <w:rsid w:val="00054573"/>
    <w:rsid w:val="00056490"/>
    <w:rsid w:val="00057B75"/>
    <w:rsid w:val="00060D66"/>
    <w:rsid w:val="00061664"/>
    <w:rsid w:val="00061D68"/>
    <w:rsid w:val="00062664"/>
    <w:rsid w:val="0006414C"/>
    <w:rsid w:val="00064AD7"/>
    <w:rsid w:val="0006799C"/>
    <w:rsid w:val="00071829"/>
    <w:rsid w:val="00072FEB"/>
    <w:rsid w:val="00075F4B"/>
    <w:rsid w:val="00077BB2"/>
    <w:rsid w:val="000820A7"/>
    <w:rsid w:val="00082DCB"/>
    <w:rsid w:val="0008378B"/>
    <w:rsid w:val="00083802"/>
    <w:rsid w:val="00087F7D"/>
    <w:rsid w:val="0009033A"/>
    <w:rsid w:val="00090D13"/>
    <w:rsid w:val="000948CB"/>
    <w:rsid w:val="00094C21"/>
    <w:rsid w:val="000964AA"/>
    <w:rsid w:val="0009697A"/>
    <w:rsid w:val="000A21F7"/>
    <w:rsid w:val="000A42C2"/>
    <w:rsid w:val="000B5F68"/>
    <w:rsid w:val="000C1FCA"/>
    <w:rsid w:val="000C2053"/>
    <w:rsid w:val="000C3788"/>
    <w:rsid w:val="000C40EF"/>
    <w:rsid w:val="000C4C50"/>
    <w:rsid w:val="000C55F1"/>
    <w:rsid w:val="000C6412"/>
    <w:rsid w:val="000D204B"/>
    <w:rsid w:val="000D30B7"/>
    <w:rsid w:val="000D4D93"/>
    <w:rsid w:val="000D55E3"/>
    <w:rsid w:val="000D5B34"/>
    <w:rsid w:val="000E0786"/>
    <w:rsid w:val="000E334E"/>
    <w:rsid w:val="000F0B7B"/>
    <w:rsid w:val="000F166B"/>
    <w:rsid w:val="000F4092"/>
    <w:rsid w:val="000F542F"/>
    <w:rsid w:val="000F587F"/>
    <w:rsid w:val="00102411"/>
    <w:rsid w:val="00103032"/>
    <w:rsid w:val="00105BB6"/>
    <w:rsid w:val="001116C5"/>
    <w:rsid w:val="001123C2"/>
    <w:rsid w:val="00114879"/>
    <w:rsid w:val="00114D09"/>
    <w:rsid w:val="00116333"/>
    <w:rsid w:val="001163A5"/>
    <w:rsid w:val="00121588"/>
    <w:rsid w:val="001247BD"/>
    <w:rsid w:val="00125027"/>
    <w:rsid w:val="00125045"/>
    <w:rsid w:val="001327DF"/>
    <w:rsid w:val="00133322"/>
    <w:rsid w:val="00136E24"/>
    <w:rsid w:val="0014183A"/>
    <w:rsid w:val="00141BF3"/>
    <w:rsid w:val="0014247E"/>
    <w:rsid w:val="00143559"/>
    <w:rsid w:val="0014392C"/>
    <w:rsid w:val="00147FC1"/>
    <w:rsid w:val="00150E87"/>
    <w:rsid w:val="001555AE"/>
    <w:rsid w:val="00156357"/>
    <w:rsid w:val="00156724"/>
    <w:rsid w:val="00157C3C"/>
    <w:rsid w:val="001621A6"/>
    <w:rsid w:val="001656C3"/>
    <w:rsid w:val="0016655D"/>
    <w:rsid w:val="001674DE"/>
    <w:rsid w:val="00170629"/>
    <w:rsid w:val="001726FB"/>
    <w:rsid w:val="001758F8"/>
    <w:rsid w:val="001907D0"/>
    <w:rsid w:val="00190FB4"/>
    <w:rsid w:val="001933D9"/>
    <w:rsid w:val="00194AA8"/>
    <w:rsid w:val="0019594C"/>
    <w:rsid w:val="0019626D"/>
    <w:rsid w:val="001964A1"/>
    <w:rsid w:val="00197905"/>
    <w:rsid w:val="00197D6C"/>
    <w:rsid w:val="001A0D61"/>
    <w:rsid w:val="001A2098"/>
    <w:rsid w:val="001A226C"/>
    <w:rsid w:val="001A4F28"/>
    <w:rsid w:val="001A7954"/>
    <w:rsid w:val="001A79A6"/>
    <w:rsid w:val="001B0A44"/>
    <w:rsid w:val="001B0C4A"/>
    <w:rsid w:val="001B132B"/>
    <w:rsid w:val="001B1CDB"/>
    <w:rsid w:val="001B5BBF"/>
    <w:rsid w:val="001B7FDF"/>
    <w:rsid w:val="001C08D2"/>
    <w:rsid w:val="001C0B4A"/>
    <w:rsid w:val="001C1627"/>
    <w:rsid w:val="001C23FB"/>
    <w:rsid w:val="001C2817"/>
    <w:rsid w:val="001C777A"/>
    <w:rsid w:val="001C7D21"/>
    <w:rsid w:val="001D1271"/>
    <w:rsid w:val="001D229A"/>
    <w:rsid w:val="001D385B"/>
    <w:rsid w:val="001D3CA9"/>
    <w:rsid w:val="001D4632"/>
    <w:rsid w:val="001D467F"/>
    <w:rsid w:val="001D6313"/>
    <w:rsid w:val="001D7E20"/>
    <w:rsid w:val="001E2F12"/>
    <w:rsid w:val="001E42E3"/>
    <w:rsid w:val="001E4D22"/>
    <w:rsid w:val="001E51F5"/>
    <w:rsid w:val="001E6CD9"/>
    <w:rsid w:val="001E73DB"/>
    <w:rsid w:val="001F0292"/>
    <w:rsid w:val="001F3E2D"/>
    <w:rsid w:val="001F584B"/>
    <w:rsid w:val="00201BFA"/>
    <w:rsid w:val="002046F2"/>
    <w:rsid w:val="00207D0B"/>
    <w:rsid w:val="00210B76"/>
    <w:rsid w:val="00212C52"/>
    <w:rsid w:val="00212E6C"/>
    <w:rsid w:val="00214294"/>
    <w:rsid w:val="00214BF8"/>
    <w:rsid w:val="00215371"/>
    <w:rsid w:val="00217DD1"/>
    <w:rsid w:val="00220994"/>
    <w:rsid w:val="002228F1"/>
    <w:rsid w:val="00223E32"/>
    <w:rsid w:val="0022433D"/>
    <w:rsid w:val="00224618"/>
    <w:rsid w:val="00224D49"/>
    <w:rsid w:val="002302B8"/>
    <w:rsid w:val="00235195"/>
    <w:rsid w:val="00235D05"/>
    <w:rsid w:val="00237EE1"/>
    <w:rsid w:val="00241A34"/>
    <w:rsid w:val="00241AB5"/>
    <w:rsid w:val="00242645"/>
    <w:rsid w:val="00242C13"/>
    <w:rsid w:val="002439AF"/>
    <w:rsid w:val="00245D27"/>
    <w:rsid w:val="00246E3B"/>
    <w:rsid w:val="00247108"/>
    <w:rsid w:val="002536CF"/>
    <w:rsid w:val="00253A1D"/>
    <w:rsid w:val="00255D79"/>
    <w:rsid w:val="0025653A"/>
    <w:rsid w:val="00257627"/>
    <w:rsid w:val="0026027F"/>
    <w:rsid w:val="0026343B"/>
    <w:rsid w:val="002642AF"/>
    <w:rsid w:val="00264ECF"/>
    <w:rsid w:val="002658A6"/>
    <w:rsid w:val="00267A92"/>
    <w:rsid w:val="0027098F"/>
    <w:rsid w:val="0027177C"/>
    <w:rsid w:val="002718B5"/>
    <w:rsid w:val="0027205F"/>
    <w:rsid w:val="00272D20"/>
    <w:rsid w:val="0027367A"/>
    <w:rsid w:val="00276ABE"/>
    <w:rsid w:val="002771BC"/>
    <w:rsid w:val="002837FF"/>
    <w:rsid w:val="00284042"/>
    <w:rsid w:val="00284216"/>
    <w:rsid w:val="0028667F"/>
    <w:rsid w:val="00290989"/>
    <w:rsid w:val="00290B2A"/>
    <w:rsid w:val="00290C8E"/>
    <w:rsid w:val="00291195"/>
    <w:rsid w:val="00293D93"/>
    <w:rsid w:val="0029485A"/>
    <w:rsid w:val="00295E3A"/>
    <w:rsid w:val="002A2BD6"/>
    <w:rsid w:val="002A33E2"/>
    <w:rsid w:val="002A376C"/>
    <w:rsid w:val="002A672C"/>
    <w:rsid w:val="002A68ED"/>
    <w:rsid w:val="002B0D47"/>
    <w:rsid w:val="002B0DB0"/>
    <w:rsid w:val="002B0EC0"/>
    <w:rsid w:val="002C3919"/>
    <w:rsid w:val="002C3EF5"/>
    <w:rsid w:val="002C48C2"/>
    <w:rsid w:val="002D0468"/>
    <w:rsid w:val="002D286B"/>
    <w:rsid w:val="002D34BA"/>
    <w:rsid w:val="002D7AA7"/>
    <w:rsid w:val="002E156B"/>
    <w:rsid w:val="002F186B"/>
    <w:rsid w:val="002F1D02"/>
    <w:rsid w:val="002F2EDD"/>
    <w:rsid w:val="002F3800"/>
    <w:rsid w:val="002F4957"/>
    <w:rsid w:val="002F5822"/>
    <w:rsid w:val="002F6240"/>
    <w:rsid w:val="002F79C4"/>
    <w:rsid w:val="00301C40"/>
    <w:rsid w:val="0030345E"/>
    <w:rsid w:val="00303659"/>
    <w:rsid w:val="003036DE"/>
    <w:rsid w:val="00305576"/>
    <w:rsid w:val="00305DC3"/>
    <w:rsid w:val="00307318"/>
    <w:rsid w:val="00307A22"/>
    <w:rsid w:val="003102F7"/>
    <w:rsid w:val="003105C6"/>
    <w:rsid w:val="00314B98"/>
    <w:rsid w:val="00315043"/>
    <w:rsid w:val="00315E1F"/>
    <w:rsid w:val="003177CF"/>
    <w:rsid w:val="00317BED"/>
    <w:rsid w:val="00324708"/>
    <w:rsid w:val="00324FFF"/>
    <w:rsid w:val="00326BDA"/>
    <w:rsid w:val="00330344"/>
    <w:rsid w:val="00333471"/>
    <w:rsid w:val="00333B7E"/>
    <w:rsid w:val="00333F19"/>
    <w:rsid w:val="00335151"/>
    <w:rsid w:val="00336168"/>
    <w:rsid w:val="0033690A"/>
    <w:rsid w:val="00336A22"/>
    <w:rsid w:val="00342999"/>
    <w:rsid w:val="00342F43"/>
    <w:rsid w:val="0034659A"/>
    <w:rsid w:val="0034664A"/>
    <w:rsid w:val="00347041"/>
    <w:rsid w:val="0035167C"/>
    <w:rsid w:val="00351ABE"/>
    <w:rsid w:val="00352C0A"/>
    <w:rsid w:val="00352E58"/>
    <w:rsid w:val="0035317E"/>
    <w:rsid w:val="0035356A"/>
    <w:rsid w:val="003540A5"/>
    <w:rsid w:val="00354150"/>
    <w:rsid w:val="003543A4"/>
    <w:rsid w:val="0035692E"/>
    <w:rsid w:val="00367620"/>
    <w:rsid w:val="00367643"/>
    <w:rsid w:val="003710C5"/>
    <w:rsid w:val="00372FF6"/>
    <w:rsid w:val="00373913"/>
    <w:rsid w:val="00375BCA"/>
    <w:rsid w:val="003801AF"/>
    <w:rsid w:val="003804BB"/>
    <w:rsid w:val="00384CB7"/>
    <w:rsid w:val="00386488"/>
    <w:rsid w:val="00390FBB"/>
    <w:rsid w:val="00391299"/>
    <w:rsid w:val="003947F7"/>
    <w:rsid w:val="003964AD"/>
    <w:rsid w:val="003A1B29"/>
    <w:rsid w:val="003A3DE4"/>
    <w:rsid w:val="003A47ED"/>
    <w:rsid w:val="003A78C2"/>
    <w:rsid w:val="003B011D"/>
    <w:rsid w:val="003B10DB"/>
    <w:rsid w:val="003B2A43"/>
    <w:rsid w:val="003B3BC6"/>
    <w:rsid w:val="003B40DC"/>
    <w:rsid w:val="003B5371"/>
    <w:rsid w:val="003B751D"/>
    <w:rsid w:val="003B7830"/>
    <w:rsid w:val="003B7FE5"/>
    <w:rsid w:val="003C1F58"/>
    <w:rsid w:val="003C2603"/>
    <w:rsid w:val="003C602A"/>
    <w:rsid w:val="003D1A54"/>
    <w:rsid w:val="003D246F"/>
    <w:rsid w:val="003D33B3"/>
    <w:rsid w:val="003D7ECE"/>
    <w:rsid w:val="003E1943"/>
    <w:rsid w:val="003E30D7"/>
    <w:rsid w:val="003E3DA3"/>
    <w:rsid w:val="003E492C"/>
    <w:rsid w:val="003E4DA5"/>
    <w:rsid w:val="003F1280"/>
    <w:rsid w:val="003F608C"/>
    <w:rsid w:val="003F6B81"/>
    <w:rsid w:val="003F6E55"/>
    <w:rsid w:val="00401B4C"/>
    <w:rsid w:val="00401BF3"/>
    <w:rsid w:val="004068FD"/>
    <w:rsid w:val="00406A0E"/>
    <w:rsid w:val="00410E27"/>
    <w:rsid w:val="0041191F"/>
    <w:rsid w:val="00411AC8"/>
    <w:rsid w:val="00412C7F"/>
    <w:rsid w:val="00413BA7"/>
    <w:rsid w:val="004215BF"/>
    <w:rsid w:val="0042444F"/>
    <w:rsid w:val="004245A0"/>
    <w:rsid w:val="00424AEA"/>
    <w:rsid w:val="004256FE"/>
    <w:rsid w:val="004259D8"/>
    <w:rsid w:val="00430497"/>
    <w:rsid w:val="0043078B"/>
    <w:rsid w:val="00432666"/>
    <w:rsid w:val="004334C5"/>
    <w:rsid w:val="004348A0"/>
    <w:rsid w:val="0043679C"/>
    <w:rsid w:val="00436E75"/>
    <w:rsid w:val="004373B8"/>
    <w:rsid w:val="004375D0"/>
    <w:rsid w:val="00441F0E"/>
    <w:rsid w:val="00442670"/>
    <w:rsid w:val="004428F2"/>
    <w:rsid w:val="00442AC3"/>
    <w:rsid w:val="0044357B"/>
    <w:rsid w:val="0044456D"/>
    <w:rsid w:val="0044789A"/>
    <w:rsid w:val="0045414E"/>
    <w:rsid w:val="004549C6"/>
    <w:rsid w:val="00454B8D"/>
    <w:rsid w:val="004555DF"/>
    <w:rsid w:val="00455D6C"/>
    <w:rsid w:val="00456DA9"/>
    <w:rsid w:val="00460497"/>
    <w:rsid w:val="004614B0"/>
    <w:rsid w:val="00464B24"/>
    <w:rsid w:val="00467C29"/>
    <w:rsid w:val="004759B1"/>
    <w:rsid w:val="00476712"/>
    <w:rsid w:val="00480772"/>
    <w:rsid w:val="00481AFF"/>
    <w:rsid w:val="004826DD"/>
    <w:rsid w:val="00482795"/>
    <w:rsid w:val="004828EE"/>
    <w:rsid w:val="00484430"/>
    <w:rsid w:val="004847A4"/>
    <w:rsid w:val="00490417"/>
    <w:rsid w:val="004918DD"/>
    <w:rsid w:val="00491B23"/>
    <w:rsid w:val="0049288B"/>
    <w:rsid w:val="004928F6"/>
    <w:rsid w:val="00492E68"/>
    <w:rsid w:val="00492F5E"/>
    <w:rsid w:val="0049660D"/>
    <w:rsid w:val="004A2533"/>
    <w:rsid w:val="004A3685"/>
    <w:rsid w:val="004A64D0"/>
    <w:rsid w:val="004B3807"/>
    <w:rsid w:val="004B50F6"/>
    <w:rsid w:val="004C02BA"/>
    <w:rsid w:val="004C05A6"/>
    <w:rsid w:val="004C2DA4"/>
    <w:rsid w:val="004C5994"/>
    <w:rsid w:val="004C6E71"/>
    <w:rsid w:val="004D3E40"/>
    <w:rsid w:val="004D4CB4"/>
    <w:rsid w:val="004D6026"/>
    <w:rsid w:val="004D6459"/>
    <w:rsid w:val="004D6685"/>
    <w:rsid w:val="004D697A"/>
    <w:rsid w:val="004E5711"/>
    <w:rsid w:val="004E7DE4"/>
    <w:rsid w:val="004F0B5D"/>
    <w:rsid w:val="004F109C"/>
    <w:rsid w:val="004F15E9"/>
    <w:rsid w:val="004F1B47"/>
    <w:rsid w:val="004F1F50"/>
    <w:rsid w:val="004F2E74"/>
    <w:rsid w:val="004F3E4F"/>
    <w:rsid w:val="004F5D8B"/>
    <w:rsid w:val="004F6E4A"/>
    <w:rsid w:val="00500DC6"/>
    <w:rsid w:val="005021EF"/>
    <w:rsid w:val="00510CDF"/>
    <w:rsid w:val="00511608"/>
    <w:rsid w:val="00513246"/>
    <w:rsid w:val="00514535"/>
    <w:rsid w:val="00514976"/>
    <w:rsid w:val="00515537"/>
    <w:rsid w:val="00515BCE"/>
    <w:rsid w:val="005165A8"/>
    <w:rsid w:val="005201B8"/>
    <w:rsid w:val="0052053F"/>
    <w:rsid w:val="00520861"/>
    <w:rsid w:val="00520864"/>
    <w:rsid w:val="00524D1E"/>
    <w:rsid w:val="0053115F"/>
    <w:rsid w:val="0053148F"/>
    <w:rsid w:val="00535211"/>
    <w:rsid w:val="005356D0"/>
    <w:rsid w:val="00540550"/>
    <w:rsid w:val="0054563E"/>
    <w:rsid w:val="00546745"/>
    <w:rsid w:val="005502F9"/>
    <w:rsid w:val="005502FE"/>
    <w:rsid w:val="0055301E"/>
    <w:rsid w:val="00554769"/>
    <w:rsid w:val="00557FB1"/>
    <w:rsid w:val="00560E0C"/>
    <w:rsid w:val="00561756"/>
    <w:rsid w:val="005618FF"/>
    <w:rsid w:val="005620D3"/>
    <w:rsid w:val="005630CC"/>
    <w:rsid w:val="005632C1"/>
    <w:rsid w:val="0056404A"/>
    <w:rsid w:val="00566257"/>
    <w:rsid w:val="0057010A"/>
    <w:rsid w:val="0057052D"/>
    <w:rsid w:val="00572D80"/>
    <w:rsid w:val="00574672"/>
    <w:rsid w:val="0057529D"/>
    <w:rsid w:val="005752E4"/>
    <w:rsid w:val="00576051"/>
    <w:rsid w:val="005771F8"/>
    <w:rsid w:val="0058620F"/>
    <w:rsid w:val="00587093"/>
    <w:rsid w:val="005907FD"/>
    <w:rsid w:val="00591D62"/>
    <w:rsid w:val="005923D4"/>
    <w:rsid w:val="00592646"/>
    <w:rsid w:val="00592ADB"/>
    <w:rsid w:val="00594015"/>
    <w:rsid w:val="00594857"/>
    <w:rsid w:val="00595B25"/>
    <w:rsid w:val="00597CF6"/>
    <w:rsid w:val="005A37C9"/>
    <w:rsid w:val="005B02D2"/>
    <w:rsid w:val="005B25BF"/>
    <w:rsid w:val="005B5B06"/>
    <w:rsid w:val="005C1F02"/>
    <w:rsid w:val="005C485F"/>
    <w:rsid w:val="005C4B93"/>
    <w:rsid w:val="005C541F"/>
    <w:rsid w:val="005C54AC"/>
    <w:rsid w:val="005C6966"/>
    <w:rsid w:val="005C722B"/>
    <w:rsid w:val="005D44DC"/>
    <w:rsid w:val="005D57FD"/>
    <w:rsid w:val="005D73B1"/>
    <w:rsid w:val="005D7413"/>
    <w:rsid w:val="005E00DD"/>
    <w:rsid w:val="005E04CF"/>
    <w:rsid w:val="005E08A4"/>
    <w:rsid w:val="005E0B50"/>
    <w:rsid w:val="005E0FDE"/>
    <w:rsid w:val="005E2396"/>
    <w:rsid w:val="005E2F9C"/>
    <w:rsid w:val="005E36E5"/>
    <w:rsid w:val="005E4CF2"/>
    <w:rsid w:val="005E661A"/>
    <w:rsid w:val="005F03DC"/>
    <w:rsid w:val="005F048B"/>
    <w:rsid w:val="005F0777"/>
    <w:rsid w:val="005F3A1D"/>
    <w:rsid w:val="005F77E2"/>
    <w:rsid w:val="00600007"/>
    <w:rsid w:val="0060398F"/>
    <w:rsid w:val="00603D41"/>
    <w:rsid w:val="006042AE"/>
    <w:rsid w:val="00604743"/>
    <w:rsid w:val="00606210"/>
    <w:rsid w:val="00606E5E"/>
    <w:rsid w:val="0060775E"/>
    <w:rsid w:val="0061159A"/>
    <w:rsid w:val="00611836"/>
    <w:rsid w:val="00614411"/>
    <w:rsid w:val="00614813"/>
    <w:rsid w:val="0062055D"/>
    <w:rsid w:val="0062180D"/>
    <w:rsid w:val="00622062"/>
    <w:rsid w:val="00634998"/>
    <w:rsid w:val="00635B34"/>
    <w:rsid w:val="00635D37"/>
    <w:rsid w:val="00636711"/>
    <w:rsid w:val="00641140"/>
    <w:rsid w:val="00643CBB"/>
    <w:rsid w:val="00647F39"/>
    <w:rsid w:val="00651602"/>
    <w:rsid w:val="006526B3"/>
    <w:rsid w:val="00653637"/>
    <w:rsid w:val="0065520C"/>
    <w:rsid w:val="0065656E"/>
    <w:rsid w:val="006609EE"/>
    <w:rsid w:val="00665357"/>
    <w:rsid w:val="00667AC1"/>
    <w:rsid w:val="00672F3F"/>
    <w:rsid w:val="0067446C"/>
    <w:rsid w:val="00675389"/>
    <w:rsid w:val="00675442"/>
    <w:rsid w:val="00676063"/>
    <w:rsid w:val="0067619A"/>
    <w:rsid w:val="00682690"/>
    <w:rsid w:val="00683F79"/>
    <w:rsid w:val="00683F97"/>
    <w:rsid w:val="006858F9"/>
    <w:rsid w:val="00690A67"/>
    <w:rsid w:val="00691847"/>
    <w:rsid w:val="00691F75"/>
    <w:rsid w:val="006921B3"/>
    <w:rsid w:val="00692B97"/>
    <w:rsid w:val="00693071"/>
    <w:rsid w:val="006936AD"/>
    <w:rsid w:val="006A0E28"/>
    <w:rsid w:val="006A154E"/>
    <w:rsid w:val="006A227A"/>
    <w:rsid w:val="006A5357"/>
    <w:rsid w:val="006A73EA"/>
    <w:rsid w:val="006B30FD"/>
    <w:rsid w:val="006B54B2"/>
    <w:rsid w:val="006C1EEA"/>
    <w:rsid w:val="006C2F6E"/>
    <w:rsid w:val="006C53A6"/>
    <w:rsid w:val="006C54DB"/>
    <w:rsid w:val="006C54F4"/>
    <w:rsid w:val="006C725A"/>
    <w:rsid w:val="006C7421"/>
    <w:rsid w:val="006D531D"/>
    <w:rsid w:val="006E3147"/>
    <w:rsid w:val="006E467F"/>
    <w:rsid w:val="006E53C8"/>
    <w:rsid w:val="006E5F9B"/>
    <w:rsid w:val="006F1803"/>
    <w:rsid w:val="006F26DE"/>
    <w:rsid w:val="006F28D5"/>
    <w:rsid w:val="006F291D"/>
    <w:rsid w:val="006F2E85"/>
    <w:rsid w:val="006F3A5C"/>
    <w:rsid w:val="00700F05"/>
    <w:rsid w:val="0070760C"/>
    <w:rsid w:val="00712804"/>
    <w:rsid w:val="007157B1"/>
    <w:rsid w:val="00716001"/>
    <w:rsid w:val="0071646C"/>
    <w:rsid w:val="00721A39"/>
    <w:rsid w:val="0072318A"/>
    <w:rsid w:val="0072371B"/>
    <w:rsid w:val="00723767"/>
    <w:rsid w:val="00724044"/>
    <w:rsid w:val="00726B63"/>
    <w:rsid w:val="0073225E"/>
    <w:rsid w:val="007328E4"/>
    <w:rsid w:val="00735295"/>
    <w:rsid w:val="00737210"/>
    <w:rsid w:val="00737C8B"/>
    <w:rsid w:val="00740637"/>
    <w:rsid w:val="00740C15"/>
    <w:rsid w:val="0074162E"/>
    <w:rsid w:val="00744031"/>
    <w:rsid w:val="007444C7"/>
    <w:rsid w:val="00745008"/>
    <w:rsid w:val="00751303"/>
    <w:rsid w:val="00751B21"/>
    <w:rsid w:val="00752041"/>
    <w:rsid w:val="007536BA"/>
    <w:rsid w:val="0075692A"/>
    <w:rsid w:val="0075703E"/>
    <w:rsid w:val="00763A34"/>
    <w:rsid w:val="00763A47"/>
    <w:rsid w:val="00763BB3"/>
    <w:rsid w:val="00763C8F"/>
    <w:rsid w:val="007646C7"/>
    <w:rsid w:val="0076711A"/>
    <w:rsid w:val="007701BF"/>
    <w:rsid w:val="00770A42"/>
    <w:rsid w:val="0077187F"/>
    <w:rsid w:val="00771CBD"/>
    <w:rsid w:val="00771F26"/>
    <w:rsid w:val="0077238D"/>
    <w:rsid w:val="007725B7"/>
    <w:rsid w:val="00772799"/>
    <w:rsid w:val="00777921"/>
    <w:rsid w:val="00777965"/>
    <w:rsid w:val="00780C3A"/>
    <w:rsid w:val="00782AF6"/>
    <w:rsid w:val="00782CBF"/>
    <w:rsid w:val="00783841"/>
    <w:rsid w:val="00784525"/>
    <w:rsid w:val="00791577"/>
    <w:rsid w:val="00791A90"/>
    <w:rsid w:val="00793E84"/>
    <w:rsid w:val="007953CF"/>
    <w:rsid w:val="0079640D"/>
    <w:rsid w:val="007A082C"/>
    <w:rsid w:val="007A09C5"/>
    <w:rsid w:val="007A1394"/>
    <w:rsid w:val="007A4657"/>
    <w:rsid w:val="007A4EB5"/>
    <w:rsid w:val="007B189B"/>
    <w:rsid w:val="007B1D8B"/>
    <w:rsid w:val="007B1F58"/>
    <w:rsid w:val="007B27D0"/>
    <w:rsid w:val="007B2CEC"/>
    <w:rsid w:val="007B3E43"/>
    <w:rsid w:val="007B406F"/>
    <w:rsid w:val="007B427F"/>
    <w:rsid w:val="007B77DC"/>
    <w:rsid w:val="007B78F9"/>
    <w:rsid w:val="007B7F1B"/>
    <w:rsid w:val="007C352C"/>
    <w:rsid w:val="007C5743"/>
    <w:rsid w:val="007C61E0"/>
    <w:rsid w:val="007C7B8B"/>
    <w:rsid w:val="007D0026"/>
    <w:rsid w:val="007D4457"/>
    <w:rsid w:val="007E0855"/>
    <w:rsid w:val="007E0F60"/>
    <w:rsid w:val="007E140E"/>
    <w:rsid w:val="007E3A87"/>
    <w:rsid w:val="007E5C99"/>
    <w:rsid w:val="007E62E3"/>
    <w:rsid w:val="007E72E8"/>
    <w:rsid w:val="007E7333"/>
    <w:rsid w:val="007E76EE"/>
    <w:rsid w:val="007F1CBD"/>
    <w:rsid w:val="007F263D"/>
    <w:rsid w:val="007F29EB"/>
    <w:rsid w:val="007F5228"/>
    <w:rsid w:val="007F6BB2"/>
    <w:rsid w:val="007F7882"/>
    <w:rsid w:val="00803148"/>
    <w:rsid w:val="0080573D"/>
    <w:rsid w:val="00805FA3"/>
    <w:rsid w:val="00810218"/>
    <w:rsid w:val="00810AD1"/>
    <w:rsid w:val="00813DFE"/>
    <w:rsid w:val="00815792"/>
    <w:rsid w:val="00820148"/>
    <w:rsid w:val="008228EE"/>
    <w:rsid w:val="00825009"/>
    <w:rsid w:val="008250E6"/>
    <w:rsid w:val="00825211"/>
    <w:rsid w:val="00826B18"/>
    <w:rsid w:val="00832423"/>
    <w:rsid w:val="00832587"/>
    <w:rsid w:val="00832B88"/>
    <w:rsid w:val="00835243"/>
    <w:rsid w:val="008434AA"/>
    <w:rsid w:val="00845B42"/>
    <w:rsid w:val="00847FAB"/>
    <w:rsid w:val="00850E39"/>
    <w:rsid w:val="00851EF3"/>
    <w:rsid w:val="008535CB"/>
    <w:rsid w:val="008548CD"/>
    <w:rsid w:val="00855F6B"/>
    <w:rsid w:val="008560E8"/>
    <w:rsid w:val="008570D9"/>
    <w:rsid w:val="008576C7"/>
    <w:rsid w:val="00861FBF"/>
    <w:rsid w:val="00864D6E"/>
    <w:rsid w:val="00864F2C"/>
    <w:rsid w:val="00865851"/>
    <w:rsid w:val="00867151"/>
    <w:rsid w:val="00867A17"/>
    <w:rsid w:val="00867D3E"/>
    <w:rsid w:val="00874AFA"/>
    <w:rsid w:val="00876AAB"/>
    <w:rsid w:val="00877D65"/>
    <w:rsid w:val="00881DDD"/>
    <w:rsid w:val="0088242F"/>
    <w:rsid w:val="0088449D"/>
    <w:rsid w:val="00886A4D"/>
    <w:rsid w:val="00886BE5"/>
    <w:rsid w:val="008879E8"/>
    <w:rsid w:val="00893FEE"/>
    <w:rsid w:val="0089536A"/>
    <w:rsid w:val="00896936"/>
    <w:rsid w:val="008A0293"/>
    <w:rsid w:val="008A0C9F"/>
    <w:rsid w:val="008A2427"/>
    <w:rsid w:val="008A2B4D"/>
    <w:rsid w:val="008A3115"/>
    <w:rsid w:val="008A60D8"/>
    <w:rsid w:val="008A6C06"/>
    <w:rsid w:val="008A7747"/>
    <w:rsid w:val="008B108E"/>
    <w:rsid w:val="008B1146"/>
    <w:rsid w:val="008B1D88"/>
    <w:rsid w:val="008B1F25"/>
    <w:rsid w:val="008B4A65"/>
    <w:rsid w:val="008B56A0"/>
    <w:rsid w:val="008C0C34"/>
    <w:rsid w:val="008C29B8"/>
    <w:rsid w:val="008C2B08"/>
    <w:rsid w:val="008C376E"/>
    <w:rsid w:val="008C6BAA"/>
    <w:rsid w:val="008C6C69"/>
    <w:rsid w:val="008D1739"/>
    <w:rsid w:val="008D1750"/>
    <w:rsid w:val="008D4693"/>
    <w:rsid w:val="008D4AAB"/>
    <w:rsid w:val="008D7A3C"/>
    <w:rsid w:val="008E00E6"/>
    <w:rsid w:val="008E040A"/>
    <w:rsid w:val="008E44F2"/>
    <w:rsid w:val="008E5986"/>
    <w:rsid w:val="008F0032"/>
    <w:rsid w:val="008F0837"/>
    <w:rsid w:val="008F7DEF"/>
    <w:rsid w:val="0090073C"/>
    <w:rsid w:val="00901A91"/>
    <w:rsid w:val="00902904"/>
    <w:rsid w:val="00903053"/>
    <w:rsid w:val="00910DEA"/>
    <w:rsid w:val="00913FC5"/>
    <w:rsid w:val="00916905"/>
    <w:rsid w:val="00917581"/>
    <w:rsid w:val="00917CFC"/>
    <w:rsid w:val="0092085D"/>
    <w:rsid w:val="00921009"/>
    <w:rsid w:val="00921E49"/>
    <w:rsid w:val="009235A3"/>
    <w:rsid w:val="00923D5B"/>
    <w:rsid w:val="00924413"/>
    <w:rsid w:val="009252D3"/>
    <w:rsid w:val="00925808"/>
    <w:rsid w:val="00931A44"/>
    <w:rsid w:val="0093250B"/>
    <w:rsid w:val="0093306F"/>
    <w:rsid w:val="009337BF"/>
    <w:rsid w:val="00933A55"/>
    <w:rsid w:val="00935C88"/>
    <w:rsid w:val="009402FE"/>
    <w:rsid w:val="00940AEB"/>
    <w:rsid w:val="00940D51"/>
    <w:rsid w:val="0094170F"/>
    <w:rsid w:val="00941D36"/>
    <w:rsid w:val="00942074"/>
    <w:rsid w:val="009455B3"/>
    <w:rsid w:val="009455D8"/>
    <w:rsid w:val="00945FF3"/>
    <w:rsid w:val="009478C2"/>
    <w:rsid w:val="00951CBA"/>
    <w:rsid w:val="00951EA7"/>
    <w:rsid w:val="00953B3F"/>
    <w:rsid w:val="00963362"/>
    <w:rsid w:val="009641D3"/>
    <w:rsid w:val="00973A8B"/>
    <w:rsid w:val="00973B4C"/>
    <w:rsid w:val="00975343"/>
    <w:rsid w:val="009757F1"/>
    <w:rsid w:val="009801DA"/>
    <w:rsid w:val="00980764"/>
    <w:rsid w:val="009812C5"/>
    <w:rsid w:val="00981F67"/>
    <w:rsid w:val="00983F35"/>
    <w:rsid w:val="009867B5"/>
    <w:rsid w:val="00987EA3"/>
    <w:rsid w:val="00992AD9"/>
    <w:rsid w:val="00992FFC"/>
    <w:rsid w:val="00994EF7"/>
    <w:rsid w:val="00995310"/>
    <w:rsid w:val="00997655"/>
    <w:rsid w:val="00997D81"/>
    <w:rsid w:val="009A37B5"/>
    <w:rsid w:val="009A6221"/>
    <w:rsid w:val="009B1E9E"/>
    <w:rsid w:val="009B4993"/>
    <w:rsid w:val="009B582C"/>
    <w:rsid w:val="009B69A6"/>
    <w:rsid w:val="009B7917"/>
    <w:rsid w:val="009D091E"/>
    <w:rsid w:val="009D122F"/>
    <w:rsid w:val="009D4578"/>
    <w:rsid w:val="009E17AA"/>
    <w:rsid w:val="009E1A5C"/>
    <w:rsid w:val="009E322A"/>
    <w:rsid w:val="009E465A"/>
    <w:rsid w:val="009E58F0"/>
    <w:rsid w:val="009E7E84"/>
    <w:rsid w:val="009F2A58"/>
    <w:rsid w:val="009F3399"/>
    <w:rsid w:val="009F7DB5"/>
    <w:rsid w:val="00A00F98"/>
    <w:rsid w:val="00A01B80"/>
    <w:rsid w:val="00A037D3"/>
    <w:rsid w:val="00A057B8"/>
    <w:rsid w:val="00A06664"/>
    <w:rsid w:val="00A11D4E"/>
    <w:rsid w:val="00A14DA1"/>
    <w:rsid w:val="00A16191"/>
    <w:rsid w:val="00A205E9"/>
    <w:rsid w:val="00A239D2"/>
    <w:rsid w:val="00A26C91"/>
    <w:rsid w:val="00A276DD"/>
    <w:rsid w:val="00A30088"/>
    <w:rsid w:val="00A316DA"/>
    <w:rsid w:val="00A332ED"/>
    <w:rsid w:val="00A33EAA"/>
    <w:rsid w:val="00A351E1"/>
    <w:rsid w:val="00A415B2"/>
    <w:rsid w:val="00A42F77"/>
    <w:rsid w:val="00A43DEF"/>
    <w:rsid w:val="00A45BA7"/>
    <w:rsid w:val="00A46B14"/>
    <w:rsid w:val="00A52604"/>
    <w:rsid w:val="00A534D7"/>
    <w:rsid w:val="00A53EFE"/>
    <w:rsid w:val="00A54A56"/>
    <w:rsid w:val="00A57DDA"/>
    <w:rsid w:val="00A62F7B"/>
    <w:rsid w:val="00A67694"/>
    <w:rsid w:val="00A67F40"/>
    <w:rsid w:val="00A70C55"/>
    <w:rsid w:val="00A711A2"/>
    <w:rsid w:val="00A71A03"/>
    <w:rsid w:val="00A71C96"/>
    <w:rsid w:val="00A722C5"/>
    <w:rsid w:val="00A8007D"/>
    <w:rsid w:val="00A805AD"/>
    <w:rsid w:val="00A812CC"/>
    <w:rsid w:val="00A8260F"/>
    <w:rsid w:val="00A8572C"/>
    <w:rsid w:val="00A87146"/>
    <w:rsid w:val="00A87170"/>
    <w:rsid w:val="00A90DB7"/>
    <w:rsid w:val="00A9378A"/>
    <w:rsid w:val="00A95CE9"/>
    <w:rsid w:val="00AA02A5"/>
    <w:rsid w:val="00AA4D76"/>
    <w:rsid w:val="00AA7264"/>
    <w:rsid w:val="00AA7AB4"/>
    <w:rsid w:val="00AA7C48"/>
    <w:rsid w:val="00AB209B"/>
    <w:rsid w:val="00AB6981"/>
    <w:rsid w:val="00AC0D67"/>
    <w:rsid w:val="00AC15B9"/>
    <w:rsid w:val="00AC1A34"/>
    <w:rsid w:val="00AC4086"/>
    <w:rsid w:val="00AC5537"/>
    <w:rsid w:val="00AC5B35"/>
    <w:rsid w:val="00AC62EE"/>
    <w:rsid w:val="00AC68D3"/>
    <w:rsid w:val="00AC6A68"/>
    <w:rsid w:val="00AD0335"/>
    <w:rsid w:val="00AD1753"/>
    <w:rsid w:val="00AD7D6B"/>
    <w:rsid w:val="00AE11EC"/>
    <w:rsid w:val="00AE2546"/>
    <w:rsid w:val="00AE3E08"/>
    <w:rsid w:val="00AE672C"/>
    <w:rsid w:val="00AE6AB8"/>
    <w:rsid w:val="00AE798A"/>
    <w:rsid w:val="00AF16C0"/>
    <w:rsid w:val="00AF1DBE"/>
    <w:rsid w:val="00B00A9B"/>
    <w:rsid w:val="00B01FEF"/>
    <w:rsid w:val="00B02DDD"/>
    <w:rsid w:val="00B0526C"/>
    <w:rsid w:val="00B057DF"/>
    <w:rsid w:val="00B05C3F"/>
    <w:rsid w:val="00B06D8D"/>
    <w:rsid w:val="00B11967"/>
    <w:rsid w:val="00B12322"/>
    <w:rsid w:val="00B169DE"/>
    <w:rsid w:val="00B2265F"/>
    <w:rsid w:val="00B24FCD"/>
    <w:rsid w:val="00B2524F"/>
    <w:rsid w:val="00B256CA"/>
    <w:rsid w:val="00B307D1"/>
    <w:rsid w:val="00B3412C"/>
    <w:rsid w:val="00B3565D"/>
    <w:rsid w:val="00B35E00"/>
    <w:rsid w:val="00B35FF9"/>
    <w:rsid w:val="00B410B6"/>
    <w:rsid w:val="00B44564"/>
    <w:rsid w:val="00B476B1"/>
    <w:rsid w:val="00B52D05"/>
    <w:rsid w:val="00B56ED9"/>
    <w:rsid w:val="00B61CA0"/>
    <w:rsid w:val="00B65DEC"/>
    <w:rsid w:val="00B70FB5"/>
    <w:rsid w:val="00B71EB0"/>
    <w:rsid w:val="00B75466"/>
    <w:rsid w:val="00B85058"/>
    <w:rsid w:val="00B85617"/>
    <w:rsid w:val="00B90AAA"/>
    <w:rsid w:val="00B91E1E"/>
    <w:rsid w:val="00B92D8B"/>
    <w:rsid w:val="00B955B1"/>
    <w:rsid w:val="00B96DFA"/>
    <w:rsid w:val="00B9763E"/>
    <w:rsid w:val="00BA28C7"/>
    <w:rsid w:val="00BA42A6"/>
    <w:rsid w:val="00BA796C"/>
    <w:rsid w:val="00BB0BC6"/>
    <w:rsid w:val="00BB113E"/>
    <w:rsid w:val="00BB523E"/>
    <w:rsid w:val="00BC2007"/>
    <w:rsid w:val="00BC3C8C"/>
    <w:rsid w:val="00BC5AF9"/>
    <w:rsid w:val="00BC6103"/>
    <w:rsid w:val="00BC7FAE"/>
    <w:rsid w:val="00BD0B49"/>
    <w:rsid w:val="00BD1E82"/>
    <w:rsid w:val="00BD4BFA"/>
    <w:rsid w:val="00BD7BE5"/>
    <w:rsid w:val="00BE4B8A"/>
    <w:rsid w:val="00BF4032"/>
    <w:rsid w:val="00BF6D79"/>
    <w:rsid w:val="00C002AF"/>
    <w:rsid w:val="00C00BAA"/>
    <w:rsid w:val="00C02174"/>
    <w:rsid w:val="00C02F49"/>
    <w:rsid w:val="00C059C7"/>
    <w:rsid w:val="00C05AB2"/>
    <w:rsid w:val="00C06770"/>
    <w:rsid w:val="00C068A7"/>
    <w:rsid w:val="00C11B9F"/>
    <w:rsid w:val="00C136C9"/>
    <w:rsid w:val="00C15377"/>
    <w:rsid w:val="00C15D89"/>
    <w:rsid w:val="00C165DB"/>
    <w:rsid w:val="00C172F6"/>
    <w:rsid w:val="00C17AEA"/>
    <w:rsid w:val="00C23579"/>
    <w:rsid w:val="00C24D93"/>
    <w:rsid w:val="00C30292"/>
    <w:rsid w:val="00C3171A"/>
    <w:rsid w:val="00C3332F"/>
    <w:rsid w:val="00C34B48"/>
    <w:rsid w:val="00C357B7"/>
    <w:rsid w:val="00C4003C"/>
    <w:rsid w:val="00C4325F"/>
    <w:rsid w:val="00C55CF4"/>
    <w:rsid w:val="00C60D2C"/>
    <w:rsid w:val="00C64B73"/>
    <w:rsid w:val="00C6698A"/>
    <w:rsid w:val="00C71BB4"/>
    <w:rsid w:val="00C72517"/>
    <w:rsid w:val="00C72BAA"/>
    <w:rsid w:val="00C739F5"/>
    <w:rsid w:val="00C73CD0"/>
    <w:rsid w:val="00C73E68"/>
    <w:rsid w:val="00C74ACE"/>
    <w:rsid w:val="00C757F1"/>
    <w:rsid w:val="00C7684F"/>
    <w:rsid w:val="00C808DD"/>
    <w:rsid w:val="00C81B8F"/>
    <w:rsid w:val="00C82315"/>
    <w:rsid w:val="00C834EB"/>
    <w:rsid w:val="00C8424E"/>
    <w:rsid w:val="00C86877"/>
    <w:rsid w:val="00C87AA3"/>
    <w:rsid w:val="00C90491"/>
    <w:rsid w:val="00C9072E"/>
    <w:rsid w:val="00C9125A"/>
    <w:rsid w:val="00C943F3"/>
    <w:rsid w:val="00C959CB"/>
    <w:rsid w:val="00CA2FFE"/>
    <w:rsid w:val="00CA4C4E"/>
    <w:rsid w:val="00CA6024"/>
    <w:rsid w:val="00CA74AD"/>
    <w:rsid w:val="00CB02D2"/>
    <w:rsid w:val="00CB02F3"/>
    <w:rsid w:val="00CB32F3"/>
    <w:rsid w:val="00CB4509"/>
    <w:rsid w:val="00CB4F16"/>
    <w:rsid w:val="00CB4F71"/>
    <w:rsid w:val="00CB7B42"/>
    <w:rsid w:val="00CC48CF"/>
    <w:rsid w:val="00CC4A6D"/>
    <w:rsid w:val="00CC6F57"/>
    <w:rsid w:val="00CD21ED"/>
    <w:rsid w:val="00CD4512"/>
    <w:rsid w:val="00CD4BC9"/>
    <w:rsid w:val="00CD6959"/>
    <w:rsid w:val="00CD6A4C"/>
    <w:rsid w:val="00CE0491"/>
    <w:rsid w:val="00CE1934"/>
    <w:rsid w:val="00CE3BA1"/>
    <w:rsid w:val="00CE4495"/>
    <w:rsid w:val="00CE4D10"/>
    <w:rsid w:val="00CE6110"/>
    <w:rsid w:val="00CE792D"/>
    <w:rsid w:val="00CF6C2A"/>
    <w:rsid w:val="00D07F70"/>
    <w:rsid w:val="00D13BDC"/>
    <w:rsid w:val="00D15C97"/>
    <w:rsid w:val="00D20113"/>
    <w:rsid w:val="00D2107D"/>
    <w:rsid w:val="00D21AC1"/>
    <w:rsid w:val="00D21EDE"/>
    <w:rsid w:val="00D233CE"/>
    <w:rsid w:val="00D26856"/>
    <w:rsid w:val="00D27AA3"/>
    <w:rsid w:val="00D32FBD"/>
    <w:rsid w:val="00D34F47"/>
    <w:rsid w:val="00D35F10"/>
    <w:rsid w:val="00D3617A"/>
    <w:rsid w:val="00D36982"/>
    <w:rsid w:val="00D42CA8"/>
    <w:rsid w:val="00D45DA9"/>
    <w:rsid w:val="00D46FFF"/>
    <w:rsid w:val="00D508B7"/>
    <w:rsid w:val="00D51D3A"/>
    <w:rsid w:val="00D53F67"/>
    <w:rsid w:val="00D53FA7"/>
    <w:rsid w:val="00D54354"/>
    <w:rsid w:val="00D546E1"/>
    <w:rsid w:val="00D57203"/>
    <w:rsid w:val="00D5789D"/>
    <w:rsid w:val="00D610BC"/>
    <w:rsid w:val="00D618AF"/>
    <w:rsid w:val="00D63B17"/>
    <w:rsid w:val="00D64759"/>
    <w:rsid w:val="00D65181"/>
    <w:rsid w:val="00D65C14"/>
    <w:rsid w:val="00D70DF6"/>
    <w:rsid w:val="00D70F8B"/>
    <w:rsid w:val="00D764FA"/>
    <w:rsid w:val="00D80C73"/>
    <w:rsid w:val="00D8124B"/>
    <w:rsid w:val="00D83DF9"/>
    <w:rsid w:val="00D85976"/>
    <w:rsid w:val="00D86226"/>
    <w:rsid w:val="00D874BE"/>
    <w:rsid w:val="00D90FC7"/>
    <w:rsid w:val="00D94654"/>
    <w:rsid w:val="00D9601C"/>
    <w:rsid w:val="00D9691E"/>
    <w:rsid w:val="00D970D6"/>
    <w:rsid w:val="00D97695"/>
    <w:rsid w:val="00D97E72"/>
    <w:rsid w:val="00DA05C1"/>
    <w:rsid w:val="00DA13E6"/>
    <w:rsid w:val="00DA33D3"/>
    <w:rsid w:val="00DA3FBE"/>
    <w:rsid w:val="00DA5740"/>
    <w:rsid w:val="00DA65C3"/>
    <w:rsid w:val="00DA6C47"/>
    <w:rsid w:val="00DA7B66"/>
    <w:rsid w:val="00DA7FD4"/>
    <w:rsid w:val="00DB0CA0"/>
    <w:rsid w:val="00DB114E"/>
    <w:rsid w:val="00DB18F3"/>
    <w:rsid w:val="00DB57E4"/>
    <w:rsid w:val="00DC1591"/>
    <w:rsid w:val="00DC1E83"/>
    <w:rsid w:val="00DC6983"/>
    <w:rsid w:val="00DD1F30"/>
    <w:rsid w:val="00DD2CF5"/>
    <w:rsid w:val="00DD5C06"/>
    <w:rsid w:val="00DD6D5D"/>
    <w:rsid w:val="00DE13DF"/>
    <w:rsid w:val="00DE1E44"/>
    <w:rsid w:val="00DE362C"/>
    <w:rsid w:val="00DE5EA4"/>
    <w:rsid w:val="00DE60E8"/>
    <w:rsid w:val="00DF0BC8"/>
    <w:rsid w:val="00DF1863"/>
    <w:rsid w:val="00DF2EA4"/>
    <w:rsid w:val="00DF354A"/>
    <w:rsid w:val="00DF367B"/>
    <w:rsid w:val="00DF4B35"/>
    <w:rsid w:val="00DF4C64"/>
    <w:rsid w:val="00DF4F0A"/>
    <w:rsid w:val="00DF53E7"/>
    <w:rsid w:val="00DF5C19"/>
    <w:rsid w:val="00DF64A3"/>
    <w:rsid w:val="00DF716F"/>
    <w:rsid w:val="00E00052"/>
    <w:rsid w:val="00E066ED"/>
    <w:rsid w:val="00E07C93"/>
    <w:rsid w:val="00E105B8"/>
    <w:rsid w:val="00E114FF"/>
    <w:rsid w:val="00E11C32"/>
    <w:rsid w:val="00E11ECC"/>
    <w:rsid w:val="00E12072"/>
    <w:rsid w:val="00E12E39"/>
    <w:rsid w:val="00E132BD"/>
    <w:rsid w:val="00E14984"/>
    <w:rsid w:val="00E16374"/>
    <w:rsid w:val="00E16428"/>
    <w:rsid w:val="00E17A34"/>
    <w:rsid w:val="00E23261"/>
    <w:rsid w:val="00E23867"/>
    <w:rsid w:val="00E239CA"/>
    <w:rsid w:val="00E25401"/>
    <w:rsid w:val="00E27E7F"/>
    <w:rsid w:val="00E3160C"/>
    <w:rsid w:val="00E32EC8"/>
    <w:rsid w:val="00E343D6"/>
    <w:rsid w:val="00E34A2E"/>
    <w:rsid w:val="00E37F62"/>
    <w:rsid w:val="00E403DD"/>
    <w:rsid w:val="00E41D3A"/>
    <w:rsid w:val="00E43CC7"/>
    <w:rsid w:val="00E448BA"/>
    <w:rsid w:val="00E4745F"/>
    <w:rsid w:val="00E479A0"/>
    <w:rsid w:val="00E5158C"/>
    <w:rsid w:val="00E523FF"/>
    <w:rsid w:val="00E52C48"/>
    <w:rsid w:val="00E53869"/>
    <w:rsid w:val="00E54412"/>
    <w:rsid w:val="00E55980"/>
    <w:rsid w:val="00E57756"/>
    <w:rsid w:val="00E6081C"/>
    <w:rsid w:val="00E61219"/>
    <w:rsid w:val="00E613BA"/>
    <w:rsid w:val="00E622BB"/>
    <w:rsid w:val="00E62794"/>
    <w:rsid w:val="00E704CA"/>
    <w:rsid w:val="00E74492"/>
    <w:rsid w:val="00E74E4E"/>
    <w:rsid w:val="00E7598C"/>
    <w:rsid w:val="00E77A5B"/>
    <w:rsid w:val="00E77D54"/>
    <w:rsid w:val="00E800C7"/>
    <w:rsid w:val="00E80F1C"/>
    <w:rsid w:val="00E83409"/>
    <w:rsid w:val="00E84D7D"/>
    <w:rsid w:val="00E856AA"/>
    <w:rsid w:val="00E85CA0"/>
    <w:rsid w:val="00E87D91"/>
    <w:rsid w:val="00E95E12"/>
    <w:rsid w:val="00E95E18"/>
    <w:rsid w:val="00E96C17"/>
    <w:rsid w:val="00E96CF3"/>
    <w:rsid w:val="00E9714E"/>
    <w:rsid w:val="00EA0540"/>
    <w:rsid w:val="00EA24FD"/>
    <w:rsid w:val="00EA3599"/>
    <w:rsid w:val="00EA421F"/>
    <w:rsid w:val="00EA4FEF"/>
    <w:rsid w:val="00EA6424"/>
    <w:rsid w:val="00EA730E"/>
    <w:rsid w:val="00EB0E9E"/>
    <w:rsid w:val="00EB1249"/>
    <w:rsid w:val="00EB2D63"/>
    <w:rsid w:val="00EB4CF2"/>
    <w:rsid w:val="00EB5B7B"/>
    <w:rsid w:val="00EB6332"/>
    <w:rsid w:val="00EB668D"/>
    <w:rsid w:val="00EC183B"/>
    <w:rsid w:val="00EC2EB4"/>
    <w:rsid w:val="00EC3955"/>
    <w:rsid w:val="00EC612D"/>
    <w:rsid w:val="00EE2FF8"/>
    <w:rsid w:val="00EE4BCD"/>
    <w:rsid w:val="00EE4DAD"/>
    <w:rsid w:val="00EE7146"/>
    <w:rsid w:val="00EF129B"/>
    <w:rsid w:val="00EF302B"/>
    <w:rsid w:val="00EF6B81"/>
    <w:rsid w:val="00F001B0"/>
    <w:rsid w:val="00F01824"/>
    <w:rsid w:val="00F01F33"/>
    <w:rsid w:val="00F034AD"/>
    <w:rsid w:val="00F037B3"/>
    <w:rsid w:val="00F03A2C"/>
    <w:rsid w:val="00F048EB"/>
    <w:rsid w:val="00F04DE3"/>
    <w:rsid w:val="00F05791"/>
    <w:rsid w:val="00F07101"/>
    <w:rsid w:val="00F16996"/>
    <w:rsid w:val="00F17152"/>
    <w:rsid w:val="00F20DE6"/>
    <w:rsid w:val="00F261C8"/>
    <w:rsid w:val="00F32476"/>
    <w:rsid w:val="00F329FC"/>
    <w:rsid w:val="00F331AF"/>
    <w:rsid w:val="00F338AC"/>
    <w:rsid w:val="00F362BF"/>
    <w:rsid w:val="00F37A26"/>
    <w:rsid w:val="00F4093B"/>
    <w:rsid w:val="00F409A0"/>
    <w:rsid w:val="00F42286"/>
    <w:rsid w:val="00F4326E"/>
    <w:rsid w:val="00F449F5"/>
    <w:rsid w:val="00F458BB"/>
    <w:rsid w:val="00F53B1D"/>
    <w:rsid w:val="00F53DD7"/>
    <w:rsid w:val="00F553FD"/>
    <w:rsid w:val="00F615E0"/>
    <w:rsid w:val="00F618FD"/>
    <w:rsid w:val="00F6340A"/>
    <w:rsid w:val="00F72651"/>
    <w:rsid w:val="00F72F3D"/>
    <w:rsid w:val="00F73AF7"/>
    <w:rsid w:val="00F749EF"/>
    <w:rsid w:val="00F755D1"/>
    <w:rsid w:val="00F831EA"/>
    <w:rsid w:val="00F83728"/>
    <w:rsid w:val="00F83D3E"/>
    <w:rsid w:val="00F83F6C"/>
    <w:rsid w:val="00F85545"/>
    <w:rsid w:val="00F920DB"/>
    <w:rsid w:val="00F92FDB"/>
    <w:rsid w:val="00F93109"/>
    <w:rsid w:val="00F963C8"/>
    <w:rsid w:val="00FA35A0"/>
    <w:rsid w:val="00FA68A9"/>
    <w:rsid w:val="00FB1F09"/>
    <w:rsid w:val="00FB2200"/>
    <w:rsid w:val="00FB3581"/>
    <w:rsid w:val="00FB5493"/>
    <w:rsid w:val="00FB7BDD"/>
    <w:rsid w:val="00FC09D6"/>
    <w:rsid w:val="00FC1C54"/>
    <w:rsid w:val="00FC6790"/>
    <w:rsid w:val="00FD1122"/>
    <w:rsid w:val="00FD5658"/>
    <w:rsid w:val="00FD65FA"/>
    <w:rsid w:val="00FE2297"/>
    <w:rsid w:val="00FE2E6E"/>
    <w:rsid w:val="00FE3E07"/>
    <w:rsid w:val="00FE4786"/>
    <w:rsid w:val="00FE68BF"/>
    <w:rsid w:val="00FE6D06"/>
    <w:rsid w:val="00FE74B5"/>
    <w:rsid w:val="00FF20B9"/>
    <w:rsid w:val="00FF3FD1"/>
    <w:rsid w:val="00FF41E1"/>
    <w:rsid w:val="00FF75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B2"/>
    <w:rPr>
      <w:rFonts w:eastAsiaTheme="minorEastAsia"/>
      <w:lang w:val="ca-ES" w:eastAsia="es-ES"/>
    </w:rPr>
  </w:style>
  <w:style w:type="paragraph" w:styleId="Ttulo1">
    <w:name w:val="heading 1"/>
    <w:basedOn w:val="Normal"/>
    <w:next w:val="Normal"/>
    <w:link w:val="Ttulo1Car"/>
    <w:uiPriority w:val="9"/>
    <w:qFormat/>
    <w:rsid w:val="001A2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4B2"/>
    <w:pPr>
      <w:ind w:left="720"/>
      <w:contextualSpacing/>
    </w:pPr>
    <w:rPr>
      <w:rFonts w:ascii="Calibri" w:eastAsia="Calibri" w:hAnsi="Calibri" w:cs="Times New Roman"/>
    </w:rPr>
  </w:style>
  <w:style w:type="character" w:styleId="Hipervnculo">
    <w:name w:val="Hyperlink"/>
    <w:uiPriority w:val="99"/>
    <w:rsid w:val="006B54B2"/>
    <w:rPr>
      <w:color w:val="0000FF"/>
      <w:u w:val="single"/>
    </w:rPr>
  </w:style>
  <w:style w:type="paragraph" w:styleId="Encabezado">
    <w:name w:val="header"/>
    <w:basedOn w:val="Normal"/>
    <w:link w:val="EncabezadoCar"/>
    <w:uiPriority w:val="99"/>
    <w:unhideWhenUsed/>
    <w:rsid w:val="006B54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4B2"/>
    <w:rPr>
      <w:rFonts w:eastAsiaTheme="minorEastAsia"/>
      <w:lang w:val="ca-ES" w:eastAsia="es-ES"/>
    </w:rPr>
  </w:style>
  <w:style w:type="paragraph" w:styleId="Piedepgina">
    <w:name w:val="footer"/>
    <w:basedOn w:val="Normal"/>
    <w:link w:val="PiedepginaCar"/>
    <w:uiPriority w:val="99"/>
    <w:unhideWhenUsed/>
    <w:rsid w:val="006B54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4B2"/>
    <w:rPr>
      <w:rFonts w:eastAsiaTheme="minorEastAsia"/>
      <w:lang w:val="ca-ES" w:eastAsia="es-ES"/>
    </w:rPr>
  </w:style>
  <w:style w:type="paragraph" w:styleId="Textonotapie">
    <w:name w:val="footnote text"/>
    <w:basedOn w:val="Normal"/>
    <w:link w:val="TextonotapieCar"/>
    <w:uiPriority w:val="99"/>
    <w:unhideWhenUsed/>
    <w:rsid w:val="00052B2C"/>
    <w:pPr>
      <w:spacing w:after="0" w:line="240" w:lineRule="auto"/>
    </w:pPr>
    <w:rPr>
      <w:sz w:val="20"/>
      <w:szCs w:val="20"/>
    </w:rPr>
  </w:style>
  <w:style w:type="character" w:customStyle="1" w:styleId="TextonotapieCar">
    <w:name w:val="Texto nota pie Car"/>
    <w:basedOn w:val="Fuentedeprrafopredeter"/>
    <w:link w:val="Textonotapie"/>
    <w:uiPriority w:val="99"/>
    <w:rsid w:val="00052B2C"/>
    <w:rPr>
      <w:rFonts w:eastAsiaTheme="minorEastAsia"/>
      <w:sz w:val="20"/>
      <w:szCs w:val="20"/>
      <w:lang w:val="ca-ES" w:eastAsia="es-ES"/>
    </w:rPr>
  </w:style>
  <w:style w:type="character" w:styleId="Refdenotaalpie">
    <w:name w:val="footnote reference"/>
    <w:basedOn w:val="Fuentedeprrafopredeter"/>
    <w:uiPriority w:val="99"/>
    <w:semiHidden/>
    <w:unhideWhenUsed/>
    <w:rsid w:val="00052B2C"/>
    <w:rPr>
      <w:vertAlign w:val="superscript"/>
    </w:rPr>
  </w:style>
  <w:style w:type="character" w:styleId="Textodelmarcadordeposicin">
    <w:name w:val="Placeholder Text"/>
    <w:basedOn w:val="Fuentedeprrafopredeter"/>
    <w:uiPriority w:val="99"/>
    <w:semiHidden/>
    <w:rsid w:val="0052053F"/>
    <w:rPr>
      <w:color w:val="808080"/>
    </w:rPr>
  </w:style>
  <w:style w:type="paragraph" w:styleId="Textodeglobo">
    <w:name w:val="Balloon Text"/>
    <w:basedOn w:val="Normal"/>
    <w:link w:val="TextodegloboCar"/>
    <w:uiPriority w:val="99"/>
    <w:semiHidden/>
    <w:unhideWhenUsed/>
    <w:rsid w:val="00520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53F"/>
    <w:rPr>
      <w:rFonts w:ascii="Tahoma" w:eastAsiaTheme="minorEastAsia" w:hAnsi="Tahoma" w:cs="Tahoma"/>
      <w:sz w:val="16"/>
      <w:szCs w:val="16"/>
      <w:lang w:val="ca-ES" w:eastAsia="es-ES"/>
    </w:rPr>
  </w:style>
  <w:style w:type="character" w:customStyle="1" w:styleId="Ttulo1Car">
    <w:name w:val="Título 1 Car"/>
    <w:basedOn w:val="Fuentedeprrafopredeter"/>
    <w:link w:val="Ttulo1"/>
    <w:uiPriority w:val="9"/>
    <w:rsid w:val="001A226C"/>
    <w:rPr>
      <w:rFonts w:asciiTheme="majorHAnsi" w:eastAsiaTheme="majorEastAsia" w:hAnsiTheme="majorHAnsi" w:cstheme="majorBidi"/>
      <w:b/>
      <w:bCs/>
      <w:color w:val="365F91" w:themeColor="accent1" w:themeShade="BF"/>
      <w:sz w:val="28"/>
      <w:szCs w:val="28"/>
      <w:lang w:val="ca-ES" w:eastAsia="es-ES"/>
    </w:rPr>
  </w:style>
  <w:style w:type="paragraph" w:styleId="TtulodeTDC">
    <w:name w:val="TOC Heading"/>
    <w:basedOn w:val="Ttulo1"/>
    <w:next w:val="Normal"/>
    <w:uiPriority w:val="39"/>
    <w:semiHidden/>
    <w:unhideWhenUsed/>
    <w:qFormat/>
    <w:rsid w:val="001A226C"/>
    <w:pPr>
      <w:outlineLvl w:val="9"/>
    </w:pPr>
    <w:rPr>
      <w:lang w:val="es-ES" w:eastAsia="en-US"/>
    </w:rPr>
  </w:style>
  <w:style w:type="paragraph" w:styleId="TDC1">
    <w:name w:val="toc 1"/>
    <w:basedOn w:val="Normal"/>
    <w:next w:val="Normal"/>
    <w:autoRedefine/>
    <w:uiPriority w:val="39"/>
    <w:unhideWhenUsed/>
    <w:rsid w:val="00BA42A6"/>
    <w:pPr>
      <w:tabs>
        <w:tab w:val="right" w:leader="dot" w:pos="8494"/>
      </w:tabs>
      <w:spacing w:before="240" w:after="100"/>
      <w:ind w:left="284" w:hanging="284"/>
    </w:pPr>
  </w:style>
  <w:style w:type="paragraph" w:styleId="TDC2">
    <w:name w:val="toc 2"/>
    <w:basedOn w:val="Normal"/>
    <w:next w:val="Normal"/>
    <w:autoRedefine/>
    <w:uiPriority w:val="39"/>
    <w:unhideWhenUsed/>
    <w:rsid w:val="001A226C"/>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281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articulo?codigo=807892" TargetMode="External"/><Relationship Id="rId13" Type="http://schemas.openxmlformats.org/officeDocument/2006/relationships/hyperlink" Target="http://raco.cat/index.php/Dovella/article/view/20506" TargetMode="External"/><Relationship Id="rId18" Type="http://schemas.openxmlformats.org/officeDocument/2006/relationships/hyperlink" Target="https://dialnet.unirioja.es/servlet/articulo?codigo=2371563" TargetMode="External"/><Relationship Id="rId3" Type="http://schemas.openxmlformats.org/officeDocument/2006/relationships/styles" Target="styles.xml"/><Relationship Id="rId21" Type="http://schemas.openxmlformats.org/officeDocument/2006/relationships/hyperlink" Target="https://dialnet.unirioja.es/servlet/articulo?codigo=5118636" TargetMode="External"/><Relationship Id="rId7" Type="http://schemas.openxmlformats.org/officeDocument/2006/relationships/endnotes" Target="endnotes.xml"/><Relationship Id="rId12" Type="http://schemas.openxmlformats.org/officeDocument/2006/relationships/hyperlink" Target="http://revistas.uned.es/index.php/EPOS/article/viewFile/9894/9440" TargetMode="External"/><Relationship Id="rId17" Type="http://schemas.openxmlformats.org/officeDocument/2006/relationships/hyperlink" Target="http://www.raco.cat/index.php/Caplletra/article/view/300736/390177"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minerva.usc.es/xmlui/bitstream/handle/10347/5989/pg_025-040_ag27_2.pdf?sequence=1" TargetMode="External"/><Relationship Id="rId20" Type="http://schemas.openxmlformats.org/officeDocument/2006/relationships/hyperlink" Target="https://dialnet.unirioja.es/servlet/articulo?codigo=46792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articulo?codigo=9750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co.cat/index.php/BoletinRABL/article/view/263382/369732" TargetMode="External"/><Relationship Id="rId23" Type="http://schemas.openxmlformats.org/officeDocument/2006/relationships/fontTable" Target="fontTable.xml"/><Relationship Id="rId10" Type="http://schemas.openxmlformats.org/officeDocument/2006/relationships/hyperlink" Target="http://www.raco.cat/index.php/CatalanHistoricalReview/article/view/229776/311821" TargetMode="External"/><Relationship Id="rId19" Type="http://schemas.openxmlformats.org/officeDocument/2006/relationships/hyperlink" Target="http://www.raco.cat/index.php/QuadernsTraduccio/article/view/257033/344075" TargetMode="External"/><Relationship Id="rId4" Type="http://schemas.openxmlformats.org/officeDocument/2006/relationships/settings" Target="settings.xml"/><Relationship Id="rId9" Type="http://schemas.openxmlformats.org/officeDocument/2006/relationships/hyperlink" Target="http://www.raco.cat/index.php/BoletinRABL/article/view/195547/270076" TargetMode="External"/><Relationship Id="rId14" Type="http://schemas.openxmlformats.org/officeDocument/2006/relationships/hyperlink" Target="http://www.raco.cat/index.php/LlenguaLiteratura/article/view/151180/203080"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0FCEB-5107-45D0-A934-2E0719D0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16502</Words>
  <Characters>90766</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2018-05-20T10:13:00Z</dcterms:created>
  <dcterms:modified xsi:type="dcterms:W3CDTF">2018-05-26T17:21:00Z</dcterms:modified>
</cp:coreProperties>
</file>