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41789" w:rsidRPr="005A7751" w:rsidRDefault="003F4707" w:rsidP="00670C43">
      <w:pPr>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62" type="#_x0000_t75" alt="uoc_LOGO_masterbrand_DOC_tzdo.tif" style="position:absolute;margin-left:-45.95pt;margin-top:-22.55pt;width:482.15pt;height:33.25pt;z-index:-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uoc_LOGO_masterbrand_DOC_tzdo" cropright="6473f"/>
            <o:lock v:ext="edit" aspectratio="f"/>
          </v:shape>
        </w:pict>
      </w: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5A7751" w:rsidRDefault="00941789" w:rsidP="00670C43">
      <w:pPr>
        <w:rPr>
          <w:rFonts w:ascii="Arial" w:hAnsi="Arial" w:cs="Arial"/>
        </w:rPr>
      </w:pPr>
    </w:p>
    <w:p w:rsidR="00941789" w:rsidRPr="000903AF" w:rsidRDefault="00CE3FB1" w:rsidP="00670C43">
      <w:pPr>
        <w:rPr>
          <w:rFonts w:ascii="Arial" w:hAnsi="Arial" w:cs="Arial"/>
          <w:sz w:val="36"/>
          <w:szCs w:val="36"/>
        </w:rPr>
      </w:pPr>
      <w:r w:rsidRPr="000903AF">
        <w:rPr>
          <w:rFonts w:ascii="Arial" w:hAnsi="Arial" w:cs="Arial"/>
          <w:sz w:val="36"/>
          <w:szCs w:val="36"/>
        </w:rPr>
        <w:t>Título</w:t>
      </w:r>
    </w:p>
    <w:p w:rsidR="00941789" w:rsidRPr="005A7751" w:rsidRDefault="00941789" w:rsidP="00670C43">
      <w:pPr>
        <w:rPr>
          <w:rFonts w:ascii="Arial" w:hAnsi="Arial" w:cs="Arial"/>
        </w:rPr>
      </w:pPr>
    </w:p>
    <w:p w:rsidR="00941789" w:rsidRPr="000903AF" w:rsidRDefault="00CE3FB1" w:rsidP="00670C43">
      <w:pPr>
        <w:rPr>
          <w:rFonts w:ascii="Arial" w:hAnsi="Arial" w:cs="Arial"/>
          <w:b/>
          <w:bCs/>
          <w:sz w:val="36"/>
          <w:szCs w:val="36"/>
          <w:lang w:val="es-ES_tradnl"/>
        </w:rPr>
      </w:pPr>
      <w:r w:rsidRPr="000903AF">
        <w:rPr>
          <w:rFonts w:ascii="Arial" w:hAnsi="Arial" w:cs="Arial"/>
          <w:b/>
          <w:bCs/>
          <w:sz w:val="36"/>
          <w:szCs w:val="36"/>
          <w:lang w:val="es-ES_tradnl"/>
        </w:rPr>
        <w:t xml:space="preserve">Estudio de la Estructura Poblacional de los géneros </w:t>
      </w:r>
      <w:r w:rsidRPr="000903AF">
        <w:rPr>
          <w:rFonts w:ascii="Arial" w:hAnsi="Arial" w:cs="Arial"/>
          <w:b/>
          <w:bCs/>
          <w:i/>
          <w:iCs/>
          <w:sz w:val="36"/>
          <w:szCs w:val="36"/>
          <w:lang w:val="es-ES_tradnl"/>
        </w:rPr>
        <w:t>Escherichia</w:t>
      </w:r>
      <w:r w:rsidRPr="000903AF">
        <w:rPr>
          <w:rFonts w:ascii="Arial" w:hAnsi="Arial" w:cs="Arial"/>
          <w:b/>
          <w:bCs/>
          <w:sz w:val="36"/>
          <w:szCs w:val="36"/>
          <w:lang w:val="es-ES_tradnl"/>
        </w:rPr>
        <w:t xml:space="preserve"> y </w:t>
      </w:r>
      <w:r w:rsidRPr="000903AF">
        <w:rPr>
          <w:rFonts w:ascii="Arial" w:hAnsi="Arial" w:cs="Arial"/>
          <w:b/>
          <w:bCs/>
          <w:i/>
          <w:iCs/>
          <w:sz w:val="36"/>
          <w:szCs w:val="36"/>
          <w:lang w:val="es-ES_tradnl"/>
        </w:rPr>
        <w:t>Shigella</w:t>
      </w:r>
    </w:p>
    <w:p w:rsidR="00941789" w:rsidRPr="005A7751" w:rsidRDefault="00941789" w:rsidP="00670C43">
      <w:pPr>
        <w:rPr>
          <w:rFonts w:ascii="Arial" w:hAnsi="Arial" w:cs="Arial"/>
          <w:lang w:val="es-ES_tradnl"/>
        </w:rPr>
      </w:pPr>
    </w:p>
    <w:p w:rsidR="00941789" w:rsidRPr="005A7751" w:rsidRDefault="00941789" w:rsidP="00670C43">
      <w:pPr>
        <w:rPr>
          <w:rFonts w:ascii="Arial" w:hAnsi="Arial" w:cs="Arial"/>
          <w:lang w:val="es-ES_tradnl"/>
        </w:rPr>
      </w:pPr>
    </w:p>
    <w:p w:rsidR="00255E2D" w:rsidRDefault="00255E2D" w:rsidP="00670C43">
      <w:pPr>
        <w:rPr>
          <w:rFonts w:ascii="Arial" w:hAnsi="Arial" w:cs="Arial"/>
          <w:b/>
          <w:lang w:val="es-ES_tradnl"/>
        </w:rPr>
      </w:pPr>
      <w:r w:rsidRPr="00255E2D">
        <w:rPr>
          <w:rFonts w:ascii="Arial" w:hAnsi="Arial" w:cs="Arial"/>
          <w:bCs/>
          <w:lang w:val="es-ES_tradnl"/>
        </w:rPr>
        <w:t>Nombre Estudiante</w:t>
      </w:r>
      <w:r w:rsidR="00DB37FB">
        <w:rPr>
          <w:rFonts w:ascii="Arial" w:hAnsi="Arial" w:cs="Arial"/>
          <w:b/>
          <w:lang w:val="es-ES_tradnl"/>
        </w:rPr>
        <w:t xml:space="preserve">: </w:t>
      </w:r>
    </w:p>
    <w:p w:rsidR="00B37244" w:rsidRDefault="00463370" w:rsidP="00670C43">
      <w:pPr>
        <w:rPr>
          <w:rFonts w:ascii="Arial" w:hAnsi="Arial" w:cs="Arial"/>
          <w:b/>
          <w:lang w:val="es-ES_tradnl"/>
        </w:rPr>
      </w:pPr>
      <w:r>
        <w:rPr>
          <w:rFonts w:ascii="Arial" w:hAnsi="Arial" w:cs="Arial"/>
          <w:b/>
          <w:lang w:val="es-ES_tradnl"/>
        </w:rPr>
        <w:t>Lucía Chacón Vargas</w:t>
      </w:r>
    </w:p>
    <w:p w:rsidR="003F32B1" w:rsidRDefault="003F32B1" w:rsidP="00670C43">
      <w:pPr>
        <w:rPr>
          <w:rFonts w:ascii="Arial" w:hAnsi="Arial" w:cs="Arial"/>
          <w:b/>
          <w:lang w:val="es-ES_tradnl"/>
        </w:rPr>
      </w:pPr>
    </w:p>
    <w:p w:rsidR="00B37244" w:rsidRPr="003F32B1" w:rsidRDefault="00463370" w:rsidP="00670C43">
      <w:pPr>
        <w:rPr>
          <w:rFonts w:ascii="Arial" w:hAnsi="Arial" w:cs="Arial"/>
          <w:b/>
          <w:bCs/>
          <w:lang w:val="es-ES_tradnl"/>
        </w:rPr>
      </w:pPr>
      <w:r w:rsidRPr="003F32B1">
        <w:rPr>
          <w:rFonts w:ascii="Arial" w:hAnsi="Arial" w:cs="Arial"/>
          <w:b/>
          <w:bCs/>
          <w:lang w:val="es-ES_tradnl"/>
        </w:rPr>
        <w:t>Máster universitario en Bioinformática y bioestadística UOC-UB</w:t>
      </w:r>
    </w:p>
    <w:p w:rsidR="00B37244" w:rsidRPr="003F32B1" w:rsidRDefault="00463370" w:rsidP="00670C43">
      <w:pPr>
        <w:rPr>
          <w:rFonts w:ascii="Arial" w:hAnsi="Arial" w:cs="Arial"/>
          <w:b/>
          <w:bCs/>
          <w:lang w:val="es-ES_tradnl"/>
        </w:rPr>
      </w:pPr>
      <w:r w:rsidRPr="003F32B1">
        <w:rPr>
          <w:rFonts w:ascii="Arial" w:hAnsi="Arial" w:cs="Arial"/>
          <w:b/>
          <w:bCs/>
          <w:lang w:val="es-ES_tradnl"/>
        </w:rPr>
        <w:t>Área 2</w:t>
      </w:r>
    </w:p>
    <w:p w:rsidR="00255E2D" w:rsidRDefault="00255E2D" w:rsidP="00670C43">
      <w:pPr>
        <w:rPr>
          <w:rFonts w:ascii="Arial" w:hAnsi="Arial" w:cs="Arial"/>
          <w:b/>
          <w:lang w:val="es-ES_tradnl"/>
        </w:rPr>
      </w:pPr>
    </w:p>
    <w:p w:rsidR="00B37244" w:rsidRPr="00B82DD1" w:rsidRDefault="00B37244" w:rsidP="00670C43">
      <w:pPr>
        <w:rPr>
          <w:b/>
        </w:rPr>
      </w:pPr>
      <w:r w:rsidRPr="00255E2D">
        <w:rPr>
          <w:rFonts w:ascii="Arial" w:hAnsi="Arial" w:cs="Arial"/>
          <w:bCs/>
          <w:lang w:val="es-ES_tradnl"/>
        </w:rPr>
        <w:t>Consultor/a</w:t>
      </w:r>
      <w:r w:rsidR="00B82DD1" w:rsidRPr="00B82DD1">
        <w:rPr>
          <w:rFonts w:ascii="Arial" w:hAnsi="Arial" w:cs="Arial"/>
          <w:b/>
          <w:lang w:val="es-ES_tradnl"/>
        </w:rPr>
        <w:t xml:space="preserve">: </w:t>
      </w:r>
      <w:r w:rsidR="00B82DD1" w:rsidRPr="00B82DD1">
        <w:rPr>
          <w:rFonts w:ascii="Arial" w:hAnsi="Arial" w:cs="Arial"/>
          <w:b/>
          <w:color w:val="222222"/>
          <w:shd w:val="clear" w:color="auto" w:fill="FFFFFF"/>
        </w:rPr>
        <w:t>Carles Ventura Royo</w:t>
      </w:r>
    </w:p>
    <w:p w:rsidR="00B37244" w:rsidRPr="00B82DD1" w:rsidRDefault="00B37244" w:rsidP="00670C43">
      <w:pPr>
        <w:rPr>
          <w:rFonts w:ascii="Arial" w:hAnsi="Arial" w:cs="Arial"/>
          <w:b/>
          <w:lang w:val="es-ES_tradnl"/>
        </w:rPr>
      </w:pPr>
      <w:r w:rsidRPr="00255E2D">
        <w:rPr>
          <w:rFonts w:ascii="Arial" w:hAnsi="Arial" w:cs="Arial"/>
          <w:bCs/>
          <w:lang w:val="es-ES_tradnl"/>
        </w:rPr>
        <w:t>Profesor/a responsable de la asignatura</w:t>
      </w:r>
      <w:r w:rsidR="00B82DD1" w:rsidRPr="00255E2D">
        <w:rPr>
          <w:rFonts w:ascii="Arial" w:hAnsi="Arial" w:cs="Arial"/>
          <w:bCs/>
          <w:lang w:val="es-ES_tradnl"/>
        </w:rPr>
        <w:t>:</w:t>
      </w:r>
      <w:r w:rsidR="00B82DD1" w:rsidRPr="00B82DD1">
        <w:rPr>
          <w:rFonts w:ascii="Arial" w:hAnsi="Arial" w:cs="Arial"/>
          <w:b/>
          <w:lang w:val="es-ES_tradnl"/>
        </w:rPr>
        <w:t xml:space="preserve"> José Luis Villanueva-Cañas</w:t>
      </w:r>
    </w:p>
    <w:p w:rsidR="00B37244" w:rsidRPr="00B82DD1" w:rsidRDefault="00B82DD1" w:rsidP="00670C43">
      <w:pPr>
        <w:rPr>
          <w:rFonts w:ascii="Arial" w:hAnsi="Arial" w:cs="Arial"/>
          <w:b/>
          <w:bCs/>
          <w:lang w:val="es-ES_tradnl"/>
        </w:rPr>
      </w:pPr>
      <w:r w:rsidRPr="00255E2D">
        <w:rPr>
          <w:rFonts w:ascii="Arial" w:hAnsi="Arial" w:cs="Arial"/>
          <w:lang w:val="es-ES_tradnl"/>
        </w:rPr>
        <w:t>Tutor externo</w:t>
      </w:r>
      <w:r>
        <w:rPr>
          <w:rFonts w:ascii="Arial" w:hAnsi="Arial" w:cs="Arial"/>
          <w:b/>
          <w:bCs/>
          <w:lang w:val="es-ES_tradnl"/>
        </w:rPr>
        <w:t>: Val Fernández Lanza</w:t>
      </w:r>
    </w:p>
    <w:p w:rsidR="00255E2D" w:rsidRDefault="00255E2D" w:rsidP="00670C43">
      <w:pPr>
        <w:rPr>
          <w:rFonts w:ascii="Arial" w:hAnsi="Arial" w:cs="Arial"/>
          <w:b/>
          <w:bCs/>
          <w:lang w:val="es-ES_tradnl"/>
        </w:rPr>
      </w:pPr>
    </w:p>
    <w:p w:rsidR="00B37244" w:rsidRPr="00DB37FB" w:rsidRDefault="00255E2D" w:rsidP="00670C43">
      <w:pPr>
        <w:rPr>
          <w:rFonts w:ascii="Arial" w:hAnsi="Arial" w:cs="Arial"/>
          <w:b/>
          <w:bCs/>
          <w:lang w:val="es-ES_tradnl"/>
        </w:rPr>
      </w:pPr>
      <w:r w:rsidRPr="00255E2D">
        <w:rPr>
          <w:rFonts w:ascii="Arial" w:hAnsi="Arial" w:cs="Arial"/>
          <w:lang w:val="es-ES_tradnl"/>
        </w:rPr>
        <w:t>Fecha entrega</w:t>
      </w:r>
      <w:r>
        <w:rPr>
          <w:rFonts w:ascii="Arial" w:hAnsi="Arial" w:cs="Arial"/>
          <w:b/>
          <w:bCs/>
          <w:lang w:val="es-ES_tradnl"/>
        </w:rPr>
        <w:t xml:space="preserve">: </w:t>
      </w:r>
      <w:r w:rsidR="00250A4E">
        <w:rPr>
          <w:rFonts w:ascii="Arial" w:hAnsi="Arial" w:cs="Arial"/>
          <w:b/>
          <w:bCs/>
          <w:lang w:val="es-ES_tradnl"/>
        </w:rPr>
        <w:t>5/Junio</w:t>
      </w:r>
      <w:r w:rsidR="00DB37FB" w:rsidRPr="00DB37FB">
        <w:rPr>
          <w:rFonts w:ascii="Arial" w:hAnsi="Arial" w:cs="Arial"/>
          <w:b/>
          <w:bCs/>
          <w:lang w:val="es-ES_tradnl"/>
        </w:rPr>
        <w:t>/2019</w:t>
      </w:r>
    </w:p>
    <w:p w:rsidR="00941789" w:rsidRPr="005A7751" w:rsidRDefault="00941789" w:rsidP="00670C43">
      <w:pPr>
        <w:ind w:right="3438"/>
        <w:rPr>
          <w:rFonts w:ascii="Arial" w:hAnsi="Arial" w:cs="Arial"/>
          <w:b/>
          <w:szCs w:val="20"/>
        </w:rPr>
      </w:pPr>
    </w:p>
    <w:p w:rsidR="00255E2D" w:rsidRPr="00255E2D" w:rsidRDefault="00255E2D" w:rsidP="006A603B">
      <w:pPr>
        <w:pStyle w:val="Prrafodelista"/>
        <w:numPr>
          <w:ilvl w:val="0"/>
          <w:numId w:val="23"/>
        </w:numPr>
        <w:ind w:right="3438"/>
        <w:rPr>
          <w:rFonts w:ascii="Arial" w:eastAsia="MS Mincho" w:hAnsi="Arial" w:cs="Arial"/>
          <w:b/>
          <w:bCs/>
          <w:szCs w:val="20"/>
          <w:lang w:val="es-ES_tradnl"/>
        </w:rPr>
      </w:pPr>
      <w:r w:rsidRPr="00255E2D">
        <w:rPr>
          <w:rFonts w:ascii="Arial" w:eastAsia="MS Mincho" w:hAnsi="Arial" w:cs="Arial"/>
          <w:b/>
          <w:bCs/>
          <w:szCs w:val="20"/>
          <w:lang w:val="es-ES_tradnl"/>
        </w:rPr>
        <w:lastRenderedPageBreak/>
        <w:t>Creative Commons:</w:t>
      </w:r>
    </w:p>
    <w:p w:rsidR="00255E2D" w:rsidRDefault="00255E2D" w:rsidP="00670C43">
      <w:pPr>
        <w:ind w:right="3438"/>
        <w:rPr>
          <w:rFonts w:ascii="Arial" w:eastAsia="MS Mincho" w:hAnsi="Arial" w:cs="Arial"/>
          <w:szCs w:val="20"/>
          <w:lang w:val="es-ES_tradnl"/>
        </w:rPr>
      </w:pPr>
    </w:p>
    <w:p w:rsidR="00941789" w:rsidRPr="005A7751" w:rsidRDefault="009431AB" w:rsidP="00670C43">
      <w:pPr>
        <w:ind w:right="3438"/>
        <w:rPr>
          <w:rFonts w:ascii="Arial" w:hAnsi="Arial" w:cs="Arial"/>
          <w:b/>
          <w:szCs w:val="20"/>
        </w:rPr>
      </w:pPr>
      <w:r>
        <w:rPr>
          <w:rFonts w:ascii="Arial" w:eastAsia="MS Mincho" w:hAnsi="Arial" w:cs="Arial"/>
          <w:noProof/>
          <w:color w:val="0000FF"/>
          <w:szCs w:val="20"/>
          <w:lang w:val="es-ES_tradnl"/>
        </w:rPr>
        <w:pict>
          <v:shape id="Imagen 14" o:spid="_x0000_i1025" type="#_x0000_t75" alt="" style="width:66pt;height:22.5pt;visibility:visible;mso-wrap-style:square;mso-width-percent:0;mso-height-percent:0;mso-width-percent:0;mso-height-percent:0" filled="t">
            <v:imagedata r:id="rId9" o:title=""/>
            <o:lock v:ext="edit" aspectratio="f"/>
          </v:shape>
        </w:pict>
      </w:r>
      <w:r w:rsidR="00941789" w:rsidRPr="005A7751">
        <w:rPr>
          <w:rFonts w:ascii="Arial" w:eastAsia="MS Mincho" w:hAnsi="Arial" w:cs="Arial"/>
          <w:szCs w:val="20"/>
          <w:lang w:val="es-ES_tradnl"/>
        </w:rPr>
        <w:br/>
        <w:t>Esta obra está sujeta a una licencia de Reconocimiento-NoComercial-S</w:t>
      </w:r>
      <w:r w:rsidR="00D779E1" w:rsidRPr="005A7751">
        <w:rPr>
          <w:rFonts w:ascii="Arial" w:eastAsia="MS Mincho" w:hAnsi="Arial" w:cs="Arial"/>
          <w:szCs w:val="20"/>
          <w:lang w:val="es-ES_tradnl"/>
        </w:rPr>
        <w:t>in</w:t>
      </w:r>
      <w:r w:rsidR="00941789" w:rsidRPr="005A7751">
        <w:rPr>
          <w:rFonts w:ascii="Arial" w:eastAsia="MS Mincho" w:hAnsi="Arial" w:cs="Arial"/>
          <w:szCs w:val="20"/>
          <w:lang w:val="es-ES_tradnl"/>
        </w:rPr>
        <w:t xml:space="preserve">ObraDerivada </w:t>
      </w:r>
      <w:hyperlink r:id="rId10" w:history="1">
        <w:r w:rsidR="00941789" w:rsidRPr="005A7751">
          <w:rPr>
            <w:rStyle w:val="Hipervnculo"/>
            <w:rFonts w:ascii="Arial" w:hAnsi="Arial" w:cs="Arial"/>
            <w:lang w:val="es-ES_tradnl"/>
          </w:rPr>
          <w:t>3.0 España de Creative Commons</w:t>
        </w:r>
      </w:hyperlink>
    </w:p>
    <w:p w:rsidR="00941789" w:rsidRPr="005A7751" w:rsidRDefault="00941789" w:rsidP="00670C43">
      <w:pPr>
        <w:ind w:right="3438"/>
        <w:rPr>
          <w:rFonts w:ascii="Arial" w:hAnsi="Arial" w:cs="Arial"/>
          <w:szCs w:val="20"/>
        </w:rPr>
      </w:pPr>
    </w:p>
    <w:p w:rsidR="00941789" w:rsidRPr="005A7751" w:rsidRDefault="00941789" w:rsidP="00670C43">
      <w:pPr>
        <w:ind w:right="3438"/>
        <w:rPr>
          <w:rFonts w:ascii="Arial" w:hAnsi="Arial" w:cs="Arial"/>
          <w:b/>
          <w:szCs w:val="20"/>
        </w:rPr>
      </w:pPr>
      <w:r w:rsidRPr="005A7751">
        <w:rPr>
          <w:rFonts w:ascii="Arial" w:hAnsi="Arial" w:cs="Arial"/>
          <w:b/>
          <w:szCs w:val="20"/>
        </w:rPr>
        <w:t>B) GNU Free Documentation License (GNU FDL)</w:t>
      </w:r>
    </w:p>
    <w:p w:rsidR="00941789" w:rsidRPr="005A7751" w:rsidRDefault="00941789" w:rsidP="00670C43">
      <w:pPr>
        <w:ind w:right="3438"/>
        <w:rPr>
          <w:rFonts w:ascii="Arial" w:hAnsi="Arial" w:cs="Arial"/>
          <w:szCs w:val="20"/>
        </w:rPr>
      </w:pPr>
    </w:p>
    <w:p w:rsidR="00941789" w:rsidRPr="005A7751" w:rsidRDefault="00D779E1" w:rsidP="00670C43">
      <w:pPr>
        <w:pStyle w:val="HTMLconformatoprevio1"/>
        <w:ind w:right="3438"/>
        <w:rPr>
          <w:rFonts w:ascii="Arial" w:hAnsi="Arial" w:cs="Arial"/>
          <w:lang w:val="es-ES"/>
        </w:rPr>
      </w:pPr>
      <w:r w:rsidRPr="005A7751">
        <w:rPr>
          <w:rFonts w:ascii="Arial" w:hAnsi="Arial" w:cs="Arial"/>
          <w:lang w:val="es-ES"/>
        </w:rPr>
        <w:t xml:space="preserve">Copyright ©   </w:t>
      </w:r>
      <w:r w:rsidR="00181F6A">
        <w:rPr>
          <w:rFonts w:ascii="Arial" w:hAnsi="Arial" w:cs="Arial"/>
          <w:lang w:val="es-ES"/>
        </w:rPr>
        <w:t>2019</w:t>
      </w:r>
      <w:r w:rsidR="00941789" w:rsidRPr="005A7751">
        <w:rPr>
          <w:rFonts w:ascii="Arial" w:hAnsi="Arial" w:cs="Arial"/>
          <w:lang w:val="es-ES"/>
        </w:rPr>
        <w:t xml:space="preserve">  </w:t>
      </w:r>
      <w:r w:rsidR="00181F6A">
        <w:rPr>
          <w:rFonts w:ascii="Arial" w:hAnsi="Arial" w:cs="Arial"/>
          <w:lang w:val="es-ES"/>
        </w:rPr>
        <w:t>LUCÍA CHACÓN</w:t>
      </w:r>
      <w:r w:rsidR="00DB37FB">
        <w:rPr>
          <w:rFonts w:ascii="Arial" w:hAnsi="Arial" w:cs="Arial"/>
          <w:lang w:val="es-ES"/>
        </w:rPr>
        <w:t xml:space="preserve"> </w:t>
      </w:r>
      <w:r w:rsidR="00181F6A">
        <w:rPr>
          <w:rFonts w:ascii="Arial" w:hAnsi="Arial" w:cs="Arial"/>
          <w:lang w:val="es-ES"/>
        </w:rPr>
        <w:t>VARGAS</w:t>
      </w:r>
      <w:r w:rsidR="00941789" w:rsidRPr="005A7751">
        <w:rPr>
          <w:rFonts w:ascii="Arial" w:hAnsi="Arial" w:cs="Arial"/>
          <w:lang w:val="es-ES"/>
        </w:rPr>
        <w:t>.</w:t>
      </w:r>
    </w:p>
    <w:p w:rsidR="00D779E1" w:rsidRPr="005A7751" w:rsidRDefault="00941789" w:rsidP="00670C43">
      <w:pPr>
        <w:pStyle w:val="HTMLconformatoprevio"/>
        <w:ind w:right="3438"/>
        <w:rPr>
          <w:rFonts w:ascii="Arial" w:hAnsi="Arial" w:cs="Arial"/>
          <w:lang w:val="en-GB"/>
        </w:rPr>
      </w:pPr>
      <w:r w:rsidRPr="005A7751">
        <w:rPr>
          <w:rFonts w:ascii="Arial" w:hAnsi="Arial" w:cs="Arial"/>
          <w:lang w:val="en-US"/>
        </w:rPr>
        <w:br/>
      </w:r>
      <w:r w:rsidR="00D779E1" w:rsidRPr="005A7751">
        <w:rPr>
          <w:rFonts w:ascii="Arial" w:hAnsi="Arial" w:cs="Arial"/>
          <w:lang w:val="en-GB"/>
        </w:rPr>
        <w:t xml:space="preserve">Permission is granted to copy, distribute and/or modify this document under the terms of the GNU Free Documentation License, Version 1.3 or any later version published by the Free Software Foundation; with no Invariant Sections, no Front-Cover Texts, and no Back-Cover Texts. </w:t>
      </w:r>
    </w:p>
    <w:p w:rsidR="00D779E1" w:rsidRPr="005A7751" w:rsidRDefault="00D779E1" w:rsidP="00670C43">
      <w:pPr>
        <w:pStyle w:val="HTMLconformatoprevio"/>
        <w:ind w:right="3438"/>
        <w:rPr>
          <w:rFonts w:ascii="Arial" w:hAnsi="Arial" w:cs="Arial"/>
          <w:lang w:val="en-GB"/>
        </w:rPr>
      </w:pPr>
      <w:r w:rsidRPr="005A7751">
        <w:rPr>
          <w:rFonts w:ascii="Arial" w:hAnsi="Arial" w:cs="Arial"/>
          <w:lang w:val="en-GB"/>
        </w:rPr>
        <w:t>A copy of the license is included in the section entitled "GNU Free Documentation License".</w:t>
      </w:r>
    </w:p>
    <w:p w:rsidR="00941789" w:rsidRPr="005A7751" w:rsidRDefault="00941789" w:rsidP="00670C43">
      <w:pPr>
        <w:pStyle w:val="HTMLconformatoprevio1"/>
        <w:ind w:right="3438"/>
        <w:rPr>
          <w:rFonts w:ascii="Arial" w:hAnsi="Arial" w:cs="Arial"/>
          <w:lang w:val="en-GB"/>
        </w:rPr>
      </w:pPr>
    </w:p>
    <w:p w:rsidR="00941789" w:rsidRPr="005A7751" w:rsidRDefault="00941789" w:rsidP="00670C43">
      <w:pPr>
        <w:ind w:right="3438"/>
        <w:rPr>
          <w:rFonts w:ascii="Arial" w:hAnsi="Arial" w:cs="Arial"/>
          <w:b/>
          <w:szCs w:val="20"/>
        </w:rPr>
      </w:pPr>
      <w:r w:rsidRPr="005A7751">
        <w:rPr>
          <w:rFonts w:ascii="Arial" w:hAnsi="Arial" w:cs="Arial"/>
          <w:b/>
          <w:szCs w:val="20"/>
        </w:rPr>
        <w:t>C) Copyright</w:t>
      </w:r>
    </w:p>
    <w:p w:rsidR="00941789" w:rsidRPr="005A7751" w:rsidRDefault="00941789" w:rsidP="00670C43">
      <w:pPr>
        <w:ind w:right="3438"/>
        <w:rPr>
          <w:rFonts w:ascii="Arial" w:hAnsi="Arial" w:cs="Arial"/>
          <w:szCs w:val="20"/>
        </w:rPr>
      </w:pPr>
    </w:p>
    <w:p w:rsidR="00941789" w:rsidRPr="005A7751" w:rsidRDefault="00941789" w:rsidP="00670C43">
      <w:pPr>
        <w:pStyle w:val="HTMLconformatoprevio1"/>
        <w:ind w:right="3438"/>
        <w:rPr>
          <w:rStyle w:val="fnt112"/>
          <w:rFonts w:ascii="Arial" w:hAnsi="Arial" w:cs="Arial"/>
        </w:rPr>
      </w:pPr>
      <w:r w:rsidRPr="005A7751">
        <w:rPr>
          <w:rStyle w:val="fnt112"/>
          <w:rFonts w:ascii="Arial" w:hAnsi="Arial" w:cs="Arial"/>
        </w:rPr>
        <w:t>© (</w:t>
      </w:r>
      <w:r w:rsidR="00B82DD1">
        <w:rPr>
          <w:rStyle w:val="fnt112"/>
          <w:rFonts w:ascii="Arial" w:hAnsi="Arial" w:cs="Arial"/>
        </w:rPr>
        <w:t>Lucía Chacón Vargas</w:t>
      </w:r>
      <w:r w:rsidRPr="005A7751">
        <w:rPr>
          <w:rStyle w:val="fnt112"/>
          <w:rFonts w:ascii="Arial" w:hAnsi="Arial" w:cs="Arial"/>
        </w:rPr>
        <w:t>)</w:t>
      </w:r>
    </w:p>
    <w:p w:rsidR="00941789" w:rsidRPr="005A7751" w:rsidRDefault="00941789" w:rsidP="00670C43">
      <w:pPr>
        <w:pStyle w:val="HTMLconformatoprevio1"/>
        <w:ind w:right="3438"/>
        <w:rPr>
          <w:rStyle w:val="fnt112"/>
          <w:rFonts w:ascii="Arial" w:hAnsi="Arial" w:cs="Arial"/>
        </w:rPr>
      </w:pPr>
      <w:r w:rsidRPr="005A7751">
        <w:rPr>
          <w:rStyle w:val="fnt112"/>
          <w:rFonts w:ascii="Arial" w:hAnsi="Arial" w:cs="Arial"/>
        </w:rPr>
        <w:t>Reservados todos los derechos. Está prohibido la reproducción total o parcial de esta obra por cualquier medio o procedimiento, comprendidos la impresión, la reprografía, el microfilme, el tratamiento informático o cualquier otro sistema, así como la distribución de ejemplares mediante alquiler y préstamo, sin la autorización escrita del autor o de los límites que auto</w:t>
      </w:r>
      <w:r w:rsidR="00D779E1" w:rsidRPr="005A7751">
        <w:rPr>
          <w:rStyle w:val="fnt112"/>
          <w:rFonts w:ascii="Arial" w:hAnsi="Arial" w:cs="Arial"/>
        </w:rPr>
        <w:t>rice la Ley de Propiedad Intel</w:t>
      </w:r>
      <w:r w:rsidRPr="005A7751">
        <w:rPr>
          <w:rStyle w:val="fnt112"/>
          <w:rFonts w:ascii="Arial" w:hAnsi="Arial" w:cs="Arial"/>
        </w:rPr>
        <w:t>ectual.</w:t>
      </w:r>
    </w:p>
    <w:p w:rsidR="00412470" w:rsidRPr="005A7751" w:rsidRDefault="00412470" w:rsidP="00670C43">
      <w:pPr>
        <w:pStyle w:val="HTMLconformatoprevio1"/>
        <w:ind w:right="3438"/>
        <w:rPr>
          <w:rStyle w:val="fnt112"/>
          <w:rFonts w:ascii="Arial" w:hAnsi="Arial" w:cs="Arial"/>
        </w:rPr>
        <w:sectPr w:rsidR="00412470" w:rsidRPr="005A7751" w:rsidSect="003C6275">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pgMar w:top="1417" w:right="1701" w:bottom="1417" w:left="1701" w:header="708" w:footer="709" w:gutter="0"/>
          <w:cols w:space="708"/>
          <w:titlePg/>
          <w:docGrid w:linePitch="360"/>
        </w:sectPr>
      </w:pPr>
    </w:p>
    <w:p w:rsidR="00941789" w:rsidRPr="005A7751" w:rsidRDefault="00941789" w:rsidP="00670C43">
      <w:pPr>
        <w:pageBreakBefore/>
        <w:tabs>
          <w:tab w:val="left" w:pos="2400"/>
          <w:tab w:val="center" w:pos="4252"/>
        </w:tabs>
        <w:rPr>
          <w:rFonts w:ascii="Arial" w:hAnsi="Arial" w:cs="Arial"/>
          <w:b/>
        </w:rPr>
      </w:pPr>
      <w:r w:rsidRPr="005A7751">
        <w:rPr>
          <w:rFonts w:ascii="Arial" w:hAnsi="Arial" w:cs="Arial"/>
          <w:szCs w:val="20"/>
        </w:rPr>
        <w:lastRenderedPageBreak/>
        <w:tab/>
      </w:r>
      <w:r w:rsidRPr="005A7751">
        <w:rPr>
          <w:rFonts w:ascii="Arial" w:hAnsi="Arial" w:cs="Arial"/>
          <w:szCs w:val="20"/>
        </w:rPr>
        <w:tab/>
      </w:r>
      <w:r w:rsidRPr="005A7751">
        <w:rPr>
          <w:rFonts w:ascii="Arial" w:hAnsi="Arial" w:cs="Arial"/>
          <w:b/>
        </w:rPr>
        <w:t>FICHA DEL TRABAJO FINAL</w:t>
      </w:r>
    </w:p>
    <w:p w:rsidR="00941789" w:rsidRPr="005A7751" w:rsidRDefault="00941789" w:rsidP="00670C43">
      <w:pPr>
        <w:rPr>
          <w:rFonts w:ascii="Arial" w:hAnsi="Arial" w:cs="Arial"/>
          <w:szCs w:val="20"/>
        </w:rPr>
      </w:pPr>
    </w:p>
    <w:tbl>
      <w:tblPr>
        <w:tblW w:w="0" w:type="auto"/>
        <w:tblInd w:w="-22" w:type="dxa"/>
        <w:tblLayout w:type="fixed"/>
        <w:tblLook w:val="0000" w:firstRow="0" w:lastRow="0" w:firstColumn="0" w:lastColumn="0" w:noHBand="0" w:noVBand="0"/>
      </w:tblPr>
      <w:tblGrid>
        <w:gridCol w:w="3708"/>
        <w:gridCol w:w="4982"/>
      </w:tblGrid>
      <w:tr w:rsidR="00941789" w:rsidRPr="005A7751" w:rsidTr="00087AEE">
        <w:tc>
          <w:tcPr>
            <w:tcW w:w="3708" w:type="dxa"/>
            <w:tcBorders>
              <w:top w:val="single" w:sz="8" w:space="0" w:color="000000"/>
              <w:left w:val="single" w:sz="8" w:space="0" w:color="000000"/>
              <w:bottom w:val="single" w:sz="4" w:space="0" w:color="000000"/>
            </w:tcBorders>
            <w:vAlign w:val="center"/>
          </w:tcPr>
          <w:p w:rsidR="00941789" w:rsidRPr="005A7751" w:rsidRDefault="00941789" w:rsidP="00670C43">
            <w:pPr>
              <w:snapToGrid w:val="0"/>
              <w:spacing w:before="120" w:after="120"/>
              <w:rPr>
                <w:rFonts w:ascii="Arial" w:hAnsi="Arial" w:cs="Arial"/>
                <w:b/>
                <w:lang w:val="es-ES_tradnl"/>
              </w:rPr>
            </w:pPr>
            <w:r w:rsidRPr="005A7751">
              <w:rPr>
                <w:rFonts w:ascii="Arial" w:hAnsi="Arial" w:cs="Arial"/>
                <w:b/>
                <w:lang w:val="es-ES_tradnl"/>
              </w:rPr>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rsidR="00941789" w:rsidRPr="005F2D45" w:rsidRDefault="005F2D45" w:rsidP="005F2D45">
            <w:pPr>
              <w:rPr>
                <w:rFonts w:ascii="Arial" w:hAnsi="Arial" w:cs="Arial"/>
                <w:lang w:val="es-ES_tradnl"/>
              </w:rPr>
            </w:pPr>
            <w:r w:rsidRPr="005F2D45">
              <w:rPr>
                <w:rFonts w:ascii="Arial" w:hAnsi="Arial" w:cs="Arial"/>
                <w:lang w:val="es-ES_tradnl"/>
              </w:rPr>
              <w:t xml:space="preserve">Estudio de la Estructura Poblacional de los géneros </w:t>
            </w:r>
            <w:r w:rsidRPr="005F2D45">
              <w:rPr>
                <w:rFonts w:ascii="Arial" w:hAnsi="Arial" w:cs="Arial"/>
                <w:i/>
                <w:iCs/>
                <w:lang w:val="es-ES_tradnl"/>
              </w:rPr>
              <w:t>Escherichia</w:t>
            </w:r>
            <w:r w:rsidRPr="005F2D45">
              <w:rPr>
                <w:rFonts w:ascii="Arial" w:hAnsi="Arial" w:cs="Arial"/>
                <w:lang w:val="es-ES_tradnl"/>
              </w:rPr>
              <w:t xml:space="preserve"> y </w:t>
            </w:r>
            <w:r w:rsidRPr="005F2D45">
              <w:rPr>
                <w:rFonts w:ascii="Arial" w:hAnsi="Arial" w:cs="Arial"/>
                <w:i/>
                <w:iCs/>
                <w:lang w:val="es-ES_tradnl"/>
              </w:rPr>
              <w:t>Shigella</w:t>
            </w:r>
          </w:p>
        </w:tc>
      </w:tr>
      <w:tr w:rsidR="00941789" w:rsidRPr="005A7751" w:rsidTr="00087AEE">
        <w:tc>
          <w:tcPr>
            <w:tcW w:w="3708" w:type="dxa"/>
            <w:tcBorders>
              <w:top w:val="single" w:sz="4" w:space="0" w:color="000000"/>
              <w:left w:val="single" w:sz="8" w:space="0" w:color="000000"/>
              <w:bottom w:val="single" w:sz="4" w:space="0" w:color="000000"/>
            </w:tcBorders>
            <w:vAlign w:val="center"/>
          </w:tcPr>
          <w:p w:rsidR="00941789" w:rsidRPr="005A7751" w:rsidRDefault="00941789" w:rsidP="00670C43">
            <w:pPr>
              <w:snapToGrid w:val="0"/>
              <w:spacing w:before="120" w:after="120"/>
              <w:rPr>
                <w:rFonts w:ascii="Arial" w:hAnsi="Arial" w:cs="Arial"/>
                <w:b/>
                <w:lang w:val="es-ES_tradnl"/>
              </w:rPr>
            </w:pPr>
            <w:r w:rsidRPr="005A7751">
              <w:rPr>
                <w:rFonts w:ascii="Arial" w:hAnsi="Arial" w:cs="Arial"/>
                <w:b/>
                <w:lang w:val="es-ES_tradnl"/>
              </w:rPr>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5A7751" w:rsidRDefault="00181F6A" w:rsidP="00670C43">
            <w:pPr>
              <w:snapToGrid w:val="0"/>
              <w:spacing w:before="120" w:after="120"/>
              <w:rPr>
                <w:rFonts w:ascii="Arial" w:hAnsi="Arial" w:cs="Arial"/>
                <w:i/>
                <w:lang w:val="es-ES_tradnl"/>
              </w:rPr>
            </w:pPr>
            <w:r>
              <w:rPr>
                <w:rFonts w:ascii="Arial" w:hAnsi="Arial" w:cs="Arial"/>
                <w:i/>
                <w:lang w:val="es-ES_tradnl"/>
              </w:rPr>
              <w:t>Lucía Chacón Vargas</w:t>
            </w:r>
          </w:p>
        </w:tc>
      </w:tr>
      <w:tr w:rsidR="00941789" w:rsidRPr="005A7751" w:rsidTr="00087AEE">
        <w:tc>
          <w:tcPr>
            <w:tcW w:w="3708" w:type="dxa"/>
            <w:tcBorders>
              <w:top w:val="single" w:sz="4" w:space="0" w:color="000000"/>
              <w:left w:val="single" w:sz="8" w:space="0" w:color="000000"/>
              <w:bottom w:val="single" w:sz="4" w:space="0" w:color="000000"/>
            </w:tcBorders>
            <w:vAlign w:val="center"/>
          </w:tcPr>
          <w:p w:rsidR="00941789" w:rsidRPr="005A7751" w:rsidRDefault="00941789" w:rsidP="00670C43">
            <w:pPr>
              <w:snapToGrid w:val="0"/>
              <w:spacing w:before="120" w:after="120"/>
              <w:rPr>
                <w:rFonts w:ascii="Arial" w:hAnsi="Arial" w:cs="Arial"/>
                <w:b/>
                <w:lang w:val="es-ES_tradnl"/>
              </w:rPr>
            </w:pPr>
            <w:r w:rsidRPr="005A7751">
              <w:rPr>
                <w:rFonts w:ascii="Arial" w:hAnsi="Arial" w:cs="Arial"/>
                <w:b/>
                <w:lang w:val="es-ES_tradnl"/>
              </w:rPr>
              <w:t xml:space="preserve">Nombre del </w:t>
            </w:r>
            <w:r w:rsidR="008732D1" w:rsidRPr="005A7751">
              <w:rPr>
                <w:rFonts w:ascii="Arial" w:hAnsi="Arial" w:cs="Arial"/>
                <w:b/>
                <w:lang w:val="es-ES_tradnl"/>
              </w:rPr>
              <w:t>consultor/a</w:t>
            </w:r>
            <w:r w:rsidRPr="005A7751">
              <w:rPr>
                <w:rFonts w:ascii="Arial" w:hAnsi="Arial" w:cs="Arial"/>
                <w:b/>
                <w:lang w:val="es-ES_tradnl"/>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5A7751" w:rsidRDefault="00B82DD1" w:rsidP="00670C43">
            <w:pPr>
              <w:snapToGrid w:val="0"/>
              <w:spacing w:before="120" w:after="120"/>
              <w:rPr>
                <w:rFonts w:ascii="Arial" w:hAnsi="Arial" w:cs="Arial"/>
                <w:lang w:val="es-ES_tradnl"/>
              </w:rPr>
            </w:pPr>
            <w:r>
              <w:rPr>
                <w:rFonts w:ascii="Arial" w:hAnsi="Arial" w:cs="Arial"/>
                <w:i/>
                <w:lang w:val="es-ES_tradnl"/>
              </w:rPr>
              <w:t>José Luis Villanueva-Cañas</w:t>
            </w:r>
          </w:p>
        </w:tc>
      </w:tr>
      <w:tr w:rsidR="004B5A15" w:rsidRPr="005A7751" w:rsidTr="00087AEE">
        <w:tc>
          <w:tcPr>
            <w:tcW w:w="3708" w:type="dxa"/>
            <w:tcBorders>
              <w:top w:val="single" w:sz="4" w:space="0" w:color="000000"/>
              <w:left w:val="single" w:sz="8" w:space="0" w:color="000000"/>
              <w:bottom w:val="single" w:sz="4" w:space="0" w:color="000000"/>
            </w:tcBorders>
            <w:vAlign w:val="center"/>
          </w:tcPr>
          <w:p w:rsidR="004B5A15" w:rsidRPr="005A7751" w:rsidRDefault="004B5A15" w:rsidP="00670C43">
            <w:pPr>
              <w:snapToGrid w:val="0"/>
              <w:spacing w:before="120" w:after="120"/>
              <w:rPr>
                <w:rFonts w:ascii="Arial" w:hAnsi="Arial" w:cs="Arial"/>
                <w:b/>
                <w:lang w:val="es-ES_tradnl"/>
              </w:rPr>
            </w:pPr>
            <w:r w:rsidRPr="005A7751">
              <w:rPr>
                <w:rFonts w:ascii="Arial" w:hAnsi="Arial" w:cs="Arial"/>
                <w:b/>
                <w:lang w:val="es-ES_tradnl"/>
              </w:rPr>
              <w:t>Nombre del PRA: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D8540C" w:rsidRPr="00D8540C" w:rsidRDefault="00B82DD1" w:rsidP="00670C43">
            <w:pPr>
              <w:snapToGrid w:val="0"/>
              <w:spacing w:before="120" w:after="120"/>
              <w:rPr>
                <w:rFonts w:ascii="Arial" w:hAnsi="Arial" w:cs="Arial"/>
                <w:i/>
                <w:lang w:val="es-ES_tradnl"/>
              </w:rPr>
            </w:pPr>
            <w:r>
              <w:rPr>
                <w:rFonts w:ascii="Arial" w:hAnsi="Arial" w:cs="Arial"/>
                <w:i/>
                <w:lang w:val="es-ES_tradnl"/>
              </w:rPr>
              <w:t>Carles Ventura Royo</w:t>
            </w:r>
          </w:p>
        </w:tc>
      </w:tr>
      <w:tr w:rsidR="00D8540C" w:rsidRPr="005A7751" w:rsidTr="00087AEE">
        <w:tc>
          <w:tcPr>
            <w:tcW w:w="3708" w:type="dxa"/>
            <w:tcBorders>
              <w:top w:val="single" w:sz="4" w:space="0" w:color="000000"/>
              <w:left w:val="single" w:sz="8" w:space="0" w:color="000000"/>
              <w:bottom w:val="single" w:sz="4" w:space="0" w:color="000000"/>
            </w:tcBorders>
            <w:vAlign w:val="center"/>
          </w:tcPr>
          <w:p w:rsidR="00D8540C" w:rsidRPr="005A7751" w:rsidRDefault="00D8540C" w:rsidP="00670C43">
            <w:pPr>
              <w:snapToGrid w:val="0"/>
              <w:spacing w:before="120" w:after="120"/>
              <w:rPr>
                <w:rFonts w:ascii="Arial" w:hAnsi="Arial" w:cs="Arial"/>
                <w:b/>
                <w:lang w:val="es-ES_tradnl"/>
              </w:rPr>
            </w:pPr>
            <w:r>
              <w:rPr>
                <w:rFonts w:ascii="Arial" w:hAnsi="Arial" w:cs="Arial"/>
                <w:b/>
                <w:lang w:val="es-ES_tradnl"/>
              </w:rPr>
              <w:t>Nombre del tutor externo</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D8540C" w:rsidRDefault="00D8540C" w:rsidP="00670C43">
            <w:pPr>
              <w:snapToGrid w:val="0"/>
              <w:spacing w:before="120" w:after="120"/>
              <w:rPr>
                <w:rFonts w:ascii="Arial" w:hAnsi="Arial" w:cs="Arial"/>
                <w:i/>
                <w:lang w:val="es-ES_tradnl"/>
              </w:rPr>
            </w:pPr>
            <w:r>
              <w:rPr>
                <w:rFonts w:ascii="Arial" w:hAnsi="Arial" w:cs="Arial"/>
                <w:i/>
                <w:lang w:val="es-ES_tradnl"/>
              </w:rPr>
              <w:t>Val Fernández Lanza</w:t>
            </w:r>
          </w:p>
        </w:tc>
      </w:tr>
      <w:tr w:rsidR="00941789" w:rsidRPr="005A7751" w:rsidTr="00087AEE">
        <w:tc>
          <w:tcPr>
            <w:tcW w:w="3708" w:type="dxa"/>
            <w:tcBorders>
              <w:top w:val="single" w:sz="4" w:space="0" w:color="000000"/>
              <w:left w:val="single" w:sz="8" w:space="0" w:color="000000"/>
              <w:bottom w:val="single" w:sz="4" w:space="0" w:color="000000"/>
            </w:tcBorders>
            <w:vAlign w:val="center"/>
          </w:tcPr>
          <w:p w:rsidR="00941789" w:rsidRPr="005A7751" w:rsidRDefault="00941789" w:rsidP="00670C43">
            <w:pPr>
              <w:snapToGrid w:val="0"/>
              <w:spacing w:before="120" w:after="120"/>
              <w:rPr>
                <w:rFonts w:ascii="Arial" w:hAnsi="Arial" w:cs="Arial"/>
                <w:b/>
                <w:lang w:val="es-ES_tradnl"/>
              </w:rPr>
            </w:pPr>
            <w:r w:rsidRPr="005A7751">
              <w:rPr>
                <w:rFonts w:ascii="Arial" w:hAnsi="Arial" w:cs="Arial"/>
                <w:b/>
                <w:lang w:val="es-ES_tradnl"/>
              </w:rPr>
              <w:t xml:space="preserve">Fecha de </w:t>
            </w:r>
            <w:r w:rsidR="00D779E1" w:rsidRPr="005A7751">
              <w:rPr>
                <w:rFonts w:ascii="Arial" w:hAnsi="Arial" w:cs="Arial"/>
                <w:b/>
                <w:lang w:val="es-ES_tradnl"/>
              </w:rPr>
              <w:t>entrega</w:t>
            </w:r>
            <w:r w:rsidRPr="005A7751">
              <w:rPr>
                <w:rFonts w:ascii="Arial" w:hAnsi="Arial" w:cs="Arial"/>
                <w:b/>
                <w:lang w:val="es-ES_tradnl"/>
              </w:rPr>
              <w:t xml:space="preserve"> (mm/aaaa):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5A7751" w:rsidRDefault="00181F6A" w:rsidP="00670C43">
            <w:pPr>
              <w:snapToGrid w:val="0"/>
              <w:spacing w:before="120" w:after="120"/>
              <w:rPr>
                <w:rFonts w:ascii="Arial" w:hAnsi="Arial" w:cs="Arial"/>
                <w:lang w:val="es-ES_tradnl"/>
              </w:rPr>
            </w:pPr>
            <w:r>
              <w:rPr>
                <w:rFonts w:ascii="Arial" w:hAnsi="Arial" w:cs="Arial"/>
                <w:lang w:val="es-ES_tradnl"/>
              </w:rPr>
              <w:t>0</w:t>
            </w:r>
            <w:r w:rsidR="00250A4E">
              <w:rPr>
                <w:rFonts w:ascii="Arial" w:hAnsi="Arial" w:cs="Arial"/>
                <w:lang w:val="es-ES_tradnl"/>
              </w:rPr>
              <w:t>6</w:t>
            </w:r>
            <w:r>
              <w:rPr>
                <w:rFonts w:ascii="Arial" w:hAnsi="Arial" w:cs="Arial"/>
                <w:lang w:val="es-ES_tradnl"/>
              </w:rPr>
              <w:t>/2019</w:t>
            </w:r>
          </w:p>
        </w:tc>
      </w:tr>
      <w:tr w:rsidR="00941789" w:rsidRPr="005A7751" w:rsidTr="00087AEE">
        <w:tc>
          <w:tcPr>
            <w:tcW w:w="3708" w:type="dxa"/>
            <w:tcBorders>
              <w:top w:val="single" w:sz="4" w:space="0" w:color="000000"/>
              <w:left w:val="single" w:sz="8" w:space="0" w:color="000000"/>
              <w:bottom w:val="single" w:sz="4" w:space="0" w:color="000000"/>
            </w:tcBorders>
            <w:vAlign w:val="center"/>
          </w:tcPr>
          <w:p w:rsidR="00941789" w:rsidRPr="005A7751" w:rsidRDefault="004B5A15" w:rsidP="00670C43">
            <w:pPr>
              <w:snapToGrid w:val="0"/>
              <w:spacing w:before="120" w:after="120"/>
              <w:rPr>
                <w:rFonts w:ascii="Arial" w:hAnsi="Arial" w:cs="Arial"/>
                <w:b/>
                <w:lang w:val="es-ES_tradnl"/>
              </w:rPr>
            </w:pPr>
            <w:r w:rsidRPr="005A7751">
              <w:rPr>
                <w:rFonts w:ascii="Arial" w:hAnsi="Arial" w:cs="Arial"/>
                <w:b/>
                <w:lang w:val="es-ES_tradnl"/>
              </w:rPr>
              <w:t>Titulación:</w:t>
            </w:r>
            <w:r w:rsidR="00941789" w:rsidRPr="005A7751">
              <w:rPr>
                <w:rFonts w:ascii="Arial" w:hAnsi="Arial" w:cs="Arial"/>
                <w:b/>
                <w:lang w:val="es-ES_tradnl"/>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5876C5" w:rsidRDefault="005876C5" w:rsidP="005876C5">
            <w:pPr>
              <w:rPr>
                <w:rFonts w:ascii="Arial" w:hAnsi="Arial" w:cs="Arial"/>
                <w:i/>
                <w:iCs/>
                <w:lang w:val="es-ES_tradnl"/>
              </w:rPr>
            </w:pPr>
            <w:r w:rsidRPr="005876C5">
              <w:rPr>
                <w:rFonts w:ascii="Arial" w:hAnsi="Arial" w:cs="Arial"/>
                <w:i/>
                <w:iCs/>
                <w:lang w:val="es-ES_tradnl"/>
              </w:rPr>
              <w:t>Máster universitario en Bioinformática y bioestadística UOC-UB</w:t>
            </w:r>
          </w:p>
        </w:tc>
      </w:tr>
      <w:tr w:rsidR="004B5A15" w:rsidRPr="005A7751" w:rsidTr="00087AEE">
        <w:tc>
          <w:tcPr>
            <w:tcW w:w="3708" w:type="dxa"/>
            <w:tcBorders>
              <w:top w:val="single" w:sz="4" w:space="0" w:color="000000"/>
              <w:left w:val="single" w:sz="8" w:space="0" w:color="000000"/>
              <w:bottom w:val="single" w:sz="4" w:space="0" w:color="000000"/>
            </w:tcBorders>
            <w:vAlign w:val="center"/>
          </w:tcPr>
          <w:p w:rsidR="004B5A15" w:rsidRPr="005A7751" w:rsidRDefault="004B5A15" w:rsidP="00670C43">
            <w:pPr>
              <w:snapToGrid w:val="0"/>
              <w:spacing w:before="120" w:after="120"/>
              <w:rPr>
                <w:rFonts w:ascii="Arial" w:hAnsi="Arial" w:cs="Arial"/>
                <w:b/>
                <w:lang w:val="es-ES_tradnl"/>
              </w:rPr>
            </w:pPr>
            <w:r w:rsidRPr="005A7751">
              <w:rPr>
                <w:rFonts w:ascii="Arial" w:hAnsi="Arial" w:cs="Arial"/>
                <w:b/>
                <w:lang w:val="es-ES_tradnl"/>
              </w:rPr>
              <w:t>Área del Trabajo Final:</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5A7751" w:rsidRDefault="005876C5" w:rsidP="00670C43">
            <w:pPr>
              <w:snapToGrid w:val="0"/>
              <w:spacing w:before="120" w:after="120"/>
              <w:rPr>
                <w:rFonts w:ascii="Arial" w:hAnsi="Arial" w:cs="Arial"/>
                <w:i/>
                <w:lang w:val="es-ES_tradnl"/>
              </w:rPr>
            </w:pPr>
            <w:r>
              <w:rPr>
                <w:rFonts w:ascii="Arial" w:hAnsi="Arial" w:cs="Arial"/>
                <w:i/>
                <w:lang w:val="es-ES_tradnl"/>
              </w:rPr>
              <w:t>Genómica comparativa y evolución</w:t>
            </w:r>
          </w:p>
        </w:tc>
      </w:tr>
      <w:tr w:rsidR="004B5A15" w:rsidRPr="005A7751" w:rsidTr="00087AEE">
        <w:tc>
          <w:tcPr>
            <w:tcW w:w="3708" w:type="dxa"/>
            <w:tcBorders>
              <w:top w:val="single" w:sz="4" w:space="0" w:color="000000"/>
              <w:left w:val="single" w:sz="8" w:space="0" w:color="000000"/>
              <w:bottom w:val="single" w:sz="4" w:space="0" w:color="000000"/>
            </w:tcBorders>
            <w:vAlign w:val="center"/>
          </w:tcPr>
          <w:p w:rsidR="004B5A15" w:rsidRPr="005A7751" w:rsidRDefault="004B5A15" w:rsidP="00670C43">
            <w:pPr>
              <w:spacing w:before="120" w:after="120"/>
              <w:rPr>
                <w:rFonts w:ascii="Arial" w:hAnsi="Arial" w:cs="Arial"/>
                <w:b/>
                <w:lang w:val="es-ES_tradnl"/>
              </w:rPr>
            </w:pPr>
            <w:r w:rsidRPr="005A7751">
              <w:rPr>
                <w:rFonts w:ascii="Arial" w:hAnsi="Arial" w:cs="Arial"/>
                <w:b/>
                <w:lang w:val="es-ES_tradnl"/>
              </w:rPr>
              <w:t xml:space="preserve">Idioma del </w:t>
            </w:r>
            <w:r w:rsidR="00496095" w:rsidRPr="005A7751">
              <w:rPr>
                <w:rFonts w:ascii="Arial" w:hAnsi="Arial" w:cs="Arial"/>
                <w:b/>
                <w:lang w:val="es-ES_tradnl"/>
              </w:rPr>
              <w:t>trabajo</w:t>
            </w:r>
            <w:r w:rsidRPr="005A7751">
              <w:rPr>
                <w:rFonts w:ascii="Arial" w:hAnsi="Arial" w:cs="Arial"/>
                <w:b/>
                <w:lang w:val="es-ES_tradnl"/>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5A7751" w:rsidRDefault="00181F6A" w:rsidP="00670C43">
            <w:pPr>
              <w:spacing w:before="120" w:after="120"/>
              <w:rPr>
                <w:rFonts w:ascii="Arial" w:hAnsi="Arial" w:cs="Arial"/>
                <w:i/>
                <w:lang w:val="es-ES_tradnl"/>
              </w:rPr>
            </w:pPr>
            <w:r>
              <w:rPr>
                <w:rFonts w:ascii="Arial" w:hAnsi="Arial" w:cs="Arial"/>
                <w:i/>
                <w:lang w:val="es-ES_tradnl"/>
              </w:rPr>
              <w:t>Español</w:t>
            </w:r>
          </w:p>
        </w:tc>
      </w:tr>
      <w:tr w:rsidR="004B5A15" w:rsidRPr="005A7751" w:rsidTr="00087AEE">
        <w:tc>
          <w:tcPr>
            <w:tcW w:w="3708" w:type="dxa"/>
            <w:tcBorders>
              <w:top w:val="single" w:sz="4" w:space="0" w:color="000000"/>
              <w:left w:val="single" w:sz="8" w:space="0" w:color="000000"/>
              <w:bottom w:val="single" w:sz="4" w:space="0" w:color="000000"/>
            </w:tcBorders>
            <w:vAlign w:val="center"/>
          </w:tcPr>
          <w:p w:rsidR="004B5A15" w:rsidRPr="005A7751" w:rsidRDefault="00496095" w:rsidP="00670C43">
            <w:pPr>
              <w:spacing w:before="120" w:after="120"/>
              <w:rPr>
                <w:rFonts w:ascii="Arial" w:hAnsi="Arial" w:cs="Arial"/>
                <w:b/>
                <w:lang w:val="es-ES_tradnl"/>
              </w:rPr>
            </w:pPr>
            <w:r w:rsidRPr="005A7751">
              <w:rPr>
                <w:rFonts w:ascii="Arial" w:hAnsi="Arial" w:cs="Arial"/>
                <w:b/>
                <w:lang w:val="es-ES_tradnl"/>
              </w:rPr>
              <w:t>Palabras clave</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5A7751" w:rsidRDefault="005876C5" w:rsidP="00670C43">
            <w:pPr>
              <w:spacing w:before="120" w:after="120"/>
              <w:rPr>
                <w:rFonts w:ascii="Arial" w:hAnsi="Arial" w:cs="Arial"/>
                <w:i/>
                <w:lang w:val="es-ES_tradnl"/>
              </w:rPr>
            </w:pPr>
            <w:r>
              <w:rPr>
                <w:rFonts w:ascii="Arial" w:hAnsi="Arial" w:cs="Arial"/>
                <w:i/>
                <w:lang w:val="es-ES_tradnl"/>
              </w:rPr>
              <w:t>Escherichia, Shigella, Population Structure</w:t>
            </w:r>
          </w:p>
        </w:tc>
      </w:tr>
      <w:tr w:rsidR="004B5A15" w:rsidRPr="005A7751">
        <w:tc>
          <w:tcPr>
            <w:tcW w:w="8690" w:type="dxa"/>
            <w:gridSpan w:val="2"/>
            <w:tcBorders>
              <w:top w:val="double" w:sz="1" w:space="0" w:color="000000"/>
              <w:left w:val="single" w:sz="8" w:space="0" w:color="000000"/>
              <w:bottom w:val="single" w:sz="4" w:space="0" w:color="000000"/>
              <w:right w:val="single" w:sz="8" w:space="0" w:color="000000"/>
            </w:tcBorders>
            <w:vAlign w:val="center"/>
          </w:tcPr>
          <w:p w:rsidR="004B5A15" w:rsidRPr="005A7751" w:rsidRDefault="004B5A15" w:rsidP="00670C43">
            <w:pPr>
              <w:snapToGrid w:val="0"/>
              <w:spacing w:before="120" w:after="120"/>
              <w:rPr>
                <w:rFonts w:ascii="Arial" w:hAnsi="Arial" w:cs="Arial"/>
                <w:b/>
                <w:lang w:val="es-ES_tradnl"/>
              </w:rPr>
            </w:pPr>
            <w:r w:rsidRPr="005A7751">
              <w:rPr>
                <w:rFonts w:ascii="Arial" w:hAnsi="Arial" w:cs="Arial"/>
                <w:b/>
                <w:lang w:val="es-ES_tradnl"/>
              </w:rPr>
              <w:t xml:space="preserve"> Resumen del Trabajo (máximo 250 palabras):</w:t>
            </w:r>
            <w:r w:rsidRPr="005A7751">
              <w:rPr>
                <w:rFonts w:ascii="Arial" w:hAnsi="Arial" w:cs="Arial"/>
                <w:i/>
                <w:lang w:val="es-ES_tradnl"/>
              </w:rPr>
              <w:t xml:space="preserve"> Con la finalidad, contexto de aplicación, metodología, resultados </w:t>
            </w:r>
            <w:r w:rsidR="00DE7F32">
              <w:rPr>
                <w:rFonts w:ascii="Arial" w:hAnsi="Arial" w:cs="Arial"/>
                <w:i/>
                <w:lang w:val="es-ES_tradnl"/>
              </w:rPr>
              <w:t>y</w:t>
            </w:r>
            <w:r w:rsidRPr="005A7751">
              <w:rPr>
                <w:rFonts w:ascii="Arial" w:hAnsi="Arial" w:cs="Arial"/>
                <w:i/>
                <w:lang w:val="es-ES_tradnl"/>
              </w:rPr>
              <w:t xml:space="preserve"> conclusiones del trabajo</w:t>
            </w:r>
            <w:r w:rsidR="008732D1" w:rsidRPr="005A7751">
              <w:rPr>
                <w:rFonts w:ascii="Arial" w:hAnsi="Arial" w:cs="Arial"/>
                <w:i/>
                <w:lang w:val="es-ES_tradnl"/>
              </w:rPr>
              <w:t>.</w:t>
            </w:r>
          </w:p>
        </w:tc>
      </w:tr>
      <w:tr w:rsidR="004B5A15" w:rsidRPr="005A7751">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280DC4" w:rsidRDefault="00280DC4" w:rsidP="00280DC4">
            <w:pPr>
              <w:snapToGrid w:val="0"/>
              <w:rPr>
                <w:rFonts w:ascii="Arial" w:hAnsi="Arial" w:cs="Arial"/>
              </w:rPr>
            </w:pPr>
            <w:r>
              <w:rPr>
                <w:rFonts w:ascii="Arial" w:hAnsi="Arial" w:cs="Arial"/>
                <w:i/>
              </w:rPr>
              <w:t xml:space="preserve">Escherichia </w:t>
            </w:r>
            <w:r>
              <w:rPr>
                <w:rFonts w:ascii="Arial" w:hAnsi="Arial" w:cs="Arial"/>
              </w:rPr>
              <w:t>y</w:t>
            </w:r>
            <w:r>
              <w:rPr>
                <w:rFonts w:ascii="Arial" w:hAnsi="Arial" w:cs="Arial"/>
                <w:i/>
              </w:rPr>
              <w:t xml:space="preserve"> Shigella</w:t>
            </w:r>
            <w:r>
              <w:rPr>
                <w:rFonts w:ascii="Arial" w:hAnsi="Arial" w:cs="Arial"/>
              </w:rPr>
              <w:t xml:space="preserve"> se han diferenciado como dos </w:t>
            </w:r>
            <w:r w:rsidR="005F2D45">
              <w:rPr>
                <w:rFonts w:ascii="Arial" w:hAnsi="Arial" w:cs="Arial"/>
              </w:rPr>
              <w:t>géneros</w:t>
            </w:r>
            <w:r>
              <w:rPr>
                <w:rFonts w:ascii="Arial" w:hAnsi="Arial" w:cs="Arial"/>
              </w:rPr>
              <w:t xml:space="preserve"> distint</w:t>
            </w:r>
            <w:r w:rsidR="005F2D45">
              <w:rPr>
                <w:rFonts w:ascii="Arial" w:hAnsi="Arial" w:cs="Arial"/>
              </w:rPr>
              <w:t>o</w:t>
            </w:r>
            <w:r>
              <w:rPr>
                <w:rFonts w:ascii="Arial" w:hAnsi="Arial" w:cs="Arial"/>
              </w:rPr>
              <w:t>s. Sin embargo, con los avances en microbiología se ha visto que están fuertemente relacionadas. En este trabajo se ha realizado un estudio de las relaciones filogenéticas y pangenómicas de14.078 secuencias de Escherichia y 1.781 de Shigella.</w:t>
            </w:r>
          </w:p>
          <w:p w:rsidR="00280DC4" w:rsidRPr="001C2195" w:rsidRDefault="00280DC4" w:rsidP="00280DC4">
            <w:pPr>
              <w:snapToGrid w:val="0"/>
              <w:rPr>
                <w:rFonts w:ascii="Arial" w:hAnsi="Arial" w:cs="Arial"/>
              </w:rPr>
            </w:pPr>
            <w:r>
              <w:rPr>
                <w:rFonts w:ascii="Arial" w:hAnsi="Arial" w:cs="Arial"/>
              </w:rPr>
              <w:t>Métodos:</w:t>
            </w:r>
            <w:r w:rsidR="00980607">
              <w:rPr>
                <w:rFonts w:ascii="Arial" w:hAnsi="Arial" w:cs="Arial"/>
              </w:rPr>
              <w:t xml:space="preserve"> </w:t>
            </w:r>
            <w:r>
              <w:rPr>
                <w:rFonts w:ascii="Arial" w:hAnsi="Arial" w:cs="Arial"/>
                <w:szCs w:val="20"/>
                <w:lang w:val="es-ES_tradnl"/>
              </w:rPr>
              <w:t>Se utilizaron secuencias genómicas y de aminoácidos de amb</w:t>
            </w:r>
            <w:r w:rsidR="00980607">
              <w:rPr>
                <w:rFonts w:ascii="Arial" w:hAnsi="Arial" w:cs="Arial"/>
                <w:szCs w:val="20"/>
                <w:lang w:val="es-ES_tradnl"/>
              </w:rPr>
              <w:t>o</w:t>
            </w:r>
            <w:r>
              <w:rPr>
                <w:rFonts w:ascii="Arial" w:hAnsi="Arial" w:cs="Arial"/>
                <w:szCs w:val="20"/>
                <w:lang w:val="es-ES_tradnl"/>
              </w:rPr>
              <w:t xml:space="preserve">s </w:t>
            </w:r>
            <w:r w:rsidR="00980607">
              <w:rPr>
                <w:rFonts w:ascii="Arial" w:hAnsi="Arial" w:cs="Arial"/>
                <w:szCs w:val="20"/>
                <w:lang w:val="es-ES_tradnl"/>
              </w:rPr>
              <w:t>géneros</w:t>
            </w:r>
            <w:r>
              <w:rPr>
                <w:rFonts w:ascii="Arial" w:hAnsi="Arial" w:cs="Arial"/>
                <w:szCs w:val="20"/>
                <w:lang w:val="es-ES_tradnl"/>
              </w:rPr>
              <w:t xml:space="preserve"> de la base de datos </w:t>
            </w:r>
            <w:r w:rsidRPr="00553DD5">
              <w:rPr>
                <w:rFonts w:ascii="Arial" w:hAnsi="Arial" w:cs="Arial"/>
                <w:i/>
                <w:iCs/>
                <w:szCs w:val="20"/>
                <w:lang w:val="es-ES_tradnl"/>
              </w:rPr>
              <w:t>RefSeq</w:t>
            </w:r>
            <w:r w:rsidR="001C2195">
              <w:rPr>
                <w:rFonts w:ascii="Arial" w:hAnsi="Arial" w:cs="Arial"/>
                <w:i/>
                <w:iCs/>
                <w:szCs w:val="20"/>
                <w:lang w:val="es-ES_tradnl"/>
              </w:rPr>
              <w:t>.</w:t>
            </w:r>
          </w:p>
          <w:p w:rsidR="001C2195" w:rsidRDefault="001C2195" w:rsidP="00280DC4">
            <w:pPr>
              <w:snapToGrid w:val="0"/>
              <w:rPr>
                <w:rFonts w:ascii="Arial" w:hAnsi="Arial" w:cs="Arial"/>
                <w:szCs w:val="20"/>
                <w:lang w:val="es-ES_tradnl"/>
              </w:rPr>
            </w:pPr>
            <w:r>
              <w:rPr>
                <w:rFonts w:ascii="Arial" w:hAnsi="Arial" w:cs="Arial"/>
                <w:szCs w:val="20"/>
                <w:lang w:val="es-ES_tradnl"/>
              </w:rPr>
              <w:t xml:space="preserve">Se eliminaron las </w:t>
            </w:r>
            <w:r w:rsidR="00280DC4">
              <w:rPr>
                <w:rFonts w:ascii="Arial" w:hAnsi="Arial" w:cs="Arial"/>
                <w:szCs w:val="20"/>
                <w:lang w:val="es-ES_tradnl"/>
              </w:rPr>
              <w:t xml:space="preserve"> secuencias genómicas redundantes y se generó la matriz de distancias con </w:t>
            </w:r>
            <w:r w:rsidR="00280DC4" w:rsidRPr="00553DD5">
              <w:rPr>
                <w:rFonts w:ascii="Arial" w:hAnsi="Arial" w:cs="Arial"/>
                <w:i/>
                <w:iCs/>
                <w:szCs w:val="20"/>
                <w:lang w:val="es-ES_tradnl"/>
              </w:rPr>
              <w:t>MASH</w:t>
            </w:r>
            <w:r w:rsidR="00280DC4">
              <w:rPr>
                <w:rFonts w:ascii="Arial" w:hAnsi="Arial" w:cs="Arial"/>
                <w:szCs w:val="20"/>
                <w:lang w:val="es-ES_tradnl"/>
              </w:rPr>
              <w:t xml:space="preserve">. </w:t>
            </w:r>
          </w:p>
          <w:p w:rsidR="00280DC4" w:rsidRDefault="001C2195" w:rsidP="00280DC4">
            <w:pPr>
              <w:snapToGrid w:val="0"/>
              <w:rPr>
                <w:rFonts w:ascii="Arial" w:hAnsi="Arial" w:cs="Arial"/>
                <w:szCs w:val="20"/>
                <w:lang w:val="es-ES_tradnl"/>
              </w:rPr>
            </w:pPr>
            <w:r>
              <w:rPr>
                <w:rFonts w:ascii="Arial" w:hAnsi="Arial" w:cs="Arial"/>
                <w:szCs w:val="20"/>
                <w:lang w:val="es-ES_tradnl"/>
              </w:rPr>
              <w:t>L</w:t>
            </w:r>
            <w:r w:rsidR="00280DC4">
              <w:rPr>
                <w:rFonts w:ascii="Arial" w:hAnsi="Arial" w:cs="Arial"/>
                <w:szCs w:val="20"/>
                <w:lang w:val="es-ES_tradnl"/>
              </w:rPr>
              <w:t>as cepas de Shigella y de Escherichia</w:t>
            </w:r>
            <w:r>
              <w:rPr>
                <w:rFonts w:ascii="Arial" w:hAnsi="Arial" w:cs="Arial"/>
                <w:szCs w:val="20"/>
                <w:lang w:val="es-ES_tradnl"/>
              </w:rPr>
              <w:t xml:space="preserve"> se clasificaron por filogrupos</w:t>
            </w:r>
            <w:r w:rsidR="00280DC4">
              <w:rPr>
                <w:rFonts w:ascii="Arial" w:hAnsi="Arial" w:cs="Arial"/>
                <w:szCs w:val="20"/>
                <w:lang w:val="es-ES_tradnl"/>
              </w:rPr>
              <w:t xml:space="preserve"> según el algoritmo del laboratorio de </w:t>
            </w:r>
            <w:r w:rsidR="00280DC4" w:rsidRPr="00280DC4">
              <w:rPr>
                <w:rFonts w:ascii="Arial" w:hAnsi="Arial" w:cs="Arial"/>
                <w:i/>
                <w:iCs/>
                <w:szCs w:val="20"/>
                <w:lang w:val="es-ES_tradnl"/>
              </w:rPr>
              <w:t>Clermont</w:t>
            </w:r>
            <w:r>
              <w:rPr>
                <w:rFonts w:ascii="Arial" w:hAnsi="Arial" w:cs="Arial"/>
                <w:szCs w:val="20"/>
                <w:lang w:val="es-ES_tradnl"/>
              </w:rPr>
              <w:t xml:space="preserve">. Se crearon </w:t>
            </w:r>
            <w:r w:rsidR="00280DC4">
              <w:rPr>
                <w:rFonts w:ascii="Arial" w:hAnsi="Arial" w:cs="Arial"/>
                <w:szCs w:val="20"/>
                <w:lang w:val="es-ES_tradnl"/>
              </w:rPr>
              <w:t xml:space="preserve">clústeres por </w:t>
            </w:r>
            <w:r w:rsidR="00980607">
              <w:rPr>
                <w:rFonts w:ascii="Arial" w:hAnsi="Arial" w:cs="Arial"/>
                <w:szCs w:val="20"/>
                <w:lang w:val="es-ES_tradnl"/>
              </w:rPr>
              <w:t>género</w:t>
            </w:r>
            <w:r w:rsidR="00280DC4">
              <w:rPr>
                <w:rFonts w:ascii="Arial" w:hAnsi="Arial" w:cs="Arial"/>
                <w:szCs w:val="20"/>
                <w:lang w:val="es-ES_tradnl"/>
              </w:rPr>
              <w:t xml:space="preserve"> y por grupo filogenético con </w:t>
            </w:r>
            <w:r w:rsidR="00280DC4" w:rsidRPr="00553DD5">
              <w:rPr>
                <w:rFonts w:ascii="Arial" w:hAnsi="Arial" w:cs="Arial"/>
                <w:i/>
                <w:iCs/>
                <w:szCs w:val="20"/>
                <w:lang w:val="es-ES_tradnl"/>
              </w:rPr>
              <w:t>UMAP</w:t>
            </w:r>
            <w:r w:rsidR="00280DC4">
              <w:rPr>
                <w:rFonts w:ascii="Arial" w:hAnsi="Arial" w:cs="Arial"/>
                <w:szCs w:val="20"/>
                <w:lang w:val="es-ES_tradnl"/>
              </w:rPr>
              <w:t xml:space="preserve"> (en R) y con el software </w:t>
            </w:r>
            <w:r w:rsidR="00280DC4" w:rsidRPr="00553DD5">
              <w:rPr>
                <w:rFonts w:ascii="Arial" w:hAnsi="Arial" w:cs="Arial"/>
                <w:i/>
                <w:iCs/>
                <w:szCs w:val="20"/>
                <w:lang w:val="es-ES_tradnl"/>
              </w:rPr>
              <w:t>Gephi</w:t>
            </w:r>
            <w:r w:rsidR="00280DC4">
              <w:rPr>
                <w:rFonts w:ascii="Arial" w:hAnsi="Arial" w:cs="Arial"/>
                <w:szCs w:val="20"/>
                <w:lang w:val="es-ES_tradnl"/>
              </w:rPr>
              <w:t xml:space="preserve">. </w:t>
            </w:r>
          </w:p>
          <w:p w:rsidR="00280DC4" w:rsidRDefault="001C2195" w:rsidP="00280DC4">
            <w:pPr>
              <w:snapToGrid w:val="0"/>
              <w:rPr>
                <w:rFonts w:ascii="Arial" w:hAnsi="Arial" w:cs="Arial"/>
                <w:szCs w:val="20"/>
                <w:lang w:val="es-ES_tradnl"/>
              </w:rPr>
            </w:pPr>
            <w:r>
              <w:rPr>
                <w:rFonts w:ascii="Arial" w:hAnsi="Arial" w:cs="Arial"/>
                <w:szCs w:val="20"/>
                <w:lang w:val="es-ES_tradnl"/>
              </w:rPr>
              <w:t>C</w:t>
            </w:r>
            <w:r w:rsidR="00280DC4">
              <w:rPr>
                <w:rFonts w:ascii="Arial" w:hAnsi="Arial" w:cs="Arial"/>
                <w:szCs w:val="20"/>
                <w:lang w:val="es-ES_tradnl"/>
              </w:rPr>
              <w:t xml:space="preserve">on </w:t>
            </w:r>
            <w:r w:rsidR="00280DC4">
              <w:rPr>
                <w:rFonts w:ascii="Arial" w:hAnsi="Arial" w:cs="Arial"/>
                <w:i/>
                <w:iCs/>
                <w:szCs w:val="20"/>
                <w:lang w:val="es-ES_tradnl"/>
              </w:rPr>
              <w:t>Mmseqs2</w:t>
            </w:r>
            <w:r>
              <w:rPr>
                <w:rFonts w:ascii="Arial" w:hAnsi="Arial" w:cs="Arial"/>
                <w:szCs w:val="20"/>
                <w:lang w:val="es-ES_tradnl"/>
              </w:rPr>
              <w:t xml:space="preserve"> se buscaron clústeres de las secuencias de aminoácidos</w:t>
            </w:r>
            <w:r w:rsidR="00280DC4">
              <w:rPr>
                <w:rFonts w:ascii="Arial" w:hAnsi="Arial" w:cs="Arial"/>
                <w:i/>
                <w:iCs/>
                <w:szCs w:val="20"/>
                <w:lang w:val="es-ES_tradnl"/>
              </w:rPr>
              <w:t xml:space="preserve">. </w:t>
            </w:r>
            <w:r w:rsidR="00280DC4">
              <w:rPr>
                <w:rFonts w:ascii="Arial" w:hAnsi="Arial" w:cs="Arial"/>
                <w:szCs w:val="20"/>
                <w:lang w:val="es-ES_tradnl"/>
              </w:rPr>
              <w:t>Se realizó el cálculo del pangenoma, coregenoma y genoma accesorio y se obtuvieron las gráficas correspondientes en R.</w:t>
            </w:r>
          </w:p>
          <w:p w:rsidR="00280DC4" w:rsidRDefault="00280DC4" w:rsidP="00280DC4">
            <w:pPr>
              <w:snapToGrid w:val="0"/>
              <w:rPr>
                <w:rFonts w:ascii="Arial" w:hAnsi="Arial" w:cs="Arial"/>
                <w:szCs w:val="20"/>
                <w:lang w:val="es-ES_tradnl"/>
              </w:rPr>
            </w:pPr>
            <w:r>
              <w:rPr>
                <w:rFonts w:ascii="Arial" w:hAnsi="Arial" w:cs="Arial"/>
                <w:szCs w:val="20"/>
                <w:lang w:val="es-ES_tradnl"/>
              </w:rPr>
              <w:t>Resultados y conclusiones:</w:t>
            </w:r>
            <w:r w:rsidR="00980607">
              <w:rPr>
                <w:rFonts w:ascii="Arial" w:hAnsi="Arial" w:cs="Arial"/>
                <w:szCs w:val="20"/>
                <w:lang w:val="es-ES_tradnl"/>
              </w:rPr>
              <w:t xml:space="preserve"> </w:t>
            </w:r>
            <w:r>
              <w:rPr>
                <w:rFonts w:ascii="Arial" w:hAnsi="Arial" w:cs="Arial"/>
                <w:szCs w:val="20"/>
                <w:lang w:val="es-ES_tradnl"/>
              </w:rPr>
              <w:t xml:space="preserve">Se observaron </w:t>
            </w:r>
            <w:r w:rsidR="001C2195">
              <w:rPr>
                <w:rFonts w:ascii="Arial" w:hAnsi="Arial" w:cs="Arial"/>
                <w:szCs w:val="20"/>
                <w:lang w:val="es-ES_tradnl"/>
              </w:rPr>
              <w:t>agrupaciones</w:t>
            </w:r>
            <w:r>
              <w:rPr>
                <w:rFonts w:ascii="Arial" w:hAnsi="Arial" w:cs="Arial"/>
                <w:szCs w:val="20"/>
                <w:lang w:val="es-ES_tradnl"/>
              </w:rPr>
              <w:t xml:space="preserve"> </w:t>
            </w:r>
            <w:r w:rsidR="001C2195">
              <w:rPr>
                <w:rFonts w:ascii="Arial" w:hAnsi="Arial" w:cs="Arial"/>
                <w:szCs w:val="20"/>
                <w:lang w:val="es-ES_tradnl"/>
              </w:rPr>
              <w:t xml:space="preserve">en </w:t>
            </w:r>
            <w:r w:rsidR="001C2195" w:rsidRPr="001C2195">
              <w:rPr>
                <w:rFonts w:ascii="Arial" w:hAnsi="Arial" w:cs="Arial"/>
                <w:i/>
                <w:iCs/>
                <w:szCs w:val="20"/>
                <w:lang w:val="es-ES_tradnl"/>
              </w:rPr>
              <w:t>UMAP</w:t>
            </w:r>
            <w:r w:rsidR="001C2195">
              <w:rPr>
                <w:rFonts w:ascii="Arial" w:hAnsi="Arial" w:cs="Arial"/>
                <w:szCs w:val="20"/>
                <w:lang w:val="es-ES_tradnl"/>
              </w:rPr>
              <w:t xml:space="preserve"> </w:t>
            </w:r>
            <w:r>
              <w:rPr>
                <w:rFonts w:ascii="Arial" w:hAnsi="Arial" w:cs="Arial"/>
                <w:szCs w:val="20"/>
                <w:lang w:val="es-ES_tradnl"/>
              </w:rPr>
              <w:t>muy relacionados entre sí, lo que indica la proximidad genómica de amb</w:t>
            </w:r>
            <w:r w:rsidR="00980607">
              <w:rPr>
                <w:rFonts w:ascii="Arial" w:hAnsi="Arial" w:cs="Arial"/>
                <w:szCs w:val="20"/>
                <w:lang w:val="es-ES_tradnl"/>
              </w:rPr>
              <w:t>o</w:t>
            </w:r>
            <w:r>
              <w:rPr>
                <w:rFonts w:ascii="Arial" w:hAnsi="Arial" w:cs="Arial"/>
                <w:szCs w:val="20"/>
                <w:lang w:val="es-ES_tradnl"/>
              </w:rPr>
              <w:t xml:space="preserve">s </w:t>
            </w:r>
            <w:r w:rsidR="00980607">
              <w:rPr>
                <w:rFonts w:ascii="Arial" w:hAnsi="Arial" w:cs="Arial"/>
                <w:szCs w:val="20"/>
                <w:lang w:val="es-ES_tradnl"/>
              </w:rPr>
              <w:t>géneros</w:t>
            </w:r>
            <w:r>
              <w:rPr>
                <w:rFonts w:ascii="Arial" w:hAnsi="Arial" w:cs="Arial"/>
                <w:szCs w:val="20"/>
                <w:lang w:val="es-ES_tradnl"/>
              </w:rPr>
              <w:t>.</w:t>
            </w:r>
          </w:p>
          <w:p w:rsidR="00280DC4" w:rsidRDefault="00280DC4" w:rsidP="00280DC4">
            <w:pPr>
              <w:snapToGrid w:val="0"/>
              <w:rPr>
                <w:rFonts w:ascii="Arial" w:hAnsi="Arial" w:cs="Arial"/>
                <w:szCs w:val="20"/>
                <w:lang w:val="es-ES_tradnl"/>
              </w:rPr>
            </w:pPr>
            <w:r>
              <w:rPr>
                <w:rFonts w:ascii="Arial" w:hAnsi="Arial" w:cs="Arial"/>
                <w:szCs w:val="20"/>
                <w:lang w:val="es-ES_tradnl"/>
              </w:rPr>
              <w:t xml:space="preserve">Las cepas de Shigella clasificadas como filogrupo B1 (más del 90 % del total) se </w:t>
            </w:r>
            <w:r w:rsidR="004D2D1C">
              <w:rPr>
                <w:rFonts w:ascii="Arial" w:hAnsi="Arial" w:cs="Arial"/>
                <w:szCs w:val="20"/>
                <w:lang w:val="es-ES_tradnl"/>
              </w:rPr>
              <w:t>sitúan</w:t>
            </w:r>
            <w:r>
              <w:rPr>
                <w:rFonts w:ascii="Arial" w:hAnsi="Arial" w:cs="Arial"/>
                <w:szCs w:val="20"/>
                <w:lang w:val="es-ES_tradnl"/>
              </w:rPr>
              <w:t xml:space="preserve"> en agrupaciones muy cercanas al filogrupo B1 de </w:t>
            </w:r>
            <w:r w:rsidRPr="00280DC4">
              <w:rPr>
                <w:rFonts w:ascii="Arial" w:hAnsi="Arial" w:cs="Arial"/>
                <w:i/>
                <w:iCs/>
                <w:szCs w:val="20"/>
                <w:lang w:val="es-ES_tradnl"/>
              </w:rPr>
              <w:t>Escherichia</w:t>
            </w:r>
            <w:r>
              <w:rPr>
                <w:rFonts w:ascii="Arial" w:hAnsi="Arial" w:cs="Arial"/>
                <w:i/>
                <w:iCs/>
                <w:szCs w:val="20"/>
                <w:lang w:val="es-ES_tradnl"/>
              </w:rPr>
              <w:t>.</w:t>
            </w:r>
          </w:p>
          <w:p w:rsidR="004B5A15" w:rsidRDefault="00DE7F32" w:rsidP="00DE7F32">
            <w:pPr>
              <w:snapToGrid w:val="0"/>
              <w:rPr>
                <w:rFonts w:ascii="Arial" w:hAnsi="Arial" w:cs="Arial"/>
                <w:szCs w:val="20"/>
                <w:lang w:val="es-ES_tradnl"/>
              </w:rPr>
            </w:pPr>
            <w:r>
              <w:rPr>
                <w:rFonts w:ascii="Arial" w:hAnsi="Arial" w:cs="Arial"/>
                <w:szCs w:val="20"/>
                <w:lang w:val="es-ES_tradnl"/>
              </w:rPr>
              <w:t>El pangenoma de amb</w:t>
            </w:r>
            <w:r w:rsidR="00980607">
              <w:rPr>
                <w:rFonts w:ascii="Arial" w:hAnsi="Arial" w:cs="Arial"/>
                <w:szCs w:val="20"/>
                <w:lang w:val="es-ES_tradnl"/>
              </w:rPr>
              <w:t>o</w:t>
            </w:r>
            <w:r>
              <w:rPr>
                <w:rFonts w:ascii="Arial" w:hAnsi="Arial" w:cs="Arial"/>
                <w:szCs w:val="20"/>
                <w:lang w:val="es-ES_tradnl"/>
              </w:rPr>
              <w:t xml:space="preserve">s </w:t>
            </w:r>
            <w:r w:rsidR="00980607">
              <w:rPr>
                <w:rFonts w:ascii="Arial" w:hAnsi="Arial" w:cs="Arial"/>
                <w:szCs w:val="20"/>
                <w:lang w:val="es-ES_tradnl"/>
              </w:rPr>
              <w:t>géneros</w:t>
            </w:r>
            <w:r>
              <w:rPr>
                <w:rFonts w:ascii="Arial" w:hAnsi="Arial" w:cs="Arial"/>
                <w:szCs w:val="20"/>
                <w:lang w:val="es-ES_tradnl"/>
              </w:rPr>
              <w:t xml:space="preserve"> junt</w:t>
            </w:r>
            <w:r w:rsidR="00980607">
              <w:rPr>
                <w:rFonts w:ascii="Arial" w:hAnsi="Arial" w:cs="Arial"/>
                <w:szCs w:val="20"/>
                <w:lang w:val="es-ES_tradnl"/>
              </w:rPr>
              <w:t>os</w:t>
            </w:r>
            <w:r>
              <w:rPr>
                <w:rFonts w:ascii="Arial" w:hAnsi="Arial" w:cs="Arial"/>
                <w:szCs w:val="20"/>
                <w:lang w:val="es-ES_tradnl"/>
              </w:rPr>
              <w:t xml:space="preserve"> y de cada un</w:t>
            </w:r>
            <w:r w:rsidR="00980607">
              <w:rPr>
                <w:rFonts w:ascii="Arial" w:hAnsi="Arial" w:cs="Arial"/>
                <w:szCs w:val="20"/>
                <w:lang w:val="es-ES_tradnl"/>
              </w:rPr>
              <w:t>o</w:t>
            </w:r>
            <w:r>
              <w:rPr>
                <w:rFonts w:ascii="Arial" w:hAnsi="Arial" w:cs="Arial"/>
                <w:szCs w:val="20"/>
                <w:lang w:val="es-ES_tradnl"/>
              </w:rPr>
              <w:t xml:space="preserve"> por separado sigue una distribución abierta. El tamaño del coregenoma va disminuyendo según aumenta el número de genomas. Bajando el umbral a 85% o 95% de genes compartidos, el tamaño del coregenoma se mantiene prácticamente constante.</w:t>
            </w:r>
          </w:p>
          <w:p w:rsidR="001C2195" w:rsidRDefault="001C2195" w:rsidP="00DE7F32">
            <w:pPr>
              <w:snapToGrid w:val="0"/>
              <w:rPr>
                <w:rFonts w:ascii="Arial" w:hAnsi="Arial" w:cs="Arial"/>
                <w:szCs w:val="20"/>
                <w:lang w:val="es-ES_tradnl"/>
              </w:rPr>
            </w:pPr>
          </w:p>
          <w:p w:rsidR="005F2D45" w:rsidRPr="00DE7F32" w:rsidRDefault="005F2D45" w:rsidP="00DE7F32">
            <w:pPr>
              <w:snapToGrid w:val="0"/>
              <w:rPr>
                <w:rFonts w:ascii="Arial" w:hAnsi="Arial" w:cs="Arial"/>
                <w:szCs w:val="20"/>
                <w:lang w:val="es-ES_tradnl"/>
              </w:rPr>
            </w:pPr>
          </w:p>
        </w:tc>
      </w:tr>
      <w:tr w:rsidR="004B5A15" w:rsidRPr="005A7751">
        <w:tc>
          <w:tcPr>
            <w:tcW w:w="8690" w:type="dxa"/>
            <w:gridSpan w:val="2"/>
            <w:tcBorders>
              <w:top w:val="single" w:sz="4" w:space="0" w:color="000000"/>
              <w:left w:val="single" w:sz="8" w:space="0" w:color="000000"/>
              <w:bottom w:val="single" w:sz="4" w:space="0" w:color="000000"/>
              <w:right w:val="single" w:sz="8" w:space="0" w:color="000000"/>
            </w:tcBorders>
            <w:vAlign w:val="center"/>
          </w:tcPr>
          <w:p w:rsidR="004B5A15" w:rsidRPr="005A7751" w:rsidRDefault="004B5A15" w:rsidP="00670C43">
            <w:pPr>
              <w:snapToGrid w:val="0"/>
              <w:spacing w:before="120" w:after="120"/>
              <w:rPr>
                <w:rFonts w:ascii="Arial" w:hAnsi="Arial" w:cs="Arial"/>
                <w:b/>
              </w:rPr>
            </w:pPr>
            <w:r w:rsidRPr="005A7751">
              <w:rPr>
                <w:rFonts w:ascii="Arial" w:hAnsi="Arial" w:cs="Arial"/>
                <w:b/>
              </w:rPr>
              <w:lastRenderedPageBreak/>
              <w:t xml:space="preserve">  Abstract (in English, 250 words or less):</w:t>
            </w:r>
          </w:p>
        </w:tc>
      </w:tr>
      <w:tr w:rsidR="004B5A15" w:rsidRPr="005A7751">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DE7F32" w:rsidRPr="00DE7F32" w:rsidRDefault="00DE7F32" w:rsidP="00DE7F32">
            <w:pPr>
              <w:pStyle w:val="HTMLconformatoprevio"/>
              <w:rPr>
                <w:rFonts w:ascii="Arial" w:hAnsi="Arial" w:cs="Arial"/>
                <w:color w:val="222222"/>
                <w:szCs w:val="24"/>
                <w:lang w:val="en"/>
              </w:rPr>
            </w:pPr>
            <w:r w:rsidRPr="00DE7F32">
              <w:rPr>
                <w:rFonts w:ascii="Arial" w:hAnsi="Arial" w:cs="Arial"/>
                <w:color w:val="222222"/>
                <w:szCs w:val="24"/>
                <w:lang w:val="en"/>
              </w:rPr>
              <w:t xml:space="preserve">Escherichia and Shigella have been deemed as two distinct bacterial </w:t>
            </w:r>
            <w:r w:rsidR="005F2D45">
              <w:rPr>
                <w:rFonts w:ascii="Arial" w:hAnsi="Arial" w:cs="Arial"/>
                <w:color w:val="222222"/>
                <w:szCs w:val="24"/>
                <w:lang w:val="en"/>
              </w:rPr>
              <w:t>genus</w:t>
            </w:r>
            <w:r w:rsidRPr="00DE7F32">
              <w:rPr>
                <w:rFonts w:ascii="Arial" w:hAnsi="Arial" w:cs="Arial"/>
                <w:color w:val="222222"/>
                <w:szCs w:val="24"/>
                <w:lang w:val="en"/>
              </w:rPr>
              <w:t>. However, with the advances in microbiology it has been seen that they are strongly related.</w:t>
            </w:r>
          </w:p>
          <w:p w:rsidR="00DE7F32" w:rsidRDefault="00DE7F32" w:rsidP="00DE7F32">
            <w:pPr>
              <w:pStyle w:val="HTMLconformatoprevio"/>
              <w:rPr>
                <w:rFonts w:ascii="Arial" w:hAnsi="Arial" w:cs="Arial"/>
                <w:color w:val="222222"/>
                <w:szCs w:val="24"/>
                <w:lang w:val="en"/>
              </w:rPr>
            </w:pPr>
            <w:r w:rsidRPr="00DE7F32">
              <w:rPr>
                <w:rFonts w:ascii="Arial" w:hAnsi="Arial" w:cs="Arial"/>
                <w:color w:val="222222"/>
                <w:szCs w:val="24"/>
                <w:lang w:val="en"/>
              </w:rPr>
              <w:t xml:space="preserve">A study of the phylogenetic and pangenomic relationships of 14,078 sequences of </w:t>
            </w:r>
            <w:r w:rsidRPr="005F2D45">
              <w:rPr>
                <w:rFonts w:ascii="Arial" w:hAnsi="Arial" w:cs="Arial"/>
                <w:i/>
                <w:iCs/>
                <w:color w:val="222222"/>
                <w:szCs w:val="24"/>
                <w:lang w:val="en"/>
              </w:rPr>
              <w:t>Escherichia</w:t>
            </w:r>
            <w:r w:rsidRPr="00DE7F32">
              <w:rPr>
                <w:rFonts w:ascii="Arial" w:hAnsi="Arial" w:cs="Arial"/>
                <w:color w:val="222222"/>
                <w:szCs w:val="24"/>
                <w:lang w:val="en"/>
              </w:rPr>
              <w:t xml:space="preserve"> and 1,781 of </w:t>
            </w:r>
            <w:r w:rsidRPr="005F2D45">
              <w:rPr>
                <w:rFonts w:ascii="Arial" w:hAnsi="Arial" w:cs="Arial"/>
                <w:i/>
                <w:iCs/>
                <w:color w:val="222222"/>
                <w:szCs w:val="24"/>
                <w:lang w:val="en"/>
              </w:rPr>
              <w:t>Shigella</w:t>
            </w:r>
            <w:r w:rsidRPr="00DE7F32">
              <w:rPr>
                <w:rFonts w:ascii="Arial" w:hAnsi="Arial" w:cs="Arial"/>
                <w:color w:val="222222"/>
                <w:szCs w:val="24"/>
                <w:lang w:val="en"/>
              </w:rPr>
              <w:t xml:space="preserve"> has been carried out</w:t>
            </w:r>
            <w:r>
              <w:rPr>
                <w:rFonts w:ascii="Arial" w:hAnsi="Arial" w:cs="Arial"/>
                <w:color w:val="222222"/>
                <w:szCs w:val="24"/>
                <w:lang w:val="en"/>
              </w:rPr>
              <w:t>.</w:t>
            </w:r>
          </w:p>
          <w:p w:rsidR="00DE7F32" w:rsidRDefault="00DE7F32" w:rsidP="00DE7F32">
            <w:pPr>
              <w:pStyle w:val="HTMLconformatoprevio"/>
              <w:rPr>
                <w:rFonts w:ascii="Arial" w:hAnsi="Arial" w:cs="Arial"/>
                <w:color w:val="222222"/>
                <w:szCs w:val="24"/>
              </w:rPr>
            </w:pPr>
            <w:r w:rsidRPr="00DE7F32">
              <w:rPr>
                <w:rFonts w:ascii="Arial" w:hAnsi="Arial" w:cs="Arial"/>
                <w:color w:val="222222"/>
                <w:szCs w:val="24"/>
              </w:rPr>
              <w:t xml:space="preserve">Methods: </w:t>
            </w:r>
            <w:r>
              <w:rPr>
                <w:rFonts w:ascii="Arial" w:hAnsi="Arial" w:cs="Arial"/>
                <w:color w:val="222222"/>
                <w:szCs w:val="24"/>
              </w:rPr>
              <w:t>G</w:t>
            </w:r>
            <w:r w:rsidRPr="00DE7F32">
              <w:rPr>
                <w:rFonts w:ascii="Arial" w:hAnsi="Arial" w:cs="Arial"/>
                <w:color w:val="222222"/>
                <w:szCs w:val="24"/>
              </w:rPr>
              <w:t xml:space="preserve">enomic and amino acid sequences from both </w:t>
            </w:r>
            <w:r w:rsidR="00980607">
              <w:rPr>
                <w:rFonts w:ascii="Arial" w:hAnsi="Arial" w:cs="Arial"/>
                <w:color w:val="222222"/>
                <w:szCs w:val="24"/>
              </w:rPr>
              <w:t>genus</w:t>
            </w:r>
            <w:r w:rsidRPr="00DE7F32">
              <w:rPr>
                <w:rFonts w:ascii="Arial" w:hAnsi="Arial" w:cs="Arial"/>
                <w:color w:val="222222"/>
                <w:szCs w:val="24"/>
              </w:rPr>
              <w:t xml:space="preserve"> </w:t>
            </w:r>
            <w:r>
              <w:rPr>
                <w:rFonts w:ascii="Arial" w:hAnsi="Arial" w:cs="Arial"/>
                <w:color w:val="222222"/>
                <w:szCs w:val="24"/>
              </w:rPr>
              <w:t xml:space="preserve">were downloaded </w:t>
            </w:r>
            <w:r w:rsidRPr="00DE7F32">
              <w:rPr>
                <w:rFonts w:ascii="Arial" w:hAnsi="Arial" w:cs="Arial"/>
                <w:color w:val="222222"/>
                <w:szCs w:val="24"/>
              </w:rPr>
              <w:t>of the RefSeq database</w:t>
            </w:r>
            <w:r>
              <w:rPr>
                <w:rFonts w:ascii="Arial" w:hAnsi="Arial" w:cs="Arial"/>
                <w:color w:val="222222"/>
                <w:szCs w:val="24"/>
              </w:rPr>
              <w:t>.</w:t>
            </w:r>
            <w:r w:rsidRPr="00DE7F32">
              <w:rPr>
                <w:rFonts w:ascii="Arial" w:hAnsi="Arial" w:cs="Arial"/>
                <w:color w:val="222222"/>
                <w:szCs w:val="24"/>
              </w:rPr>
              <w:t xml:space="preserve"> </w:t>
            </w:r>
            <w:r>
              <w:rPr>
                <w:rFonts w:ascii="Arial" w:hAnsi="Arial" w:cs="Arial"/>
                <w:color w:val="222222"/>
                <w:szCs w:val="24"/>
              </w:rPr>
              <w:t>R</w:t>
            </w:r>
            <w:r w:rsidRPr="00DE7F32">
              <w:rPr>
                <w:rFonts w:ascii="Arial" w:hAnsi="Arial" w:cs="Arial"/>
                <w:color w:val="222222"/>
                <w:szCs w:val="24"/>
              </w:rPr>
              <w:t xml:space="preserve">edundant genomic sequences were eliminated and the distance matrix was </w:t>
            </w:r>
            <w:r>
              <w:rPr>
                <w:rFonts w:ascii="Arial" w:hAnsi="Arial" w:cs="Arial"/>
                <w:color w:val="222222"/>
                <w:szCs w:val="24"/>
              </w:rPr>
              <w:t>calculated</w:t>
            </w:r>
            <w:r w:rsidRPr="00DE7F32">
              <w:rPr>
                <w:rFonts w:ascii="Arial" w:hAnsi="Arial" w:cs="Arial"/>
                <w:color w:val="222222"/>
                <w:szCs w:val="24"/>
              </w:rPr>
              <w:t xml:space="preserve"> with MASH.</w:t>
            </w:r>
          </w:p>
          <w:p w:rsidR="00DE7F32" w:rsidRDefault="00DE7F32" w:rsidP="00DE7F32">
            <w:pPr>
              <w:pStyle w:val="HTMLconformatoprevio"/>
              <w:rPr>
                <w:rFonts w:ascii="Arial" w:hAnsi="Arial" w:cs="Arial"/>
                <w:color w:val="222222"/>
                <w:szCs w:val="24"/>
              </w:rPr>
            </w:pPr>
            <w:r w:rsidRPr="00DE7F32">
              <w:rPr>
                <w:rFonts w:ascii="Arial" w:hAnsi="Arial" w:cs="Arial"/>
                <w:color w:val="222222"/>
                <w:szCs w:val="24"/>
              </w:rPr>
              <w:t xml:space="preserve">Shigella and Escherichia </w:t>
            </w:r>
            <w:r>
              <w:rPr>
                <w:rFonts w:ascii="Arial" w:hAnsi="Arial" w:cs="Arial"/>
                <w:color w:val="222222"/>
                <w:szCs w:val="24"/>
              </w:rPr>
              <w:t xml:space="preserve">strains </w:t>
            </w:r>
            <w:r w:rsidRPr="00DE7F32">
              <w:rPr>
                <w:rFonts w:ascii="Arial" w:hAnsi="Arial" w:cs="Arial"/>
                <w:color w:val="222222"/>
                <w:szCs w:val="24"/>
              </w:rPr>
              <w:t>were classified according to the Clermont laboratory</w:t>
            </w:r>
            <w:r>
              <w:rPr>
                <w:rFonts w:ascii="Arial" w:hAnsi="Arial" w:cs="Arial"/>
                <w:color w:val="222222"/>
                <w:szCs w:val="24"/>
              </w:rPr>
              <w:t xml:space="preserve"> algorithm</w:t>
            </w:r>
            <w:r w:rsidRPr="00DE7F32">
              <w:rPr>
                <w:rFonts w:ascii="Arial" w:hAnsi="Arial" w:cs="Arial"/>
                <w:color w:val="222222"/>
                <w:szCs w:val="24"/>
              </w:rPr>
              <w:t xml:space="preserve">. The corresponding clusters were obtained by </w:t>
            </w:r>
            <w:r w:rsidR="00980607">
              <w:rPr>
                <w:rFonts w:ascii="Arial" w:hAnsi="Arial" w:cs="Arial"/>
                <w:color w:val="222222"/>
                <w:szCs w:val="24"/>
              </w:rPr>
              <w:t>genus</w:t>
            </w:r>
            <w:r w:rsidRPr="00DE7F32">
              <w:rPr>
                <w:rFonts w:ascii="Arial" w:hAnsi="Arial" w:cs="Arial"/>
                <w:color w:val="222222"/>
                <w:szCs w:val="24"/>
              </w:rPr>
              <w:t xml:space="preserve"> and by phylogenetic group with UMAP (in R) and with Gephi.</w:t>
            </w:r>
          </w:p>
          <w:p w:rsidR="00DE7F32" w:rsidRDefault="00DE7F32" w:rsidP="00DE7F32">
            <w:pPr>
              <w:pStyle w:val="HTMLconformatoprevio"/>
              <w:rPr>
                <w:rFonts w:ascii="Arial" w:hAnsi="Arial" w:cs="Arial"/>
                <w:color w:val="222222"/>
                <w:szCs w:val="24"/>
              </w:rPr>
            </w:pPr>
            <w:r>
              <w:rPr>
                <w:rFonts w:ascii="Arial" w:hAnsi="Arial" w:cs="Arial"/>
                <w:color w:val="222222"/>
                <w:szCs w:val="24"/>
              </w:rPr>
              <w:t xml:space="preserve">Mmseqs2 was used for clustering protein sequences. </w:t>
            </w:r>
            <w:r w:rsidRPr="00DE7F32">
              <w:rPr>
                <w:rFonts w:ascii="Arial" w:hAnsi="Arial" w:cs="Arial"/>
                <w:color w:val="222222"/>
                <w:szCs w:val="24"/>
              </w:rPr>
              <w:t xml:space="preserve">The pangenome, coregenome and accessory genome </w:t>
            </w:r>
            <w:r w:rsidR="000903AF">
              <w:rPr>
                <w:rFonts w:ascii="Arial" w:hAnsi="Arial" w:cs="Arial"/>
                <w:color w:val="222222"/>
                <w:szCs w:val="24"/>
              </w:rPr>
              <w:t xml:space="preserve">were </w:t>
            </w:r>
            <w:r w:rsidRPr="00DE7F32">
              <w:rPr>
                <w:rFonts w:ascii="Arial" w:hAnsi="Arial" w:cs="Arial"/>
                <w:color w:val="222222"/>
                <w:szCs w:val="24"/>
              </w:rPr>
              <w:t xml:space="preserve">calculated and the corresponding graphs obtained in R. </w:t>
            </w:r>
          </w:p>
          <w:p w:rsidR="00DE7F32" w:rsidRPr="00DE7F32" w:rsidRDefault="00DE7F32" w:rsidP="00DE7F32">
            <w:pPr>
              <w:pStyle w:val="HTMLconformatoprevio"/>
              <w:rPr>
                <w:rFonts w:ascii="Arial" w:hAnsi="Arial" w:cs="Arial"/>
                <w:color w:val="222222"/>
                <w:szCs w:val="24"/>
              </w:rPr>
            </w:pPr>
            <w:r w:rsidRPr="00DE7F32">
              <w:rPr>
                <w:rFonts w:ascii="Arial" w:hAnsi="Arial" w:cs="Arial"/>
                <w:color w:val="222222"/>
                <w:szCs w:val="24"/>
              </w:rPr>
              <w:t>Results and conclusions:</w:t>
            </w:r>
            <w:r>
              <w:rPr>
                <w:rFonts w:ascii="Arial" w:hAnsi="Arial" w:cs="Arial"/>
                <w:color w:val="222222"/>
                <w:szCs w:val="24"/>
              </w:rPr>
              <w:t xml:space="preserve"> It could be observed very related clusters</w:t>
            </w:r>
            <w:r w:rsidRPr="00DE7F32">
              <w:rPr>
                <w:rFonts w:ascii="Arial" w:hAnsi="Arial" w:cs="Arial"/>
                <w:color w:val="222222"/>
                <w:szCs w:val="24"/>
              </w:rPr>
              <w:t xml:space="preserve">, </w:t>
            </w:r>
            <w:r>
              <w:rPr>
                <w:rFonts w:ascii="Arial" w:hAnsi="Arial" w:cs="Arial"/>
                <w:color w:val="222222"/>
                <w:szCs w:val="24"/>
              </w:rPr>
              <w:t>suggesting</w:t>
            </w:r>
            <w:r w:rsidRPr="00DE7F32">
              <w:rPr>
                <w:rFonts w:ascii="Arial" w:hAnsi="Arial" w:cs="Arial"/>
                <w:color w:val="222222"/>
                <w:szCs w:val="24"/>
              </w:rPr>
              <w:t xml:space="preserve"> the genomic proximity of both </w:t>
            </w:r>
            <w:r w:rsidR="00980607">
              <w:rPr>
                <w:rFonts w:ascii="Arial" w:hAnsi="Arial" w:cs="Arial"/>
                <w:color w:val="222222"/>
                <w:szCs w:val="24"/>
              </w:rPr>
              <w:t>genus</w:t>
            </w:r>
            <w:r w:rsidRPr="00DE7F32">
              <w:rPr>
                <w:rFonts w:ascii="Arial" w:hAnsi="Arial" w:cs="Arial"/>
                <w:color w:val="222222"/>
                <w:szCs w:val="24"/>
              </w:rPr>
              <w:t>.</w:t>
            </w:r>
          </w:p>
          <w:p w:rsidR="00DE7F32" w:rsidRDefault="00DE7F32" w:rsidP="00DE7F32">
            <w:pPr>
              <w:pStyle w:val="HTMLconformatoprevio"/>
              <w:rPr>
                <w:rFonts w:ascii="Arial" w:hAnsi="Arial" w:cs="Arial"/>
                <w:color w:val="222222"/>
                <w:szCs w:val="24"/>
              </w:rPr>
            </w:pPr>
            <w:r w:rsidRPr="005F2D45">
              <w:rPr>
                <w:rFonts w:ascii="Arial" w:hAnsi="Arial" w:cs="Arial"/>
                <w:i/>
                <w:iCs/>
                <w:color w:val="222222"/>
                <w:szCs w:val="24"/>
              </w:rPr>
              <w:t>Shigella</w:t>
            </w:r>
            <w:r w:rsidRPr="00DE7F32">
              <w:rPr>
                <w:rFonts w:ascii="Arial" w:hAnsi="Arial" w:cs="Arial"/>
                <w:color w:val="222222"/>
                <w:szCs w:val="24"/>
              </w:rPr>
              <w:t xml:space="preserve"> strains classified as B1 phylogroup (more than 90 % of the total) </w:t>
            </w:r>
            <w:r>
              <w:rPr>
                <w:rFonts w:ascii="Arial" w:hAnsi="Arial" w:cs="Arial"/>
                <w:color w:val="222222"/>
                <w:szCs w:val="24"/>
              </w:rPr>
              <w:t>were</w:t>
            </w:r>
            <w:r w:rsidRPr="00DE7F32">
              <w:rPr>
                <w:rFonts w:ascii="Arial" w:hAnsi="Arial" w:cs="Arial"/>
                <w:color w:val="222222"/>
                <w:szCs w:val="24"/>
              </w:rPr>
              <w:t xml:space="preserve"> located in clusters very close to </w:t>
            </w:r>
            <w:r w:rsidRPr="005F2D45">
              <w:rPr>
                <w:rFonts w:ascii="Arial" w:hAnsi="Arial" w:cs="Arial"/>
                <w:i/>
                <w:iCs/>
                <w:color w:val="222222"/>
                <w:szCs w:val="24"/>
              </w:rPr>
              <w:t>Escherichia</w:t>
            </w:r>
            <w:r w:rsidRPr="00DE7F32">
              <w:rPr>
                <w:rFonts w:ascii="Arial" w:hAnsi="Arial" w:cs="Arial"/>
                <w:color w:val="222222"/>
                <w:szCs w:val="24"/>
              </w:rPr>
              <w:t xml:space="preserve"> phylogroup B1.</w:t>
            </w:r>
          </w:p>
          <w:p w:rsidR="004B5A15" w:rsidRPr="00DE7F32" w:rsidRDefault="00DE7F32" w:rsidP="00DE7F32">
            <w:pPr>
              <w:pStyle w:val="HTMLconformatoprevio"/>
              <w:rPr>
                <w:rFonts w:ascii="Arial" w:hAnsi="Arial" w:cs="Arial"/>
                <w:color w:val="222222"/>
                <w:szCs w:val="24"/>
              </w:rPr>
            </w:pPr>
            <w:r w:rsidRPr="00DE7F32">
              <w:rPr>
                <w:rFonts w:ascii="Arial" w:hAnsi="Arial" w:cs="Arial"/>
                <w:color w:val="222222"/>
                <w:szCs w:val="24"/>
              </w:rPr>
              <w:t xml:space="preserve">The pangenome of both </w:t>
            </w:r>
            <w:r w:rsidR="00980607">
              <w:rPr>
                <w:rFonts w:ascii="Arial" w:hAnsi="Arial" w:cs="Arial"/>
                <w:color w:val="222222"/>
                <w:szCs w:val="24"/>
              </w:rPr>
              <w:t>genus</w:t>
            </w:r>
            <w:r w:rsidRPr="00DE7F32">
              <w:rPr>
                <w:rFonts w:ascii="Arial" w:hAnsi="Arial" w:cs="Arial"/>
                <w:color w:val="222222"/>
                <w:szCs w:val="24"/>
              </w:rPr>
              <w:t xml:space="preserve"> together and of each </w:t>
            </w:r>
            <w:r w:rsidR="00980607">
              <w:rPr>
                <w:rFonts w:ascii="Arial" w:hAnsi="Arial" w:cs="Arial"/>
                <w:color w:val="222222"/>
                <w:szCs w:val="24"/>
              </w:rPr>
              <w:t>genus</w:t>
            </w:r>
            <w:r w:rsidRPr="00DE7F32">
              <w:rPr>
                <w:rFonts w:ascii="Arial" w:hAnsi="Arial" w:cs="Arial"/>
                <w:color w:val="222222"/>
                <w:szCs w:val="24"/>
              </w:rPr>
              <w:t xml:space="preserve"> separately follows an open distribution.</w:t>
            </w:r>
            <w:r w:rsidR="004A34FE">
              <w:rPr>
                <w:rFonts w:ascii="Arial" w:hAnsi="Arial" w:cs="Arial"/>
                <w:color w:val="222222"/>
                <w:szCs w:val="24"/>
              </w:rPr>
              <w:t xml:space="preserve"> </w:t>
            </w:r>
            <w:r w:rsidRPr="00DE7F32">
              <w:rPr>
                <w:rFonts w:ascii="Arial" w:hAnsi="Arial" w:cs="Arial"/>
                <w:color w:val="222222"/>
                <w:szCs w:val="24"/>
              </w:rPr>
              <w:t>The size of the coregenome decreases as the number of genomes increases. By lowering the threshold to 85% or 95% of shared genes, the size of the coregenome remains virtually constant</w:t>
            </w:r>
          </w:p>
        </w:tc>
      </w:tr>
    </w:tbl>
    <w:p w:rsidR="00941789" w:rsidRDefault="00941789" w:rsidP="00670C43">
      <w:pPr>
        <w:rPr>
          <w:rFonts w:ascii="Arial" w:hAnsi="Arial" w:cs="Arial"/>
        </w:rPr>
      </w:pPr>
    </w:p>
    <w:p w:rsidR="00DE7F32" w:rsidRDefault="00DE7F32"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980607" w:rsidRDefault="00980607"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Default="007577E0" w:rsidP="00670C43">
      <w:pPr>
        <w:rPr>
          <w:rFonts w:ascii="Arial" w:hAnsi="Arial" w:cs="Arial"/>
        </w:rPr>
      </w:pPr>
    </w:p>
    <w:p w:rsidR="007577E0" w:rsidRPr="005A7751" w:rsidRDefault="007577E0" w:rsidP="00670C43">
      <w:pPr>
        <w:rPr>
          <w:rFonts w:ascii="Arial" w:hAnsi="Arial" w:cs="Arial"/>
        </w:rPr>
        <w:sectPr w:rsidR="007577E0" w:rsidRPr="005A7751" w:rsidSect="003C6275">
          <w:footerReference w:type="default" r:id="rId17"/>
          <w:footerReference w:type="first" r:id="rId18"/>
          <w:footnotePr>
            <w:pos w:val="beneathText"/>
          </w:footnotePr>
          <w:pgSz w:w="11905" w:h="16837"/>
          <w:pgMar w:top="1417" w:right="1701" w:bottom="1417" w:left="1701" w:header="708" w:footer="709" w:gutter="0"/>
          <w:pgNumType w:fmt="lowerRoman" w:start="1"/>
          <w:cols w:space="708"/>
          <w:titlePg/>
          <w:docGrid w:linePitch="360"/>
        </w:sectPr>
      </w:pPr>
    </w:p>
    <w:p w:rsidR="00941789" w:rsidRDefault="00941789" w:rsidP="00D76069">
      <w:pPr>
        <w:tabs>
          <w:tab w:val="left" w:pos="720"/>
        </w:tabs>
        <w:spacing w:line="276" w:lineRule="auto"/>
        <w:ind w:left="360"/>
        <w:jc w:val="both"/>
        <w:rPr>
          <w:rFonts w:ascii="Arial" w:hAnsi="Arial" w:cs="Arial"/>
          <w:b/>
          <w:sz w:val="28"/>
          <w:szCs w:val="28"/>
        </w:rPr>
      </w:pPr>
      <w:r w:rsidRPr="005A7751">
        <w:rPr>
          <w:rFonts w:ascii="Arial" w:hAnsi="Arial" w:cs="Arial"/>
          <w:b/>
          <w:sz w:val="28"/>
          <w:szCs w:val="28"/>
        </w:rPr>
        <w:lastRenderedPageBreak/>
        <w:t>Índice</w:t>
      </w:r>
    </w:p>
    <w:p w:rsidR="003F32B1" w:rsidRPr="003F32B1" w:rsidRDefault="003F32B1" w:rsidP="00D76069">
      <w:pPr>
        <w:tabs>
          <w:tab w:val="left" w:pos="720"/>
        </w:tabs>
        <w:spacing w:line="276" w:lineRule="auto"/>
        <w:jc w:val="both"/>
        <w:rPr>
          <w:rFonts w:ascii="Arial" w:hAnsi="Arial" w:cs="Arial"/>
          <w:b/>
          <w:sz w:val="28"/>
          <w:szCs w:val="28"/>
        </w:rPr>
      </w:pPr>
    </w:p>
    <w:p w:rsidR="00DE7F32" w:rsidRDefault="00DE7F32" w:rsidP="009F13E5">
      <w:pPr>
        <w:pStyle w:val="Prrafodelista"/>
        <w:numPr>
          <w:ilvl w:val="0"/>
          <w:numId w:val="31"/>
        </w:numPr>
        <w:tabs>
          <w:tab w:val="left" w:pos="720"/>
        </w:tabs>
        <w:jc w:val="right"/>
        <w:rPr>
          <w:rFonts w:ascii="Arial" w:hAnsi="Arial" w:cs="Arial"/>
        </w:rPr>
      </w:pPr>
      <w:r>
        <w:rPr>
          <w:rFonts w:ascii="Arial" w:hAnsi="Arial" w:cs="Arial"/>
        </w:rPr>
        <w:t>Introducción...........................................................................................</w:t>
      </w:r>
      <w:r w:rsidR="003F32B1">
        <w:rPr>
          <w:rFonts w:ascii="Arial" w:hAnsi="Arial" w:cs="Arial"/>
        </w:rPr>
        <w:t xml:space="preserve">  </w:t>
      </w:r>
      <w:r w:rsidR="00D76069">
        <w:rPr>
          <w:rFonts w:ascii="Arial" w:hAnsi="Arial" w:cs="Arial"/>
        </w:rPr>
        <w:t xml:space="preserve">  </w:t>
      </w:r>
      <w:r>
        <w:rPr>
          <w:rFonts w:ascii="Arial" w:hAnsi="Arial" w:cs="Arial"/>
        </w:rPr>
        <w:t>1</w:t>
      </w:r>
    </w:p>
    <w:p w:rsidR="00DE7F32" w:rsidRPr="00DE7F32" w:rsidRDefault="00DE7F32" w:rsidP="009F13E5">
      <w:pPr>
        <w:pStyle w:val="Prrafodelista"/>
        <w:numPr>
          <w:ilvl w:val="1"/>
          <w:numId w:val="32"/>
        </w:numPr>
        <w:tabs>
          <w:tab w:val="left" w:pos="720"/>
        </w:tabs>
        <w:jc w:val="right"/>
        <w:rPr>
          <w:rFonts w:ascii="Arial" w:hAnsi="Arial" w:cs="Arial"/>
        </w:rPr>
      </w:pPr>
      <w:r w:rsidRPr="00DE7F32">
        <w:rPr>
          <w:rFonts w:ascii="Arial" w:hAnsi="Arial" w:cs="Arial"/>
        </w:rPr>
        <w:t>Contexto y justificación del trabajo..............................................</w:t>
      </w:r>
      <w:r>
        <w:rPr>
          <w:rFonts w:ascii="Arial" w:hAnsi="Arial" w:cs="Arial"/>
        </w:rPr>
        <w:t>....</w:t>
      </w:r>
      <w:r w:rsidR="003F32B1">
        <w:rPr>
          <w:rFonts w:ascii="Arial" w:hAnsi="Arial" w:cs="Arial"/>
        </w:rPr>
        <w:t xml:space="preserve">  </w:t>
      </w:r>
      <w:r w:rsidR="00D76069">
        <w:rPr>
          <w:rFonts w:ascii="Arial" w:hAnsi="Arial" w:cs="Arial"/>
        </w:rPr>
        <w:t xml:space="preserve">  </w:t>
      </w:r>
      <w:r w:rsidRPr="00DE7F32">
        <w:rPr>
          <w:rFonts w:ascii="Arial" w:hAnsi="Arial" w:cs="Arial"/>
        </w:rPr>
        <w:t>1</w:t>
      </w:r>
    </w:p>
    <w:p w:rsidR="00DE7F32" w:rsidRPr="006A6B4C" w:rsidRDefault="00DE7F32" w:rsidP="009F13E5">
      <w:pPr>
        <w:pStyle w:val="Prrafodelista"/>
        <w:numPr>
          <w:ilvl w:val="1"/>
          <w:numId w:val="32"/>
        </w:numPr>
        <w:tabs>
          <w:tab w:val="left" w:pos="720"/>
        </w:tabs>
        <w:jc w:val="right"/>
        <w:rPr>
          <w:rFonts w:ascii="Arial" w:hAnsi="Arial" w:cs="Arial"/>
        </w:rPr>
      </w:pPr>
      <w:r w:rsidRPr="006A6B4C">
        <w:rPr>
          <w:rFonts w:ascii="Arial" w:hAnsi="Arial" w:cs="Arial"/>
        </w:rPr>
        <w:t>Objetivos del Trabajo</w:t>
      </w:r>
      <w:r w:rsidR="006A6B4C" w:rsidRPr="006A6B4C">
        <w:rPr>
          <w:rFonts w:ascii="Arial" w:hAnsi="Arial" w:cs="Arial"/>
        </w:rPr>
        <w:t>.......................................................................</w:t>
      </w:r>
      <w:r w:rsidR="003F32B1">
        <w:rPr>
          <w:rFonts w:ascii="Arial" w:hAnsi="Arial" w:cs="Arial"/>
        </w:rPr>
        <w:t xml:space="preserve">  </w:t>
      </w:r>
      <w:r w:rsidR="00D76069">
        <w:rPr>
          <w:rFonts w:ascii="Arial" w:hAnsi="Arial" w:cs="Arial"/>
        </w:rPr>
        <w:t xml:space="preserve">  </w:t>
      </w:r>
      <w:r w:rsidR="006A6B4C" w:rsidRPr="006A6B4C">
        <w:rPr>
          <w:rFonts w:ascii="Arial" w:hAnsi="Arial" w:cs="Arial"/>
        </w:rPr>
        <w:t>2</w:t>
      </w:r>
    </w:p>
    <w:p w:rsidR="006A6B4C" w:rsidRDefault="006A6B4C" w:rsidP="009F13E5">
      <w:pPr>
        <w:pStyle w:val="Prrafodelista"/>
        <w:numPr>
          <w:ilvl w:val="1"/>
          <w:numId w:val="32"/>
        </w:numPr>
        <w:tabs>
          <w:tab w:val="left" w:pos="720"/>
        </w:tabs>
        <w:jc w:val="right"/>
        <w:rPr>
          <w:rFonts w:ascii="Arial" w:hAnsi="Arial" w:cs="Arial"/>
        </w:rPr>
      </w:pPr>
      <w:r>
        <w:rPr>
          <w:rFonts w:ascii="Arial" w:hAnsi="Arial" w:cs="Arial"/>
        </w:rPr>
        <w:t>Enfoque y método seguido..............................................................</w:t>
      </w:r>
      <w:r w:rsidR="003F32B1">
        <w:rPr>
          <w:rFonts w:ascii="Arial" w:hAnsi="Arial" w:cs="Arial"/>
        </w:rPr>
        <w:t xml:space="preserve">  </w:t>
      </w:r>
      <w:r w:rsidR="00D76069">
        <w:rPr>
          <w:rFonts w:ascii="Arial" w:hAnsi="Arial" w:cs="Arial"/>
        </w:rPr>
        <w:t xml:space="preserve">  </w:t>
      </w:r>
      <w:r>
        <w:rPr>
          <w:rFonts w:ascii="Arial" w:hAnsi="Arial" w:cs="Arial"/>
        </w:rPr>
        <w:t>2</w:t>
      </w:r>
    </w:p>
    <w:p w:rsidR="006A6B4C" w:rsidRDefault="006A6B4C" w:rsidP="009F13E5">
      <w:pPr>
        <w:pStyle w:val="Prrafodelista"/>
        <w:numPr>
          <w:ilvl w:val="1"/>
          <w:numId w:val="32"/>
        </w:numPr>
        <w:tabs>
          <w:tab w:val="left" w:pos="720"/>
        </w:tabs>
        <w:jc w:val="right"/>
        <w:rPr>
          <w:rFonts w:ascii="Arial" w:hAnsi="Arial" w:cs="Arial"/>
        </w:rPr>
      </w:pPr>
      <w:r>
        <w:rPr>
          <w:rFonts w:ascii="Arial" w:hAnsi="Arial" w:cs="Arial"/>
        </w:rPr>
        <w:t>Planificación del Trabajo........................................</w:t>
      </w:r>
      <w:r w:rsidR="003F32B1">
        <w:rPr>
          <w:rFonts w:ascii="Arial" w:hAnsi="Arial" w:cs="Arial"/>
        </w:rPr>
        <w:t>.</w:t>
      </w:r>
      <w:r>
        <w:rPr>
          <w:rFonts w:ascii="Arial" w:hAnsi="Arial" w:cs="Arial"/>
        </w:rPr>
        <w:t>.........................</w:t>
      </w:r>
      <w:r w:rsidR="003F32B1">
        <w:rPr>
          <w:rFonts w:ascii="Arial" w:hAnsi="Arial" w:cs="Arial"/>
        </w:rPr>
        <w:t xml:space="preserve">  </w:t>
      </w:r>
      <w:r w:rsidR="00D76069">
        <w:rPr>
          <w:rFonts w:ascii="Arial" w:hAnsi="Arial" w:cs="Arial"/>
        </w:rPr>
        <w:t xml:space="preserve">  </w:t>
      </w:r>
      <w:r>
        <w:rPr>
          <w:rFonts w:ascii="Arial" w:hAnsi="Arial" w:cs="Arial"/>
        </w:rPr>
        <w:t>3</w:t>
      </w:r>
    </w:p>
    <w:p w:rsidR="008E1F34" w:rsidRDefault="000F5FBA" w:rsidP="009F13E5">
      <w:pPr>
        <w:pStyle w:val="Prrafodelista"/>
        <w:numPr>
          <w:ilvl w:val="1"/>
          <w:numId w:val="32"/>
        </w:numPr>
        <w:tabs>
          <w:tab w:val="left" w:pos="720"/>
        </w:tabs>
        <w:jc w:val="right"/>
        <w:rPr>
          <w:rFonts w:ascii="Arial" w:hAnsi="Arial" w:cs="Arial"/>
        </w:rPr>
      </w:pPr>
      <w:r>
        <w:rPr>
          <w:rFonts w:ascii="Arial" w:hAnsi="Arial" w:cs="Arial"/>
        </w:rPr>
        <w:t>Breve sumario de productos obtenidos...............</w:t>
      </w:r>
      <w:r w:rsidR="003F32B1">
        <w:rPr>
          <w:rFonts w:ascii="Arial" w:hAnsi="Arial" w:cs="Arial"/>
        </w:rPr>
        <w:t>..</w:t>
      </w:r>
      <w:r>
        <w:rPr>
          <w:rFonts w:ascii="Arial" w:hAnsi="Arial" w:cs="Arial"/>
        </w:rPr>
        <w:t>...........................</w:t>
      </w:r>
      <w:r w:rsidR="003F32B1">
        <w:rPr>
          <w:rFonts w:ascii="Arial" w:hAnsi="Arial" w:cs="Arial"/>
        </w:rPr>
        <w:t xml:space="preserve">  </w:t>
      </w:r>
      <w:r w:rsidR="00D76069">
        <w:rPr>
          <w:rFonts w:ascii="Arial" w:hAnsi="Arial" w:cs="Arial"/>
        </w:rPr>
        <w:t xml:space="preserve"> </w:t>
      </w:r>
      <w:r>
        <w:rPr>
          <w:rFonts w:ascii="Arial" w:hAnsi="Arial" w:cs="Arial"/>
        </w:rPr>
        <w:t>4</w:t>
      </w:r>
    </w:p>
    <w:p w:rsidR="000F5FBA" w:rsidRDefault="000F5FBA" w:rsidP="009F13E5">
      <w:pPr>
        <w:pStyle w:val="Prrafodelista"/>
        <w:numPr>
          <w:ilvl w:val="1"/>
          <w:numId w:val="32"/>
        </w:numPr>
        <w:tabs>
          <w:tab w:val="left" w:pos="720"/>
        </w:tabs>
        <w:jc w:val="right"/>
        <w:rPr>
          <w:rFonts w:ascii="Arial" w:hAnsi="Arial" w:cs="Arial"/>
        </w:rPr>
      </w:pPr>
      <w:r>
        <w:rPr>
          <w:rFonts w:ascii="Arial" w:hAnsi="Arial" w:cs="Arial"/>
        </w:rPr>
        <w:t>Breve descripción de otros capítulos de la memoria.........................</w:t>
      </w:r>
      <w:r w:rsidR="003F32B1">
        <w:rPr>
          <w:rFonts w:ascii="Arial" w:hAnsi="Arial" w:cs="Arial"/>
        </w:rPr>
        <w:t xml:space="preserve"> </w:t>
      </w:r>
      <w:r w:rsidR="00D76069">
        <w:rPr>
          <w:rFonts w:ascii="Arial" w:hAnsi="Arial" w:cs="Arial"/>
        </w:rPr>
        <w:t xml:space="preserve"> </w:t>
      </w:r>
      <w:r>
        <w:rPr>
          <w:rFonts w:ascii="Arial" w:hAnsi="Arial" w:cs="Arial"/>
        </w:rPr>
        <w:t>4</w:t>
      </w:r>
    </w:p>
    <w:p w:rsidR="000F5FBA" w:rsidRPr="000F5FBA" w:rsidRDefault="000F5FBA" w:rsidP="00980607">
      <w:pPr>
        <w:pStyle w:val="Prrafodelista"/>
        <w:numPr>
          <w:ilvl w:val="0"/>
          <w:numId w:val="31"/>
        </w:numPr>
        <w:tabs>
          <w:tab w:val="left" w:pos="720"/>
        </w:tabs>
        <w:jc w:val="right"/>
        <w:rPr>
          <w:rFonts w:ascii="Arial" w:hAnsi="Arial" w:cs="Arial"/>
        </w:rPr>
      </w:pPr>
      <w:r>
        <w:rPr>
          <w:rFonts w:ascii="Arial" w:hAnsi="Arial" w:cs="Arial"/>
        </w:rPr>
        <w:t>Estudio de la Estructura Poblacional....................................................... 6</w:t>
      </w:r>
    </w:p>
    <w:p w:rsidR="00941789" w:rsidRDefault="003F32B1" w:rsidP="00980607">
      <w:pPr>
        <w:ind w:left="708"/>
        <w:jc w:val="right"/>
        <w:rPr>
          <w:rFonts w:ascii="Arial" w:hAnsi="Arial" w:cs="Arial"/>
        </w:rPr>
      </w:pPr>
      <w:r>
        <w:rPr>
          <w:rFonts w:ascii="Arial" w:hAnsi="Arial" w:cs="Arial"/>
        </w:rPr>
        <w:t>2.1 Descarga de las secuencias.............................................................. 6</w:t>
      </w:r>
    </w:p>
    <w:p w:rsidR="003F32B1" w:rsidRDefault="003F32B1" w:rsidP="00980607">
      <w:pPr>
        <w:ind w:left="708"/>
        <w:jc w:val="right"/>
        <w:rPr>
          <w:rFonts w:ascii="Arial" w:hAnsi="Arial" w:cs="Arial"/>
          <w:bCs/>
        </w:rPr>
      </w:pPr>
      <w:r>
        <w:rPr>
          <w:rFonts w:ascii="Arial" w:hAnsi="Arial" w:cs="Arial"/>
        </w:rPr>
        <w:t xml:space="preserve">2.2 </w:t>
      </w:r>
      <w:r w:rsidRPr="003F32B1">
        <w:rPr>
          <w:rFonts w:ascii="Arial" w:hAnsi="Arial" w:cs="Arial"/>
          <w:bCs/>
        </w:rPr>
        <w:t xml:space="preserve">Reducción dimensional de las secuencias genómicas </w:t>
      </w:r>
      <w:r>
        <w:rPr>
          <w:rFonts w:ascii="Arial" w:hAnsi="Arial" w:cs="Arial"/>
          <w:bCs/>
        </w:rPr>
        <w:t xml:space="preserve">con </w:t>
      </w:r>
      <w:r>
        <w:rPr>
          <w:rFonts w:ascii="Arial" w:hAnsi="Arial" w:cs="Arial"/>
          <w:bCs/>
          <w:i/>
          <w:iCs/>
        </w:rPr>
        <w:t>m</w:t>
      </w:r>
      <w:r w:rsidRPr="003F32B1">
        <w:rPr>
          <w:rFonts w:ascii="Arial" w:hAnsi="Arial" w:cs="Arial"/>
          <w:bCs/>
          <w:i/>
          <w:iCs/>
        </w:rPr>
        <w:t>ash</w:t>
      </w:r>
      <w:r>
        <w:rPr>
          <w:rFonts w:ascii="Arial" w:hAnsi="Arial" w:cs="Arial"/>
          <w:bCs/>
        </w:rPr>
        <w:t xml:space="preserve">..... </w:t>
      </w:r>
      <w:r w:rsidR="00D76069">
        <w:rPr>
          <w:rFonts w:ascii="Arial" w:hAnsi="Arial" w:cs="Arial"/>
          <w:bCs/>
        </w:rPr>
        <w:t xml:space="preserve"> </w:t>
      </w:r>
      <w:r>
        <w:rPr>
          <w:rFonts w:ascii="Arial" w:hAnsi="Arial" w:cs="Arial"/>
          <w:bCs/>
        </w:rPr>
        <w:t>6</w:t>
      </w:r>
    </w:p>
    <w:p w:rsidR="003F32B1" w:rsidRDefault="00D73ABF" w:rsidP="00980607">
      <w:pPr>
        <w:ind w:left="708"/>
        <w:jc w:val="right"/>
        <w:rPr>
          <w:rFonts w:ascii="Arial" w:hAnsi="Arial" w:cs="Arial"/>
        </w:rPr>
      </w:pPr>
      <w:r>
        <w:rPr>
          <w:rFonts w:ascii="Arial" w:hAnsi="Arial" w:cs="Arial"/>
          <w:bCs/>
        </w:rPr>
        <w:t xml:space="preserve"> </w:t>
      </w:r>
      <w:r w:rsidR="003F32B1">
        <w:rPr>
          <w:rFonts w:ascii="Arial" w:hAnsi="Arial" w:cs="Arial"/>
          <w:bCs/>
        </w:rPr>
        <w:t xml:space="preserve">2.3 Eliminación de secuencias </w:t>
      </w:r>
      <w:r w:rsidR="003F32B1" w:rsidRPr="003F32B1">
        <w:rPr>
          <w:rFonts w:ascii="Arial" w:hAnsi="Arial" w:cs="Arial"/>
        </w:rPr>
        <w:t>genómicas redundantes y obtención</w:t>
      </w:r>
    </w:p>
    <w:p w:rsidR="003F32B1" w:rsidRDefault="003F32B1" w:rsidP="00980607">
      <w:pPr>
        <w:ind w:left="708"/>
        <w:jc w:val="right"/>
        <w:rPr>
          <w:rFonts w:ascii="Arial" w:hAnsi="Arial" w:cs="Arial"/>
        </w:rPr>
      </w:pPr>
      <w:r>
        <w:rPr>
          <w:rFonts w:ascii="Arial" w:hAnsi="Arial" w:cs="Arial"/>
        </w:rPr>
        <w:t xml:space="preserve">de </w:t>
      </w:r>
      <w:r w:rsidRPr="003F32B1">
        <w:rPr>
          <w:rFonts w:ascii="Arial" w:hAnsi="Arial" w:cs="Arial"/>
        </w:rPr>
        <w:t>la matriz de distancias correspondiente</w:t>
      </w:r>
      <w:r>
        <w:rPr>
          <w:rFonts w:ascii="Arial" w:hAnsi="Arial" w:cs="Arial"/>
        </w:rPr>
        <w:t xml:space="preserve">...........................................   </w:t>
      </w:r>
      <w:r w:rsidR="00D76069">
        <w:rPr>
          <w:rFonts w:ascii="Arial" w:hAnsi="Arial" w:cs="Arial"/>
        </w:rPr>
        <w:t xml:space="preserve"> </w:t>
      </w:r>
      <w:r>
        <w:rPr>
          <w:rFonts w:ascii="Arial" w:hAnsi="Arial" w:cs="Arial"/>
        </w:rPr>
        <w:t>7</w:t>
      </w:r>
    </w:p>
    <w:p w:rsidR="003F32B1" w:rsidRDefault="003F32B1" w:rsidP="00980607">
      <w:pPr>
        <w:ind w:left="708"/>
        <w:jc w:val="right"/>
        <w:rPr>
          <w:rFonts w:ascii="Arial" w:hAnsi="Arial" w:cs="Arial"/>
        </w:rPr>
      </w:pPr>
      <w:r>
        <w:rPr>
          <w:rFonts w:ascii="Arial" w:hAnsi="Arial" w:cs="Arial"/>
        </w:rPr>
        <w:t xml:space="preserve">2.4 </w:t>
      </w:r>
      <w:r w:rsidRPr="003F32B1">
        <w:rPr>
          <w:rFonts w:ascii="Arial" w:hAnsi="Arial" w:cs="Arial"/>
        </w:rPr>
        <w:t xml:space="preserve">Estudio de la estructura poblacional con </w:t>
      </w:r>
      <w:r w:rsidRPr="003F32B1">
        <w:rPr>
          <w:rFonts w:ascii="Arial" w:hAnsi="Arial" w:cs="Arial"/>
          <w:i/>
          <w:iCs/>
        </w:rPr>
        <w:t>UMAP</w:t>
      </w:r>
      <w:r>
        <w:rPr>
          <w:rFonts w:ascii="Arial" w:hAnsi="Arial" w:cs="Arial"/>
        </w:rPr>
        <w:t>.............................    8</w:t>
      </w:r>
    </w:p>
    <w:p w:rsidR="003F32B1" w:rsidRDefault="003F32B1" w:rsidP="00980607">
      <w:pPr>
        <w:ind w:firstLine="708"/>
        <w:jc w:val="right"/>
        <w:rPr>
          <w:rFonts w:ascii="Arial" w:hAnsi="Arial" w:cs="Arial"/>
        </w:rPr>
      </w:pPr>
      <w:r w:rsidRPr="003F32B1">
        <w:rPr>
          <w:rFonts w:ascii="Arial" w:hAnsi="Arial" w:cs="Arial"/>
        </w:rPr>
        <w:t xml:space="preserve">2.5 Agrupaciones (clustering) de las secuencias con </w:t>
      </w:r>
      <w:r w:rsidRPr="003F32B1">
        <w:rPr>
          <w:rFonts w:ascii="Arial" w:hAnsi="Arial" w:cs="Arial"/>
          <w:i/>
          <w:iCs/>
        </w:rPr>
        <w:t>k-means</w:t>
      </w:r>
      <w:r>
        <w:rPr>
          <w:rFonts w:ascii="Arial" w:hAnsi="Arial" w:cs="Arial"/>
        </w:rPr>
        <w:t>............  10</w:t>
      </w:r>
    </w:p>
    <w:p w:rsidR="003F32B1" w:rsidRDefault="003F32B1" w:rsidP="00980607">
      <w:pPr>
        <w:pStyle w:val="NormalWeb"/>
        <w:numPr>
          <w:ilvl w:val="1"/>
          <w:numId w:val="43"/>
        </w:numPr>
        <w:spacing w:before="0" w:after="0"/>
        <w:jc w:val="right"/>
        <w:rPr>
          <w:rFonts w:ascii="Arial" w:hAnsi="Arial" w:cs="Arial"/>
        </w:rPr>
      </w:pPr>
      <w:r w:rsidRPr="003F32B1">
        <w:rPr>
          <w:rFonts w:ascii="Arial" w:hAnsi="Arial" w:cs="Arial"/>
        </w:rPr>
        <w:t>Obtención de la estructura filogenética</w:t>
      </w:r>
      <w:r>
        <w:rPr>
          <w:rFonts w:ascii="Arial" w:hAnsi="Arial" w:cs="Arial"/>
        </w:rPr>
        <w:t xml:space="preserve">..........................................   </w:t>
      </w:r>
      <w:r w:rsidR="00D76069">
        <w:rPr>
          <w:rFonts w:ascii="Arial" w:hAnsi="Arial" w:cs="Arial"/>
        </w:rPr>
        <w:t xml:space="preserve"> </w:t>
      </w:r>
      <w:r>
        <w:rPr>
          <w:rFonts w:ascii="Arial" w:hAnsi="Arial" w:cs="Arial"/>
        </w:rPr>
        <w:t>11</w:t>
      </w:r>
    </w:p>
    <w:p w:rsidR="003F32B1" w:rsidRDefault="003F32B1" w:rsidP="00980607">
      <w:pPr>
        <w:pStyle w:val="Ttulo1"/>
        <w:numPr>
          <w:ilvl w:val="2"/>
          <w:numId w:val="43"/>
        </w:numPr>
        <w:tabs>
          <w:tab w:val="left" w:pos="0"/>
        </w:tabs>
        <w:jc w:val="right"/>
        <w:rPr>
          <w:rFonts w:ascii="Arial" w:hAnsi="Arial" w:cs="Arial"/>
          <w:sz w:val="24"/>
        </w:rPr>
      </w:pPr>
      <w:r w:rsidRPr="003F32B1">
        <w:rPr>
          <w:rFonts w:ascii="Arial" w:hAnsi="Arial" w:cs="Arial"/>
          <w:sz w:val="24"/>
        </w:rPr>
        <w:t>Generación de los archivos necesarios.</w:t>
      </w:r>
      <w:r>
        <w:rPr>
          <w:rFonts w:ascii="Arial" w:hAnsi="Arial" w:cs="Arial"/>
          <w:sz w:val="24"/>
        </w:rPr>
        <w:t>.........................   12</w:t>
      </w:r>
    </w:p>
    <w:p w:rsidR="003F32B1" w:rsidRPr="003F32B1" w:rsidRDefault="003F32B1" w:rsidP="00980607">
      <w:pPr>
        <w:pStyle w:val="Prrafodelista"/>
        <w:numPr>
          <w:ilvl w:val="1"/>
          <w:numId w:val="43"/>
        </w:numPr>
        <w:jc w:val="right"/>
        <w:rPr>
          <w:rFonts w:ascii="Arial" w:hAnsi="Arial" w:cs="Arial"/>
        </w:rPr>
      </w:pPr>
      <w:r w:rsidRPr="003F32B1">
        <w:rPr>
          <w:rFonts w:ascii="Arial" w:hAnsi="Arial" w:cs="Arial"/>
        </w:rPr>
        <w:t xml:space="preserve">Agrupaciones (clustering) de las secuencias con </w:t>
      </w:r>
      <w:r w:rsidRPr="003F32B1">
        <w:rPr>
          <w:rFonts w:ascii="Arial" w:hAnsi="Arial" w:cs="Arial"/>
          <w:i/>
          <w:iCs/>
        </w:rPr>
        <w:t>Gephi</w:t>
      </w:r>
      <w:r w:rsidRPr="003F32B1">
        <w:rPr>
          <w:rFonts w:ascii="Arial" w:hAnsi="Arial" w:cs="Arial"/>
        </w:rPr>
        <w:t xml:space="preserve">................ </w:t>
      </w:r>
      <w:r>
        <w:rPr>
          <w:rFonts w:ascii="Arial" w:hAnsi="Arial" w:cs="Arial"/>
        </w:rPr>
        <w:t xml:space="preserve"> </w:t>
      </w:r>
      <w:r w:rsidR="00D76069">
        <w:rPr>
          <w:rFonts w:ascii="Arial" w:hAnsi="Arial" w:cs="Arial"/>
        </w:rPr>
        <w:t xml:space="preserve"> </w:t>
      </w:r>
      <w:r w:rsidRPr="003F32B1">
        <w:rPr>
          <w:rFonts w:ascii="Arial" w:hAnsi="Arial" w:cs="Arial"/>
        </w:rPr>
        <w:t>13</w:t>
      </w:r>
    </w:p>
    <w:p w:rsidR="003F32B1" w:rsidRDefault="003F32B1" w:rsidP="00980607">
      <w:pPr>
        <w:pStyle w:val="Prrafodelista"/>
        <w:numPr>
          <w:ilvl w:val="2"/>
          <w:numId w:val="43"/>
        </w:numPr>
        <w:jc w:val="right"/>
        <w:rPr>
          <w:rFonts w:ascii="Arial" w:hAnsi="Arial" w:cs="Arial"/>
        </w:rPr>
      </w:pPr>
      <w:r>
        <w:rPr>
          <w:rFonts w:ascii="Arial" w:hAnsi="Arial" w:cs="Arial"/>
        </w:rPr>
        <w:t xml:space="preserve">Por </w:t>
      </w:r>
      <w:r w:rsidR="00980607">
        <w:rPr>
          <w:rFonts w:ascii="Arial" w:hAnsi="Arial" w:cs="Arial"/>
        </w:rPr>
        <w:t>género</w:t>
      </w:r>
      <w:r>
        <w:rPr>
          <w:rFonts w:ascii="Arial" w:hAnsi="Arial" w:cs="Arial"/>
        </w:rPr>
        <w:t xml:space="preserve">...................................................................... </w:t>
      </w:r>
      <w:r w:rsidR="00980607">
        <w:rPr>
          <w:rFonts w:ascii="Arial" w:hAnsi="Arial" w:cs="Arial"/>
        </w:rPr>
        <w:t xml:space="preserve">  </w:t>
      </w:r>
      <w:r>
        <w:rPr>
          <w:rFonts w:ascii="Arial" w:hAnsi="Arial" w:cs="Arial"/>
        </w:rPr>
        <w:t>14</w:t>
      </w:r>
    </w:p>
    <w:p w:rsidR="003F32B1" w:rsidRDefault="003F32B1" w:rsidP="00980607">
      <w:pPr>
        <w:pStyle w:val="Prrafodelista"/>
        <w:numPr>
          <w:ilvl w:val="2"/>
          <w:numId w:val="43"/>
        </w:numPr>
        <w:jc w:val="right"/>
        <w:rPr>
          <w:rFonts w:ascii="Arial" w:hAnsi="Arial" w:cs="Arial"/>
        </w:rPr>
      </w:pPr>
      <w:r>
        <w:rPr>
          <w:rFonts w:ascii="Arial" w:hAnsi="Arial" w:cs="Arial"/>
        </w:rPr>
        <w:t>Por filogrupo ..................................................................... 15</w:t>
      </w:r>
    </w:p>
    <w:p w:rsidR="003F32B1" w:rsidRDefault="003F32B1" w:rsidP="00980607">
      <w:pPr>
        <w:pStyle w:val="Prrafodelista"/>
        <w:numPr>
          <w:ilvl w:val="1"/>
          <w:numId w:val="43"/>
        </w:numPr>
        <w:jc w:val="right"/>
        <w:rPr>
          <w:rFonts w:ascii="Arial" w:hAnsi="Arial" w:cs="Arial"/>
        </w:rPr>
      </w:pPr>
      <w:r w:rsidRPr="003F32B1">
        <w:rPr>
          <w:rFonts w:ascii="Arial" w:hAnsi="Arial" w:cs="Arial"/>
        </w:rPr>
        <w:t xml:space="preserve">Agrupaciones de las secuencias con </w:t>
      </w:r>
      <w:r w:rsidRPr="003F32B1">
        <w:rPr>
          <w:rFonts w:ascii="Arial" w:hAnsi="Arial" w:cs="Arial"/>
          <w:i/>
          <w:iCs/>
        </w:rPr>
        <w:t>UMAP</w:t>
      </w:r>
      <w:r w:rsidRPr="003F32B1">
        <w:rPr>
          <w:rFonts w:ascii="Arial" w:hAnsi="Arial" w:cs="Arial"/>
        </w:rPr>
        <w:t>................................</w:t>
      </w:r>
      <w:r>
        <w:rPr>
          <w:rFonts w:ascii="Arial" w:hAnsi="Arial" w:cs="Arial"/>
        </w:rPr>
        <w:t xml:space="preserve">    </w:t>
      </w:r>
      <w:r w:rsidR="00D76069">
        <w:rPr>
          <w:rFonts w:ascii="Arial" w:hAnsi="Arial" w:cs="Arial"/>
        </w:rPr>
        <w:t xml:space="preserve"> </w:t>
      </w:r>
      <w:r w:rsidRPr="003F32B1">
        <w:rPr>
          <w:rFonts w:ascii="Arial" w:hAnsi="Arial" w:cs="Arial"/>
        </w:rPr>
        <w:t>17</w:t>
      </w:r>
    </w:p>
    <w:p w:rsidR="003F32B1" w:rsidRPr="0057137D" w:rsidRDefault="003F32B1" w:rsidP="00980607">
      <w:pPr>
        <w:pStyle w:val="Prrafodelista"/>
        <w:numPr>
          <w:ilvl w:val="0"/>
          <w:numId w:val="31"/>
        </w:numPr>
        <w:jc w:val="right"/>
        <w:rPr>
          <w:rFonts w:ascii="Arial" w:hAnsi="Arial" w:cs="Arial"/>
        </w:rPr>
      </w:pPr>
      <w:r w:rsidRPr="0057137D">
        <w:rPr>
          <w:rFonts w:ascii="Arial" w:hAnsi="Arial" w:cs="Arial"/>
        </w:rPr>
        <w:t xml:space="preserve">Estudio del Pangenoma y Coregenoma................................................ </w:t>
      </w:r>
      <w:r w:rsidR="00D76069" w:rsidRPr="0057137D">
        <w:rPr>
          <w:rFonts w:ascii="Arial" w:hAnsi="Arial" w:cs="Arial"/>
        </w:rPr>
        <w:t xml:space="preserve"> </w:t>
      </w:r>
      <w:r w:rsidRPr="0057137D">
        <w:rPr>
          <w:rFonts w:ascii="Arial" w:hAnsi="Arial" w:cs="Arial"/>
        </w:rPr>
        <w:t>19</w:t>
      </w:r>
    </w:p>
    <w:p w:rsidR="003F32B1" w:rsidRDefault="003F32B1" w:rsidP="00980607">
      <w:pPr>
        <w:ind w:left="708"/>
        <w:jc w:val="right"/>
        <w:rPr>
          <w:rFonts w:ascii="Arial" w:hAnsi="Arial" w:cs="Arial"/>
        </w:rPr>
      </w:pPr>
      <w:r>
        <w:rPr>
          <w:rFonts w:ascii="Arial" w:hAnsi="Arial" w:cs="Arial"/>
        </w:rPr>
        <w:t xml:space="preserve">3.1 Introducción..................................................................................... </w:t>
      </w:r>
      <w:r w:rsidR="009F13E5">
        <w:rPr>
          <w:rFonts w:ascii="Arial" w:hAnsi="Arial" w:cs="Arial"/>
        </w:rPr>
        <w:t xml:space="preserve"> </w:t>
      </w:r>
      <w:r>
        <w:rPr>
          <w:rFonts w:ascii="Arial" w:hAnsi="Arial" w:cs="Arial"/>
        </w:rPr>
        <w:t>19</w:t>
      </w:r>
    </w:p>
    <w:p w:rsidR="003F32B1" w:rsidRDefault="003F32B1" w:rsidP="00980607">
      <w:pPr>
        <w:ind w:left="708"/>
        <w:jc w:val="right"/>
        <w:rPr>
          <w:rFonts w:ascii="Arial" w:hAnsi="Arial" w:cs="Arial"/>
        </w:rPr>
      </w:pPr>
      <w:r>
        <w:rPr>
          <w:rFonts w:ascii="Arial" w:hAnsi="Arial" w:cs="Arial"/>
        </w:rPr>
        <w:t xml:space="preserve">3.2 Clustering de las secuencias de aminoácidos con </w:t>
      </w:r>
      <w:r w:rsidRPr="003F32B1">
        <w:rPr>
          <w:rFonts w:ascii="Arial" w:hAnsi="Arial" w:cs="Arial"/>
          <w:i/>
          <w:iCs/>
        </w:rPr>
        <w:t>MMseqs2</w:t>
      </w:r>
      <w:r>
        <w:rPr>
          <w:rFonts w:ascii="Arial" w:hAnsi="Arial" w:cs="Arial"/>
        </w:rPr>
        <w:t>.........  20</w:t>
      </w:r>
    </w:p>
    <w:p w:rsidR="003F32B1" w:rsidRDefault="003F32B1" w:rsidP="00021D3D">
      <w:pPr>
        <w:ind w:left="708"/>
        <w:rPr>
          <w:rFonts w:ascii="Arial" w:hAnsi="Arial" w:cs="Arial"/>
        </w:rPr>
      </w:pPr>
      <w:r>
        <w:rPr>
          <w:rFonts w:ascii="Arial" w:hAnsi="Arial" w:cs="Arial"/>
        </w:rPr>
        <w:t xml:space="preserve">3.3 </w:t>
      </w:r>
      <w:r w:rsidR="00021D3D">
        <w:rPr>
          <w:rFonts w:ascii="Arial" w:hAnsi="Arial" w:cs="Arial"/>
        </w:rPr>
        <w:t>Cálculo</w:t>
      </w:r>
      <w:r>
        <w:rPr>
          <w:rFonts w:ascii="Arial" w:hAnsi="Arial" w:cs="Arial"/>
        </w:rPr>
        <w:t xml:space="preserve"> del pangenoma y coregenoma...................................... </w:t>
      </w:r>
      <w:r w:rsidR="00021D3D">
        <w:rPr>
          <w:rFonts w:ascii="Arial" w:hAnsi="Arial" w:cs="Arial"/>
        </w:rPr>
        <w:t>.....</w:t>
      </w:r>
      <w:r>
        <w:rPr>
          <w:rFonts w:ascii="Arial" w:hAnsi="Arial" w:cs="Arial"/>
        </w:rPr>
        <w:t xml:space="preserve"> 21</w:t>
      </w:r>
    </w:p>
    <w:p w:rsidR="003F32B1" w:rsidRDefault="003F32B1" w:rsidP="00980607">
      <w:pPr>
        <w:jc w:val="right"/>
        <w:rPr>
          <w:rFonts w:ascii="Arial" w:hAnsi="Arial" w:cs="Arial"/>
        </w:rPr>
      </w:pPr>
      <w:r>
        <w:rPr>
          <w:rFonts w:ascii="Arial" w:hAnsi="Arial" w:cs="Arial"/>
        </w:rPr>
        <w:t xml:space="preserve">     </w:t>
      </w:r>
      <w:r w:rsidR="0057137D">
        <w:rPr>
          <w:rFonts w:ascii="Arial" w:hAnsi="Arial" w:cs="Arial"/>
        </w:rPr>
        <w:t xml:space="preserve"> </w:t>
      </w:r>
      <w:r>
        <w:rPr>
          <w:rFonts w:ascii="Arial" w:hAnsi="Arial" w:cs="Arial"/>
        </w:rPr>
        <w:t xml:space="preserve"> 4. Conclusiones .......................................................................................  2</w:t>
      </w:r>
      <w:r w:rsidR="004B45D6">
        <w:rPr>
          <w:rFonts w:ascii="Arial" w:hAnsi="Arial" w:cs="Arial"/>
        </w:rPr>
        <w:t>6</w:t>
      </w:r>
    </w:p>
    <w:p w:rsidR="003F32B1" w:rsidRDefault="003F32B1" w:rsidP="00980607">
      <w:pPr>
        <w:jc w:val="right"/>
        <w:rPr>
          <w:rFonts w:ascii="Arial" w:hAnsi="Arial" w:cs="Arial"/>
        </w:rPr>
      </w:pPr>
      <w:r>
        <w:rPr>
          <w:rFonts w:ascii="Arial" w:hAnsi="Arial" w:cs="Arial"/>
        </w:rPr>
        <w:t xml:space="preserve">       5. Glosario................................................................................................   2</w:t>
      </w:r>
      <w:r w:rsidR="004B45D6">
        <w:rPr>
          <w:rFonts w:ascii="Arial" w:hAnsi="Arial" w:cs="Arial"/>
        </w:rPr>
        <w:t>8</w:t>
      </w:r>
    </w:p>
    <w:p w:rsidR="003F32B1" w:rsidRDefault="003F32B1" w:rsidP="00980607">
      <w:pPr>
        <w:jc w:val="right"/>
        <w:rPr>
          <w:rFonts w:ascii="Arial" w:hAnsi="Arial" w:cs="Arial"/>
        </w:rPr>
      </w:pPr>
      <w:r>
        <w:rPr>
          <w:rFonts w:ascii="Arial" w:hAnsi="Arial" w:cs="Arial"/>
        </w:rPr>
        <w:t xml:space="preserve">       6. Bibliografía...........................................................................................   2</w:t>
      </w:r>
      <w:r w:rsidR="004B45D6">
        <w:rPr>
          <w:rFonts w:ascii="Arial" w:hAnsi="Arial" w:cs="Arial"/>
        </w:rPr>
        <w:t>9</w:t>
      </w:r>
    </w:p>
    <w:p w:rsidR="003F32B1" w:rsidRDefault="003F32B1" w:rsidP="00980607">
      <w:pPr>
        <w:jc w:val="right"/>
        <w:rPr>
          <w:rFonts w:ascii="Arial" w:hAnsi="Arial" w:cs="Arial"/>
        </w:rPr>
      </w:pPr>
      <w:r>
        <w:rPr>
          <w:rFonts w:ascii="Arial" w:hAnsi="Arial" w:cs="Arial"/>
        </w:rPr>
        <w:t xml:space="preserve">       7.Anexos.................................................................................................   </w:t>
      </w:r>
      <w:r w:rsidR="00D76069">
        <w:rPr>
          <w:rFonts w:ascii="Arial" w:hAnsi="Arial" w:cs="Arial"/>
        </w:rPr>
        <w:t xml:space="preserve"> </w:t>
      </w:r>
      <w:r>
        <w:rPr>
          <w:rFonts w:ascii="Arial" w:hAnsi="Arial" w:cs="Arial"/>
        </w:rPr>
        <w:t>3</w:t>
      </w:r>
      <w:r w:rsidR="004B45D6">
        <w:rPr>
          <w:rFonts w:ascii="Arial" w:hAnsi="Arial" w:cs="Arial"/>
        </w:rPr>
        <w:t>2</w:t>
      </w:r>
    </w:p>
    <w:p w:rsidR="003F32B1" w:rsidRPr="003F32B1" w:rsidRDefault="003F32B1" w:rsidP="009F13E5">
      <w:pPr>
        <w:ind w:left="708"/>
        <w:jc w:val="right"/>
        <w:rPr>
          <w:rFonts w:ascii="Arial" w:hAnsi="Arial" w:cs="Arial"/>
        </w:rPr>
      </w:pPr>
    </w:p>
    <w:p w:rsidR="003F32B1" w:rsidRPr="003F32B1" w:rsidRDefault="003F32B1" w:rsidP="003F32B1">
      <w:pPr>
        <w:ind w:left="708"/>
        <w:jc w:val="right"/>
        <w:rPr>
          <w:rFonts w:ascii="Arial" w:hAnsi="Arial" w:cs="Arial"/>
        </w:rPr>
      </w:pPr>
    </w:p>
    <w:p w:rsidR="003F32B1" w:rsidRPr="005A7751" w:rsidRDefault="003F32B1" w:rsidP="003F32B1">
      <w:pPr>
        <w:rPr>
          <w:rFonts w:ascii="Arial" w:hAnsi="Arial" w:cs="Arial"/>
          <w:b/>
          <w:bCs/>
        </w:rPr>
      </w:pPr>
    </w:p>
    <w:p w:rsidR="003F32B1" w:rsidRPr="003F32B1" w:rsidRDefault="003F32B1" w:rsidP="003F32B1">
      <w:pPr>
        <w:ind w:left="708"/>
        <w:rPr>
          <w:rFonts w:ascii="Arial" w:hAnsi="Arial" w:cs="Arial"/>
        </w:rPr>
      </w:pPr>
    </w:p>
    <w:p w:rsidR="003F32B1" w:rsidRDefault="003F32B1" w:rsidP="003F32B1">
      <w:pPr>
        <w:pStyle w:val="NormalWeb"/>
        <w:spacing w:before="0" w:after="0"/>
        <w:ind w:left="708"/>
        <w:rPr>
          <w:rFonts w:ascii="Arial" w:hAnsi="Arial" w:cs="Arial"/>
        </w:rPr>
      </w:pPr>
    </w:p>
    <w:p w:rsidR="003F32B1" w:rsidRPr="003F32B1" w:rsidRDefault="003F32B1" w:rsidP="003F32B1">
      <w:pPr>
        <w:pStyle w:val="NormalWeb"/>
        <w:spacing w:before="0" w:after="0"/>
        <w:ind w:left="708"/>
        <w:rPr>
          <w:rFonts w:ascii="Arial" w:hAnsi="Arial" w:cs="Arial"/>
        </w:rPr>
      </w:pPr>
    </w:p>
    <w:p w:rsidR="003F32B1" w:rsidRPr="003F32B1" w:rsidRDefault="003F32B1" w:rsidP="003F32B1">
      <w:pPr>
        <w:ind w:firstLine="708"/>
        <w:rPr>
          <w:rFonts w:ascii="Arial" w:hAnsi="Arial" w:cs="Arial"/>
        </w:rPr>
      </w:pPr>
    </w:p>
    <w:p w:rsidR="003F32B1" w:rsidRPr="005A7751" w:rsidRDefault="003F32B1" w:rsidP="003F32B1">
      <w:pPr>
        <w:rPr>
          <w:rFonts w:ascii="Arial" w:hAnsi="Arial" w:cs="Arial"/>
          <w:b/>
          <w:bCs/>
        </w:rPr>
      </w:pPr>
    </w:p>
    <w:p w:rsidR="003F32B1" w:rsidRDefault="003F32B1" w:rsidP="003F32B1">
      <w:pPr>
        <w:ind w:left="708"/>
        <w:rPr>
          <w:rFonts w:ascii="Arial" w:hAnsi="Arial" w:cs="Arial"/>
        </w:rPr>
      </w:pPr>
    </w:p>
    <w:p w:rsidR="003F32B1" w:rsidRPr="003F32B1" w:rsidRDefault="003F32B1" w:rsidP="003F32B1">
      <w:pPr>
        <w:ind w:left="708"/>
        <w:rPr>
          <w:rFonts w:ascii="Arial" w:hAnsi="Arial" w:cs="Arial"/>
        </w:rPr>
      </w:pPr>
    </w:p>
    <w:p w:rsidR="003F32B1" w:rsidRDefault="003F32B1" w:rsidP="003F32B1">
      <w:pPr>
        <w:ind w:left="1416"/>
        <w:rPr>
          <w:rFonts w:ascii="Arial" w:hAnsi="Arial" w:cs="Arial"/>
        </w:rPr>
      </w:pPr>
    </w:p>
    <w:p w:rsidR="003F32B1" w:rsidRDefault="003F32B1" w:rsidP="003F32B1">
      <w:pPr>
        <w:ind w:left="1416"/>
        <w:rPr>
          <w:rFonts w:ascii="Arial" w:hAnsi="Arial" w:cs="Arial"/>
        </w:rPr>
      </w:pPr>
    </w:p>
    <w:p w:rsidR="003F32B1" w:rsidRDefault="003F32B1" w:rsidP="003F32B1">
      <w:pPr>
        <w:ind w:left="1416"/>
        <w:rPr>
          <w:rFonts w:ascii="Arial" w:hAnsi="Arial" w:cs="Arial"/>
        </w:rPr>
      </w:pPr>
    </w:p>
    <w:p w:rsidR="00941789" w:rsidRPr="005A7751" w:rsidRDefault="00941789" w:rsidP="00670C43">
      <w:pPr>
        <w:pStyle w:val="TDC1"/>
        <w:tabs>
          <w:tab w:val="right" w:leader="dot" w:pos="8503"/>
        </w:tabs>
        <w:rPr>
          <w:rFonts w:ascii="Arial" w:hAnsi="Arial" w:cs="Arial"/>
        </w:rPr>
        <w:sectPr w:rsidR="00941789" w:rsidRPr="005A7751" w:rsidSect="003C6275">
          <w:footerReference w:type="even" r:id="rId19"/>
          <w:footerReference w:type="default" r:id="rId20"/>
          <w:footerReference w:type="first" r:id="rId21"/>
          <w:footnotePr>
            <w:pos w:val="beneathText"/>
          </w:footnotePr>
          <w:type w:val="continuous"/>
          <w:pgSz w:w="11905" w:h="16837"/>
          <w:pgMar w:top="1417" w:right="1701" w:bottom="1417" w:left="1701" w:header="708" w:footer="709" w:gutter="0"/>
          <w:cols w:space="708"/>
          <w:docGrid w:linePitch="360"/>
        </w:sectPr>
      </w:pPr>
    </w:p>
    <w:p w:rsidR="00941789" w:rsidRPr="005A7751" w:rsidRDefault="00941789" w:rsidP="00670C43">
      <w:pPr>
        <w:tabs>
          <w:tab w:val="left" w:pos="360"/>
        </w:tabs>
        <w:spacing w:line="360" w:lineRule="auto"/>
        <w:rPr>
          <w:rFonts w:ascii="Arial" w:hAnsi="Arial" w:cs="Arial"/>
        </w:rPr>
      </w:pPr>
    </w:p>
    <w:p w:rsidR="00DB37FB" w:rsidRDefault="00DB37FB" w:rsidP="00670C43">
      <w:pPr>
        <w:tabs>
          <w:tab w:val="left" w:pos="360"/>
        </w:tabs>
        <w:spacing w:line="360" w:lineRule="auto"/>
        <w:rPr>
          <w:rFonts w:ascii="Arial" w:hAnsi="Arial" w:cs="Arial"/>
        </w:rPr>
      </w:pPr>
    </w:p>
    <w:p w:rsidR="00DB37FB" w:rsidRDefault="00DB37FB" w:rsidP="00670C43">
      <w:pPr>
        <w:tabs>
          <w:tab w:val="left" w:pos="360"/>
        </w:tabs>
        <w:spacing w:line="360" w:lineRule="auto"/>
        <w:rPr>
          <w:rFonts w:ascii="Arial" w:hAnsi="Arial" w:cs="Arial"/>
        </w:rPr>
      </w:pPr>
    </w:p>
    <w:p w:rsidR="00DB37FB" w:rsidRDefault="00DB37FB" w:rsidP="00670C43">
      <w:pPr>
        <w:tabs>
          <w:tab w:val="left" w:pos="360"/>
        </w:tabs>
        <w:spacing w:line="360" w:lineRule="auto"/>
        <w:rPr>
          <w:rFonts w:ascii="Arial" w:hAnsi="Arial" w:cs="Arial"/>
        </w:rPr>
      </w:pPr>
    </w:p>
    <w:p w:rsidR="007577E0" w:rsidRDefault="007577E0" w:rsidP="00670C43">
      <w:pPr>
        <w:tabs>
          <w:tab w:val="left" w:pos="360"/>
        </w:tabs>
        <w:spacing w:line="360" w:lineRule="auto"/>
        <w:rPr>
          <w:rFonts w:ascii="Arial" w:hAnsi="Arial" w:cs="Arial"/>
        </w:rPr>
      </w:pPr>
    </w:p>
    <w:p w:rsidR="00941789" w:rsidRPr="005A7751" w:rsidRDefault="00941789" w:rsidP="00670C43">
      <w:pPr>
        <w:tabs>
          <w:tab w:val="left" w:pos="360"/>
        </w:tabs>
        <w:spacing w:line="360" w:lineRule="auto"/>
        <w:rPr>
          <w:rFonts w:ascii="Arial" w:hAnsi="Arial" w:cs="Arial"/>
          <w:b/>
        </w:rPr>
      </w:pPr>
      <w:r w:rsidRPr="005A7751">
        <w:rPr>
          <w:rFonts w:ascii="Arial" w:hAnsi="Arial" w:cs="Arial"/>
          <w:b/>
        </w:rPr>
        <w:lastRenderedPageBreak/>
        <w:t>Lista de figuras</w:t>
      </w:r>
    </w:p>
    <w:p w:rsidR="00941789" w:rsidRPr="005A7751" w:rsidRDefault="00941789" w:rsidP="00670C43">
      <w:pPr>
        <w:rPr>
          <w:rFonts w:ascii="Arial" w:hAnsi="Arial" w:cs="Arial"/>
        </w:rPr>
        <w:sectPr w:rsidR="00941789" w:rsidRPr="005A7751" w:rsidSect="003C6275">
          <w:footerReference w:type="even" r:id="rId22"/>
          <w:footerReference w:type="first" r:id="rId23"/>
          <w:footnotePr>
            <w:pos w:val="beneathText"/>
          </w:footnotePr>
          <w:type w:val="continuous"/>
          <w:pgSz w:w="11905" w:h="16837"/>
          <w:pgMar w:top="1417" w:right="1701" w:bottom="1417" w:left="1701" w:header="708" w:footer="709" w:gutter="0"/>
          <w:pgNumType w:fmt="lowerRoman"/>
          <w:cols w:space="708"/>
          <w:titlePg/>
          <w:docGrid w:linePitch="360"/>
        </w:sectPr>
      </w:pPr>
    </w:p>
    <w:p w:rsidR="00A87A55" w:rsidRDefault="00A87A55" w:rsidP="00A87A55">
      <w:pPr>
        <w:spacing w:after="120"/>
        <w:rPr>
          <w:rFonts w:ascii="Arial" w:hAnsi="Arial" w:cs="Arial"/>
        </w:rPr>
      </w:pPr>
      <w:r w:rsidRPr="00A87A55">
        <w:rPr>
          <w:rFonts w:ascii="Arial" w:hAnsi="Arial" w:cs="Arial"/>
        </w:rPr>
        <w:lastRenderedPageBreak/>
        <w:t>Figura 1. Descarga de las secuencias de la base de datos NCBI Assembly.</w:t>
      </w:r>
    </w:p>
    <w:p w:rsidR="00A87A55" w:rsidRDefault="00A87A55" w:rsidP="00A87A55">
      <w:pPr>
        <w:pStyle w:val="NormalWeb"/>
        <w:shd w:val="clear" w:color="auto" w:fill="FFFFFF"/>
        <w:spacing w:before="0" w:after="120"/>
        <w:rPr>
          <w:rFonts w:ascii="Arial" w:hAnsi="Arial" w:cs="Arial"/>
        </w:rPr>
      </w:pPr>
      <w:r w:rsidRPr="00A87A55">
        <w:rPr>
          <w:rFonts w:ascii="Arial" w:hAnsi="Arial" w:cs="Arial"/>
        </w:rPr>
        <w:t>Figura 2.  Estructura poblacional con UMAP (R). En rojo, Escherichia; En negro, Shigella. n_neighborgs=15.</w:t>
      </w:r>
    </w:p>
    <w:p w:rsidR="00A87A55" w:rsidRDefault="00A87A55" w:rsidP="00A87A55">
      <w:pPr>
        <w:spacing w:after="120"/>
        <w:rPr>
          <w:rFonts w:ascii="Arial" w:hAnsi="Arial" w:cs="Arial"/>
        </w:rPr>
      </w:pPr>
      <w:r w:rsidRPr="00A87A55">
        <w:rPr>
          <w:rFonts w:ascii="Arial" w:hAnsi="Arial" w:cs="Arial"/>
        </w:rPr>
        <w:t>Figura 3. Estructura poblacional con UMAP (R). En rojo, Escherichia; En negro, Shigella. n_neighborgs=5.</w:t>
      </w:r>
    </w:p>
    <w:p w:rsidR="00A87A55" w:rsidRPr="00BC5D49" w:rsidRDefault="00A87A55" w:rsidP="00A87A55">
      <w:pPr>
        <w:spacing w:after="120"/>
        <w:rPr>
          <w:rFonts w:ascii="Arial" w:hAnsi="Arial" w:cs="Arial"/>
          <w:color w:val="212121"/>
        </w:rPr>
      </w:pPr>
      <w:r w:rsidRPr="00BC5D49">
        <w:rPr>
          <w:rFonts w:ascii="Arial" w:hAnsi="Arial" w:cs="Arial"/>
        </w:rPr>
        <w:t xml:space="preserve">Figura 4. Número ideal de clústeres, calculados con la función </w:t>
      </w:r>
      <w:r w:rsidRPr="00BC5D49">
        <w:rPr>
          <w:rFonts w:ascii="Arial" w:hAnsi="Arial" w:cs="Arial"/>
          <w:color w:val="212121"/>
        </w:rPr>
        <w:t>fviz_nbclust del paquete factoextra de R.</w:t>
      </w:r>
    </w:p>
    <w:p w:rsidR="00A87A55" w:rsidRPr="00BC5D49" w:rsidRDefault="00A87A55" w:rsidP="00A87A55">
      <w:pPr>
        <w:spacing w:after="120"/>
        <w:rPr>
          <w:rFonts w:ascii="Arial" w:hAnsi="Arial" w:cs="Arial"/>
        </w:rPr>
      </w:pPr>
      <w:r w:rsidRPr="00BC5D49">
        <w:rPr>
          <w:rFonts w:ascii="Arial" w:hAnsi="Arial" w:cs="Arial"/>
        </w:rPr>
        <w:t>Figura 5. Gráfico con los 2 clústeres resultantes de aplicar la función</w:t>
      </w:r>
      <w:r>
        <w:rPr>
          <w:rFonts w:ascii="Arial" w:hAnsi="Arial" w:cs="Arial"/>
        </w:rPr>
        <w:t xml:space="preserve"> </w:t>
      </w:r>
      <w:r w:rsidRPr="00BC5D49">
        <w:rPr>
          <w:rFonts w:ascii="Arial" w:hAnsi="Arial" w:cs="Arial"/>
        </w:rPr>
        <w:t>fviz_cluster de R.</w:t>
      </w:r>
    </w:p>
    <w:p w:rsidR="00A87A55" w:rsidRPr="00BC5D49" w:rsidRDefault="00A87A55" w:rsidP="00A87A55">
      <w:pPr>
        <w:pStyle w:val="Ttulo1"/>
        <w:numPr>
          <w:ilvl w:val="0"/>
          <w:numId w:val="0"/>
        </w:numPr>
        <w:tabs>
          <w:tab w:val="left" w:pos="0"/>
        </w:tabs>
        <w:spacing w:after="120"/>
        <w:rPr>
          <w:rFonts w:ascii="Arial" w:hAnsi="Arial" w:cs="Arial"/>
          <w:sz w:val="24"/>
        </w:rPr>
      </w:pPr>
      <w:r w:rsidRPr="00BC5D49">
        <w:rPr>
          <w:rFonts w:ascii="Arial" w:hAnsi="Arial" w:cs="Arial"/>
          <w:sz w:val="24"/>
        </w:rPr>
        <w:t>Figura 6. Filogrupos obtenidos con el método de Clermont [27]</w:t>
      </w:r>
    </w:p>
    <w:p w:rsidR="00A87A55" w:rsidRPr="00BC5D49" w:rsidRDefault="00A87A55" w:rsidP="00A87A55">
      <w:pPr>
        <w:pStyle w:val="NormalWeb"/>
        <w:spacing w:before="0" w:after="120"/>
        <w:rPr>
          <w:rFonts w:ascii="Arial" w:hAnsi="Arial" w:cs="Arial"/>
        </w:rPr>
      </w:pPr>
      <w:r w:rsidRPr="00BC5D49">
        <w:rPr>
          <w:rFonts w:ascii="Arial" w:hAnsi="Arial" w:cs="Arial"/>
        </w:rPr>
        <w:t>Figura 7. Interfaz de Gephi antes de aplicar el algoritmo de distribución (arriba) y buscando la estructura final (abajo). Filogrupos como atributo.</w:t>
      </w:r>
    </w:p>
    <w:p w:rsidR="00A87A55" w:rsidRPr="00BC5D49" w:rsidRDefault="00A87A55" w:rsidP="00A87A55">
      <w:pPr>
        <w:pStyle w:val="NormalWeb"/>
        <w:spacing w:before="0" w:after="120"/>
        <w:rPr>
          <w:rFonts w:ascii="Arial" w:hAnsi="Arial" w:cs="Arial"/>
        </w:rPr>
      </w:pPr>
      <w:r w:rsidRPr="00BC5D49">
        <w:rPr>
          <w:rFonts w:ascii="Arial" w:hAnsi="Arial" w:cs="Arial"/>
        </w:rPr>
        <w:t xml:space="preserve">Figura 8. Clústeres resultantes de la aplicación del algoritmo ForceAtlas 2 en Gephi al archivo de distancias con los 300 pesos más bajos. En rojo, Escherichia; en negro, Shigella. Los puntos son los nodos del gráfico (las cepas). </w:t>
      </w:r>
    </w:p>
    <w:p w:rsidR="00A87A55" w:rsidRPr="00BC5D49" w:rsidRDefault="00A87A55" w:rsidP="00A87A55">
      <w:pPr>
        <w:pStyle w:val="NormalWeb"/>
        <w:spacing w:before="0" w:after="120"/>
        <w:rPr>
          <w:rFonts w:ascii="Arial" w:hAnsi="Arial" w:cs="Arial"/>
        </w:rPr>
      </w:pPr>
      <w:r w:rsidRPr="00BC5D49">
        <w:rPr>
          <w:rFonts w:ascii="Arial" w:hAnsi="Arial" w:cs="Arial"/>
        </w:rPr>
        <w:t>Figura 9. Clústeres resultantes de la aplicación del algoritmo ForceAtlas 2 en Gephi al archivo de distancias con los 300 pesos más bajos. Cada color representa un grupo filogenético: (B1,Shigella B1), E, C, B2, F, (D,D1, D2), A1, (A0,A0a).</w:t>
      </w:r>
    </w:p>
    <w:p w:rsidR="00A87A55" w:rsidRPr="00BC5D49" w:rsidRDefault="00A87A55" w:rsidP="00A87A55">
      <w:pPr>
        <w:pStyle w:val="NormalWeb"/>
        <w:spacing w:before="0" w:after="120"/>
        <w:rPr>
          <w:rFonts w:ascii="Arial" w:hAnsi="Arial" w:cs="Arial"/>
        </w:rPr>
      </w:pPr>
      <w:r w:rsidRPr="00BC5D49">
        <w:rPr>
          <w:rFonts w:ascii="Arial" w:hAnsi="Arial" w:cs="Arial"/>
          <w:bCs/>
        </w:rPr>
        <w:t>Figura 10.</w:t>
      </w:r>
      <w:r w:rsidRPr="00BC5D49">
        <w:rPr>
          <w:rFonts w:ascii="Arial" w:hAnsi="Arial" w:cs="Arial"/>
        </w:rPr>
        <w:t xml:space="preserve"> Estructuras finales, creadas en Gephi, por filo</w:t>
      </w:r>
      <w:r w:rsidR="004D2D1C">
        <w:rPr>
          <w:rFonts w:ascii="Arial" w:hAnsi="Arial" w:cs="Arial"/>
        </w:rPr>
        <w:t>g</w:t>
      </w:r>
      <w:r w:rsidRPr="00BC5D49">
        <w:rPr>
          <w:rFonts w:ascii="Arial" w:hAnsi="Arial" w:cs="Arial"/>
        </w:rPr>
        <w:t>rupo con los 10 (a), 30 (b), 60 (c) o 100 (d) pesos más bajos.</w:t>
      </w:r>
    </w:p>
    <w:p w:rsidR="00A87A55" w:rsidRPr="00BC5D49" w:rsidRDefault="00A87A55" w:rsidP="00A87A55">
      <w:pPr>
        <w:spacing w:after="120"/>
        <w:rPr>
          <w:rFonts w:ascii="Arial" w:hAnsi="Arial" w:cs="Arial"/>
          <w:color w:val="000000"/>
          <w:shd w:val="clear" w:color="auto" w:fill="FFFFFF"/>
        </w:rPr>
      </w:pPr>
      <w:r w:rsidRPr="00BC5D49">
        <w:rPr>
          <w:rFonts w:ascii="Arial" w:hAnsi="Arial" w:cs="Arial"/>
          <w:color w:val="000000"/>
          <w:shd w:val="clear" w:color="auto" w:fill="FFFFFF"/>
        </w:rPr>
        <w:t>Figure 11.Phylogenetic relationship among genome-sequenced</w:t>
      </w:r>
      <w:r w:rsidRPr="00BC5D49">
        <w:rPr>
          <w:rStyle w:val="apple-converted-space"/>
          <w:rFonts w:ascii="Arial" w:hAnsi="Arial" w:cs="Arial"/>
          <w:color w:val="000000"/>
          <w:shd w:val="clear" w:color="auto" w:fill="FFFFFF"/>
        </w:rPr>
        <w:t> </w:t>
      </w:r>
      <w:r w:rsidRPr="00BC5D49">
        <w:rPr>
          <w:rStyle w:val="nfasis"/>
          <w:rFonts w:ascii="Arial" w:hAnsi="Arial" w:cs="Arial"/>
          <w:color w:val="000000"/>
        </w:rPr>
        <w:t>E. coli</w:t>
      </w:r>
      <w:r w:rsidRPr="00BC5D49">
        <w:rPr>
          <w:rStyle w:val="apple-converted-space"/>
          <w:rFonts w:ascii="Arial" w:hAnsi="Arial" w:cs="Arial"/>
          <w:color w:val="000000"/>
          <w:shd w:val="clear" w:color="auto" w:fill="FFFFFF"/>
        </w:rPr>
        <w:t> </w:t>
      </w:r>
      <w:r w:rsidRPr="00BC5D49">
        <w:rPr>
          <w:rFonts w:ascii="Arial" w:hAnsi="Arial" w:cs="Arial"/>
          <w:color w:val="000000"/>
          <w:shd w:val="clear" w:color="auto" w:fill="FFFFFF"/>
        </w:rPr>
        <w:t>and</w:t>
      </w:r>
      <w:r w:rsidRPr="00BC5D49">
        <w:rPr>
          <w:rStyle w:val="apple-converted-space"/>
          <w:rFonts w:ascii="Arial" w:hAnsi="Arial" w:cs="Arial"/>
          <w:color w:val="000000"/>
          <w:shd w:val="clear" w:color="auto" w:fill="FFFFFF"/>
        </w:rPr>
        <w:t> </w:t>
      </w:r>
      <w:r w:rsidRPr="00BC5D49">
        <w:rPr>
          <w:rStyle w:val="nfasis"/>
          <w:rFonts w:ascii="Arial" w:hAnsi="Arial" w:cs="Arial"/>
          <w:color w:val="000000"/>
        </w:rPr>
        <w:t>Shigella</w:t>
      </w:r>
      <w:r w:rsidRPr="00BC5D49">
        <w:rPr>
          <w:rStyle w:val="apple-converted-space"/>
          <w:rFonts w:ascii="Arial" w:hAnsi="Arial" w:cs="Arial"/>
          <w:color w:val="000000"/>
          <w:shd w:val="clear" w:color="auto" w:fill="FFFFFF"/>
        </w:rPr>
        <w:t> </w:t>
      </w:r>
      <w:r w:rsidRPr="00BC5D49">
        <w:rPr>
          <w:rFonts w:ascii="Arial" w:hAnsi="Arial" w:cs="Arial"/>
          <w:color w:val="000000"/>
          <w:shd w:val="clear" w:color="auto" w:fill="FFFFFF"/>
        </w:rPr>
        <w:t>strains. The phylogenetic tree was generated by PhyML with amino-acid sequences of 1,273 core genes from completely sequenced</w:t>
      </w:r>
      <w:r w:rsidRPr="00BC5D49">
        <w:rPr>
          <w:rStyle w:val="apple-converted-space"/>
          <w:rFonts w:ascii="Arial" w:hAnsi="Arial" w:cs="Arial"/>
          <w:color w:val="000000"/>
          <w:shd w:val="clear" w:color="auto" w:fill="FFFFFF"/>
        </w:rPr>
        <w:t> </w:t>
      </w:r>
      <w:r w:rsidRPr="00BC5D49">
        <w:rPr>
          <w:rStyle w:val="nfasis"/>
          <w:rFonts w:ascii="Arial" w:hAnsi="Arial" w:cs="Arial"/>
          <w:color w:val="000000"/>
        </w:rPr>
        <w:t>E. coli</w:t>
      </w:r>
      <w:r w:rsidRPr="00BC5D49">
        <w:rPr>
          <w:rStyle w:val="apple-converted-space"/>
          <w:rFonts w:ascii="Arial" w:hAnsi="Arial" w:cs="Arial"/>
          <w:color w:val="000000"/>
          <w:shd w:val="clear" w:color="auto" w:fill="FFFFFF"/>
        </w:rPr>
        <w:t> </w:t>
      </w:r>
      <w:r w:rsidRPr="00BC5D49">
        <w:rPr>
          <w:rFonts w:ascii="Arial" w:hAnsi="Arial" w:cs="Arial"/>
          <w:color w:val="000000"/>
          <w:shd w:val="clear" w:color="auto" w:fill="FFFFFF"/>
        </w:rPr>
        <w:t>and</w:t>
      </w:r>
      <w:r w:rsidRPr="00BC5D49">
        <w:rPr>
          <w:rStyle w:val="apple-converted-space"/>
          <w:rFonts w:ascii="Arial" w:hAnsi="Arial" w:cs="Arial"/>
          <w:color w:val="000000"/>
          <w:shd w:val="clear" w:color="auto" w:fill="FFFFFF"/>
        </w:rPr>
        <w:t> </w:t>
      </w:r>
      <w:r w:rsidRPr="00BC5D49">
        <w:rPr>
          <w:rStyle w:val="nfasis"/>
          <w:rFonts w:ascii="Arial" w:hAnsi="Arial" w:cs="Arial"/>
          <w:color w:val="000000"/>
        </w:rPr>
        <w:t>Shigella</w:t>
      </w:r>
      <w:r w:rsidRPr="00BC5D49">
        <w:rPr>
          <w:rStyle w:val="apple-converted-space"/>
          <w:rFonts w:ascii="Arial" w:hAnsi="Arial" w:cs="Arial"/>
          <w:color w:val="000000"/>
          <w:shd w:val="clear" w:color="auto" w:fill="FFFFFF"/>
        </w:rPr>
        <w:t> </w:t>
      </w:r>
      <w:r w:rsidRPr="00BC5D49">
        <w:rPr>
          <w:rFonts w:ascii="Arial" w:hAnsi="Arial" w:cs="Arial"/>
          <w:color w:val="000000"/>
          <w:shd w:val="clear" w:color="auto" w:fill="FFFFFF"/>
        </w:rPr>
        <w:t>strains. Each color indicates the phylogenetic group of</w:t>
      </w:r>
      <w:r w:rsidRPr="00BC5D49">
        <w:rPr>
          <w:rStyle w:val="apple-converted-space"/>
          <w:rFonts w:ascii="Arial" w:hAnsi="Arial" w:cs="Arial"/>
          <w:color w:val="000000"/>
          <w:shd w:val="clear" w:color="auto" w:fill="FFFFFF"/>
        </w:rPr>
        <w:t> </w:t>
      </w:r>
      <w:r w:rsidRPr="00BC5D49">
        <w:rPr>
          <w:rStyle w:val="nfasis"/>
          <w:rFonts w:ascii="Arial" w:hAnsi="Arial" w:cs="Arial"/>
          <w:color w:val="000000"/>
        </w:rPr>
        <w:t>E. coli</w:t>
      </w:r>
      <w:r w:rsidRPr="00BC5D49">
        <w:rPr>
          <w:rStyle w:val="apple-converted-space"/>
          <w:rFonts w:ascii="Arial" w:hAnsi="Arial" w:cs="Arial"/>
          <w:color w:val="000000"/>
          <w:shd w:val="clear" w:color="auto" w:fill="FFFFFF"/>
        </w:rPr>
        <w:t> </w:t>
      </w:r>
      <w:r w:rsidRPr="00BC5D49">
        <w:rPr>
          <w:rFonts w:ascii="Arial" w:hAnsi="Arial" w:cs="Arial"/>
          <w:color w:val="000000"/>
          <w:shd w:val="clear" w:color="auto" w:fill="FFFFFF"/>
        </w:rPr>
        <w:t>(red, A; yellow, B1; black,</w:t>
      </w:r>
      <w:r w:rsidRPr="00BC5D49">
        <w:rPr>
          <w:rStyle w:val="apple-converted-space"/>
          <w:rFonts w:ascii="Arial" w:hAnsi="Arial" w:cs="Arial"/>
          <w:color w:val="000000"/>
          <w:shd w:val="clear" w:color="auto" w:fill="FFFFFF"/>
        </w:rPr>
        <w:t> </w:t>
      </w:r>
      <w:r w:rsidRPr="00BC5D49">
        <w:rPr>
          <w:rStyle w:val="nfasis"/>
          <w:rFonts w:ascii="Arial" w:hAnsi="Arial" w:cs="Arial"/>
          <w:color w:val="000000"/>
        </w:rPr>
        <w:t>Shigella</w:t>
      </w:r>
      <w:r w:rsidRPr="00BC5D49">
        <w:rPr>
          <w:rFonts w:ascii="Arial" w:hAnsi="Arial" w:cs="Arial"/>
          <w:color w:val="000000"/>
          <w:shd w:val="clear" w:color="auto" w:fill="FFFFFF"/>
        </w:rPr>
        <w:t>; blue, E; purple, D; green, B2). Bootstrap values (percentages of 1,000 replications) greater than 50% are shown at each node.</w:t>
      </w:r>
      <w:r w:rsidRPr="00BC5D49">
        <w:rPr>
          <w:rStyle w:val="apple-converted-space"/>
          <w:rFonts w:ascii="Arial" w:hAnsi="Arial" w:cs="Arial"/>
          <w:color w:val="000000"/>
          <w:shd w:val="clear" w:color="auto" w:fill="FFFFFF"/>
        </w:rPr>
        <w:t> </w:t>
      </w:r>
      <w:r w:rsidRPr="00BC5D49">
        <w:rPr>
          <w:rStyle w:val="nfasis"/>
          <w:rFonts w:ascii="Arial" w:hAnsi="Arial" w:cs="Arial"/>
          <w:color w:val="000000"/>
        </w:rPr>
        <w:t>Escherichia fergusonii</w:t>
      </w:r>
      <w:r w:rsidRPr="00BC5D49">
        <w:rPr>
          <w:rStyle w:val="apple-converted-space"/>
          <w:rFonts w:ascii="Arial" w:hAnsi="Arial" w:cs="Arial"/>
          <w:color w:val="000000"/>
          <w:shd w:val="clear" w:color="auto" w:fill="FFFFFF"/>
        </w:rPr>
        <w:t> </w:t>
      </w:r>
      <w:r w:rsidRPr="00BC5D49">
        <w:rPr>
          <w:rFonts w:ascii="Arial" w:hAnsi="Arial" w:cs="Arial"/>
          <w:color w:val="000000"/>
          <w:shd w:val="clear" w:color="auto" w:fill="FFFFFF"/>
        </w:rPr>
        <w:t>ATCC 35469 were used for the out-group. The scale bar represents 0.001 nucleotide substitutions per site. De Kwak et al., [36].</w:t>
      </w:r>
    </w:p>
    <w:p w:rsidR="00A87A55" w:rsidRPr="00BC5D49" w:rsidRDefault="00A87A55" w:rsidP="00A87A55">
      <w:pPr>
        <w:spacing w:after="120"/>
        <w:rPr>
          <w:rFonts w:ascii="Arial" w:hAnsi="Arial" w:cs="Arial"/>
        </w:rPr>
      </w:pPr>
      <w:r w:rsidRPr="00BC5D49">
        <w:rPr>
          <w:rFonts w:ascii="Arial" w:hAnsi="Arial" w:cs="Arial"/>
        </w:rPr>
        <w:t>Figura 12. Agrupaciones con UMAP por filogrupo</w:t>
      </w:r>
    </w:p>
    <w:p w:rsidR="00A87A55" w:rsidRPr="00BC5D49" w:rsidRDefault="00A87A55" w:rsidP="00A87A55">
      <w:pPr>
        <w:spacing w:after="120"/>
        <w:rPr>
          <w:rFonts w:ascii="Arial" w:hAnsi="Arial" w:cs="Arial"/>
        </w:rPr>
      </w:pPr>
      <w:r w:rsidRPr="00BC5D49">
        <w:rPr>
          <w:rFonts w:ascii="Arial" w:hAnsi="Arial" w:cs="Arial"/>
        </w:rPr>
        <w:t xml:space="preserve">Figura 13. Agrupaciones con UMAP por </w:t>
      </w:r>
      <w:r w:rsidR="00980607">
        <w:rPr>
          <w:rFonts w:ascii="Arial" w:hAnsi="Arial" w:cs="Arial"/>
        </w:rPr>
        <w:t>género</w:t>
      </w:r>
      <w:r w:rsidRPr="00BC5D49">
        <w:rPr>
          <w:rFonts w:ascii="Arial" w:hAnsi="Arial" w:cs="Arial"/>
        </w:rPr>
        <w:t>.</w:t>
      </w:r>
    </w:p>
    <w:p w:rsidR="00A87A55" w:rsidRPr="00BC5D49" w:rsidRDefault="00A87A55" w:rsidP="00A87A55">
      <w:pPr>
        <w:spacing w:after="120"/>
        <w:rPr>
          <w:rFonts w:ascii="Arial" w:hAnsi="Arial" w:cs="Arial"/>
        </w:rPr>
      </w:pPr>
      <w:r w:rsidRPr="00BC5D49">
        <w:rPr>
          <w:rFonts w:ascii="Arial" w:hAnsi="Arial" w:cs="Arial"/>
        </w:rPr>
        <w:t>Figura 14. Pangenoma abierto (en azul) y cerrado (rojo). De [42]</w:t>
      </w:r>
    </w:p>
    <w:p w:rsidR="00A87A55" w:rsidRPr="00BC5D49" w:rsidRDefault="00A87A55" w:rsidP="00A87A55">
      <w:pPr>
        <w:spacing w:after="120"/>
        <w:rPr>
          <w:rFonts w:ascii="Arial" w:hAnsi="Arial" w:cs="Arial"/>
        </w:rPr>
      </w:pPr>
      <w:r w:rsidRPr="00BC5D49">
        <w:rPr>
          <w:rFonts w:ascii="Arial" w:hAnsi="Arial" w:cs="Arial"/>
        </w:rPr>
        <w:t>Figura 15. Parte del archivo “TablaAnalysysPangenomas.tsv”. La primera columna son los clústeres, la segunda, las secuencias pertenecientes a cada clúster, y la tercera, el número de acceso de la proteína en RefSeq.</w:t>
      </w:r>
    </w:p>
    <w:p w:rsidR="00A87A55" w:rsidRPr="00BC5D49" w:rsidRDefault="00A87A55" w:rsidP="00A87A55">
      <w:pPr>
        <w:pStyle w:val="NormalWeb"/>
        <w:spacing w:before="0" w:after="120"/>
        <w:rPr>
          <w:rFonts w:ascii="Arial" w:hAnsi="Arial" w:cs="Arial"/>
        </w:rPr>
      </w:pPr>
      <w:r w:rsidRPr="00BC5D49">
        <w:rPr>
          <w:rFonts w:ascii="Arial" w:hAnsi="Arial" w:cs="Arial"/>
        </w:rPr>
        <w:t xml:space="preserve">Figura 16. Genes nuevos, en función del número de cepas, en el genoma conjunto de Escherichia y Shigella. En el eje y, log de la media </w:t>
      </w:r>
      <w:r w:rsidRPr="00BC5D49">
        <w:rPr>
          <w:rFonts w:ascii="Arial" w:eastAsia="Times New Roman" w:hAnsi="Arial" w:cs="Arial"/>
          <w:lang w:val="es-ES"/>
        </w:rPr>
        <w:sym w:font="Symbol" w:char="F0B1"/>
      </w:r>
      <w:r w:rsidRPr="00BC5D49">
        <w:rPr>
          <w:rFonts w:ascii="Arial" w:eastAsia="Times New Roman" w:hAnsi="Arial" w:cs="Arial"/>
          <w:lang w:val="es-ES"/>
        </w:rPr>
        <w:t xml:space="preserve"> sd</w:t>
      </w:r>
      <w:r w:rsidRPr="00BC5D49">
        <w:rPr>
          <w:rFonts w:ascii="Arial" w:hAnsi="Arial" w:cs="Arial"/>
        </w:rPr>
        <w:t>. Eje x: número de cepas. 10 repeticiones por punto.</w:t>
      </w:r>
    </w:p>
    <w:p w:rsidR="00A87A55" w:rsidRPr="00BC5D49" w:rsidRDefault="00A87A55" w:rsidP="00A87A55">
      <w:pPr>
        <w:pStyle w:val="NormalWeb"/>
        <w:spacing w:before="0" w:after="120"/>
        <w:rPr>
          <w:rFonts w:ascii="Arial" w:hAnsi="Arial" w:cs="Arial"/>
        </w:rPr>
      </w:pPr>
      <w:r w:rsidRPr="00BC5D49">
        <w:rPr>
          <w:rFonts w:ascii="Arial" w:hAnsi="Arial" w:cs="Arial"/>
        </w:rPr>
        <w:lastRenderedPageBreak/>
        <w:t xml:space="preserve">Figura 17. Genes nuevos, en función del número de cepas, en el genoma de Escherichia. En el eje y, log de la media </w:t>
      </w:r>
      <w:r w:rsidRPr="00BC5D49">
        <w:rPr>
          <w:rFonts w:ascii="Arial" w:eastAsia="Times New Roman" w:hAnsi="Arial" w:cs="Arial"/>
          <w:lang w:val="es-ES"/>
        </w:rPr>
        <w:sym w:font="Symbol" w:char="F0B1"/>
      </w:r>
      <w:r w:rsidRPr="00BC5D49">
        <w:rPr>
          <w:rFonts w:ascii="Arial" w:eastAsia="Times New Roman" w:hAnsi="Arial" w:cs="Arial"/>
          <w:lang w:val="es-ES"/>
        </w:rPr>
        <w:t xml:space="preserve"> sd</w:t>
      </w:r>
      <w:r w:rsidRPr="00BC5D49">
        <w:rPr>
          <w:rFonts w:ascii="Arial" w:hAnsi="Arial" w:cs="Arial"/>
        </w:rPr>
        <w:t>. Eje x: número de cepas. 10 repeticiones por punto.</w:t>
      </w:r>
    </w:p>
    <w:p w:rsidR="00A87A55" w:rsidRPr="00BC5D49" w:rsidRDefault="00A87A55" w:rsidP="00DE7F32">
      <w:pPr>
        <w:spacing w:after="120"/>
        <w:rPr>
          <w:rFonts w:ascii="Arial" w:hAnsi="Arial" w:cs="Arial"/>
        </w:rPr>
      </w:pPr>
      <w:r w:rsidRPr="00BC5D49">
        <w:rPr>
          <w:rFonts w:ascii="Arial" w:hAnsi="Arial" w:cs="Arial"/>
        </w:rPr>
        <w:t xml:space="preserve">Figura 18. Genes nuevos, en función del número de cepas, en el genoma de Shigella. En el eje y, log de la media </w:t>
      </w:r>
      <w:r w:rsidRPr="00BC5D49">
        <w:rPr>
          <w:rFonts w:ascii="Arial" w:hAnsi="Arial" w:cs="Arial"/>
        </w:rPr>
        <w:sym w:font="Symbol" w:char="F0B1"/>
      </w:r>
      <w:r w:rsidRPr="00BC5D49">
        <w:rPr>
          <w:rFonts w:ascii="Arial" w:hAnsi="Arial" w:cs="Arial"/>
        </w:rPr>
        <w:t xml:space="preserve"> sd. Eje x: número de cepas. 10 repeticiones por punto.</w:t>
      </w:r>
    </w:p>
    <w:p w:rsidR="00A87A55" w:rsidRDefault="00A87A55" w:rsidP="00DE7F32">
      <w:pPr>
        <w:spacing w:after="120"/>
        <w:rPr>
          <w:rFonts w:ascii="Arial" w:hAnsi="Arial" w:cs="Arial"/>
        </w:rPr>
      </w:pPr>
      <w:r w:rsidRPr="00BC5D49">
        <w:rPr>
          <w:rFonts w:ascii="Arial" w:hAnsi="Arial" w:cs="Arial"/>
        </w:rPr>
        <w:t>Figura 19. Representación de número de genes del core-genoma respecto al número de genomas para diferentes umbrales (85%, 95% o 100%) en Escherichia&amp;Shigella, Escherichia o Shigella.</w:t>
      </w:r>
    </w:p>
    <w:p w:rsidR="003C6275" w:rsidRDefault="003C6275" w:rsidP="00A87A55">
      <w:pPr>
        <w:spacing w:after="120"/>
        <w:rPr>
          <w:rFonts w:ascii="Arial" w:hAnsi="Arial" w:cs="Arial"/>
          <w:b/>
          <w:bCs/>
        </w:rPr>
      </w:pPr>
      <w:r>
        <w:rPr>
          <w:rFonts w:ascii="Arial" w:hAnsi="Arial" w:cs="Arial"/>
          <w:b/>
          <w:bCs/>
        </w:rPr>
        <w:t>Lista de tablas</w:t>
      </w:r>
    </w:p>
    <w:p w:rsidR="003C6275" w:rsidRDefault="003C6275" w:rsidP="00DE7F32">
      <w:pPr>
        <w:spacing w:after="120"/>
        <w:rPr>
          <w:rFonts w:ascii="Arial" w:hAnsi="Arial" w:cs="Arial"/>
        </w:rPr>
      </w:pPr>
      <w:r w:rsidRPr="003C6275">
        <w:rPr>
          <w:rFonts w:ascii="Arial" w:hAnsi="Arial" w:cs="Arial"/>
        </w:rPr>
        <w:t xml:space="preserve">Tabla 1. </w:t>
      </w:r>
      <w:r w:rsidR="00DE7F32" w:rsidRPr="00DE7F32">
        <w:rPr>
          <w:rFonts w:ascii="Arial" w:hAnsi="Arial" w:cs="Arial"/>
        </w:rPr>
        <w:t>Media (n=10) del número de genes en pangenoma (Pan), coregenoma (Core) o Accesorio (en amarillo) para Escherichia&amp;Shigella, Esherichia o Shigella (100 % de identidad) según número de genomas</w:t>
      </w:r>
      <w:r w:rsidR="00DE7F32">
        <w:rPr>
          <w:rFonts w:ascii="Arial" w:hAnsi="Arial" w:cs="Arial"/>
        </w:rPr>
        <w:t>.</w:t>
      </w:r>
    </w:p>
    <w:p w:rsidR="00DE7F32" w:rsidRPr="00DE7F32" w:rsidRDefault="00DE7F32" w:rsidP="00DE7F32">
      <w:pPr>
        <w:rPr>
          <w:rFonts w:ascii="Arial" w:hAnsi="Arial" w:cs="Arial"/>
        </w:rPr>
      </w:pPr>
      <w:r w:rsidRPr="00DE7F32">
        <w:rPr>
          <w:rFonts w:ascii="Arial" w:hAnsi="Arial" w:cs="Arial"/>
        </w:rPr>
        <w:t>Tabla 2. Media (n=10) del número de genes en coregenoma para Escherichia&amp;Shigella, Esherichia o Shigella (85 % o 95% de identidad) según número de genomas.</w:t>
      </w:r>
    </w:p>
    <w:p w:rsidR="00DE7F32" w:rsidRPr="00DE7F32" w:rsidRDefault="00DE7F32" w:rsidP="00DE7F32">
      <w:pPr>
        <w:rPr>
          <w:rFonts w:ascii="Arial" w:hAnsi="Arial" w:cs="Arial"/>
        </w:rPr>
      </w:pPr>
    </w:p>
    <w:p w:rsidR="00A87A55" w:rsidRPr="00A87A55" w:rsidRDefault="00A87A55" w:rsidP="00A87A55">
      <w:pPr>
        <w:tabs>
          <w:tab w:val="left" w:pos="360"/>
        </w:tabs>
        <w:spacing w:line="360" w:lineRule="auto"/>
        <w:rPr>
          <w:rFonts w:ascii="Arial" w:hAnsi="Arial" w:cs="Arial"/>
        </w:rPr>
        <w:sectPr w:rsidR="00A87A55" w:rsidRPr="00A87A55" w:rsidSect="003C6275">
          <w:footerReference w:type="even" r:id="rId24"/>
          <w:footerReference w:type="default" r:id="rId25"/>
          <w:footerReference w:type="first" r:id="rId26"/>
          <w:footnotePr>
            <w:pos w:val="beneathText"/>
          </w:footnotePr>
          <w:type w:val="continuous"/>
          <w:pgSz w:w="11905" w:h="16837"/>
          <w:pgMar w:top="1417" w:right="1701" w:bottom="1417" w:left="1701" w:header="708" w:footer="709" w:gutter="0"/>
          <w:cols w:space="708"/>
          <w:docGrid w:linePitch="360"/>
        </w:sectPr>
      </w:pPr>
    </w:p>
    <w:p w:rsidR="00941789" w:rsidRPr="005A7751" w:rsidRDefault="00941789" w:rsidP="00670C43">
      <w:pPr>
        <w:rPr>
          <w:rFonts w:ascii="Arial" w:hAnsi="Arial" w:cs="Arial"/>
          <w:szCs w:val="20"/>
        </w:rPr>
      </w:pPr>
    </w:p>
    <w:p w:rsidR="00941789" w:rsidRPr="005A7751" w:rsidRDefault="00941789" w:rsidP="004526CE">
      <w:pPr>
        <w:pStyle w:val="Ttulo1"/>
        <w:numPr>
          <w:ilvl w:val="0"/>
          <w:numId w:val="0"/>
        </w:numPr>
        <w:tabs>
          <w:tab w:val="left" w:pos="0"/>
        </w:tabs>
        <w:rPr>
          <w:rFonts w:ascii="Arial" w:hAnsi="Arial" w:cs="Arial"/>
          <w:b/>
          <w:bCs/>
          <w:sz w:val="28"/>
          <w:szCs w:val="28"/>
        </w:rPr>
      </w:pPr>
      <w:bookmarkStart w:id="0" w:name="_Toc368261772"/>
      <w:r w:rsidRPr="005A7751">
        <w:rPr>
          <w:rFonts w:ascii="Arial" w:hAnsi="Arial" w:cs="Arial"/>
          <w:b/>
          <w:bCs/>
          <w:sz w:val="28"/>
          <w:szCs w:val="28"/>
        </w:rPr>
        <w:t>1. Introducción</w:t>
      </w:r>
      <w:bookmarkEnd w:id="0"/>
    </w:p>
    <w:p w:rsidR="00941789" w:rsidRPr="005A7751" w:rsidRDefault="00941789" w:rsidP="00670C43">
      <w:pPr>
        <w:rPr>
          <w:rFonts w:ascii="Arial" w:hAnsi="Arial" w:cs="Arial"/>
          <w:szCs w:val="20"/>
        </w:rPr>
      </w:pPr>
    </w:p>
    <w:p w:rsidR="00941789" w:rsidRPr="005A7751" w:rsidRDefault="00941789" w:rsidP="006A603B">
      <w:pPr>
        <w:pStyle w:val="Ttulo2"/>
        <w:numPr>
          <w:ilvl w:val="1"/>
          <w:numId w:val="7"/>
        </w:numPr>
        <w:tabs>
          <w:tab w:val="left" w:pos="0"/>
        </w:tabs>
        <w:rPr>
          <w:rFonts w:ascii="Arial" w:hAnsi="Arial" w:cs="Arial"/>
          <w:b/>
          <w:bCs/>
        </w:rPr>
      </w:pPr>
      <w:bookmarkStart w:id="1" w:name="_Toc368261773"/>
      <w:r w:rsidRPr="005A7751">
        <w:rPr>
          <w:rFonts w:ascii="Arial" w:hAnsi="Arial" w:cs="Arial"/>
          <w:b/>
          <w:bCs/>
        </w:rPr>
        <w:t>Contexto y justificación del Trabajo</w:t>
      </w:r>
      <w:bookmarkEnd w:id="1"/>
    </w:p>
    <w:p w:rsidR="00941789" w:rsidRPr="005A7751" w:rsidRDefault="00941789" w:rsidP="00670C43">
      <w:pPr>
        <w:rPr>
          <w:rFonts w:ascii="Arial" w:hAnsi="Arial" w:cs="Arial"/>
        </w:rPr>
      </w:pPr>
    </w:p>
    <w:p w:rsidR="006A468A" w:rsidRPr="005A7751" w:rsidRDefault="00D35D57" w:rsidP="00670C43">
      <w:pPr>
        <w:spacing w:after="120"/>
        <w:rPr>
          <w:rFonts w:ascii="Arial" w:hAnsi="Arial" w:cs="Arial"/>
        </w:rPr>
      </w:pPr>
      <w:r w:rsidRPr="005A7751">
        <w:rPr>
          <w:rFonts w:ascii="Arial" w:hAnsi="Arial" w:cs="Arial"/>
        </w:rPr>
        <w:t>Se propone realizar un estudio de</w:t>
      </w:r>
      <w:r w:rsidR="00181F6A">
        <w:rPr>
          <w:rFonts w:ascii="Arial" w:hAnsi="Arial" w:cs="Arial"/>
        </w:rPr>
        <w:t xml:space="preserve"> la estructura poblacional </w:t>
      </w:r>
      <w:r w:rsidRPr="005A7751">
        <w:rPr>
          <w:rFonts w:ascii="Arial" w:hAnsi="Arial" w:cs="Arial"/>
        </w:rPr>
        <w:t xml:space="preserve">de los géneros </w:t>
      </w:r>
      <w:r w:rsidRPr="005A7751">
        <w:rPr>
          <w:rFonts w:ascii="Arial" w:hAnsi="Arial" w:cs="Arial"/>
          <w:i/>
        </w:rPr>
        <w:t>Escherichia</w:t>
      </w:r>
      <w:r w:rsidRPr="005A7751">
        <w:rPr>
          <w:rFonts w:ascii="Arial" w:hAnsi="Arial" w:cs="Arial"/>
        </w:rPr>
        <w:t xml:space="preserve"> y </w:t>
      </w:r>
      <w:r w:rsidRPr="005A7751">
        <w:rPr>
          <w:rFonts w:ascii="Arial" w:hAnsi="Arial" w:cs="Arial"/>
          <w:i/>
        </w:rPr>
        <w:t>Shigella</w:t>
      </w:r>
      <w:r w:rsidRPr="005A7751">
        <w:rPr>
          <w:rFonts w:ascii="Arial" w:hAnsi="Arial" w:cs="Arial"/>
          <w:i/>
          <w:iCs/>
        </w:rPr>
        <w:t>.</w:t>
      </w:r>
    </w:p>
    <w:p w:rsidR="002E385A" w:rsidRPr="005A7751" w:rsidRDefault="002E385A" w:rsidP="00670C43">
      <w:pPr>
        <w:spacing w:after="120"/>
        <w:rPr>
          <w:rFonts w:ascii="Arial" w:hAnsi="Arial" w:cs="Arial"/>
        </w:rPr>
      </w:pPr>
      <w:r w:rsidRPr="005A7751">
        <w:rPr>
          <w:rFonts w:ascii="Arial" w:hAnsi="Arial" w:cs="Arial"/>
        </w:rPr>
        <w:t xml:space="preserve">Ambos géneros pertenecen a la Familia </w:t>
      </w:r>
      <w:r w:rsidRPr="005A7751">
        <w:rPr>
          <w:rFonts w:ascii="Arial" w:hAnsi="Arial" w:cs="Arial"/>
          <w:i/>
          <w:iCs/>
          <w:color w:val="000000"/>
        </w:rPr>
        <w:t>Enterobacteriaceae</w:t>
      </w:r>
      <w:r w:rsidRPr="005A7751">
        <w:rPr>
          <w:rFonts w:ascii="Arial" w:hAnsi="Arial" w:cs="Arial"/>
          <w:color w:val="000000"/>
        </w:rPr>
        <w:t xml:space="preserve">, Orden </w:t>
      </w:r>
      <w:r w:rsidRPr="005A7751">
        <w:rPr>
          <w:rFonts w:ascii="Arial" w:hAnsi="Arial" w:cs="Arial"/>
          <w:i/>
          <w:iCs/>
          <w:color w:val="000000"/>
        </w:rPr>
        <w:t>Enterobacteriales</w:t>
      </w:r>
      <w:r w:rsidRPr="005A7751">
        <w:rPr>
          <w:rFonts w:ascii="Arial" w:hAnsi="Arial" w:cs="Arial"/>
          <w:color w:val="000000"/>
        </w:rPr>
        <w:t xml:space="preserve">, Clase </w:t>
      </w:r>
      <w:r w:rsidRPr="005A7751">
        <w:rPr>
          <w:rFonts w:ascii="Arial" w:hAnsi="Arial" w:cs="Arial"/>
          <w:i/>
          <w:iCs/>
          <w:color w:val="000000"/>
        </w:rPr>
        <w:t>Gammaproteobacteria</w:t>
      </w:r>
      <w:r w:rsidRPr="005A7751">
        <w:rPr>
          <w:rFonts w:ascii="Arial" w:hAnsi="Arial" w:cs="Arial"/>
          <w:color w:val="000000"/>
        </w:rPr>
        <w:t xml:space="preserve">, Filo </w:t>
      </w:r>
      <w:r w:rsidRPr="005A7751">
        <w:rPr>
          <w:rFonts w:ascii="Arial" w:hAnsi="Arial" w:cs="Arial"/>
          <w:i/>
          <w:iCs/>
          <w:color w:val="000000"/>
        </w:rPr>
        <w:t>Proteobacteria</w:t>
      </w:r>
      <w:r w:rsidRPr="005A7751">
        <w:rPr>
          <w:rFonts w:ascii="Arial" w:hAnsi="Arial" w:cs="Arial"/>
          <w:color w:val="000000"/>
        </w:rPr>
        <w:t xml:space="preserve">, Dominio </w:t>
      </w:r>
      <w:r w:rsidRPr="005A7751">
        <w:rPr>
          <w:rFonts w:ascii="Arial" w:hAnsi="Arial" w:cs="Arial"/>
          <w:i/>
          <w:iCs/>
          <w:color w:val="000000"/>
        </w:rPr>
        <w:t>bacteria</w:t>
      </w:r>
      <w:r w:rsidRPr="005A7751">
        <w:rPr>
          <w:rFonts w:ascii="Arial" w:hAnsi="Arial" w:cs="Arial"/>
          <w:color w:val="000000"/>
        </w:rPr>
        <w:t>.</w:t>
      </w:r>
    </w:p>
    <w:p w:rsidR="005E375F" w:rsidRPr="005A7751" w:rsidRDefault="005E375F" w:rsidP="00670C43">
      <w:pPr>
        <w:rPr>
          <w:rFonts w:ascii="Arial" w:hAnsi="Arial" w:cs="Arial"/>
        </w:rPr>
      </w:pPr>
      <w:r w:rsidRPr="00181F6A">
        <w:rPr>
          <w:rFonts w:ascii="Arial" w:hAnsi="Arial" w:cs="Arial"/>
          <w:i/>
          <w:iCs/>
        </w:rPr>
        <w:t>Escherichia coli</w:t>
      </w:r>
      <w:r w:rsidRPr="005A7751">
        <w:rPr>
          <w:rFonts w:ascii="Arial" w:hAnsi="Arial" w:cs="Arial"/>
        </w:rPr>
        <w:t xml:space="preserve"> es uno de los organismos modelo más importantes tanto en biología como en medicina. Han surgido muchos hallazgos del estudio de </w:t>
      </w:r>
      <w:r w:rsidRPr="00181F6A">
        <w:rPr>
          <w:rFonts w:ascii="Arial" w:hAnsi="Arial" w:cs="Arial"/>
          <w:i/>
          <w:iCs/>
        </w:rPr>
        <w:t>E. coli</w:t>
      </w:r>
      <w:r w:rsidRPr="005A7751">
        <w:rPr>
          <w:rFonts w:ascii="Arial" w:hAnsi="Arial" w:cs="Arial"/>
        </w:rPr>
        <w:t xml:space="preserve">, incluida la conjugación bacteriana, la recombinación y la regulación genética. Más importante aún, </w:t>
      </w:r>
      <w:r w:rsidRPr="00181F6A">
        <w:rPr>
          <w:rFonts w:ascii="Arial" w:hAnsi="Arial" w:cs="Arial"/>
          <w:i/>
          <w:iCs/>
        </w:rPr>
        <w:t>E. coli</w:t>
      </w:r>
      <w:r w:rsidRPr="005A7751">
        <w:rPr>
          <w:rFonts w:ascii="Arial" w:hAnsi="Arial" w:cs="Arial"/>
        </w:rPr>
        <w:t xml:space="preserve"> desempeña funciones </w:t>
      </w:r>
      <w:r w:rsidR="00E846D3">
        <w:rPr>
          <w:rFonts w:ascii="Arial" w:hAnsi="Arial" w:cs="Arial"/>
        </w:rPr>
        <w:t>claves</w:t>
      </w:r>
      <w:r w:rsidRPr="005A7751">
        <w:rPr>
          <w:rFonts w:ascii="Arial" w:hAnsi="Arial" w:cs="Arial"/>
        </w:rPr>
        <w:t xml:space="preserve"> en el tracto intestinal de los humanos y otros vertebrados, especialmente en la sección inferior. Hay más de mil millones de células de E. coli en los intestinos de un </w:t>
      </w:r>
      <w:r w:rsidR="00DB37FB">
        <w:rPr>
          <w:rFonts w:ascii="Arial" w:hAnsi="Arial" w:cs="Arial"/>
        </w:rPr>
        <w:t xml:space="preserve">ser </w:t>
      </w:r>
      <w:r w:rsidRPr="005A7751">
        <w:rPr>
          <w:rFonts w:ascii="Arial" w:hAnsi="Arial" w:cs="Arial"/>
        </w:rPr>
        <w:t xml:space="preserve">humano sano </w:t>
      </w:r>
      <w:r w:rsidR="00ED767A">
        <w:rPr>
          <w:rFonts w:ascii="Arial" w:hAnsi="Arial" w:cs="Arial"/>
        </w:rPr>
        <w:t>[</w:t>
      </w:r>
      <w:r w:rsidRPr="005A7751">
        <w:rPr>
          <w:rFonts w:ascii="Arial" w:hAnsi="Arial" w:cs="Arial"/>
        </w:rPr>
        <w:t>1</w:t>
      </w:r>
      <w:r w:rsidR="00ED767A">
        <w:rPr>
          <w:rFonts w:ascii="Arial" w:hAnsi="Arial" w:cs="Arial"/>
        </w:rPr>
        <w:t>]</w:t>
      </w:r>
      <w:r w:rsidRPr="005A7751">
        <w:rPr>
          <w:rFonts w:ascii="Arial" w:hAnsi="Arial" w:cs="Arial"/>
        </w:rPr>
        <w:t>.</w:t>
      </w:r>
    </w:p>
    <w:p w:rsidR="00ED5DB7" w:rsidRPr="005A7751" w:rsidRDefault="005E375F" w:rsidP="00670C43">
      <w:pPr>
        <w:spacing w:after="120"/>
        <w:rPr>
          <w:rFonts w:ascii="Arial" w:hAnsi="Arial" w:cs="Arial"/>
        </w:rPr>
      </w:pPr>
      <w:r w:rsidRPr="005A7751">
        <w:rPr>
          <w:rFonts w:ascii="Arial" w:hAnsi="Arial" w:cs="Arial"/>
        </w:rPr>
        <w:t xml:space="preserve">Algunas cepas de </w:t>
      </w:r>
      <w:r w:rsidRPr="00181F6A">
        <w:rPr>
          <w:rFonts w:ascii="Arial" w:hAnsi="Arial" w:cs="Arial"/>
          <w:i/>
          <w:iCs/>
        </w:rPr>
        <w:t>E. coli</w:t>
      </w:r>
      <w:r w:rsidRPr="005A7751">
        <w:rPr>
          <w:rFonts w:ascii="Arial" w:hAnsi="Arial" w:cs="Arial"/>
        </w:rPr>
        <w:t xml:space="preserve"> pueden causar enfermedades intestinales o extra</w:t>
      </w:r>
      <w:r w:rsidR="0076280A" w:rsidRPr="005A7751">
        <w:rPr>
          <w:rFonts w:ascii="Arial" w:hAnsi="Arial" w:cs="Arial"/>
        </w:rPr>
        <w:t xml:space="preserve"> </w:t>
      </w:r>
      <w:r w:rsidRPr="005A7751">
        <w:rPr>
          <w:rFonts w:ascii="Arial" w:hAnsi="Arial" w:cs="Arial"/>
        </w:rPr>
        <w:t xml:space="preserve">intestinales, como diarrea, infección urinaria, septicemia, neumonía </w:t>
      </w:r>
      <w:r w:rsidR="00ED5DB7" w:rsidRPr="005A7751">
        <w:rPr>
          <w:rFonts w:ascii="Arial" w:hAnsi="Arial" w:cs="Arial"/>
        </w:rPr>
        <w:t xml:space="preserve">y meningitis, en seres humanos y animales </w:t>
      </w:r>
      <w:r w:rsidR="00ED767A">
        <w:rPr>
          <w:rFonts w:ascii="Arial" w:hAnsi="Arial" w:cs="Arial"/>
        </w:rPr>
        <w:t>[</w:t>
      </w:r>
      <w:r w:rsidR="00ED5DB7" w:rsidRPr="005A7751">
        <w:rPr>
          <w:rFonts w:ascii="Arial" w:hAnsi="Arial" w:cs="Arial"/>
        </w:rPr>
        <w:t>2</w:t>
      </w:r>
      <w:r w:rsidR="00ED767A">
        <w:rPr>
          <w:rFonts w:ascii="Arial" w:hAnsi="Arial" w:cs="Arial"/>
        </w:rPr>
        <w:t>]</w:t>
      </w:r>
      <w:r w:rsidR="00ED5DB7" w:rsidRPr="005A7751">
        <w:rPr>
          <w:rFonts w:ascii="Arial" w:hAnsi="Arial" w:cs="Arial"/>
        </w:rPr>
        <w:t>.</w:t>
      </w:r>
    </w:p>
    <w:p w:rsidR="005E375F" w:rsidRDefault="00ED5DB7" w:rsidP="00670C43">
      <w:pPr>
        <w:spacing w:after="120"/>
        <w:rPr>
          <w:rFonts w:ascii="Arial" w:hAnsi="Arial" w:cs="Arial"/>
        </w:rPr>
      </w:pPr>
      <w:r w:rsidRPr="00181F6A">
        <w:rPr>
          <w:rFonts w:ascii="Arial" w:hAnsi="Arial" w:cs="Arial"/>
          <w:i/>
          <w:iCs/>
        </w:rPr>
        <w:t>Shigella</w:t>
      </w:r>
      <w:r w:rsidRPr="005A7751">
        <w:rPr>
          <w:rFonts w:ascii="Arial" w:hAnsi="Arial" w:cs="Arial"/>
        </w:rPr>
        <w:t xml:space="preserve"> es un agente causal, específico para el </w:t>
      </w:r>
      <w:r w:rsidR="0037537F">
        <w:rPr>
          <w:rFonts w:ascii="Arial" w:hAnsi="Arial" w:cs="Arial"/>
        </w:rPr>
        <w:t>ser humano</w:t>
      </w:r>
      <w:r w:rsidRPr="005A7751">
        <w:rPr>
          <w:rFonts w:ascii="Arial" w:hAnsi="Arial" w:cs="Arial"/>
        </w:rPr>
        <w:t xml:space="preserve">, de la disentería bacilar, una enfermedad grave caracterizada por calambres abdominales, náuseas, fiebre y diarrea sanguinolenta y mucosa. </w:t>
      </w:r>
      <w:r w:rsidR="00390D69" w:rsidRPr="005A7751">
        <w:rPr>
          <w:rFonts w:ascii="Arial" w:hAnsi="Arial" w:cs="Arial"/>
        </w:rPr>
        <w:t xml:space="preserve">Constituye una de las principales causas de disentería bacteriana y es una de las principales causas de mortalidad y morbilidad, especialmente en los países en vías de desarrollo </w:t>
      </w:r>
      <w:r w:rsidR="00ED767A">
        <w:rPr>
          <w:rFonts w:ascii="Arial" w:hAnsi="Arial" w:cs="Arial"/>
        </w:rPr>
        <w:t>[</w:t>
      </w:r>
      <w:r w:rsidR="00390D69" w:rsidRPr="005A7751">
        <w:rPr>
          <w:rFonts w:ascii="Arial" w:hAnsi="Arial" w:cs="Arial"/>
        </w:rPr>
        <w:t>3</w:t>
      </w:r>
      <w:r w:rsidR="00ED767A">
        <w:rPr>
          <w:rFonts w:ascii="Arial" w:hAnsi="Arial" w:cs="Arial"/>
        </w:rPr>
        <w:t>]</w:t>
      </w:r>
      <w:r w:rsidR="00390D69" w:rsidRPr="005A7751">
        <w:rPr>
          <w:rFonts w:ascii="Arial" w:hAnsi="Arial" w:cs="Arial"/>
        </w:rPr>
        <w:t xml:space="preserve">. Se estima que unos 164,7 millones de personas al año se infectan con </w:t>
      </w:r>
      <w:r w:rsidR="00390D69" w:rsidRPr="005A7751">
        <w:rPr>
          <w:rFonts w:ascii="Arial" w:hAnsi="Arial" w:cs="Arial"/>
          <w:i/>
        </w:rPr>
        <w:t>Shigella</w:t>
      </w:r>
      <w:r w:rsidR="00390D69" w:rsidRPr="005A7751">
        <w:rPr>
          <w:rFonts w:ascii="Arial" w:hAnsi="Arial" w:cs="Arial"/>
          <w:iCs/>
        </w:rPr>
        <w:t>.</w:t>
      </w:r>
      <w:r w:rsidR="00390D69" w:rsidRPr="005A7751">
        <w:rPr>
          <w:rFonts w:ascii="Arial" w:hAnsi="Arial" w:cs="Arial"/>
        </w:rPr>
        <w:t xml:space="preserve"> </w:t>
      </w:r>
      <w:r w:rsidRPr="005A7751">
        <w:rPr>
          <w:rFonts w:ascii="Arial" w:hAnsi="Arial" w:cs="Arial"/>
        </w:rPr>
        <w:t xml:space="preserve">Shiga describió por primera vez a </w:t>
      </w:r>
      <w:r w:rsidRPr="00181F6A">
        <w:rPr>
          <w:rFonts w:ascii="Arial" w:hAnsi="Arial" w:cs="Arial"/>
          <w:i/>
          <w:iCs/>
        </w:rPr>
        <w:t>Shigella</w:t>
      </w:r>
      <w:r w:rsidRPr="005A7751">
        <w:rPr>
          <w:rFonts w:ascii="Arial" w:hAnsi="Arial" w:cs="Arial"/>
        </w:rPr>
        <w:t xml:space="preserve"> como </w:t>
      </w:r>
      <w:r w:rsidRPr="00181F6A">
        <w:rPr>
          <w:rFonts w:ascii="Arial" w:hAnsi="Arial" w:cs="Arial"/>
          <w:i/>
          <w:iCs/>
        </w:rPr>
        <w:t>Bacillus dysenteriae</w:t>
      </w:r>
      <w:r w:rsidRPr="005A7751">
        <w:rPr>
          <w:rFonts w:ascii="Arial" w:hAnsi="Arial" w:cs="Arial"/>
        </w:rPr>
        <w:t xml:space="preserve"> en 1898. Lo llamó Bacillus porque parecía estar relacionado con </w:t>
      </w:r>
      <w:r w:rsidRPr="00181F6A">
        <w:rPr>
          <w:rFonts w:ascii="Arial" w:hAnsi="Arial" w:cs="Arial"/>
          <w:i/>
          <w:iCs/>
        </w:rPr>
        <w:t>Bacillus coli</w:t>
      </w:r>
      <w:r w:rsidRPr="005A7751">
        <w:rPr>
          <w:rFonts w:ascii="Arial" w:hAnsi="Arial" w:cs="Arial"/>
        </w:rPr>
        <w:t xml:space="preserve">, que ahora se conoce como </w:t>
      </w:r>
      <w:r w:rsidRPr="00181F6A">
        <w:rPr>
          <w:rFonts w:ascii="Arial" w:hAnsi="Arial" w:cs="Arial"/>
          <w:i/>
          <w:iCs/>
        </w:rPr>
        <w:t>Escherichia coli</w:t>
      </w:r>
      <w:r w:rsidRPr="005A7751">
        <w:rPr>
          <w:rFonts w:ascii="Arial" w:hAnsi="Arial" w:cs="Arial"/>
        </w:rPr>
        <w:t xml:space="preserve"> </w:t>
      </w:r>
      <w:r w:rsidR="00ED767A">
        <w:rPr>
          <w:rFonts w:ascii="Arial" w:hAnsi="Arial" w:cs="Arial"/>
        </w:rPr>
        <w:t>[</w:t>
      </w:r>
      <w:r w:rsidRPr="005A7751">
        <w:rPr>
          <w:rFonts w:ascii="Arial" w:hAnsi="Arial" w:cs="Arial"/>
        </w:rPr>
        <w:t>4</w:t>
      </w:r>
      <w:r w:rsidR="00390D69" w:rsidRPr="005A7751">
        <w:rPr>
          <w:rFonts w:ascii="Arial" w:hAnsi="Arial" w:cs="Arial"/>
        </w:rPr>
        <w:t>,5</w:t>
      </w:r>
      <w:r w:rsidR="00ED767A">
        <w:rPr>
          <w:rFonts w:ascii="Arial" w:hAnsi="Arial" w:cs="Arial"/>
        </w:rPr>
        <w:t>]</w:t>
      </w:r>
      <w:r w:rsidRPr="005A7751">
        <w:rPr>
          <w:rFonts w:ascii="Arial" w:hAnsi="Arial" w:cs="Arial"/>
        </w:rPr>
        <w:t xml:space="preserve">. En la década de 1940, Ewing propuso clasificar cuatro especies en el nuevo género </w:t>
      </w:r>
      <w:r w:rsidRPr="00181F6A">
        <w:rPr>
          <w:rFonts w:ascii="Arial" w:hAnsi="Arial" w:cs="Arial"/>
          <w:i/>
          <w:iCs/>
        </w:rPr>
        <w:t>Shigella</w:t>
      </w:r>
      <w:r w:rsidR="00390D69" w:rsidRPr="005A7751">
        <w:rPr>
          <w:rFonts w:ascii="Arial" w:hAnsi="Arial" w:cs="Arial"/>
        </w:rPr>
        <w:t xml:space="preserve">: </w:t>
      </w:r>
      <w:r w:rsidRPr="00181F6A">
        <w:rPr>
          <w:rFonts w:ascii="Arial" w:hAnsi="Arial" w:cs="Arial"/>
          <w:i/>
          <w:iCs/>
        </w:rPr>
        <w:t>S. dysenteriae, S. flexneri, S. boydii</w:t>
      </w:r>
      <w:r w:rsidRPr="005A7751">
        <w:rPr>
          <w:rFonts w:ascii="Arial" w:hAnsi="Arial" w:cs="Arial"/>
        </w:rPr>
        <w:t xml:space="preserve"> y </w:t>
      </w:r>
      <w:r w:rsidRPr="00181F6A">
        <w:rPr>
          <w:rFonts w:ascii="Arial" w:hAnsi="Arial" w:cs="Arial"/>
          <w:i/>
          <w:iCs/>
        </w:rPr>
        <w:t>S. sonnei</w:t>
      </w:r>
      <w:r w:rsidRPr="005A7751">
        <w:rPr>
          <w:rFonts w:ascii="Arial" w:hAnsi="Arial" w:cs="Arial"/>
        </w:rPr>
        <w:t>, según las características antigénicas de esas especies</w:t>
      </w:r>
      <w:r w:rsidR="00273A08" w:rsidRPr="005A7751">
        <w:rPr>
          <w:rFonts w:ascii="Arial" w:hAnsi="Arial" w:cs="Arial"/>
        </w:rPr>
        <w:t xml:space="preserve"> </w:t>
      </w:r>
      <w:r w:rsidR="00ED767A">
        <w:rPr>
          <w:rFonts w:ascii="Arial" w:hAnsi="Arial" w:cs="Arial"/>
        </w:rPr>
        <w:t>[</w:t>
      </w:r>
      <w:r w:rsidR="00273A08" w:rsidRPr="005A7751">
        <w:rPr>
          <w:rFonts w:ascii="Arial" w:hAnsi="Arial" w:cs="Arial"/>
        </w:rPr>
        <w:t>6</w:t>
      </w:r>
      <w:r w:rsidR="00ED767A">
        <w:rPr>
          <w:rFonts w:ascii="Arial" w:hAnsi="Arial" w:cs="Arial"/>
        </w:rPr>
        <w:t>]</w:t>
      </w:r>
      <w:r w:rsidRPr="005A7751">
        <w:rPr>
          <w:rFonts w:ascii="Arial" w:hAnsi="Arial" w:cs="Arial"/>
        </w:rPr>
        <w:t xml:space="preserve">. </w:t>
      </w:r>
    </w:p>
    <w:p w:rsidR="00CD5F96" w:rsidRPr="005A7751" w:rsidRDefault="00CD5F96" w:rsidP="00670C43">
      <w:pPr>
        <w:spacing w:after="120"/>
        <w:rPr>
          <w:rFonts w:ascii="Arial" w:hAnsi="Arial" w:cs="Arial"/>
        </w:rPr>
      </w:pPr>
      <w:r w:rsidRPr="005A7751">
        <w:rPr>
          <w:rFonts w:ascii="Arial" w:hAnsi="Arial" w:cs="Arial"/>
          <w:i/>
        </w:rPr>
        <w:t xml:space="preserve">Escherichia </w:t>
      </w:r>
      <w:r w:rsidRPr="005A7751">
        <w:rPr>
          <w:rFonts w:ascii="Arial" w:hAnsi="Arial" w:cs="Arial"/>
        </w:rPr>
        <w:t>y</w:t>
      </w:r>
      <w:r w:rsidRPr="005A7751">
        <w:rPr>
          <w:rFonts w:ascii="Arial" w:hAnsi="Arial" w:cs="Arial"/>
          <w:i/>
        </w:rPr>
        <w:t xml:space="preserve"> Shigella</w:t>
      </w:r>
      <w:r w:rsidRPr="005A7751">
        <w:rPr>
          <w:rFonts w:ascii="Arial" w:hAnsi="Arial" w:cs="Arial"/>
        </w:rPr>
        <w:t xml:space="preserve"> se han diferenciado como dos </w:t>
      </w:r>
      <w:r w:rsidR="00033427">
        <w:rPr>
          <w:rFonts w:ascii="Arial" w:hAnsi="Arial" w:cs="Arial"/>
        </w:rPr>
        <w:t>géneros</w:t>
      </w:r>
      <w:r w:rsidRPr="005A7751">
        <w:rPr>
          <w:rFonts w:ascii="Arial" w:hAnsi="Arial" w:cs="Arial"/>
        </w:rPr>
        <w:t xml:space="preserve"> bacterian</w:t>
      </w:r>
      <w:r w:rsidR="00033427">
        <w:rPr>
          <w:rFonts w:ascii="Arial" w:hAnsi="Arial" w:cs="Arial"/>
        </w:rPr>
        <w:t>o</w:t>
      </w:r>
      <w:r w:rsidRPr="005A7751">
        <w:rPr>
          <w:rFonts w:ascii="Arial" w:hAnsi="Arial" w:cs="Arial"/>
        </w:rPr>
        <w:t>s distint</w:t>
      </w:r>
      <w:r w:rsidR="00033427">
        <w:rPr>
          <w:rFonts w:ascii="Arial" w:hAnsi="Arial" w:cs="Arial"/>
        </w:rPr>
        <w:t>o</w:t>
      </w:r>
      <w:r w:rsidRPr="005A7751">
        <w:rPr>
          <w:rFonts w:ascii="Arial" w:hAnsi="Arial" w:cs="Arial"/>
        </w:rPr>
        <w:t>s. Sin embargo, con los avances en microbiología se ha visto que están fuertemente relacionadas. Brenner et al</w:t>
      </w:r>
      <w:r w:rsidR="0037537F">
        <w:rPr>
          <w:rFonts w:ascii="Arial" w:hAnsi="Arial" w:cs="Arial"/>
        </w:rPr>
        <w:t>.</w:t>
      </w:r>
      <w:r w:rsidRPr="005A7751">
        <w:rPr>
          <w:rFonts w:ascii="Arial" w:hAnsi="Arial" w:cs="Arial"/>
        </w:rPr>
        <w:t xml:space="preserve"> </w:t>
      </w:r>
      <w:r w:rsidR="00ED767A">
        <w:rPr>
          <w:rFonts w:ascii="Arial" w:hAnsi="Arial" w:cs="Arial"/>
        </w:rPr>
        <w:t>[</w:t>
      </w:r>
      <w:r w:rsidR="00273A08" w:rsidRPr="005A7751">
        <w:rPr>
          <w:rFonts w:ascii="Arial" w:hAnsi="Arial" w:cs="Arial"/>
        </w:rPr>
        <w:t>7</w:t>
      </w:r>
      <w:r w:rsidR="00ED767A">
        <w:rPr>
          <w:rFonts w:ascii="Arial" w:hAnsi="Arial" w:cs="Arial"/>
        </w:rPr>
        <w:t>]</w:t>
      </w:r>
      <w:r w:rsidRPr="005A7751">
        <w:rPr>
          <w:rFonts w:ascii="Arial" w:hAnsi="Arial" w:cs="Arial"/>
        </w:rPr>
        <w:t xml:space="preserve">, ya en 1972, determinaron que la similitud nucleotídica entre </w:t>
      </w:r>
      <w:r w:rsidRPr="005A7751">
        <w:rPr>
          <w:rFonts w:ascii="Arial" w:hAnsi="Arial" w:cs="Arial"/>
          <w:i/>
        </w:rPr>
        <w:t>E. coli</w:t>
      </w:r>
      <w:r w:rsidRPr="005A7751">
        <w:rPr>
          <w:rFonts w:ascii="Arial" w:hAnsi="Arial" w:cs="Arial"/>
        </w:rPr>
        <w:t xml:space="preserve"> y </w:t>
      </w:r>
      <w:r w:rsidRPr="005A7751">
        <w:rPr>
          <w:rFonts w:ascii="Arial" w:hAnsi="Arial" w:cs="Arial"/>
          <w:i/>
        </w:rPr>
        <w:t>Shigella</w:t>
      </w:r>
      <w:r w:rsidRPr="005A7751">
        <w:rPr>
          <w:rFonts w:ascii="Arial" w:hAnsi="Arial" w:cs="Arial"/>
        </w:rPr>
        <w:t xml:space="preserve"> era de un 80 a un 90 %. Ambas pertenecen a la familia </w:t>
      </w:r>
      <w:r w:rsidRPr="005A7751">
        <w:rPr>
          <w:rFonts w:ascii="Arial" w:hAnsi="Arial" w:cs="Arial"/>
          <w:i/>
        </w:rPr>
        <w:t>Enterobacteriaceae</w:t>
      </w:r>
      <w:r w:rsidRPr="005A7751">
        <w:rPr>
          <w:rFonts w:ascii="Arial" w:hAnsi="Arial" w:cs="Arial"/>
        </w:rPr>
        <w:t xml:space="preserve">. Fenotípicamente comparten muchas características a pesar de que tienen entidades separadas tanto en epidemiología como en clínica. </w:t>
      </w:r>
    </w:p>
    <w:p w:rsidR="00DF159F" w:rsidRPr="005A7751" w:rsidRDefault="002E385A" w:rsidP="00670C43">
      <w:pPr>
        <w:spacing w:line="240" w:lineRule="atLeast"/>
        <w:rPr>
          <w:rStyle w:val="Hipervnculo"/>
          <w:rFonts w:ascii="Arial" w:hAnsi="Arial" w:cs="Arial"/>
          <w:color w:val="auto"/>
          <w:u w:val="none"/>
        </w:rPr>
      </w:pPr>
      <w:r w:rsidRPr="005A7751">
        <w:rPr>
          <w:rFonts w:ascii="Arial" w:hAnsi="Arial" w:cs="Arial"/>
        </w:rPr>
        <w:t>Amb</w:t>
      </w:r>
      <w:r w:rsidR="00033427">
        <w:rPr>
          <w:rFonts w:ascii="Arial" w:hAnsi="Arial" w:cs="Arial"/>
        </w:rPr>
        <w:t>os</w:t>
      </w:r>
      <w:r w:rsidRPr="005A7751">
        <w:rPr>
          <w:rFonts w:ascii="Arial" w:hAnsi="Arial" w:cs="Arial"/>
        </w:rPr>
        <w:t xml:space="preserve"> </w:t>
      </w:r>
      <w:r w:rsidR="0008128D">
        <w:rPr>
          <w:rFonts w:ascii="Arial" w:hAnsi="Arial" w:cs="Arial"/>
        </w:rPr>
        <w:t>géneros</w:t>
      </w:r>
      <w:r w:rsidRPr="005A7751">
        <w:rPr>
          <w:rFonts w:ascii="Arial" w:hAnsi="Arial" w:cs="Arial"/>
        </w:rPr>
        <w:t xml:space="preserve"> comparten una familia de toxinas, las </w:t>
      </w:r>
      <w:r w:rsidRPr="005A7751">
        <w:rPr>
          <w:rFonts w:ascii="Arial" w:hAnsi="Arial" w:cs="Arial"/>
          <w:i/>
          <w:iCs/>
        </w:rPr>
        <w:t>Shiga</w:t>
      </w:r>
      <w:r w:rsidRPr="005A7751">
        <w:rPr>
          <w:rFonts w:ascii="Arial" w:hAnsi="Arial" w:cs="Arial"/>
        </w:rPr>
        <w:t xml:space="preserve">, cuyos genes se consideran parte del genoma de </w:t>
      </w:r>
      <w:r w:rsidR="00DF159F" w:rsidRPr="005A7751">
        <w:rPr>
          <w:rFonts w:ascii="Arial" w:hAnsi="Arial" w:cs="Arial"/>
        </w:rPr>
        <w:t xml:space="preserve">los profagos lambdoide </w:t>
      </w:r>
      <w:r w:rsidR="00ED767A">
        <w:rPr>
          <w:rFonts w:ascii="Arial" w:hAnsi="Arial" w:cs="Arial"/>
        </w:rPr>
        <w:t>[</w:t>
      </w:r>
      <w:r w:rsidR="00DF159F" w:rsidRPr="005A7751">
        <w:rPr>
          <w:rFonts w:ascii="Arial" w:hAnsi="Arial" w:cs="Arial"/>
        </w:rPr>
        <w:t>8</w:t>
      </w:r>
      <w:r w:rsidR="00ED767A">
        <w:rPr>
          <w:rFonts w:ascii="Arial" w:hAnsi="Arial" w:cs="Arial"/>
        </w:rPr>
        <w:t>]</w:t>
      </w:r>
      <w:r w:rsidR="00DF159F" w:rsidRPr="005A7751">
        <w:rPr>
          <w:rFonts w:ascii="Arial" w:hAnsi="Arial" w:cs="Arial"/>
        </w:rPr>
        <w:t>. El origen más común de toxinas Shiga son las bacterias</w:t>
      </w:r>
      <w:r w:rsidR="00DF159F" w:rsidRPr="005A7751">
        <w:rPr>
          <w:rStyle w:val="apple-converted-space"/>
          <w:rFonts w:ascii="Arial" w:hAnsi="Arial" w:cs="Arial"/>
        </w:rPr>
        <w:t> </w:t>
      </w:r>
      <w:r w:rsidR="00DF159F" w:rsidRPr="005A7751">
        <w:rPr>
          <w:rFonts w:ascii="Arial" w:hAnsi="Arial" w:cs="Arial"/>
          <w:i/>
          <w:iCs/>
        </w:rPr>
        <w:t>S. dysenteriae</w:t>
      </w:r>
      <w:r w:rsidR="00DF159F" w:rsidRPr="005A7751">
        <w:rPr>
          <w:rStyle w:val="apple-converted-space"/>
          <w:rFonts w:ascii="Arial" w:hAnsi="Arial" w:cs="Arial"/>
        </w:rPr>
        <w:t> </w:t>
      </w:r>
      <w:r w:rsidR="00DF159F" w:rsidRPr="005A7751">
        <w:rPr>
          <w:rFonts w:ascii="Arial" w:hAnsi="Arial" w:cs="Arial"/>
        </w:rPr>
        <w:t>y el</w:t>
      </w:r>
      <w:r w:rsidR="00DF159F" w:rsidRPr="005A7751">
        <w:rPr>
          <w:rStyle w:val="apple-converted-space"/>
          <w:rFonts w:ascii="Arial" w:hAnsi="Arial" w:cs="Arial"/>
        </w:rPr>
        <w:t>  </w:t>
      </w:r>
      <w:r w:rsidR="00DF159F" w:rsidRPr="005A7751">
        <w:rPr>
          <w:rFonts w:ascii="Arial" w:hAnsi="Arial" w:cs="Arial"/>
          <w:i/>
          <w:iCs/>
        </w:rPr>
        <w:t xml:space="preserve">grupo </w:t>
      </w:r>
      <w:r w:rsidR="00DF159F" w:rsidRPr="005A7751">
        <w:rPr>
          <w:rFonts w:ascii="Arial" w:hAnsi="Arial" w:cs="Arial"/>
        </w:rPr>
        <w:t>Shigatoxigénico</w:t>
      </w:r>
      <w:r w:rsidR="00DF159F" w:rsidRPr="005A7751">
        <w:rPr>
          <w:rStyle w:val="apple-converted-space"/>
          <w:rFonts w:ascii="Arial" w:hAnsi="Arial" w:cs="Arial"/>
        </w:rPr>
        <w:t> </w:t>
      </w:r>
      <w:r w:rsidR="00DF159F" w:rsidRPr="005A7751">
        <w:rPr>
          <w:rFonts w:ascii="Arial" w:hAnsi="Arial" w:cs="Arial"/>
        </w:rPr>
        <w:t>de</w:t>
      </w:r>
      <w:r w:rsidR="00DF159F" w:rsidRPr="005A7751">
        <w:rPr>
          <w:rStyle w:val="apple-converted-space"/>
          <w:rFonts w:ascii="Arial" w:hAnsi="Arial" w:cs="Arial"/>
        </w:rPr>
        <w:t> </w:t>
      </w:r>
      <w:hyperlink r:id="rId27" w:tooltip="Escherichia coli" w:history="1">
        <w:r w:rsidR="00DF159F" w:rsidRPr="00181F6A">
          <w:rPr>
            <w:rStyle w:val="Hipervnculo"/>
            <w:rFonts w:ascii="Arial" w:hAnsi="Arial" w:cs="Arial"/>
            <w:i/>
            <w:iCs/>
            <w:color w:val="auto"/>
            <w:u w:val="none"/>
          </w:rPr>
          <w:t>Escherichia coli</w:t>
        </w:r>
      </w:hyperlink>
      <w:r w:rsidR="00DF159F" w:rsidRPr="005A7751">
        <w:rPr>
          <w:rStyle w:val="apple-converted-space"/>
          <w:rFonts w:ascii="Arial" w:hAnsi="Arial" w:cs="Arial"/>
        </w:rPr>
        <w:t> </w:t>
      </w:r>
      <w:r w:rsidR="00ED767A">
        <w:rPr>
          <w:rFonts w:ascii="Arial" w:hAnsi="Arial" w:cs="Arial"/>
        </w:rPr>
        <w:t>(</w:t>
      </w:r>
      <w:r w:rsidR="00DF159F" w:rsidRPr="005A7751">
        <w:rPr>
          <w:rFonts w:ascii="Arial" w:hAnsi="Arial" w:cs="Arial"/>
        </w:rPr>
        <w:t>STEC), el cual incluye el serotipo O157:H7</w:t>
      </w:r>
      <w:r w:rsidR="00DF159F" w:rsidRPr="005A7751">
        <w:rPr>
          <w:rStyle w:val="apple-converted-space"/>
          <w:rFonts w:ascii="Arial" w:hAnsi="Arial" w:cs="Arial"/>
        </w:rPr>
        <w:t> </w:t>
      </w:r>
      <w:r w:rsidR="00DF159F" w:rsidRPr="005A7751">
        <w:rPr>
          <w:rFonts w:ascii="Arial" w:hAnsi="Arial" w:cs="Arial"/>
        </w:rPr>
        <w:t>y otras</w:t>
      </w:r>
      <w:r w:rsidR="00DF159F" w:rsidRPr="005A7751">
        <w:rPr>
          <w:rStyle w:val="apple-converted-space"/>
          <w:rFonts w:ascii="Arial" w:hAnsi="Arial" w:cs="Arial"/>
        </w:rPr>
        <w:t>  </w:t>
      </w:r>
      <w:r w:rsidR="00DF159F" w:rsidRPr="00181F6A">
        <w:rPr>
          <w:rFonts w:ascii="Arial" w:hAnsi="Arial" w:cs="Arial"/>
          <w:i/>
          <w:iCs/>
        </w:rPr>
        <w:t>E. Coli</w:t>
      </w:r>
      <w:r w:rsidR="00DF159F" w:rsidRPr="005A7751">
        <w:rPr>
          <w:rFonts w:ascii="Arial" w:hAnsi="Arial" w:cs="Arial"/>
        </w:rPr>
        <w:t xml:space="preserve"> enterohemorrágicas </w:t>
      </w:r>
      <w:r w:rsidR="00ED767A">
        <w:rPr>
          <w:rFonts w:ascii="Arial" w:hAnsi="Arial" w:cs="Arial"/>
        </w:rPr>
        <w:t>[</w:t>
      </w:r>
      <w:r w:rsidR="00DF159F" w:rsidRPr="005A7751">
        <w:rPr>
          <w:rFonts w:ascii="Arial" w:hAnsi="Arial" w:cs="Arial"/>
        </w:rPr>
        <w:t>9</w:t>
      </w:r>
      <w:r w:rsidR="00ED767A">
        <w:rPr>
          <w:rFonts w:ascii="Arial" w:hAnsi="Arial" w:cs="Arial"/>
        </w:rPr>
        <w:t>]</w:t>
      </w:r>
      <w:r w:rsidR="00DF159F" w:rsidRPr="005A7751">
        <w:rPr>
          <w:rFonts w:ascii="Arial" w:hAnsi="Arial" w:cs="Arial"/>
        </w:rPr>
        <w:t>.</w:t>
      </w:r>
      <w:r w:rsidR="00DF159F" w:rsidRPr="005A7751">
        <w:rPr>
          <w:rFonts w:ascii="Arial" w:hAnsi="Arial" w:cs="Arial"/>
          <w:vertAlign w:val="superscript"/>
        </w:rPr>
        <w:fldChar w:fldCharType="begin"/>
      </w:r>
      <w:r w:rsidR="00DF159F" w:rsidRPr="005A7751">
        <w:rPr>
          <w:rFonts w:ascii="Arial" w:hAnsi="Arial" w:cs="Arial"/>
          <w:vertAlign w:val="superscript"/>
        </w:rPr>
        <w:instrText xml:space="preserve"> HYPERLINK "https://es.wikipedia.org/wiki/Toxina_Shiga" \l "cite_note-Beutin_2006-2" </w:instrText>
      </w:r>
      <w:r w:rsidR="00DF159F" w:rsidRPr="005A7751">
        <w:rPr>
          <w:rFonts w:ascii="Arial" w:hAnsi="Arial" w:cs="Arial"/>
          <w:vertAlign w:val="superscript"/>
        </w:rPr>
        <w:fldChar w:fldCharType="separate"/>
      </w:r>
    </w:p>
    <w:p w:rsidR="002E385A" w:rsidRPr="005A7751" w:rsidRDefault="00DF159F" w:rsidP="00670C43">
      <w:pPr>
        <w:rPr>
          <w:rFonts w:ascii="Arial" w:hAnsi="Arial" w:cs="Arial"/>
        </w:rPr>
      </w:pPr>
      <w:r w:rsidRPr="005A7751">
        <w:rPr>
          <w:rFonts w:ascii="Arial" w:hAnsi="Arial" w:cs="Arial"/>
          <w:vertAlign w:val="superscript"/>
        </w:rPr>
        <w:fldChar w:fldCharType="end"/>
      </w:r>
    </w:p>
    <w:p w:rsidR="00CD5F96" w:rsidRPr="005A7751" w:rsidRDefault="00CD5F96" w:rsidP="009353D6">
      <w:pPr>
        <w:rPr>
          <w:rFonts w:ascii="Arial" w:hAnsi="Arial" w:cs="Arial"/>
        </w:rPr>
      </w:pPr>
      <w:r w:rsidRPr="005A7751">
        <w:rPr>
          <w:rFonts w:ascii="Arial" w:hAnsi="Arial" w:cs="Arial"/>
        </w:rPr>
        <w:t xml:space="preserve">Normalmente, se utilizan las características bioquímicas y serotípicas para identificar las especies, pero muchos aislados bacterianos no pueden ser diferenciados entre </w:t>
      </w:r>
      <w:r w:rsidRPr="00181F6A">
        <w:rPr>
          <w:rFonts w:ascii="Arial" w:hAnsi="Arial" w:cs="Arial"/>
          <w:i/>
          <w:iCs/>
        </w:rPr>
        <w:t>Shigella</w:t>
      </w:r>
      <w:r w:rsidRPr="005A7751">
        <w:rPr>
          <w:rFonts w:ascii="Arial" w:hAnsi="Arial" w:cs="Arial"/>
        </w:rPr>
        <w:t xml:space="preserve"> o </w:t>
      </w:r>
      <w:r w:rsidRPr="00181F6A">
        <w:rPr>
          <w:rFonts w:ascii="Arial" w:hAnsi="Arial" w:cs="Arial"/>
          <w:i/>
          <w:iCs/>
        </w:rPr>
        <w:t>Escherichia</w:t>
      </w:r>
      <w:r w:rsidRPr="005A7751">
        <w:rPr>
          <w:rFonts w:ascii="Arial" w:hAnsi="Arial" w:cs="Arial"/>
        </w:rPr>
        <w:t xml:space="preserve"> incluso usando métodos moleculares </w:t>
      </w:r>
      <w:r w:rsidRPr="005A7751">
        <w:rPr>
          <w:rFonts w:ascii="Arial" w:hAnsi="Arial" w:cs="Arial"/>
        </w:rPr>
        <w:lastRenderedPageBreak/>
        <w:t>como secuenciación genómica de rARN 16S o caracterización de proteínas mediante MALDI-TOF MS.</w:t>
      </w:r>
    </w:p>
    <w:p w:rsidR="00941789" w:rsidRPr="005A7751" w:rsidRDefault="00CD5F96" w:rsidP="006D182B">
      <w:pPr>
        <w:spacing w:after="240"/>
        <w:rPr>
          <w:rFonts w:ascii="Arial" w:hAnsi="Arial" w:cs="Arial"/>
        </w:rPr>
      </w:pPr>
      <w:r w:rsidRPr="005A7751">
        <w:rPr>
          <w:rFonts w:ascii="Arial" w:hAnsi="Arial" w:cs="Arial"/>
        </w:rPr>
        <w:t xml:space="preserve">Todo esto representa un reto diagnóstico. Además, los cambios en el modelo de resistencia antimicrobiana con cambios en serotipos y serogrupos pone de manifiesto la necesidad de </w:t>
      </w:r>
      <w:r w:rsidR="002E385A" w:rsidRPr="005A7751">
        <w:rPr>
          <w:rFonts w:ascii="Arial" w:hAnsi="Arial" w:cs="Arial"/>
        </w:rPr>
        <w:t>una</w:t>
      </w:r>
      <w:r w:rsidRPr="005A7751">
        <w:rPr>
          <w:rFonts w:ascii="Arial" w:hAnsi="Arial" w:cs="Arial"/>
        </w:rPr>
        <w:t xml:space="preserve"> correcta identificación</w:t>
      </w:r>
      <w:r w:rsidR="002E385A" w:rsidRPr="005A7751">
        <w:rPr>
          <w:rFonts w:ascii="Arial" w:hAnsi="Arial" w:cs="Arial"/>
        </w:rPr>
        <w:t xml:space="preserve"> </w:t>
      </w:r>
      <w:r w:rsidR="00ED767A">
        <w:rPr>
          <w:rFonts w:ascii="Arial" w:hAnsi="Arial" w:cs="Arial"/>
        </w:rPr>
        <w:t>[</w:t>
      </w:r>
      <w:r w:rsidR="00DF159F" w:rsidRPr="005A7751">
        <w:rPr>
          <w:rFonts w:ascii="Arial" w:hAnsi="Arial" w:cs="Arial"/>
        </w:rPr>
        <w:t>10,11</w:t>
      </w:r>
      <w:r w:rsidR="00ED767A">
        <w:rPr>
          <w:rFonts w:ascii="Arial" w:hAnsi="Arial" w:cs="Arial"/>
        </w:rPr>
        <w:t>]</w:t>
      </w:r>
      <w:r w:rsidRPr="005A7751">
        <w:rPr>
          <w:rFonts w:ascii="Arial" w:hAnsi="Arial" w:cs="Arial"/>
        </w:rPr>
        <w:t>.</w:t>
      </w:r>
    </w:p>
    <w:p w:rsidR="00B27D2A" w:rsidRPr="005A7751" w:rsidRDefault="00941789" w:rsidP="006A603B">
      <w:pPr>
        <w:pStyle w:val="Ttulo2"/>
        <w:numPr>
          <w:ilvl w:val="1"/>
          <w:numId w:val="2"/>
        </w:numPr>
        <w:tabs>
          <w:tab w:val="left" w:pos="0"/>
        </w:tabs>
        <w:spacing w:line="360" w:lineRule="auto"/>
        <w:rPr>
          <w:rFonts w:ascii="Arial" w:hAnsi="Arial" w:cs="Arial"/>
          <w:b/>
          <w:bCs/>
        </w:rPr>
      </w:pPr>
      <w:bookmarkStart w:id="2" w:name="_Toc368261774"/>
      <w:r w:rsidRPr="005A7751">
        <w:rPr>
          <w:rFonts w:ascii="Arial" w:hAnsi="Arial" w:cs="Arial"/>
          <w:b/>
          <w:bCs/>
        </w:rPr>
        <w:t>Objetivos del Trabajo</w:t>
      </w:r>
      <w:bookmarkEnd w:id="2"/>
    </w:p>
    <w:p w:rsidR="00D35D57" w:rsidRPr="005A7751" w:rsidRDefault="00D35D57" w:rsidP="00670C43">
      <w:pPr>
        <w:pStyle w:val="Prrafodelista"/>
        <w:spacing w:line="360" w:lineRule="auto"/>
        <w:ind w:left="363"/>
        <w:rPr>
          <w:rFonts w:ascii="Arial" w:hAnsi="Arial" w:cs="Arial"/>
          <w:b/>
          <w:bCs/>
        </w:rPr>
      </w:pPr>
      <w:bookmarkStart w:id="3" w:name="_Toc368261775"/>
      <w:r w:rsidRPr="005A7751">
        <w:rPr>
          <w:rFonts w:ascii="Arial" w:hAnsi="Arial" w:cs="Arial"/>
          <w:b/>
          <w:bCs/>
        </w:rPr>
        <w:t>Objetivos generales</w:t>
      </w:r>
    </w:p>
    <w:p w:rsidR="000D1F70" w:rsidRPr="005A7751" w:rsidRDefault="00D35D57" w:rsidP="00670C43">
      <w:pPr>
        <w:rPr>
          <w:rFonts w:ascii="Arial" w:hAnsi="Arial" w:cs="Arial"/>
        </w:rPr>
      </w:pPr>
      <w:r w:rsidRPr="005A7751">
        <w:rPr>
          <w:rFonts w:ascii="Arial" w:hAnsi="Arial" w:cs="Arial"/>
          <w:iCs/>
        </w:rPr>
        <w:t xml:space="preserve">Se analizarán las relaciones </w:t>
      </w:r>
      <w:r w:rsidRPr="005A7751">
        <w:rPr>
          <w:rFonts w:ascii="Arial" w:hAnsi="Arial" w:cs="Arial"/>
        </w:rPr>
        <w:t xml:space="preserve">filogenéticas y pan-genómicas entre </w:t>
      </w:r>
      <w:r w:rsidRPr="005A7751">
        <w:rPr>
          <w:rFonts w:ascii="Arial" w:hAnsi="Arial" w:cs="Arial"/>
          <w:i/>
        </w:rPr>
        <w:t>Escherichia</w:t>
      </w:r>
      <w:r w:rsidRPr="005A7751">
        <w:rPr>
          <w:rFonts w:ascii="Arial" w:hAnsi="Arial" w:cs="Arial"/>
        </w:rPr>
        <w:t xml:space="preserve"> y </w:t>
      </w:r>
      <w:r w:rsidRPr="005A7751">
        <w:rPr>
          <w:rFonts w:ascii="Arial" w:hAnsi="Arial" w:cs="Arial"/>
          <w:i/>
        </w:rPr>
        <w:t>Shigella</w:t>
      </w:r>
      <w:r w:rsidRPr="005A7751">
        <w:rPr>
          <w:rFonts w:ascii="Arial" w:hAnsi="Arial" w:cs="Arial"/>
        </w:rPr>
        <w:t>, los tamaños de core-genoma y pan-genoma de l</w:t>
      </w:r>
      <w:r w:rsidR="00980607">
        <w:rPr>
          <w:rFonts w:ascii="Arial" w:hAnsi="Arial" w:cs="Arial"/>
        </w:rPr>
        <w:t>o</w:t>
      </w:r>
      <w:r w:rsidRPr="005A7751">
        <w:rPr>
          <w:rFonts w:ascii="Arial" w:hAnsi="Arial" w:cs="Arial"/>
        </w:rPr>
        <w:t xml:space="preserve">s </w:t>
      </w:r>
      <w:r w:rsidR="00980607">
        <w:rPr>
          <w:rFonts w:ascii="Arial" w:hAnsi="Arial" w:cs="Arial"/>
        </w:rPr>
        <w:t>géneros</w:t>
      </w:r>
      <w:r w:rsidR="000D1F70" w:rsidRPr="005A7751">
        <w:rPr>
          <w:rFonts w:ascii="Arial" w:hAnsi="Arial" w:cs="Arial"/>
        </w:rPr>
        <w:t xml:space="preserve"> y </w:t>
      </w:r>
      <w:r w:rsidRPr="005A7751">
        <w:rPr>
          <w:rFonts w:ascii="Arial" w:hAnsi="Arial" w:cs="Arial"/>
        </w:rPr>
        <w:t xml:space="preserve">la estructura poblacional común que puedan tener. </w:t>
      </w:r>
    </w:p>
    <w:p w:rsidR="000D1F70" w:rsidRPr="005A7751" w:rsidRDefault="000D1F70" w:rsidP="00670C43">
      <w:pPr>
        <w:rPr>
          <w:rFonts w:ascii="Arial" w:hAnsi="Arial" w:cs="Arial"/>
        </w:rPr>
      </w:pPr>
    </w:p>
    <w:p w:rsidR="000D1F70" w:rsidRPr="005A7751" w:rsidRDefault="00D35D57" w:rsidP="00670C43">
      <w:pPr>
        <w:spacing w:line="360" w:lineRule="auto"/>
        <w:ind w:left="363"/>
        <w:rPr>
          <w:rFonts w:ascii="Arial" w:hAnsi="Arial" w:cs="Arial"/>
          <w:b/>
          <w:bCs/>
        </w:rPr>
      </w:pPr>
      <w:r w:rsidRPr="005A7751">
        <w:rPr>
          <w:rFonts w:ascii="Arial" w:hAnsi="Arial" w:cs="Arial"/>
          <w:b/>
          <w:bCs/>
        </w:rPr>
        <w:t>Objetivos específicos</w:t>
      </w:r>
    </w:p>
    <w:p w:rsidR="000D1F70" w:rsidRPr="005A7751" w:rsidRDefault="00D35D57" w:rsidP="006A603B">
      <w:pPr>
        <w:pStyle w:val="Prrafodelista"/>
        <w:numPr>
          <w:ilvl w:val="0"/>
          <w:numId w:val="3"/>
        </w:numPr>
        <w:spacing w:after="120"/>
        <w:rPr>
          <w:rFonts w:ascii="Arial" w:hAnsi="Arial" w:cs="Arial"/>
        </w:rPr>
      </w:pPr>
      <w:r w:rsidRPr="005A7751">
        <w:rPr>
          <w:rFonts w:ascii="Arial" w:hAnsi="Arial" w:cs="Arial"/>
        </w:rPr>
        <w:t xml:space="preserve">Definir la estructura poblacional de </w:t>
      </w:r>
      <w:r w:rsidRPr="005A7751">
        <w:rPr>
          <w:rFonts w:ascii="Arial" w:hAnsi="Arial" w:cs="Arial"/>
          <w:i/>
          <w:iCs/>
        </w:rPr>
        <w:t>Escherichia – Shigella</w:t>
      </w:r>
      <w:r w:rsidRPr="005A7751">
        <w:rPr>
          <w:rFonts w:ascii="Arial" w:hAnsi="Arial" w:cs="Arial"/>
        </w:rPr>
        <w:t xml:space="preserve"> </w:t>
      </w:r>
      <w:r w:rsidR="000D1F70" w:rsidRPr="005A7751">
        <w:rPr>
          <w:rFonts w:ascii="Arial" w:hAnsi="Arial" w:cs="Arial"/>
        </w:rPr>
        <w:t>.</w:t>
      </w:r>
    </w:p>
    <w:p w:rsidR="00D35D57" w:rsidRPr="005A7751" w:rsidRDefault="00D35D57" w:rsidP="006A603B">
      <w:pPr>
        <w:pStyle w:val="Prrafodelista"/>
        <w:numPr>
          <w:ilvl w:val="0"/>
          <w:numId w:val="3"/>
        </w:numPr>
        <w:spacing w:after="240"/>
        <w:ind w:left="714" w:hanging="357"/>
        <w:rPr>
          <w:rFonts w:ascii="Arial" w:hAnsi="Arial" w:cs="Arial"/>
        </w:rPr>
      </w:pPr>
      <w:r w:rsidRPr="005A7751">
        <w:rPr>
          <w:rFonts w:ascii="Arial" w:hAnsi="Arial" w:cs="Arial"/>
        </w:rPr>
        <w:t xml:space="preserve">Definir la </w:t>
      </w:r>
      <w:r w:rsidR="009A415A" w:rsidRPr="005A7751">
        <w:rPr>
          <w:rFonts w:ascii="Arial" w:hAnsi="Arial" w:cs="Arial"/>
        </w:rPr>
        <w:t>distribución</w:t>
      </w:r>
      <w:r w:rsidRPr="005A7751">
        <w:rPr>
          <w:rFonts w:ascii="Arial" w:hAnsi="Arial" w:cs="Arial"/>
        </w:rPr>
        <w:t xml:space="preserve"> de tamaños del genoma core, genoma accesorio y pangenoma.</w:t>
      </w:r>
    </w:p>
    <w:p w:rsidR="00941789" w:rsidRPr="005A7751" w:rsidRDefault="00941789" w:rsidP="00A90E53">
      <w:pPr>
        <w:pStyle w:val="Ttulo2"/>
        <w:numPr>
          <w:ilvl w:val="0"/>
          <w:numId w:val="0"/>
        </w:numPr>
        <w:tabs>
          <w:tab w:val="left" w:pos="0"/>
        </w:tabs>
        <w:rPr>
          <w:rFonts w:ascii="Arial" w:hAnsi="Arial" w:cs="Arial"/>
          <w:b/>
          <w:bCs/>
        </w:rPr>
      </w:pPr>
      <w:r w:rsidRPr="005A7751">
        <w:rPr>
          <w:rFonts w:ascii="Arial" w:hAnsi="Arial" w:cs="Arial"/>
          <w:b/>
          <w:bCs/>
        </w:rPr>
        <w:t>1.3 Enfoque y método seguido</w:t>
      </w:r>
      <w:bookmarkEnd w:id="3"/>
    </w:p>
    <w:p w:rsidR="00941789" w:rsidRDefault="00941789" w:rsidP="00670C43">
      <w:pPr>
        <w:rPr>
          <w:rFonts w:ascii="Arial" w:hAnsi="Arial" w:cs="Arial"/>
        </w:rPr>
      </w:pPr>
    </w:p>
    <w:p w:rsidR="00590310" w:rsidRDefault="004A4C7D" w:rsidP="00670C43">
      <w:pPr>
        <w:rPr>
          <w:rFonts w:ascii="Arial" w:hAnsi="Arial" w:cs="Arial"/>
        </w:rPr>
      </w:pPr>
      <w:r>
        <w:rPr>
          <w:rFonts w:ascii="Arial" w:hAnsi="Arial" w:cs="Arial"/>
        </w:rPr>
        <w:t xml:space="preserve">Este trabajo </w:t>
      </w:r>
      <w:r w:rsidR="00335675">
        <w:rPr>
          <w:rFonts w:ascii="Arial" w:hAnsi="Arial" w:cs="Arial"/>
        </w:rPr>
        <w:t xml:space="preserve">pretende </w:t>
      </w:r>
      <w:r>
        <w:rPr>
          <w:rFonts w:ascii="Arial" w:hAnsi="Arial" w:cs="Arial"/>
        </w:rPr>
        <w:t>analiza</w:t>
      </w:r>
      <w:r w:rsidR="00335675">
        <w:rPr>
          <w:rFonts w:ascii="Arial" w:hAnsi="Arial" w:cs="Arial"/>
        </w:rPr>
        <w:t>r</w:t>
      </w:r>
      <w:r>
        <w:rPr>
          <w:rFonts w:ascii="Arial" w:hAnsi="Arial" w:cs="Arial"/>
        </w:rPr>
        <w:t xml:space="preserve"> las agrupaciones, o clústeres entre amb</w:t>
      </w:r>
      <w:r w:rsidR="00980607">
        <w:rPr>
          <w:rFonts w:ascii="Arial" w:hAnsi="Arial" w:cs="Arial"/>
        </w:rPr>
        <w:t>o</w:t>
      </w:r>
      <w:r>
        <w:rPr>
          <w:rFonts w:ascii="Arial" w:hAnsi="Arial" w:cs="Arial"/>
        </w:rPr>
        <w:t xml:space="preserve">s </w:t>
      </w:r>
      <w:r w:rsidR="00980607">
        <w:rPr>
          <w:rFonts w:ascii="Arial" w:hAnsi="Arial" w:cs="Arial"/>
        </w:rPr>
        <w:t>géneros</w:t>
      </w:r>
      <w:r>
        <w:rPr>
          <w:rFonts w:ascii="Arial" w:hAnsi="Arial" w:cs="Arial"/>
        </w:rPr>
        <w:t xml:space="preserve"> y también sus relaciones filogenéticas, intra e inter especie.</w:t>
      </w:r>
    </w:p>
    <w:p w:rsidR="004F555B" w:rsidRDefault="004F555B" w:rsidP="00670C43">
      <w:pPr>
        <w:rPr>
          <w:rFonts w:ascii="Arial" w:hAnsi="Arial" w:cs="Arial"/>
          <w:highlight w:val="yellow"/>
        </w:rPr>
      </w:pPr>
    </w:p>
    <w:p w:rsidR="007F3A94" w:rsidRPr="005A7751" w:rsidRDefault="004A4C7D" w:rsidP="00670C43">
      <w:pPr>
        <w:rPr>
          <w:rFonts w:ascii="Arial" w:hAnsi="Arial" w:cs="Arial"/>
        </w:rPr>
      </w:pPr>
      <w:r>
        <w:rPr>
          <w:rFonts w:ascii="Arial" w:hAnsi="Arial" w:cs="Arial"/>
        </w:rPr>
        <w:t>También se emprendió un estudio</w:t>
      </w:r>
      <w:r w:rsidR="007F3A94" w:rsidRPr="005A7751">
        <w:rPr>
          <w:rFonts w:ascii="Arial" w:hAnsi="Arial" w:cs="Arial"/>
        </w:rPr>
        <w:t xml:space="preserve"> </w:t>
      </w:r>
      <w:r>
        <w:rPr>
          <w:rFonts w:ascii="Arial" w:hAnsi="Arial" w:cs="Arial"/>
        </w:rPr>
        <w:t>d</w:t>
      </w:r>
      <w:r w:rsidR="007F3A94" w:rsidRPr="005A7751">
        <w:rPr>
          <w:rFonts w:ascii="Arial" w:hAnsi="Arial" w:cs="Arial"/>
        </w:rPr>
        <w:t>el pan genoma y core genoma de amb</w:t>
      </w:r>
      <w:r w:rsidR="00980607">
        <w:rPr>
          <w:rFonts w:ascii="Arial" w:hAnsi="Arial" w:cs="Arial"/>
        </w:rPr>
        <w:t>o</w:t>
      </w:r>
      <w:r w:rsidR="007F3A94" w:rsidRPr="005A7751">
        <w:rPr>
          <w:rFonts w:ascii="Arial" w:hAnsi="Arial" w:cs="Arial"/>
        </w:rPr>
        <w:t xml:space="preserve">s </w:t>
      </w:r>
      <w:r w:rsidR="00980607">
        <w:rPr>
          <w:rFonts w:ascii="Arial" w:hAnsi="Arial" w:cs="Arial"/>
        </w:rPr>
        <w:t>géneros</w:t>
      </w:r>
      <w:r w:rsidR="007F3A94" w:rsidRPr="005A7751">
        <w:rPr>
          <w:rFonts w:ascii="Arial" w:hAnsi="Arial" w:cs="Arial"/>
        </w:rPr>
        <w:t>, para la definición de su estructura poblacional.</w:t>
      </w:r>
    </w:p>
    <w:p w:rsidR="007F3A94" w:rsidRPr="005A7751" w:rsidRDefault="007F3A94" w:rsidP="007F3A94">
      <w:pPr>
        <w:pStyle w:val="NormalWeb"/>
        <w:shd w:val="clear" w:color="auto" w:fill="FFFFFF"/>
        <w:spacing w:before="0" w:after="0"/>
        <w:rPr>
          <w:rFonts w:ascii="Arial" w:hAnsi="Arial" w:cs="Arial"/>
        </w:rPr>
      </w:pPr>
      <w:r w:rsidRPr="005A7751">
        <w:rPr>
          <w:rFonts w:ascii="Arial" w:hAnsi="Arial" w:cs="Arial"/>
        </w:rPr>
        <w:t xml:space="preserve">El </w:t>
      </w:r>
      <w:r w:rsidRPr="005A7751">
        <w:rPr>
          <w:rFonts w:ascii="Arial" w:hAnsi="Arial" w:cs="Arial"/>
          <w:b/>
          <w:bCs/>
        </w:rPr>
        <w:t>pan genoma</w:t>
      </w:r>
      <w:r w:rsidRPr="005A7751">
        <w:rPr>
          <w:rFonts w:ascii="Arial" w:hAnsi="Arial" w:cs="Arial"/>
        </w:rPr>
        <w:t xml:space="preserve"> describe el conjunto de todos los genes de una especie. En bacterias se presenta una gran variación genética entre individuos de la misma especie. Por lo tanto el </w:t>
      </w:r>
      <w:r w:rsidR="009A415A" w:rsidRPr="005A7751">
        <w:rPr>
          <w:rFonts w:ascii="Arial" w:hAnsi="Arial" w:cs="Arial"/>
        </w:rPr>
        <w:t>pan genoma</w:t>
      </w:r>
      <w:r w:rsidRPr="005A7751">
        <w:rPr>
          <w:rFonts w:ascii="Arial" w:hAnsi="Arial" w:cs="Arial"/>
        </w:rPr>
        <w:t xml:space="preserve"> puede ser muy extenso.</w:t>
      </w:r>
    </w:p>
    <w:p w:rsidR="007F3A94" w:rsidRDefault="007F3A94" w:rsidP="00B06D36">
      <w:pPr>
        <w:pStyle w:val="NormalWeb"/>
        <w:shd w:val="clear" w:color="auto" w:fill="FFFFFF"/>
        <w:spacing w:before="0" w:after="0"/>
        <w:rPr>
          <w:rFonts w:ascii="Arial" w:hAnsi="Arial" w:cs="Arial"/>
        </w:rPr>
      </w:pPr>
      <w:r w:rsidRPr="005A7751">
        <w:rPr>
          <w:rFonts w:ascii="Arial" w:hAnsi="Arial" w:cs="Arial"/>
        </w:rPr>
        <w:t xml:space="preserve">El </w:t>
      </w:r>
      <w:r w:rsidRPr="005A7751">
        <w:rPr>
          <w:rFonts w:ascii="Arial" w:hAnsi="Arial" w:cs="Arial"/>
          <w:b/>
          <w:bCs/>
        </w:rPr>
        <w:t xml:space="preserve">core genoma </w:t>
      </w:r>
      <w:r w:rsidRPr="005A7751">
        <w:rPr>
          <w:rFonts w:ascii="Arial" w:hAnsi="Arial" w:cs="Arial"/>
        </w:rPr>
        <w:t>representa los genes comunes a todas las cepas de una especie.</w:t>
      </w:r>
    </w:p>
    <w:p w:rsidR="00B06D36" w:rsidRPr="005A7751" w:rsidRDefault="00B06D36" w:rsidP="00B06D36">
      <w:pPr>
        <w:pStyle w:val="NormalWeb"/>
        <w:shd w:val="clear" w:color="auto" w:fill="FFFFFF"/>
        <w:spacing w:before="0" w:after="0"/>
        <w:rPr>
          <w:rFonts w:ascii="Arial" w:hAnsi="Arial" w:cs="Arial"/>
        </w:rPr>
      </w:pPr>
    </w:p>
    <w:p w:rsidR="00670C43" w:rsidRPr="005A7751" w:rsidRDefault="00A90E53" w:rsidP="00670C43">
      <w:pPr>
        <w:rPr>
          <w:rFonts w:ascii="Arial" w:hAnsi="Arial" w:cs="Arial"/>
        </w:rPr>
      </w:pPr>
      <w:r w:rsidRPr="005A7751">
        <w:rPr>
          <w:rFonts w:ascii="Arial" w:hAnsi="Arial" w:cs="Arial"/>
        </w:rPr>
        <w:t>Se trabajó con</w:t>
      </w:r>
      <w:r w:rsidR="00670C43" w:rsidRPr="005A7751">
        <w:rPr>
          <w:rFonts w:ascii="Arial" w:hAnsi="Arial" w:cs="Arial"/>
        </w:rPr>
        <w:t xml:space="preserve"> secuencias de genoma y proteínas descargadas de la base de datos RefSeq, tanto  de </w:t>
      </w:r>
      <w:r w:rsidR="00670C43" w:rsidRPr="005A7751">
        <w:rPr>
          <w:rFonts w:ascii="Arial" w:hAnsi="Arial" w:cs="Arial"/>
          <w:i/>
        </w:rPr>
        <w:t>Escherichia</w:t>
      </w:r>
      <w:r w:rsidR="00670C43" w:rsidRPr="005A7751">
        <w:rPr>
          <w:rFonts w:ascii="Arial" w:hAnsi="Arial" w:cs="Arial"/>
        </w:rPr>
        <w:t xml:space="preserve"> como de </w:t>
      </w:r>
      <w:r w:rsidR="00670C43" w:rsidRPr="005A7751">
        <w:rPr>
          <w:rFonts w:ascii="Arial" w:hAnsi="Arial" w:cs="Arial"/>
          <w:i/>
        </w:rPr>
        <w:t>Shigella</w:t>
      </w:r>
      <w:r w:rsidR="00670C43" w:rsidRPr="005A7751">
        <w:rPr>
          <w:rFonts w:ascii="Arial" w:hAnsi="Arial" w:cs="Arial"/>
        </w:rPr>
        <w:t>. Se eligió RefSeq porque, a diferencia de GenBank, proporciona un sólo registro para cada AD</w:t>
      </w:r>
      <w:r w:rsidR="007F3A94" w:rsidRPr="005A7751">
        <w:rPr>
          <w:rFonts w:ascii="Arial" w:hAnsi="Arial" w:cs="Arial"/>
        </w:rPr>
        <w:t>N</w:t>
      </w:r>
      <w:r w:rsidR="00670C43" w:rsidRPr="005A7751">
        <w:rPr>
          <w:rFonts w:ascii="Arial" w:hAnsi="Arial" w:cs="Arial"/>
        </w:rPr>
        <w:t>, ARN o proteína.</w:t>
      </w:r>
    </w:p>
    <w:p w:rsidR="007F3A94" w:rsidRPr="005A7751" w:rsidRDefault="007F3A94" w:rsidP="00670C43">
      <w:pPr>
        <w:rPr>
          <w:rFonts w:ascii="Arial" w:hAnsi="Arial" w:cs="Arial"/>
        </w:rPr>
      </w:pPr>
    </w:p>
    <w:p w:rsidR="00015C8E" w:rsidRPr="005A7751" w:rsidRDefault="00A90E53" w:rsidP="00670C43">
      <w:pPr>
        <w:rPr>
          <w:rFonts w:ascii="Arial" w:hAnsi="Arial" w:cs="Arial"/>
        </w:rPr>
      </w:pPr>
      <w:r w:rsidRPr="005A7751">
        <w:rPr>
          <w:rFonts w:ascii="Arial" w:hAnsi="Arial" w:cs="Arial"/>
        </w:rPr>
        <w:t xml:space="preserve">Se utilizó </w:t>
      </w:r>
      <w:r w:rsidR="007F3A94" w:rsidRPr="005A7751">
        <w:rPr>
          <w:rFonts w:ascii="Arial" w:hAnsi="Arial" w:cs="Arial"/>
        </w:rPr>
        <w:t>software de libre acceso y ejecutado</w:t>
      </w:r>
      <w:r w:rsidR="00911378" w:rsidRPr="005A7751">
        <w:rPr>
          <w:rFonts w:ascii="Arial" w:hAnsi="Arial" w:cs="Arial"/>
        </w:rPr>
        <w:t xml:space="preserve"> en el ordenador</w:t>
      </w:r>
      <w:r w:rsidR="007F3A94" w:rsidRPr="005A7751">
        <w:rPr>
          <w:rFonts w:ascii="Arial" w:hAnsi="Arial" w:cs="Arial"/>
        </w:rPr>
        <w:t xml:space="preserve"> desde </w:t>
      </w:r>
      <w:r w:rsidR="00257126" w:rsidRPr="005A7751">
        <w:rPr>
          <w:rFonts w:ascii="Arial" w:hAnsi="Arial" w:cs="Arial"/>
        </w:rPr>
        <w:t>la consola de Unix</w:t>
      </w:r>
      <w:r w:rsidR="00015C8E" w:rsidRPr="005A7751">
        <w:rPr>
          <w:rFonts w:ascii="Arial" w:hAnsi="Arial" w:cs="Arial"/>
        </w:rPr>
        <w:t xml:space="preserve"> </w:t>
      </w:r>
      <w:r w:rsidR="007F3A94" w:rsidRPr="005A7751">
        <w:rPr>
          <w:rFonts w:ascii="Arial" w:hAnsi="Arial" w:cs="Arial"/>
        </w:rPr>
        <w:t xml:space="preserve">o </w:t>
      </w:r>
      <w:r w:rsidR="00015C8E" w:rsidRPr="005A7751">
        <w:rPr>
          <w:rFonts w:ascii="Arial" w:hAnsi="Arial" w:cs="Arial"/>
        </w:rPr>
        <w:t>desde el sistema operativo de Mac o Windows</w:t>
      </w:r>
      <w:r w:rsidR="00EB5A19" w:rsidRPr="005A7751">
        <w:rPr>
          <w:rFonts w:ascii="Arial" w:hAnsi="Arial" w:cs="Arial"/>
        </w:rPr>
        <w:t xml:space="preserve"> </w:t>
      </w:r>
      <w:r w:rsidR="00ED767A">
        <w:rPr>
          <w:rFonts w:ascii="Arial" w:hAnsi="Arial" w:cs="Arial"/>
        </w:rPr>
        <w:t>(</w:t>
      </w:r>
      <w:r w:rsidR="00EB5A19" w:rsidRPr="005A7751">
        <w:rPr>
          <w:rFonts w:ascii="Arial" w:hAnsi="Arial" w:cs="Arial"/>
        </w:rPr>
        <w:t>se utilizaron ambos sistemas</w:t>
      </w:r>
      <w:r w:rsidR="005C7D32" w:rsidRPr="005A7751">
        <w:rPr>
          <w:rFonts w:ascii="Arial" w:hAnsi="Arial" w:cs="Arial"/>
        </w:rPr>
        <w:t>, eligiendo uno u otro por motivos prácticos</w:t>
      </w:r>
      <w:r w:rsidR="00EB5A19" w:rsidRPr="005A7751">
        <w:rPr>
          <w:rFonts w:ascii="Arial" w:hAnsi="Arial" w:cs="Arial"/>
        </w:rPr>
        <w:t xml:space="preserve">) o funciones de R, </w:t>
      </w:r>
      <w:r w:rsidR="00F168D1" w:rsidRPr="005A7751">
        <w:rPr>
          <w:rFonts w:ascii="Arial" w:hAnsi="Arial" w:cs="Arial"/>
        </w:rPr>
        <w:t>dependiendo del proceso</w:t>
      </w:r>
      <w:r w:rsidR="00EB5A19" w:rsidRPr="005A7751">
        <w:rPr>
          <w:rFonts w:ascii="Arial" w:hAnsi="Arial" w:cs="Arial"/>
        </w:rPr>
        <w:t xml:space="preserve">. </w:t>
      </w:r>
    </w:p>
    <w:p w:rsidR="00EB5A19" w:rsidRPr="005A7751" w:rsidRDefault="00EB5A19" w:rsidP="00EB5A19">
      <w:pPr>
        <w:ind w:left="357"/>
        <w:rPr>
          <w:rFonts w:ascii="Arial" w:hAnsi="Arial" w:cs="Arial"/>
        </w:rPr>
      </w:pPr>
    </w:p>
    <w:p w:rsidR="00670C43" w:rsidRPr="005A7751" w:rsidRDefault="00670C43" w:rsidP="006A603B">
      <w:pPr>
        <w:numPr>
          <w:ilvl w:val="0"/>
          <w:numId w:val="6"/>
        </w:numPr>
        <w:spacing w:after="120"/>
        <w:rPr>
          <w:rFonts w:ascii="Arial" w:hAnsi="Arial" w:cs="Arial"/>
          <w:color w:val="212121"/>
        </w:rPr>
      </w:pPr>
      <w:r w:rsidRPr="005A7751">
        <w:rPr>
          <w:rFonts w:ascii="Arial" w:hAnsi="Arial" w:cs="Arial"/>
        </w:rPr>
        <w:t xml:space="preserve">Con </w:t>
      </w:r>
      <w:r w:rsidRPr="005A7751">
        <w:rPr>
          <w:rFonts w:ascii="Arial" w:hAnsi="Arial" w:cs="Arial"/>
          <w:i/>
          <w:color w:val="212121"/>
        </w:rPr>
        <w:t>Mash</w:t>
      </w:r>
      <w:r w:rsidRPr="005A7751">
        <w:rPr>
          <w:rFonts w:ascii="Arial" w:hAnsi="Arial" w:cs="Arial"/>
          <w:color w:val="212121"/>
        </w:rPr>
        <w:t xml:space="preserve"> </w:t>
      </w:r>
      <w:r w:rsidR="00ED767A">
        <w:rPr>
          <w:rFonts w:ascii="Arial" w:hAnsi="Arial" w:cs="Arial"/>
          <w:color w:val="212121"/>
        </w:rPr>
        <w:t>[</w:t>
      </w:r>
      <w:r w:rsidR="00EE4E45" w:rsidRPr="005A7751">
        <w:rPr>
          <w:rFonts w:ascii="Arial" w:hAnsi="Arial" w:cs="Arial"/>
          <w:color w:val="212121"/>
        </w:rPr>
        <w:t>1</w:t>
      </w:r>
      <w:r w:rsidR="00845E81">
        <w:rPr>
          <w:rFonts w:ascii="Arial" w:hAnsi="Arial" w:cs="Arial"/>
          <w:color w:val="212121"/>
        </w:rPr>
        <w:t>2</w:t>
      </w:r>
      <w:r w:rsidR="00ED767A">
        <w:rPr>
          <w:rFonts w:ascii="Arial" w:hAnsi="Arial" w:cs="Arial"/>
          <w:color w:val="212121"/>
        </w:rPr>
        <w:t>]</w:t>
      </w:r>
      <w:r w:rsidRPr="005A7751">
        <w:rPr>
          <w:rFonts w:ascii="Arial" w:hAnsi="Arial" w:cs="Arial"/>
          <w:color w:val="212121"/>
        </w:rPr>
        <w:t xml:space="preserve">, </w:t>
      </w:r>
      <w:r w:rsidR="00EB5A19" w:rsidRPr="005A7751">
        <w:rPr>
          <w:rFonts w:ascii="Arial" w:hAnsi="Arial" w:cs="Arial"/>
          <w:color w:val="212121"/>
        </w:rPr>
        <w:t xml:space="preserve">desde </w:t>
      </w:r>
      <w:r w:rsidR="0060042B" w:rsidRPr="005A7751">
        <w:rPr>
          <w:rFonts w:ascii="Arial" w:hAnsi="Arial" w:cs="Arial"/>
          <w:color w:val="212121"/>
        </w:rPr>
        <w:t>la consola de Unix</w:t>
      </w:r>
      <w:r w:rsidR="00EB5A19" w:rsidRPr="005A7751">
        <w:rPr>
          <w:rFonts w:ascii="Arial" w:hAnsi="Arial" w:cs="Arial"/>
          <w:color w:val="212121"/>
        </w:rPr>
        <w:t xml:space="preserve">, </w:t>
      </w:r>
      <w:r w:rsidRPr="005A7751">
        <w:rPr>
          <w:rFonts w:ascii="Arial" w:hAnsi="Arial" w:cs="Arial"/>
          <w:color w:val="212121"/>
        </w:rPr>
        <w:t>redu</w:t>
      </w:r>
      <w:r w:rsidR="00696ACE">
        <w:rPr>
          <w:rFonts w:ascii="Arial" w:hAnsi="Arial" w:cs="Arial"/>
          <w:color w:val="212121"/>
        </w:rPr>
        <w:t>ji</w:t>
      </w:r>
      <w:r w:rsidRPr="005A7751">
        <w:rPr>
          <w:rFonts w:ascii="Arial" w:hAnsi="Arial" w:cs="Arial"/>
          <w:color w:val="212121"/>
        </w:rPr>
        <w:t xml:space="preserve">mos las secuencias a esquemas pequeños y representativos, con los que </w:t>
      </w:r>
      <w:r w:rsidR="00696ACE">
        <w:rPr>
          <w:rFonts w:ascii="Arial" w:hAnsi="Arial" w:cs="Arial"/>
          <w:color w:val="212121"/>
        </w:rPr>
        <w:t>se estimaron</w:t>
      </w:r>
      <w:r w:rsidRPr="005A7751">
        <w:rPr>
          <w:rFonts w:ascii="Arial" w:hAnsi="Arial" w:cs="Arial"/>
          <w:color w:val="212121"/>
        </w:rPr>
        <w:t xml:space="preserve"> las distancias de mutación global y </w:t>
      </w:r>
      <w:r w:rsidR="00696ACE">
        <w:rPr>
          <w:rFonts w:ascii="Arial" w:hAnsi="Arial" w:cs="Arial"/>
          <w:color w:val="212121"/>
        </w:rPr>
        <w:t>se eliminaron</w:t>
      </w:r>
      <w:r w:rsidRPr="005A7751">
        <w:rPr>
          <w:rFonts w:ascii="Arial" w:hAnsi="Arial" w:cs="Arial"/>
          <w:color w:val="212121"/>
        </w:rPr>
        <w:t xml:space="preserve"> las secuencias redundantes.</w:t>
      </w:r>
      <w:r w:rsidR="00E84AC4" w:rsidRPr="005A7751">
        <w:rPr>
          <w:rFonts w:ascii="Arial" w:hAnsi="Arial" w:cs="Arial"/>
          <w:color w:val="212121"/>
        </w:rPr>
        <w:t xml:space="preserve"> </w:t>
      </w:r>
      <w:r w:rsidR="001D453D" w:rsidRPr="005A7751">
        <w:rPr>
          <w:rFonts w:ascii="Arial" w:hAnsi="Arial" w:cs="Arial"/>
          <w:color w:val="212121"/>
        </w:rPr>
        <w:t xml:space="preserve">Con solo los esquemas (obtenidos mediante la función </w:t>
      </w:r>
      <w:r w:rsidR="001D453D" w:rsidRPr="005A7751">
        <w:rPr>
          <w:rFonts w:ascii="Arial" w:hAnsi="Arial" w:cs="Arial"/>
          <w:i/>
          <w:iCs/>
          <w:color w:val="212121"/>
        </w:rPr>
        <w:t>sketch</w:t>
      </w:r>
      <w:r w:rsidR="001D453D" w:rsidRPr="005A7751">
        <w:rPr>
          <w:rFonts w:ascii="Arial" w:hAnsi="Arial" w:cs="Arial"/>
          <w:color w:val="212121"/>
        </w:rPr>
        <w:t>), que pueden ser miles de veces más pequeños</w:t>
      </w:r>
      <w:r w:rsidR="00257126" w:rsidRPr="005A7751">
        <w:rPr>
          <w:rFonts w:ascii="Arial" w:hAnsi="Arial" w:cs="Arial"/>
          <w:color w:val="212121"/>
        </w:rPr>
        <w:t>,</w:t>
      </w:r>
      <w:r w:rsidR="001D453D" w:rsidRPr="005A7751">
        <w:rPr>
          <w:rFonts w:ascii="Arial" w:hAnsi="Arial" w:cs="Arial"/>
          <w:color w:val="212121"/>
        </w:rPr>
        <w:t xml:space="preserve"> se puede calcular la distancias de grandes conjuntos de datos (mediante la función </w:t>
      </w:r>
      <w:r w:rsidR="001D453D" w:rsidRPr="005A7751">
        <w:rPr>
          <w:rFonts w:ascii="Arial" w:hAnsi="Arial" w:cs="Arial"/>
          <w:i/>
          <w:iCs/>
          <w:color w:val="212121"/>
        </w:rPr>
        <w:t>dist</w:t>
      </w:r>
      <w:r w:rsidR="001D453D" w:rsidRPr="005A7751">
        <w:rPr>
          <w:rFonts w:ascii="Arial" w:hAnsi="Arial" w:cs="Arial"/>
          <w:color w:val="212121"/>
        </w:rPr>
        <w:t xml:space="preserve">). Este algoritmo es apropiado para hallar clústeres, construir árboles, etc. </w:t>
      </w:r>
    </w:p>
    <w:p w:rsidR="007664EB" w:rsidRPr="005A7751" w:rsidRDefault="007664EB" w:rsidP="006A603B">
      <w:pPr>
        <w:numPr>
          <w:ilvl w:val="0"/>
          <w:numId w:val="6"/>
        </w:numPr>
        <w:spacing w:after="120"/>
        <w:rPr>
          <w:rFonts w:ascii="Arial" w:hAnsi="Arial" w:cs="Arial"/>
          <w:color w:val="212121"/>
        </w:rPr>
      </w:pPr>
      <w:r w:rsidRPr="005A7751">
        <w:rPr>
          <w:rFonts w:ascii="Arial" w:hAnsi="Arial" w:cs="Arial"/>
        </w:rPr>
        <w:lastRenderedPageBreak/>
        <w:t xml:space="preserve">Con el paquete </w:t>
      </w:r>
      <w:r w:rsidRPr="005A7751">
        <w:rPr>
          <w:rFonts w:ascii="Arial" w:hAnsi="Arial" w:cs="Arial"/>
          <w:i/>
          <w:iCs/>
        </w:rPr>
        <w:t>igraph</w:t>
      </w:r>
      <w:r w:rsidRPr="005A7751">
        <w:rPr>
          <w:rFonts w:ascii="Arial" w:hAnsi="Arial" w:cs="Arial"/>
        </w:rPr>
        <w:t>, de R</w:t>
      </w:r>
      <w:r w:rsidR="00906DF7" w:rsidRPr="005A7751">
        <w:rPr>
          <w:rFonts w:ascii="Arial" w:hAnsi="Arial" w:cs="Arial"/>
        </w:rPr>
        <w:t xml:space="preserve"> </w:t>
      </w:r>
      <w:r w:rsidR="00ED767A">
        <w:rPr>
          <w:rFonts w:ascii="Arial" w:hAnsi="Arial" w:cs="Arial"/>
        </w:rPr>
        <w:t>[</w:t>
      </w:r>
      <w:r w:rsidR="00906DF7" w:rsidRPr="005A7751">
        <w:rPr>
          <w:rFonts w:ascii="Arial" w:hAnsi="Arial" w:cs="Arial"/>
        </w:rPr>
        <w:t>1</w:t>
      </w:r>
      <w:r w:rsidR="00845E81">
        <w:rPr>
          <w:rFonts w:ascii="Arial" w:hAnsi="Arial" w:cs="Arial"/>
        </w:rPr>
        <w:t>3</w:t>
      </w:r>
      <w:r w:rsidR="00ED767A">
        <w:rPr>
          <w:rFonts w:ascii="Arial" w:hAnsi="Arial" w:cs="Arial"/>
        </w:rPr>
        <w:t>]</w:t>
      </w:r>
      <w:r w:rsidRPr="005A7751">
        <w:rPr>
          <w:rFonts w:ascii="Arial" w:hAnsi="Arial" w:cs="Arial"/>
        </w:rPr>
        <w:t xml:space="preserve">, </w:t>
      </w:r>
      <w:r w:rsidR="00C20FFB" w:rsidRPr="005A7751">
        <w:rPr>
          <w:rFonts w:ascii="Arial" w:hAnsi="Arial" w:cs="Arial"/>
        </w:rPr>
        <w:t>de análisis de redes y visualización, se crear</w:t>
      </w:r>
      <w:r w:rsidR="00696ACE">
        <w:rPr>
          <w:rFonts w:ascii="Arial" w:hAnsi="Arial" w:cs="Arial"/>
        </w:rPr>
        <w:t>o</w:t>
      </w:r>
      <w:r w:rsidR="00C20FFB" w:rsidRPr="005A7751">
        <w:rPr>
          <w:rFonts w:ascii="Arial" w:hAnsi="Arial" w:cs="Arial"/>
        </w:rPr>
        <w:t>n</w:t>
      </w:r>
      <w:r w:rsidRPr="005A7751">
        <w:rPr>
          <w:rFonts w:ascii="Arial" w:hAnsi="Arial" w:cs="Arial"/>
        </w:rPr>
        <w:t xml:space="preserve"> clústeres y</w:t>
      </w:r>
      <w:r w:rsidR="009353D6" w:rsidRPr="005A7751">
        <w:rPr>
          <w:rFonts w:ascii="Arial" w:hAnsi="Arial" w:cs="Arial"/>
        </w:rPr>
        <w:t xml:space="preserve"> se guard</w:t>
      </w:r>
      <w:r w:rsidR="00696ACE">
        <w:rPr>
          <w:rFonts w:ascii="Arial" w:hAnsi="Arial" w:cs="Arial"/>
        </w:rPr>
        <w:t>ó</w:t>
      </w:r>
      <w:r w:rsidRPr="005A7751">
        <w:rPr>
          <w:rFonts w:ascii="Arial" w:hAnsi="Arial" w:cs="Arial"/>
        </w:rPr>
        <w:t xml:space="preserve"> una </w:t>
      </w:r>
      <w:r w:rsidR="009353D6" w:rsidRPr="005A7751">
        <w:rPr>
          <w:rFonts w:ascii="Arial" w:hAnsi="Arial" w:cs="Arial"/>
        </w:rPr>
        <w:t xml:space="preserve">única </w:t>
      </w:r>
      <w:r w:rsidRPr="005A7751">
        <w:rPr>
          <w:rFonts w:ascii="Arial" w:hAnsi="Arial" w:cs="Arial"/>
        </w:rPr>
        <w:t>secuencia de cada grupo.</w:t>
      </w:r>
    </w:p>
    <w:p w:rsidR="00670C43" w:rsidRPr="005A7751" w:rsidRDefault="00670C43" w:rsidP="006A603B">
      <w:pPr>
        <w:numPr>
          <w:ilvl w:val="0"/>
          <w:numId w:val="6"/>
        </w:numPr>
        <w:spacing w:after="120"/>
        <w:rPr>
          <w:rFonts w:ascii="Arial" w:hAnsi="Arial" w:cs="Arial"/>
          <w:color w:val="212121"/>
        </w:rPr>
      </w:pPr>
      <w:r w:rsidRPr="005A7751">
        <w:rPr>
          <w:rFonts w:ascii="Arial" w:hAnsi="Arial" w:cs="Arial"/>
          <w:color w:val="212121"/>
        </w:rPr>
        <w:t xml:space="preserve">Con </w:t>
      </w:r>
      <w:r w:rsidRPr="005A7751">
        <w:rPr>
          <w:rFonts w:ascii="Arial" w:hAnsi="Arial" w:cs="Arial"/>
          <w:i/>
          <w:color w:val="212121"/>
        </w:rPr>
        <w:t>UMAP</w:t>
      </w:r>
      <w:r w:rsidRPr="005A7751">
        <w:rPr>
          <w:rFonts w:ascii="Arial" w:hAnsi="Arial" w:cs="Arial"/>
          <w:color w:val="212121"/>
        </w:rPr>
        <w:t xml:space="preserve"> </w:t>
      </w:r>
      <w:r w:rsidRPr="005A7751">
        <w:rPr>
          <w:rFonts w:ascii="Arial" w:hAnsi="Arial" w:cs="Arial"/>
        </w:rPr>
        <w:t>(Uniform Manifold Approximation and Projection)</w:t>
      </w:r>
      <w:r w:rsidR="00EB5A19" w:rsidRPr="005A7751">
        <w:rPr>
          <w:rFonts w:ascii="Arial" w:hAnsi="Arial" w:cs="Arial"/>
        </w:rPr>
        <w:t xml:space="preserve"> desde R,</w:t>
      </w:r>
      <w:r w:rsidRPr="005A7751">
        <w:rPr>
          <w:rFonts w:ascii="Arial" w:hAnsi="Arial" w:cs="Arial"/>
        </w:rPr>
        <w:t xml:space="preserve"> que </w:t>
      </w:r>
      <w:r w:rsidRPr="005A7751">
        <w:rPr>
          <w:rFonts w:ascii="Arial" w:hAnsi="Arial" w:cs="Arial"/>
          <w:color w:val="212121"/>
        </w:rPr>
        <w:t xml:space="preserve">es una técnica de aprendizaje múltiple para la reducción de dimensiones </w:t>
      </w:r>
      <w:r w:rsidRPr="005A7751">
        <w:rPr>
          <w:rFonts w:ascii="Arial" w:hAnsi="Arial" w:cs="Arial"/>
          <w:color w:val="000000"/>
          <w:shd w:val="clear" w:color="auto" w:fill="FFFFFF"/>
        </w:rPr>
        <w:t xml:space="preserve">basada en geometría de Riemann y topología </w:t>
      </w:r>
      <w:r w:rsidR="009A415A" w:rsidRPr="005A7751">
        <w:rPr>
          <w:rFonts w:ascii="Arial" w:hAnsi="Arial" w:cs="Arial"/>
          <w:color w:val="000000"/>
          <w:shd w:val="clear" w:color="auto" w:fill="FFFFFF"/>
        </w:rPr>
        <w:t>algebraica</w:t>
      </w:r>
      <w:r w:rsidRPr="005A7751">
        <w:rPr>
          <w:rFonts w:ascii="Arial" w:hAnsi="Arial" w:cs="Arial"/>
          <w:color w:val="000000"/>
          <w:shd w:val="clear" w:color="auto" w:fill="FFFFFF"/>
        </w:rPr>
        <w:t xml:space="preserve"> </w:t>
      </w:r>
      <w:r w:rsidR="00ED767A">
        <w:rPr>
          <w:rFonts w:ascii="Arial" w:hAnsi="Arial" w:cs="Arial"/>
          <w:color w:val="000000"/>
          <w:shd w:val="clear" w:color="auto" w:fill="FFFFFF"/>
        </w:rPr>
        <w:t>[</w:t>
      </w:r>
      <w:r w:rsidR="00EE4E45" w:rsidRPr="005A7751">
        <w:rPr>
          <w:rFonts w:ascii="Arial" w:hAnsi="Arial" w:cs="Arial"/>
          <w:color w:val="000000"/>
          <w:shd w:val="clear" w:color="auto" w:fill="FFFFFF"/>
        </w:rPr>
        <w:t>1</w:t>
      </w:r>
      <w:r w:rsidR="00845E81">
        <w:rPr>
          <w:rFonts w:ascii="Arial" w:hAnsi="Arial" w:cs="Arial"/>
          <w:color w:val="000000"/>
          <w:shd w:val="clear" w:color="auto" w:fill="FFFFFF"/>
        </w:rPr>
        <w:t>4</w:t>
      </w:r>
      <w:r w:rsidR="00ED767A">
        <w:rPr>
          <w:rFonts w:ascii="Arial" w:hAnsi="Arial" w:cs="Arial"/>
          <w:color w:val="000000"/>
          <w:shd w:val="clear" w:color="auto" w:fill="FFFFFF"/>
        </w:rPr>
        <w:t>]</w:t>
      </w:r>
      <w:r w:rsidRPr="005A7751">
        <w:rPr>
          <w:rFonts w:ascii="Arial" w:hAnsi="Arial" w:cs="Arial"/>
          <w:color w:val="000000"/>
          <w:shd w:val="clear" w:color="auto" w:fill="FFFFFF"/>
        </w:rPr>
        <w:t xml:space="preserve">, </w:t>
      </w:r>
      <w:r w:rsidR="00696ACE">
        <w:rPr>
          <w:rFonts w:ascii="Arial" w:hAnsi="Arial" w:cs="Arial"/>
          <w:color w:val="000000"/>
          <w:shd w:val="clear" w:color="auto" w:fill="FFFFFF"/>
        </w:rPr>
        <w:t>se definieron</w:t>
      </w:r>
      <w:r w:rsidRPr="005A7751">
        <w:rPr>
          <w:rFonts w:ascii="Arial" w:hAnsi="Arial" w:cs="Arial"/>
          <w:color w:val="000000"/>
          <w:shd w:val="clear" w:color="auto" w:fill="FFFFFF"/>
        </w:rPr>
        <w:t xml:space="preserve"> </w:t>
      </w:r>
      <w:r w:rsidR="009A415A" w:rsidRPr="005A7751">
        <w:rPr>
          <w:rFonts w:ascii="Arial" w:hAnsi="Arial" w:cs="Arial"/>
          <w:color w:val="000000"/>
          <w:shd w:val="clear" w:color="auto" w:fill="FFFFFF"/>
        </w:rPr>
        <w:t>clústeres</w:t>
      </w:r>
      <w:r w:rsidRPr="005A7751">
        <w:rPr>
          <w:rFonts w:ascii="Arial" w:hAnsi="Arial" w:cs="Arial"/>
          <w:color w:val="000000"/>
          <w:shd w:val="clear" w:color="auto" w:fill="FFFFFF"/>
        </w:rPr>
        <w:t>.</w:t>
      </w:r>
    </w:p>
    <w:p w:rsidR="00E84AC4" w:rsidRPr="005A7751" w:rsidRDefault="00845E81" w:rsidP="006A603B">
      <w:pPr>
        <w:numPr>
          <w:ilvl w:val="0"/>
          <w:numId w:val="6"/>
        </w:numPr>
        <w:spacing w:after="120"/>
        <w:rPr>
          <w:rFonts w:ascii="Arial" w:hAnsi="Arial" w:cs="Arial"/>
          <w:color w:val="212121"/>
        </w:rPr>
      </w:pPr>
      <w:r>
        <w:rPr>
          <w:rFonts w:ascii="Arial" w:hAnsi="Arial" w:cs="Arial"/>
          <w:iCs/>
          <w:color w:val="000000"/>
          <w:shd w:val="clear" w:color="auto" w:fill="FFFFFF"/>
        </w:rPr>
        <w:t>Se us</w:t>
      </w:r>
      <w:r w:rsidR="00696ACE">
        <w:rPr>
          <w:rFonts w:ascii="Arial" w:hAnsi="Arial" w:cs="Arial"/>
          <w:iCs/>
          <w:color w:val="000000"/>
          <w:shd w:val="clear" w:color="auto" w:fill="FFFFFF"/>
        </w:rPr>
        <w:t>ó</w:t>
      </w:r>
      <w:r>
        <w:rPr>
          <w:rFonts w:ascii="Arial" w:hAnsi="Arial" w:cs="Arial"/>
          <w:iCs/>
          <w:color w:val="000000"/>
          <w:shd w:val="clear" w:color="auto" w:fill="FFFFFF"/>
        </w:rPr>
        <w:t xml:space="preserve"> </w:t>
      </w:r>
      <w:r w:rsidR="00670C43" w:rsidRPr="005A7751">
        <w:rPr>
          <w:rFonts w:ascii="Arial" w:hAnsi="Arial" w:cs="Arial"/>
          <w:i/>
          <w:color w:val="000000"/>
          <w:shd w:val="clear" w:color="auto" w:fill="FFFFFF"/>
        </w:rPr>
        <w:t>Mmseqs2</w:t>
      </w:r>
      <w:r w:rsidR="00670C43" w:rsidRPr="005A7751">
        <w:rPr>
          <w:rFonts w:ascii="Arial" w:hAnsi="Arial" w:cs="Arial"/>
          <w:color w:val="000000"/>
          <w:shd w:val="clear" w:color="auto" w:fill="FFFFFF"/>
        </w:rPr>
        <w:t xml:space="preserve"> </w:t>
      </w:r>
      <w:r w:rsidR="00670C43" w:rsidRPr="005A7751">
        <w:rPr>
          <w:rFonts w:ascii="Arial" w:hAnsi="Arial" w:cs="Arial"/>
          <w:color w:val="222222"/>
          <w:shd w:val="clear" w:color="auto" w:fill="FFFFFF"/>
        </w:rPr>
        <w:t>(Many-against-Many searching)</w:t>
      </w:r>
      <w:r w:rsidR="00EB5A19" w:rsidRPr="005A7751">
        <w:rPr>
          <w:rFonts w:ascii="Arial" w:hAnsi="Arial" w:cs="Arial"/>
          <w:color w:val="222222"/>
          <w:shd w:val="clear" w:color="auto" w:fill="FFFFFF"/>
        </w:rPr>
        <w:t xml:space="preserve">, desde </w:t>
      </w:r>
      <w:r w:rsidR="0060042B" w:rsidRPr="005A7751">
        <w:rPr>
          <w:rFonts w:ascii="Arial" w:hAnsi="Arial" w:cs="Arial"/>
          <w:color w:val="212121"/>
        </w:rPr>
        <w:t>la consola de Unix</w:t>
      </w:r>
      <w:r w:rsidR="00EB5A19" w:rsidRPr="005A7751">
        <w:rPr>
          <w:rFonts w:ascii="Arial" w:hAnsi="Arial" w:cs="Arial"/>
          <w:color w:val="222222"/>
          <w:shd w:val="clear" w:color="auto" w:fill="FFFFFF"/>
        </w:rPr>
        <w:t>,</w:t>
      </w:r>
      <w:r w:rsidR="00670C43" w:rsidRPr="005A7751">
        <w:rPr>
          <w:rFonts w:ascii="Arial" w:hAnsi="Arial" w:cs="Arial"/>
          <w:color w:val="222222"/>
          <w:shd w:val="clear" w:color="auto" w:fill="FFFFFF"/>
        </w:rPr>
        <w:t xml:space="preserve"> </w:t>
      </w:r>
      <w:r w:rsidR="00670C43" w:rsidRPr="005A7751">
        <w:rPr>
          <w:rFonts w:ascii="Arial" w:hAnsi="Arial" w:cs="Arial"/>
          <w:color w:val="212121"/>
        </w:rPr>
        <w:t xml:space="preserve">para buscar y agrupar grandes conjuntos de secuencias </w:t>
      </w:r>
      <w:r w:rsidR="00ED767A">
        <w:rPr>
          <w:rFonts w:ascii="Arial" w:hAnsi="Arial" w:cs="Arial"/>
          <w:color w:val="212121"/>
        </w:rPr>
        <w:t>[</w:t>
      </w:r>
      <w:r w:rsidR="00F456C2" w:rsidRPr="005A7751">
        <w:rPr>
          <w:rFonts w:ascii="Arial" w:hAnsi="Arial" w:cs="Arial"/>
          <w:color w:val="212121"/>
        </w:rPr>
        <w:t>1</w:t>
      </w:r>
      <w:r>
        <w:rPr>
          <w:rFonts w:ascii="Arial" w:hAnsi="Arial" w:cs="Arial"/>
          <w:color w:val="212121"/>
        </w:rPr>
        <w:t>5</w:t>
      </w:r>
      <w:r w:rsidR="00ED767A">
        <w:rPr>
          <w:rFonts w:ascii="Arial" w:hAnsi="Arial" w:cs="Arial"/>
          <w:color w:val="212121"/>
        </w:rPr>
        <w:t>]</w:t>
      </w:r>
      <w:r w:rsidR="00670C43" w:rsidRPr="005A7751">
        <w:rPr>
          <w:rFonts w:ascii="Arial" w:hAnsi="Arial" w:cs="Arial"/>
          <w:color w:val="212121"/>
        </w:rPr>
        <w:t xml:space="preserve"> de </w:t>
      </w:r>
      <w:r w:rsidR="009A415A" w:rsidRPr="005A7751">
        <w:rPr>
          <w:rFonts w:ascii="Arial" w:hAnsi="Arial" w:cs="Arial"/>
          <w:color w:val="212121"/>
        </w:rPr>
        <w:t>proteínas</w:t>
      </w:r>
      <w:r w:rsidR="00670C43" w:rsidRPr="005A7751">
        <w:rPr>
          <w:rFonts w:ascii="Arial" w:hAnsi="Arial" w:cs="Arial"/>
          <w:color w:val="212121"/>
        </w:rPr>
        <w:t xml:space="preserve">. Se </w:t>
      </w:r>
      <w:r w:rsidR="00696ACE">
        <w:rPr>
          <w:rFonts w:ascii="Arial" w:hAnsi="Arial" w:cs="Arial"/>
          <w:color w:val="212121"/>
        </w:rPr>
        <w:t>calculó el tamaño d</w:t>
      </w:r>
      <w:r w:rsidR="00670C43" w:rsidRPr="005A7751">
        <w:rPr>
          <w:rFonts w:ascii="Arial" w:hAnsi="Arial" w:cs="Arial"/>
          <w:color w:val="212121"/>
        </w:rPr>
        <w:t>el coregenoma</w:t>
      </w:r>
      <w:r w:rsidR="00E84AC4" w:rsidRPr="005A7751">
        <w:rPr>
          <w:rFonts w:ascii="Arial" w:hAnsi="Arial" w:cs="Arial"/>
          <w:color w:val="212121"/>
        </w:rPr>
        <w:t xml:space="preserve"> y </w:t>
      </w:r>
      <w:r w:rsidR="00696ACE">
        <w:rPr>
          <w:rFonts w:ascii="Arial" w:hAnsi="Arial" w:cs="Arial"/>
          <w:color w:val="212121"/>
        </w:rPr>
        <w:t>d</w:t>
      </w:r>
      <w:r w:rsidR="00670C43" w:rsidRPr="005A7751">
        <w:rPr>
          <w:rFonts w:ascii="Arial" w:hAnsi="Arial" w:cs="Arial"/>
          <w:color w:val="212121"/>
        </w:rPr>
        <w:t>el pangenoma</w:t>
      </w:r>
      <w:r w:rsidR="00E84AC4" w:rsidRPr="005A7751">
        <w:rPr>
          <w:rFonts w:ascii="Arial" w:hAnsi="Arial" w:cs="Arial"/>
          <w:color w:val="212121"/>
        </w:rPr>
        <w:t>.</w:t>
      </w:r>
    </w:p>
    <w:p w:rsidR="00EB5A19" w:rsidRPr="005A7751" w:rsidRDefault="00696ACE" w:rsidP="006A603B">
      <w:pPr>
        <w:numPr>
          <w:ilvl w:val="0"/>
          <w:numId w:val="6"/>
        </w:numPr>
        <w:spacing w:after="120"/>
        <w:rPr>
          <w:rFonts w:ascii="Arial" w:hAnsi="Arial" w:cs="Arial"/>
          <w:color w:val="212121"/>
        </w:rPr>
      </w:pPr>
      <w:r>
        <w:rPr>
          <w:rFonts w:ascii="Arial" w:hAnsi="Arial" w:cs="Arial"/>
          <w:iCs/>
          <w:color w:val="000000"/>
          <w:shd w:val="clear" w:color="auto" w:fill="FFFFFF"/>
        </w:rPr>
        <w:t>Con</w:t>
      </w:r>
      <w:r w:rsidR="00BF6B40" w:rsidRPr="005A7751">
        <w:rPr>
          <w:rFonts w:ascii="Arial" w:hAnsi="Arial" w:cs="Arial"/>
          <w:iCs/>
          <w:color w:val="000000"/>
          <w:shd w:val="clear" w:color="auto" w:fill="FFFFFF"/>
        </w:rPr>
        <w:t xml:space="preserve"> el software </w:t>
      </w:r>
      <w:r w:rsidR="00EB5A19" w:rsidRPr="005A7751">
        <w:rPr>
          <w:rFonts w:ascii="Arial" w:hAnsi="Arial" w:cs="Arial"/>
          <w:iCs/>
          <w:color w:val="000000"/>
          <w:shd w:val="clear" w:color="auto" w:fill="FFFFFF"/>
        </w:rPr>
        <w:t xml:space="preserve">Gephi </w:t>
      </w:r>
      <w:r w:rsidR="00ED767A">
        <w:rPr>
          <w:rFonts w:ascii="Arial" w:hAnsi="Arial" w:cs="Arial"/>
          <w:iCs/>
          <w:color w:val="000000"/>
          <w:shd w:val="clear" w:color="auto" w:fill="FFFFFF"/>
        </w:rPr>
        <w:t>[</w:t>
      </w:r>
      <w:r w:rsidR="00BF6B40" w:rsidRPr="005A7751">
        <w:rPr>
          <w:rFonts w:ascii="Arial" w:hAnsi="Arial" w:cs="Arial"/>
          <w:iCs/>
          <w:color w:val="000000"/>
          <w:shd w:val="clear" w:color="auto" w:fill="FFFFFF"/>
        </w:rPr>
        <w:t>1</w:t>
      </w:r>
      <w:r w:rsidR="00845E81">
        <w:rPr>
          <w:rFonts w:ascii="Arial" w:hAnsi="Arial" w:cs="Arial"/>
          <w:iCs/>
          <w:color w:val="000000"/>
          <w:shd w:val="clear" w:color="auto" w:fill="FFFFFF"/>
        </w:rPr>
        <w:t>6</w:t>
      </w:r>
      <w:r w:rsidR="00ED767A">
        <w:rPr>
          <w:rFonts w:ascii="Arial" w:hAnsi="Arial" w:cs="Arial"/>
          <w:iCs/>
          <w:color w:val="000000"/>
          <w:shd w:val="clear" w:color="auto" w:fill="FFFFFF"/>
        </w:rPr>
        <w:t>]</w:t>
      </w:r>
      <w:r w:rsidR="00EB5A19" w:rsidRPr="005A7751">
        <w:rPr>
          <w:rFonts w:ascii="Arial" w:hAnsi="Arial" w:cs="Arial"/>
          <w:iCs/>
          <w:color w:val="000000"/>
          <w:shd w:val="clear" w:color="auto" w:fill="FFFFFF"/>
        </w:rPr>
        <w:t>, desde el sistema operativo de Windows o Mac</w:t>
      </w:r>
      <w:r w:rsidR="00BF6B40" w:rsidRPr="005A7751">
        <w:rPr>
          <w:rFonts w:ascii="Arial" w:hAnsi="Arial" w:cs="Arial"/>
          <w:iCs/>
          <w:color w:val="000000"/>
          <w:shd w:val="clear" w:color="auto" w:fill="FFFFFF"/>
        </w:rPr>
        <w:t xml:space="preserve"> para la exploración de gráficos</w:t>
      </w:r>
      <w:r w:rsidR="004A4C7D">
        <w:rPr>
          <w:rFonts w:ascii="Arial" w:hAnsi="Arial" w:cs="Arial"/>
          <w:iCs/>
          <w:color w:val="000000"/>
          <w:shd w:val="clear" w:color="auto" w:fill="FFFFFF"/>
        </w:rPr>
        <w:t xml:space="preserve"> </w:t>
      </w:r>
      <w:r w:rsidR="0037537F">
        <w:rPr>
          <w:rFonts w:ascii="Arial" w:hAnsi="Arial" w:cs="Arial"/>
          <w:iCs/>
          <w:color w:val="000000"/>
          <w:shd w:val="clear" w:color="auto" w:fill="FFFFFF"/>
        </w:rPr>
        <w:t>en</w:t>
      </w:r>
      <w:r w:rsidR="004A4C7D">
        <w:rPr>
          <w:rFonts w:ascii="Arial" w:hAnsi="Arial" w:cs="Arial"/>
          <w:iCs/>
          <w:color w:val="000000"/>
          <w:shd w:val="clear" w:color="auto" w:fill="FFFFFF"/>
        </w:rPr>
        <w:t xml:space="preserve"> el estudio de clústeres</w:t>
      </w:r>
      <w:r w:rsidR="00FF6FBA" w:rsidRPr="005A7751">
        <w:rPr>
          <w:rFonts w:ascii="Arial" w:hAnsi="Arial" w:cs="Arial"/>
          <w:iCs/>
          <w:color w:val="000000"/>
          <w:shd w:val="clear" w:color="auto" w:fill="FFFFFF"/>
        </w:rPr>
        <w:t>.</w:t>
      </w:r>
    </w:p>
    <w:p w:rsidR="00EB5A19" w:rsidRPr="005A7751" w:rsidRDefault="00EB5A19" w:rsidP="00670C43">
      <w:pPr>
        <w:rPr>
          <w:rFonts w:ascii="Arial" w:hAnsi="Arial" w:cs="Arial"/>
        </w:rPr>
      </w:pPr>
    </w:p>
    <w:p w:rsidR="00941789" w:rsidRPr="005A7751" w:rsidRDefault="00941789" w:rsidP="005C7D32">
      <w:pPr>
        <w:pStyle w:val="Ttulo2"/>
        <w:numPr>
          <w:ilvl w:val="0"/>
          <w:numId w:val="0"/>
        </w:numPr>
        <w:tabs>
          <w:tab w:val="left" w:pos="0"/>
        </w:tabs>
        <w:ind w:left="360"/>
        <w:rPr>
          <w:rFonts w:ascii="Arial" w:hAnsi="Arial" w:cs="Arial"/>
          <w:b/>
          <w:bCs/>
        </w:rPr>
      </w:pPr>
      <w:bookmarkStart w:id="4" w:name="_Toc368261776"/>
      <w:r w:rsidRPr="005A7751">
        <w:rPr>
          <w:rFonts w:ascii="Arial" w:hAnsi="Arial" w:cs="Arial"/>
          <w:b/>
          <w:bCs/>
        </w:rPr>
        <w:t xml:space="preserve">1.4 Planificación del </w:t>
      </w:r>
      <w:r w:rsidR="00DF34A1" w:rsidRPr="005A7751">
        <w:rPr>
          <w:rFonts w:ascii="Arial" w:hAnsi="Arial" w:cs="Arial"/>
          <w:b/>
          <w:bCs/>
        </w:rPr>
        <w:t>Trabajo</w:t>
      </w:r>
      <w:bookmarkEnd w:id="4"/>
    </w:p>
    <w:p w:rsidR="00941789" w:rsidRDefault="00941789" w:rsidP="00670C43">
      <w:pPr>
        <w:rPr>
          <w:rFonts w:ascii="Arial" w:hAnsi="Arial" w:cs="Arial"/>
        </w:rPr>
      </w:pPr>
    </w:p>
    <w:p w:rsidR="005876C5" w:rsidRDefault="005876C5" w:rsidP="005876C5">
      <w:pPr>
        <w:rPr>
          <w:rFonts w:ascii="Arial" w:hAnsi="Arial" w:cs="Arial"/>
        </w:rPr>
      </w:pPr>
      <w:r>
        <w:rPr>
          <w:rFonts w:ascii="Arial" w:hAnsi="Arial" w:cs="Arial"/>
        </w:rPr>
        <w:t>L</w:t>
      </w:r>
      <w:r w:rsidR="006A6B4C">
        <w:rPr>
          <w:rFonts w:ascii="Arial" w:hAnsi="Arial" w:cs="Arial"/>
        </w:rPr>
        <w:t>o</w:t>
      </w:r>
      <w:r>
        <w:rPr>
          <w:rFonts w:ascii="Arial" w:hAnsi="Arial" w:cs="Arial"/>
        </w:rPr>
        <w:t>s</w:t>
      </w:r>
      <w:r w:rsidR="006A6B4C">
        <w:rPr>
          <w:rFonts w:ascii="Arial" w:hAnsi="Arial" w:cs="Arial"/>
        </w:rPr>
        <w:t xml:space="preserve"> recursos y</w:t>
      </w:r>
      <w:r>
        <w:rPr>
          <w:rFonts w:ascii="Arial" w:hAnsi="Arial" w:cs="Arial"/>
        </w:rPr>
        <w:t xml:space="preserve"> </w:t>
      </w:r>
      <w:r w:rsidR="00033427">
        <w:rPr>
          <w:rFonts w:ascii="Arial" w:hAnsi="Arial" w:cs="Arial"/>
        </w:rPr>
        <w:t>las t</w:t>
      </w:r>
      <w:r>
        <w:rPr>
          <w:rFonts w:ascii="Arial" w:hAnsi="Arial" w:cs="Arial"/>
        </w:rPr>
        <w:t>areas que se llevaron a cabo son las siguientes:</w:t>
      </w:r>
    </w:p>
    <w:p w:rsidR="005876C5" w:rsidRDefault="005876C5" w:rsidP="00670C43">
      <w:pPr>
        <w:rPr>
          <w:rFonts w:ascii="Arial" w:hAnsi="Arial" w:cs="Arial"/>
        </w:rPr>
      </w:pPr>
    </w:p>
    <w:p w:rsidR="00DE49C5" w:rsidRDefault="00DE49C5" w:rsidP="006A603B">
      <w:pPr>
        <w:pStyle w:val="Prrafodelista"/>
        <w:numPr>
          <w:ilvl w:val="0"/>
          <w:numId w:val="21"/>
        </w:numPr>
        <w:rPr>
          <w:rFonts w:ascii="Arial" w:hAnsi="Arial" w:cs="Arial"/>
        </w:rPr>
      </w:pPr>
      <w:r w:rsidRPr="00DE49C5">
        <w:rPr>
          <w:rFonts w:ascii="Arial" w:hAnsi="Arial" w:cs="Arial"/>
        </w:rPr>
        <w:t>Recursos</w:t>
      </w:r>
    </w:p>
    <w:p w:rsidR="00DE49C5" w:rsidRDefault="00DE49C5" w:rsidP="006A603B">
      <w:pPr>
        <w:pStyle w:val="Prrafodelista"/>
        <w:numPr>
          <w:ilvl w:val="0"/>
          <w:numId w:val="22"/>
        </w:numPr>
        <w:rPr>
          <w:rFonts w:ascii="Arial" w:hAnsi="Arial" w:cs="Arial"/>
        </w:rPr>
      </w:pPr>
      <w:r>
        <w:rPr>
          <w:rFonts w:ascii="Arial" w:hAnsi="Arial" w:cs="Arial"/>
        </w:rPr>
        <w:t>Conexión mediante VPN al un ordenador de 64 G de RAM de la Unidad de Bioinformática del Hospital Ramón y Cajal, Madrid.</w:t>
      </w:r>
    </w:p>
    <w:p w:rsidR="00DE49C5" w:rsidRDefault="00DE49C5" w:rsidP="006A603B">
      <w:pPr>
        <w:pStyle w:val="Prrafodelista"/>
        <w:numPr>
          <w:ilvl w:val="0"/>
          <w:numId w:val="22"/>
        </w:numPr>
        <w:rPr>
          <w:rFonts w:ascii="Arial" w:hAnsi="Arial" w:cs="Arial"/>
        </w:rPr>
      </w:pPr>
      <w:r>
        <w:rPr>
          <w:rFonts w:ascii="Arial" w:hAnsi="Arial" w:cs="Arial"/>
        </w:rPr>
        <w:t>Ordenador de sobremesa con sistema operativo Windows de 8 G de RAM, procesador intel Core 2.</w:t>
      </w:r>
    </w:p>
    <w:p w:rsidR="00DE49C5" w:rsidRDefault="00DE49C5" w:rsidP="006A603B">
      <w:pPr>
        <w:pStyle w:val="Prrafodelista"/>
        <w:numPr>
          <w:ilvl w:val="0"/>
          <w:numId w:val="22"/>
        </w:numPr>
        <w:rPr>
          <w:rFonts w:ascii="Arial" w:hAnsi="Arial" w:cs="Arial"/>
        </w:rPr>
      </w:pPr>
      <w:r>
        <w:rPr>
          <w:rFonts w:ascii="Arial" w:hAnsi="Arial" w:cs="Arial"/>
        </w:rPr>
        <w:t>Ordenador portátil con sistema operativo macOS y sistema operativo Ubuntu,16 G de RAM, procesador intel Core i7.</w:t>
      </w:r>
    </w:p>
    <w:p w:rsidR="00DE49C5" w:rsidRPr="00DE49C5" w:rsidRDefault="00DE49C5" w:rsidP="00DE49C5">
      <w:pPr>
        <w:ind w:left="360"/>
        <w:rPr>
          <w:rFonts w:ascii="Arial" w:hAnsi="Arial" w:cs="Arial"/>
        </w:rPr>
      </w:pPr>
    </w:p>
    <w:p w:rsidR="00DE49C5" w:rsidRPr="00DE49C5" w:rsidRDefault="00DE49C5" w:rsidP="006A603B">
      <w:pPr>
        <w:pStyle w:val="Prrafodelista"/>
        <w:numPr>
          <w:ilvl w:val="0"/>
          <w:numId w:val="21"/>
        </w:numPr>
        <w:rPr>
          <w:rFonts w:ascii="Arial" w:hAnsi="Arial" w:cs="Arial"/>
        </w:rPr>
      </w:pPr>
      <w:r>
        <w:rPr>
          <w:rFonts w:ascii="Arial" w:hAnsi="Arial" w:cs="Arial"/>
        </w:rPr>
        <w:t>Tareas realizadas</w:t>
      </w:r>
    </w:p>
    <w:p w:rsidR="005876C5" w:rsidRPr="005876C5" w:rsidRDefault="005876C5" w:rsidP="006A603B">
      <w:pPr>
        <w:pStyle w:val="Prrafodelista"/>
        <w:numPr>
          <w:ilvl w:val="0"/>
          <w:numId w:val="20"/>
        </w:numPr>
        <w:rPr>
          <w:rFonts w:ascii="Arial" w:hAnsi="Arial" w:cs="Arial"/>
        </w:rPr>
      </w:pPr>
      <w:r w:rsidRPr="005876C5">
        <w:rPr>
          <w:rFonts w:ascii="Arial" w:hAnsi="Arial" w:cs="Arial"/>
        </w:rPr>
        <w:t>Búsqueda bibliográfica</w:t>
      </w:r>
    </w:p>
    <w:p w:rsidR="00255E2D" w:rsidRPr="00255E2D" w:rsidRDefault="005876C5" w:rsidP="006A603B">
      <w:pPr>
        <w:pStyle w:val="Prrafodelista"/>
        <w:numPr>
          <w:ilvl w:val="0"/>
          <w:numId w:val="20"/>
        </w:numPr>
        <w:rPr>
          <w:rFonts w:ascii="Arial" w:hAnsi="Arial" w:cs="Arial"/>
        </w:rPr>
      </w:pPr>
      <w:r w:rsidRPr="005876C5">
        <w:rPr>
          <w:rFonts w:ascii="Arial" w:hAnsi="Arial" w:cs="Arial"/>
        </w:rPr>
        <w:t>Descarga de las secuencias genómicas y de aminoácidos</w:t>
      </w:r>
      <w:r w:rsidR="00DE49C5">
        <w:rPr>
          <w:rFonts w:ascii="Arial" w:hAnsi="Arial" w:cs="Arial"/>
        </w:rPr>
        <w:t xml:space="preserve"> de </w:t>
      </w:r>
      <w:r w:rsidR="00DE49C5" w:rsidRPr="00DE49C5">
        <w:rPr>
          <w:rFonts w:ascii="Arial" w:hAnsi="Arial" w:cs="Arial"/>
          <w:i/>
          <w:iCs/>
        </w:rPr>
        <w:t>Escherichia</w:t>
      </w:r>
      <w:r w:rsidR="00DE49C5">
        <w:rPr>
          <w:rFonts w:ascii="Arial" w:hAnsi="Arial" w:cs="Arial"/>
        </w:rPr>
        <w:t xml:space="preserve"> y </w:t>
      </w:r>
      <w:r w:rsidR="00DE49C5" w:rsidRPr="00DE49C5">
        <w:rPr>
          <w:rFonts w:ascii="Arial" w:hAnsi="Arial" w:cs="Arial"/>
          <w:i/>
          <w:iCs/>
        </w:rPr>
        <w:t>Shigella</w:t>
      </w:r>
      <w:r>
        <w:rPr>
          <w:rFonts w:ascii="Arial" w:hAnsi="Arial" w:cs="Arial"/>
        </w:rPr>
        <w:t xml:space="preserve"> </w:t>
      </w:r>
      <w:r w:rsidRPr="005876C5">
        <w:rPr>
          <w:rFonts w:ascii="Arial" w:hAnsi="Arial" w:cs="Arial"/>
        </w:rPr>
        <w:t xml:space="preserve">de la base de datos </w:t>
      </w:r>
      <w:r w:rsidRPr="005876C5">
        <w:rPr>
          <w:rFonts w:ascii="Arial" w:hAnsi="Arial" w:cs="Arial"/>
          <w:i/>
          <w:iCs/>
        </w:rPr>
        <w:t>RefSeq</w:t>
      </w:r>
      <w:r>
        <w:rPr>
          <w:rFonts w:ascii="Arial" w:hAnsi="Arial" w:cs="Arial"/>
          <w:i/>
          <w:iCs/>
        </w:rPr>
        <w:t>.</w:t>
      </w:r>
    </w:p>
    <w:p w:rsidR="00255E2D" w:rsidRPr="005876C5" w:rsidRDefault="00255E2D" w:rsidP="006A603B">
      <w:pPr>
        <w:pStyle w:val="Prrafodelista"/>
        <w:numPr>
          <w:ilvl w:val="0"/>
          <w:numId w:val="20"/>
        </w:numPr>
        <w:rPr>
          <w:rFonts w:ascii="Arial" w:hAnsi="Arial" w:cs="Arial"/>
        </w:rPr>
      </w:pPr>
      <w:r>
        <w:rPr>
          <w:rFonts w:ascii="Arial" w:hAnsi="Arial" w:cs="Arial"/>
        </w:rPr>
        <w:t>Instalación del software necesario en Unix, Windows y/o macOS.</w:t>
      </w:r>
    </w:p>
    <w:p w:rsidR="005876C5" w:rsidRDefault="005876C5" w:rsidP="006A603B">
      <w:pPr>
        <w:pStyle w:val="Prrafodelista"/>
        <w:numPr>
          <w:ilvl w:val="0"/>
          <w:numId w:val="20"/>
        </w:numPr>
        <w:rPr>
          <w:rFonts w:ascii="Arial" w:hAnsi="Arial" w:cs="Arial"/>
        </w:rPr>
      </w:pPr>
      <w:r>
        <w:rPr>
          <w:rFonts w:ascii="Arial" w:hAnsi="Arial" w:cs="Arial"/>
        </w:rPr>
        <w:t xml:space="preserve">Reducción de las secuencias genómicas a sketches </w:t>
      </w:r>
      <w:r w:rsidR="00DE49C5">
        <w:rPr>
          <w:rFonts w:ascii="Arial" w:hAnsi="Arial" w:cs="Arial"/>
        </w:rPr>
        <w:t xml:space="preserve">y matriz de distancias con </w:t>
      </w:r>
      <w:r w:rsidR="00DE49C5" w:rsidRPr="00DE49C5">
        <w:rPr>
          <w:rFonts w:ascii="Arial" w:hAnsi="Arial" w:cs="Arial"/>
          <w:i/>
          <w:iCs/>
        </w:rPr>
        <w:t>mash</w:t>
      </w:r>
      <w:r w:rsidR="00DE49C5">
        <w:rPr>
          <w:rFonts w:ascii="Arial" w:hAnsi="Arial" w:cs="Arial"/>
        </w:rPr>
        <w:t>.</w:t>
      </w:r>
    </w:p>
    <w:p w:rsidR="00DE49C5" w:rsidRDefault="00DE49C5" w:rsidP="006A603B">
      <w:pPr>
        <w:pStyle w:val="Prrafodelista"/>
        <w:numPr>
          <w:ilvl w:val="0"/>
          <w:numId w:val="20"/>
        </w:numPr>
        <w:rPr>
          <w:rFonts w:ascii="Arial" w:hAnsi="Arial" w:cs="Arial"/>
        </w:rPr>
      </w:pPr>
      <w:r>
        <w:rPr>
          <w:rFonts w:ascii="Arial" w:hAnsi="Arial" w:cs="Arial"/>
        </w:rPr>
        <w:t xml:space="preserve">Eliminación de genomas redundantes con </w:t>
      </w:r>
      <w:r>
        <w:rPr>
          <w:rFonts w:ascii="Arial" w:hAnsi="Arial" w:cs="Arial"/>
          <w:i/>
          <w:iCs/>
        </w:rPr>
        <w:t>igraph</w:t>
      </w:r>
      <w:r>
        <w:rPr>
          <w:rFonts w:ascii="Arial" w:hAnsi="Arial" w:cs="Arial"/>
        </w:rPr>
        <w:t xml:space="preserve"> en R.</w:t>
      </w:r>
    </w:p>
    <w:p w:rsidR="00DE49C5" w:rsidRDefault="00DE49C5" w:rsidP="006A603B">
      <w:pPr>
        <w:pStyle w:val="Prrafodelista"/>
        <w:numPr>
          <w:ilvl w:val="0"/>
          <w:numId w:val="20"/>
        </w:numPr>
        <w:rPr>
          <w:rFonts w:ascii="Arial" w:hAnsi="Arial" w:cs="Arial"/>
        </w:rPr>
      </w:pPr>
      <w:r>
        <w:rPr>
          <w:rFonts w:ascii="Arial" w:hAnsi="Arial" w:cs="Arial"/>
        </w:rPr>
        <w:t xml:space="preserve">Matriz de distancias de secuencias no redundantes con </w:t>
      </w:r>
      <w:r w:rsidRPr="00DE49C5">
        <w:rPr>
          <w:rFonts w:ascii="Arial" w:hAnsi="Arial" w:cs="Arial"/>
          <w:i/>
          <w:iCs/>
        </w:rPr>
        <w:t>mash</w:t>
      </w:r>
    </w:p>
    <w:p w:rsidR="00DE49C5" w:rsidRDefault="00DE49C5" w:rsidP="006A603B">
      <w:pPr>
        <w:pStyle w:val="Prrafodelista"/>
        <w:numPr>
          <w:ilvl w:val="0"/>
          <w:numId w:val="20"/>
        </w:numPr>
        <w:rPr>
          <w:rFonts w:ascii="Arial" w:hAnsi="Arial" w:cs="Arial"/>
        </w:rPr>
      </w:pPr>
      <w:r>
        <w:rPr>
          <w:rFonts w:ascii="Arial" w:hAnsi="Arial" w:cs="Arial"/>
        </w:rPr>
        <w:t>Representación de la estructura poblacional del conjunto de amb</w:t>
      </w:r>
      <w:r w:rsidR="00980607">
        <w:rPr>
          <w:rFonts w:ascii="Arial" w:hAnsi="Arial" w:cs="Arial"/>
        </w:rPr>
        <w:t>o</w:t>
      </w:r>
      <w:r>
        <w:rPr>
          <w:rFonts w:ascii="Arial" w:hAnsi="Arial" w:cs="Arial"/>
        </w:rPr>
        <w:t xml:space="preserve">s </w:t>
      </w:r>
      <w:r w:rsidR="00980607">
        <w:rPr>
          <w:rFonts w:ascii="Arial" w:hAnsi="Arial" w:cs="Arial"/>
        </w:rPr>
        <w:t>géneros</w:t>
      </w:r>
      <w:r>
        <w:rPr>
          <w:rFonts w:ascii="Arial" w:hAnsi="Arial" w:cs="Arial"/>
        </w:rPr>
        <w:t xml:space="preserve"> con la función </w:t>
      </w:r>
      <w:r>
        <w:rPr>
          <w:rFonts w:ascii="Arial" w:hAnsi="Arial" w:cs="Arial"/>
          <w:i/>
          <w:iCs/>
        </w:rPr>
        <w:t>umap</w:t>
      </w:r>
      <w:r>
        <w:rPr>
          <w:rFonts w:ascii="Arial" w:hAnsi="Arial" w:cs="Arial"/>
        </w:rPr>
        <w:t xml:space="preserve"> en R.</w:t>
      </w:r>
    </w:p>
    <w:p w:rsidR="00DE49C5" w:rsidRDefault="00DE49C5" w:rsidP="006A603B">
      <w:pPr>
        <w:pStyle w:val="Prrafodelista"/>
        <w:numPr>
          <w:ilvl w:val="0"/>
          <w:numId w:val="20"/>
        </w:numPr>
        <w:rPr>
          <w:rFonts w:ascii="Arial" w:hAnsi="Arial" w:cs="Arial"/>
        </w:rPr>
      </w:pPr>
      <w:r>
        <w:rPr>
          <w:rFonts w:ascii="Arial" w:hAnsi="Arial" w:cs="Arial"/>
        </w:rPr>
        <w:t xml:space="preserve">Clustering de las secuencias de nucleótidos con </w:t>
      </w:r>
      <w:r w:rsidRPr="00DE49C5">
        <w:rPr>
          <w:rFonts w:ascii="Arial" w:hAnsi="Arial" w:cs="Arial"/>
          <w:i/>
          <w:iCs/>
        </w:rPr>
        <w:t>mclust</w:t>
      </w:r>
      <w:r>
        <w:rPr>
          <w:rFonts w:ascii="Arial" w:hAnsi="Arial" w:cs="Arial"/>
        </w:rPr>
        <w:t xml:space="preserve"> en R. </w:t>
      </w:r>
    </w:p>
    <w:p w:rsidR="00DE49C5" w:rsidRDefault="00DE49C5" w:rsidP="006A603B">
      <w:pPr>
        <w:pStyle w:val="Prrafodelista"/>
        <w:numPr>
          <w:ilvl w:val="0"/>
          <w:numId w:val="20"/>
        </w:numPr>
        <w:rPr>
          <w:rFonts w:ascii="Arial" w:hAnsi="Arial" w:cs="Arial"/>
        </w:rPr>
      </w:pPr>
      <w:r>
        <w:rPr>
          <w:rFonts w:ascii="Arial" w:hAnsi="Arial" w:cs="Arial"/>
        </w:rPr>
        <w:t xml:space="preserve">Clustering de las secuencias de nucleótidos con </w:t>
      </w:r>
      <w:r w:rsidRPr="00DE49C5">
        <w:rPr>
          <w:rFonts w:ascii="Arial" w:hAnsi="Arial" w:cs="Arial"/>
          <w:i/>
          <w:iCs/>
        </w:rPr>
        <w:t>k-means</w:t>
      </w:r>
      <w:r>
        <w:rPr>
          <w:rFonts w:ascii="Arial" w:hAnsi="Arial" w:cs="Arial"/>
        </w:rPr>
        <w:t xml:space="preserve"> en R.</w:t>
      </w:r>
    </w:p>
    <w:p w:rsidR="00DE49C5" w:rsidRDefault="00DE49C5" w:rsidP="006A603B">
      <w:pPr>
        <w:pStyle w:val="Prrafodelista"/>
        <w:numPr>
          <w:ilvl w:val="0"/>
          <w:numId w:val="20"/>
        </w:numPr>
        <w:rPr>
          <w:rFonts w:ascii="Arial" w:hAnsi="Arial" w:cs="Arial"/>
        </w:rPr>
      </w:pPr>
      <w:r>
        <w:rPr>
          <w:rFonts w:ascii="Arial" w:hAnsi="Arial" w:cs="Arial"/>
        </w:rPr>
        <w:t>Obtención de grupos filogenéticos, aplicando el script del laboratorio de Clermont a las secuencias genómicas.</w:t>
      </w:r>
    </w:p>
    <w:p w:rsidR="00DE49C5" w:rsidRDefault="00DE49C5" w:rsidP="006A603B">
      <w:pPr>
        <w:pStyle w:val="Prrafodelista"/>
        <w:numPr>
          <w:ilvl w:val="0"/>
          <w:numId w:val="20"/>
        </w:numPr>
        <w:rPr>
          <w:rFonts w:ascii="Arial" w:hAnsi="Arial" w:cs="Arial"/>
        </w:rPr>
      </w:pPr>
      <w:r>
        <w:rPr>
          <w:rFonts w:ascii="Arial" w:hAnsi="Arial" w:cs="Arial"/>
        </w:rPr>
        <w:t>Creación de los archivos necesarios para la obtención de clústeres.</w:t>
      </w:r>
    </w:p>
    <w:p w:rsidR="00DE49C5" w:rsidRDefault="00CE20F7" w:rsidP="006A603B">
      <w:pPr>
        <w:pStyle w:val="Prrafodelista"/>
        <w:numPr>
          <w:ilvl w:val="0"/>
          <w:numId w:val="20"/>
        </w:numPr>
        <w:rPr>
          <w:rFonts w:ascii="Arial" w:hAnsi="Arial" w:cs="Arial"/>
        </w:rPr>
      </w:pPr>
      <w:r>
        <w:rPr>
          <w:rFonts w:ascii="Arial" w:hAnsi="Arial" w:cs="Arial"/>
        </w:rPr>
        <w:t xml:space="preserve">Obtención y visualización de clústeres mediante el software </w:t>
      </w:r>
      <w:r>
        <w:rPr>
          <w:rFonts w:ascii="Arial" w:hAnsi="Arial" w:cs="Arial"/>
          <w:i/>
          <w:iCs/>
        </w:rPr>
        <w:t>Gephi</w:t>
      </w:r>
      <w:r>
        <w:rPr>
          <w:rFonts w:ascii="Arial" w:hAnsi="Arial" w:cs="Arial"/>
        </w:rPr>
        <w:t>.</w:t>
      </w:r>
    </w:p>
    <w:p w:rsidR="00B03A96" w:rsidRDefault="00B03A96" w:rsidP="006A603B">
      <w:pPr>
        <w:pStyle w:val="Prrafodelista"/>
        <w:numPr>
          <w:ilvl w:val="0"/>
          <w:numId w:val="20"/>
        </w:numPr>
        <w:rPr>
          <w:rFonts w:ascii="Arial" w:hAnsi="Arial" w:cs="Arial"/>
        </w:rPr>
      </w:pPr>
      <w:r>
        <w:rPr>
          <w:rFonts w:ascii="Arial" w:hAnsi="Arial" w:cs="Arial"/>
        </w:rPr>
        <w:t xml:space="preserve">Obtención y visualización de clústeres con la función </w:t>
      </w:r>
      <w:r>
        <w:rPr>
          <w:rFonts w:ascii="Arial" w:hAnsi="Arial" w:cs="Arial"/>
          <w:i/>
          <w:iCs/>
        </w:rPr>
        <w:t>umap</w:t>
      </w:r>
      <w:r>
        <w:rPr>
          <w:rFonts w:ascii="Arial" w:hAnsi="Arial" w:cs="Arial"/>
        </w:rPr>
        <w:t xml:space="preserve"> en R.</w:t>
      </w:r>
    </w:p>
    <w:p w:rsidR="00B03A96" w:rsidRPr="00B03A96" w:rsidRDefault="00B03A96" w:rsidP="006A603B">
      <w:pPr>
        <w:pStyle w:val="Prrafodelista"/>
        <w:numPr>
          <w:ilvl w:val="0"/>
          <w:numId w:val="20"/>
        </w:numPr>
        <w:rPr>
          <w:rFonts w:ascii="Arial" w:hAnsi="Arial" w:cs="Arial"/>
        </w:rPr>
      </w:pPr>
      <w:r>
        <w:rPr>
          <w:rFonts w:ascii="Arial" w:hAnsi="Arial" w:cs="Arial"/>
        </w:rPr>
        <w:t xml:space="preserve">Clustering de las secuencias de aminoácidos con el software </w:t>
      </w:r>
      <w:r w:rsidRPr="00B03A96">
        <w:rPr>
          <w:rFonts w:ascii="Arial" w:hAnsi="Arial" w:cs="Arial"/>
          <w:bCs/>
          <w:i/>
          <w:iCs/>
        </w:rPr>
        <w:t>MMseqs2</w:t>
      </w:r>
      <w:r>
        <w:rPr>
          <w:rFonts w:ascii="Arial" w:hAnsi="Arial" w:cs="Arial"/>
          <w:bCs/>
          <w:i/>
          <w:iCs/>
        </w:rPr>
        <w:t>.</w:t>
      </w:r>
    </w:p>
    <w:p w:rsidR="00B03A96" w:rsidRDefault="00255E2D" w:rsidP="006A603B">
      <w:pPr>
        <w:pStyle w:val="Prrafodelista"/>
        <w:numPr>
          <w:ilvl w:val="0"/>
          <w:numId w:val="20"/>
        </w:numPr>
        <w:rPr>
          <w:rFonts w:ascii="Arial" w:hAnsi="Arial" w:cs="Arial"/>
        </w:rPr>
      </w:pPr>
      <w:r>
        <w:rPr>
          <w:rFonts w:ascii="Arial" w:hAnsi="Arial" w:cs="Arial"/>
        </w:rPr>
        <w:t xml:space="preserve">Cálculo, representación visual y creación de tablas del pangenoma y coregenoma de </w:t>
      </w:r>
      <w:r w:rsidRPr="00255E2D">
        <w:rPr>
          <w:rFonts w:ascii="Arial" w:hAnsi="Arial" w:cs="Arial"/>
          <w:i/>
          <w:iCs/>
        </w:rPr>
        <w:t>Escherichia</w:t>
      </w:r>
      <w:r>
        <w:rPr>
          <w:rFonts w:ascii="Arial" w:hAnsi="Arial" w:cs="Arial"/>
        </w:rPr>
        <w:t xml:space="preserve"> y </w:t>
      </w:r>
      <w:r w:rsidRPr="00255E2D">
        <w:rPr>
          <w:rFonts w:ascii="Arial" w:hAnsi="Arial" w:cs="Arial"/>
          <w:i/>
          <w:iCs/>
        </w:rPr>
        <w:t>Shigella</w:t>
      </w:r>
      <w:r>
        <w:rPr>
          <w:rFonts w:ascii="Arial" w:hAnsi="Arial" w:cs="Arial"/>
          <w:i/>
          <w:iCs/>
        </w:rPr>
        <w:t>.</w:t>
      </w:r>
    </w:p>
    <w:p w:rsidR="00255E2D" w:rsidRDefault="00255E2D" w:rsidP="006A603B">
      <w:pPr>
        <w:pStyle w:val="Prrafodelista"/>
        <w:numPr>
          <w:ilvl w:val="0"/>
          <w:numId w:val="20"/>
        </w:numPr>
        <w:rPr>
          <w:rFonts w:ascii="Arial" w:hAnsi="Arial" w:cs="Arial"/>
        </w:rPr>
      </w:pPr>
      <w:r>
        <w:rPr>
          <w:rFonts w:ascii="Arial" w:hAnsi="Arial" w:cs="Arial"/>
        </w:rPr>
        <w:t>Análisis de los resultados anteriores.</w:t>
      </w:r>
    </w:p>
    <w:p w:rsidR="00255E2D" w:rsidRDefault="00255E2D" w:rsidP="006A603B">
      <w:pPr>
        <w:pStyle w:val="Prrafodelista"/>
        <w:numPr>
          <w:ilvl w:val="0"/>
          <w:numId w:val="20"/>
        </w:numPr>
        <w:rPr>
          <w:rFonts w:ascii="Arial" w:hAnsi="Arial" w:cs="Arial"/>
        </w:rPr>
      </w:pPr>
      <w:r>
        <w:rPr>
          <w:rFonts w:ascii="Arial" w:hAnsi="Arial" w:cs="Arial"/>
        </w:rPr>
        <w:t>Redacción de la Memoria</w:t>
      </w:r>
    </w:p>
    <w:p w:rsidR="00DE49C5" w:rsidRDefault="00DE49C5" w:rsidP="005876C5">
      <w:pPr>
        <w:ind w:left="705"/>
        <w:rPr>
          <w:rFonts w:ascii="Arial" w:hAnsi="Arial" w:cs="Arial"/>
        </w:rPr>
      </w:pPr>
    </w:p>
    <w:p w:rsidR="00DE49C5" w:rsidRDefault="009F13E5" w:rsidP="006A6B4C">
      <w:pPr>
        <w:pStyle w:val="Prrafodelista"/>
        <w:numPr>
          <w:ilvl w:val="0"/>
          <w:numId w:val="33"/>
        </w:numPr>
        <w:rPr>
          <w:rFonts w:ascii="Arial" w:hAnsi="Arial" w:cs="Arial"/>
        </w:rPr>
      </w:pPr>
      <w:r>
        <w:rPr>
          <w:rFonts w:ascii="Arial" w:hAnsi="Arial" w:cs="Arial"/>
        </w:rPr>
        <w:lastRenderedPageBreak/>
        <w:t>Planificación</w:t>
      </w:r>
      <w:r w:rsidR="006A6B4C">
        <w:rPr>
          <w:rFonts w:ascii="Arial" w:hAnsi="Arial" w:cs="Arial"/>
        </w:rPr>
        <w:t xml:space="preserve"> temporal</w:t>
      </w:r>
    </w:p>
    <w:p w:rsidR="006A6B4C" w:rsidRPr="006A6B4C" w:rsidRDefault="006A6B4C" w:rsidP="006A6B4C">
      <w:pPr>
        <w:rPr>
          <w:rFonts w:ascii="Arial" w:hAnsi="Arial" w:cs="Arial"/>
        </w:rPr>
      </w:pPr>
    </w:p>
    <w:p w:rsidR="006A6B4C" w:rsidRDefault="006A6B4C" w:rsidP="006A6B4C">
      <w:pPr>
        <w:rPr>
          <w:rFonts w:ascii="Arial" w:hAnsi="Arial" w:cs="Arial"/>
        </w:rPr>
      </w:pPr>
    </w:p>
    <w:tbl>
      <w:tblPr>
        <w:tblpPr w:leftFromText="141" w:rightFromText="141" w:vertAnchor="page" w:horzAnchor="margin" w:tblpY="2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1134"/>
        <w:gridCol w:w="1283"/>
        <w:gridCol w:w="1276"/>
        <w:gridCol w:w="1134"/>
        <w:gridCol w:w="843"/>
      </w:tblGrid>
      <w:tr w:rsidR="009103C4" w:rsidTr="001D4222">
        <w:tc>
          <w:tcPr>
            <w:tcW w:w="0" w:type="auto"/>
            <w:shd w:val="clear" w:color="auto" w:fill="auto"/>
          </w:tcPr>
          <w:p w:rsidR="008E1F34" w:rsidRPr="001D4222" w:rsidRDefault="008E1F34" w:rsidP="001D4222">
            <w:pPr>
              <w:rPr>
                <w:rFonts w:ascii="Arial" w:hAnsi="Arial" w:cs="Arial"/>
                <w:sz w:val="21"/>
                <w:szCs w:val="21"/>
              </w:rPr>
            </w:pPr>
          </w:p>
        </w:tc>
        <w:tc>
          <w:tcPr>
            <w:tcW w:w="1134" w:type="dxa"/>
            <w:shd w:val="pct5" w:color="auto" w:fill="auto"/>
          </w:tcPr>
          <w:p w:rsidR="008E1F34" w:rsidRPr="001D4222" w:rsidRDefault="008E1F34" w:rsidP="001D4222">
            <w:pPr>
              <w:rPr>
                <w:rFonts w:ascii="Arial" w:hAnsi="Arial" w:cs="Arial"/>
              </w:rPr>
            </w:pPr>
            <w:r w:rsidRPr="001D4222">
              <w:rPr>
                <w:rFonts w:ascii="Arial" w:hAnsi="Arial" w:cs="Arial"/>
              </w:rPr>
              <w:t>Febrero</w:t>
            </w:r>
          </w:p>
        </w:tc>
        <w:tc>
          <w:tcPr>
            <w:tcW w:w="1283" w:type="dxa"/>
            <w:shd w:val="pct5" w:color="auto" w:fill="auto"/>
          </w:tcPr>
          <w:p w:rsidR="008E1F34" w:rsidRPr="001D4222" w:rsidRDefault="008E1F34" w:rsidP="001D4222">
            <w:pPr>
              <w:rPr>
                <w:rFonts w:ascii="Arial" w:hAnsi="Arial" w:cs="Arial"/>
              </w:rPr>
            </w:pPr>
            <w:r w:rsidRPr="001D4222">
              <w:rPr>
                <w:rFonts w:ascii="Arial" w:hAnsi="Arial" w:cs="Arial"/>
              </w:rPr>
              <w:t>Marzo</w:t>
            </w:r>
          </w:p>
        </w:tc>
        <w:tc>
          <w:tcPr>
            <w:tcW w:w="1276" w:type="dxa"/>
            <w:shd w:val="pct5" w:color="auto" w:fill="auto"/>
          </w:tcPr>
          <w:p w:rsidR="008E1F34" w:rsidRPr="001D4222" w:rsidRDefault="008E1F34" w:rsidP="001D4222">
            <w:pPr>
              <w:rPr>
                <w:rFonts w:ascii="Arial" w:hAnsi="Arial" w:cs="Arial"/>
              </w:rPr>
            </w:pPr>
            <w:r w:rsidRPr="001D4222">
              <w:rPr>
                <w:rFonts w:ascii="Arial" w:hAnsi="Arial" w:cs="Arial"/>
              </w:rPr>
              <w:t>Abril</w:t>
            </w:r>
          </w:p>
        </w:tc>
        <w:tc>
          <w:tcPr>
            <w:tcW w:w="1134" w:type="dxa"/>
            <w:shd w:val="pct5" w:color="auto" w:fill="auto"/>
          </w:tcPr>
          <w:p w:rsidR="008E1F34" w:rsidRPr="001D4222" w:rsidRDefault="008E1F34" w:rsidP="001D4222">
            <w:pPr>
              <w:rPr>
                <w:rFonts w:ascii="Arial" w:hAnsi="Arial" w:cs="Arial"/>
              </w:rPr>
            </w:pPr>
            <w:r w:rsidRPr="001D4222">
              <w:rPr>
                <w:rFonts w:ascii="Arial" w:hAnsi="Arial" w:cs="Arial"/>
              </w:rPr>
              <w:t>Mayo</w:t>
            </w:r>
          </w:p>
        </w:tc>
        <w:tc>
          <w:tcPr>
            <w:tcW w:w="843" w:type="dxa"/>
            <w:shd w:val="pct5" w:color="auto" w:fill="auto"/>
          </w:tcPr>
          <w:p w:rsidR="008E1F34" w:rsidRPr="001D4222" w:rsidRDefault="008E1F34" w:rsidP="001D4222">
            <w:pPr>
              <w:rPr>
                <w:rFonts w:ascii="Arial" w:hAnsi="Arial" w:cs="Arial"/>
              </w:rPr>
            </w:pPr>
            <w:r w:rsidRPr="001D4222">
              <w:rPr>
                <w:rFonts w:ascii="Arial" w:hAnsi="Arial" w:cs="Arial"/>
              </w:rPr>
              <w:t>Junio</w:t>
            </w:r>
          </w:p>
        </w:tc>
      </w:tr>
      <w:tr w:rsidR="009103C4" w:rsidTr="001D4222">
        <w:tc>
          <w:tcPr>
            <w:tcW w:w="0" w:type="auto"/>
            <w:shd w:val="clear" w:color="auto" w:fill="auto"/>
          </w:tcPr>
          <w:p w:rsidR="008E1F34" w:rsidRPr="001D4222" w:rsidRDefault="008E1F34" w:rsidP="001D4222">
            <w:pPr>
              <w:rPr>
                <w:rFonts w:ascii="Arial" w:hAnsi="Arial" w:cs="Arial"/>
                <w:sz w:val="21"/>
                <w:szCs w:val="21"/>
              </w:rPr>
            </w:pPr>
            <w:r w:rsidRPr="001D4222">
              <w:rPr>
                <w:rFonts w:ascii="Arial" w:hAnsi="Arial" w:cs="Arial"/>
                <w:sz w:val="21"/>
                <w:szCs w:val="21"/>
              </w:rPr>
              <w:t>Definición del Proyecto</w:t>
            </w:r>
          </w:p>
          <w:p w:rsidR="008E1F34" w:rsidRPr="001D4222" w:rsidRDefault="008E1F34" w:rsidP="001D4222">
            <w:pPr>
              <w:rPr>
                <w:rFonts w:ascii="Arial" w:hAnsi="Arial" w:cs="Arial"/>
                <w:sz w:val="21"/>
                <w:szCs w:val="21"/>
              </w:rPr>
            </w:pPr>
            <w:r w:rsidRPr="001D4222">
              <w:rPr>
                <w:rFonts w:ascii="Arial" w:hAnsi="Arial" w:cs="Arial"/>
                <w:sz w:val="21"/>
                <w:szCs w:val="21"/>
              </w:rPr>
              <w:t>Lectura de Bibliografía</w:t>
            </w:r>
          </w:p>
          <w:p w:rsidR="008E1F34" w:rsidRPr="001D4222" w:rsidRDefault="008E1F34" w:rsidP="001D4222">
            <w:pPr>
              <w:rPr>
                <w:rFonts w:ascii="Arial" w:hAnsi="Arial" w:cs="Arial"/>
                <w:sz w:val="21"/>
                <w:szCs w:val="21"/>
              </w:rPr>
            </w:pPr>
            <w:r w:rsidRPr="001D4222">
              <w:rPr>
                <w:rFonts w:ascii="Arial" w:hAnsi="Arial" w:cs="Arial"/>
                <w:sz w:val="21"/>
                <w:szCs w:val="21"/>
              </w:rPr>
              <w:t>Entrega de PEC 0</w:t>
            </w:r>
          </w:p>
        </w:tc>
        <w:tc>
          <w:tcPr>
            <w:tcW w:w="1134" w:type="dxa"/>
            <w:shd w:val="clear" w:color="auto" w:fill="auto"/>
          </w:tcPr>
          <w:p w:rsidR="008E1F34" w:rsidRPr="001D4222" w:rsidRDefault="008E1F34" w:rsidP="001D4222">
            <w:pPr>
              <w:rPr>
                <w:rFonts w:ascii="Arial" w:hAnsi="Arial" w:cs="Arial"/>
                <w:sz w:val="15"/>
                <w:szCs w:val="15"/>
              </w:rPr>
            </w:pPr>
            <w:r w:rsidRPr="001D4222">
              <w:rPr>
                <w:rFonts w:ascii="Arial" w:hAnsi="Arial" w:cs="Arial"/>
                <w:sz w:val="15"/>
                <w:szCs w:val="15"/>
              </w:rPr>
              <w:t xml:space="preserve">       </w:t>
            </w:r>
          </w:p>
          <w:p w:rsidR="008E1F34" w:rsidRPr="001D4222" w:rsidRDefault="003F4707" w:rsidP="001D4222">
            <w:pPr>
              <w:rPr>
                <w:rFonts w:ascii="Arial" w:hAnsi="Arial" w:cs="Arial"/>
                <w:b/>
                <w:bCs/>
                <w:sz w:val="16"/>
                <w:szCs w:val="16"/>
              </w:rPr>
            </w:pPr>
            <w:r>
              <w:rPr>
                <w:noProof/>
              </w:rPr>
              <w:pict w14:anchorId="1102F5DE">
                <v:rect id="Rectángulo 16" o:spid="_x0000_s1061" style="position:absolute;margin-left:19.8pt;margin-top:6.9pt;width:41.7pt;height:5.4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" fillcolor="#4472c4" strokecolor="#2f528f" strokeweight="1pt"/>
              </w:pict>
            </w:r>
            <w:r w:rsidR="008E1F34" w:rsidRPr="001D4222">
              <w:rPr>
                <w:rFonts w:ascii="Arial" w:hAnsi="Arial" w:cs="Arial"/>
                <w:sz w:val="15"/>
                <w:szCs w:val="15"/>
              </w:rPr>
              <w:t xml:space="preserve">     </w:t>
            </w:r>
            <w:r w:rsidR="008E1F34" w:rsidRPr="001D4222">
              <w:rPr>
                <w:rFonts w:ascii="Arial" w:hAnsi="Arial" w:cs="Arial"/>
                <w:b/>
                <w:bCs/>
                <w:color w:val="2F5496"/>
                <w:sz w:val="16"/>
                <w:szCs w:val="16"/>
              </w:rPr>
              <w:t xml:space="preserve">20                                   </w:t>
            </w:r>
          </w:p>
        </w:tc>
        <w:tc>
          <w:tcPr>
            <w:tcW w:w="1283" w:type="dxa"/>
            <w:shd w:val="clear" w:color="auto" w:fill="auto"/>
          </w:tcPr>
          <w:p w:rsidR="008E1F34" w:rsidRPr="001D4222" w:rsidRDefault="008E1F34" w:rsidP="001D4222">
            <w:pPr>
              <w:rPr>
                <w:rFonts w:ascii="Arial" w:hAnsi="Arial" w:cs="Arial"/>
                <w:sz w:val="15"/>
                <w:szCs w:val="15"/>
              </w:rPr>
            </w:pPr>
          </w:p>
          <w:p w:rsidR="008E1F34" w:rsidRPr="001D4222" w:rsidRDefault="008E1F34" w:rsidP="001D4222">
            <w:pPr>
              <w:rPr>
                <w:rFonts w:ascii="Arial" w:hAnsi="Arial" w:cs="Arial"/>
                <w:b/>
                <w:bCs/>
                <w:sz w:val="16"/>
                <w:szCs w:val="16"/>
              </w:rPr>
            </w:pPr>
            <w:r w:rsidRPr="001D4222">
              <w:rPr>
                <w:rFonts w:ascii="Arial" w:hAnsi="Arial" w:cs="Arial"/>
                <w:b/>
                <w:bCs/>
                <w:color w:val="2F5496"/>
                <w:sz w:val="15"/>
                <w:szCs w:val="15"/>
              </w:rPr>
              <w:t xml:space="preserve">   </w:t>
            </w:r>
            <w:r w:rsidRPr="001D4222">
              <w:rPr>
                <w:rFonts w:ascii="Arial" w:hAnsi="Arial" w:cs="Arial"/>
                <w:b/>
                <w:bCs/>
                <w:color w:val="2F5496"/>
                <w:sz w:val="16"/>
                <w:szCs w:val="16"/>
              </w:rPr>
              <w:t>4</w:t>
            </w:r>
          </w:p>
        </w:tc>
        <w:tc>
          <w:tcPr>
            <w:tcW w:w="1276" w:type="dxa"/>
            <w:shd w:val="clear" w:color="auto" w:fill="auto"/>
          </w:tcPr>
          <w:p w:rsidR="008E1F34" w:rsidRPr="001D4222" w:rsidRDefault="008E1F34" w:rsidP="001D4222">
            <w:pPr>
              <w:rPr>
                <w:rFonts w:ascii="Arial" w:hAnsi="Arial" w:cs="Arial"/>
              </w:rPr>
            </w:pPr>
          </w:p>
        </w:tc>
        <w:tc>
          <w:tcPr>
            <w:tcW w:w="1134" w:type="dxa"/>
            <w:shd w:val="clear" w:color="auto" w:fill="auto"/>
          </w:tcPr>
          <w:p w:rsidR="008E1F34" w:rsidRPr="001D4222" w:rsidRDefault="008E1F34" w:rsidP="001D4222">
            <w:pPr>
              <w:rPr>
                <w:rFonts w:ascii="Arial" w:hAnsi="Arial" w:cs="Arial"/>
              </w:rPr>
            </w:pPr>
          </w:p>
        </w:tc>
        <w:tc>
          <w:tcPr>
            <w:tcW w:w="843" w:type="dxa"/>
            <w:shd w:val="clear" w:color="auto" w:fill="auto"/>
          </w:tcPr>
          <w:p w:rsidR="008E1F34" w:rsidRPr="001D4222" w:rsidRDefault="008E1F34" w:rsidP="001D4222">
            <w:pPr>
              <w:rPr>
                <w:rFonts w:ascii="Arial" w:hAnsi="Arial" w:cs="Arial"/>
              </w:rPr>
            </w:pPr>
          </w:p>
        </w:tc>
      </w:tr>
      <w:tr w:rsidR="009103C4" w:rsidTr="001D4222">
        <w:tc>
          <w:tcPr>
            <w:tcW w:w="0" w:type="auto"/>
            <w:shd w:val="clear" w:color="auto" w:fill="auto"/>
          </w:tcPr>
          <w:p w:rsidR="008E1F34" w:rsidRPr="001D4222" w:rsidRDefault="008E1F34" w:rsidP="001D4222">
            <w:pPr>
              <w:rPr>
                <w:rFonts w:ascii="Arial" w:hAnsi="Arial" w:cs="Arial"/>
                <w:sz w:val="21"/>
                <w:szCs w:val="21"/>
              </w:rPr>
            </w:pPr>
            <w:r w:rsidRPr="001D4222">
              <w:rPr>
                <w:rFonts w:ascii="Arial" w:hAnsi="Arial" w:cs="Arial"/>
                <w:sz w:val="21"/>
                <w:szCs w:val="21"/>
              </w:rPr>
              <w:t>Descarga de secuencias</w:t>
            </w:r>
          </w:p>
          <w:p w:rsidR="008E1F34" w:rsidRPr="001D4222" w:rsidRDefault="008E1F34" w:rsidP="001D4222">
            <w:pPr>
              <w:rPr>
                <w:rFonts w:ascii="Arial" w:hAnsi="Arial" w:cs="Arial"/>
                <w:sz w:val="21"/>
                <w:szCs w:val="21"/>
              </w:rPr>
            </w:pPr>
            <w:r w:rsidRPr="001D4222">
              <w:rPr>
                <w:rFonts w:ascii="Arial" w:hAnsi="Arial" w:cs="Arial"/>
                <w:sz w:val="21"/>
                <w:szCs w:val="21"/>
              </w:rPr>
              <w:t>Instalación de software</w:t>
            </w:r>
          </w:p>
          <w:p w:rsidR="008E1F34" w:rsidRPr="001D4222" w:rsidRDefault="008E1F34" w:rsidP="001D4222">
            <w:pPr>
              <w:rPr>
                <w:rFonts w:ascii="Arial" w:hAnsi="Arial" w:cs="Arial"/>
                <w:sz w:val="21"/>
                <w:szCs w:val="21"/>
              </w:rPr>
            </w:pPr>
            <w:r w:rsidRPr="001D4222">
              <w:rPr>
                <w:rFonts w:ascii="Arial" w:hAnsi="Arial" w:cs="Arial"/>
                <w:sz w:val="21"/>
                <w:szCs w:val="21"/>
              </w:rPr>
              <w:t>Entrega de PEC1</w:t>
            </w:r>
          </w:p>
        </w:tc>
        <w:tc>
          <w:tcPr>
            <w:tcW w:w="1134" w:type="dxa"/>
            <w:shd w:val="clear" w:color="auto" w:fill="auto"/>
          </w:tcPr>
          <w:p w:rsidR="008E1F34" w:rsidRPr="001D4222" w:rsidRDefault="008E1F34" w:rsidP="001D4222">
            <w:pPr>
              <w:rPr>
                <w:rFonts w:ascii="Arial" w:hAnsi="Arial" w:cs="Arial"/>
              </w:rPr>
            </w:pPr>
          </w:p>
        </w:tc>
        <w:tc>
          <w:tcPr>
            <w:tcW w:w="1283" w:type="dxa"/>
            <w:shd w:val="clear" w:color="auto" w:fill="auto"/>
          </w:tcPr>
          <w:p w:rsidR="008E1F34" w:rsidRPr="001D4222" w:rsidRDefault="008E1F34" w:rsidP="001D4222">
            <w:pPr>
              <w:rPr>
                <w:rFonts w:ascii="Arial" w:hAnsi="Arial" w:cs="Arial"/>
                <w:b/>
                <w:bCs/>
                <w:color w:val="2F5496"/>
                <w:sz w:val="15"/>
                <w:szCs w:val="15"/>
              </w:rPr>
            </w:pPr>
          </w:p>
          <w:p w:rsidR="008E1F34" w:rsidRPr="001D4222" w:rsidRDefault="003F4707" w:rsidP="001D4222">
            <w:pPr>
              <w:rPr>
                <w:rFonts w:ascii="Arial" w:hAnsi="Arial" w:cs="Arial"/>
                <w:b/>
                <w:bCs/>
                <w:sz w:val="16"/>
                <w:szCs w:val="16"/>
              </w:rPr>
            </w:pPr>
            <w:r>
              <w:rPr>
                <w:noProof/>
              </w:rPr>
              <w:pict w14:anchorId="5AFEAFB9">
                <v:rect id="Rectángulo 17" o:spid="_x0000_s1060" style="position:absolute;margin-left:7.5pt;margin-top:5.85pt;width:23.55pt;height:5.4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472c4" strokecolor="#2f528f" strokeweight="1pt"/>
              </w:pict>
            </w:r>
            <w:r w:rsidR="008E1F34" w:rsidRPr="001D4222">
              <w:rPr>
                <w:rFonts w:ascii="Arial" w:hAnsi="Arial" w:cs="Arial"/>
                <w:b/>
                <w:bCs/>
                <w:color w:val="2F5496"/>
                <w:sz w:val="16"/>
                <w:szCs w:val="16"/>
              </w:rPr>
              <w:t>5            18</w:t>
            </w:r>
          </w:p>
        </w:tc>
        <w:tc>
          <w:tcPr>
            <w:tcW w:w="1276" w:type="dxa"/>
            <w:shd w:val="clear" w:color="auto" w:fill="auto"/>
          </w:tcPr>
          <w:p w:rsidR="008E1F34" w:rsidRPr="001D4222" w:rsidRDefault="008E1F34" w:rsidP="001D4222">
            <w:pPr>
              <w:rPr>
                <w:rFonts w:ascii="Arial" w:hAnsi="Arial" w:cs="Arial"/>
              </w:rPr>
            </w:pPr>
          </w:p>
        </w:tc>
        <w:tc>
          <w:tcPr>
            <w:tcW w:w="1134" w:type="dxa"/>
            <w:shd w:val="clear" w:color="auto" w:fill="auto"/>
          </w:tcPr>
          <w:p w:rsidR="008E1F34" w:rsidRPr="001D4222" w:rsidRDefault="008E1F34" w:rsidP="001D4222">
            <w:pPr>
              <w:rPr>
                <w:rFonts w:ascii="Arial" w:hAnsi="Arial" w:cs="Arial"/>
              </w:rPr>
            </w:pPr>
          </w:p>
        </w:tc>
        <w:tc>
          <w:tcPr>
            <w:tcW w:w="843" w:type="dxa"/>
            <w:shd w:val="clear" w:color="auto" w:fill="auto"/>
          </w:tcPr>
          <w:p w:rsidR="008E1F34" w:rsidRPr="001D4222" w:rsidRDefault="008E1F34" w:rsidP="001D4222">
            <w:pPr>
              <w:rPr>
                <w:rFonts w:ascii="Arial" w:hAnsi="Arial" w:cs="Arial"/>
              </w:rPr>
            </w:pPr>
          </w:p>
        </w:tc>
      </w:tr>
      <w:tr w:rsidR="009103C4" w:rsidTr="001D4222">
        <w:tc>
          <w:tcPr>
            <w:tcW w:w="0" w:type="auto"/>
            <w:shd w:val="clear" w:color="auto" w:fill="auto"/>
          </w:tcPr>
          <w:p w:rsidR="008E1F34" w:rsidRPr="001D4222" w:rsidRDefault="008E1F34" w:rsidP="001D4222">
            <w:pPr>
              <w:rPr>
                <w:rFonts w:ascii="Arial" w:hAnsi="Arial" w:cs="Arial"/>
                <w:sz w:val="21"/>
                <w:szCs w:val="21"/>
              </w:rPr>
            </w:pPr>
            <w:r w:rsidRPr="001D4222">
              <w:rPr>
                <w:rFonts w:ascii="Arial" w:hAnsi="Arial" w:cs="Arial"/>
                <w:sz w:val="21"/>
                <w:szCs w:val="21"/>
              </w:rPr>
              <w:t>Reducción y cálculo de distancias de secuencias genómicas</w:t>
            </w:r>
          </w:p>
        </w:tc>
        <w:tc>
          <w:tcPr>
            <w:tcW w:w="1134" w:type="dxa"/>
            <w:shd w:val="clear" w:color="auto" w:fill="auto"/>
          </w:tcPr>
          <w:p w:rsidR="008E1F34" w:rsidRPr="001D4222" w:rsidRDefault="008E1F34" w:rsidP="001D4222">
            <w:pPr>
              <w:rPr>
                <w:rFonts w:ascii="Arial" w:hAnsi="Arial" w:cs="Arial"/>
              </w:rPr>
            </w:pPr>
          </w:p>
        </w:tc>
        <w:tc>
          <w:tcPr>
            <w:tcW w:w="1283" w:type="dxa"/>
            <w:shd w:val="clear" w:color="auto" w:fill="auto"/>
          </w:tcPr>
          <w:p w:rsidR="008E1F34" w:rsidRPr="001D4222" w:rsidRDefault="008E1F34" w:rsidP="001D4222">
            <w:pPr>
              <w:rPr>
                <w:rFonts w:ascii="Arial" w:hAnsi="Arial" w:cs="Arial"/>
                <w:sz w:val="16"/>
                <w:szCs w:val="16"/>
              </w:rPr>
            </w:pPr>
            <w:r w:rsidRPr="001D4222">
              <w:rPr>
                <w:rFonts w:ascii="Arial" w:hAnsi="Arial" w:cs="Arial"/>
                <w:sz w:val="16"/>
                <w:szCs w:val="16"/>
              </w:rPr>
              <w:t xml:space="preserve">          </w:t>
            </w:r>
            <w:r w:rsidRPr="001D4222">
              <w:rPr>
                <w:rFonts w:ascii="Arial" w:hAnsi="Arial" w:cs="Arial"/>
                <w:b/>
                <w:bCs/>
                <w:color w:val="2F5496"/>
                <w:sz w:val="16"/>
                <w:szCs w:val="16"/>
              </w:rPr>
              <w:t>18     25</w:t>
            </w:r>
          </w:p>
          <w:p w:rsidR="008E1F34" w:rsidRPr="001D4222" w:rsidRDefault="003F4707" w:rsidP="001D4222">
            <w:pPr>
              <w:rPr>
                <w:rFonts w:ascii="Arial" w:hAnsi="Arial" w:cs="Arial"/>
                <w:sz w:val="16"/>
                <w:szCs w:val="16"/>
              </w:rPr>
            </w:pPr>
            <w:r>
              <w:rPr>
                <w:noProof/>
              </w:rPr>
              <w:pict w14:anchorId="3F08809B">
                <v:rect id="Rectángulo 18" o:spid="_x0000_s1059" style="position:absolute;margin-left:32.4pt;margin-top:1.5pt;width:14.8pt;height:5.4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" fillcolor="#4472c4" strokecolor="#2f528f" strokeweight="1pt"/>
              </w:pict>
            </w:r>
            <w:r w:rsidR="008E1F34" w:rsidRPr="001D4222">
              <w:rPr>
                <w:rFonts w:ascii="Arial" w:hAnsi="Arial" w:cs="Arial"/>
                <w:sz w:val="16"/>
                <w:szCs w:val="16"/>
              </w:rPr>
              <w:t xml:space="preserve">             </w:t>
            </w:r>
          </w:p>
        </w:tc>
        <w:tc>
          <w:tcPr>
            <w:tcW w:w="1276" w:type="dxa"/>
            <w:shd w:val="clear" w:color="auto" w:fill="auto"/>
          </w:tcPr>
          <w:p w:rsidR="008E1F34" w:rsidRPr="001D4222" w:rsidRDefault="008E1F34" w:rsidP="001D4222">
            <w:pPr>
              <w:rPr>
                <w:rFonts w:ascii="Arial" w:hAnsi="Arial" w:cs="Arial"/>
              </w:rPr>
            </w:pPr>
          </w:p>
        </w:tc>
        <w:tc>
          <w:tcPr>
            <w:tcW w:w="1134" w:type="dxa"/>
            <w:shd w:val="clear" w:color="auto" w:fill="auto"/>
          </w:tcPr>
          <w:p w:rsidR="008E1F34" w:rsidRPr="001D4222" w:rsidRDefault="008E1F34" w:rsidP="001D4222">
            <w:pPr>
              <w:rPr>
                <w:rFonts w:ascii="Arial" w:hAnsi="Arial" w:cs="Arial"/>
              </w:rPr>
            </w:pPr>
          </w:p>
        </w:tc>
        <w:tc>
          <w:tcPr>
            <w:tcW w:w="843" w:type="dxa"/>
            <w:shd w:val="clear" w:color="auto" w:fill="auto"/>
          </w:tcPr>
          <w:p w:rsidR="008E1F34" w:rsidRPr="001D4222" w:rsidRDefault="008E1F34" w:rsidP="001D4222">
            <w:pPr>
              <w:rPr>
                <w:rFonts w:ascii="Arial" w:hAnsi="Arial" w:cs="Arial"/>
              </w:rPr>
            </w:pPr>
          </w:p>
        </w:tc>
      </w:tr>
      <w:tr w:rsidR="009103C4" w:rsidTr="001D4222">
        <w:tc>
          <w:tcPr>
            <w:tcW w:w="0" w:type="auto"/>
            <w:shd w:val="clear" w:color="auto" w:fill="auto"/>
          </w:tcPr>
          <w:p w:rsidR="008E1F34" w:rsidRPr="001D4222" w:rsidRDefault="008E1F34" w:rsidP="001D4222">
            <w:pPr>
              <w:rPr>
                <w:rFonts w:ascii="Arial" w:hAnsi="Arial" w:cs="Arial"/>
                <w:sz w:val="21"/>
                <w:szCs w:val="21"/>
              </w:rPr>
            </w:pPr>
            <w:r w:rsidRPr="001D4222">
              <w:rPr>
                <w:rFonts w:ascii="Arial" w:hAnsi="Arial" w:cs="Arial"/>
                <w:sz w:val="21"/>
                <w:szCs w:val="21"/>
              </w:rPr>
              <w:t xml:space="preserve">Estudio de la estructura poblacional con </w:t>
            </w:r>
            <w:r w:rsidRPr="001D4222">
              <w:rPr>
                <w:rFonts w:ascii="Arial" w:hAnsi="Arial" w:cs="Arial"/>
                <w:i/>
                <w:iCs/>
                <w:sz w:val="21"/>
                <w:szCs w:val="21"/>
              </w:rPr>
              <w:t>igraph, UMAP</w:t>
            </w:r>
            <w:r w:rsidRPr="001D4222">
              <w:rPr>
                <w:rFonts w:ascii="Arial" w:hAnsi="Arial" w:cs="Arial"/>
                <w:sz w:val="21"/>
                <w:szCs w:val="21"/>
              </w:rPr>
              <w:t xml:space="preserve"> y </w:t>
            </w:r>
            <w:r w:rsidRPr="001D4222">
              <w:rPr>
                <w:rFonts w:ascii="Arial" w:hAnsi="Arial" w:cs="Arial"/>
                <w:i/>
                <w:iCs/>
                <w:sz w:val="21"/>
                <w:szCs w:val="21"/>
              </w:rPr>
              <w:t>k-means</w:t>
            </w:r>
            <w:r w:rsidRPr="001D4222">
              <w:rPr>
                <w:rFonts w:ascii="Arial" w:hAnsi="Arial" w:cs="Arial"/>
                <w:sz w:val="21"/>
                <w:szCs w:val="21"/>
              </w:rPr>
              <w:t>.</w:t>
            </w:r>
          </w:p>
          <w:p w:rsidR="008E1F34" w:rsidRPr="001D4222" w:rsidRDefault="008E1F34" w:rsidP="001D4222">
            <w:pPr>
              <w:rPr>
                <w:rFonts w:ascii="Arial" w:hAnsi="Arial" w:cs="Arial"/>
                <w:sz w:val="21"/>
                <w:szCs w:val="21"/>
              </w:rPr>
            </w:pPr>
            <w:r w:rsidRPr="001D4222">
              <w:rPr>
                <w:rFonts w:ascii="Arial" w:hAnsi="Arial" w:cs="Arial"/>
                <w:sz w:val="21"/>
                <w:szCs w:val="21"/>
              </w:rPr>
              <w:t xml:space="preserve">Obtención de clústeres con </w:t>
            </w:r>
            <w:r w:rsidRPr="001D4222">
              <w:rPr>
                <w:rFonts w:ascii="Arial" w:hAnsi="Arial" w:cs="Arial"/>
                <w:i/>
                <w:iCs/>
                <w:sz w:val="21"/>
                <w:szCs w:val="21"/>
              </w:rPr>
              <w:t>Mmseqs2</w:t>
            </w:r>
          </w:p>
          <w:p w:rsidR="008E1F34" w:rsidRPr="001D4222" w:rsidRDefault="008E1F34" w:rsidP="001D4222">
            <w:pPr>
              <w:rPr>
                <w:rFonts w:ascii="Arial" w:hAnsi="Arial" w:cs="Arial"/>
                <w:sz w:val="21"/>
                <w:szCs w:val="21"/>
              </w:rPr>
            </w:pPr>
            <w:r w:rsidRPr="001D4222">
              <w:rPr>
                <w:rFonts w:ascii="Arial" w:hAnsi="Arial" w:cs="Arial"/>
                <w:sz w:val="21"/>
                <w:szCs w:val="21"/>
              </w:rPr>
              <w:t>Entrega de PEC2</w:t>
            </w:r>
          </w:p>
        </w:tc>
        <w:tc>
          <w:tcPr>
            <w:tcW w:w="1134" w:type="dxa"/>
            <w:shd w:val="clear" w:color="auto" w:fill="auto"/>
          </w:tcPr>
          <w:p w:rsidR="008E1F34" w:rsidRPr="001D4222" w:rsidRDefault="008E1F34" w:rsidP="001D4222">
            <w:pPr>
              <w:rPr>
                <w:rFonts w:ascii="Arial" w:hAnsi="Arial" w:cs="Arial"/>
                <w:b/>
                <w:bCs/>
                <w:color w:val="2F5496"/>
                <w:sz w:val="16"/>
                <w:szCs w:val="16"/>
              </w:rPr>
            </w:pPr>
          </w:p>
        </w:tc>
        <w:tc>
          <w:tcPr>
            <w:tcW w:w="1283" w:type="dxa"/>
            <w:shd w:val="clear" w:color="auto" w:fill="auto"/>
          </w:tcPr>
          <w:p w:rsidR="008E1F34" w:rsidRPr="001D4222" w:rsidRDefault="008E1F34" w:rsidP="001D4222">
            <w:pPr>
              <w:rPr>
                <w:rFonts w:ascii="Arial" w:hAnsi="Arial" w:cs="Arial"/>
                <w:b/>
                <w:bCs/>
                <w:color w:val="2F5496"/>
                <w:sz w:val="16"/>
                <w:szCs w:val="16"/>
              </w:rPr>
            </w:pPr>
          </w:p>
          <w:p w:rsidR="008E1F34" w:rsidRPr="001D4222" w:rsidRDefault="008E1F34" w:rsidP="001D4222">
            <w:pPr>
              <w:rPr>
                <w:rFonts w:ascii="Arial" w:hAnsi="Arial" w:cs="Arial"/>
                <w:b/>
                <w:bCs/>
                <w:color w:val="2F5496"/>
                <w:sz w:val="16"/>
                <w:szCs w:val="16"/>
              </w:rPr>
            </w:pPr>
            <w:r w:rsidRPr="001D4222">
              <w:rPr>
                <w:rFonts w:ascii="Arial" w:hAnsi="Arial" w:cs="Arial"/>
                <w:b/>
                <w:bCs/>
                <w:color w:val="2F5496"/>
                <w:sz w:val="16"/>
                <w:szCs w:val="16"/>
              </w:rPr>
              <w:t xml:space="preserve">            </w:t>
            </w:r>
          </w:p>
          <w:p w:rsidR="008E1F34" w:rsidRPr="001D4222" w:rsidRDefault="008E1F34" w:rsidP="001D4222">
            <w:pPr>
              <w:rPr>
                <w:rFonts w:ascii="Arial" w:hAnsi="Arial" w:cs="Arial"/>
                <w:b/>
                <w:bCs/>
                <w:color w:val="2F5496"/>
                <w:sz w:val="16"/>
                <w:szCs w:val="16"/>
              </w:rPr>
            </w:pPr>
            <w:r w:rsidRPr="001D4222">
              <w:rPr>
                <w:rFonts w:ascii="Arial" w:hAnsi="Arial" w:cs="Arial"/>
                <w:b/>
                <w:bCs/>
                <w:color w:val="2F5496"/>
                <w:sz w:val="16"/>
                <w:szCs w:val="16"/>
              </w:rPr>
              <w:t xml:space="preserve">                   </w:t>
            </w:r>
          </w:p>
          <w:p w:rsidR="008E1F34" w:rsidRPr="001D4222" w:rsidRDefault="008E1F34" w:rsidP="001D4222">
            <w:pPr>
              <w:rPr>
                <w:rFonts w:ascii="Arial" w:hAnsi="Arial" w:cs="Arial"/>
                <w:b/>
                <w:bCs/>
                <w:color w:val="2F5496"/>
                <w:sz w:val="16"/>
                <w:szCs w:val="16"/>
              </w:rPr>
            </w:pPr>
            <w:r w:rsidRPr="001D4222">
              <w:rPr>
                <w:rFonts w:ascii="Arial" w:hAnsi="Arial" w:cs="Arial"/>
                <w:b/>
                <w:bCs/>
                <w:color w:val="2F5496"/>
                <w:sz w:val="16"/>
                <w:szCs w:val="16"/>
              </w:rPr>
              <w:t xml:space="preserve">                25</w:t>
            </w:r>
          </w:p>
          <w:p w:rsidR="008E1F34" w:rsidRPr="001D4222" w:rsidRDefault="008E1F34" w:rsidP="001D4222">
            <w:pPr>
              <w:rPr>
                <w:rFonts w:ascii="Arial" w:hAnsi="Arial" w:cs="Arial"/>
                <w:b/>
                <w:bCs/>
                <w:color w:val="2F5496"/>
                <w:sz w:val="16"/>
                <w:szCs w:val="16"/>
              </w:rPr>
            </w:pPr>
            <w:r w:rsidRPr="001D4222">
              <w:rPr>
                <w:rFonts w:ascii="Arial" w:hAnsi="Arial" w:cs="Arial"/>
                <w:b/>
                <w:bCs/>
                <w:color w:val="2F5496"/>
                <w:sz w:val="16"/>
                <w:szCs w:val="16"/>
              </w:rPr>
              <w:t xml:space="preserve">    </w:t>
            </w:r>
          </w:p>
          <w:p w:rsidR="008E1F34" w:rsidRPr="001D4222" w:rsidRDefault="008E1F34" w:rsidP="001D4222">
            <w:pPr>
              <w:rPr>
                <w:rFonts w:ascii="Arial" w:hAnsi="Arial" w:cs="Arial"/>
                <w:b/>
                <w:bCs/>
                <w:color w:val="2F5496"/>
                <w:sz w:val="16"/>
                <w:szCs w:val="16"/>
              </w:rPr>
            </w:pPr>
            <w:r w:rsidRPr="001D4222">
              <w:rPr>
                <w:rFonts w:ascii="Arial" w:hAnsi="Arial" w:cs="Arial"/>
                <w:b/>
                <w:bCs/>
                <w:color w:val="2F5496"/>
                <w:sz w:val="16"/>
                <w:szCs w:val="16"/>
              </w:rPr>
              <w:t xml:space="preserve">     </w:t>
            </w:r>
          </w:p>
        </w:tc>
        <w:tc>
          <w:tcPr>
            <w:tcW w:w="1276" w:type="dxa"/>
            <w:shd w:val="clear" w:color="auto" w:fill="auto"/>
          </w:tcPr>
          <w:p w:rsidR="008E1F34" w:rsidRPr="001D4222" w:rsidRDefault="008E1F34" w:rsidP="001D4222">
            <w:pPr>
              <w:rPr>
                <w:rFonts w:ascii="Arial" w:hAnsi="Arial" w:cs="Arial"/>
              </w:rPr>
            </w:pPr>
          </w:p>
          <w:p w:rsidR="008E1F34" w:rsidRPr="001D4222" w:rsidRDefault="003F4707" w:rsidP="001D4222">
            <w:pPr>
              <w:rPr>
                <w:rFonts w:ascii="Arial" w:hAnsi="Arial" w:cs="Arial"/>
              </w:rPr>
            </w:pPr>
            <w:r>
              <w:rPr>
                <w:noProof/>
              </w:rPr>
              <w:pict w14:anchorId="0A71CC4D">
                <v:rect id="Rectángulo 19" o:spid="_x0000_s1058" style="position:absolute;margin-left:-18.25pt;margin-top:15.35pt;width:45.75pt;height:5.4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" fillcolor="#4472c4" strokecolor="#2f528f" strokeweight="1pt"/>
              </w:pict>
            </w:r>
            <w:r w:rsidR="008E1F34" w:rsidRPr="001D4222">
              <w:rPr>
                <w:rFonts w:ascii="Arial" w:hAnsi="Arial" w:cs="Arial"/>
              </w:rPr>
              <w:t xml:space="preserve">     </w:t>
            </w:r>
          </w:p>
          <w:p w:rsidR="008E1F34" w:rsidRPr="001D4222" w:rsidRDefault="008E1F34" w:rsidP="001D4222">
            <w:pPr>
              <w:rPr>
                <w:rFonts w:ascii="Arial" w:hAnsi="Arial" w:cs="Arial"/>
                <w:b/>
                <w:bCs/>
                <w:color w:val="2F5496"/>
                <w:sz w:val="16"/>
                <w:szCs w:val="16"/>
              </w:rPr>
            </w:pPr>
            <w:r w:rsidRPr="001D4222">
              <w:rPr>
                <w:rFonts w:ascii="Arial" w:hAnsi="Arial" w:cs="Arial"/>
                <w:b/>
                <w:bCs/>
                <w:color w:val="2F5496"/>
                <w:sz w:val="16"/>
                <w:szCs w:val="16"/>
              </w:rPr>
              <w:t>24.         24</w:t>
            </w:r>
          </w:p>
        </w:tc>
        <w:tc>
          <w:tcPr>
            <w:tcW w:w="1134" w:type="dxa"/>
            <w:shd w:val="clear" w:color="auto" w:fill="auto"/>
          </w:tcPr>
          <w:p w:rsidR="008E1F34" w:rsidRPr="001D4222" w:rsidRDefault="008E1F34" w:rsidP="001D4222">
            <w:pPr>
              <w:rPr>
                <w:rFonts w:ascii="Arial" w:hAnsi="Arial" w:cs="Arial"/>
              </w:rPr>
            </w:pPr>
          </w:p>
        </w:tc>
        <w:tc>
          <w:tcPr>
            <w:tcW w:w="843" w:type="dxa"/>
            <w:shd w:val="clear" w:color="auto" w:fill="auto"/>
          </w:tcPr>
          <w:p w:rsidR="008E1F34" w:rsidRPr="001D4222" w:rsidRDefault="008E1F34" w:rsidP="001D4222">
            <w:pPr>
              <w:rPr>
                <w:rFonts w:ascii="Arial" w:hAnsi="Arial" w:cs="Arial"/>
              </w:rPr>
            </w:pPr>
          </w:p>
        </w:tc>
      </w:tr>
      <w:tr w:rsidR="009103C4" w:rsidTr="001D4222">
        <w:tc>
          <w:tcPr>
            <w:tcW w:w="0" w:type="auto"/>
            <w:shd w:val="clear" w:color="auto" w:fill="auto"/>
          </w:tcPr>
          <w:p w:rsidR="008E1F34" w:rsidRPr="001D4222" w:rsidRDefault="008E1F34" w:rsidP="001D4222">
            <w:pPr>
              <w:rPr>
                <w:rFonts w:ascii="Arial" w:hAnsi="Arial" w:cs="Arial"/>
                <w:sz w:val="21"/>
                <w:szCs w:val="21"/>
              </w:rPr>
            </w:pPr>
            <w:r w:rsidRPr="001D4222">
              <w:rPr>
                <w:rFonts w:ascii="Arial" w:hAnsi="Arial" w:cs="Arial"/>
                <w:sz w:val="21"/>
                <w:szCs w:val="21"/>
              </w:rPr>
              <w:t xml:space="preserve">Clasificación de grupos filogenéticos según </w:t>
            </w:r>
            <w:r w:rsidRPr="001D4222">
              <w:rPr>
                <w:rFonts w:ascii="Arial" w:hAnsi="Arial" w:cs="Arial"/>
                <w:i/>
                <w:iCs/>
                <w:sz w:val="21"/>
                <w:szCs w:val="21"/>
              </w:rPr>
              <w:t>Clermont</w:t>
            </w:r>
            <w:r w:rsidRPr="001D4222">
              <w:rPr>
                <w:rFonts w:ascii="Arial" w:hAnsi="Arial" w:cs="Arial"/>
                <w:sz w:val="21"/>
                <w:szCs w:val="21"/>
              </w:rPr>
              <w:t>.</w:t>
            </w:r>
          </w:p>
          <w:p w:rsidR="008E1F34" w:rsidRPr="001D4222" w:rsidRDefault="008E1F34" w:rsidP="001D4222">
            <w:pPr>
              <w:rPr>
                <w:rFonts w:ascii="Arial" w:hAnsi="Arial" w:cs="Arial"/>
                <w:sz w:val="21"/>
                <w:szCs w:val="21"/>
              </w:rPr>
            </w:pPr>
            <w:r w:rsidRPr="001D4222">
              <w:rPr>
                <w:rFonts w:ascii="Arial" w:hAnsi="Arial" w:cs="Arial"/>
                <w:sz w:val="21"/>
                <w:szCs w:val="21"/>
              </w:rPr>
              <w:t>Generación de los archivos para estudio de clústeres.</w:t>
            </w:r>
          </w:p>
        </w:tc>
        <w:tc>
          <w:tcPr>
            <w:tcW w:w="1134" w:type="dxa"/>
            <w:shd w:val="clear" w:color="auto" w:fill="auto"/>
          </w:tcPr>
          <w:p w:rsidR="008E1F34" w:rsidRPr="001D4222" w:rsidRDefault="008E1F34" w:rsidP="001D4222">
            <w:pPr>
              <w:rPr>
                <w:rFonts w:ascii="Arial" w:hAnsi="Arial" w:cs="Arial"/>
              </w:rPr>
            </w:pPr>
          </w:p>
        </w:tc>
        <w:tc>
          <w:tcPr>
            <w:tcW w:w="1283" w:type="dxa"/>
            <w:shd w:val="clear" w:color="auto" w:fill="auto"/>
          </w:tcPr>
          <w:p w:rsidR="008E1F34" w:rsidRPr="001D4222" w:rsidRDefault="008E1F34" w:rsidP="001D4222">
            <w:pPr>
              <w:rPr>
                <w:rFonts w:ascii="Arial" w:hAnsi="Arial" w:cs="Arial"/>
              </w:rPr>
            </w:pPr>
          </w:p>
        </w:tc>
        <w:tc>
          <w:tcPr>
            <w:tcW w:w="1276" w:type="dxa"/>
            <w:shd w:val="clear" w:color="auto" w:fill="auto"/>
          </w:tcPr>
          <w:p w:rsidR="008E1F34" w:rsidRPr="001D4222" w:rsidRDefault="008E1F34" w:rsidP="001D4222">
            <w:pPr>
              <w:rPr>
                <w:rFonts w:ascii="Arial" w:hAnsi="Arial" w:cs="Arial"/>
              </w:rPr>
            </w:pPr>
          </w:p>
          <w:p w:rsidR="008E1F34" w:rsidRPr="001D4222" w:rsidRDefault="008E1F34" w:rsidP="001D4222">
            <w:pPr>
              <w:rPr>
                <w:rFonts w:ascii="Arial" w:hAnsi="Arial" w:cs="Arial"/>
                <w:b/>
                <w:bCs/>
                <w:color w:val="2F5496"/>
                <w:sz w:val="16"/>
                <w:szCs w:val="16"/>
              </w:rPr>
            </w:pPr>
            <w:r w:rsidRPr="001D4222">
              <w:rPr>
                <w:rFonts w:ascii="Arial" w:hAnsi="Arial" w:cs="Arial"/>
                <w:b/>
                <w:bCs/>
                <w:color w:val="2F5496"/>
                <w:sz w:val="16"/>
                <w:szCs w:val="16"/>
              </w:rPr>
              <w:t xml:space="preserve">             25        </w:t>
            </w:r>
          </w:p>
          <w:p w:rsidR="008E1F34" w:rsidRPr="001D4222" w:rsidRDefault="003F4707" w:rsidP="001D4222">
            <w:pPr>
              <w:rPr>
                <w:rFonts w:ascii="Arial" w:hAnsi="Arial" w:cs="Arial"/>
              </w:rPr>
            </w:pPr>
            <w:r>
              <w:rPr>
                <w:noProof/>
              </w:rPr>
              <w:pict w14:anchorId="7BFF3E8F">
                <v:rect id="Rectángulo 20" o:spid="_x0000_s1057" style="position:absolute;margin-left:34.9pt;margin-top:1.2pt;width:36.35pt;height:5.4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472c4" strokecolor="#2f528f" strokeweight="1pt"/>
              </w:pict>
            </w:r>
          </w:p>
          <w:p w:rsidR="008E1F34" w:rsidRPr="001D4222" w:rsidRDefault="008E1F34" w:rsidP="001D4222">
            <w:pPr>
              <w:rPr>
                <w:rFonts w:ascii="Arial" w:hAnsi="Arial" w:cs="Arial"/>
              </w:rPr>
            </w:pPr>
          </w:p>
        </w:tc>
        <w:tc>
          <w:tcPr>
            <w:tcW w:w="1134" w:type="dxa"/>
            <w:shd w:val="clear" w:color="auto" w:fill="auto"/>
          </w:tcPr>
          <w:p w:rsidR="008E1F34" w:rsidRPr="001D4222" w:rsidRDefault="008E1F34" w:rsidP="001D4222">
            <w:pPr>
              <w:rPr>
                <w:rFonts w:ascii="Arial" w:hAnsi="Arial" w:cs="Arial"/>
              </w:rPr>
            </w:pPr>
          </w:p>
          <w:p w:rsidR="008E1F34" w:rsidRPr="001D4222" w:rsidRDefault="008E1F34" w:rsidP="001D4222">
            <w:pPr>
              <w:rPr>
                <w:rFonts w:ascii="Arial" w:hAnsi="Arial" w:cs="Arial"/>
              </w:rPr>
            </w:pPr>
            <w:r w:rsidRPr="001D4222">
              <w:rPr>
                <w:rFonts w:ascii="Arial" w:hAnsi="Arial" w:cs="Arial"/>
                <w:b/>
                <w:bCs/>
                <w:color w:val="2F5496"/>
                <w:sz w:val="16"/>
                <w:szCs w:val="16"/>
              </w:rPr>
              <w:t>8</w:t>
            </w:r>
          </w:p>
        </w:tc>
        <w:tc>
          <w:tcPr>
            <w:tcW w:w="843" w:type="dxa"/>
            <w:shd w:val="clear" w:color="auto" w:fill="auto"/>
          </w:tcPr>
          <w:p w:rsidR="008E1F34" w:rsidRPr="001D4222" w:rsidRDefault="008E1F34" w:rsidP="001D4222">
            <w:pPr>
              <w:rPr>
                <w:rFonts w:ascii="Arial" w:hAnsi="Arial" w:cs="Arial"/>
              </w:rPr>
            </w:pPr>
          </w:p>
        </w:tc>
      </w:tr>
      <w:tr w:rsidR="009103C4" w:rsidTr="001D4222">
        <w:trPr>
          <w:trHeight w:val="781"/>
        </w:trPr>
        <w:tc>
          <w:tcPr>
            <w:tcW w:w="0" w:type="auto"/>
            <w:shd w:val="clear" w:color="auto" w:fill="auto"/>
          </w:tcPr>
          <w:p w:rsidR="008E1F34" w:rsidRPr="001D4222" w:rsidRDefault="008E1F34" w:rsidP="001D4222">
            <w:pPr>
              <w:rPr>
                <w:rFonts w:ascii="Arial" w:hAnsi="Arial" w:cs="Arial"/>
                <w:sz w:val="21"/>
                <w:szCs w:val="21"/>
              </w:rPr>
            </w:pPr>
            <w:r w:rsidRPr="001D4222">
              <w:rPr>
                <w:rFonts w:ascii="Arial" w:hAnsi="Arial" w:cs="Arial"/>
                <w:sz w:val="21"/>
                <w:szCs w:val="21"/>
              </w:rPr>
              <w:t>Creación y análisis de clústeres en Umap y Gephi.</w:t>
            </w:r>
          </w:p>
        </w:tc>
        <w:tc>
          <w:tcPr>
            <w:tcW w:w="1134" w:type="dxa"/>
            <w:shd w:val="clear" w:color="auto" w:fill="auto"/>
          </w:tcPr>
          <w:p w:rsidR="008E1F34" w:rsidRPr="001D4222" w:rsidRDefault="008E1F34" w:rsidP="001D4222">
            <w:pPr>
              <w:rPr>
                <w:rFonts w:ascii="Arial" w:hAnsi="Arial" w:cs="Arial"/>
              </w:rPr>
            </w:pPr>
          </w:p>
        </w:tc>
        <w:tc>
          <w:tcPr>
            <w:tcW w:w="1283" w:type="dxa"/>
            <w:shd w:val="clear" w:color="auto" w:fill="auto"/>
          </w:tcPr>
          <w:p w:rsidR="008E1F34" w:rsidRPr="001D4222" w:rsidRDefault="008E1F34" w:rsidP="001D4222">
            <w:pPr>
              <w:rPr>
                <w:rFonts w:ascii="Arial" w:hAnsi="Arial" w:cs="Arial"/>
              </w:rPr>
            </w:pPr>
          </w:p>
        </w:tc>
        <w:tc>
          <w:tcPr>
            <w:tcW w:w="1276" w:type="dxa"/>
            <w:shd w:val="clear" w:color="auto" w:fill="auto"/>
          </w:tcPr>
          <w:p w:rsidR="008E1F34" w:rsidRPr="001D4222" w:rsidRDefault="008E1F34" w:rsidP="001D4222">
            <w:pPr>
              <w:rPr>
                <w:rFonts w:ascii="Arial" w:hAnsi="Arial" w:cs="Arial"/>
              </w:rPr>
            </w:pPr>
          </w:p>
        </w:tc>
        <w:tc>
          <w:tcPr>
            <w:tcW w:w="1134" w:type="dxa"/>
            <w:shd w:val="clear" w:color="auto" w:fill="auto"/>
          </w:tcPr>
          <w:p w:rsidR="008E1F34" w:rsidRPr="001D4222" w:rsidRDefault="003F4707" w:rsidP="001D4222">
            <w:pPr>
              <w:rPr>
                <w:rFonts w:ascii="Arial" w:hAnsi="Arial" w:cs="Arial"/>
                <w:b/>
                <w:bCs/>
                <w:color w:val="2F5496"/>
                <w:sz w:val="16"/>
                <w:szCs w:val="16"/>
              </w:rPr>
            </w:pPr>
            <w:r>
              <w:rPr>
                <w:noProof/>
              </w:rPr>
              <w:pict w14:anchorId="0399F62D">
                <v:rect id="Rectángulo 21" o:spid="_x0000_s1056" style="position:absolute;margin-left:6.75pt;margin-top:11.05pt;width:20.85pt;height:5.4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" fillcolor="#4472c4" strokecolor="#2f528f" strokeweight="1pt"/>
              </w:pict>
            </w:r>
            <w:r w:rsidR="008E1F34" w:rsidRPr="001D4222">
              <w:rPr>
                <w:rFonts w:ascii="Arial" w:hAnsi="Arial" w:cs="Arial"/>
                <w:b/>
                <w:bCs/>
                <w:color w:val="2F5496"/>
                <w:sz w:val="16"/>
                <w:szCs w:val="16"/>
              </w:rPr>
              <w:t>9       13</w:t>
            </w:r>
          </w:p>
        </w:tc>
        <w:tc>
          <w:tcPr>
            <w:tcW w:w="843" w:type="dxa"/>
            <w:shd w:val="clear" w:color="auto" w:fill="auto"/>
          </w:tcPr>
          <w:p w:rsidR="008E1F34" w:rsidRPr="001D4222" w:rsidRDefault="008E1F34" w:rsidP="001D4222">
            <w:pPr>
              <w:rPr>
                <w:rFonts w:ascii="Arial" w:hAnsi="Arial" w:cs="Arial"/>
              </w:rPr>
            </w:pPr>
          </w:p>
        </w:tc>
      </w:tr>
      <w:tr w:rsidR="009103C4" w:rsidTr="001D4222">
        <w:trPr>
          <w:trHeight w:val="781"/>
        </w:trPr>
        <w:tc>
          <w:tcPr>
            <w:tcW w:w="0" w:type="auto"/>
            <w:shd w:val="clear" w:color="auto" w:fill="auto"/>
          </w:tcPr>
          <w:p w:rsidR="008E1F34" w:rsidRPr="001D4222" w:rsidRDefault="008E1F34" w:rsidP="001D4222">
            <w:pPr>
              <w:rPr>
                <w:rFonts w:ascii="Arial" w:hAnsi="Arial" w:cs="Arial"/>
                <w:sz w:val="21"/>
                <w:szCs w:val="21"/>
              </w:rPr>
            </w:pPr>
            <w:r w:rsidRPr="001D4222">
              <w:rPr>
                <w:rFonts w:ascii="Arial" w:hAnsi="Arial" w:cs="Arial"/>
                <w:sz w:val="21"/>
                <w:szCs w:val="21"/>
              </w:rPr>
              <w:t>Cálculo, representación visual, creación y análisis de tablas del pangenoma, coregenoma y accesorio</w:t>
            </w:r>
          </w:p>
          <w:p w:rsidR="008E1F34" w:rsidRPr="001D4222" w:rsidRDefault="008E1F34" w:rsidP="001D4222">
            <w:pPr>
              <w:rPr>
                <w:rFonts w:ascii="Arial" w:hAnsi="Arial" w:cs="Arial"/>
                <w:sz w:val="21"/>
                <w:szCs w:val="21"/>
              </w:rPr>
            </w:pPr>
            <w:r w:rsidRPr="001D4222">
              <w:rPr>
                <w:rFonts w:ascii="Arial" w:hAnsi="Arial" w:cs="Arial"/>
                <w:sz w:val="21"/>
                <w:szCs w:val="21"/>
              </w:rPr>
              <w:t>Entrega de PEC3</w:t>
            </w:r>
          </w:p>
        </w:tc>
        <w:tc>
          <w:tcPr>
            <w:tcW w:w="1134" w:type="dxa"/>
            <w:shd w:val="clear" w:color="auto" w:fill="auto"/>
          </w:tcPr>
          <w:p w:rsidR="008E1F34" w:rsidRPr="001D4222" w:rsidRDefault="008E1F34" w:rsidP="001D4222">
            <w:pPr>
              <w:rPr>
                <w:rFonts w:ascii="Arial" w:hAnsi="Arial" w:cs="Arial"/>
              </w:rPr>
            </w:pPr>
          </w:p>
        </w:tc>
        <w:tc>
          <w:tcPr>
            <w:tcW w:w="1283" w:type="dxa"/>
            <w:shd w:val="clear" w:color="auto" w:fill="auto"/>
          </w:tcPr>
          <w:p w:rsidR="008E1F34" w:rsidRPr="001D4222" w:rsidRDefault="008E1F34" w:rsidP="001D4222">
            <w:pPr>
              <w:rPr>
                <w:rFonts w:ascii="Arial" w:hAnsi="Arial" w:cs="Arial"/>
              </w:rPr>
            </w:pPr>
          </w:p>
        </w:tc>
        <w:tc>
          <w:tcPr>
            <w:tcW w:w="1276" w:type="dxa"/>
            <w:shd w:val="clear" w:color="auto" w:fill="auto"/>
          </w:tcPr>
          <w:p w:rsidR="008E1F34" w:rsidRPr="001D4222" w:rsidRDefault="008E1F34" w:rsidP="001D4222">
            <w:pPr>
              <w:rPr>
                <w:rFonts w:ascii="Arial" w:hAnsi="Arial" w:cs="Arial"/>
              </w:rPr>
            </w:pPr>
          </w:p>
        </w:tc>
        <w:tc>
          <w:tcPr>
            <w:tcW w:w="1134" w:type="dxa"/>
            <w:shd w:val="clear" w:color="auto" w:fill="auto"/>
          </w:tcPr>
          <w:p w:rsidR="008E1F34" w:rsidRPr="001D4222" w:rsidRDefault="008E1F34" w:rsidP="001D4222">
            <w:pPr>
              <w:rPr>
                <w:rFonts w:ascii="Arial" w:hAnsi="Arial" w:cs="Arial"/>
                <w:b/>
                <w:bCs/>
                <w:noProof/>
                <w:color w:val="2F5496"/>
                <w:sz w:val="16"/>
                <w:szCs w:val="16"/>
              </w:rPr>
            </w:pPr>
          </w:p>
          <w:p w:rsidR="008E1F34" w:rsidRPr="001D4222" w:rsidRDefault="008E1F34" w:rsidP="001D4222">
            <w:pPr>
              <w:rPr>
                <w:rFonts w:ascii="Arial" w:hAnsi="Arial" w:cs="Arial"/>
                <w:b/>
                <w:bCs/>
                <w:noProof/>
                <w:color w:val="2F5496"/>
                <w:sz w:val="16"/>
                <w:szCs w:val="16"/>
              </w:rPr>
            </w:pPr>
            <w:r w:rsidRPr="001D4222">
              <w:rPr>
                <w:rFonts w:ascii="Arial" w:hAnsi="Arial" w:cs="Arial"/>
                <w:b/>
                <w:bCs/>
                <w:noProof/>
                <w:color w:val="2F5496"/>
                <w:sz w:val="16"/>
                <w:szCs w:val="16"/>
              </w:rPr>
              <w:t xml:space="preserve">        </w:t>
            </w:r>
          </w:p>
          <w:p w:rsidR="008E1F34" w:rsidRPr="001D4222" w:rsidRDefault="008E1F34" w:rsidP="001D4222">
            <w:pPr>
              <w:rPr>
                <w:rFonts w:ascii="Arial" w:hAnsi="Arial" w:cs="Arial"/>
                <w:b/>
                <w:bCs/>
                <w:noProof/>
                <w:color w:val="2F5496"/>
                <w:sz w:val="16"/>
                <w:szCs w:val="16"/>
              </w:rPr>
            </w:pPr>
            <w:r w:rsidRPr="001D4222">
              <w:rPr>
                <w:rFonts w:ascii="Arial" w:hAnsi="Arial" w:cs="Arial"/>
                <w:b/>
                <w:bCs/>
                <w:noProof/>
                <w:color w:val="2F5496"/>
                <w:sz w:val="16"/>
                <w:szCs w:val="16"/>
              </w:rPr>
              <w:t xml:space="preserve">       14.    20</w:t>
            </w:r>
          </w:p>
          <w:p w:rsidR="008E1F34" w:rsidRPr="001D4222" w:rsidRDefault="003F4707" w:rsidP="001D4222">
            <w:pPr>
              <w:rPr>
                <w:rFonts w:ascii="Arial" w:hAnsi="Arial" w:cs="Arial"/>
                <w:b/>
                <w:bCs/>
                <w:noProof/>
                <w:color w:val="2F5496"/>
                <w:sz w:val="16"/>
                <w:szCs w:val="16"/>
              </w:rPr>
            </w:pPr>
            <w:r>
              <w:rPr>
                <w:noProof/>
              </w:rPr>
              <w:pict w14:anchorId="606CC686">
                <v:rect id="Rectángulo 23" o:spid="_x0000_s1055" style="position:absolute;margin-left:24.25pt;margin-top:1.1pt;width:12.8pt;height:5.4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" fillcolor="#4472c4" strokecolor="#2f528f" strokeweight="1pt"/>
              </w:pict>
            </w:r>
          </w:p>
          <w:p w:rsidR="008E1F34" w:rsidRPr="001D4222" w:rsidRDefault="008E1F34" w:rsidP="001D4222">
            <w:pPr>
              <w:rPr>
                <w:rFonts w:ascii="Arial" w:hAnsi="Arial" w:cs="Arial"/>
                <w:b/>
                <w:bCs/>
                <w:noProof/>
                <w:color w:val="2F5496"/>
                <w:sz w:val="16"/>
                <w:szCs w:val="16"/>
              </w:rPr>
            </w:pPr>
          </w:p>
        </w:tc>
        <w:tc>
          <w:tcPr>
            <w:tcW w:w="843" w:type="dxa"/>
            <w:shd w:val="clear" w:color="auto" w:fill="auto"/>
          </w:tcPr>
          <w:p w:rsidR="008E1F34" w:rsidRPr="001D4222" w:rsidRDefault="008E1F34" w:rsidP="001D4222">
            <w:pPr>
              <w:rPr>
                <w:rFonts w:ascii="Arial" w:hAnsi="Arial" w:cs="Arial"/>
              </w:rPr>
            </w:pPr>
          </w:p>
        </w:tc>
      </w:tr>
      <w:tr w:rsidR="009103C4" w:rsidTr="001D4222">
        <w:trPr>
          <w:trHeight w:val="781"/>
        </w:trPr>
        <w:tc>
          <w:tcPr>
            <w:tcW w:w="0" w:type="auto"/>
            <w:shd w:val="clear" w:color="auto" w:fill="auto"/>
          </w:tcPr>
          <w:p w:rsidR="008E1F34" w:rsidRPr="001D4222" w:rsidRDefault="008E1F34" w:rsidP="001D4222">
            <w:pPr>
              <w:rPr>
                <w:rFonts w:ascii="Arial" w:hAnsi="Arial" w:cs="Arial"/>
                <w:sz w:val="21"/>
                <w:szCs w:val="21"/>
              </w:rPr>
            </w:pPr>
            <w:r w:rsidRPr="001D4222">
              <w:rPr>
                <w:rFonts w:ascii="Arial" w:hAnsi="Arial" w:cs="Arial"/>
                <w:sz w:val="21"/>
                <w:szCs w:val="21"/>
              </w:rPr>
              <w:t>Redacción y entrega de la memoria</w:t>
            </w:r>
          </w:p>
        </w:tc>
        <w:tc>
          <w:tcPr>
            <w:tcW w:w="1134" w:type="dxa"/>
            <w:shd w:val="clear" w:color="auto" w:fill="auto"/>
          </w:tcPr>
          <w:p w:rsidR="008E1F34" w:rsidRPr="001D4222" w:rsidRDefault="008E1F34" w:rsidP="001D4222">
            <w:pPr>
              <w:rPr>
                <w:rFonts w:ascii="Arial" w:hAnsi="Arial" w:cs="Arial"/>
              </w:rPr>
            </w:pPr>
          </w:p>
        </w:tc>
        <w:tc>
          <w:tcPr>
            <w:tcW w:w="1283" w:type="dxa"/>
            <w:shd w:val="clear" w:color="auto" w:fill="auto"/>
          </w:tcPr>
          <w:p w:rsidR="008E1F34" w:rsidRPr="001D4222" w:rsidRDefault="008E1F34" w:rsidP="001D4222">
            <w:pPr>
              <w:rPr>
                <w:rFonts w:ascii="Arial" w:hAnsi="Arial" w:cs="Arial"/>
              </w:rPr>
            </w:pPr>
          </w:p>
        </w:tc>
        <w:tc>
          <w:tcPr>
            <w:tcW w:w="1276" w:type="dxa"/>
            <w:shd w:val="clear" w:color="auto" w:fill="auto"/>
          </w:tcPr>
          <w:p w:rsidR="008E1F34" w:rsidRPr="001D4222" w:rsidRDefault="008E1F34" w:rsidP="001D4222">
            <w:pPr>
              <w:rPr>
                <w:rFonts w:ascii="Arial" w:hAnsi="Arial" w:cs="Arial"/>
              </w:rPr>
            </w:pPr>
          </w:p>
        </w:tc>
        <w:tc>
          <w:tcPr>
            <w:tcW w:w="1134" w:type="dxa"/>
            <w:shd w:val="clear" w:color="auto" w:fill="auto"/>
          </w:tcPr>
          <w:p w:rsidR="008E1F34" w:rsidRPr="001D4222" w:rsidRDefault="008E1F34" w:rsidP="001D4222">
            <w:pPr>
              <w:rPr>
                <w:rFonts w:ascii="Arial" w:hAnsi="Arial" w:cs="Arial"/>
                <w:b/>
                <w:bCs/>
                <w:noProof/>
                <w:color w:val="2F5496"/>
                <w:sz w:val="16"/>
                <w:szCs w:val="16"/>
              </w:rPr>
            </w:pPr>
            <w:r w:rsidRPr="001D4222">
              <w:rPr>
                <w:rFonts w:ascii="Arial" w:hAnsi="Arial" w:cs="Arial"/>
                <w:b/>
                <w:bCs/>
                <w:noProof/>
                <w:color w:val="2F5496"/>
                <w:sz w:val="16"/>
                <w:szCs w:val="16"/>
              </w:rPr>
              <w:t xml:space="preserve">             21</w:t>
            </w:r>
          </w:p>
          <w:p w:rsidR="008E1F34" w:rsidRPr="001D4222" w:rsidRDefault="003F4707" w:rsidP="001D4222">
            <w:pPr>
              <w:rPr>
                <w:rFonts w:ascii="Arial" w:hAnsi="Arial" w:cs="Arial"/>
                <w:b/>
                <w:bCs/>
                <w:noProof/>
                <w:color w:val="2F5496"/>
                <w:sz w:val="16"/>
                <w:szCs w:val="16"/>
              </w:rPr>
            </w:pPr>
            <w:r>
              <w:rPr>
                <w:noProof/>
              </w:rPr>
              <w:pict w14:anchorId="1AAA735F">
                <v:rect id="Rectángulo 25" o:spid="_x0000_s1054" style="position:absolute;margin-left:39.05pt;margin-top:2.4pt;width:22.15pt;height:5.4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" fillcolor="#4472c4" strokecolor="#2f528f" strokeweight="1pt"/>
              </w:pict>
            </w:r>
          </w:p>
          <w:p w:rsidR="008E1F34" w:rsidRPr="001D4222" w:rsidRDefault="008E1F34" w:rsidP="001D4222">
            <w:pPr>
              <w:rPr>
                <w:rFonts w:ascii="Arial" w:hAnsi="Arial" w:cs="Arial"/>
                <w:b/>
                <w:bCs/>
                <w:noProof/>
                <w:color w:val="2F5496"/>
                <w:sz w:val="16"/>
                <w:szCs w:val="16"/>
              </w:rPr>
            </w:pPr>
            <w:r w:rsidRPr="001D4222">
              <w:rPr>
                <w:rFonts w:ascii="Arial" w:hAnsi="Arial" w:cs="Arial"/>
                <w:b/>
                <w:bCs/>
                <w:noProof/>
                <w:color w:val="2F5496"/>
                <w:sz w:val="16"/>
                <w:szCs w:val="16"/>
              </w:rPr>
              <w:t xml:space="preserve">       </w:t>
            </w:r>
          </w:p>
        </w:tc>
        <w:tc>
          <w:tcPr>
            <w:tcW w:w="843" w:type="dxa"/>
            <w:shd w:val="clear" w:color="auto" w:fill="auto"/>
          </w:tcPr>
          <w:p w:rsidR="008E1F34" w:rsidRPr="001D4222" w:rsidRDefault="008E1F34" w:rsidP="001D4222">
            <w:pPr>
              <w:rPr>
                <w:rFonts w:ascii="Arial" w:hAnsi="Arial" w:cs="Arial"/>
                <w:b/>
                <w:bCs/>
                <w:color w:val="2F5496"/>
                <w:sz w:val="16"/>
                <w:szCs w:val="16"/>
              </w:rPr>
            </w:pPr>
            <w:r w:rsidRPr="001D4222">
              <w:rPr>
                <w:rFonts w:ascii="Arial" w:hAnsi="Arial" w:cs="Arial"/>
              </w:rPr>
              <w:t xml:space="preserve">  </w:t>
            </w:r>
            <w:r w:rsidRPr="001D4222">
              <w:rPr>
                <w:rFonts w:ascii="Arial" w:hAnsi="Arial" w:cs="Arial"/>
                <w:b/>
                <w:bCs/>
                <w:color w:val="2F5496"/>
                <w:sz w:val="16"/>
                <w:szCs w:val="16"/>
              </w:rPr>
              <w:t>5</w:t>
            </w:r>
          </w:p>
        </w:tc>
      </w:tr>
    </w:tbl>
    <w:p w:rsidR="006A6B4C" w:rsidRDefault="006A6B4C" w:rsidP="006A6B4C">
      <w:pPr>
        <w:rPr>
          <w:rFonts w:ascii="Arial" w:hAnsi="Arial" w:cs="Arial"/>
        </w:rPr>
      </w:pPr>
    </w:p>
    <w:p w:rsidR="006A6B4C" w:rsidRDefault="006A6B4C" w:rsidP="006A6B4C">
      <w:pPr>
        <w:rPr>
          <w:rFonts w:ascii="Arial" w:hAnsi="Arial" w:cs="Arial"/>
        </w:rPr>
      </w:pPr>
    </w:p>
    <w:p w:rsidR="00941789" w:rsidRPr="005A7751" w:rsidRDefault="00941789" w:rsidP="00670C43">
      <w:pPr>
        <w:rPr>
          <w:rFonts w:ascii="Arial" w:hAnsi="Arial" w:cs="Arial"/>
        </w:rPr>
      </w:pPr>
    </w:p>
    <w:p w:rsidR="00941789" w:rsidRPr="008E1F34" w:rsidRDefault="00941789" w:rsidP="005C7D32">
      <w:pPr>
        <w:pStyle w:val="Ttulo2"/>
        <w:numPr>
          <w:ilvl w:val="0"/>
          <w:numId w:val="0"/>
        </w:numPr>
        <w:tabs>
          <w:tab w:val="left" w:pos="0"/>
        </w:tabs>
        <w:ind w:left="360"/>
        <w:rPr>
          <w:rFonts w:ascii="Arial" w:hAnsi="Arial" w:cs="Arial"/>
          <w:b/>
          <w:bCs/>
        </w:rPr>
      </w:pPr>
      <w:bookmarkStart w:id="5" w:name="_Toc368261777"/>
      <w:r w:rsidRPr="008E1F34">
        <w:rPr>
          <w:rFonts w:ascii="Arial" w:hAnsi="Arial" w:cs="Arial"/>
          <w:b/>
          <w:bCs/>
        </w:rPr>
        <w:t>1.5 Breve sumario de productos obtenidos</w:t>
      </w:r>
      <w:bookmarkEnd w:id="5"/>
    </w:p>
    <w:p w:rsidR="008E1F34" w:rsidRDefault="008E1F34" w:rsidP="008E1F34">
      <w:pPr>
        <w:rPr>
          <w:rFonts w:ascii="ArialMT" w:hAnsi="ArialMT"/>
        </w:rPr>
      </w:pPr>
    </w:p>
    <w:p w:rsidR="008E1F34" w:rsidRDefault="008E1F34" w:rsidP="008E1F34">
      <w:pPr>
        <w:pStyle w:val="Prrafodelista"/>
        <w:numPr>
          <w:ilvl w:val="0"/>
          <w:numId w:val="33"/>
        </w:numPr>
        <w:rPr>
          <w:rFonts w:ascii="ArialMT" w:hAnsi="ArialMT"/>
        </w:rPr>
      </w:pPr>
      <w:r>
        <w:rPr>
          <w:rFonts w:ascii="ArialMT" w:hAnsi="ArialMT"/>
          <w:szCs w:val="24"/>
        </w:rPr>
        <w:t xml:space="preserve">Matriz de distancias de secuencias genómicas no redundantes de </w:t>
      </w:r>
      <w:r w:rsidRPr="008E1F34">
        <w:rPr>
          <w:rFonts w:ascii="ArialMT" w:hAnsi="ArialMT"/>
          <w:i/>
          <w:iCs/>
          <w:szCs w:val="24"/>
        </w:rPr>
        <w:t>Escherichia</w:t>
      </w:r>
      <w:r>
        <w:rPr>
          <w:rFonts w:ascii="ArialMT" w:hAnsi="ArialMT"/>
          <w:szCs w:val="24"/>
        </w:rPr>
        <w:t xml:space="preserve"> y </w:t>
      </w:r>
      <w:r w:rsidRPr="008E1F34">
        <w:rPr>
          <w:rFonts w:ascii="ArialMT" w:hAnsi="ArialMT"/>
          <w:i/>
          <w:iCs/>
          <w:szCs w:val="24"/>
        </w:rPr>
        <w:t>Shigella</w:t>
      </w:r>
    </w:p>
    <w:p w:rsidR="008E1F34" w:rsidRDefault="008E1F34" w:rsidP="008E1F34">
      <w:pPr>
        <w:pStyle w:val="Prrafodelista"/>
        <w:numPr>
          <w:ilvl w:val="0"/>
          <w:numId w:val="33"/>
        </w:numPr>
        <w:rPr>
          <w:rFonts w:ascii="ArialMT" w:hAnsi="ArialMT"/>
        </w:rPr>
      </w:pPr>
      <w:r>
        <w:rPr>
          <w:rFonts w:ascii="ArialMT" w:hAnsi="ArialMT"/>
        </w:rPr>
        <w:t xml:space="preserve">Definición de la estructura poblacional y gráficos correspondientes con </w:t>
      </w:r>
      <w:r w:rsidRPr="008E1F34">
        <w:rPr>
          <w:rFonts w:ascii="ArialMT" w:hAnsi="ArialMT"/>
          <w:i/>
          <w:iCs/>
        </w:rPr>
        <w:t>UMAP</w:t>
      </w:r>
      <w:r>
        <w:rPr>
          <w:rFonts w:ascii="ArialMT" w:hAnsi="ArialMT"/>
        </w:rPr>
        <w:t xml:space="preserve"> y </w:t>
      </w:r>
      <w:r w:rsidRPr="008E1F34">
        <w:rPr>
          <w:rFonts w:ascii="ArialMT" w:hAnsi="ArialMT"/>
          <w:i/>
          <w:iCs/>
        </w:rPr>
        <w:t>Gephi</w:t>
      </w:r>
      <w:r>
        <w:rPr>
          <w:rFonts w:ascii="ArialMT" w:hAnsi="ArialMT"/>
        </w:rPr>
        <w:t>.</w:t>
      </w:r>
    </w:p>
    <w:p w:rsidR="008E1F34" w:rsidRDefault="008E1F34" w:rsidP="008E1F34">
      <w:pPr>
        <w:pStyle w:val="Prrafodelista"/>
        <w:numPr>
          <w:ilvl w:val="0"/>
          <w:numId w:val="33"/>
        </w:numPr>
        <w:rPr>
          <w:rFonts w:ascii="ArialMT" w:hAnsi="ArialMT"/>
        </w:rPr>
      </w:pPr>
      <w:r>
        <w:rPr>
          <w:rFonts w:ascii="ArialMT" w:hAnsi="ArialMT"/>
        </w:rPr>
        <w:t xml:space="preserve">Obtención de la estructura filogenética mediante el algoritmo de </w:t>
      </w:r>
      <w:r w:rsidRPr="008E1F34">
        <w:rPr>
          <w:rFonts w:ascii="ArialMT" w:hAnsi="ArialMT"/>
          <w:i/>
          <w:iCs/>
        </w:rPr>
        <w:t>Clermont</w:t>
      </w:r>
      <w:r>
        <w:rPr>
          <w:rFonts w:ascii="ArialMT" w:hAnsi="ArialMT"/>
        </w:rPr>
        <w:t xml:space="preserve"> y figuras correspondientes con </w:t>
      </w:r>
      <w:r w:rsidRPr="008E1F34">
        <w:rPr>
          <w:rFonts w:ascii="ArialMT" w:hAnsi="ArialMT"/>
          <w:i/>
          <w:iCs/>
        </w:rPr>
        <w:t>UMAP</w:t>
      </w:r>
      <w:r>
        <w:rPr>
          <w:rFonts w:ascii="ArialMT" w:hAnsi="ArialMT"/>
        </w:rPr>
        <w:t xml:space="preserve"> y </w:t>
      </w:r>
      <w:r w:rsidRPr="008E1F34">
        <w:rPr>
          <w:rFonts w:ascii="ArialMT" w:hAnsi="ArialMT"/>
          <w:i/>
          <w:iCs/>
        </w:rPr>
        <w:t>Gephi</w:t>
      </w:r>
      <w:r>
        <w:rPr>
          <w:rFonts w:ascii="ArialMT" w:hAnsi="ArialMT"/>
        </w:rPr>
        <w:t>.</w:t>
      </w:r>
    </w:p>
    <w:p w:rsidR="008E1F34" w:rsidRPr="008E1F34" w:rsidRDefault="008E1F34" w:rsidP="008E1F34">
      <w:pPr>
        <w:pStyle w:val="Prrafodelista"/>
        <w:numPr>
          <w:ilvl w:val="0"/>
          <w:numId w:val="33"/>
        </w:numPr>
        <w:rPr>
          <w:rFonts w:ascii="ArialMT" w:hAnsi="ArialMT"/>
        </w:rPr>
      </w:pPr>
      <w:r>
        <w:rPr>
          <w:rFonts w:ascii="ArialMT" w:hAnsi="ArialMT"/>
        </w:rPr>
        <w:t>Cálculo de los tamaños del pangenoma, coregenoma y genoma accesorio y gráficos correspondientes.</w:t>
      </w:r>
    </w:p>
    <w:p w:rsidR="00941789" w:rsidRPr="008E1F34" w:rsidRDefault="00941789" w:rsidP="00670C43"/>
    <w:p w:rsidR="00941789" w:rsidRPr="008E1F34" w:rsidRDefault="00941789" w:rsidP="005C7D32">
      <w:pPr>
        <w:pStyle w:val="Ttulo2"/>
        <w:numPr>
          <w:ilvl w:val="0"/>
          <w:numId w:val="0"/>
        </w:numPr>
        <w:tabs>
          <w:tab w:val="left" w:pos="0"/>
        </w:tabs>
        <w:ind w:left="360"/>
        <w:rPr>
          <w:rFonts w:ascii="Arial" w:hAnsi="Arial" w:cs="Arial"/>
          <w:b/>
          <w:bCs/>
        </w:rPr>
      </w:pPr>
      <w:bookmarkStart w:id="6" w:name="_Toc368261778"/>
      <w:r w:rsidRPr="008E1F34">
        <w:rPr>
          <w:rFonts w:ascii="Arial" w:hAnsi="Arial" w:cs="Arial"/>
          <w:b/>
          <w:bCs/>
        </w:rPr>
        <w:t>1.6 Breve descripción de los otros capítulos de la memoria</w:t>
      </w:r>
      <w:bookmarkEnd w:id="6"/>
    </w:p>
    <w:p w:rsidR="00941789" w:rsidRDefault="00941789" w:rsidP="00670C43">
      <w:pPr>
        <w:rPr>
          <w:rFonts w:ascii="Arial" w:hAnsi="Arial" w:cs="Arial"/>
          <w:szCs w:val="20"/>
        </w:rPr>
      </w:pPr>
    </w:p>
    <w:p w:rsidR="008E1F34" w:rsidRDefault="008E1F34" w:rsidP="008E1F34">
      <w:pPr>
        <w:pStyle w:val="Prrafodelista"/>
        <w:numPr>
          <w:ilvl w:val="0"/>
          <w:numId w:val="33"/>
        </w:numPr>
        <w:rPr>
          <w:rFonts w:ascii="Arial" w:hAnsi="Arial" w:cs="Arial"/>
          <w:szCs w:val="20"/>
        </w:rPr>
      </w:pPr>
      <w:r w:rsidRPr="008E1F34">
        <w:rPr>
          <w:rFonts w:ascii="Arial" w:hAnsi="Arial" w:cs="Arial"/>
          <w:szCs w:val="20"/>
        </w:rPr>
        <w:t>En el capítulo 2 se desarrollar</w:t>
      </w:r>
      <w:r>
        <w:rPr>
          <w:rFonts w:ascii="Arial" w:hAnsi="Arial" w:cs="Arial"/>
          <w:szCs w:val="20"/>
        </w:rPr>
        <w:t>á el estudio de la estructura poblacional con los siguientes puntos</w:t>
      </w:r>
      <w:r w:rsidRPr="008E1F34">
        <w:rPr>
          <w:rFonts w:ascii="Arial" w:hAnsi="Arial" w:cs="Arial"/>
          <w:szCs w:val="20"/>
        </w:rPr>
        <w:t>:</w:t>
      </w:r>
    </w:p>
    <w:p w:rsidR="008E1F34" w:rsidRPr="008E1F34" w:rsidRDefault="008E1F34" w:rsidP="008E1F34">
      <w:pPr>
        <w:ind w:left="360"/>
        <w:rPr>
          <w:rFonts w:ascii="Arial" w:hAnsi="Arial" w:cs="Arial"/>
          <w:szCs w:val="20"/>
        </w:rPr>
      </w:pPr>
      <w:r>
        <w:rPr>
          <w:rFonts w:ascii="Arial" w:hAnsi="Arial" w:cs="Arial"/>
          <w:szCs w:val="20"/>
        </w:rPr>
        <w:t>Introducción</w:t>
      </w:r>
    </w:p>
    <w:p w:rsidR="005F2DF1" w:rsidRDefault="008E1F34" w:rsidP="008E1F34">
      <w:pPr>
        <w:ind w:firstLine="360"/>
        <w:rPr>
          <w:rFonts w:ascii="Arial" w:hAnsi="Arial" w:cs="Arial"/>
          <w:szCs w:val="20"/>
        </w:rPr>
      </w:pPr>
      <w:r>
        <w:rPr>
          <w:rFonts w:ascii="Arial" w:hAnsi="Arial" w:cs="Arial"/>
          <w:szCs w:val="20"/>
        </w:rPr>
        <w:lastRenderedPageBreak/>
        <w:t>Descarga de secuencias.</w:t>
      </w:r>
    </w:p>
    <w:p w:rsidR="008E1F34" w:rsidRDefault="008E1F34" w:rsidP="008E1F34">
      <w:pPr>
        <w:ind w:firstLine="360"/>
        <w:rPr>
          <w:rFonts w:ascii="Arial" w:hAnsi="Arial" w:cs="Arial"/>
          <w:szCs w:val="20"/>
        </w:rPr>
      </w:pPr>
      <w:r>
        <w:rPr>
          <w:rFonts w:ascii="Arial" w:hAnsi="Arial" w:cs="Arial"/>
          <w:szCs w:val="20"/>
        </w:rPr>
        <w:t>Obtención de la matriz de distancias.</w:t>
      </w:r>
    </w:p>
    <w:p w:rsidR="008E1F34" w:rsidRDefault="008E1F34" w:rsidP="008E1F34">
      <w:pPr>
        <w:ind w:firstLine="360"/>
        <w:rPr>
          <w:rFonts w:ascii="Arial" w:hAnsi="Arial" w:cs="Arial"/>
          <w:szCs w:val="20"/>
        </w:rPr>
      </w:pPr>
      <w:r>
        <w:rPr>
          <w:rFonts w:ascii="Arial" w:hAnsi="Arial" w:cs="Arial"/>
          <w:szCs w:val="20"/>
        </w:rPr>
        <w:t>Creación de gráficos con k-means, UMAP y Gephi.</w:t>
      </w:r>
    </w:p>
    <w:p w:rsidR="008E1F34" w:rsidRDefault="008E1F34" w:rsidP="008E1F34">
      <w:pPr>
        <w:ind w:firstLine="360"/>
        <w:rPr>
          <w:rFonts w:ascii="Arial" w:hAnsi="Arial" w:cs="Arial"/>
          <w:szCs w:val="20"/>
        </w:rPr>
      </w:pPr>
      <w:r>
        <w:rPr>
          <w:rFonts w:ascii="Arial" w:hAnsi="Arial" w:cs="Arial"/>
          <w:szCs w:val="20"/>
        </w:rPr>
        <w:t>Obtención de la estructura filogenética.</w:t>
      </w:r>
    </w:p>
    <w:p w:rsidR="008E1F34" w:rsidRDefault="008E1F34" w:rsidP="008E1F34">
      <w:pPr>
        <w:ind w:firstLine="360"/>
        <w:rPr>
          <w:rFonts w:ascii="Arial" w:hAnsi="Arial" w:cs="Arial"/>
          <w:szCs w:val="20"/>
        </w:rPr>
      </w:pPr>
      <w:r>
        <w:rPr>
          <w:rFonts w:ascii="Arial" w:hAnsi="Arial" w:cs="Arial"/>
          <w:szCs w:val="20"/>
        </w:rPr>
        <w:t>Creación de gráficos con Gephi y UMAP.</w:t>
      </w:r>
    </w:p>
    <w:p w:rsidR="008E1F34" w:rsidRDefault="008E1F34" w:rsidP="008E1F34">
      <w:pPr>
        <w:ind w:firstLine="360"/>
        <w:rPr>
          <w:rFonts w:ascii="Arial" w:hAnsi="Arial" w:cs="Arial"/>
          <w:szCs w:val="20"/>
        </w:rPr>
      </w:pPr>
    </w:p>
    <w:p w:rsidR="008E1F34" w:rsidRDefault="008E1F34" w:rsidP="00670C43">
      <w:pPr>
        <w:pStyle w:val="Prrafodelista"/>
        <w:numPr>
          <w:ilvl w:val="0"/>
          <w:numId w:val="33"/>
        </w:numPr>
        <w:rPr>
          <w:rFonts w:ascii="Arial" w:hAnsi="Arial" w:cs="Arial"/>
          <w:szCs w:val="20"/>
        </w:rPr>
      </w:pPr>
      <w:r>
        <w:rPr>
          <w:rFonts w:ascii="Arial" w:hAnsi="Arial" w:cs="Arial"/>
          <w:szCs w:val="20"/>
        </w:rPr>
        <w:t>En el capítulo 3, el estudio del Pangenoma y Coregenoma:</w:t>
      </w:r>
    </w:p>
    <w:p w:rsidR="008E1F34" w:rsidRDefault="008E1F34" w:rsidP="008E1F34">
      <w:pPr>
        <w:ind w:left="360"/>
        <w:rPr>
          <w:rFonts w:ascii="Arial" w:hAnsi="Arial" w:cs="Arial"/>
          <w:szCs w:val="20"/>
        </w:rPr>
      </w:pPr>
      <w:r>
        <w:rPr>
          <w:rFonts w:ascii="Arial" w:hAnsi="Arial" w:cs="Arial"/>
          <w:szCs w:val="20"/>
        </w:rPr>
        <w:t>Introducción</w:t>
      </w:r>
    </w:p>
    <w:p w:rsidR="008E1F34" w:rsidRDefault="008E1F34" w:rsidP="008E1F34">
      <w:pPr>
        <w:ind w:left="360"/>
        <w:rPr>
          <w:rFonts w:ascii="Arial" w:hAnsi="Arial" w:cs="Arial"/>
          <w:szCs w:val="20"/>
        </w:rPr>
      </w:pPr>
      <w:r>
        <w:rPr>
          <w:rFonts w:ascii="Arial" w:hAnsi="Arial" w:cs="Arial"/>
          <w:szCs w:val="20"/>
        </w:rPr>
        <w:t>Clustering de las secuencias de aminoácidos</w:t>
      </w:r>
    </w:p>
    <w:p w:rsidR="008E1F34" w:rsidRDefault="008E1F34" w:rsidP="008E1F34">
      <w:pPr>
        <w:ind w:left="360"/>
        <w:rPr>
          <w:rFonts w:ascii="Arial" w:hAnsi="Arial" w:cs="Arial"/>
          <w:szCs w:val="20"/>
        </w:rPr>
      </w:pPr>
      <w:r>
        <w:rPr>
          <w:rFonts w:ascii="Arial" w:hAnsi="Arial" w:cs="Arial"/>
          <w:szCs w:val="20"/>
        </w:rPr>
        <w:t>Cálculo del pangenoma y coregenoma con sus gráficos correspondientes.</w:t>
      </w:r>
    </w:p>
    <w:p w:rsidR="008E1F34" w:rsidRDefault="008E1F34" w:rsidP="008E1F34">
      <w:pPr>
        <w:ind w:left="360"/>
        <w:rPr>
          <w:rFonts w:ascii="Arial" w:hAnsi="Arial" w:cs="Arial"/>
          <w:szCs w:val="20"/>
        </w:rPr>
      </w:pPr>
    </w:p>
    <w:p w:rsidR="008E1F34" w:rsidRPr="008E1F34" w:rsidRDefault="008E1F34" w:rsidP="008E1F34">
      <w:pPr>
        <w:pStyle w:val="Prrafodelista"/>
        <w:numPr>
          <w:ilvl w:val="0"/>
          <w:numId w:val="37"/>
        </w:numPr>
        <w:rPr>
          <w:rFonts w:ascii="Arial" w:hAnsi="Arial" w:cs="Arial"/>
          <w:szCs w:val="20"/>
        </w:rPr>
      </w:pPr>
      <w:r>
        <w:rPr>
          <w:rFonts w:ascii="Arial" w:hAnsi="Arial" w:cs="Arial"/>
          <w:szCs w:val="20"/>
        </w:rPr>
        <w:t>El capítulo 4 son las conclusiones</w:t>
      </w:r>
    </w:p>
    <w:p w:rsidR="008E1F34" w:rsidRPr="008E1F34" w:rsidRDefault="008E1F34" w:rsidP="008E1F34">
      <w:pPr>
        <w:ind w:left="360"/>
        <w:rPr>
          <w:rFonts w:ascii="Arial" w:hAnsi="Arial" w:cs="Arial"/>
          <w:szCs w:val="20"/>
        </w:rPr>
      </w:pPr>
    </w:p>
    <w:p w:rsidR="008E1F34" w:rsidRPr="005A7751" w:rsidRDefault="008E1F34" w:rsidP="00670C43">
      <w:pPr>
        <w:rPr>
          <w:rFonts w:ascii="Arial" w:hAnsi="Arial" w:cs="Arial"/>
          <w:szCs w:val="20"/>
        </w:rPr>
      </w:pPr>
    </w:p>
    <w:p w:rsidR="00B82DD1" w:rsidRDefault="00B82DD1" w:rsidP="004526CE">
      <w:pPr>
        <w:pStyle w:val="Ttulo1"/>
        <w:numPr>
          <w:ilvl w:val="0"/>
          <w:numId w:val="0"/>
        </w:numPr>
        <w:tabs>
          <w:tab w:val="left" w:pos="0"/>
        </w:tabs>
        <w:rPr>
          <w:rFonts w:ascii="Arial" w:hAnsi="Arial" w:cs="Arial"/>
          <w:b/>
          <w:bCs/>
          <w:sz w:val="28"/>
          <w:szCs w:val="28"/>
        </w:rPr>
      </w:pPr>
      <w:bookmarkStart w:id="7" w:name="_Toc368261779"/>
    </w:p>
    <w:p w:rsidR="00D8540C" w:rsidRDefault="00D8540C" w:rsidP="004526CE">
      <w:pPr>
        <w:pStyle w:val="Ttulo1"/>
        <w:numPr>
          <w:ilvl w:val="0"/>
          <w:numId w:val="0"/>
        </w:numPr>
        <w:tabs>
          <w:tab w:val="left" w:pos="0"/>
        </w:tabs>
        <w:rPr>
          <w:rFonts w:ascii="Arial" w:hAnsi="Arial" w:cs="Arial"/>
          <w:b/>
          <w:bCs/>
          <w:sz w:val="28"/>
          <w:szCs w:val="28"/>
        </w:rPr>
      </w:pPr>
    </w:p>
    <w:p w:rsidR="00B629BD" w:rsidRDefault="00B629BD" w:rsidP="00B629BD"/>
    <w:p w:rsidR="00B629BD" w:rsidRPr="00B629BD" w:rsidRDefault="00B629BD" w:rsidP="00B629BD"/>
    <w:p w:rsidR="00B629BD" w:rsidRDefault="00B629BD" w:rsidP="00D8540C">
      <w:pPr>
        <w:pStyle w:val="Ttulo1"/>
        <w:numPr>
          <w:ilvl w:val="0"/>
          <w:numId w:val="0"/>
        </w:numPr>
        <w:tabs>
          <w:tab w:val="left" w:pos="0"/>
        </w:tabs>
        <w:rPr>
          <w:rFonts w:ascii="Arial" w:hAnsi="Arial" w:cs="Arial"/>
          <w:b/>
          <w:bCs/>
          <w:sz w:val="28"/>
          <w:szCs w:val="28"/>
        </w:rPr>
      </w:pPr>
    </w:p>
    <w:p w:rsidR="00DB37FB" w:rsidRDefault="00DB37FB" w:rsidP="00DB37FB"/>
    <w:p w:rsidR="00DB37FB" w:rsidRDefault="00DB37FB" w:rsidP="00DB37FB"/>
    <w:p w:rsidR="00255E2D" w:rsidRDefault="00255E2D" w:rsidP="00DB37FB"/>
    <w:p w:rsidR="00255E2D" w:rsidRDefault="00255E2D" w:rsidP="00DB37FB"/>
    <w:p w:rsidR="00255E2D" w:rsidRDefault="00255E2D" w:rsidP="00DB37FB"/>
    <w:p w:rsidR="00255E2D" w:rsidRDefault="00255E2D" w:rsidP="00DB37FB"/>
    <w:p w:rsidR="00255E2D" w:rsidRDefault="00255E2D" w:rsidP="00DB37FB"/>
    <w:p w:rsidR="00255E2D" w:rsidRDefault="00255E2D" w:rsidP="00DB37FB"/>
    <w:p w:rsidR="00255E2D" w:rsidRDefault="00255E2D" w:rsidP="00DB37FB"/>
    <w:p w:rsidR="00255E2D" w:rsidRDefault="00255E2D" w:rsidP="00DB37FB"/>
    <w:p w:rsidR="00255E2D" w:rsidRDefault="00255E2D" w:rsidP="00DB37FB"/>
    <w:p w:rsidR="00255E2D" w:rsidRDefault="00255E2D" w:rsidP="00DB37FB"/>
    <w:p w:rsidR="00255E2D" w:rsidRDefault="00255E2D" w:rsidP="00DB37FB"/>
    <w:p w:rsidR="00255E2D" w:rsidRDefault="00255E2D" w:rsidP="00DB37FB"/>
    <w:p w:rsidR="00255E2D" w:rsidRDefault="00255E2D" w:rsidP="00DB37FB"/>
    <w:p w:rsidR="00DB37FB" w:rsidRDefault="00DB37FB" w:rsidP="00DB37FB"/>
    <w:p w:rsidR="00DB37FB" w:rsidRDefault="00DB37FB" w:rsidP="00DB37FB"/>
    <w:p w:rsidR="00DB37FB" w:rsidRDefault="00DB37FB" w:rsidP="00DB37FB"/>
    <w:p w:rsidR="00DB37FB" w:rsidRDefault="00DB37FB" w:rsidP="00DB37FB"/>
    <w:p w:rsidR="00DB37FB" w:rsidRDefault="00DB37FB" w:rsidP="00DB37FB"/>
    <w:p w:rsidR="00DB37FB" w:rsidRDefault="00DB37FB" w:rsidP="00DB37FB"/>
    <w:p w:rsidR="00DB37FB" w:rsidRDefault="00DB37FB" w:rsidP="00DB37FB"/>
    <w:p w:rsidR="00DB37FB" w:rsidRDefault="00DB37FB" w:rsidP="00DB37FB"/>
    <w:p w:rsidR="00DB37FB" w:rsidRDefault="00DB37FB" w:rsidP="00DB37FB"/>
    <w:p w:rsidR="008E1F34" w:rsidRDefault="008E1F34" w:rsidP="00DB37FB"/>
    <w:p w:rsidR="008E1F34" w:rsidRDefault="008E1F34" w:rsidP="00DB37FB"/>
    <w:p w:rsidR="00DB37FB" w:rsidRDefault="00DB37FB" w:rsidP="00DB37FB"/>
    <w:p w:rsidR="00AA7D0F" w:rsidRDefault="00AA7D0F" w:rsidP="00DB37FB"/>
    <w:p w:rsidR="00DB37FB" w:rsidRPr="00DB37FB" w:rsidRDefault="00DB37FB" w:rsidP="00DB37FB"/>
    <w:p w:rsidR="00941789" w:rsidRPr="00D8540C" w:rsidRDefault="00941789" w:rsidP="00D8540C">
      <w:pPr>
        <w:pStyle w:val="Ttulo1"/>
        <w:numPr>
          <w:ilvl w:val="0"/>
          <w:numId w:val="0"/>
        </w:numPr>
        <w:tabs>
          <w:tab w:val="left" w:pos="0"/>
        </w:tabs>
        <w:rPr>
          <w:rFonts w:ascii="Arial" w:hAnsi="Arial" w:cs="Arial"/>
          <w:b/>
          <w:bCs/>
          <w:sz w:val="28"/>
          <w:szCs w:val="28"/>
        </w:rPr>
      </w:pPr>
      <w:r w:rsidRPr="005A7751">
        <w:rPr>
          <w:rFonts w:ascii="Arial" w:hAnsi="Arial" w:cs="Arial"/>
          <w:b/>
          <w:bCs/>
          <w:sz w:val="28"/>
          <w:szCs w:val="28"/>
        </w:rPr>
        <w:lastRenderedPageBreak/>
        <w:t xml:space="preserve">2. </w:t>
      </w:r>
      <w:bookmarkEnd w:id="7"/>
      <w:r w:rsidR="00A81B04">
        <w:rPr>
          <w:rFonts w:ascii="Arial" w:hAnsi="Arial" w:cs="Arial"/>
          <w:b/>
          <w:bCs/>
          <w:sz w:val="28"/>
          <w:szCs w:val="28"/>
        </w:rPr>
        <w:t xml:space="preserve">Estudio de la Estructura Poblacional. </w:t>
      </w:r>
    </w:p>
    <w:p w:rsidR="00D8540C" w:rsidRPr="005A7751" w:rsidRDefault="00D8540C" w:rsidP="00670C43">
      <w:pPr>
        <w:rPr>
          <w:rFonts w:ascii="Arial" w:hAnsi="Arial" w:cs="Arial"/>
          <w:szCs w:val="20"/>
        </w:rPr>
      </w:pPr>
    </w:p>
    <w:p w:rsidR="005C7D32" w:rsidRPr="00D8540C" w:rsidRDefault="00104240" w:rsidP="006A603B">
      <w:pPr>
        <w:pStyle w:val="Prrafodelista"/>
        <w:numPr>
          <w:ilvl w:val="0"/>
          <w:numId w:val="15"/>
        </w:numPr>
        <w:spacing w:after="120"/>
        <w:rPr>
          <w:rFonts w:ascii="Arial" w:hAnsi="Arial" w:cs="Arial"/>
          <w:b/>
          <w:bCs/>
          <w:szCs w:val="20"/>
        </w:rPr>
      </w:pPr>
      <w:r w:rsidRPr="00D8540C">
        <w:rPr>
          <w:rFonts w:ascii="Arial" w:hAnsi="Arial" w:cs="Arial"/>
          <w:b/>
          <w:bCs/>
          <w:szCs w:val="20"/>
        </w:rPr>
        <w:t>Descarga de las secuencias</w:t>
      </w:r>
    </w:p>
    <w:p w:rsidR="004760B0" w:rsidRPr="005A7751" w:rsidRDefault="000B69BD" w:rsidP="00D8540C">
      <w:pPr>
        <w:rPr>
          <w:rFonts w:ascii="Arial" w:hAnsi="Arial" w:cs="Arial"/>
          <w:color w:val="000000"/>
          <w:shd w:val="clear" w:color="auto" w:fill="FFFFFF"/>
        </w:rPr>
      </w:pPr>
      <w:r w:rsidRPr="005A7751">
        <w:rPr>
          <w:rFonts w:ascii="Arial" w:hAnsi="Arial" w:cs="Arial"/>
        </w:rPr>
        <w:t xml:space="preserve">La base de datos </w:t>
      </w:r>
      <w:r w:rsidRPr="005A7751">
        <w:rPr>
          <w:rFonts w:ascii="Arial" w:hAnsi="Arial" w:cs="Arial"/>
          <w:i/>
          <w:iCs/>
        </w:rPr>
        <w:t>GenBank</w:t>
      </w:r>
      <w:r w:rsidRPr="005A7751">
        <w:rPr>
          <w:rFonts w:ascii="Arial" w:hAnsi="Arial" w:cs="Arial"/>
        </w:rPr>
        <w:t xml:space="preserve"> </w:t>
      </w:r>
      <w:r w:rsidR="00ED767A">
        <w:rPr>
          <w:rFonts w:ascii="Arial" w:hAnsi="Arial" w:cs="Arial"/>
        </w:rPr>
        <w:t>[</w:t>
      </w:r>
      <w:r w:rsidRPr="005A7751">
        <w:rPr>
          <w:rFonts w:ascii="Arial" w:hAnsi="Arial" w:cs="Arial"/>
        </w:rPr>
        <w:t>1</w:t>
      </w:r>
      <w:r w:rsidR="00845E81">
        <w:rPr>
          <w:rFonts w:ascii="Arial" w:hAnsi="Arial" w:cs="Arial"/>
        </w:rPr>
        <w:t>7</w:t>
      </w:r>
      <w:r w:rsidR="00ED767A">
        <w:rPr>
          <w:rFonts w:ascii="Arial" w:hAnsi="Arial" w:cs="Arial"/>
        </w:rPr>
        <w:t>]</w:t>
      </w:r>
      <w:r w:rsidR="004760B0" w:rsidRPr="005A7751">
        <w:rPr>
          <w:rFonts w:ascii="Arial" w:hAnsi="Arial" w:cs="Arial"/>
        </w:rPr>
        <w:t xml:space="preserve"> </w:t>
      </w:r>
      <w:r w:rsidR="00827DB9" w:rsidRPr="005A7751">
        <w:rPr>
          <w:rFonts w:ascii="Arial" w:hAnsi="Arial" w:cs="Arial"/>
        </w:rPr>
        <w:t xml:space="preserve">es parte del </w:t>
      </w:r>
      <w:r w:rsidR="00827DB9" w:rsidRPr="005A7751">
        <w:rPr>
          <w:rFonts w:ascii="Arial" w:hAnsi="Arial" w:cs="Arial"/>
          <w:i/>
          <w:iCs/>
          <w:color w:val="000000"/>
          <w:shd w:val="clear" w:color="auto" w:fill="FFFFFF"/>
        </w:rPr>
        <w:t>International Nucleotide Sequence Database Collaboration (INSDC)</w:t>
      </w:r>
      <w:r w:rsidR="004760B0" w:rsidRPr="005A7751">
        <w:rPr>
          <w:rFonts w:ascii="Arial" w:hAnsi="Arial" w:cs="Arial"/>
          <w:i/>
          <w:iCs/>
          <w:color w:val="000000"/>
          <w:shd w:val="clear" w:color="auto" w:fill="FFFFFF"/>
        </w:rPr>
        <w:t>,</w:t>
      </w:r>
      <w:r w:rsidR="00827DB9" w:rsidRPr="005A7751">
        <w:rPr>
          <w:rFonts w:ascii="Arial" w:hAnsi="Arial" w:cs="Arial"/>
          <w:i/>
          <w:iCs/>
          <w:color w:val="000000"/>
          <w:shd w:val="clear" w:color="auto" w:fill="FFFFFF"/>
        </w:rPr>
        <w:t> </w:t>
      </w:r>
      <w:r w:rsidR="00827DB9" w:rsidRPr="005A7751">
        <w:rPr>
          <w:rFonts w:ascii="Arial" w:hAnsi="Arial" w:cs="Arial"/>
          <w:color w:val="000000"/>
          <w:shd w:val="clear" w:color="auto" w:fill="FFFFFF"/>
        </w:rPr>
        <w:t xml:space="preserve">junto con el </w:t>
      </w:r>
      <w:r w:rsidR="00827DB9" w:rsidRPr="005A7751">
        <w:rPr>
          <w:rFonts w:ascii="Arial" w:hAnsi="Arial" w:cs="Arial"/>
          <w:i/>
          <w:iCs/>
          <w:color w:val="000000"/>
          <w:shd w:val="clear" w:color="auto" w:fill="FFFFFF"/>
        </w:rPr>
        <w:t xml:space="preserve">European Nucleotide Archive </w:t>
      </w:r>
      <w:r w:rsidR="00B75127" w:rsidRPr="005A7751">
        <w:rPr>
          <w:rFonts w:ascii="Arial" w:hAnsi="Arial" w:cs="Arial"/>
          <w:color w:val="000000"/>
          <w:shd w:val="clear" w:color="auto" w:fill="FFFFFF"/>
        </w:rPr>
        <w:t>y</w:t>
      </w:r>
      <w:r w:rsidR="00827DB9" w:rsidRPr="005A7751">
        <w:rPr>
          <w:rFonts w:ascii="Arial" w:hAnsi="Arial" w:cs="Arial"/>
          <w:i/>
          <w:iCs/>
          <w:color w:val="000000"/>
          <w:shd w:val="clear" w:color="auto" w:fill="FFFFFF"/>
        </w:rPr>
        <w:t xml:space="preserve"> </w:t>
      </w:r>
      <w:r w:rsidR="00B75127" w:rsidRPr="005A7751">
        <w:rPr>
          <w:rFonts w:ascii="Arial" w:hAnsi="Arial" w:cs="Arial"/>
          <w:color w:val="000000"/>
          <w:shd w:val="clear" w:color="auto" w:fill="FFFFFF"/>
        </w:rPr>
        <w:t>el</w:t>
      </w:r>
      <w:r w:rsidR="00827DB9" w:rsidRPr="005A7751">
        <w:rPr>
          <w:rFonts w:ascii="Arial" w:hAnsi="Arial" w:cs="Arial"/>
          <w:i/>
          <w:iCs/>
          <w:color w:val="000000"/>
          <w:shd w:val="clear" w:color="auto" w:fill="FFFFFF"/>
        </w:rPr>
        <w:t xml:space="preserve"> DNA Data Bank of Japan (DDBJ)</w:t>
      </w:r>
      <w:r w:rsidR="004760B0" w:rsidRPr="005A7751">
        <w:rPr>
          <w:rFonts w:ascii="Arial" w:hAnsi="Arial" w:cs="Arial"/>
          <w:color w:val="000000"/>
          <w:shd w:val="clear" w:color="auto" w:fill="FFFFFF"/>
        </w:rPr>
        <w:t xml:space="preserve">. Los datos se intercambian diariamente entre los tres colaboradores para lograr una cobertura mundial completa. </w:t>
      </w:r>
    </w:p>
    <w:p w:rsidR="00033427" w:rsidRDefault="000F31CD" w:rsidP="00827DB9">
      <w:pPr>
        <w:rPr>
          <w:rFonts w:ascii="Arial" w:hAnsi="Arial" w:cs="Arial"/>
          <w:color w:val="000000"/>
          <w:shd w:val="clear" w:color="auto" w:fill="FFFFFF"/>
        </w:rPr>
      </w:pPr>
      <w:r w:rsidRPr="005A7751">
        <w:rPr>
          <w:rFonts w:ascii="Arial" w:hAnsi="Arial" w:cs="Arial"/>
          <w:color w:val="000000"/>
          <w:shd w:val="clear" w:color="auto" w:fill="FFFFFF"/>
        </w:rPr>
        <w:t>Sin embargo,</w:t>
      </w:r>
      <w:r w:rsidR="004760B0" w:rsidRPr="005A7751">
        <w:rPr>
          <w:rFonts w:ascii="Arial" w:hAnsi="Arial" w:cs="Arial"/>
          <w:color w:val="000000"/>
          <w:shd w:val="clear" w:color="auto" w:fill="FFFFFF"/>
        </w:rPr>
        <w:t xml:space="preserve"> GenBank puede ser muy redundante para algunos loci. </w:t>
      </w:r>
    </w:p>
    <w:p w:rsidR="000F31CD" w:rsidRPr="005A7751" w:rsidRDefault="004760B0" w:rsidP="00827DB9">
      <w:pPr>
        <w:rPr>
          <w:rFonts w:ascii="Arial" w:hAnsi="Arial" w:cs="Arial"/>
          <w:color w:val="000000"/>
          <w:shd w:val="clear" w:color="auto" w:fill="FFFFFF"/>
        </w:rPr>
      </w:pPr>
      <w:r w:rsidRPr="005A7751">
        <w:rPr>
          <w:rFonts w:ascii="Arial" w:hAnsi="Arial" w:cs="Arial"/>
          <w:color w:val="000000"/>
          <w:shd w:val="clear" w:color="auto" w:fill="FFFFFF"/>
        </w:rPr>
        <w:t xml:space="preserve">Por lo tanto, se decidió obtener las secuencias de la base de datos de </w:t>
      </w:r>
      <w:r w:rsidRPr="005A7751">
        <w:rPr>
          <w:rFonts w:ascii="Arial" w:hAnsi="Arial" w:cs="Arial"/>
          <w:i/>
          <w:iCs/>
          <w:color w:val="000000"/>
          <w:shd w:val="clear" w:color="auto" w:fill="FFFFFF"/>
        </w:rPr>
        <w:t>RefSeq</w:t>
      </w:r>
      <w:r w:rsidR="000F31CD" w:rsidRPr="005A7751">
        <w:rPr>
          <w:rFonts w:ascii="Arial" w:hAnsi="Arial" w:cs="Arial"/>
          <w:color w:val="000000"/>
          <w:shd w:val="clear" w:color="auto" w:fill="FFFFFF"/>
        </w:rPr>
        <w:t xml:space="preserve"> </w:t>
      </w:r>
      <w:r w:rsidR="00ED767A">
        <w:rPr>
          <w:rFonts w:ascii="Arial" w:hAnsi="Arial" w:cs="Arial"/>
          <w:color w:val="000000"/>
          <w:shd w:val="clear" w:color="auto" w:fill="FFFFFF"/>
        </w:rPr>
        <w:t>[</w:t>
      </w:r>
      <w:r w:rsidR="000F31CD" w:rsidRPr="005A7751">
        <w:rPr>
          <w:rFonts w:ascii="Arial" w:hAnsi="Arial" w:cs="Arial"/>
          <w:color w:val="000000"/>
          <w:shd w:val="clear" w:color="auto" w:fill="FFFFFF"/>
        </w:rPr>
        <w:t>1</w:t>
      </w:r>
      <w:r w:rsidR="00845E81">
        <w:rPr>
          <w:rFonts w:ascii="Arial" w:hAnsi="Arial" w:cs="Arial"/>
          <w:color w:val="000000"/>
          <w:shd w:val="clear" w:color="auto" w:fill="FFFFFF"/>
        </w:rPr>
        <w:t>8</w:t>
      </w:r>
      <w:r w:rsidR="00ED767A">
        <w:rPr>
          <w:rFonts w:ascii="Arial" w:hAnsi="Arial" w:cs="Arial"/>
          <w:color w:val="000000"/>
          <w:shd w:val="clear" w:color="auto" w:fill="FFFFFF"/>
        </w:rPr>
        <w:t>]</w:t>
      </w:r>
      <w:r w:rsidRPr="005A7751">
        <w:rPr>
          <w:rFonts w:ascii="Arial" w:hAnsi="Arial" w:cs="Arial"/>
          <w:color w:val="000000"/>
          <w:shd w:val="clear" w:color="auto" w:fill="FFFFFF"/>
        </w:rPr>
        <w:t>, ya que esta base de datos pasa por un proceso de curación</w:t>
      </w:r>
      <w:r w:rsidR="000F31CD" w:rsidRPr="005A7751">
        <w:rPr>
          <w:rFonts w:ascii="Arial" w:hAnsi="Arial" w:cs="Arial"/>
          <w:color w:val="000000"/>
          <w:shd w:val="clear" w:color="auto" w:fill="FFFFFF"/>
        </w:rPr>
        <w:t xml:space="preserve"> más exhaustiva. Sus genomas son copias de los de GenBank.</w:t>
      </w:r>
    </w:p>
    <w:p w:rsidR="000F31CD" w:rsidRPr="005A7751" w:rsidRDefault="000F31CD" w:rsidP="000F31CD">
      <w:pPr>
        <w:pStyle w:val="NormalWeb"/>
        <w:spacing w:after="120"/>
        <w:rPr>
          <w:rFonts w:ascii="Arial" w:hAnsi="Arial" w:cs="Arial"/>
        </w:rPr>
      </w:pPr>
      <w:r w:rsidRPr="005A7751">
        <w:rPr>
          <w:rFonts w:ascii="Arial" w:hAnsi="Arial" w:cs="Arial"/>
          <w:color w:val="000000"/>
          <w:shd w:val="clear" w:color="auto" w:fill="FFFFFF"/>
          <w:lang w:val="es-ES"/>
        </w:rPr>
        <w:t xml:space="preserve">Se descargaron las secuencias </w:t>
      </w:r>
      <w:r w:rsidRPr="005A7751">
        <w:rPr>
          <w:rFonts w:ascii="Arial" w:hAnsi="Arial" w:cs="Arial"/>
          <w:i/>
        </w:rPr>
        <w:t>Genomic FASTA</w:t>
      </w:r>
      <w:r w:rsidRPr="005A7751">
        <w:rPr>
          <w:rFonts w:ascii="Arial" w:hAnsi="Arial" w:cs="Arial"/>
        </w:rPr>
        <w:t xml:space="preserve"> y </w:t>
      </w:r>
      <w:r w:rsidRPr="005A7751">
        <w:rPr>
          <w:rFonts w:ascii="Arial" w:hAnsi="Arial" w:cs="Arial"/>
          <w:i/>
        </w:rPr>
        <w:t>Protein FASTA</w:t>
      </w:r>
      <w:r w:rsidRPr="005A7751">
        <w:rPr>
          <w:rFonts w:ascii="Arial" w:hAnsi="Arial" w:cs="Arial"/>
          <w:iCs/>
        </w:rPr>
        <w:t xml:space="preserve"> </w:t>
      </w:r>
      <w:r w:rsidRPr="005A7751">
        <w:rPr>
          <w:rFonts w:ascii="Arial" w:hAnsi="Arial" w:cs="Arial"/>
        </w:rPr>
        <w:t xml:space="preserve">de Assembly-NCBI </w:t>
      </w:r>
      <w:r w:rsidR="00ED767A">
        <w:rPr>
          <w:rFonts w:ascii="Arial" w:hAnsi="Arial" w:cs="Arial"/>
        </w:rPr>
        <w:t>[</w:t>
      </w:r>
      <w:r w:rsidR="00845E81">
        <w:rPr>
          <w:rFonts w:ascii="Arial" w:hAnsi="Arial" w:cs="Arial"/>
        </w:rPr>
        <w:t>19</w:t>
      </w:r>
      <w:r w:rsidR="00ED767A">
        <w:rPr>
          <w:rFonts w:ascii="Arial" w:hAnsi="Arial" w:cs="Arial"/>
        </w:rPr>
        <w:t>]</w:t>
      </w:r>
      <w:r w:rsidR="004E7757">
        <w:rPr>
          <w:rFonts w:ascii="Arial" w:hAnsi="Arial" w:cs="Arial"/>
        </w:rPr>
        <w:t xml:space="preserve">, </w:t>
      </w:r>
      <w:r w:rsidR="008A350A" w:rsidRPr="005A7751">
        <w:rPr>
          <w:rFonts w:ascii="Arial" w:hAnsi="Arial" w:cs="Arial"/>
        </w:rPr>
        <w:t>que contiene los genomas ensamblados</w:t>
      </w:r>
      <w:r w:rsidR="004E7757">
        <w:rPr>
          <w:rFonts w:ascii="Arial" w:hAnsi="Arial" w:cs="Arial"/>
        </w:rPr>
        <w:t xml:space="preserve"> </w:t>
      </w:r>
      <w:r w:rsidRPr="005A7751">
        <w:rPr>
          <w:rFonts w:ascii="Arial" w:hAnsi="Arial" w:cs="Arial"/>
        </w:rPr>
        <w:t>de la base de datos RefSeq (Fig.1), tanto de</w:t>
      </w:r>
      <w:r w:rsidR="00180BA0" w:rsidRPr="005A7751">
        <w:rPr>
          <w:rFonts w:ascii="Arial" w:hAnsi="Arial" w:cs="Arial"/>
        </w:rPr>
        <w:t>l género</w:t>
      </w:r>
      <w:r w:rsidRPr="005A7751">
        <w:rPr>
          <w:rFonts w:ascii="Arial" w:hAnsi="Arial" w:cs="Arial"/>
        </w:rPr>
        <w:t xml:space="preserve"> </w:t>
      </w:r>
      <w:r w:rsidRPr="00033427">
        <w:rPr>
          <w:rFonts w:ascii="Arial" w:hAnsi="Arial" w:cs="Arial"/>
          <w:i/>
          <w:iCs/>
        </w:rPr>
        <w:t>Escherichia</w:t>
      </w:r>
      <w:r w:rsidRPr="005A7751">
        <w:rPr>
          <w:rFonts w:ascii="Arial" w:hAnsi="Arial" w:cs="Arial"/>
        </w:rPr>
        <w:t xml:space="preserve"> como de</w:t>
      </w:r>
      <w:r w:rsidR="00180BA0" w:rsidRPr="005A7751">
        <w:rPr>
          <w:rFonts w:ascii="Arial" w:hAnsi="Arial" w:cs="Arial"/>
        </w:rPr>
        <w:t>l género</w:t>
      </w:r>
      <w:r w:rsidRPr="005A7751">
        <w:rPr>
          <w:rFonts w:ascii="Arial" w:hAnsi="Arial" w:cs="Arial"/>
        </w:rPr>
        <w:t xml:space="preserve"> </w:t>
      </w:r>
      <w:r w:rsidRPr="00033427">
        <w:rPr>
          <w:rFonts w:ascii="Arial" w:hAnsi="Arial" w:cs="Arial"/>
          <w:i/>
          <w:iCs/>
        </w:rPr>
        <w:t>Shigella</w:t>
      </w:r>
      <w:r w:rsidRPr="005A7751">
        <w:rPr>
          <w:rFonts w:ascii="Arial" w:hAnsi="Arial" w:cs="Arial"/>
        </w:rPr>
        <w:t xml:space="preserve">. A 20 de Febrero de 2019 había 14.078 secuencias de </w:t>
      </w:r>
      <w:r w:rsidRPr="00033427">
        <w:rPr>
          <w:rFonts w:ascii="Arial" w:hAnsi="Arial" w:cs="Arial"/>
          <w:i/>
          <w:iCs/>
        </w:rPr>
        <w:t>Escherichia</w:t>
      </w:r>
      <w:r w:rsidRPr="005A7751">
        <w:rPr>
          <w:rFonts w:ascii="Arial" w:hAnsi="Arial" w:cs="Arial"/>
        </w:rPr>
        <w:t xml:space="preserve"> y 1.781 de </w:t>
      </w:r>
      <w:r w:rsidRPr="00033427">
        <w:rPr>
          <w:rFonts w:ascii="Arial" w:hAnsi="Arial" w:cs="Arial"/>
          <w:i/>
          <w:iCs/>
        </w:rPr>
        <w:t>Shigella</w:t>
      </w:r>
      <w:r w:rsidRPr="005A7751">
        <w:rPr>
          <w:rFonts w:ascii="Arial" w:hAnsi="Arial" w:cs="Arial"/>
        </w:rPr>
        <w:t>.</w:t>
      </w:r>
    </w:p>
    <w:p w:rsidR="000F31CD" w:rsidRPr="005A7751" w:rsidRDefault="000F31CD" w:rsidP="00827DB9">
      <w:pPr>
        <w:rPr>
          <w:rFonts w:ascii="Arial" w:hAnsi="Arial" w:cs="Arial"/>
          <w:iCs/>
        </w:rPr>
      </w:pPr>
    </w:p>
    <w:p w:rsidR="006A468A" w:rsidRPr="005A7751" w:rsidRDefault="006A468A" w:rsidP="00104240">
      <w:pPr>
        <w:rPr>
          <w:rFonts w:ascii="Arial" w:hAnsi="Arial" w:cs="Arial"/>
        </w:rPr>
      </w:pPr>
    </w:p>
    <w:p w:rsidR="006A468A" w:rsidRPr="005A7751" w:rsidRDefault="003F4707" w:rsidP="00104240">
      <w:pPr>
        <w:rPr>
          <w:rFonts w:ascii="Arial" w:hAnsi="Arial" w:cs="Arial"/>
        </w:rPr>
      </w:pPr>
      <w:r>
        <w:rPr>
          <w:noProof/>
        </w:rPr>
        <w:pict>
          <v:shape id="Imagen 20" o:spid="_x0000_s1053" type="#_x0000_t75" alt="" style="position:absolute;margin-left:.25pt;margin-top:-.35pt;width:425.15pt;height:174.4pt;z-index:-1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8" o:title=""/>
            <o:lock v:ext="edit" aspectratio="f"/>
          </v:shape>
        </w:pict>
      </w:r>
    </w:p>
    <w:p w:rsidR="00941789" w:rsidRPr="005A7751" w:rsidRDefault="00941789" w:rsidP="00104240">
      <w:pPr>
        <w:rPr>
          <w:rFonts w:ascii="Arial" w:hAnsi="Arial" w:cs="Arial"/>
        </w:rPr>
      </w:pPr>
    </w:p>
    <w:p w:rsidR="00180BA0" w:rsidRPr="005A7751" w:rsidRDefault="00180BA0" w:rsidP="00104240">
      <w:pPr>
        <w:rPr>
          <w:rFonts w:ascii="Arial" w:hAnsi="Arial" w:cs="Arial"/>
        </w:rPr>
      </w:pPr>
    </w:p>
    <w:p w:rsidR="00180BA0" w:rsidRPr="005A7751" w:rsidRDefault="00180BA0" w:rsidP="00104240">
      <w:pPr>
        <w:rPr>
          <w:rFonts w:ascii="Arial" w:hAnsi="Arial" w:cs="Arial"/>
        </w:rPr>
      </w:pPr>
    </w:p>
    <w:p w:rsidR="00180BA0" w:rsidRPr="005A7751" w:rsidRDefault="00180BA0" w:rsidP="00104240">
      <w:pPr>
        <w:rPr>
          <w:rFonts w:ascii="Arial" w:hAnsi="Arial" w:cs="Arial"/>
        </w:rPr>
      </w:pPr>
    </w:p>
    <w:p w:rsidR="00180BA0" w:rsidRPr="005A7751" w:rsidRDefault="00180BA0" w:rsidP="00104240">
      <w:pPr>
        <w:rPr>
          <w:rFonts w:ascii="Arial" w:hAnsi="Arial" w:cs="Arial"/>
        </w:rPr>
      </w:pPr>
    </w:p>
    <w:p w:rsidR="00180BA0" w:rsidRPr="005A7751" w:rsidRDefault="00180BA0" w:rsidP="00104240">
      <w:pPr>
        <w:rPr>
          <w:rFonts w:ascii="Arial" w:hAnsi="Arial" w:cs="Arial"/>
        </w:rPr>
      </w:pPr>
    </w:p>
    <w:p w:rsidR="00180BA0" w:rsidRPr="005A7751" w:rsidRDefault="00180BA0" w:rsidP="00104240">
      <w:pPr>
        <w:rPr>
          <w:rFonts w:ascii="Arial" w:hAnsi="Arial" w:cs="Arial"/>
        </w:rPr>
      </w:pPr>
    </w:p>
    <w:p w:rsidR="00180BA0" w:rsidRPr="005A7751" w:rsidRDefault="00180BA0" w:rsidP="00104240">
      <w:pPr>
        <w:rPr>
          <w:rFonts w:ascii="Arial" w:hAnsi="Arial" w:cs="Arial"/>
        </w:rPr>
      </w:pPr>
    </w:p>
    <w:p w:rsidR="00180BA0" w:rsidRPr="005A7751" w:rsidRDefault="00180BA0" w:rsidP="00104240">
      <w:pPr>
        <w:rPr>
          <w:rFonts w:ascii="Arial" w:hAnsi="Arial" w:cs="Arial"/>
        </w:rPr>
      </w:pPr>
    </w:p>
    <w:p w:rsidR="00180BA0" w:rsidRPr="005A7751" w:rsidRDefault="00180BA0" w:rsidP="00104240">
      <w:pPr>
        <w:rPr>
          <w:rFonts w:ascii="Arial" w:hAnsi="Arial" w:cs="Arial"/>
        </w:rPr>
      </w:pPr>
    </w:p>
    <w:p w:rsidR="00180BA0" w:rsidRPr="005A7751" w:rsidRDefault="00180BA0" w:rsidP="00104240">
      <w:pPr>
        <w:rPr>
          <w:rFonts w:ascii="Arial" w:hAnsi="Arial" w:cs="Arial"/>
        </w:rPr>
      </w:pPr>
    </w:p>
    <w:p w:rsidR="00180BA0" w:rsidRPr="005A7751" w:rsidRDefault="00180BA0" w:rsidP="00104240">
      <w:pPr>
        <w:rPr>
          <w:rFonts w:ascii="Arial" w:hAnsi="Arial" w:cs="Arial"/>
        </w:rPr>
      </w:pPr>
    </w:p>
    <w:p w:rsidR="00180BA0" w:rsidRPr="005A7751" w:rsidRDefault="00180BA0" w:rsidP="00104240">
      <w:pPr>
        <w:rPr>
          <w:rFonts w:ascii="Arial" w:hAnsi="Arial" w:cs="Arial"/>
        </w:rPr>
      </w:pPr>
    </w:p>
    <w:p w:rsidR="00B75127" w:rsidRPr="005A7751" w:rsidRDefault="008A350A" w:rsidP="00B75127">
      <w:pPr>
        <w:rPr>
          <w:rFonts w:ascii="Arial" w:hAnsi="Arial" w:cs="Arial"/>
        </w:rPr>
      </w:pPr>
      <w:r w:rsidRPr="005A7751">
        <w:rPr>
          <w:rFonts w:ascii="Arial" w:hAnsi="Arial" w:cs="Arial"/>
          <w:i/>
          <w:iCs/>
          <w:sz w:val="22"/>
          <w:szCs w:val="22"/>
        </w:rPr>
        <w:t>Figura 1. Descarga de las secuencias de la base de datos NCBI Assembly</w:t>
      </w:r>
      <w:r w:rsidR="00B75127" w:rsidRPr="005A7751">
        <w:rPr>
          <w:rFonts w:ascii="Arial" w:hAnsi="Arial" w:cs="Arial"/>
          <w:i/>
          <w:iCs/>
          <w:sz w:val="22"/>
          <w:szCs w:val="22"/>
        </w:rPr>
        <w:t>.</w:t>
      </w:r>
    </w:p>
    <w:p w:rsidR="00B75127" w:rsidRPr="005A7751" w:rsidRDefault="00B75127" w:rsidP="006A603B">
      <w:pPr>
        <w:pStyle w:val="NormalWeb"/>
        <w:numPr>
          <w:ilvl w:val="0"/>
          <w:numId w:val="24"/>
        </w:numPr>
        <w:spacing w:before="100" w:beforeAutospacing="1" w:after="120"/>
        <w:rPr>
          <w:rFonts w:ascii="Arial" w:hAnsi="Arial" w:cs="Arial"/>
          <w:b/>
        </w:rPr>
      </w:pPr>
      <w:r w:rsidRPr="005A7751">
        <w:rPr>
          <w:rFonts w:ascii="Arial" w:hAnsi="Arial" w:cs="Arial"/>
          <w:b/>
        </w:rPr>
        <w:t xml:space="preserve">Reducción dimensional de las secuencias genómicas mediante </w:t>
      </w:r>
      <w:r w:rsidRPr="005A7751">
        <w:rPr>
          <w:rFonts w:ascii="Arial" w:hAnsi="Arial" w:cs="Arial"/>
          <w:b/>
          <w:i/>
          <w:iCs/>
        </w:rPr>
        <w:t>mash</w:t>
      </w:r>
      <w:r w:rsidRPr="005A7751">
        <w:rPr>
          <w:rFonts w:ascii="Arial" w:hAnsi="Arial" w:cs="Arial"/>
          <w:b/>
        </w:rPr>
        <w:t>.</w:t>
      </w:r>
    </w:p>
    <w:p w:rsidR="00F95024" w:rsidRDefault="00F95024" w:rsidP="00B75127">
      <w:pPr>
        <w:rPr>
          <w:rFonts w:ascii="Arial" w:hAnsi="Arial" w:cs="Arial"/>
        </w:rPr>
      </w:pPr>
      <w:r>
        <w:rPr>
          <w:rFonts w:ascii="Arial" w:hAnsi="Arial" w:cs="Arial"/>
        </w:rPr>
        <w:t xml:space="preserve">En 1990, cuando se publicó </w:t>
      </w:r>
      <w:r w:rsidRPr="00033427">
        <w:rPr>
          <w:rFonts w:ascii="Arial" w:hAnsi="Arial" w:cs="Arial"/>
          <w:i/>
          <w:iCs/>
        </w:rPr>
        <w:t>BLAST</w:t>
      </w:r>
      <w:r>
        <w:rPr>
          <w:rFonts w:ascii="Arial" w:hAnsi="Arial" w:cs="Arial"/>
        </w:rPr>
        <w:t xml:space="preserve"> [20] había menos de 50 millones de secuencias nucleotídicas en las bases públicas. Hoy día cualquier secuenciación puede producir 1 trillón de bases. Por lo tanto, ha surgido la necesidad de poner en marcha métodos nuevos que permitan gestionar tal ingente cantidad de datos.</w:t>
      </w:r>
    </w:p>
    <w:p w:rsidR="00F95024" w:rsidRDefault="00F95024" w:rsidP="00B75127">
      <w:pPr>
        <w:rPr>
          <w:rFonts w:ascii="Arial" w:hAnsi="Arial" w:cs="Arial"/>
        </w:rPr>
      </w:pPr>
      <w:r>
        <w:rPr>
          <w:rFonts w:ascii="Arial" w:hAnsi="Arial" w:cs="Arial"/>
        </w:rPr>
        <w:t xml:space="preserve">El grupo de Phillippy en 2016 [12] creó la herramienta </w:t>
      </w:r>
      <w:r>
        <w:rPr>
          <w:rFonts w:ascii="Arial" w:hAnsi="Arial" w:cs="Arial"/>
          <w:i/>
          <w:iCs/>
        </w:rPr>
        <w:t>Mash</w:t>
      </w:r>
      <w:r>
        <w:rPr>
          <w:rFonts w:ascii="Arial" w:hAnsi="Arial" w:cs="Arial"/>
        </w:rPr>
        <w:t xml:space="preserve">, basada en la técnica </w:t>
      </w:r>
      <w:r w:rsidRPr="00F95024">
        <w:rPr>
          <w:rFonts w:ascii="Arial" w:hAnsi="Arial" w:cs="Arial"/>
          <w:i/>
          <w:iCs/>
        </w:rPr>
        <w:t>MinHash</w:t>
      </w:r>
      <w:r>
        <w:rPr>
          <w:rFonts w:ascii="Arial" w:hAnsi="Arial" w:cs="Arial"/>
        </w:rPr>
        <w:t>,</w:t>
      </w:r>
      <w:r w:rsidRPr="00F95024">
        <w:rPr>
          <w:rFonts w:ascii="Arial" w:hAnsi="Arial" w:cs="Arial"/>
        </w:rPr>
        <w:t>que</w:t>
      </w:r>
      <w:r>
        <w:rPr>
          <w:rFonts w:ascii="Arial" w:hAnsi="Arial" w:cs="Arial"/>
        </w:rPr>
        <w:t xml:space="preserve"> reduce grandes secuencias o conjuntos de secuencias a representaciones esquemáticas o sketches. Esta técnica empezó a utilizarse para la búsqueda de páginas web o imágenes muy similares [</w:t>
      </w:r>
      <w:r w:rsidR="00845E81">
        <w:rPr>
          <w:rFonts w:ascii="Arial" w:hAnsi="Arial" w:cs="Arial"/>
        </w:rPr>
        <w:t>2</w:t>
      </w:r>
      <w:r w:rsidR="00255E2D">
        <w:rPr>
          <w:rFonts w:ascii="Arial" w:hAnsi="Arial" w:cs="Arial"/>
        </w:rPr>
        <w:t>1</w:t>
      </w:r>
      <w:r w:rsidR="00845E81">
        <w:rPr>
          <w:rFonts w:ascii="Arial" w:hAnsi="Arial" w:cs="Arial"/>
        </w:rPr>
        <w:t>,22</w:t>
      </w:r>
      <w:r>
        <w:rPr>
          <w:rFonts w:ascii="Arial" w:hAnsi="Arial" w:cs="Arial"/>
        </w:rPr>
        <w:t>]. En 2015, ya se empezó a usar en problemas de montaje genómico [</w:t>
      </w:r>
      <w:r w:rsidR="00845E81">
        <w:rPr>
          <w:rFonts w:ascii="Arial" w:hAnsi="Arial" w:cs="Arial"/>
        </w:rPr>
        <w:t>23</w:t>
      </w:r>
      <w:r>
        <w:rPr>
          <w:rFonts w:ascii="Arial" w:hAnsi="Arial" w:cs="Arial"/>
        </w:rPr>
        <w:t>], clustering de genes 16S ADNr [</w:t>
      </w:r>
      <w:r w:rsidR="00845E81">
        <w:rPr>
          <w:rFonts w:ascii="Arial" w:hAnsi="Arial" w:cs="Arial"/>
        </w:rPr>
        <w:t>24</w:t>
      </w:r>
      <w:r>
        <w:rPr>
          <w:rFonts w:ascii="Arial" w:hAnsi="Arial" w:cs="Arial"/>
        </w:rPr>
        <w:t>] y clustering de secuencias [</w:t>
      </w:r>
      <w:r w:rsidR="00845E81">
        <w:rPr>
          <w:rFonts w:ascii="Arial" w:hAnsi="Arial" w:cs="Arial"/>
        </w:rPr>
        <w:t>25</w:t>
      </w:r>
      <w:r>
        <w:rPr>
          <w:rFonts w:ascii="Arial" w:hAnsi="Arial" w:cs="Arial"/>
        </w:rPr>
        <w:t xml:space="preserve">]. Requiere poco gasto </w:t>
      </w:r>
      <w:r>
        <w:rPr>
          <w:rFonts w:ascii="Arial" w:hAnsi="Arial" w:cs="Arial"/>
        </w:rPr>
        <w:lastRenderedPageBreak/>
        <w:t>computacional y, por lo tanto es muy apropiada para trabajar con grandes datos en genómica.</w:t>
      </w:r>
    </w:p>
    <w:p w:rsidR="00F95024" w:rsidRDefault="00F95024" w:rsidP="00B75127">
      <w:pPr>
        <w:rPr>
          <w:rFonts w:ascii="Arial" w:hAnsi="Arial" w:cs="Arial"/>
        </w:rPr>
      </w:pPr>
      <w:r w:rsidRPr="00F95024">
        <w:rPr>
          <w:rFonts w:ascii="Arial" w:hAnsi="Arial" w:cs="Arial"/>
          <w:i/>
          <w:iCs/>
        </w:rPr>
        <w:t>Mash</w:t>
      </w:r>
      <w:r>
        <w:rPr>
          <w:rFonts w:ascii="Arial" w:hAnsi="Arial" w:cs="Arial"/>
        </w:rPr>
        <w:t xml:space="preserve"> crea, manipula y compara sketches de datos genómicos y también puede calcular la tasa de mutación entre secuencias desde sus sketches con la función </w:t>
      </w:r>
      <w:r>
        <w:rPr>
          <w:rFonts w:ascii="Arial" w:hAnsi="Arial" w:cs="Arial"/>
          <w:i/>
          <w:iCs/>
        </w:rPr>
        <w:t>dist</w:t>
      </w:r>
      <w:r>
        <w:rPr>
          <w:rFonts w:ascii="Arial" w:hAnsi="Arial" w:cs="Arial"/>
        </w:rPr>
        <w:t>, que devuelve un cálculo del índice de Jaccard (fracción de k-mers compartidos), un valor P y la distancia, que calcula la tasa de mutación basándose en un modelo evolutivo simple [</w:t>
      </w:r>
      <w:r w:rsidR="00845E81">
        <w:rPr>
          <w:rFonts w:ascii="Arial" w:hAnsi="Arial" w:cs="Arial"/>
        </w:rPr>
        <w:t>26</w:t>
      </w:r>
      <w:r>
        <w:rPr>
          <w:rFonts w:ascii="Arial" w:hAnsi="Arial" w:cs="Arial"/>
        </w:rPr>
        <w:t>].</w:t>
      </w:r>
    </w:p>
    <w:p w:rsidR="00F95024" w:rsidRDefault="00F95024" w:rsidP="00B75127">
      <w:pPr>
        <w:rPr>
          <w:rFonts w:ascii="Arial" w:hAnsi="Arial" w:cs="Arial"/>
        </w:rPr>
      </w:pPr>
    </w:p>
    <w:p w:rsidR="00F95024" w:rsidRDefault="00F95024" w:rsidP="00B75127">
      <w:pPr>
        <w:rPr>
          <w:rFonts w:ascii="Arial" w:hAnsi="Arial" w:cs="Arial"/>
        </w:rPr>
      </w:pPr>
      <w:r>
        <w:rPr>
          <w:rFonts w:ascii="Arial" w:hAnsi="Arial" w:cs="Arial"/>
        </w:rPr>
        <w:t xml:space="preserve">En este trabajo, se utilizó </w:t>
      </w:r>
      <w:r w:rsidRPr="00F95024">
        <w:rPr>
          <w:rFonts w:ascii="Arial" w:hAnsi="Arial" w:cs="Arial"/>
          <w:i/>
          <w:iCs/>
        </w:rPr>
        <w:t>mash</w:t>
      </w:r>
      <w:r>
        <w:rPr>
          <w:rFonts w:ascii="Arial" w:hAnsi="Arial" w:cs="Arial"/>
        </w:rPr>
        <w:t xml:space="preserve"> para la reducción dimensional y el cálculo la matriz de distancias de las secuencias genómicas. </w:t>
      </w:r>
    </w:p>
    <w:p w:rsidR="00DE00E6" w:rsidRDefault="00DE00E6" w:rsidP="00B75127">
      <w:pPr>
        <w:rPr>
          <w:rFonts w:ascii="Arial" w:hAnsi="Arial" w:cs="Arial"/>
        </w:rPr>
      </w:pPr>
    </w:p>
    <w:p w:rsidR="00033427" w:rsidRDefault="00DE00E6" w:rsidP="00B75127">
      <w:pPr>
        <w:rPr>
          <w:rFonts w:ascii="Arial" w:hAnsi="Arial" w:cs="Arial"/>
        </w:rPr>
      </w:pPr>
      <w:r>
        <w:rPr>
          <w:rFonts w:ascii="Arial" w:hAnsi="Arial" w:cs="Arial"/>
        </w:rPr>
        <w:t>Esquema de trabajo:</w:t>
      </w:r>
    </w:p>
    <w:p w:rsidR="00871BEA" w:rsidRPr="005A7751" w:rsidRDefault="00B75127" w:rsidP="00B75127">
      <w:pPr>
        <w:rPr>
          <w:rFonts w:ascii="Arial" w:hAnsi="Arial" w:cs="Arial"/>
        </w:rPr>
      </w:pPr>
      <w:r w:rsidRPr="005A7751">
        <w:rPr>
          <w:rFonts w:ascii="Arial" w:hAnsi="Arial" w:cs="Arial"/>
        </w:rPr>
        <w:t xml:space="preserve">Antes de </w:t>
      </w:r>
      <w:r w:rsidR="00F95024">
        <w:rPr>
          <w:rFonts w:ascii="Arial" w:hAnsi="Arial" w:cs="Arial"/>
        </w:rPr>
        <w:t>proceder a la obtención de sketches</w:t>
      </w:r>
      <w:r w:rsidR="0060042B" w:rsidRPr="005A7751">
        <w:rPr>
          <w:rFonts w:ascii="Arial" w:hAnsi="Arial" w:cs="Arial"/>
        </w:rPr>
        <w:t xml:space="preserve">, </w:t>
      </w:r>
      <w:r w:rsidR="00257126" w:rsidRPr="005A7751">
        <w:rPr>
          <w:rFonts w:ascii="Arial" w:hAnsi="Arial" w:cs="Arial"/>
        </w:rPr>
        <w:t>se añade</w:t>
      </w:r>
      <w:r w:rsidR="00871BEA" w:rsidRPr="005A7751">
        <w:rPr>
          <w:rFonts w:ascii="Arial" w:hAnsi="Arial" w:cs="Arial"/>
        </w:rPr>
        <w:t xml:space="preserve"> el prefijo </w:t>
      </w:r>
      <w:r w:rsidR="00871BEA" w:rsidRPr="005A7751">
        <w:rPr>
          <w:rFonts w:ascii="Arial" w:hAnsi="Arial" w:cs="Arial"/>
          <w:i/>
          <w:iCs/>
        </w:rPr>
        <w:t>shig</w:t>
      </w:r>
      <w:r w:rsidR="00871BEA" w:rsidRPr="005A7751">
        <w:rPr>
          <w:rFonts w:ascii="Arial" w:hAnsi="Arial" w:cs="Arial"/>
        </w:rPr>
        <w:t xml:space="preserve"> o </w:t>
      </w:r>
      <w:r w:rsidR="00871BEA" w:rsidRPr="005A7751">
        <w:rPr>
          <w:rFonts w:ascii="Arial" w:hAnsi="Arial" w:cs="Arial"/>
          <w:i/>
          <w:iCs/>
        </w:rPr>
        <w:t>esche</w:t>
      </w:r>
      <w:r w:rsidR="00871BEA" w:rsidRPr="005A7751">
        <w:rPr>
          <w:rFonts w:ascii="Arial" w:hAnsi="Arial" w:cs="Arial"/>
        </w:rPr>
        <w:t xml:space="preserve"> a cada secuencia de Shigella o Escherichia, respectivamente, para facilitar operaciones posteriores, mediante el comando:</w:t>
      </w:r>
    </w:p>
    <w:p w:rsidR="00871BEA" w:rsidRPr="005A7751" w:rsidRDefault="00871BEA" w:rsidP="00871BEA">
      <w:pPr>
        <w:jc w:val="center"/>
        <w:rPr>
          <w:rFonts w:ascii="Arial" w:hAnsi="Arial" w:cs="Arial"/>
          <w:color w:val="5D5A5A"/>
        </w:rPr>
      </w:pPr>
      <w:r w:rsidRPr="005A7751">
        <w:rPr>
          <w:rFonts w:ascii="Arial" w:hAnsi="Arial" w:cs="Arial"/>
          <w:color w:val="5D5A5A"/>
        </w:rPr>
        <w:t>rename ‘s/^/esche_/’ *</w:t>
      </w:r>
    </w:p>
    <w:p w:rsidR="00871BEA" w:rsidRPr="005A7751" w:rsidRDefault="00871BEA" w:rsidP="00B75127">
      <w:pPr>
        <w:rPr>
          <w:rFonts w:ascii="Arial" w:hAnsi="Arial" w:cs="Arial"/>
        </w:rPr>
      </w:pPr>
    </w:p>
    <w:p w:rsidR="00B75127" w:rsidRPr="005A7751" w:rsidRDefault="00871BEA" w:rsidP="00B75127">
      <w:pPr>
        <w:rPr>
          <w:rFonts w:ascii="Arial" w:hAnsi="Arial" w:cs="Arial"/>
        </w:rPr>
      </w:pPr>
      <w:r w:rsidRPr="005A7751">
        <w:rPr>
          <w:rFonts w:ascii="Arial" w:hAnsi="Arial" w:cs="Arial"/>
          <w:color w:val="000000"/>
        </w:rPr>
        <w:t xml:space="preserve">Después, </w:t>
      </w:r>
      <w:r w:rsidR="00E84AC4" w:rsidRPr="005A7751">
        <w:rPr>
          <w:rFonts w:ascii="Arial" w:hAnsi="Arial" w:cs="Arial"/>
          <w:color w:val="000000"/>
        </w:rPr>
        <w:t>se reparten</w:t>
      </w:r>
      <w:r w:rsidR="0060042B" w:rsidRPr="005A7751">
        <w:rPr>
          <w:rFonts w:ascii="Arial" w:hAnsi="Arial" w:cs="Arial"/>
          <w:color w:val="000000"/>
        </w:rPr>
        <w:t xml:space="preserve"> las secuencias en carpetas</w:t>
      </w:r>
      <w:r w:rsidR="00730C72" w:rsidRPr="005A7751">
        <w:rPr>
          <w:rFonts w:ascii="Arial" w:hAnsi="Arial" w:cs="Arial"/>
          <w:color w:val="000000"/>
        </w:rPr>
        <w:t xml:space="preserve">, </w:t>
      </w:r>
      <w:r w:rsidR="0060042B" w:rsidRPr="005A7751">
        <w:rPr>
          <w:rFonts w:ascii="Arial" w:hAnsi="Arial" w:cs="Arial"/>
          <w:color w:val="000000"/>
        </w:rPr>
        <w:t>para que el gasto computacional sea menor,</w:t>
      </w:r>
      <w:r w:rsidR="0060042B" w:rsidRPr="005A7751">
        <w:rPr>
          <w:rFonts w:ascii="Arial" w:hAnsi="Arial" w:cs="Arial"/>
        </w:rPr>
        <w:t xml:space="preserve"> mediante la orden</w:t>
      </w:r>
      <w:r w:rsidRPr="005A7751">
        <w:rPr>
          <w:rFonts w:ascii="Arial" w:hAnsi="Arial" w:cs="Arial"/>
        </w:rPr>
        <w:t>:</w:t>
      </w:r>
    </w:p>
    <w:p w:rsidR="00871BEA" w:rsidRPr="005A7751" w:rsidRDefault="00871BEA" w:rsidP="00F95024">
      <w:pPr>
        <w:jc w:val="center"/>
        <w:rPr>
          <w:rFonts w:ascii="Arial" w:hAnsi="Arial" w:cs="Arial"/>
        </w:rPr>
      </w:pPr>
      <w:r w:rsidRPr="005A7751">
        <w:rPr>
          <w:rFonts w:ascii="Arial" w:hAnsi="Arial" w:cs="Arial"/>
          <w:color w:val="5D5A5A"/>
        </w:rPr>
        <w:t>ls|</w:t>
      </w:r>
      <w:r w:rsidR="00730C72" w:rsidRPr="005A7751">
        <w:rPr>
          <w:rFonts w:ascii="Arial" w:hAnsi="Arial" w:cs="Arial"/>
          <w:color w:val="5D5A5A"/>
        </w:rPr>
        <w:t>parallel -n(</w:t>
      </w:r>
      <w:r w:rsidR="00730C72" w:rsidRPr="005A7751">
        <w:rPr>
          <w:rFonts w:ascii="Arial" w:hAnsi="Arial" w:cs="Arial"/>
          <w:i/>
          <w:iCs/>
          <w:color w:val="5D5A5A"/>
        </w:rPr>
        <w:t>nº de items en cada carpeta</w:t>
      </w:r>
      <w:r w:rsidR="00730C72" w:rsidRPr="005A7751">
        <w:rPr>
          <w:rFonts w:ascii="Arial" w:hAnsi="Arial" w:cs="Arial"/>
          <w:color w:val="5D5A5A"/>
        </w:rPr>
        <w:t>) mkdir {#}\;mv {} {#}</w:t>
      </w:r>
    </w:p>
    <w:p w:rsidR="00F95024" w:rsidRDefault="00F95024" w:rsidP="00730C72">
      <w:pPr>
        <w:rPr>
          <w:rFonts w:ascii="Arial" w:hAnsi="Arial" w:cs="Arial"/>
        </w:rPr>
      </w:pPr>
    </w:p>
    <w:p w:rsidR="00420DB2" w:rsidRPr="005A7751" w:rsidRDefault="00E84AC4" w:rsidP="00730C72">
      <w:pPr>
        <w:rPr>
          <w:rFonts w:ascii="Arial" w:hAnsi="Arial" w:cs="Arial"/>
        </w:rPr>
      </w:pPr>
      <w:r w:rsidRPr="005A7751">
        <w:rPr>
          <w:rFonts w:ascii="Arial" w:hAnsi="Arial" w:cs="Arial"/>
        </w:rPr>
        <w:t xml:space="preserve">Una vez hecho </w:t>
      </w:r>
      <w:r w:rsidR="00257126" w:rsidRPr="005A7751">
        <w:rPr>
          <w:rFonts w:ascii="Arial" w:hAnsi="Arial" w:cs="Arial"/>
        </w:rPr>
        <w:t>é</w:t>
      </w:r>
      <w:r w:rsidR="009A415A" w:rsidRPr="005A7751">
        <w:rPr>
          <w:rFonts w:ascii="Arial" w:hAnsi="Arial" w:cs="Arial"/>
        </w:rPr>
        <w:t>sto</w:t>
      </w:r>
      <w:r w:rsidRPr="005A7751">
        <w:rPr>
          <w:rFonts w:ascii="Arial" w:hAnsi="Arial" w:cs="Arial"/>
        </w:rPr>
        <w:t xml:space="preserve">, </w:t>
      </w:r>
      <w:r w:rsidR="00F95024">
        <w:rPr>
          <w:rFonts w:ascii="Arial" w:hAnsi="Arial" w:cs="Arial"/>
        </w:rPr>
        <w:t>se</w:t>
      </w:r>
      <w:r w:rsidRPr="005A7751">
        <w:rPr>
          <w:rFonts w:ascii="Arial" w:hAnsi="Arial" w:cs="Arial"/>
        </w:rPr>
        <w:t xml:space="preserve"> </w:t>
      </w:r>
      <w:r w:rsidR="00F95024">
        <w:rPr>
          <w:rFonts w:ascii="Arial" w:hAnsi="Arial" w:cs="Arial"/>
        </w:rPr>
        <w:t>generan</w:t>
      </w:r>
      <w:r w:rsidR="00420DB2" w:rsidRPr="005A7751">
        <w:rPr>
          <w:rFonts w:ascii="Arial" w:hAnsi="Arial" w:cs="Arial"/>
        </w:rPr>
        <w:t xml:space="preserve"> los sketches </w:t>
      </w:r>
      <w:r w:rsidR="00257126" w:rsidRPr="005A7751">
        <w:rPr>
          <w:rFonts w:ascii="Arial" w:hAnsi="Arial" w:cs="Arial"/>
        </w:rPr>
        <w:t>de</w:t>
      </w:r>
      <w:r w:rsidR="00420DB2" w:rsidRPr="005A7751">
        <w:rPr>
          <w:rFonts w:ascii="Arial" w:hAnsi="Arial" w:cs="Arial"/>
        </w:rPr>
        <w:t xml:space="preserve"> cada carpeta con la </w:t>
      </w:r>
      <w:r w:rsidR="009A415A" w:rsidRPr="005A7751">
        <w:rPr>
          <w:rFonts w:ascii="Arial" w:hAnsi="Arial" w:cs="Arial"/>
        </w:rPr>
        <w:t>orden</w:t>
      </w:r>
      <w:r w:rsidR="00420DB2" w:rsidRPr="005A7751">
        <w:rPr>
          <w:rFonts w:ascii="Arial" w:hAnsi="Arial" w:cs="Arial"/>
        </w:rPr>
        <w:t xml:space="preserve"> de mash:</w:t>
      </w:r>
    </w:p>
    <w:p w:rsidR="00420DB2" w:rsidRPr="005A7751" w:rsidRDefault="00583C88" w:rsidP="00420DB2">
      <w:pPr>
        <w:jc w:val="center"/>
        <w:rPr>
          <w:rFonts w:ascii="Arial" w:hAnsi="Arial" w:cs="Arial"/>
          <w:color w:val="5D5A5A"/>
        </w:rPr>
      </w:pPr>
      <w:r w:rsidRPr="005A7751">
        <w:rPr>
          <w:rFonts w:ascii="Arial" w:hAnsi="Arial" w:cs="Arial"/>
          <w:color w:val="5D5A5A"/>
        </w:rPr>
        <w:t>mash sketch -o ../skgenesche1 *.fna</w:t>
      </w:r>
    </w:p>
    <w:p w:rsidR="00583C88" w:rsidRPr="005A7751" w:rsidRDefault="00583C88" w:rsidP="00420DB2">
      <w:pPr>
        <w:jc w:val="center"/>
        <w:rPr>
          <w:rFonts w:ascii="Arial" w:hAnsi="Arial" w:cs="Arial"/>
        </w:rPr>
      </w:pPr>
    </w:p>
    <w:p w:rsidR="00583C88" w:rsidRPr="005A7751" w:rsidRDefault="00583C88" w:rsidP="00583C88">
      <w:pPr>
        <w:rPr>
          <w:rFonts w:ascii="Arial" w:hAnsi="Arial" w:cs="Arial"/>
        </w:rPr>
      </w:pPr>
      <w:r w:rsidRPr="005A7751">
        <w:rPr>
          <w:rFonts w:ascii="Arial" w:hAnsi="Arial" w:cs="Arial"/>
        </w:rPr>
        <w:t xml:space="preserve">donde -o es la opción para que genere un archivo terminado en msh, </w:t>
      </w:r>
      <w:r w:rsidRPr="005A7751">
        <w:rPr>
          <w:rFonts w:ascii="Arial" w:hAnsi="Arial" w:cs="Arial"/>
          <w:i/>
          <w:iCs/>
        </w:rPr>
        <w:t>skgenesche1</w:t>
      </w:r>
      <w:r w:rsidRPr="005A7751">
        <w:rPr>
          <w:rFonts w:ascii="Arial" w:hAnsi="Arial" w:cs="Arial"/>
        </w:rPr>
        <w:t xml:space="preserve">, es el nombre del archivo resultante y *./fna, para que </w:t>
      </w:r>
      <w:r w:rsidR="003C4791" w:rsidRPr="005A7751">
        <w:rPr>
          <w:rFonts w:ascii="Arial" w:hAnsi="Arial" w:cs="Arial"/>
        </w:rPr>
        <w:t>se</w:t>
      </w:r>
      <w:r w:rsidRPr="005A7751">
        <w:rPr>
          <w:rFonts w:ascii="Arial" w:hAnsi="Arial" w:cs="Arial"/>
        </w:rPr>
        <w:t xml:space="preserve"> aplique a cada archivo de la carpeta</w:t>
      </w:r>
      <w:r w:rsidR="006D182B" w:rsidRPr="005A7751">
        <w:rPr>
          <w:rFonts w:ascii="Arial" w:hAnsi="Arial" w:cs="Arial"/>
        </w:rPr>
        <w:t xml:space="preserve"> </w:t>
      </w:r>
      <w:r w:rsidRPr="005A7751">
        <w:rPr>
          <w:rFonts w:ascii="Arial" w:hAnsi="Arial" w:cs="Arial"/>
        </w:rPr>
        <w:t>terminado en fna.</w:t>
      </w:r>
    </w:p>
    <w:p w:rsidR="00583C88" w:rsidRPr="005A7751" w:rsidRDefault="007D59E4" w:rsidP="00583C88">
      <w:pPr>
        <w:rPr>
          <w:rFonts w:ascii="Arial" w:hAnsi="Arial" w:cs="Arial"/>
        </w:rPr>
      </w:pPr>
      <w:r w:rsidRPr="005A7751">
        <w:rPr>
          <w:rFonts w:ascii="Arial" w:hAnsi="Arial" w:cs="Arial"/>
        </w:rPr>
        <w:t>Se hace</w:t>
      </w:r>
      <w:r w:rsidR="00583C88" w:rsidRPr="005A7751">
        <w:rPr>
          <w:rFonts w:ascii="Arial" w:hAnsi="Arial" w:cs="Arial"/>
        </w:rPr>
        <w:t xml:space="preserve"> para cada carpeta. </w:t>
      </w:r>
      <w:r w:rsidR="00F95024">
        <w:rPr>
          <w:rFonts w:ascii="Arial" w:hAnsi="Arial" w:cs="Arial"/>
        </w:rPr>
        <w:t>Luego</w:t>
      </w:r>
      <w:r w:rsidRPr="005A7751">
        <w:rPr>
          <w:rFonts w:ascii="Arial" w:hAnsi="Arial" w:cs="Arial"/>
        </w:rPr>
        <w:t>,</w:t>
      </w:r>
      <w:r w:rsidR="00583C88" w:rsidRPr="005A7751">
        <w:rPr>
          <w:rFonts w:ascii="Arial" w:hAnsi="Arial" w:cs="Arial"/>
        </w:rPr>
        <w:t xml:space="preserve"> </w:t>
      </w:r>
      <w:r w:rsidRPr="005A7751">
        <w:rPr>
          <w:rFonts w:ascii="Arial" w:hAnsi="Arial" w:cs="Arial"/>
        </w:rPr>
        <w:t>se unen</w:t>
      </w:r>
      <w:r w:rsidR="00583C88" w:rsidRPr="005A7751">
        <w:rPr>
          <w:rFonts w:ascii="Arial" w:hAnsi="Arial" w:cs="Arial"/>
        </w:rPr>
        <w:t xml:space="preserve"> todos los archivos de sketches en un único archivo, mediante la orden:</w:t>
      </w:r>
    </w:p>
    <w:p w:rsidR="00583C88" w:rsidRPr="005A7751" w:rsidRDefault="00583C88" w:rsidP="00583C88">
      <w:pPr>
        <w:jc w:val="center"/>
        <w:rPr>
          <w:rFonts w:ascii="Arial" w:hAnsi="Arial" w:cs="Arial"/>
        </w:rPr>
      </w:pPr>
      <w:r w:rsidRPr="005A7751">
        <w:rPr>
          <w:rFonts w:ascii="Arial" w:hAnsi="Arial" w:cs="Arial"/>
          <w:color w:val="5D5A5A"/>
        </w:rPr>
        <w:t>mash paste genall.msh sketch1 sketch2....etc</w:t>
      </w:r>
    </w:p>
    <w:p w:rsidR="00583C88" w:rsidRPr="005A7751" w:rsidRDefault="00583C88" w:rsidP="00583C88">
      <w:pPr>
        <w:rPr>
          <w:rFonts w:ascii="Arial" w:hAnsi="Arial" w:cs="Arial"/>
        </w:rPr>
      </w:pPr>
    </w:p>
    <w:p w:rsidR="007D59E4" w:rsidRPr="005A7751" w:rsidRDefault="00583C88" w:rsidP="006D182B">
      <w:pPr>
        <w:spacing w:after="120"/>
        <w:rPr>
          <w:rFonts w:ascii="Arial" w:hAnsi="Arial" w:cs="Arial"/>
        </w:rPr>
      </w:pPr>
      <w:r w:rsidRPr="005A7751">
        <w:rPr>
          <w:rFonts w:ascii="Arial" w:hAnsi="Arial" w:cs="Arial"/>
        </w:rPr>
        <w:t xml:space="preserve">donde </w:t>
      </w:r>
      <w:r w:rsidRPr="005A7751">
        <w:rPr>
          <w:rFonts w:ascii="Arial" w:hAnsi="Arial" w:cs="Arial"/>
          <w:i/>
          <w:iCs/>
        </w:rPr>
        <w:t>genall.msh</w:t>
      </w:r>
      <w:r w:rsidRPr="005A7751">
        <w:rPr>
          <w:rFonts w:ascii="Arial" w:hAnsi="Arial" w:cs="Arial"/>
        </w:rPr>
        <w:t xml:space="preserve"> es el archivo</w:t>
      </w:r>
      <w:r w:rsidR="006D182B" w:rsidRPr="005A7751">
        <w:rPr>
          <w:rFonts w:ascii="Arial" w:hAnsi="Arial" w:cs="Arial"/>
        </w:rPr>
        <w:t xml:space="preserve">, que se va a generar, con </w:t>
      </w:r>
      <w:r w:rsidRPr="005A7751">
        <w:rPr>
          <w:rFonts w:ascii="Arial" w:hAnsi="Arial" w:cs="Arial"/>
        </w:rPr>
        <w:t xml:space="preserve">todos </w:t>
      </w:r>
      <w:r w:rsidR="003C4791" w:rsidRPr="005A7751">
        <w:rPr>
          <w:rFonts w:ascii="Arial" w:hAnsi="Arial" w:cs="Arial"/>
        </w:rPr>
        <w:t>los</w:t>
      </w:r>
      <w:r w:rsidRPr="005A7751">
        <w:rPr>
          <w:rFonts w:ascii="Arial" w:hAnsi="Arial" w:cs="Arial"/>
        </w:rPr>
        <w:t xml:space="preserve"> sketches de amb</w:t>
      </w:r>
      <w:r w:rsidR="00980607">
        <w:rPr>
          <w:rFonts w:ascii="Arial" w:hAnsi="Arial" w:cs="Arial"/>
        </w:rPr>
        <w:t>o</w:t>
      </w:r>
      <w:r w:rsidRPr="005A7751">
        <w:rPr>
          <w:rFonts w:ascii="Arial" w:hAnsi="Arial" w:cs="Arial"/>
        </w:rPr>
        <w:t xml:space="preserve">s </w:t>
      </w:r>
      <w:r w:rsidR="00980607">
        <w:rPr>
          <w:rFonts w:ascii="Arial" w:hAnsi="Arial" w:cs="Arial"/>
        </w:rPr>
        <w:t>géneros</w:t>
      </w:r>
      <w:r w:rsidRPr="005A7751">
        <w:rPr>
          <w:rFonts w:ascii="Arial" w:hAnsi="Arial" w:cs="Arial"/>
        </w:rPr>
        <w:t xml:space="preserve"> y </w:t>
      </w:r>
      <w:r w:rsidRPr="005A7751">
        <w:rPr>
          <w:rFonts w:ascii="Arial" w:hAnsi="Arial" w:cs="Arial"/>
          <w:i/>
          <w:iCs/>
        </w:rPr>
        <w:t>sk</w:t>
      </w:r>
      <w:r w:rsidR="006D182B" w:rsidRPr="005A7751">
        <w:rPr>
          <w:rFonts w:ascii="Arial" w:hAnsi="Arial" w:cs="Arial"/>
          <w:i/>
          <w:iCs/>
        </w:rPr>
        <w:t>etch</w:t>
      </w:r>
      <w:r w:rsidRPr="005A7751">
        <w:rPr>
          <w:rFonts w:ascii="Arial" w:hAnsi="Arial" w:cs="Arial"/>
          <w:i/>
          <w:iCs/>
        </w:rPr>
        <w:t>1</w:t>
      </w:r>
      <w:r w:rsidRPr="005A7751">
        <w:rPr>
          <w:rFonts w:ascii="Arial" w:hAnsi="Arial" w:cs="Arial"/>
        </w:rPr>
        <w:t xml:space="preserve">... etc, son cada uno de los archivos de sketches </w:t>
      </w:r>
      <w:r w:rsidR="006D182B" w:rsidRPr="005A7751">
        <w:rPr>
          <w:rFonts w:ascii="Arial" w:hAnsi="Arial" w:cs="Arial"/>
        </w:rPr>
        <w:t>creados</w:t>
      </w:r>
      <w:r w:rsidRPr="005A7751">
        <w:rPr>
          <w:rFonts w:ascii="Arial" w:hAnsi="Arial" w:cs="Arial"/>
        </w:rPr>
        <w:t xml:space="preserve"> anteriormente</w:t>
      </w:r>
      <w:r w:rsidR="006D182B" w:rsidRPr="005A7751">
        <w:rPr>
          <w:rFonts w:ascii="Arial" w:hAnsi="Arial" w:cs="Arial"/>
        </w:rPr>
        <w:t>.</w:t>
      </w:r>
    </w:p>
    <w:p w:rsidR="007D59E4" w:rsidRDefault="007D59E4" w:rsidP="00696ACE">
      <w:pPr>
        <w:numPr>
          <w:ilvl w:val="0"/>
          <w:numId w:val="14"/>
        </w:numPr>
        <w:rPr>
          <w:rFonts w:ascii="Arial" w:hAnsi="Arial" w:cs="Arial"/>
          <w:b/>
          <w:bCs/>
        </w:rPr>
      </w:pPr>
      <w:r w:rsidRPr="005A7751">
        <w:rPr>
          <w:rFonts w:ascii="Arial" w:hAnsi="Arial" w:cs="Arial"/>
          <w:b/>
          <w:bCs/>
        </w:rPr>
        <w:t>Eliminación de secuencias</w:t>
      </w:r>
      <w:r w:rsidR="005F21D2" w:rsidRPr="005A7751">
        <w:rPr>
          <w:rFonts w:ascii="Arial" w:hAnsi="Arial" w:cs="Arial"/>
          <w:b/>
          <w:bCs/>
        </w:rPr>
        <w:t xml:space="preserve"> genómicas</w:t>
      </w:r>
      <w:r w:rsidRPr="005A7751">
        <w:rPr>
          <w:rFonts w:ascii="Arial" w:hAnsi="Arial" w:cs="Arial"/>
          <w:b/>
          <w:bCs/>
        </w:rPr>
        <w:t xml:space="preserve"> redundantes</w:t>
      </w:r>
      <w:r w:rsidR="005550CF" w:rsidRPr="005A7751">
        <w:rPr>
          <w:rFonts w:ascii="Arial" w:hAnsi="Arial" w:cs="Arial"/>
          <w:b/>
          <w:bCs/>
        </w:rPr>
        <w:t xml:space="preserve"> y obtención de la matriz de distancias correspondiente.</w:t>
      </w:r>
    </w:p>
    <w:p w:rsidR="00696ACE" w:rsidRPr="005A7751" w:rsidRDefault="00696ACE" w:rsidP="00696ACE">
      <w:pPr>
        <w:rPr>
          <w:rFonts w:ascii="Arial" w:hAnsi="Arial" w:cs="Arial"/>
          <w:b/>
          <w:bCs/>
        </w:rPr>
      </w:pPr>
    </w:p>
    <w:p w:rsidR="007D59E4" w:rsidRPr="005A7751" w:rsidRDefault="007D59E4" w:rsidP="00696ACE">
      <w:pPr>
        <w:rPr>
          <w:rFonts w:ascii="Arial" w:hAnsi="Arial" w:cs="Arial"/>
        </w:rPr>
      </w:pPr>
      <w:r w:rsidRPr="005A7751">
        <w:rPr>
          <w:rFonts w:ascii="Arial" w:hAnsi="Arial" w:cs="Arial"/>
        </w:rPr>
        <w:t xml:space="preserve">Es </w:t>
      </w:r>
      <w:r w:rsidR="00906DF7" w:rsidRPr="005A7751">
        <w:rPr>
          <w:rFonts w:ascii="Arial" w:hAnsi="Arial" w:cs="Arial"/>
        </w:rPr>
        <w:t>frecuente</w:t>
      </w:r>
      <w:r w:rsidRPr="005A7751">
        <w:rPr>
          <w:rFonts w:ascii="Arial" w:hAnsi="Arial" w:cs="Arial"/>
        </w:rPr>
        <w:t xml:space="preserve"> </w:t>
      </w:r>
      <w:r w:rsidR="00906DF7" w:rsidRPr="005A7751">
        <w:rPr>
          <w:rFonts w:ascii="Arial" w:hAnsi="Arial" w:cs="Arial"/>
        </w:rPr>
        <w:t>encontrar</w:t>
      </w:r>
      <w:r w:rsidRPr="005A7751">
        <w:rPr>
          <w:rFonts w:ascii="Arial" w:hAnsi="Arial" w:cs="Arial"/>
        </w:rPr>
        <w:t xml:space="preserve"> en la base de datos varias entradas para una misma secuencia o muy similar. </w:t>
      </w:r>
      <w:r w:rsidR="009A415A" w:rsidRPr="005A7751">
        <w:rPr>
          <w:rFonts w:ascii="Arial" w:hAnsi="Arial" w:cs="Arial"/>
        </w:rPr>
        <w:t>Esto</w:t>
      </w:r>
      <w:r w:rsidRPr="005A7751">
        <w:rPr>
          <w:rFonts w:ascii="Arial" w:hAnsi="Arial" w:cs="Arial"/>
        </w:rPr>
        <w:t xml:space="preserve"> puede distorsionar los resultados, ya que </w:t>
      </w:r>
      <w:r w:rsidR="00906DF7" w:rsidRPr="005A7751">
        <w:rPr>
          <w:rFonts w:ascii="Arial" w:hAnsi="Arial" w:cs="Arial"/>
        </w:rPr>
        <w:t>se</w:t>
      </w:r>
      <w:r w:rsidRPr="005A7751">
        <w:rPr>
          <w:rFonts w:ascii="Arial" w:hAnsi="Arial" w:cs="Arial"/>
        </w:rPr>
        <w:t xml:space="preserve"> carga el peso sobre un</w:t>
      </w:r>
      <w:r w:rsidR="00980607">
        <w:rPr>
          <w:rFonts w:ascii="Arial" w:hAnsi="Arial" w:cs="Arial"/>
        </w:rPr>
        <w:t xml:space="preserve"> género</w:t>
      </w:r>
      <w:r w:rsidRPr="005A7751">
        <w:rPr>
          <w:rFonts w:ascii="Arial" w:hAnsi="Arial" w:cs="Arial"/>
        </w:rPr>
        <w:t xml:space="preserve"> o un grupo, en detrimento de otros.</w:t>
      </w:r>
    </w:p>
    <w:p w:rsidR="007D59E4" w:rsidRPr="005A7751" w:rsidRDefault="007D59E4" w:rsidP="007D59E4">
      <w:pPr>
        <w:spacing w:after="120"/>
        <w:rPr>
          <w:rFonts w:ascii="Arial" w:hAnsi="Arial" w:cs="Arial"/>
        </w:rPr>
      </w:pPr>
      <w:r w:rsidRPr="005A7751">
        <w:rPr>
          <w:rFonts w:ascii="Arial" w:hAnsi="Arial" w:cs="Arial"/>
        </w:rPr>
        <w:t xml:space="preserve">Para evitar esta situación, se </w:t>
      </w:r>
      <w:r w:rsidR="009A415A" w:rsidRPr="005A7751">
        <w:rPr>
          <w:rFonts w:ascii="Arial" w:hAnsi="Arial" w:cs="Arial"/>
        </w:rPr>
        <w:t>trató</w:t>
      </w:r>
      <w:r w:rsidRPr="005A7751">
        <w:rPr>
          <w:rFonts w:ascii="Arial" w:hAnsi="Arial" w:cs="Arial"/>
        </w:rPr>
        <w:t xml:space="preserve"> de eliminar secuencias con distancias menores de 0</w:t>
      </w:r>
      <w:r w:rsidR="00257126" w:rsidRPr="005A7751">
        <w:rPr>
          <w:rFonts w:ascii="Arial" w:hAnsi="Arial" w:cs="Arial"/>
        </w:rPr>
        <w:t>,</w:t>
      </w:r>
      <w:r w:rsidRPr="005A7751">
        <w:rPr>
          <w:rFonts w:ascii="Arial" w:hAnsi="Arial" w:cs="Arial"/>
        </w:rPr>
        <w:t>0001</w:t>
      </w:r>
      <w:r w:rsidR="00906DF7" w:rsidRPr="005A7751">
        <w:rPr>
          <w:rFonts w:ascii="Arial" w:hAnsi="Arial" w:cs="Arial"/>
        </w:rPr>
        <w:t>. Para ello</w:t>
      </w:r>
      <w:r w:rsidR="00C20FFB" w:rsidRPr="005A7751">
        <w:rPr>
          <w:rFonts w:ascii="Arial" w:hAnsi="Arial" w:cs="Arial"/>
        </w:rPr>
        <w:t>,</w:t>
      </w:r>
      <w:r w:rsidR="00906DF7" w:rsidRPr="005A7751">
        <w:rPr>
          <w:rFonts w:ascii="Arial" w:hAnsi="Arial" w:cs="Arial"/>
        </w:rPr>
        <w:t xml:space="preserve"> se </w:t>
      </w:r>
      <w:r w:rsidR="009A415A" w:rsidRPr="005A7751">
        <w:rPr>
          <w:rFonts w:ascii="Arial" w:hAnsi="Arial" w:cs="Arial"/>
        </w:rPr>
        <w:t>siguieron</w:t>
      </w:r>
      <w:r w:rsidR="00906DF7" w:rsidRPr="005A7751">
        <w:rPr>
          <w:rFonts w:ascii="Arial" w:hAnsi="Arial" w:cs="Arial"/>
        </w:rPr>
        <w:t xml:space="preserve"> los siguientes pasos:</w:t>
      </w:r>
    </w:p>
    <w:p w:rsidR="006D182B" w:rsidRPr="005A7751" w:rsidRDefault="006D182B" w:rsidP="006A603B">
      <w:pPr>
        <w:numPr>
          <w:ilvl w:val="0"/>
          <w:numId w:val="8"/>
        </w:numPr>
        <w:rPr>
          <w:rFonts w:ascii="Arial" w:hAnsi="Arial" w:cs="Arial"/>
        </w:rPr>
      </w:pPr>
      <w:r w:rsidRPr="005A7751">
        <w:rPr>
          <w:rFonts w:ascii="Arial" w:hAnsi="Arial" w:cs="Arial"/>
        </w:rPr>
        <w:t>Se calcula</w:t>
      </w:r>
      <w:r w:rsidR="00D8540C">
        <w:rPr>
          <w:rFonts w:ascii="Arial" w:hAnsi="Arial" w:cs="Arial"/>
        </w:rPr>
        <w:t>ro</w:t>
      </w:r>
      <w:r w:rsidR="000B6E55" w:rsidRPr="005A7751">
        <w:rPr>
          <w:rFonts w:ascii="Arial" w:hAnsi="Arial" w:cs="Arial"/>
        </w:rPr>
        <w:t>n</w:t>
      </w:r>
      <w:r w:rsidRPr="005A7751">
        <w:rPr>
          <w:rFonts w:ascii="Arial" w:hAnsi="Arial" w:cs="Arial"/>
        </w:rPr>
        <w:t xml:space="preserve"> la</w:t>
      </w:r>
      <w:r w:rsidR="000B6E55" w:rsidRPr="005A7751">
        <w:rPr>
          <w:rFonts w:ascii="Arial" w:hAnsi="Arial" w:cs="Arial"/>
        </w:rPr>
        <w:t>s</w:t>
      </w:r>
      <w:r w:rsidRPr="005A7751">
        <w:rPr>
          <w:rFonts w:ascii="Arial" w:hAnsi="Arial" w:cs="Arial"/>
        </w:rPr>
        <w:t xml:space="preserve"> distancias de todas contra todas</w:t>
      </w:r>
      <w:r w:rsidR="00F95024">
        <w:rPr>
          <w:rFonts w:ascii="Arial" w:hAnsi="Arial" w:cs="Arial"/>
        </w:rPr>
        <w:t xml:space="preserve"> con </w:t>
      </w:r>
      <w:r w:rsidR="00F95024" w:rsidRPr="00F95024">
        <w:rPr>
          <w:rFonts w:ascii="Arial" w:hAnsi="Arial" w:cs="Arial"/>
          <w:i/>
          <w:iCs/>
        </w:rPr>
        <w:t>mash</w:t>
      </w:r>
      <w:r w:rsidR="007664EB" w:rsidRPr="005A7751">
        <w:rPr>
          <w:rFonts w:ascii="Arial" w:hAnsi="Arial" w:cs="Arial"/>
        </w:rPr>
        <w:t xml:space="preserve">, </w:t>
      </w:r>
      <w:r w:rsidR="007505DE" w:rsidRPr="005A7751">
        <w:rPr>
          <w:rFonts w:ascii="Arial" w:hAnsi="Arial" w:cs="Arial"/>
        </w:rPr>
        <w:t>obteniendo</w:t>
      </w:r>
      <w:r w:rsidR="007664EB" w:rsidRPr="005A7751">
        <w:rPr>
          <w:rFonts w:ascii="Arial" w:hAnsi="Arial" w:cs="Arial"/>
        </w:rPr>
        <w:t xml:space="preserve"> aqu</w:t>
      </w:r>
      <w:r w:rsidR="007505DE" w:rsidRPr="005A7751">
        <w:rPr>
          <w:rFonts w:ascii="Arial" w:hAnsi="Arial" w:cs="Arial"/>
        </w:rPr>
        <w:t>é</w:t>
      </w:r>
      <w:r w:rsidR="007664EB" w:rsidRPr="005A7751">
        <w:rPr>
          <w:rFonts w:ascii="Arial" w:hAnsi="Arial" w:cs="Arial"/>
        </w:rPr>
        <w:t>llas cuya distancia fuera menor de 0</w:t>
      </w:r>
      <w:r w:rsidR="00257126" w:rsidRPr="005A7751">
        <w:rPr>
          <w:rFonts w:ascii="Arial" w:hAnsi="Arial" w:cs="Arial"/>
        </w:rPr>
        <w:t>,</w:t>
      </w:r>
      <w:r w:rsidR="007664EB" w:rsidRPr="005A7751">
        <w:rPr>
          <w:rFonts w:ascii="Arial" w:hAnsi="Arial" w:cs="Arial"/>
        </w:rPr>
        <w:t>0001</w:t>
      </w:r>
      <w:r w:rsidRPr="005A7751">
        <w:rPr>
          <w:rFonts w:ascii="Arial" w:hAnsi="Arial" w:cs="Arial"/>
        </w:rPr>
        <w:t xml:space="preserve"> con:</w:t>
      </w:r>
    </w:p>
    <w:p w:rsidR="006D182B" w:rsidRPr="005A7751" w:rsidRDefault="006D182B" w:rsidP="006D182B">
      <w:pPr>
        <w:jc w:val="center"/>
        <w:rPr>
          <w:rFonts w:ascii="Arial" w:hAnsi="Arial" w:cs="Arial"/>
        </w:rPr>
      </w:pPr>
      <w:r w:rsidRPr="005A7751">
        <w:rPr>
          <w:rFonts w:ascii="Arial" w:hAnsi="Arial" w:cs="Arial"/>
          <w:color w:val="5D5A5A"/>
        </w:rPr>
        <w:t xml:space="preserve">mash.dist </w:t>
      </w:r>
      <w:r w:rsidR="007664EB" w:rsidRPr="005A7751">
        <w:rPr>
          <w:rFonts w:ascii="Arial" w:hAnsi="Arial" w:cs="Arial"/>
          <w:color w:val="5D5A5A"/>
        </w:rPr>
        <w:t xml:space="preserve">-d 0.0001 </w:t>
      </w:r>
      <w:r w:rsidRPr="005A7751">
        <w:rPr>
          <w:rFonts w:ascii="Arial" w:hAnsi="Arial" w:cs="Arial"/>
          <w:color w:val="5D5A5A"/>
        </w:rPr>
        <w:t xml:space="preserve">genall.msh genall.msh &gt; </w:t>
      </w:r>
      <w:r w:rsidR="009353D6" w:rsidRPr="005A7751">
        <w:rPr>
          <w:rFonts w:ascii="Arial" w:hAnsi="Arial" w:cs="Arial"/>
          <w:color w:val="5D5A5A"/>
        </w:rPr>
        <w:t>distred</w:t>
      </w:r>
      <w:r w:rsidRPr="005A7751">
        <w:rPr>
          <w:rFonts w:ascii="Arial" w:hAnsi="Arial" w:cs="Arial"/>
          <w:color w:val="5D5A5A"/>
        </w:rPr>
        <w:t>.tsv</w:t>
      </w:r>
    </w:p>
    <w:p w:rsidR="006D182B" w:rsidRPr="005A7751" w:rsidRDefault="006D182B" w:rsidP="006D182B">
      <w:pPr>
        <w:rPr>
          <w:rFonts w:ascii="Arial" w:hAnsi="Arial" w:cs="Arial"/>
        </w:rPr>
      </w:pPr>
    </w:p>
    <w:p w:rsidR="006D182B" w:rsidRPr="005A7751" w:rsidRDefault="006D182B" w:rsidP="005550CF">
      <w:pPr>
        <w:ind w:left="360"/>
        <w:rPr>
          <w:rFonts w:ascii="Arial" w:hAnsi="Arial" w:cs="Arial"/>
        </w:rPr>
      </w:pPr>
      <w:r w:rsidRPr="005A7751">
        <w:rPr>
          <w:rFonts w:ascii="Arial" w:hAnsi="Arial" w:cs="Arial"/>
        </w:rPr>
        <w:t>donde</w:t>
      </w:r>
      <w:r w:rsidR="007664EB" w:rsidRPr="005A7751">
        <w:rPr>
          <w:rFonts w:ascii="Arial" w:hAnsi="Arial" w:cs="Arial"/>
        </w:rPr>
        <w:t xml:space="preserve"> 0</w:t>
      </w:r>
      <w:r w:rsidR="00257126" w:rsidRPr="005A7751">
        <w:rPr>
          <w:rFonts w:ascii="Arial" w:hAnsi="Arial" w:cs="Arial"/>
        </w:rPr>
        <w:t>,</w:t>
      </w:r>
      <w:r w:rsidR="007664EB" w:rsidRPr="005A7751">
        <w:rPr>
          <w:rFonts w:ascii="Arial" w:hAnsi="Arial" w:cs="Arial"/>
        </w:rPr>
        <w:t>000</w:t>
      </w:r>
      <w:r w:rsidR="007D59E4" w:rsidRPr="005A7751">
        <w:rPr>
          <w:rFonts w:ascii="Arial" w:hAnsi="Arial" w:cs="Arial"/>
        </w:rPr>
        <w:t xml:space="preserve">1 es la distancia máxima que </w:t>
      </w:r>
      <w:r w:rsidR="00257126" w:rsidRPr="005A7751">
        <w:rPr>
          <w:rFonts w:ascii="Arial" w:hAnsi="Arial" w:cs="Arial"/>
        </w:rPr>
        <w:t xml:space="preserve">se </w:t>
      </w:r>
      <w:r w:rsidR="007D59E4" w:rsidRPr="005A7751">
        <w:rPr>
          <w:rFonts w:ascii="Arial" w:hAnsi="Arial" w:cs="Arial"/>
        </w:rPr>
        <w:t>registrará y</w:t>
      </w:r>
      <w:r w:rsidR="007664EB" w:rsidRPr="005A7751">
        <w:rPr>
          <w:rFonts w:ascii="Arial" w:hAnsi="Arial" w:cs="Arial"/>
        </w:rPr>
        <w:t xml:space="preserve"> </w:t>
      </w:r>
      <w:r w:rsidRPr="005A7751">
        <w:rPr>
          <w:rFonts w:ascii="Arial" w:hAnsi="Arial" w:cs="Arial"/>
          <w:i/>
          <w:iCs/>
        </w:rPr>
        <w:t>genallmsh.tsv</w:t>
      </w:r>
      <w:r w:rsidRPr="005A7751">
        <w:rPr>
          <w:rFonts w:ascii="Arial" w:hAnsi="Arial" w:cs="Arial"/>
        </w:rPr>
        <w:t xml:space="preserve"> es el archivo donde se vuelca la matriz de distancias.</w:t>
      </w:r>
    </w:p>
    <w:p w:rsidR="005550CF" w:rsidRPr="005A7751" w:rsidRDefault="00906DF7" w:rsidP="006A603B">
      <w:pPr>
        <w:numPr>
          <w:ilvl w:val="0"/>
          <w:numId w:val="8"/>
        </w:numPr>
        <w:rPr>
          <w:rFonts w:ascii="Arial" w:hAnsi="Arial" w:cs="Arial"/>
        </w:rPr>
      </w:pPr>
      <w:r w:rsidRPr="005A7751">
        <w:rPr>
          <w:rFonts w:ascii="Arial" w:hAnsi="Arial" w:cs="Arial"/>
        </w:rPr>
        <w:lastRenderedPageBreak/>
        <w:t xml:space="preserve">Mediante el paquete </w:t>
      </w:r>
      <w:r w:rsidRPr="005A7751">
        <w:rPr>
          <w:rFonts w:ascii="Arial" w:hAnsi="Arial" w:cs="Arial"/>
          <w:i/>
          <w:iCs/>
        </w:rPr>
        <w:t>igraph</w:t>
      </w:r>
      <w:r w:rsidRPr="005A7751">
        <w:rPr>
          <w:rFonts w:ascii="Arial" w:hAnsi="Arial" w:cs="Arial"/>
        </w:rPr>
        <w:t>, de R</w:t>
      </w:r>
      <w:r w:rsidR="00C20FFB" w:rsidRPr="005A7751">
        <w:rPr>
          <w:rFonts w:ascii="Arial" w:hAnsi="Arial" w:cs="Arial"/>
        </w:rPr>
        <w:t xml:space="preserve"> (Anexo 1), se agrupan las secuencias </w:t>
      </w:r>
      <w:r w:rsidR="003C4791" w:rsidRPr="005A7751">
        <w:rPr>
          <w:rFonts w:ascii="Arial" w:hAnsi="Arial" w:cs="Arial"/>
        </w:rPr>
        <w:t>por semejan</w:t>
      </w:r>
      <w:r w:rsidR="00E96C4A" w:rsidRPr="005A7751">
        <w:rPr>
          <w:rFonts w:ascii="Arial" w:hAnsi="Arial" w:cs="Arial"/>
        </w:rPr>
        <w:t>z</w:t>
      </w:r>
      <w:r w:rsidR="003C4791" w:rsidRPr="005A7751">
        <w:rPr>
          <w:rFonts w:ascii="Arial" w:hAnsi="Arial" w:cs="Arial"/>
        </w:rPr>
        <w:t xml:space="preserve">a </w:t>
      </w:r>
      <w:r w:rsidR="005550CF" w:rsidRPr="005A7751">
        <w:rPr>
          <w:rFonts w:ascii="Arial" w:hAnsi="Arial" w:cs="Arial"/>
        </w:rPr>
        <w:t>y se obtiene el archivo correspondiente (</w:t>
      </w:r>
      <w:r w:rsidR="005550CF" w:rsidRPr="005A7751">
        <w:rPr>
          <w:rFonts w:ascii="Arial" w:hAnsi="Arial" w:cs="Arial"/>
          <w:i/>
          <w:iCs/>
        </w:rPr>
        <w:t>components.txt</w:t>
      </w:r>
      <w:r w:rsidR="005550CF" w:rsidRPr="005A7751">
        <w:rPr>
          <w:rFonts w:ascii="Arial" w:hAnsi="Arial" w:cs="Arial"/>
        </w:rPr>
        <w:t>)</w:t>
      </w:r>
    </w:p>
    <w:p w:rsidR="00906DF7" w:rsidRPr="005A7751" w:rsidRDefault="000B6E55" w:rsidP="006A603B">
      <w:pPr>
        <w:numPr>
          <w:ilvl w:val="0"/>
          <w:numId w:val="8"/>
        </w:numPr>
        <w:rPr>
          <w:rFonts w:ascii="Arial" w:hAnsi="Arial" w:cs="Arial"/>
        </w:rPr>
      </w:pPr>
      <w:r w:rsidRPr="005A7751">
        <w:rPr>
          <w:rFonts w:ascii="Arial" w:hAnsi="Arial" w:cs="Arial"/>
        </w:rPr>
        <w:t>Se conserva</w:t>
      </w:r>
      <w:r w:rsidR="005550CF" w:rsidRPr="005A7751">
        <w:rPr>
          <w:rFonts w:ascii="Arial" w:hAnsi="Arial" w:cs="Arial"/>
        </w:rPr>
        <w:t xml:space="preserve"> una secuencia</w:t>
      </w:r>
      <w:r w:rsidRPr="005A7751">
        <w:rPr>
          <w:rFonts w:ascii="Arial" w:hAnsi="Arial" w:cs="Arial"/>
        </w:rPr>
        <w:t xml:space="preserve"> representativa</w:t>
      </w:r>
      <w:r w:rsidR="005550CF" w:rsidRPr="005A7751">
        <w:rPr>
          <w:rFonts w:ascii="Arial" w:hAnsi="Arial" w:cs="Arial"/>
        </w:rPr>
        <w:t xml:space="preserve"> de cada grupo, eliminando el resto</w:t>
      </w:r>
      <w:r w:rsidRPr="005A7751">
        <w:rPr>
          <w:rFonts w:ascii="Arial" w:hAnsi="Arial" w:cs="Arial"/>
        </w:rPr>
        <w:t>,</w:t>
      </w:r>
      <w:r w:rsidR="005550CF" w:rsidRPr="005A7751">
        <w:rPr>
          <w:rFonts w:ascii="Arial" w:hAnsi="Arial" w:cs="Arial"/>
        </w:rPr>
        <w:t xml:space="preserve"> mediante un script en </w:t>
      </w:r>
      <w:r w:rsidR="0076280A" w:rsidRPr="005A7751">
        <w:rPr>
          <w:rFonts w:ascii="Arial" w:hAnsi="Arial" w:cs="Arial"/>
        </w:rPr>
        <w:t>Perl</w:t>
      </w:r>
      <w:r w:rsidR="005550CF" w:rsidRPr="005A7751">
        <w:rPr>
          <w:rFonts w:ascii="Arial" w:hAnsi="Arial" w:cs="Arial"/>
        </w:rPr>
        <w:t xml:space="preserve">. </w:t>
      </w:r>
      <w:r w:rsidR="00CD1723" w:rsidRPr="005A7751">
        <w:rPr>
          <w:rFonts w:ascii="Arial" w:hAnsi="Arial" w:cs="Arial"/>
        </w:rPr>
        <w:t xml:space="preserve">Nuestro archivo final </w:t>
      </w:r>
      <w:r w:rsidR="0037537F">
        <w:rPr>
          <w:rFonts w:ascii="Arial" w:hAnsi="Arial" w:cs="Arial"/>
        </w:rPr>
        <w:t>contenía</w:t>
      </w:r>
      <w:r w:rsidR="00CD1723" w:rsidRPr="005A7751">
        <w:rPr>
          <w:rFonts w:ascii="Arial" w:hAnsi="Arial" w:cs="Arial"/>
        </w:rPr>
        <w:t xml:space="preserve"> 13</w:t>
      </w:r>
      <w:r w:rsidRPr="005A7751">
        <w:rPr>
          <w:rFonts w:ascii="Arial" w:hAnsi="Arial" w:cs="Arial"/>
        </w:rPr>
        <w:t>.</w:t>
      </w:r>
      <w:r w:rsidR="00CD1723" w:rsidRPr="005A7751">
        <w:rPr>
          <w:rFonts w:ascii="Arial" w:hAnsi="Arial" w:cs="Arial"/>
        </w:rPr>
        <w:t>483 secuencias, 1</w:t>
      </w:r>
      <w:r w:rsidRPr="005A7751">
        <w:rPr>
          <w:rFonts w:ascii="Arial" w:hAnsi="Arial" w:cs="Arial"/>
        </w:rPr>
        <w:t>.</w:t>
      </w:r>
      <w:r w:rsidR="00CD1723" w:rsidRPr="005A7751">
        <w:rPr>
          <w:rFonts w:ascii="Arial" w:hAnsi="Arial" w:cs="Arial"/>
        </w:rPr>
        <w:t xml:space="preserve">268 de </w:t>
      </w:r>
      <w:r w:rsidR="00CD1723" w:rsidRPr="005A7751">
        <w:rPr>
          <w:rFonts w:ascii="Arial" w:hAnsi="Arial" w:cs="Arial"/>
          <w:i/>
          <w:iCs/>
        </w:rPr>
        <w:t>shigella</w:t>
      </w:r>
      <w:r w:rsidR="00CD1723" w:rsidRPr="005A7751">
        <w:rPr>
          <w:rFonts w:ascii="Arial" w:hAnsi="Arial" w:cs="Arial"/>
        </w:rPr>
        <w:t xml:space="preserve"> y </w:t>
      </w:r>
      <w:r w:rsidRPr="005A7751">
        <w:rPr>
          <w:rFonts w:ascii="Arial" w:hAnsi="Arial" w:cs="Arial"/>
        </w:rPr>
        <w:t xml:space="preserve">12.215 de </w:t>
      </w:r>
      <w:r w:rsidRPr="005A7751">
        <w:rPr>
          <w:rFonts w:ascii="Arial" w:hAnsi="Arial" w:cs="Arial"/>
          <w:i/>
          <w:iCs/>
        </w:rPr>
        <w:t>escherichia</w:t>
      </w:r>
      <w:r w:rsidRPr="005A7751">
        <w:rPr>
          <w:rFonts w:ascii="Arial" w:hAnsi="Arial" w:cs="Arial"/>
        </w:rPr>
        <w:t>.</w:t>
      </w:r>
    </w:p>
    <w:p w:rsidR="000B6E55" w:rsidRPr="005A7751" w:rsidRDefault="000B6E55" w:rsidP="006A603B">
      <w:pPr>
        <w:numPr>
          <w:ilvl w:val="0"/>
          <w:numId w:val="8"/>
        </w:numPr>
        <w:rPr>
          <w:rFonts w:ascii="Arial" w:hAnsi="Arial" w:cs="Arial"/>
        </w:rPr>
      </w:pPr>
      <w:r w:rsidRPr="005A7751">
        <w:rPr>
          <w:rFonts w:ascii="Arial" w:hAnsi="Arial" w:cs="Arial"/>
        </w:rPr>
        <w:t>Con ese archivo final, se vuelven a hacer sketches, y se calcula la matriz de distancias con mash. Esta vez:</w:t>
      </w:r>
    </w:p>
    <w:p w:rsidR="000B6E55" w:rsidRPr="005A7751" w:rsidRDefault="000B6E55" w:rsidP="000B6E55">
      <w:pPr>
        <w:jc w:val="center"/>
        <w:rPr>
          <w:rFonts w:ascii="Arial" w:hAnsi="Arial" w:cs="Arial"/>
        </w:rPr>
      </w:pPr>
      <w:r w:rsidRPr="005A7751">
        <w:rPr>
          <w:rFonts w:ascii="Arial" w:hAnsi="Arial" w:cs="Arial"/>
          <w:color w:val="5D5A5A"/>
        </w:rPr>
        <w:t>mash dist -t genall2.msh genall2.msh &gt; gensinred.tsv</w:t>
      </w:r>
    </w:p>
    <w:p w:rsidR="000B6E55" w:rsidRPr="005A7751" w:rsidRDefault="000B6E55" w:rsidP="000B6E55">
      <w:pPr>
        <w:rPr>
          <w:rFonts w:ascii="Arial" w:hAnsi="Arial" w:cs="Arial"/>
        </w:rPr>
      </w:pPr>
    </w:p>
    <w:p w:rsidR="000B6E55" w:rsidRDefault="000B6E55" w:rsidP="000B6E55">
      <w:pPr>
        <w:rPr>
          <w:rFonts w:ascii="Arial" w:hAnsi="Arial" w:cs="Arial"/>
        </w:rPr>
      </w:pPr>
      <w:r w:rsidRPr="005A7751">
        <w:rPr>
          <w:rFonts w:ascii="Arial" w:hAnsi="Arial" w:cs="Arial"/>
        </w:rPr>
        <w:t xml:space="preserve">donde </w:t>
      </w:r>
      <w:r w:rsidRPr="005A7751">
        <w:rPr>
          <w:rFonts w:ascii="Arial" w:hAnsi="Arial" w:cs="Arial"/>
          <w:i/>
          <w:iCs/>
        </w:rPr>
        <w:t>gensinred.tsv</w:t>
      </w:r>
      <w:r w:rsidRPr="005A7751">
        <w:rPr>
          <w:rFonts w:ascii="Arial" w:hAnsi="Arial" w:cs="Arial"/>
        </w:rPr>
        <w:t xml:space="preserve"> es el archivo con la matriz de distancias de las secuencias no redundantes</w:t>
      </w:r>
      <w:r w:rsidR="00B82DD1">
        <w:rPr>
          <w:rFonts w:ascii="Arial" w:hAnsi="Arial" w:cs="Arial"/>
        </w:rPr>
        <w:t>, que se utilizará posteriormente en diferentes apartados.</w:t>
      </w:r>
    </w:p>
    <w:p w:rsidR="00845E81" w:rsidRPr="005A7751" w:rsidRDefault="00845E81" w:rsidP="00696ACE">
      <w:pPr>
        <w:rPr>
          <w:rFonts w:ascii="Arial" w:hAnsi="Arial" w:cs="Arial"/>
        </w:rPr>
      </w:pPr>
    </w:p>
    <w:p w:rsidR="002C5076" w:rsidRPr="005A7751" w:rsidRDefault="002C5076" w:rsidP="00696ACE">
      <w:pPr>
        <w:numPr>
          <w:ilvl w:val="0"/>
          <w:numId w:val="12"/>
        </w:numPr>
        <w:rPr>
          <w:rFonts w:ascii="Arial" w:hAnsi="Arial" w:cs="Arial"/>
          <w:b/>
          <w:bCs/>
        </w:rPr>
      </w:pPr>
      <w:r w:rsidRPr="005A7751">
        <w:rPr>
          <w:rFonts w:ascii="Arial" w:hAnsi="Arial" w:cs="Arial"/>
          <w:b/>
          <w:bCs/>
        </w:rPr>
        <w:t xml:space="preserve">Estudio de la </w:t>
      </w:r>
      <w:r w:rsidR="009A415A" w:rsidRPr="005A7751">
        <w:rPr>
          <w:rFonts w:ascii="Arial" w:hAnsi="Arial" w:cs="Arial"/>
          <w:b/>
          <w:bCs/>
        </w:rPr>
        <w:t>estructura</w:t>
      </w:r>
      <w:r w:rsidRPr="005A7751">
        <w:rPr>
          <w:rFonts w:ascii="Arial" w:hAnsi="Arial" w:cs="Arial"/>
          <w:b/>
          <w:bCs/>
        </w:rPr>
        <w:t xml:space="preserve"> poblacional</w:t>
      </w:r>
      <w:r w:rsidR="005F2DF1">
        <w:rPr>
          <w:rFonts w:ascii="Arial" w:hAnsi="Arial" w:cs="Arial"/>
          <w:b/>
          <w:bCs/>
        </w:rPr>
        <w:t xml:space="preserve"> con </w:t>
      </w:r>
      <w:r w:rsidR="005F2DF1" w:rsidRPr="005F2DF1">
        <w:rPr>
          <w:rFonts w:ascii="Arial" w:hAnsi="Arial" w:cs="Arial"/>
          <w:b/>
          <w:bCs/>
          <w:i/>
          <w:iCs/>
        </w:rPr>
        <w:t>UMAP</w:t>
      </w:r>
    </w:p>
    <w:p w:rsidR="009A415A" w:rsidRPr="005A7751" w:rsidRDefault="009A415A" w:rsidP="00696ACE">
      <w:pPr>
        <w:rPr>
          <w:rFonts w:ascii="Arial" w:hAnsi="Arial" w:cs="Arial"/>
          <w:b/>
          <w:bCs/>
        </w:rPr>
      </w:pPr>
    </w:p>
    <w:p w:rsidR="00176A40" w:rsidRPr="005A7751" w:rsidRDefault="00176A40" w:rsidP="00696ACE">
      <w:pPr>
        <w:rPr>
          <w:rFonts w:ascii="Arial" w:hAnsi="Arial" w:cs="Arial"/>
        </w:rPr>
      </w:pPr>
      <w:r w:rsidRPr="005A7751">
        <w:rPr>
          <w:rFonts w:ascii="Arial" w:hAnsi="Arial" w:cs="Arial"/>
        </w:rPr>
        <w:t>Intentaremos definir la estructura poblacional conjunta de amb</w:t>
      </w:r>
      <w:r w:rsidR="00980607">
        <w:rPr>
          <w:rFonts w:ascii="Arial" w:hAnsi="Arial" w:cs="Arial"/>
        </w:rPr>
        <w:t>o</w:t>
      </w:r>
      <w:r w:rsidRPr="005A7751">
        <w:rPr>
          <w:rFonts w:ascii="Arial" w:hAnsi="Arial" w:cs="Arial"/>
        </w:rPr>
        <w:t xml:space="preserve">s </w:t>
      </w:r>
      <w:r w:rsidR="00980607">
        <w:rPr>
          <w:rFonts w:ascii="Arial" w:hAnsi="Arial" w:cs="Arial"/>
        </w:rPr>
        <w:t>géneros</w:t>
      </w:r>
      <w:r w:rsidRPr="005A7751">
        <w:rPr>
          <w:rFonts w:ascii="Arial" w:hAnsi="Arial" w:cs="Arial"/>
        </w:rPr>
        <w:t xml:space="preserve">, utilizando métodos de agrupamiento. </w:t>
      </w:r>
    </w:p>
    <w:p w:rsidR="000B7C56" w:rsidRPr="005A7751" w:rsidRDefault="000B7C56" w:rsidP="000B7C56">
      <w:pPr>
        <w:pStyle w:val="NormalWeb"/>
        <w:shd w:val="clear" w:color="auto" w:fill="FFFFFF"/>
        <w:rPr>
          <w:rFonts w:ascii="Arial" w:hAnsi="Arial" w:cs="Arial"/>
        </w:rPr>
      </w:pPr>
      <w:r w:rsidRPr="005A7751">
        <w:rPr>
          <w:rFonts w:ascii="Arial" w:hAnsi="Arial" w:cs="Arial"/>
          <w:i/>
          <w:iCs/>
        </w:rPr>
        <w:t>UMAP</w:t>
      </w:r>
      <w:r w:rsidRPr="005A7751">
        <w:rPr>
          <w:rFonts w:ascii="Arial" w:hAnsi="Arial" w:cs="Arial"/>
        </w:rPr>
        <w:t xml:space="preserve"> </w:t>
      </w:r>
      <w:r w:rsidR="00ED767A">
        <w:rPr>
          <w:rFonts w:ascii="Arial" w:hAnsi="Arial" w:cs="Arial"/>
        </w:rPr>
        <w:t>[</w:t>
      </w:r>
      <w:r w:rsidR="00AE0DF8">
        <w:rPr>
          <w:rFonts w:ascii="Arial" w:hAnsi="Arial" w:cs="Arial"/>
        </w:rPr>
        <w:t>1</w:t>
      </w:r>
      <w:r w:rsidR="00845E81">
        <w:rPr>
          <w:rFonts w:ascii="Arial" w:hAnsi="Arial" w:cs="Arial"/>
        </w:rPr>
        <w:t>4</w:t>
      </w:r>
      <w:r w:rsidR="00ED767A">
        <w:rPr>
          <w:rFonts w:ascii="Arial" w:hAnsi="Arial" w:cs="Arial"/>
        </w:rPr>
        <w:t>]</w:t>
      </w:r>
      <w:r w:rsidRPr="005A7751">
        <w:rPr>
          <w:rFonts w:ascii="Arial" w:hAnsi="Arial" w:cs="Arial"/>
        </w:rPr>
        <w:t xml:space="preserve"> es un algoritmo de reducción de dimensiones, utilizado para buscar estructuras ocultas en los datos. Está basado en grafos k-neighbour. Permite la posibilidad de visualizar los datos y, revelar así, patrones y grupos de datos más o menos similares. Tiene la ventaja sobre otros métodos, como t-SNE, que es más rápido.</w:t>
      </w:r>
    </w:p>
    <w:p w:rsidR="002B299D" w:rsidRDefault="00ED7E20" w:rsidP="002B299D">
      <w:pPr>
        <w:pStyle w:val="NormalWeb"/>
        <w:shd w:val="clear" w:color="auto" w:fill="FFFFFF"/>
        <w:spacing w:before="120" w:after="120"/>
        <w:rPr>
          <w:rFonts w:ascii="Arial" w:hAnsi="Arial" w:cs="Arial"/>
        </w:rPr>
      </w:pPr>
      <w:r w:rsidRPr="005A7751">
        <w:rPr>
          <w:rFonts w:ascii="Arial" w:hAnsi="Arial" w:cs="Arial"/>
        </w:rPr>
        <w:t>“A diferencia de la PCA</w:t>
      </w:r>
      <w:r w:rsidR="00DE00E6">
        <w:rPr>
          <w:rFonts w:ascii="Arial" w:hAnsi="Arial" w:cs="Arial"/>
        </w:rPr>
        <w:t xml:space="preserve"> (análisis de componentes principales) </w:t>
      </w:r>
      <w:r w:rsidRPr="005A7751">
        <w:rPr>
          <w:rFonts w:ascii="Arial" w:hAnsi="Arial" w:cs="Arial"/>
        </w:rPr>
        <w:t>pero similar a otros enfoques como t-SNE, se centra en la agrupación local, lo que significa que</w:t>
      </w:r>
      <w:r w:rsidR="00E065F2" w:rsidRPr="005A7751">
        <w:rPr>
          <w:rFonts w:ascii="Arial" w:hAnsi="Arial" w:cs="Arial"/>
        </w:rPr>
        <w:t>,</w:t>
      </w:r>
      <w:r w:rsidRPr="005A7751">
        <w:rPr>
          <w:rFonts w:ascii="Arial" w:hAnsi="Arial" w:cs="Arial"/>
        </w:rPr>
        <w:t xml:space="preserve"> aunque las observaciones "similares" deben agruparse, no intenta preservar la estructura global exacta entre todas las observaciones.</w:t>
      </w:r>
      <w:r w:rsidR="008831C9" w:rsidRPr="005A7751">
        <w:rPr>
          <w:rFonts w:ascii="Arial" w:hAnsi="Arial" w:cs="Arial"/>
        </w:rPr>
        <w:t>..</w:t>
      </w:r>
      <w:r w:rsidRPr="005A7751">
        <w:rPr>
          <w:rFonts w:ascii="Arial" w:hAnsi="Arial" w:cs="Arial"/>
        </w:rPr>
        <w:t xml:space="preserve"> </w:t>
      </w:r>
      <w:r w:rsidR="008831C9" w:rsidRPr="005A7751">
        <w:rPr>
          <w:rFonts w:ascii="Arial" w:hAnsi="Arial" w:cs="Arial"/>
        </w:rPr>
        <w:t>E</w:t>
      </w:r>
      <w:r w:rsidRPr="005A7751">
        <w:rPr>
          <w:rFonts w:ascii="Arial" w:hAnsi="Arial" w:cs="Arial"/>
        </w:rPr>
        <w:t>sta propiedad puede representa</w:t>
      </w:r>
      <w:r w:rsidR="00176A40" w:rsidRPr="005A7751">
        <w:rPr>
          <w:rFonts w:ascii="Arial" w:hAnsi="Arial" w:cs="Arial"/>
        </w:rPr>
        <w:t>r</w:t>
      </w:r>
      <w:r w:rsidRPr="005A7751">
        <w:rPr>
          <w:rFonts w:ascii="Arial" w:hAnsi="Arial" w:cs="Arial"/>
        </w:rPr>
        <w:t xml:space="preserve"> </w:t>
      </w:r>
      <w:r w:rsidR="00176A40" w:rsidRPr="005A7751">
        <w:rPr>
          <w:rFonts w:ascii="Arial" w:hAnsi="Arial" w:cs="Arial"/>
        </w:rPr>
        <w:t>los</w:t>
      </w:r>
      <w:r w:rsidRPr="005A7751">
        <w:rPr>
          <w:rFonts w:ascii="Arial" w:hAnsi="Arial" w:cs="Arial"/>
        </w:rPr>
        <w:t xml:space="preserve"> datos </w:t>
      </w:r>
      <w:r w:rsidR="00176A40" w:rsidRPr="005A7751">
        <w:rPr>
          <w:rFonts w:ascii="Arial" w:hAnsi="Arial" w:cs="Arial"/>
        </w:rPr>
        <w:t xml:space="preserve">de una manera </w:t>
      </w:r>
      <w:r w:rsidRPr="005A7751">
        <w:rPr>
          <w:rFonts w:ascii="Arial" w:hAnsi="Arial" w:cs="Arial"/>
        </w:rPr>
        <w:t xml:space="preserve">más intuitiva (y visualmente interesante)” </w:t>
      </w:r>
      <w:r w:rsidR="00ED767A">
        <w:rPr>
          <w:rFonts w:ascii="Arial" w:hAnsi="Arial" w:cs="Arial"/>
        </w:rPr>
        <w:t>[</w:t>
      </w:r>
      <w:r w:rsidR="008831C9" w:rsidRPr="005A7751">
        <w:rPr>
          <w:rFonts w:ascii="Arial" w:hAnsi="Arial" w:cs="Arial"/>
        </w:rPr>
        <w:t>2</w:t>
      </w:r>
      <w:r w:rsidR="00845E81">
        <w:rPr>
          <w:rFonts w:ascii="Arial" w:hAnsi="Arial" w:cs="Arial"/>
        </w:rPr>
        <w:t>8</w:t>
      </w:r>
      <w:r w:rsidR="00ED767A">
        <w:rPr>
          <w:rFonts w:ascii="Arial" w:hAnsi="Arial" w:cs="Arial"/>
        </w:rPr>
        <w:t>]</w:t>
      </w:r>
      <w:r w:rsidRPr="005A7751">
        <w:rPr>
          <w:rFonts w:ascii="Arial" w:hAnsi="Arial" w:cs="Arial"/>
        </w:rPr>
        <w:t xml:space="preserve">. </w:t>
      </w:r>
    </w:p>
    <w:p w:rsidR="004E603D" w:rsidRPr="005A7751" w:rsidRDefault="004E603D" w:rsidP="002B299D">
      <w:pPr>
        <w:pStyle w:val="NormalWeb"/>
        <w:shd w:val="clear" w:color="auto" w:fill="FFFFFF"/>
        <w:spacing w:before="120" w:after="120"/>
        <w:rPr>
          <w:rFonts w:ascii="Arial" w:hAnsi="Arial" w:cs="Arial"/>
        </w:rPr>
      </w:pPr>
      <w:r>
        <w:rPr>
          <w:rFonts w:ascii="Arial" w:hAnsi="Arial" w:cs="Arial"/>
        </w:rPr>
        <w:t xml:space="preserve">Este algoritmo también presenta sus </w:t>
      </w:r>
      <w:r w:rsidR="000F0FA1">
        <w:rPr>
          <w:rFonts w:ascii="Arial" w:hAnsi="Arial" w:cs="Arial"/>
        </w:rPr>
        <w:t>inconvenientes</w:t>
      </w:r>
      <w:r>
        <w:rPr>
          <w:rFonts w:ascii="Arial" w:hAnsi="Arial" w:cs="Arial"/>
        </w:rPr>
        <w:t xml:space="preserve">: </w:t>
      </w:r>
      <w:r w:rsidR="0039154E">
        <w:rPr>
          <w:rFonts w:ascii="Arial" w:hAnsi="Arial" w:cs="Arial"/>
        </w:rPr>
        <w:t>“Al igual que t-SNE, no conserva completamente la densidad</w:t>
      </w:r>
      <w:r w:rsidR="00696ACE">
        <w:rPr>
          <w:rFonts w:ascii="Arial" w:hAnsi="Arial" w:cs="Arial"/>
        </w:rPr>
        <w:t xml:space="preserve"> y p</w:t>
      </w:r>
      <w:r w:rsidR="0039154E">
        <w:rPr>
          <w:rFonts w:ascii="Arial" w:hAnsi="Arial" w:cs="Arial"/>
        </w:rPr>
        <w:t xml:space="preserve">uede provocar escisiones, no reales,  en agrupaciones” </w:t>
      </w:r>
      <w:r w:rsidR="00ED767A">
        <w:rPr>
          <w:rFonts w:ascii="Arial" w:hAnsi="Arial" w:cs="Arial"/>
        </w:rPr>
        <w:t>[</w:t>
      </w:r>
      <w:r w:rsidR="0039154E">
        <w:rPr>
          <w:rFonts w:ascii="Arial" w:hAnsi="Arial" w:cs="Arial"/>
        </w:rPr>
        <w:t>2</w:t>
      </w:r>
      <w:r w:rsidR="00845E81">
        <w:rPr>
          <w:rFonts w:ascii="Arial" w:hAnsi="Arial" w:cs="Arial"/>
        </w:rPr>
        <w:t>9</w:t>
      </w:r>
      <w:r w:rsidR="00ED767A">
        <w:rPr>
          <w:rFonts w:ascii="Arial" w:hAnsi="Arial" w:cs="Arial"/>
        </w:rPr>
        <w:t>]</w:t>
      </w:r>
    </w:p>
    <w:p w:rsidR="006D2D9D" w:rsidRPr="005A7751" w:rsidRDefault="006D2D9D" w:rsidP="006D2D9D">
      <w:pPr>
        <w:pStyle w:val="NormalWeb"/>
        <w:shd w:val="clear" w:color="auto" w:fill="FFFFFF"/>
        <w:spacing w:before="0" w:after="0"/>
        <w:rPr>
          <w:rFonts w:ascii="Arial" w:hAnsi="Arial" w:cs="Arial"/>
        </w:rPr>
      </w:pPr>
      <w:r w:rsidRPr="005A7751">
        <w:rPr>
          <w:rFonts w:ascii="Arial" w:hAnsi="Arial" w:cs="Arial"/>
        </w:rPr>
        <w:t>El parámetro n_neighbors controla la manera en que UMAP equilibra la estructura local frente a la global. Valores bajos obligarán a UMAP a concentrarse en una estructura muy local, en detrimento del panorama global, mientras que valores más altos tendrán en cuenta vecindarios más grandes de cada punto, perdiendo la estructura de los detalles finos.</w:t>
      </w:r>
    </w:p>
    <w:p w:rsidR="00465317" w:rsidRPr="005A7751" w:rsidRDefault="00465317" w:rsidP="006D2D9D">
      <w:pPr>
        <w:pStyle w:val="NormalWeb"/>
        <w:shd w:val="clear" w:color="auto" w:fill="FFFFFF"/>
        <w:spacing w:before="0" w:after="0"/>
        <w:rPr>
          <w:rFonts w:ascii="Arial" w:hAnsi="Arial" w:cs="Arial"/>
        </w:rPr>
      </w:pPr>
    </w:p>
    <w:p w:rsidR="00465317" w:rsidRPr="005A7751" w:rsidRDefault="00465317" w:rsidP="006D2D9D">
      <w:pPr>
        <w:pStyle w:val="NormalWeb"/>
        <w:shd w:val="clear" w:color="auto" w:fill="FFFFFF"/>
        <w:spacing w:before="0" w:after="0"/>
        <w:rPr>
          <w:rFonts w:ascii="Arial" w:hAnsi="Arial" w:cs="Arial"/>
        </w:rPr>
      </w:pPr>
      <w:r w:rsidRPr="005A7751">
        <w:rPr>
          <w:rFonts w:ascii="Arial" w:hAnsi="Arial" w:cs="Arial"/>
        </w:rPr>
        <w:t>Se trabajó con el archivo de secuencias genómicas, no redundantes,  para amb</w:t>
      </w:r>
      <w:r w:rsidR="00980607">
        <w:rPr>
          <w:rFonts w:ascii="Arial" w:hAnsi="Arial" w:cs="Arial"/>
        </w:rPr>
        <w:t>o</w:t>
      </w:r>
      <w:r w:rsidRPr="005A7751">
        <w:rPr>
          <w:rFonts w:ascii="Arial" w:hAnsi="Arial" w:cs="Arial"/>
        </w:rPr>
        <w:t xml:space="preserve">s </w:t>
      </w:r>
      <w:r w:rsidR="00980607">
        <w:rPr>
          <w:rFonts w:ascii="Arial" w:hAnsi="Arial" w:cs="Arial"/>
        </w:rPr>
        <w:t>géneros</w:t>
      </w:r>
      <w:r w:rsidRPr="005A7751">
        <w:rPr>
          <w:rFonts w:ascii="Arial" w:hAnsi="Arial" w:cs="Arial"/>
        </w:rPr>
        <w:t xml:space="preserve">, </w:t>
      </w:r>
      <w:r w:rsidRPr="005A7751">
        <w:rPr>
          <w:rFonts w:ascii="Arial" w:hAnsi="Arial" w:cs="Arial"/>
          <w:i/>
          <w:iCs/>
        </w:rPr>
        <w:t>gensinred.tsv.</w:t>
      </w:r>
    </w:p>
    <w:p w:rsidR="00322BD9" w:rsidRPr="005A7751" w:rsidRDefault="00322BD9" w:rsidP="006D2D9D">
      <w:pPr>
        <w:pStyle w:val="NormalWeb"/>
        <w:shd w:val="clear" w:color="auto" w:fill="FFFFFF"/>
        <w:spacing w:before="120" w:after="120"/>
        <w:rPr>
          <w:rFonts w:ascii="Arial" w:hAnsi="Arial" w:cs="Arial"/>
        </w:rPr>
      </w:pPr>
      <w:r w:rsidRPr="005A7751">
        <w:rPr>
          <w:rFonts w:ascii="Arial" w:hAnsi="Arial" w:cs="Arial"/>
        </w:rPr>
        <w:t xml:space="preserve">Se realizaron </w:t>
      </w:r>
      <w:r w:rsidR="007C2D3D" w:rsidRPr="005A7751">
        <w:rPr>
          <w:rFonts w:ascii="Arial" w:hAnsi="Arial" w:cs="Arial"/>
        </w:rPr>
        <w:t>2</w:t>
      </w:r>
      <w:r w:rsidRPr="005A7751">
        <w:rPr>
          <w:rFonts w:ascii="Arial" w:hAnsi="Arial" w:cs="Arial"/>
        </w:rPr>
        <w:t xml:space="preserve"> gráficos, cambiando la opción </w:t>
      </w:r>
      <w:r w:rsidRPr="005A7751">
        <w:rPr>
          <w:rFonts w:ascii="Arial" w:hAnsi="Arial" w:cs="Arial"/>
          <w:i/>
          <w:iCs/>
        </w:rPr>
        <w:t>n_neighborgs</w:t>
      </w:r>
      <w:r w:rsidR="0050690F" w:rsidRPr="005A7751">
        <w:rPr>
          <w:rFonts w:ascii="Arial" w:hAnsi="Arial" w:cs="Arial"/>
        </w:rPr>
        <w:t>, de 1</w:t>
      </w:r>
      <w:r w:rsidRPr="005A7751">
        <w:rPr>
          <w:rFonts w:ascii="Arial" w:hAnsi="Arial" w:cs="Arial"/>
        </w:rPr>
        <w:t>5 (por defecto)</w:t>
      </w:r>
      <w:r w:rsidR="0050690F" w:rsidRPr="005A7751">
        <w:rPr>
          <w:rFonts w:ascii="Arial" w:hAnsi="Arial" w:cs="Arial"/>
        </w:rPr>
        <w:t xml:space="preserve"> a 5</w:t>
      </w:r>
      <w:r w:rsidR="007C2D3D" w:rsidRPr="005A7751">
        <w:rPr>
          <w:rFonts w:ascii="Arial" w:hAnsi="Arial" w:cs="Arial"/>
        </w:rPr>
        <w:t>.</w:t>
      </w:r>
    </w:p>
    <w:p w:rsidR="00092CDB" w:rsidRPr="005A7751" w:rsidRDefault="006D2D9D" w:rsidP="006D2D9D">
      <w:pPr>
        <w:pStyle w:val="NormalWeb"/>
        <w:shd w:val="clear" w:color="auto" w:fill="FFFFFF"/>
        <w:spacing w:before="0" w:after="0"/>
        <w:rPr>
          <w:rFonts w:ascii="Arial" w:hAnsi="Arial" w:cs="Arial"/>
        </w:rPr>
      </w:pPr>
      <w:r w:rsidRPr="005A7751">
        <w:rPr>
          <w:rFonts w:ascii="Arial" w:hAnsi="Arial" w:cs="Arial"/>
        </w:rPr>
        <w:t xml:space="preserve">Observamos en </w:t>
      </w:r>
      <w:r w:rsidR="007C2D3D" w:rsidRPr="005A7751">
        <w:rPr>
          <w:rFonts w:ascii="Arial" w:hAnsi="Arial" w:cs="Arial"/>
        </w:rPr>
        <w:t xml:space="preserve">la </w:t>
      </w:r>
      <w:r w:rsidR="007C2D3D" w:rsidRPr="005A7751">
        <w:rPr>
          <w:rFonts w:ascii="Arial" w:hAnsi="Arial" w:cs="Arial"/>
          <w:iCs/>
        </w:rPr>
        <w:t>Figura 2 (n_neighborgs=15)</w:t>
      </w:r>
      <w:r w:rsidRPr="005A7751">
        <w:rPr>
          <w:rFonts w:ascii="Arial" w:hAnsi="Arial" w:cs="Arial"/>
        </w:rPr>
        <w:t xml:space="preserve"> una estructura en que </w:t>
      </w:r>
      <w:r w:rsidRPr="005A7751">
        <w:rPr>
          <w:rFonts w:ascii="Arial" w:hAnsi="Arial" w:cs="Arial"/>
          <w:i/>
        </w:rPr>
        <w:t>shigella</w:t>
      </w:r>
      <w:r w:rsidRPr="005A7751">
        <w:rPr>
          <w:rFonts w:ascii="Arial" w:hAnsi="Arial" w:cs="Arial"/>
        </w:rPr>
        <w:t xml:space="preserve"> y </w:t>
      </w:r>
      <w:r w:rsidRPr="005A7751">
        <w:rPr>
          <w:rFonts w:ascii="Arial" w:hAnsi="Arial" w:cs="Arial"/>
          <w:i/>
        </w:rPr>
        <w:t>escherichia</w:t>
      </w:r>
      <w:r w:rsidRPr="005A7751">
        <w:rPr>
          <w:rFonts w:ascii="Arial" w:hAnsi="Arial" w:cs="Arial"/>
        </w:rPr>
        <w:t xml:space="preserve"> se presentan en grupos más o menos diferenciados, pero ocupando agrupamientos indistinguibles entre amb</w:t>
      </w:r>
      <w:r w:rsidR="00980607">
        <w:rPr>
          <w:rFonts w:ascii="Arial" w:hAnsi="Arial" w:cs="Arial"/>
        </w:rPr>
        <w:t>o</w:t>
      </w:r>
      <w:r w:rsidRPr="005A7751">
        <w:rPr>
          <w:rFonts w:ascii="Arial" w:hAnsi="Arial" w:cs="Arial"/>
        </w:rPr>
        <w:t xml:space="preserve">s </w:t>
      </w:r>
      <w:r w:rsidR="00980607">
        <w:rPr>
          <w:rFonts w:ascii="Arial" w:hAnsi="Arial" w:cs="Arial"/>
        </w:rPr>
        <w:t>géneros</w:t>
      </w:r>
      <w:r w:rsidRPr="005A7751">
        <w:rPr>
          <w:rFonts w:ascii="Arial" w:hAnsi="Arial" w:cs="Arial"/>
        </w:rPr>
        <w:t>.</w:t>
      </w:r>
    </w:p>
    <w:p w:rsidR="00092CDB" w:rsidRDefault="00092CDB" w:rsidP="00092CDB">
      <w:pPr>
        <w:pStyle w:val="NormalWeb"/>
        <w:shd w:val="clear" w:color="auto" w:fill="FFFFFF"/>
        <w:spacing w:before="0" w:after="0"/>
        <w:jc w:val="center"/>
        <w:rPr>
          <w:rFonts w:ascii="Arial" w:hAnsi="Arial" w:cs="Arial"/>
        </w:rPr>
      </w:pPr>
    </w:p>
    <w:p w:rsidR="004B196A" w:rsidRPr="005A7751" w:rsidRDefault="003F4707" w:rsidP="004B196A">
      <w:pPr>
        <w:pStyle w:val="NormalWeb"/>
        <w:shd w:val="clear" w:color="auto" w:fill="FFFFFF"/>
        <w:spacing w:before="0" w:after="0"/>
        <w:jc w:val="center"/>
        <w:rPr>
          <w:rFonts w:ascii="Arial" w:hAnsi="Arial" w:cs="Arial"/>
        </w:rPr>
      </w:pPr>
      <w:r>
        <w:rPr>
          <w:rFonts w:ascii="Arial" w:hAnsi="Arial" w:cs="Arial"/>
          <w:noProof/>
        </w:rPr>
        <w:lastRenderedPageBreak/>
        <w:pict>
          <v:shape id="Imagen 31" o:spid="_x0000_i1026" type="#_x0000_t75" alt="" style="width:339.75pt;height:256.5pt;visibility:visible;mso-wrap-style:square;mso-width-percent:0;mso-height-percent:0;mso-width-percent:0;mso-height-percent:0">
            <v:imagedata r:id="rId29" o:title=""/>
          </v:shape>
        </w:pict>
      </w:r>
    </w:p>
    <w:p w:rsidR="00092CDB" w:rsidRPr="005A7751" w:rsidRDefault="00092CDB" w:rsidP="00092CDB">
      <w:pPr>
        <w:pStyle w:val="NormalWeb"/>
        <w:shd w:val="clear" w:color="auto" w:fill="FFFFFF"/>
        <w:spacing w:before="0" w:after="0"/>
        <w:rPr>
          <w:rFonts w:ascii="Arial" w:hAnsi="Arial" w:cs="Arial"/>
          <w:i/>
          <w:iCs/>
          <w:sz w:val="22"/>
          <w:szCs w:val="22"/>
        </w:rPr>
      </w:pPr>
      <w:r w:rsidRPr="005A7751">
        <w:rPr>
          <w:rFonts w:ascii="Arial" w:hAnsi="Arial" w:cs="Arial"/>
          <w:i/>
          <w:iCs/>
          <w:sz w:val="22"/>
          <w:szCs w:val="22"/>
        </w:rPr>
        <w:t>Figura 2. Estructura poblacional con UMAP (R). En rojo, Escherichia; En negro, Shigella. n_neighborgs=15.</w:t>
      </w:r>
    </w:p>
    <w:p w:rsidR="00092CDB" w:rsidRPr="005A7751" w:rsidRDefault="00092CDB" w:rsidP="00092CDB">
      <w:pPr>
        <w:pStyle w:val="NormalWeb"/>
        <w:shd w:val="clear" w:color="auto" w:fill="FFFFFF"/>
        <w:spacing w:before="0" w:after="0"/>
        <w:rPr>
          <w:rFonts w:ascii="Arial" w:hAnsi="Arial" w:cs="Arial"/>
        </w:rPr>
      </w:pPr>
    </w:p>
    <w:p w:rsidR="009F371A" w:rsidRPr="005A7751" w:rsidRDefault="009F371A" w:rsidP="009F371A">
      <w:pPr>
        <w:pStyle w:val="NormalWeb"/>
        <w:shd w:val="clear" w:color="auto" w:fill="FFFFFF"/>
        <w:spacing w:before="0" w:after="0"/>
        <w:rPr>
          <w:rFonts w:ascii="Arial" w:hAnsi="Arial" w:cs="Arial"/>
        </w:rPr>
      </w:pPr>
      <w:r w:rsidRPr="005A7751">
        <w:rPr>
          <w:rFonts w:ascii="Arial" w:hAnsi="Arial" w:cs="Arial"/>
        </w:rPr>
        <w:t>En la Figura 3 (n_neighborgs = 5) se aprecia una menor diferenciación inter e intra especie, aunque se siguen distinguiendo grupos diferenciados.</w:t>
      </w:r>
    </w:p>
    <w:p w:rsidR="00092CDB" w:rsidRPr="005A7751" w:rsidRDefault="00092CDB" w:rsidP="006D2D9D">
      <w:pPr>
        <w:pStyle w:val="NormalWeb"/>
        <w:shd w:val="clear" w:color="auto" w:fill="FFFFFF"/>
        <w:spacing w:before="0" w:after="0"/>
        <w:rPr>
          <w:rFonts w:ascii="Arial" w:hAnsi="Arial" w:cs="Arial"/>
        </w:rPr>
      </w:pPr>
    </w:p>
    <w:p w:rsidR="00092CDB" w:rsidRPr="005A7751" w:rsidRDefault="003F4707" w:rsidP="008A0E87">
      <w:pPr>
        <w:pStyle w:val="NormalWeb"/>
        <w:shd w:val="clear" w:color="auto" w:fill="FFFFFF"/>
        <w:spacing w:before="0" w:after="0"/>
        <w:jc w:val="center"/>
        <w:rPr>
          <w:rFonts w:ascii="Arial" w:hAnsi="Arial" w:cs="Arial"/>
        </w:rPr>
      </w:pPr>
      <w:r>
        <w:rPr>
          <w:rFonts w:ascii="Arial" w:hAnsi="Arial" w:cs="Arial"/>
          <w:noProof/>
        </w:rPr>
        <w:pict>
          <v:shape id="Imagen 32" o:spid="_x0000_i1027" type="#_x0000_t75" alt="" style="width:339.75pt;height:291.75pt;visibility:visible;mso-wrap-style:square;mso-width-percent:0;mso-height-percent:0;mso-width-percent:0;mso-height-percent:0">
            <v:imagedata r:id="rId30" o:title=""/>
          </v:shape>
        </w:pict>
      </w:r>
    </w:p>
    <w:p w:rsidR="009F371A" w:rsidRPr="005A7751" w:rsidRDefault="009F371A" w:rsidP="009F371A">
      <w:pPr>
        <w:pStyle w:val="NormalWeb"/>
        <w:shd w:val="clear" w:color="auto" w:fill="FFFFFF"/>
        <w:spacing w:before="0" w:after="0"/>
        <w:rPr>
          <w:rFonts w:ascii="Arial" w:hAnsi="Arial" w:cs="Arial"/>
          <w:i/>
          <w:iCs/>
          <w:sz w:val="22"/>
          <w:szCs w:val="22"/>
        </w:rPr>
      </w:pPr>
      <w:r w:rsidRPr="005A7751">
        <w:rPr>
          <w:rFonts w:ascii="Arial" w:hAnsi="Arial" w:cs="Arial"/>
          <w:i/>
          <w:iCs/>
          <w:sz w:val="22"/>
          <w:szCs w:val="22"/>
        </w:rPr>
        <w:t>Figura 3. Estructura poblacional con UMAP (R). En rojo, Escherichia; En negro, Shigella. n_neighborgs=5.</w:t>
      </w:r>
    </w:p>
    <w:p w:rsidR="009F371A" w:rsidRPr="005A7751" w:rsidRDefault="009F371A" w:rsidP="009F371A">
      <w:pPr>
        <w:pStyle w:val="NormalWeb"/>
        <w:shd w:val="clear" w:color="auto" w:fill="FFFFFF"/>
        <w:spacing w:before="0" w:after="0"/>
        <w:rPr>
          <w:rFonts w:ascii="Arial" w:hAnsi="Arial" w:cs="Arial"/>
        </w:rPr>
      </w:pPr>
    </w:p>
    <w:p w:rsidR="007C2D3D" w:rsidRPr="005A7751" w:rsidRDefault="00051C02" w:rsidP="00176A40">
      <w:pPr>
        <w:pStyle w:val="NormalWeb"/>
        <w:shd w:val="clear" w:color="auto" w:fill="FFFFFF"/>
        <w:spacing w:before="0" w:after="0"/>
        <w:rPr>
          <w:rFonts w:ascii="Arial" w:hAnsi="Arial" w:cs="Arial"/>
        </w:rPr>
      </w:pPr>
      <w:r w:rsidRPr="005A7751">
        <w:rPr>
          <w:rFonts w:ascii="Arial" w:hAnsi="Arial" w:cs="Arial"/>
        </w:rPr>
        <w:lastRenderedPageBreak/>
        <w:t xml:space="preserve">Se observan, claramente grupos de </w:t>
      </w:r>
      <w:r w:rsidRPr="00335675">
        <w:rPr>
          <w:rFonts w:ascii="Arial" w:hAnsi="Arial" w:cs="Arial"/>
          <w:i/>
          <w:iCs/>
        </w:rPr>
        <w:t>shigella</w:t>
      </w:r>
      <w:r w:rsidRPr="005A7751">
        <w:rPr>
          <w:rFonts w:ascii="Arial" w:hAnsi="Arial" w:cs="Arial"/>
        </w:rPr>
        <w:t xml:space="preserve"> </w:t>
      </w:r>
      <w:r w:rsidR="0037537F">
        <w:rPr>
          <w:rFonts w:ascii="Arial" w:hAnsi="Arial" w:cs="Arial"/>
        </w:rPr>
        <w:t xml:space="preserve">diferenciados </w:t>
      </w:r>
      <w:r w:rsidRPr="005A7751">
        <w:rPr>
          <w:rFonts w:ascii="Arial" w:hAnsi="Arial" w:cs="Arial"/>
        </w:rPr>
        <w:t xml:space="preserve">de </w:t>
      </w:r>
      <w:r w:rsidRPr="00A7034A">
        <w:rPr>
          <w:rFonts w:ascii="Arial" w:hAnsi="Arial" w:cs="Arial"/>
          <w:i/>
          <w:iCs/>
        </w:rPr>
        <w:t>escherichia</w:t>
      </w:r>
      <w:r w:rsidRPr="005A7751">
        <w:rPr>
          <w:rFonts w:ascii="Arial" w:hAnsi="Arial" w:cs="Arial"/>
        </w:rPr>
        <w:t xml:space="preserve">. Sin embargo, algunas </w:t>
      </w:r>
      <w:r w:rsidRPr="00A7034A">
        <w:rPr>
          <w:rFonts w:ascii="Arial" w:hAnsi="Arial" w:cs="Arial"/>
          <w:i/>
          <w:iCs/>
        </w:rPr>
        <w:t>shigellas</w:t>
      </w:r>
      <w:r w:rsidRPr="005A7751">
        <w:rPr>
          <w:rFonts w:ascii="Arial" w:hAnsi="Arial" w:cs="Arial"/>
        </w:rPr>
        <w:t xml:space="preserve"> están muy estrechamente relacionadas con </w:t>
      </w:r>
      <w:r w:rsidRPr="00A7034A">
        <w:rPr>
          <w:rFonts w:ascii="Arial" w:hAnsi="Arial" w:cs="Arial"/>
          <w:i/>
          <w:iCs/>
        </w:rPr>
        <w:t>escherichia</w:t>
      </w:r>
      <w:r w:rsidRPr="005A7751">
        <w:rPr>
          <w:rFonts w:ascii="Arial" w:hAnsi="Arial" w:cs="Arial"/>
        </w:rPr>
        <w:t>.</w:t>
      </w:r>
    </w:p>
    <w:p w:rsidR="007C2D3D" w:rsidRPr="005A7751" w:rsidRDefault="007C2D3D" w:rsidP="00176A40">
      <w:pPr>
        <w:pStyle w:val="NormalWeb"/>
        <w:shd w:val="clear" w:color="auto" w:fill="FFFFFF"/>
        <w:spacing w:before="0" w:after="0"/>
        <w:rPr>
          <w:rFonts w:ascii="Arial" w:hAnsi="Arial" w:cs="Arial"/>
        </w:rPr>
      </w:pPr>
    </w:p>
    <w:p w:rsidR="006D182B" w:rsidRPr="005A7751" w:rsidRDefault="00176A40" w:rsidP="006A603B">
      <w:pPr>
        <w:numPr>
          <w:ilvl w:val="0"/>
          <w:numId w:val="25"/>
        </w:numPr>
        <w:rPr>
          <w:rFonts w:ascii="Arial" w:hAnsi="Arial" w:cs="Arial"/>
          <w:b/>
          <w:bCs/>
        </w:rPr>
      </w:pPr>
      <w:r w:rsidRPr="005A7751">
        <w:rPr>
          <w:rFonts w:ascii="Arial" w:hAnsi="Arial" w:cs="Arial"/>
          <w:b/>
          <w:bCs/>
        </w:rPr>
        <w:t xml:space="preserve">Agrupaciones (clustering) de las secuencias con </w:t>
      </w:r>
      <w:r w:rsidRPr="005A7751">
        <w:rPr>
          <w:rFonts w:ascii="Arial" w:hAnsi="Arial" w:cs="Arial"/>
          <w:b/>
          <w:bCs/>
          <w:i/>
          <w:iCs/>
        </w:rPr>
        <w:t>k-means</w:t>
      </w:r>
    </w:p>
    <w:p w:rsidR="00176A40" w:rsidRPr="005A7751" w:rsidRDefault="00176A40" w:rsidP="00176A40">
      <w:pPr>
        <w:rPr>
          <w:rFonts w:ascii="Arial" w:hAnsi="Arial" w:cs="Arial"/>
          <w:b/>
          <w:bCs/>
        </w:rPr>
      </w:pPr>
    </w:p>
    <w:p w:rsidR="00465317" w:rsidRPr="005A7751" w:rsidRDefault="00465317" w:rsidP="00465317">
      <w:pPr>
        <w:pStyle w:val="HTMLconformatoprevio"/>
        <w:rPr>
          <w:rFonts w:ascii="Arial" w:hAnsi="Arial" w:cs="Arial"/>
          <w:color w:val="212121"/>
          <w:szCs w:val="24"/>
        </w:rPr>
      </w:pPr>
      <w:r w:rsidRPr="005A7751">
        <w:rPr>
          <w:rFonts w:ascii="Arial" w:hAnsi="Arial" w:cs="Arial"/>
          <w:i/>
          <w:color w:val="212121"/>
          <w:szCs w:val="24"/>
        </w:rPr>
        <w:t>K-means</w:t>
      </w:r>
      <w:r w:rsidRPr="005A7751">
        <w:rPr>
          <w:rFonts w:ascii="Arial" w:hAnsi="Arial" w:cs="Arial"/>
          <w:color w:val="212121"/>
          <w:szCs w:val="24"/>
        </w:rPr>
        <w:t xml:space="preserve"> clustering </w:t>
      </w:r>
      <w:r w:rsidR="00ED767A">
        <w:rPr>
          <w:rFonts w:ascii="Arial" w:hAnsi="Arial" w:cs="Arial"/>
          <w:color w:val="212121"/>
          <w:szCs w:val="24"/>
        </w:rPr>
        <w:t>[</w:t>
      </w:r>
      <w:r w:rsidR="00845E81">
        <w:rPr>
          <w:rFonts w:ascii="Arial" w:hAnsi="Arial" w:cs="Arial"/>
          <w:color w:val="212121"/>
          <w:szCs w:val="24"/>
        </w:rPr>
        <w:t>30</w:t>
      </w:r>
      <w:r w:rsidR="00ED767A">
        <w:rPr>
          <w:rFonts w:ascii="Arial" w:hAnsi="Arial" w:cs="Arial"/>
          <w:color w:val="212121"/>
          <w:szCs w:val="24"/>
        </w:rPr>
        <w:t>]</w:t>
      </w:r>
      <w:r w:rsidRPr="005A7751">
        <w:rPr>
          <w:rFonts w:ascii="Arial" w:hAnsi="Arial" w:cs="Arial"/>
          <w:color w:val="212121"/>
          <w:szCs w:val="24"/>
        </w:rPr>
        <w:t xml:space="preserve"> es el algoritmo de aprendizaje automático</w:t>
      </w:r>
      <w:r w:rsidR="00051C02" w:rsidRPr="005A7751">
        <w:rPr>
          <w:rFonts w:ascii="Arial" w:hAnsi="Arial" w:cs="Arial"/>
          <w:color w:val="212121"/>
          <w:szCs w:val="24"/>
        </w:rPr>
        <w:t>,</w:t>
      </w:r>
      <w:r w:rsidRPr="005A7751">
        <w:rPr>
          <w:rFonts w:ascii="Arial" w:hAnsi="Arial" w:cs="Arial"/>
          <w:color w:val="212121"/>
          <w:szCs w:val="24"/>
        </w:rPr>
        <w:t xml:space="preserve"> no supervisado</w:t>
      </w:r>
      <w:r w:rsidR="00051C02" w:rsidRPr="005A7751">
        <w:rPr>
          <w:rFonts w:ascii="Arial" w:hAnsi="Arial" w:cs="Arial"/>
          <w:color w:val="212121"/>
          <w:szCs w:val="24"/>
        </w:rPr>
        <w:t>,</w:t>
      </w:r>
      <w:r w:rsidRPr="005A7751">
        <w:rPr>
          <w:rFonts w:ascii="Arial" w:hAnsi="Arial" w:cs="Arial"/>
          <w:color w:val="212121"/>
          <w:szCs w:val="24"/>
        </w:rPr>
        <w:t xml:space="preserve"> más utilizado para dividir un conjunto de datos dado en un conjunto de k grupos (es decir, k clústeres), donde k representa el número de grupos pre</w:t>
      </w:r>
      <w:r w:rsidR="00DE00E6">
        <w:rPr>
          <w:rFonts w:ascii="Arial" w:hAnsi="Arial" w:cs="Arial"/>
          <w:color w:val="212121"/>
          <w:szCs w:val="24"/>
        </w:rPr>
        <w:t>-</w:t>
      </w:r>
      <w:r w:rsidRPr="005A7751">
        <w:rPr>
          <w:rFonts w:ascii="Arial" w:hAnsi="Arial" w:cs="Arial"/>
          <w:color w:val="212121"/>
          <w:szCs w:val="24"/>
        </w:rPr>
        <w:t xml:space="preserve">especificados por el investigador. Clasifica los objetos en múltiples grupos, de modo que los objetos dentro del mismo grupo son lo más similares posible (es decir, alta similitud intraclase), mientras que los objetos de diferentes grupos son tan diferentes como sea posible (es decir, baja similitud interclase). En </w:t>
      </w:r>
      <w:r w:rsidR="00A70A21" w:rsidRPr="005A7751">
        <w:rPr>
          <w:rFonts w:ascii="Arial" w:hAnsi="Arial" w:cs="Arial"/>
          <w:i/>
          <w:iCs/>
          <w:color w:val="212121"/>
          <w:szCs w:val="24"/>
        </w:rPr>
        <w:t>k</w:t>
      </w:r>
      <w:r w:rsidRPr="005A7751">
        <w:rPr>
          <w:rFonts w:ascii="Arial" w:hAnsi="Arial" w:cs="Arial"/>
          <w:i/>
          <w:color w:val="212121"/>
          <w:szCs w:val="24"/>
        </w:rPr>
        <w:t>-means</w:t>
      </w:r>
      <w:r w:rsidRPr="005A7751">
        <w:rPr>
          <w:rFonts w:ascii="Arial" w:hAnsi="Arial" w:cs="Arial"/>
          <w:color w:val="212121"/>
          <w:szCs w:val="24"/>
        </w:rPr>
        <w:t>, cada grupo está representado por su centro (es decir, el centroide) que corresponde a la media de los puntos asignados al grupo.</w:t>
      </w:r>
    </w:p>
    <w:p w:rsidR="00465317" w:rsidRPr="005A7751" w:rsidRDefault="00465317" w:rsidP="00465317">
      <w:pPr>
        <w:pStyle w:val="HTMLconformatoprevio"/>
        <w:rPr>
          <w:rFonts w:ascii="Arial" w:hAnsi="Arial" w:cs="Arial"/>
          <w:color w:val="212121"/>
          <w:szCs w:val="24"/>
        </w:rPr>
      </w:pPr>
    </w:p>
    <w:p w:rsidR="00176A40" w:rsidRPr="005A7751" w:rsidRDefault="00030A62" w:rsidP="00176A40">
      <w:pPr>
        <w:rPr>
          <w:rFonts w:ascii="Arial" w:hAnsi="Arial" w:cs="Arial"/>
          <w:color w:val="212121"/>
        </w:rPr>
      </w:pPr>
      <w:r w:rsidRPr="005A7751">
        <w:rPr>
          <w:rFonts w:ascii="Arial" w:hAnsi="Arial" w:cs="Arial"/>
          <w:color w:val="212121"/>
        </w:rPr>
        <w:t xml:space="preserve">Se realizó un estudio con </w:t>
      </w:r>
      <w:r w:rsidRPr="005A7751">
        <w:rPr>
          <w:rFonts w:ascii="Arial" w:hAnsi="Arial" w:cs="Arial"/>
          <w:i/>
          <w:color w:val="212121"/>
        </w:rPr>
        <w:t>k-means</w:t>
      </w:r>
      <w:r w:rsidRPr="005A7751">
        <w:rPr>
          <w:rFonts w:ascii="Arial" w:hAnsi="Arial" w:cs="Arial"/>
          <w:color w:val="212121"/>
        </w:rPr>
        <w:t xml:space="preserve"> en R (véase script  </w:t>
      </w:r>
      <w:r w:rsidRPr="005A7751">
        <w:rPr>
          <w:rFonts w:ascii="Arial" w:hAnsi="Arial" w:cs="Arial"/>
          <w:i/>
          <w:iCs/>
          <w:color w:val="212121"/>
        </w:rPr>
        <w:t>k-means</w:t>
      </w:r>
      <w:r w:rsidRPr="005A7751">
        <w:rPr>
          <w:rFonts w:ascii="Arial" w:hAnsi="Arial" w:cs="Arial"/>
          <w:color w:val="212121"/>
        </w:rPr>
        <w:t xml:space="preserve"> en el apartado Anexos)</w:t>
      </w:r>
      <w:r w:rsidR="0058321D" w:rsidRPr="005A7751">
        <w:rPr>
          <w:rFonts w:ascii="Arial" w:hAnsi="Arial" w:cs="Arial"/>
          <w:color w:val="212121"/>
        </w:rPr>
        <w:t>.</w:t>
      </w:r>
    </w:p>
    <w:p w:rsidR="008A0E87" w:rsidRPr="005A7751" w:rsidRDefault="008A0E87" w:rsidP="00176A40">
      <w:pPr>
        <w:rPr>
          <w:rFonts w:ascii="Arial" w:hAnsi="Arial" w:cs="Arial"/>
          <w:iCs/>
          <w:color w:val="212121"/>
        </w:rPr>
      </w:pPr>
      <w:r w:rsidRPr="005A7751">
        <w:rPr>
          <w:rFonts w:ascii="Arial" w:hAnsi="Arial" w:cs="Arial"/>
          <w:color w:val="212121"/>
        </w:rPr>
        <w:t xml:space="preserve">En primer lugar con la función </w:t>
      </w:r>
      <w:r w:rsidRPr="005A7751">
        <w:rPr>
          <w:rFonts w:ascii="Arial" w:hAnsi="Arial" w:cs="Arial"/>
          <w:i/>
          <w:color w:val="212121"/>
        </w:rPr>
        <w:t>fviz_nbclust</w:t>
      </w:r>
      <w:r w:rsidRPr="005A7751">
        <w:rPr>
          <w:rFonts w:ascii="Arial" w:hAnsi="Arial" w:cs="Arial"/>
          <w:color w:val="212121"/>
        </w:rPr>
        <w:t xml:space="preserve">  del paquete </w:t>
      </w:r>
      <w:r w:rsidRPr="005A7751">
        <w:rPr>
          <w:rFonts w:ascii="Arial" w:hAnsi="Arial" w:cs="Arial"/>
          <w:i/>
          <w:color w:val="212121"/>
        </w:rPr>
        <w:t>factoextra</w:t>
      </w:r>
      <w:r w:rsidRPr="005A7751">
        <w:rPr>
          <w:rFonts w:ascii="Arial" w:hAnsi="Arial" w:cs="Arial"/>
          <w:iCs/>
          <w:color w:val="212121"/>
        </w:rPr>
        <w:t xml:space="preserve"> se obtendrá el número ideal de clústeres para nuestros datos, de modo que la variación total intra-clúster sea minimizada </w:t>
      </w:r>
      <w:r w:rsidR="00ED767A">
        <w:rPr>
          <w:rFonts w:ascii="Arial" w:hAnsi="Arial" w:cs="Arial"/>
          <w:iCs/>
          <w:color w:val="212121"/>
        </w:rPr>
        <w:t>[</w:t>
      </w:r>
      <w:r w:rsidRPr="005A7751">
        <w:rPr>
          <w:rFonts w:ascii="Arial" w:hAnsi="Arial" w:cs="Arial"/>
          <w:iCs/>
          <w:color w:val="212121"/>
        </w:rPr>
        <w:t>2</w:t>
      </w:r>
      <w:r w:rsidR="0039154E">
        <w:rPr>
          <w:rFonts w:ascii="Arial" w:hAnsi="Arial" w:cs="Arial"/>
          <w:iCs/>
          <w:color w:val="212121"/>
        </w:rPr>
        <w:t>3</w:t>
      </w:r>
      <w:r w:rsidR="00ED767A">
        <w:rPr>
          <w:rFonts w:ascii="Arial" w:hAnsi="Arial" w:cs="Arial"/>
          <w:iCs/>
          <w:color w:val="212121"/>
        </w:rPr>
        <w:t>]</w:t>
      </w:r>
      <w:r w:rsidRPr="005A7751">
        <w:rPr>
          <w:rFonts w:ascii="Arial" w:hAnsi="Arial" w:cs="Arial"/>
          <w:iCs/>
          <w:color w:val="212121"/>
        </w:rPr>
        <w:t>:</w:t>
      </w:r>
    </w:p>
    <w:p w:rsidR="00BA26E9" w:rsidRDefault="008A0E87" w:rsidP="008A0E87">
      <w:pPr>
        <w:pStyle w:val="HTMLconformatoprevio"/>
        <w:rPr>
          <w:rFonts w:ascii="Arial" w:hAnsi="Arial" w:cs="Arial"/>
          <w:color w:val="212121"/>
          <w:szCs w:val="24"/>
        </w:rPr>
      </w:pPr>
      <w:r w:rsidRPr="005A7751">
        <w:rPr>
          <w:rFonts w:ascii="Arial" w:hAnsi="Arial" w:cs="Arial"/>
          <w:color w:val="212121"/>
          <w:szCs w:val="24"/>
        </w:rPr>
        <w:tab/>
      </w:r>
      <w:r w:rsidRPr="005A7751">
        <w:rPr>
          <w:rFonts w:ascii="Arial" w:hAnsi="Arial" w:cs="Arial"/>
          <w:color w:val="212121"/>
          <w:szCs w:val="24"/>
        </w:rPr>
        <w:tab/>
      </w:r>
      <w:r w:rsidRPr="005A7751">
        <w:rPr>
          <w:rFonts w:ascii="Arial" w:hAnsi="Arial" w:cs="Arial"/>
          <w:color w:val="212121"/>
          <w:szCs w:val="24"/>
        </w:rPr>
        <w:tab/>
      </w:r>
      <w:r w:rsidRPr="005A7751">
        <w:rPr>
          <w:rFonts w:ascii="Arial" w:hAnsi="Arial" w:cs="Arial"/>
          <w:color w:val="212121"/>
          <w:szCs w:val="24"/>
        </w:rPr>
        <w:tab/>
        <w:t xml:space="preserve">          </w:t>
      </w:r>
    </w:p>
    <w:p w:rsidR="00B82DD1" w:rsidRDefault="00B82DD1" w:rsidP="008A0E87">
      <w:pPr>
        <w:pStyle w:val="HTMLconformatoprevio"/>
        <w:rPr>
          <w:rFonts w:ascii="Arial" w:hAnsi="Arial" w:cs="Arial"/>
          <w:color w:val="212121"/>
          <w:szCs w:val="24"/>
        </w:rPr>
      </w:pPr>
    </w:p>
    <w:p w:rsidR="008A0E87" w:rsidRPr="005A7751" w:rsidRDefault="00BA26E9" w:rsidP="008A0E87">
      <w:pPr>
        <w:pStyle w:val="HTMLconformatoprevio"/>
        <w:rPr>
          <w:rFonts w:ascii="Arial" w:hAnsi="Arial" w:cs="Arial"/>
          <w:i/>
          <w:color w:val="212121"/>
        </w:rPr>
      </w:pPr>
      <w:r>
        <w:rPr>
          <w:rFonts w:ascii="Arial" w:hAnsi="Arial" w:cs="Arial"/>
          <w:i/>
          <w:color w:val="212121"/>
        </w:rPr>
        <w:t xml:space="preserve">                                                                </w:t>
      </w:r>
      <w:r w:rsidR="008A0E87" w:rsidRPr="005A7751">
        <w:rPr>
          <w:rFonts w:ascii="Arial" w:hAnsi="Arial" w:cs="Arial"/>
          <w:i/>
          <w:color w:val="212121"/>
        </w:rPr>
        <w:t>k</w:t>
      </w:r>
    </w:p>
    <w:p w:rsidR="008A0E87" w:rsidRPr="005A7751" w:rsidRDefault="008A0E87" w:rsidP="008A0E87">
      <w:pPr>
        <w:jc w:val="center"/>
        <w:rPr>
          <w:rFonts w:ascii="Arial" w:hAnsi="Arial" w:cs="Arial"/>
        </w:rPr>
      </w:pPr>
      <w:r w:rsidRPr="005A7751">
        <w:rPr>
          <w:rFonts w:ascii="Arial" w:hAnsi="Arial" w:cs="Arial"/>
        </w:rPr>
        <w:t>minimize(∑W(Ck))</w:t>
      </w:r>
    </w:p>
    <w:p w:rsidR="008A0E87" w:rsidRPr="005A7751" w:rsidRDefault="008A0E87" w:rsidP="008A0E87">
      <w:pPr>
        <w:pStyle w:val="HTMLconformatoprevio"/>
        <w:jc w:val="center"/>
        <w:rPr>
          <w:rFonts w:ascii="Arial" w:hAnsi="Arial" w:cs="Arial"/>
          <w:i/>
          <w:color w:val="212121"/>
          <w:szCs w:val="24"/>
        </w:rPr>
      </w:pPr>
      <w:r w:rsidRPr="005A7751">
        <w:rPr>
          <w:rFonts w:ascii="Arial" w:hAnsi="Arial" w:cs="Arial"/>
          <w:i/>
          <w:color w:val="212121"/>
          <w:szCs w:val="24"/>
        </w:rPr>
        <w:t xml:space="preserve">    </w:t>
      </w:r>
      <w:r w:rsidRPr="005A7751">
        <w:rPr>
          <w:rFonts w:ascii="Arial" w:hAnsi="Arial" w:cs="Arial"/>
          <w:i/>
          <w:color w:val="515151"/>
        </w:rPr>
        <w:t>k=1</w:t>
      </w:r>
    </w:p>
    <w:p w:rsidR="008A0E87" w:rsidRPr="005A7751" w:rsidRDefault="008A0E87" w:rsidP="008A0E87">
      <w:pPr>
        <w:pStyle w:val="NormalWeb"/>
        <w:shd w:val="clear" w:color="auto" w:fill="FFFFFF"/>
        <w:spacing w:before="0" w:after="0"/>
        <w:rPr>
          <w:rFonts w:ascii="Arial" w:hAnsi="Arial" w:cs="Arial"/>
        </w:rPr>
      </w:pPr>
    </w:p>
    <w:p w:rsidR="008A0E87" w:rsidRPr="005A7751" w:rsidRDefault="008A0E87" w:rsidP="008A0E87">
      <w:pPr>
        <w:pStyle w:val="NormalWeb"/>
        <w:shd w:val="clear" w:color="auto" w:fill="FFFFFF"/>
        <w:spacing w:before="0" w:after="0"/>
        <w:rPr>
          <w:rFonts w:ascii="Arial" w:hAnsi="Arial" w:cs="Arial"/>
        </w:rPr>
      </w:pPr>
      <w:r w:rsidRPr="005A7751">
        <w:rPr>
          <w:rFonts w:ascii="Arial" w:hAnsi="Arial" w:cs="Arial"/>
        </w:rPr>
        <w:t xml:space="preserve">donde </w:t>
      </w:r>
      <w:r w:rsidRPr="005A7751">
        <w:rPr>
          <w:rFonts w:ascii="Arial" w:hAnsi="Arial" w:cs="Arial"/>
          <w:i/>
        </w:rPr>
        <w:t>C</w:t>
      </w:r>
      <w:r w:rsidRPr="005A7751">
        <w:rPr>
          <w:rFonts w:ascii="Arial" w:hAnsi="Arial" w:cs="Arial"/>
          <w:i/>
          <w:vertAlign w:val="subscript"/>
        </w:rPr>
        <w:t>k</w:t>
      </w:r>
      <w:r w:rsidRPr="005A7751">
        <w:rPr>
          <w:rFonts w:ascii="Arial" w:hAnsi="Arial" w:cs="Arial"/>
          <w:i/>
        </w:rPr>
        <w:t xml:space="preserve"> </w:t>
      </w:r>
      <w:r w:rsidRPr="005A7751">
        <w:rPr>
          <w:rFonts w:ascii="Arial" w:hAnsi="Arial" w:cs="Arial"/>
        </w:rPr>
        <w:t xml:space="preserve">es el cluster </w:t>
      </w:r>
      <w:r w:rsidRPr="005A7751">
        <w:rPr>
          <w:rFonts w:ascii="Arial" w:hAnsi="Arial" w:cs="Arial"/>
          <w:i/>
        </w:rPr>
        <w:t>k</w:t>
      </w:r>
      <w:r w:rsidRPr="005A7751">
        <w:rPr>
          <w:rFonts w:ascii="Arial" w:hAnsi="Arial" w:cs="Arial"/>
          <w:i/>
          <w:vertAlign w:val="superscript"/>
        </w:rPr>
        <w:t>th</w:t>
      </w:r>
      <w:r w:rsidRPr="005A7751">
        <w:rPr>
          <w:rFonts w:ascii="Arial" w:hAnsi="Arial" w:cs="Arial"/>
        </w:rPr>
        <w:t xml:space="preserve"> y </w:t>
      </w:r>
      <w:r w:rsidRPr="005A7751">
        <w:rPr>
          <w:rFonts w:ascii="Arial" w:hAnsi="Arial" w:cs="Arial"/>
          <w:i/>
        </w:rPr>
        <w:t>W(C</w:t>
      </w:r>
      <w:r w:rsidRPr="005A7751">
        <w:rPr>
          <w:rFonts w:ascii="Arial" w:hAnsi="Arial" w:cs="Arial"/>
          <w:i/>
          <w:vertAlign w:val="subscript"/>
        </w:rPr>
        <w:t>k</w:t>
      </w:r>
      <w:r w:rsidRPr="005A7751">
        <w:rPr>
          <w:rFonts w:ascii="Arial" w:hAnsi="Arial" w:cs="Arial"/>
          <w:i/>
        </w:rPr>
        <w:t>)</w:t>
      </w:r>
      <w:r w:rsidRPr="005A7751">
        <w:rPr>
          <w:rFonts w:ascii="Arial" w:hAnsi="Arial" w:cs="Arial"/>
        </w:rPr>
        <w:t xml:space="preserve"> es la variación intra-cluster.</w:t>
      </w:r>
    </w:p>
    <w:p w:rsidR="008A0E87" w:rsidRPr="005A7751" w:rsidRDefault="008A0E87" w:rsidP="008A0E87">
      <w:pPr>
        <w:pStyle w:val="NormalWeb"/>
        <w:shd w:val="clear" w:color="auto" w:fill="FFFFFF"/>
        <w:spacing w:before="0" w:after="0"/>
        <w:rPr>
          <w:rFonts w:ascii="Arial" w:hAnsi="Arial" w:cs="Arial"/>
        </w:rPr>
      </w:pPr>
    </w:p>
    <w:p w:rsidR="0076280A" w:rsidRPr="005A7751" w:rsidRDefault="0076280A" w:rsidP="008A0E87">
      <w:pPr>
        <w:pStyle w:val="NormalWeb"/>
        <w:shd w:val="clear" w:color="auto" w:fill="FFFFFF"/>
        <w:spacing w:before="0" w:after="0"/>
        <w:rPr>
          <w:rFonts w:ascii="Arial" w:hAnsi="Arial" w:cs="Arial"/>
        </w:rPr>
      </w:pPr>
      <w:r w:rsidRPr="005A7751">
        <w:rPr>
          <w:rFonts w:ascii="Arial" w:hAnsi="Arial" w:cs="Arial"/>
        </w:rPr>
        <w:t>En este caso, el número ideal de clústeres</w:t>
      </w:r>
      <w:r w:rsidR="00B82DD1">
        <w:rPr>
          <w:rFonts w:ascii="Arial" w:hAnsi="Arial" w:cs="Arial"/>
        </w:rPr>
        <w:t xml:space="preserve">, según </w:t>
      </w:r>
      <w:r w:rsidR="004E603D" w:rsidRPr="005A7751">
        <w:rPr>
          <w:rFonts w:ascii="Arial" w:hAnsi="Arial" w:cs="Arial"/>
          <w:i/>
          <w:color w:val="212121"/>
        </w:rPr>
        <w:t>fviz_nbclust</w:t>
      </w:r>
      <w:r w:rsidR="004E603D" w:rsidRPr="005A7751">
        <w:rPr>
          <w:rFonts w:ascii="Arial" w:hAnsi="Arial" w:cs="Arial"/>
          <w:color w:val="212121"/>
        </w:rPr>
        <w:t xml:space="preserve"> </w:t>
      </w:r>
      <w:r w:rsidRPr="005A7751">
        <w:rPr>
          <w:rFonts w:ascii="Arial" w:hAnsi="Arial" w:cs="Arial"/>
        </w:rPr>
        <w:t>fue de 2 (Figura 4)</w:t>
      </w:r>
    </w:p>
    <w:p w:rsidR="008A0E87" w:rsidRPr="005A7751" w:rsidRDefault="008A0E87" w:rsidP="00176A40">
      <w:pPr>
        <w:rPr>
          <w:rFonts w:ascii="Arial" w:hAnsi="Arial" w:cs="Arial"/>
          <w:color w:val="212121"/>
        </w:rPr>
      </w:pPr>
    </w:p>
    <w:p w:rsidR="0058321D" w:rsidRPr="005A7751" w:rsidRDefault="0058321D" w:rsidP="00176A40">
      <w:pPr>
        <w:rPr>
          <w:rFonts w:ascii="Arial" w:hAnsi="Arial" w:cs="Arial"/>
          <w:color w:val="212121"/>
        </w:rPr>
      </w:pPr>
    </w:p>
    <w:p w:rsidR="0058321D" w:rsidRPr="005A7751" w:rsidRDefault="003F4707" w:rsidP="008A0E87">
      <w:pPr>
        <w:jc w:val="center"/>
        <w:rPr>
          <w:rFonts w:ascii="Arial" w:hAnsi="Arial" w:cs="Arial"/>
          <w:b/>
          <w:bCs/>
        </w:rPr>
      </w:pPr>
      <w:r>
        <w:rPr>
          <w:rFonts w:ascii="Arial" w:hAnsi="Arial" w:cs="Arial"/>
          <w:noProof/>
        </w:rPr>
        <w:pict>
          <v:shape id="Imagen 33" o:spid="_x0000_i1028" type="#_x0000_t75" alt="" style="width:358.5pt;height:180.75pt;visibility:visible;mso-wrap-style:square;mso-width-percent:0;mso-height-percent:0;mso-width-percent:0;mso-height-percent:0">
            <v:imagedata r:id="rId31" o:title=""/>
          </v:shape>
        </w:pict>
      </w:r>
    </w:p>
    <w:p w:rsidR="006D182B" w:rsidRPr="005A7751" w:rsidRDefault="006D182B" w:rsidP="006D182B">
      <w:pPr>
        <w:rPr>
          <w:rFonts w:ascii="Arial" w:hAnsi="Arial" w:cs="Arial"/>
        </w:rPr>
      </w:pPr>
    </w:p>
    <w:p w:rsidR="00871BEA" w:rsidRPr="005A7751" w:rsidRDefault="0076280A" w:rsidP="00391509">
      <w:pPr>
        <w:rPr>
          <w:rFonts w:ascii="Arial" w:hAnsi="Arial" w:cs="Arial"/>
          <w:iCs/>
          <w:sz w:val="22"/>
          <w:szCs w:val="22"/>
        </w:rPr>
      </w:pPr>
      <w:r w:rsidRPr="005A7751">
        <w:rPr>
          <w:rFonts w:ascii="Arial" w:hAnsi="Arial" w:cs="Arial"/>
          <w:i/>
          <w:iCs/>
          <w:sz w:val="22"/>
          <w:szCs w:val="22"/>
        </w:rPr>
        <w:t xml:space="preserve">Figura 4. Número ideal de clústeres, calculados con la función </w:t>
      </w:r>
      <w:r w:rsidRPr="005A7751">
        <w:rPr>
          <w:rFonts w:ascii="Arial" w:hAnsi="Arial" w:cs="Arial"/>
          <w:i/>
          <w:color w:val="212121"/>
          <w:sz w:val="22"/>
          <w:szCs w:val="22"/>
        </w:rPr>
        <w:t>fviz_nbclust del paquete factoextra de R.</w:t>
      </w:r>
    </w:p>
    <w:p w:rsidR="00871BEA" w:rsidRPr="005A7751" w:rsidRDefault="00871BEA" w:rsidP="00B75127">
      <w:pPr>
        <w:rPr>
          <w:rFonts w:ascii="Arial" w:hAnsi="Arial" w:cs="Arial"/>
        </w:rPr>
      </w:pPr>
    </w:p>
    <w:p w:rsidR="0076280A" w:rsidRPr="005A7751" w:rsidRDefault="0076280A" w:rsidP="00B75127">
      <w:pPr>
        <w:rPr>
          <w:rFonts w:ascii="Arial" w:hAnsi="Arial" w:cs="Arial"/>
        </w:rPr>
      </w:pPr>
      <w:r w:rsidRPr="005A7751">
        <w:rPr>
          <w:rFonts w:ascii="Arial" w:hAnsi="Arial" w:cs="Arial"/>
        </w:rPr>
        <w:lastRenderedPageBreak/>
        <w:t xml:space="preserve">El siguiente paso </w:t>
      </w:r>
      <w:r w:rsidR="00373CEE" w:rsidRPr="005A7751">
        <w:rPr>
          <w:rFonts w:ascii="Arial" w:hAnsi="Arial" w:cs="Arial"/>
        </w:rPr>
        <w:t>fue</w:t>
      </w:r>
      <w:r w:rsidRPr="005A7751">
        <w:rPr>
          <w:rFonts w:ascii="Arial" w:hAnsi="Arial" w:cs="Arial"/>
        </w:rPr>
        <w:t xml:space="preserve"> crear el gráfico correspondiente</w:t>
      </w:r>
      <w:r w:rsidR="00373CEE" w:rsidRPr="005A7751">
        <w:rPr>
          <w:rFonts w:ascii="Arial" w:hAnsi="Arial" w:cs="Arial"/>
        </w:rPr>
        <w:t xml:space="preserve"> (figura 5)</w:t>
      </w:r>
      <w:r w:rsidR="00DE36F3" w:rsidRPr="005A7751">
        <w:rPr>
          <w:rFonts w:ascii="Arial" w:hAnsi="Arial" w:cs="Arial"/>
        </w:rPr>
        <w:t xml:space="preserve"> con la función </w:t>
      </w:r>
      <w:r w:rsidR="00DE36F3" w:rsidRPr="005A7751">
        <w:rPr>
          <w:rFonts w:ascii="Arial" w:hAnsi="Arial" w:cs="Arial"/>
          <w:i/>
          <w:iCs/>
          <w:szCs w:val="20"/>
        </w:rPr>
        <w:t>fviz_cluster</w:t>
      </w:r>
      <w:r w:rsidR="00391509" w:rsidRPr="005A7751">
        <w:rPr>
          <w:rFonts w:ascii="Arial" w:hAnsi="Arial" w:cs="Arial"/>
          <w:i/>
          <w:iCs/>
          <w:szCs w:val="20"/>
        </w:rPr>
        <w:t>.</w:t>
      </w:r>
    </w:p>
    <w:p w:rsidR="00391509" w:rsidRPr="005A7751" w:rsidRDefault="003F4707" w:rsidP="00391509">
      <w:pPr>
        <w:rPr>
          <w:rFonts w:ascii="Arial" w:hAnsi="Arial" w:cs="Arial"/>
          <w:i/>
          <w:iCs/>
          <w:sz w:val="22"/>
          <w:szCs w:val="22"/>
        </w:rPr>
      </w:pPr>
      <w:r>
        <w:rPr>
          <w:noProof/>
        </w:rPr>
        <w:pict>
          <v:shape id="Imagen 34" o:spid="_x0000_s1052" type="#_x0000_t75" alt="" style="position:absolute;margin-left:41.3pt;margin-top:12.25pt;width:375pt;height:189pt;z-index:-9;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2" o:title=""/>
          </v:shape>
        </w:pict>
      </w:r>
    </w:p>
    <w:p w:rsidR="00391509" w:rsidRPr="005A7751" w:rsidRDefault="00391509" w:rsidP="00391509">
      <w:pPr>
        <w:jc w:val="center"/>
        <w:rPr>
          <w:rFonts w:ascii="Arial" w:hAnsi="Arial" w:cs="Arial"/>
          <w:i/>
          <w:iCs/>
          <w:sz w:val="22"/>
          <w:szCs w:val="22"/>
        </w:rPr>
      </w:pPr>
    </w:p>
    <w:p w:rsidR="00391509" w:rsidRPr="005A7751" w:rsidRDefault="00391509" w:rsidP="00391509">
      <w:pPr>
        <w:jc w:val="center"/>
        <w:rPr>
          <w:rFonts w:ascii="Arial" w:hAnsi="Arial" w:cs="Arial"/>
          <w:i/>
          <w:iCs/>
          <w:sz w:val="22"/>
          <w:szCs w:val="22"/>
        </w:rPr>
      </w:pPr>
    </w:p>
    <w:p w:rsidR="00391509" w:rsidRPr="000F1A39" w:rsidRDefault="00391509" w:rsidP="00391509">
      <w:pPr>
        <w:jc w:val="center"/>
        <w:rPr>
          <w:rFonts w:ascii="Arial" w:hAnsi="Arial" w:cs="Arial"/>
          <w:sz w:val="22"/>
          <w:szCs w:val="22"/>
        </w:rPr>
      </w:pPr>
    </w:p>
    <w:p w:rsidR="00391509" w:rsidRPr="000F1A39" w:rsidRDefault="00391509" w:rsidP="00391509">
      <w:pPr>
        <w:jc w:val="center"/>
        <w:rPr>
          <w:rFonts w:ascii="Arial" w:hAnsi="Arial" w:cs="Arial"/>
          <w:sz w:val="22"/>
          <w:szCs w:val="22"/>
        </w:rPr>
      </w:pPr>
    </w:p>
    <w:p w:rsidR="00391509" w:rsidRPr="005A7751" w:rsidRDefault="00391509" w:rsidP="00391509">
      <w:pPr>
        <w:jc w:val="center"/>
        <w:rPr>
          <w:rFonts w:ascii="Arial" w:hAnsi="Arial" w:cs="Arial"/>
          <w:i/>
          <w:iCs/>
          <w:sz w:val="22"/>
          <w:szCs w:val="22"/>
        </w:rPr>
      </w:pPr>
    </w:p>
    <w:p w:rsidR="00391509" w:rsidRPr="000F1A39" w:rsidRDefault="00391509" w:rsidP="00391509">
      <w:pPr>
        <w:jc w:val="center"/>
        <w:rPr>
          <w:rFonts w:ascii="Arial" w:hAnsi="Arial" w:cs="Arial"/>
          <w:sz w:val="22"/>
          <w:szCs w:val="22"/>
        </w:rPr>
      </w:pPr>
    </w:p>
    <w:p w:rsidR="00391509" w:rsidRPr="000F1A39" w:rsidRDefault="00391509" w:rsidP="00391509">
      <w:pPr>
        <w:jc w:val="center"/>
        <w:rPr>
          <w:rFonts w:ascii="Arial" w:hAnsi="Arial" w:cs="Arial"/>
          <w:sz w:val="22"/>
          <w:szCs w:val="22"/>
        </w:rPr>
      </w:pPr>
    </w:p>
    <w:p w:rsidR="00391509" w:rsidRPr="005A7751" w:rsidRDefault="00391509" w:rsidP="00391509">
      <w:pPr>
        <w:jc w:val="center"/>
        <w:rPr>
          <w:rFonts w:ascii="Arial" w:hAnsi="Arial" w:cs="Arial"/>
          <w:i/>
          <w:iCs/>
          <w:sz w:val="22"/>
          <w:szCs w:val="22"/>
        </w:rPr>
      </w:pPr>
    </w:p>
    <w:p w:rsidR="00391509" w:rsidRPr="005A7751" w:rsidRDefault="00391509" w:rsidP="00391509">
      <w:pPr>
        <w:jc w:val="center"/>
        <w:rPr>
          <w:rFonts w:ascii="Arial" w:hAnsi="Arial" w:cs="Arial"/>
          <w:i/>
          <w:iCs/>
          <w:sz w:val="22"/>
          <w:szCs w:val="22"/>
        </w:rPr>
      </w:pPr>
    </w:p>
    <w:p w:rsidR="00391509" w:rsidRPr="000F1A39" w:rsidRDefault="00391509" w:rsidP="00391509">
      <w:pPr>
        <w:jc w:val="center"/>
        <w:rPr>
          <w:rFonts w:ascii="Arial" w:hAnsi="Arial" w:cs="Arial"/>
          <w:sz w:val="22"/>
          <w:szCs w:val="22"/>
        </w:rPr>
      </w:pPr>
    </w:p>
    <w:p w:rsidR="00391509" w:rsidRPr="000F1A39" w:rsidRDefault="00391509" w:rsidP="00391509">
      <w:pPr>
        <w:jc w:val="center"/>
        <w:rPr>
          <w:rFonts w:ascii="Arial" w:hAnsi="Arial" w:cs="Arial"/>
          <w:sz w:val="22"/>
          <w:szCs w:val="22"/>
        </w:rPr>
      </w:pPr>
    </w:p>
    <w:p w:rsidR="00391509" w:rsidRPr="000F1A39" w:rsidRDefault="00391509" w:rsidP="00391509">
      <w:pPr>
        <w:jc w:val="center"/>
        <w:rPr>
          <w:rFonts w:ascii="Arial" w:hAnsi="Arial" w:cs="Arial"/>
          <w:sz w:val="22"/>
          <w:szCs w:val="22"/>
        </w:rPr>
      </w:pPr>
    </w:p>
    <w:p w:rsidR="00391509" w:rsidRPr="005A7751" w:rsidRDefault="00391509" w:rsidP="00391509">
      <w:pPr>
        <w:jc w:val="center"/>
        <w:rPr>
          <w:rFonts w:ascii="Arial" w:hAnsi="Arial" w:cs="Arial"/>
          <w:i/>
          <w:iCs/>
          <w:sz w:val="22"/>
          <w:szCs w:val="22"/>
        </w:rPr>
      </w:pPr>
    </w:p>
    <w:p w:rsidR="00391509" w:rsidRPr="005A7751" w:rsidRDefault="00391509" w:rsidP="00391509">
      <w:pPr>
        <w:jc w:val="center"/>
        <w:rPr>
          <w:rFonts w:ascii="Arial" w:hAnsi="Arial" w:cs="Arial"/>
          <w:i/>
          <w:iCs/>
          <w:sz w:val="22"/>
          <w:szCs w:val="22"/>
        </w:rPr>
      </w:pPr>
    </w:p>
    <w:p w:rsidR="00391509" w:rsidRPr="005A7751" w:rsidRDefault="00391509" w:rsidP="00391509">
      <w:pPr>
        <w:jc w:val="center"/>
        <w:rPr>
          <w:rFonts w:ascii="Arial" w:hAnsi="Arial" w:cs="Arial"/>
          <w:i/>
          <w:iCs/>
          <w:sz w:val="22"/>
          <w:szCs w:val="22"/>
        </w:rPr>
      </w:pPr>
    </w:p>
    <w:p w:rsidR="0060042B" w:rsidRPr="005A7751" w:rsidRDefault="00391509" w:rsidP="00391509">
      <w:pPr>
        <w:jc w:val="center"/>
        <w:rPr>
          <w:rFonts w:ascii="Arial" w:hAnsi="Arial" w:cs="Arial"/>
          <w:sz w:val="22"/>
          <w:szCs w:val="22"/>
        </w:rPr>
      </w:pPr>
      <w:r w:rsidRPr="005A7751">
        <w:rPr>
          <w:rFonts w:ascii="Arial" w:hAnsi="Arial" w:cs="Arial"/>
          <w:i/>
          <w:iCs/>
          <w:sz w:val="22"/>
          <w:szCs w:val="22"/>
        </w:rPr>
        <w:t>Figura 5. Gráfico con los 2 clústeres resultantes de aplicar la función fviz_cluster de</w:t>
      </w:r>
      <w:r w:rsidRPr="005A7751">
        <w:rPr>
          <w:rFonts w:ascii="Arial" w:hAnsi="Arial" w:cs="Arial"/>
          <w:i/>
          <w:iCs/>
          <w:szCs w:val="20"/>
        </w:rPr>
        <w:t xml:space="preserve"> </w:t>
      </w:r>
      <w:r w:rsidRPr="005A7751">
        <w:rPr>
          <w:rFonts w:ascii="Arial" w:hAnsi="Arial" w:cs="Arial"/>
          <w:i/>
          <w:iCs/>
          <w:sz w:val="22"/>
          <w:szCs w:val="22"/>
        </w:rPr>
        <w:t>R.</w:t>
      </w:r>
    </w:p>
    <w:p w:rsidR="00871BEA" w:rsidRPr="005A7751" w:rsidRDefault="00871BEA" w:rsidP="00B75127">
      <w:pPr>
        <w:rPr>
          <w:rFonts w:ascii="Arial" w:hAnsi="Arial" w:cs="Arial"/>
        </w:rPr>
      </w:pPr>
    </w:p>
    <w:p w:rsidR="00871BEA" w:rsidRPr="005A7751" w:rsidRDefault="00391509" w:rsidP="00B75127">
      <w:pPr>
        <w:rPr>
          <w:rFonts w:ascii="Arial" w:hAnsi="Arial" w:cs="Arial"/>
        </w:rPr>
      </w:pPr>
      <w:r w:rsidRPr="005A7751">
        <w:rPr>
          <w:rFonts w:ascii="Arial" w:hAnsi="Arial" w:cs="Arial"/>
        </w:rPr>
        <w:t xml:space="preserve">Observamos en la figura 5, que esa distribución </w:t>
      </w:r>
      <w:r w:rsidR="00FD31A6">
        <w:rPr>
          <w:rFonts w:ascii="Arial" w:hAnsi="Arial" w:cs="Arial"/>
        </w:rPr>
        <w:t>podría</w:t>
      </w:r>
      <w:r w:rsidRPr="005A7751">
        <w:rPr>
          <w:rFonts w:ascii="Arial" w:hAnsi="Arial" w:cs="Arial"/>
        </w:rPr>
        <w:t xml:space="preserve"> no ser la adecuada para nuestros datos. Se observa un clúster con algunos elementos y otro con la mayoría de los datos, sin ninguna conexión entre ambos. </w:t>
      </w:r>
    </w:p>
    <w:p w:rsidR="004E603D" w:rsidRDefault="00391509" w:rsidP="00B75127">
      <w:pPr>
        <w:rPr>
          <w:rFonts w:ascii="Arial" w:hAnsi="Arial" w:cs="Arial"/>
        </w:rPr>
      </w:pPr>
      <w:r w:rsidRPr="005A7751">
        <w:rPr>
          <w:rFonts w:ascii="Arial" w:hAnsi="Arial" w:cs="Arial"/>
        </w:rPr>
        <w:t xml:space="preserve">Se realizaron gráficos con 4 y 5 clústeres (datos no mostrados) que tampoco </w:t>
      </w:r>
      <w:r w:rsidR="00A70A21" w:rsidRPr="005A7751">
        <w:rPr>
          <w:rFonts w:ascii="Arial" w:hAnsi="Arial" w:cs="Arial"/>
        </w:rPr>
        <w:t>presentaron una distribución coherente.</w:t>
      </w:r>
    </w:p>
    <w:p w:rsidR="00A70A21" w:rsidRPr="005A7751" w:rsidRDefault="00A70A21" w:rsidP="00B75127">
      <w:pPr>
        <w:rPr>
          <w:rFonts w:ascii="Arial" w:hAnsi="Arial" w:cs="Arial"/>
        </w:rPr>
      </w:pPr>
      <w:r w:rsidRPr="005A7751">
        <w:rPr>
          <w:rFonts w:ascii="Arial" w:hAnsi="Arial" w:cs="Arial"/>
        </w:rPr>
        <w:t xml:space="preserve">Se concluyó que </w:t>
      </w:r>
      <w:r w:rsidRPr="005A7751">
        <w:rPr>
          <w:rFonts w:ascii="Arial" w:hAnsi="Arial" w:cs="Arial"/>
          <w:i/>
          <w:iCs/>
        </w:rPr>
        <w:t>k-means</w:t>
      </w:r>
      <w:r w:rsidRPr="005A7751">
        <w:rPr>
          <w:rFonts w:ascii="Arial" w:hAnsi="Arial" w:cs="Arial"/>
        </w:rPr>
        <w:t xml:space="preserve"> no era el algoritmo adecuado para agrupar </w:t>
      </w:r>
      <w:r w:rsidR="00CA6A61" w:rsidRPr="005A7751">
        <w:rPr>
          <w:rFonts w:ascii="Arial" w:hAnsi="Arial" w:cs="Arial"/>
        </w:rPr>
        <w:t>los</w:t>
      </w:r>
      <w:r w:rsidRPr="005A7751">
        <w:rPr>
          <w:rFonts w:ascii="Arial" w:hAnsi="Arial" w:cs="Arial"/>
        </w:rPr>
        <w:t xml:space="preserve"> datos de secuencias genómicas. “Este algoritmo es ampliamente usado por su sencillez y rapidez comparado con otros. También puede manejar grandes conjuntos de datos. Sin embargo, es sensible a los valores atípicos y pueden producirse resultados diferentes si se cambia el orden de sus datos” </w:t>
      </w:r>
      <w:r w:rsidR="00ED767A">
        <w:rPr>
          <w:rFonts w:ascii="Arial" w:hAnsi="Arial" w:cs="Arial"/>
        </w:rPr>
        <w:t>[</w:t>
      </w:r>
      <w:r w:rsidR="00845E81">
        <w:rPr>
          <w:rFonts w:ascii="Arial" w:hAnsi="Arial" w:cs="Arial"/>
        </w:rPr>
        <w:t>31</w:t>
      </w:r>
      <w:r w:rsidR="00ED767A">
        <w:rPr>
          <w:rFonts w:ascii="Arial" w:hAnsi="Arial" w:cs="Arial"/>
        </w:rPr>
        <w:t>]</w:t>
      </w:r>
      <w:r w:rsidRPr="005A7751">
        <w:rPr>
          <w:rFonts w:ascii="Arial" w:hAnsi="Arial" w:cs="Arial"/>
        </w:rPr>
        <w:t xml:space="preserve">. </w:t>
      </w:r>
    </w:p>
    <w:p w:rsidR="006A5A51" w:rsidRPr="005A7751" w:rsidRDefault="006A5A51" w:rsidP="00B75127">
      <w:pPr>
        <w:rPr>
          <w:rFonts w:ascii="Arial" w:hAnsi="Arial" w:cs="Arial"/>
        </w:rPr>
      </w:pPr>
      <w:r w:rsidRPr="005A7751">
        <w:rPr>
          <w:rFonts w:ascii="Arial" w:hAnsi="Arial" w:cs="Arial"/>
        </w:rPr>
        <w:t>En la figura 5 se observa cómo algunos valores atípicos han podido distorsionar la forma de los clústeres.</w:t>
      </w:r>
    </w:p>
    <w:p w:rsidR="0068246A" w:rsidRDefault="0068246A" w:rsidP="0068246A">
      <w:pPr>
        <w:pStyle w:val="NormalWeb"/>
        <w:spacing w:before="0" w:after="0"/>
        <w:rPr>
          <w:rFonts w:ascii="Arial" w:hAnsi="Arial" w:cs="Arial"/>
        </w:rPr>
      </w:pPr>
    </w:p>
    <w:p w:rsidR="00D853DE" w:rsidRDefault="00D853DE" w:rsidP="006A603B">
      <w:pPr>
        <w:pStyle w:val="NormalWeb"/>
        <w:numPr>
          <w:ilvl w:val="0"/>
          <w:numId w:val="26"/>
        </w:numPr>
        <w:spacing w:before="0" w:after="0"/>
        <w:rPr>
          <w:rFonts w:ascii="Arial" w:hAnsi="Arial" w:cs="Arial"/>
          <w:b/>
          <w:bCs/>
        </w:rPr>
      </w:pPr>
      <w:r w:rsidRPr="00D853DE">
        <w:rPr>
          <w:rFonts w:ascii="Arial" w:hAnsi="Arial" w:cs="Arial"/>
          <w:b/>
          <w:bCs/>
        </w:rPr>
        <w:t>Obtención de la estructura filogenética</w:t>
      </w:r>
    </w:p>
    <w:p w:rsidR="004F555B" w:rsidRDefault="004F555B" w:rsidP="00946AAE">
      <w:pPr>
        <w:pStyle w:val="HTMLconformatoprevio"/>
        <w:rPr>
          <w:rFonts w:ascii="Arial" w:hAnsi="Arial" w:cs="Arial"/>
        </w:rPr>
      </w:pPr>
    </w:p>
    <w:p w:rsidR="00946AAE" w:rsidRDefault="00A3571B" w:rsidP="00946AAE">
      <w:pPr>
        <w:pStyle w:val="HTMLconformatoprevio"/>
        <w:rPr>
          <w:rFonts w:ascii="Arial" w:hAnsi="Arial" w:cs="Arial"/>
        </w:rPr>
      </w:pPr>
      <w:r>
        <w:rPr>
          <w:rFonts w:ascii="Arial" w:hAnsi="Arial" w:cs="Arial"/>
        </w:rPr>
        <w:t>E</w:t>
      </w:r>
      <w:r w:rsidRPr="000B0A4C">
        <w:rPr>
          <w:rFonts w:ascii="Arial" w:hAnsi="Arial" w:cs="Arial"/>
        </w:rPr>
        <w:t xml:space="preserve">l género Escherichia está compuesto por </w:t>
      </w:r>
      <w:r w:rsidR="008A5110">
        <w:rPr>
          <w:rFonts w:ascii="Arial" w:hAnsi="Arial" w:cs="Arial"/>
          <w:i/>
          <w:iCs/>
        </w:rPr>
        <w:t>E.</w:t>
      </w:r>
      <w:r w:rsidRPr="00732FD1">
        <w:rPr>
          <w:rFonts w:ascii="Arial" w:hAnsi="Arial" w:cs="Arial"/>
          <w:i/>
          <w:iCs/>
        </w:rPr>
        <w:t xml:space="preserve"> albertii, E. fergusonii,</w:t>
      </w:r>
      <w:r w:rsidR="00946AAE" w:rsidRPr="000B0A4C">
        <w:rPr>
          <w:rFonts w:ascii="Arial" w:hAnsi="Arial" w:cs="Arial"/>
        </w:rPr>
        <w:t xml:space="preserve"> </w:t>
      </w:r>
      <w:r w:rsidR="00946AAE" w:rsidRPr="00732FD1">
        <w:rPr>
          <w:rFonts w:ascii="Arial" w:hAnsi="Arial" w:cs="Arial"/>
          <w:i/>
          <w:iCs/>
        </w:rPr>
        <w:t>E. coli</w:t>
      </w:r>
      <w:r w:rsidR="00946AAE" w:rsidRPr="000B0A4C">
        <w:rPr>
          <w:rFonts w:ascii="Arial" w:hAnsi="Arial" w:cs="Arial"/>
        </w:rPr>
        <w:t xml:space="preserve"> </w:t>
      </w:r>
      <w:r w:rsidR="00946AAE">
        <w:rPr>
          <w:rFonts w:ascii="Arial" w:hAnsi="Arial" w:cs="Arial"/>
        </w:rPr>
        <w:t xml:space="preserve">y </w:t>
      </w:r>
      <w:r w:rsidRPr="000B0A4C">
        <w:rPr>
          <w:rFonts w:ascii="Arial" w:hAnsi="Arial" w:cs="Arial"/>
        </w:rPr>
        <w:t xml:space="preserve">cinco clades crípticos de </w:t>
      </w:r>
      <w:r w:rsidRPr="00732FD1">
        <w:rPr>
          <w:rFonts w:ascii="Arial" w:hAnsi="Arial" w:cs="Arial"/>
          <w:i/>
          <w:iCs/>
        </w:rPr>
        <w:t>Escherichia</w:t>
      </w:r>
      <w:r w:rsidRPr="000B0A4C">
        <w:rPr>
          <w:rFonts w:ascii="Arial" w:hAnsi="Arial" w:cs="Arial"/>
        </w:rPr>
        <w:t xml:space="preserve">. Además, las especies de </w:t>
      </w:r>
      <w:r w:rsidRPr="00732FD1">
        <w:rPr>
          <w:rFonts w:ascii="Arial" w:hAnsi="Arial" w:cs="Arial"/>
          <w:i/>
          <w:iCs/>
        </w:rPr>
        <w:t>E. coli</w:t>
      </w:r>
      <w:r w:rsidRPr="000B0A4C">
        <w:rPr>
          <w:rFonts w:ascii="Arial" w:hAnsi="Arial" w:cs="Arial"/>
        </w:rPr>
        <w:t xml:space="preserve"> se puede</w:t>
      </w:r>
      <w:r w:rsidR="00946AAE">
        <w:rPr>
          <w:rFonts w:ascii="Arial" w:hAnsi="Arial" w:cs="Arial"/>
        </w:rPr>
        <w:t>n</w:t>
      </w:r>
      <w:r w:rsidRPr="000B0A4C">
        <w:rPr>
          <w:rFonts w:ascii="Arial" w:hAnsi="Arial" w:cs="Arial"/>
        </w:rPr>
        <w:t xml:space="preserve"> dividir en siete </w:t>
      </w:r>
      <w:r w:rsidR="00946AAE">
        <w:rPr>
          <w:rFonts w:ascii="Arial" w:hAnsi="Arial" w:cs="Arial"/>
        </w:rPr>
        <w:t>filogrupos</w:t>
      </w:r>
      <w:r w:rsidRPr="000B0A4C">
        <w:rPr>
          <w:rFonts w:ascii="Arial" w:hAnsi="Arial" w:cs="Arial"/>
        </w:rPr>
        <w:t xml:space="preserve"> principales denominados A, B1, B2, C, D, E y F. </w:t>
      </w:r>
      <w:r w:rsidR="00601C37">
        <w:rPr>
          <w:rFonts w:ascii="Arial" w:hAnsi="Arial" w:cs="Arial"/>
        </w:rPr>
        <w:t xml:space="preserve">Ya que los estilos de vida </w:t>
      </w:r>
      <w:r w:rsidR="00946AAE">
        <w:rPr>
          <w:rFonts w:ascii="Arial" w:hAnsi="Arial" w:cs="Arial"/>
        </w:rPr>
        <w:t xml:space="preserve"> y/o los huéspedes son distintivos de cada f</w:t>
      </w:r>
      <w:r w:rsidR="00601C37">
        <w:rPr>
          <w:rFonts w:ascii="Arial" w:hAnsi="Arial" w:cs="Arial"/>
        </w:rPr>
        <w:t>ilogrupo, su identificación es clave para estudios epidemiológicos.</w:t>
      </w:r>
    </w:p>
    <w:p w:rsidR="00CC43A6" w:rsidRDefault="00946AAE" w:rsidP="00946AAE">
      <w:pPr>
        <w:pStyle w:val="HTMLconformatoprevio"/>
        <w:rPr>
          <w:rFonts w:ascii="Arial" w:hAnsi="Arial" w:cs="Arial"/>
        </w:rPr>
      </w:pPr>
      <w:r w:rsidRPr="000B0A4C">
        <w:rPr>
          <w:rFonts w:ascii="Arial" w:hAnsi="Arial" w:cs="Arial"/>
        </w:rPr>
        <w:t xml:space="preserve">Las pruebas fenotípicas clásicas no logran identificar </w:t>
      </w:r>
      <w:r w:rsidR="00B66CC6">
        <w:rPr>
          <w:rFonts w:ascii="Arial" w:hAnsi="Arial" w:cs="Arial"/>
        </w:rPr>
        <w:t>los</w:t>
      </w:r>
      <w:r w:rsidRPr="000B0A4C">
        <w:rPr>
          <w:rFonts w:ascii="Arial" w:hAnsi="Arial" w:cs="Arial"/>
        </w:rPr>
        <w:t xml:space="preserve"> filogrupos</w:t>
      </w:r>
      <w:r w:rsidR="00DD6C7E">
        <w:rPr>
          <w:rFonts w:ascii="Arial" w:hAnsi="Arial" w:cs="Arial"/>
        </w:rPr>
        <w:t xml:space="preserve"> </w:t>
      </w:r>
      <w:r w:rsidR="00ED767A">
        <w:rPr>
          <w:rFonts w:ascii="Arial" w:hAnsi="Arial" w:cs="Arial"/>
        </w:rPr>
        <w:t>[</w:t>
      </w:r>
      <w:r w:rsidR="00840830">
        <w:rPr>
          <w:rFonts w:ascii="Arial" w:hAnsi="Arial" w:cs="Arial"/>
        </w:rPr>
        <w:t>32</w:t>
      </w:r>
      <w:r w:rsidR="00ED767A">
        <w:rPr>
          <w:rFonts w:ascii="Arial" w:hAnsi="Arial" w:cs="Arial"/>
        </w:rPr>
        <w:t>]</w:t>
      </w:r>
      <w:r w:rsidRPr="000B0A4C">
        <w:rPr>
          <w:rFonts w:ascii="Arial" w:hAnsi="Arial" w:cs="Arial"/>
        </w:rPr>
        <w:t xml:space="preserve">. </w:t>
      </w:r>
    </w:p>
    <w:p w:rsidR="00946AAE" w:rsidRDefault="00B66CC6" w:rsidP="00946AAE">
      <w:pPr>
        <w:pStyle w:val="HTMLconformatoprevio"/>
        <w:rPr>
          <w:rFonts w:ascii="Arial" w:hAnsi="Arial" w:cs="Arial"/>
        </w:rPr>
      </w:pPr>
      <w:r>
        <w:rPr>
          <w:rFonts w:ascii="Arial" w:hAnsi="Arial" w:cs="Arial"/>
        </w:rPr>
        <w:t xml:space="preserve">El laboratorio de Clermont </w:t>
      </w:r>
      <w:r w:rsidR="00ED767A">
        <w:rPr>
          <w:rFonts w:ascii="Arial" w:hAnsi="Arial" w:cs="Arial"/>
        </w:rPr>
        <w:t>[</w:t>
      </w:r>
      <w:r w:rsidR="00840830">
        <w:rPr>
          <w:rFonts w:ascii="Arial" w:hAnsi="Arial" w:cs="Arial"/>
        </w:rPr>
        <w:t>33</w:t>
      </w:r>
      <w:r w:rsidR="00ED767A">
        <w:rPr>
          <w:rFonts w:ascii="Arial" w:hAnsi="Arial" w:cs="Arial"/>
        </w:rPr>
        <w:t>]</w:t>
      </w:r>
      <w:r>
        <w:rPr>
          <w:rFonts w:ascii="Arial" w:hAnsi="Arial" w:cs="Arial"/>
        </w:rPr>
        <w:t xml:space="preserve"> </w:t>
      </w:r>
      <w:r w:rsidR="00946AAE" w:rsidRPr="000B0A4C">
        <w:rPr>
          <w:rFonts w:ascii="Arial" w:hAnsi="Arial" w:cs="Arial"/>
        </w:rPr>
        <w:t>ha desarrollado ensayos de PCR que permiten la identificación de la mayoría de estas especie</w:t>
      </w:r>
      <w:r w:rsidR="007A1961">
        <w:rPr>
          <w:rFonts w:ascii="Arial" w:hAnsi="Arial" w:cs="Arial"/>
        </w:rPr>
        <w:t>s</w:t>
      </w:r>
      <w:r w:rsidR="00946AAE" w:rsidRPr="000B0A4C">
        <w:rPr>
          <w:rFonts w:ascii="Arial" w:hAnsi="Arial" w:cs="Arial"/>
        </w:rPr>
        <w:t>/filogrupos</w:t>
      </w:r>
      <w:r>
        <w:rPr>
          <w:rFonts w:ascii="Arial" w:hAnsi="Arial" w:cs="Arial"/>
        </w:rPr>
        <w:t xml:space="preserve"> y han </w:t>
      </w:r>
      <w:r w:rsidR="00946AAE" w:rsidRPr="000B0A4C">
        <w:rPr>
          <w:rFonts w:ascii="Arial" w:hAnsi="Arial" w:cs="Arial"/>
        </w:rPr>
        <w:t xml:space="preserve">desarrollado el método </w:t>
      </w:r>
      <w:r w:rsidR="00946AAE" w:rsidRPr="00B66CC6">
        <w:rPr>
          <w:rFonts w:ascii="Arial" w:hAnsi="Arial" w:cs="Arial"/>
          <w:i/>
          <w:iCs/>
        </w:rPr>
        <w:t>ClermonTyping</w:t>
      </w:r>
      <w:r w:rsidR="00946AAE" w:rsidRPr="000B0A4C">
        <w:rPr>
          <w:rFonts w:ascii="Arial" w:hAnsi="Arial" w:cs="Arial"/>
        </w:rPr>
        <w:t xml:space="preserve"> y su web, </w:t>
      </w:r>
      <w:r w:rsidR="00946AAE" w:rsidRPr="00B66CC6">
        <w:rPr>
          <w:rFonts w:ascii="Arial" w:hAnsi="Arial" w:cs="Arial"/>
          <w:i/>
          <w:iCs/>
        </w:rPr>
        <w:t>ClermonTyper</w:t>
      </w:r>
      <w:r w:rsidR="00946AAE" w:rsidRPr="000B0A4C">
        <w:rPr>
          <w:rFonts w:ascii="Arial" w:hAnsi="Arial" w:cs="Arial"/>
        </w:rPr>
        <w:t xml:space="preserve">, que permite asignar una secuencia de cepa a </w:t>
      </w:r>
      <w:r w:rsidR="00946AAE" w:rsidRPr="00732FD1">
        <w:rPr>
          <w:rFonts w:ascii="Arial" w:hAnsi="Arial" w:cs="Arial"/>
          <w:i/>
          <w:iCs/>
        </w:rPr>
        <w:t>E. albertii, E. fergusonii, Escherichia clades I – V, E .coli</w:t>
      </w:r>
      <w:r w:rsidRPr="00732FD1">
        <w:rPr>
          <w:rFonts w:ascii="Arial" w:hAnsi="Arial" w:cs="Arial"/>
          <w:i/>
          <w:iCs/>
        </w:rPr>
        <w:t>,</w:t>
      </w:r>
      <w:r>
        <w:rPr>
          <w:rFonts w:ascii="Arial" w:hAnsi="Arial" w:cs="Arial"/>
        </w:rPr>
        <w:t xml:space="preserve"> </w:t>
      </w:r>
      <w:r w:rsidR="00946AAE" w:rsidRPr="000B0A4C">
        <w:rPr>
          <w:rFonts w:ascii="Arial" w:hAnsi="Arial" w:cs="Arial"/>
        </w:rPr>
        <w:t xml:space="preserve">así como a los siete principales filogrupos de </w:t>
      </w:r>
      <w:r w:rsidR="00946AAE" w:rsidRPr="00732FD1">
        <w:rPr>
          <w:rFonts w:ascii="Arial" w:hAnsi="Arial" w:cs="Arial"/>
          <w:i/>
          <w:iCs/>
        </w:rPr>
        <w:t>E. coli</w:t>
      </w:r>
      <w:r w:rsidR="00946AAE" w:rsidRPr="000B0A4C">
        <w:rPr>
          <w:rFonts w:ascii="Arial" w:hAnsi="Arial" w:cs="Arial"/>
        </w:rPr>
        <w:t xml:space="preserve">. Este </w:t>
      </w:r>
      <w:r>
        <w:rPr>
          <w:rFonts w:ascii="Arial" w:hAnsi="Arial" w:cs="Arial"/>
        </w:rPr>
        <w:t>método</w:t>
      </w:r>
      <w:r w:rsidR="00946AAE" w:rsidRPr="000B0A4C">
        <w:rPr>
          <w:rFonts w:ascii="Arial" w:hAnsi="Arial" w:cs="Arial"/>
        </w:rPr>
        <w:t xml:space="preserve"> </w:t>
      </w:r>
      <w:r w:rsidR="00946AAE" w:rsidRPr="00DE00E6">
        <w:rPr>
          <w:rFonts w:ascii="Arial" w:hAnsi="Arial" w:cs="Arial"/>
          <w:i/>
          <w:iCs/>
        </w:rPr>
        <w:t>in silico</w:t>
      </w:r>
      <w:r w:rsidR="00946AAE" w:rsidRPr="000B0A4C">
        <w:rPr>
          <w:rFonts w:ascii="Arial" w:hAnsi="Arial" w:cs="Arial"/>
        </w:rPr>
        <w:t xml:space="preserve"> muestra una concordancia del 99,4% con los ensayos de PCR in vitro</w:t>
      </w:r>
      <w:r>
        <w:rPr>
          <w:rFonts w:ascii="Arial" w:hAnsi="Arial" w:cs="Arial"/>
        </w:rPr>
        <w:t xml:space="preserve">. </w:t>
      </w:r>
      <w:r w:rsidRPr="00B66CC6">
        <w:rPr>
          <w:rFonts w:ascii="Arial" w:hAnsi="Arial" w:cs="Arial"/>
          <w:i/>
          <w:iCs/>
        </w:rPr>
        <w:t>ClermonTyper</w:t>
      </w:r>
      <w:r>
        <w:rPr>
          <w:rFonts w:ascii="Arial" w:hAnsi="Arial" w:cs="Arial"/>
          <w:i/>
          <w:iCs/>
        </w:rPr>
        <w:t xml:space="preserve"> </w:t>
      </w:r>
      <w:r w:rsidRPr="00B66CC6">
        <w:rPr>
          <w:rFonts w:ascii="Arial" w:hAnsi="Arial" w:cs="Arial"/>
        </w:rPr>
        <w:t xml:space="preserve">es un recurso libre </w:t>
      </w:r>
      <w:r>
        <w:rPr>
          <w:rFonts w:ascii="Arial" w:hAnsi="Arial" w:cs="Arial"/>
        </w:rPr>
        <w:t xml:space="preserve">para la comunidad científica </w:t>
      </w:r>
      <w:r w:rsidR="00ED767A">
        <w:rPr>
          <w:rFonts w:ascii="Arial" w:hAnsi="Arial" w:cs="Arial"/>
        </w:rPr>
        <w:t>[</w:t>
      </w:r>
      <w:r w:rsidR="00840830">
        <w:rPr>
          <w:rFonts w:ascii="Arial" w:hAnsi="Arial" w:cs="Arial"/>
        </w:rPr>
        <w:t>32,34</w:t>
      </w:r>
      <w:r w:rsidR="00ED767A">
        <w:rPr>
          <w:rFonts w:ascii="Arial" w:hAnsi="Arial" w:cs="Arial"/>
        </w:rPr>
        <w:t>]</w:t>
      </w:r>
      <w:r w:rsidR="004A4C7D">
        <w:rPr>
          <w:rFonts w:ascii="Arial" w:hAnsi="Arial" w:cs="Arial"/>
        </w:rPr>
        <w:t>.</w:t>
      </w:r>
    </w:p>
    <w:p w:rsidR="00BA26E9" w:rsidRDefault="00BA26E9" w:rsidP="008F62C6">
      <w:pPr>
        <w:pStyle w:val="HTMLconformatoprevio"/>
        <w:rPr>
          <w:rFonts w:ascii="Arial" w:hAnsi="Arial" w:cs="Arial"/>
        </w:rPr>
      </w:pPr>
    </w:p>
    <w:p w:rsidR="00D512FB" w:rsidRDefault="00076918" w:rsidP="008F62C6">
      <w:pPr>
        <w:pStyle w:val="HTMLconformatoprevio"/>
        <w:rPr>
          <w:rFonts w:ascii="Arial" w:hAnsi="Arial" w:cs="Arial"/>
          <w:bCs/>
        </w:rPr>
      </w:pPr>
      <w:r>
        <w:rPr>
          <w:rFonts w:ascii="Arial" w:hAnsi="Arial" w:cs="Arial"/>
        </w:rPr>
        <w:t xml:space="preserve">Aunque desarrollado para </w:t>
      </w:r>
      <w:r w:rsidRPr="00076918">
        <w:rPr>
          <w:rFonts w:ascii="Arial" w:hAnsi="Arial" w:cs="Arial"/>
          <w:i/>
          <w:iCs/>
        </w:rPr>
        <w:t>Escherichia</w:t>
      </w:r>
      <w:r>
        <w:rPr>
          <w:rFonts w:ascii="Arial" w:hAnsi="Arial" w:cs="Arial"/>
        </w:rPr>
        <w:t>, se decidió utilizar este algoritmo para el estudio de la estructura filogenética de amb</w:t>
      </w:r>
      <w:r w:rsidR="00980607">
        <w:rPr>
          <w:rFonts w:ascii="Arial" w:hAnsi="Arial" w:cs="Arial"/>
        </w:rPr>
        <w:t>o</w:t>
      </w:r>
      <w:r>
        <w:rPr>
          <w:rFonts w:ascii="Arial" w:hAnsi="Arial" w:cs="Arial"/>
        </w:rPr>
        <w:t xml:space="preserve">s </w:t>
      </w:r>
      <w:r w:rsidR="00980607">
        <w:rPr>
          <w:rFonts w:ascii="Arial" w:hAnsi="Arial" w:cs="Arial"/>
        </w:rPr>
        <w:t>géneros</w:t>
      </w:r>
      <w:r>
        <w:rPr>
          <w:rFonts w:ascii="Arial" w:hAnsi="Arial" w:cs="Arial"/>
        </w:rPr>
        <w:t>, ya que esto nos permitía observar</w:t>
      </w:r>
      <w:r w:rsidR="00171281">
        <w:rPr>
          <w:rFonts w:ascii="Arial" w:hAnsi="Arial" w:cs="Arial"/>
        </w:rPr>
        <w:t xml:space="preserve"> las relaciones de cada grupo filogenético de </w:t>
      </w:r>
      <w:r w:rsidR="00171281" w:rsidRPr="00171281">
        <w:rPr>
          <w:rFonts w:ascii="Arial" w:hAnsi="Arial" w:cs="Arial"/>
          <w:i/>
          <w:iCs/>
        </w:rPr>
        <w:t>Escherichia</w:t>
      </w:r>
      <w:r>
        <w:rPr>
          <w:rFonts w:ascii="Arial" w:hAnsi="Arial" w:cs="Arial"/>
        </w:rPr>
        <w:t xml:space="preserve"> </w:t>
      </w:r>
      <w:r w:rsidR="00171281">
        <w:rPr>
          <w:rFonts w:ascii="Arial" w:hAnsi="Arial" w:cs="Arial"/>
        </w:rPr>
        <w:t xml:space="preserve">con </w:t>
      </w:r>
      <w:r w:rsidR="00171281">
        <w:rPr>
          <w:rFonts w:ascii="Arial" w:hAnsi="Arial" w:cs="Arial"/>
        </w:rPr>
        <w:lastRenderedPageBreak/>
        <w:t xml:space="preserve">los grupos de </w:t>
      </w:r>
      <w:r w:rsidR="00171281" w:rsidRPr="00171281">
        <w:rPr>
          <w:rFonts w:ascii="Arial" w:hAnsi="Arial" w:cs="Arial"/>
          <w:i/>
          <w:iCs/>
        </w:rPr>
        <w:t>Shigella</w:t>
      </w:r>
      <w:r w:rsidR="00171281">
        <w:rPr>
          <w:rFonts w:ascii="Arial" w:hAnsi="Arial" w:cs="Arial"/>
        </w:rPr>
        <w:t>.</w:t>
      </w:r>
      <w:r>
        <w:rPr>
          <w:rFonts w:ascii="Arial" w:hAnsi="Arial" w:cs="Arial"/>
        </w:rPr>
        <w:t xml:space="preserve"> Una vez aplicado el algoritmo de Clermont, se obtuvieron los filogrupos para amb</w:t>
      </w:r>
      <w:r w:rsidR="00980607">
        <w:rPr>
          <w:rFonts w:ascii="Arial" w:hAnsi="Arial" w:cs="Arial"/>
        </w:rPr>
        <w:t>o</w:t>
      </w:r>
      <w:r>
        <w:rPr>
          <w:rFonts w:ascii="Arial" w:hAnsi="Arial" w:cs="Arial"/>
        </w:rPr>
        <w:t xml:space="preserve">s </w:t>
      </w:r>
      <w:r w:rsidR="00980607">
        <w:rPr>
          <w:rFonts w:ascii="Arial" w:hAnsi="Arial" w:cs="Arial"/>
        </w:rPr>
        <w:t>géneros</w:t>
      </w:r>
      <w:r w:rsidR="00DD6C7E">
        <w:rPr>
          <w:rFonts w:ascii="Arial" w:hAnsi="Arial" w:cs="Arial"/>
        </w:rPr>
        <w:t xml:space="preserve"> (Figura 6). En resumen, los 10 grupos </w:t>
      </w:r>
      <w:r w:rsidR="00DD6C7E" w:rsidRPr="00E366C6">
        <w:rPr>
          <w:rFonts w:ascii="Arial" w:hAnsi="Arial" w:cs="Arial"/>
          <w:bCs/>
        </w:rPr>
        <w:t xml:space="preserve">con mayor representación </w:t>
      </w:r>
      <w:r w:rsidR="00DD6C7E">
        <w:rPr>
          <w:rFonts w:ascii="Arial" w:hAnsi="Arial" w:cs="Arial"/>
          <w:bCs/>
        </w:rPr>
        <w:t>fueron</w:t>
      </w:r>
      <w:r w:rsidR="00DD6C7E" w:rsidRPr="00E366C6">
        <w:rPr>
          <w:rFonts w:ascii="Arial" w:hAnsi="Arial" w:cs="Arial"/>
          <w:bCs/>
        </w:rPr>
        <w:t xml:space="preserve">: </w:t>
      </w:r>
      <w:r w:rsidR="00DD6C7E" w:rsidRPr="00DD6C7E">
        <w:rPr>
          <w:rFonts w:ascii="Arial" w:hAnsi="Arial" w:cs="Arial"/>
          <w:bCs/>
          <w:i/>
          <w:iCs/>
        </w:rPr>
        <w:t xml:space="preserve">B1, A1, E, B2-sgI, A0a, D1, F, B2-sgII, C </w:t>
      </w:r>
      <w:r w:rsidR="00DD6C7E" w:rsidRPr="00DD6C7E">
        <w:rPr>
          <w:rFonts w:ascii="Arial" w:hAnsi="Arial" w:cs="Arial"/>
          <w:bCs/>
        </w:rPr>
        <w:t>y</w:t>
      </w:r>
      <w:r w:rsidR="00DD6C7E" w:rsidRPr="00DD6C7E">
        <w:rPr>
          <w:rFonts w:ascii="Arial" w:hAnsi="Arial" w:cs="Arial"/>
          <w:bCs/>
          <w:i/>
          <w:iCs/>
        </w:rPr>
        <w:t xml:space="preserve"> A0</w:t>
      </w:r>
      <w:r w:rsidR="00DD6C7E">
        <w:rPr>
          <w:rFonts w:ascii="Arial" w:hAnsi="Arial" w:cs="Arial"/>
          <w:bCs/>
        </w:rPr>
        <w:t>.</w:t>
      </w:r>
    </w:p>
    <w:p w:rsidR="008F62C6" w:rsidRDefault="003F4707" w:rsidP="008F62C6">
      <w:pPr>
        <w:pStyle w:val="HTMLconformatoprevio"/>
        <w:rPr>
          <w:rFonts w:ascii="Arial" w:hAnsi="Arial" w:cs="Arial"/>
          <w:bCs/>
        </w:rPr>
      </w:pPr>
      <w:r>
        <w:rPr>
          <w:noProof/>
        </w:rPr>
        <w:pict>
          <v:shape id="Imagen 4" o:spid="_x0000_s1051" type="#_x0000_t75" alt="" style="position:absolute;margin-left:225.2pt;margin-top:8.05pt;width:155pt;height:204.9pt;z-index:-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
            <v:imagedata r:id="rId33" o:title="" croptop="33478f" cropbottom="83f"/>
          </v:shape>
        </w:pict>
      </w:r>
      <w:r>
        <w:rPr>
          <w:noProof/>
        </w:rPr>
        <w:pict>
          <v:shape id="Imagen 3" o:spid="_x0000_s1050" type="#_x0000_t75" alt="" style="position:absolute;margin-left:61.2pt;margin-top:5.15pt;width:155pt;height:213.75pt;z-index:-17;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
            <v:imagedata r:id="rId33" o:title="" cropbottom="32181f"/>
          </v:shape>
        </w:pict>
      </w:r>
    </w:p>
    <w:p w:rsidR="008F62C6" w:rsidRDefault="008F62C6" w:rsidP="008F62C6">
      <w:pPr>
        <w:pStyle w:val="HTMLconformatoprevio"/>
        <w:jc w:val="center"/>
        <w:rPr>
          <w:rFonts w:ascii="Arial" w:hAnsi="Arial" w:cs="Arial"/>
          <w:bCs/>
        </w:rPr>
      </w:pPr>
    </w:p>
    <w:p w:rsidR="008F62C6" w:rsidRDefault="008F62C6" w:rsidP="008F62C6">
      <w:pPr>
        <w:pStyle w:val="HTMLconformatoprevio"/>
        <w:rPr>
          <w:rFonts w:ascii="Arial" w:hAnsi="Arial" w:cs="Arial"/>
          <w:bCs/>
        </w:rPr>
      </w:pPr>
    </w:p>
    <w:p w:rsidR="008F62C6" w:rsidRDefault="008F62C6" w:rsidP="008F62C6">
      <w:pPr>
        <w:pStyle w:val="HTMLconformatoprevio"/>
        <w:rPr>
          <w:rFonts w:ascii="Arial" w:hAnsi="Arial" w:cs="Arial"/>
          <w:bCs/>
        </w:rPr>
      </w:pPr>
    </w:p>
    <w:p w:rsidR="008F62C6" w:rsidRDefault="008F62C6" w:rsidP="008F62C6">
      <w:pPr>
        <w:pStyle w:val="HTMLconformatoprevio"/>
        <w:rPr>
          <w:rFonts w:ascii="Arial" w:hAnsi="Arial" w:cs="Arial"/>
          <w:bCs/>
        </w:rPr>
      </w:pPr>
    </w:p>
    <w:p w:rsidR="008F62C6" w:rsidRDefault="008F62C6" w:rsidP="008F62C6">
      <w:pPr>
        <w:pStyle w:val="HTMLconformatoprevio"/>
        <w:rPr>
          <w:rFonts w:ascii="Arial" w:hAnsi="Arial" w:cs="Arial"/>
          <w:bCs/>
        </w:rPr>
      </w:pPr>
    </w:p>
    <w:p w:rsidR="008F62C6" w:rsidRDefault="008F62C6" w:rsidP="008F62C6">
      <w:pPr>
        <w:pStyle w:val="HTMLconformatoprevio"/>
        <w:rPr>
          <w:rFonts w:ascii="Arial" w:hAnsi="Arial" w:cs="Arial"/>
          <w:bCs/>
        </w:rPr>
      </w:pPr>
    </w:p>
    <w:p w:rsidR="008F62C6" w:rsidRDefault="008F62C6" w:rsidP="008F62C6">
      <w:pPr>
        <w:pStyle w:val="HTMLconformatoprevio"/>
        <w:rPr>
          <w:rFonts w:ascii="Arial" w:hAnsi="Arial" w:cs="Arial"/>
          <w:bCs/>
        </w:rPr>
      </w:pPr>
    </w:p>
    <w:p w:rsidR="008F62C6" w:rsidRDefault="008F62C6" w:rsidP="008F62C6">
      <w:pPr>
        <w:pStyle w:val="HTMLconformatoprevio"/>
        <w:rPr>
          <w:rFonts w:ascii="Arial" w:hAnsi="Arial" w:cs="Arial"/>
          <w:bCs/>
        </w:rPr>
      </w:pPr>
    </w:p>
    <w:p w:rsidR="008F62C6" w:rsidRDefault="008F62C6" w:rsidP="008F62C6">
      <w:pPr>
        <w:pStyle w:val="HTMLconformatoprevio"/>
        <w:rPr>
          <w:rFonts w:ascii="Arial" w:hAnsi="Arial" w:cs="Arial"/>
          <w:bCs/>
        </w:rPr>
      </w:pPr>
    </w:p>
    <w:p w:rsidR="00BA26E9" w:rsidRDefault="00BA26E9" w:rsidP="00BA26E9">
      <w:pPr>
        <w:pStyle w:val="Ttulo1"/>
        <w:numPr>
          <w:ilvl w:val="0"/>
          <w:numId w:val="0"/>
        </w:numPr>
        <w:tabs>
          <w:tab w:val="left" w:pos="0"/>
        </w:tabs>
        <w:rPr>
          <w:rFonts w:ascii="Arial" w:hAnsi="Arial" w:cs="Arial"/>
          <w:i/>
          <w:iCs/>
          <w:sz w:val="22"/>
          <w:szCs w:val="22"/>
        </w:rPr>
      </w:pPr>
      <w:bookmarkStart w:id="8" w:name="_Toc368261780"/>
    </w:p>
    <w:p w:rsidR="00BA26E9" w:rsidRDefault="00BA26E9" w:rsidP="00BA26E9">
      <w:pPr>
        <w:pStyle w:val="Ttulo1"/>
        <w:numPr>
          <w:ilvl w:val="0"/>
          <w:numId w:val="0"/>
        </w:numPr>
        <w:tabs>
          <w:tab w:val="left" w:pos="0"/>
        </w:tabs>
        <w:rPr>
          <w:rFonts w:ascii="Arial" w:hAnsi="Arial" w:cs="Arial"/>
          <w:i/>
          <w:iCs/>
          <w:sz w:val="22"/>
          <w:szCs w:val="22"/>
        </w:rPr>
      </w:pPr>
      <w:r>
        <w:rPr>
          <w:rFonts w:ascii="Arial" w:hAnsi="Arial" w:cs="Arial"/>
          <w:i/>
          <w:iCs/>
          <w:sz w:val="22"/>
          <w:szCs w:val="22"/>
        </w:rPr>
        <w:t xml:space="preserve">   </w:t>
      </w:r>
    </w:p>
    <w:p w:rsidR="00BA26E9" w:rsidRDefault="00BA26E9" w:rsidP="00BA26E9">
      <w:pPr>
        <w:pStyle w:val="Ttulo1"/>
        <w:numPr>
          <w:ilvl w:val="0"/>
          <w:numId w:val="0"/>
        </w:numPr>
        <w:tabs>
          <w:tab w:val="left" w:pos="0"/>
        </w:tabs>
        <w:rPr>
          <w:rFonts w:ascii="Arial" w:hAnsi="Arial" w:cs="Arial"/>
          <w:i/>
          <w:iCs/>
          <w:sz w:val="22"/>
          <w:szCs w:val="22"/>
        </w:rPr>
      </w:pPr>
    </w:p>
    <w:p w:rsidR="00BA26E9" w:rsidRDefault="00BA26E9" w:rsidP="00BA26E9">
      <w:pPr>
        <w:pStyle w:val="Ttulo1"/>
        <w:numPr>
          <w:ilvl w:val="0"/>
          <w:numId w:val="0"/>
        </w:numPr>
        <w:tabs>
          <w:tab w:val="left" w:pos="0"/>
        </w:tabs>
        <w:rPr>
          <w:rFonts w:ascii="Arial" w:hAnsi="Arial" w:cs="Arial"/>
          <w:i/>
          <w:iCs/>
          <w:sz w:val="22"/>
          <w:szCs w:val="22"/>
        </w:rPr>
      </w:pPr>
    </w:p>
    <w:p w:rsidR="00BA26E9" w:rsidRDefault="00BA26E9" w:rsidP="00BA26E9">
      <w:pPr>
        <w:pStyle w:val="Ttulo1"/>
        <w:numPr>
          <w:ilvl w:val="0"/>
          <w:numId w:val="0"/>
        </w:numPr>
        <w:tabs>
          <w:tab w:val="left" w:pos="0"/>
        </w:tabs>
        <w:rPr>
          <w:rFonts w:ascii="Arial" w:hAnsi="Arial" w:cs="Arial"/>
          <w:i/>
          <w:iCs/>
          <w:sz w:val="22"/>
          <w:szCs w:val="22"/>
        </w:rPr>
      </w:pPr>
    </w:p>
    <w:p w:rsidR="00BA26E9" w:rsidRDefault="00BA26E9" w:rsidP="00BA26E9">
      <w:pPr>
        <w:pStyle w:val="Ttulo1"/>
        <w:numPr>
          <w:ilvl w:val="0"/>
          <w:numId w:val="0"/>
        </w:numPr>
        <w:tabs>
          <w:tab w:val="left" w:pos="0"/>
        </w:tabs>
        <w:rPr>
          <w:rFonts w:ascii="Arial" w:hAnsi="Arial" w:cs="Arial"/>
          <w:i/>
          <w:iCs/>
          <w:sz w:val="22"/>
          <w:szCs w:val="22"/>
        </w:rPr>
      </w:pPr>
    </w:p>
    <w:p w:rsidR="00BA26E9" w:rsidRDefault="00BA26E9" w:rsidP="00BA26E9">
      <w:pPr>
        <w:pStyle w:val="Ttulo1"/>
        <w:numPr>
          <w:ilvl w:val="0"/>
          <w:numId w:val="0"/>
        </w:numPr>
        <w:tabs>
          <w:tab w:val="left" w:pos="0"/>
        </w:tabs>
        <w:rPr>
          <w:rFonts w:ascii="Arial" w:hAnsi="Arial" w:cs="Arial"/>
          <w:i/>
          <w:iCs/>
          <w:sz w:val="22"/>
          <w:szCs w:val="22"/>
        </w:rPr>
      </w:pPr>
    </w:p>
    <w:p w:rsidR="00BA26E9" w:rsidRDefault="00BA26E9" w:rsidP="00BA26E9">
      <w:pPr>
        <w:pStyle w:val="Ttulo1"/>
        <w:numPr>
          <w:ilvl w:val="0"/>
          <w:numId w:val="0"/>
        </w:numPr>
        <w:tabs>
          <w:tab w:val="left" w:pos="0"/>
        </w:tabs>
        <w:rPr>
          <w:rFonts w:ascii="Arial" w:hAnsi="Arial" w:cs="Arial"/>
          <w:i/>
          <w:iCs/>
          <w:sz w:val="22"/>
          <w:szCs w:val="22"/>
        </w:rPr>
      </w:pPr>
    </w:p>
    <w:p w:rsidR="008F62C6" w:rsidRDefault="008F62C6" w:rsidP="00F35DFD">
      <w:pPr>
        <w:pStyle w:val="Ttulo1"/>
        <w:numPr>
          <w:ilvl w:val="0"/>
          <w:numId w:val="0"/>
        </w:numPr>
        <w:tabs>
          <w:tab w:val="left" w:pos="0"/>
        </w:tabs>
        <w:jc w:val="center"/>
        <w:rPr>
          <w:rFonts w:ascii="Arial" w:hAnsi="Arial" w:cs="Arial"/>
          <w:i/>
          <w:iCs/>
          <w:sz w:val="22"/>
          <w:szCs w:val="22"/>
        </w:rPr>
      </w:pPr>
      <w:r w:rsidRPr="008F62C6">
        <w:rPr>
          <w:rFonts w:ascii="Arial" w:hAnsi="Arial" w:cs="Arial"/>
          <w:i/>
          <w:iCs/>
          <w:sz w:val="22"/>
          <w:szCs w:val="22"/>
        </w:rPr>
        <w:t>Figura 6</w:t>
      </w:r>
      <w:r>
        <w:rPr>
          <w:rFonts w:ascii="Arial" w:hAnsi="Arial" w:cs="Arial"/>
          <w:i/>
          <w:iCs/>
          <w:sz w:val="22"/>
          <w:szCs w:val="22"/>
        </w:rPr>
        <w:t>. Filogrupos obtenidos con el método de Clermont</w:t>
      </w:r>
      <w:r w:rsidR="00D97EFD">
        <w:rPr>
          <w:rFonts w:ascii="Arial" w:hAnsi="Arial" w:cs="Arial"/>
          <w:i/>
          <w:iCs/>
          <w:sz w:val="22"/>
          <w:szCs w:val="22"/>
        </w:rPr>
        <w:t xml:space="preserve"> </w:t>
      </w:r>
      <w:r w:rsidR="00ED767A">
        <w:rPr>
          <w:rFonts w:ascii="Arial" w:hAnsi="Arial" w:cs="Arial"/>
          <w:i/>
          <w:iCs/>
          <w:sz w:val="22"/>
          <w:szCs w:val="22"/>
        </w:rPr>
        <w:t>[</w:t>
      </w:r>
      <w:r w:rsidR="00D97EFD">
        <w:rPr>
          <w:rFonts w:ascii="Arial" w:hAnsi="Arial" w:cs="Arial"/>
          <w:i/>
          <w:iCs/>
          <w:sz w:val="22"/>
          <w:szCs w:val="22"/>
        </w:rPr>
        <w:t>2</w:t>
      </w:r>
      <w:r w:rsidR="0039154E">
        <w:rPr>
          <w:rFonts w:ascii="Arial" w:hAnsi="Arial" w:cs="Arial"/>
          <w:i/>
          <w:iCs/>
          <w:sz w:val="22"/>
          <w:szCs w:val="22"/>
        </w:rPr>
        <w:t>7</w:t>
      </w:r>
      <w:r w:rsidR="00ED767A">
        <w:rPr>
          <w:rFonts w:ascii="Arial" w:hAnsi="Arial" w:cs="Arial"/>
          <w:i/>
          <w:iCs/>
          <w:sz w:val="22"/>
          <w:szCs w:val="22"/>
        </w:rPr>
        <w:t>]</w:t>
      </w:r>
    </w:p>
    <w:p w:rsidR="00BA26E9" w:rsidRPr="00BA26E9" w:rsidRDefault="00BA26E9" w:rsidP="00BA26E9"/>
    <w:p w:rsidR="008F62C6" w:rsidRPr="00D97EFD" w:rsidRDefault="00D97EFD" w:rsidP="006A603B">
      <w:pPr>
        <w:pStyle w:val="Ttulo1"/>
        <w:numPr>
          <w:ilvl w:val="2"/>
          <w:numId w:val="27"/>
        </w:numPr>
        <w:tabs>
          <w:tab w:val="left" w:pos="0"/>
        </w:tabs>
        <w:rPr>
          <w:rFonts w:ascii="Arial" w:hAnsi="Arial" w:cs="Arial"/>
          <w:b/>
          <w:bCs/>
          <w:sz w:val="24"/>
        </w:rPr>
      </w:pPr>
      <w:r w:rsidRPr="00D97EFD">
        <w:rPr>
          <w:rFonts w:ascii="Arial" w:hAnsi="Arial" w:cs="Arial"/>
          <w:b/>
          <w:bCs/>
          <w:sz w:val="24"/>
        </w:rPr>
        <w:t>Generación de los</w:t>
      </w:r>
      <w:r>
        <w:rPr>
          <w:rFonts w:ascii="Arial" w:hAnsi="Arial" w:cs="Arial"/>
          <w:b/>
          <w:bCs/>
          <w:sz w:val="24"/>
        </w:rPr>
        <w:t xml:space="preserve"> archivos necesarios.</w:t>
      </w:r>
    </w:p>
    <w:p w:rsidR="00D97EFD" w:rsidRDefault="00D97EFD" w:rsidP="0094034E">
      <w:pPr>
        <w:pStyle w:val="Ttulo1"/>
        <w:numPr>
          <w:ilvl w:val="0"/>
          <w:numId w:val="0"/>
        </w:numPr>
        <w:tabs>
          <w:tab w:val="left" w:pos="0"/>
        </w:tabs>
        <w:ind w:left="360"/>
        <w:rPr>
          <w:rFonts w:ascii="Arial" w:hAnsi="Arial" w:cs="Arial"/>
          <w:bCs/>
          <w:sz w:val="24"/>
        </w:rPr>
      </w:pPr>
    </w:p>
    <w:p w:rsidR="008F62C6" w:rsidRDefault="00D97EFD" w:rsidP="00D97EFD">
      <w:pPr>
        <w:pStyle w:val="Ttulo1"/>
        <w:numPr>
          <w:ilvl w:val="0"/>
          <w:numId w:val="0"/>
        </w:numPr>
        <w:tabs>
          <w:tab w:val="left" w:pos="0"/>
        </w:tabs>
        <w:rPr>
          <w:rFonts w:ascii="Arial" w:hAnsi="Arial" w:cs="Arial"/>
          <w:bCs/>
          <w:sz w:val="24"/>
        </w:rPr>
      </w:pPr>
      <w:r w:rsidRPr="00D97EFD">
        <w:rPr>
          <w:rFonts w:ascii="Arial" w:hAnsi="Arial" w:cs="Arial"/>
          <w:bCs/>
          <w:sz w:val="24"/>
        </w:rPr>
        <w:t xml:space="preserve">Para generar los archivos que se usaron en este apartado, se creó un script en R (véase </w:t>
      </w:r>
      <w:r>
        <w:rPr>
          <w:rFonts w:ascii="Arial" w:hAnsi="Arial" w:cs="Arial"/>
          <w:bCs/>
          <w:sz w:val="24"/>
        </w:rPr>
        <w:t xml:space="preserve">Script </w:t>
      </w:r>
      <w:r w:rsidRPr="00D97EFD">
        <w:rPr>
          <w:rFonts w:ascii="Arial" w:hAnsi="Arial" w:cs="Arial"/>
          <w:bCs/>
          <w:i/>
          <w:iCs/>
          <w:sz w:val="24"/>
        </w:rPr>
        <w:t>Clermont.R</w:t>
      </w:r>
      <w:r>
        <w:rPr>
          <w:rFonts w:ascii="Arial" w:hAnsi="Arial" w:cs="Arial"/>
          <w:bCs/>
          <w:sz w:val="24"/>
        </w:rPr>
        <w:t xml:space="preserve"> en Anexos). En resumen:</w:t>
      </w:r>
    </w:p>
    <w:p w:rsidR="00D97EFD" w:rsidRPr="00D97EFD" w:rsidRDefault="00D97EFD" w:rsidP="006A603B">
      <w:pPr>
        <w:numPr>
          <w:ilvl w:val="0"/>
          <w:numId w:val="11"/>
        </w:numPr>
        <w:spacing w:before="100" w:beforeAutospacing="1" w:after="120"/>
        <w:ind w:left="714" w:hanging="357"/>
      </w:pPr>
      <w:r>
        <w:rPr>
          <w:rFonts w:ascii="Arial" w:hAnsi="Arial" w:cs="Arial"/>
          <w:bCs/>
        </w:rPr>
        <w:t xml:space="preserve">Lectura de la matriz de distancias genómicas, creada con </w:t>
      </w:r>
      <w:r>
        <w:rPr>
          <w:rFonts w:ascii="Arial" w:hAnsi="Arial" w:cs="Arial"/>
          <w:bCs/>
          <w:i/>
          <w:iCs/>
        </w:rPr>
        <w:t>mash</w:t>
      </w:r>
      <w:r>
        <w:rPr>
          <w:rFonts w:ascii="Arial" w:hAnsi="Arial" w:cs="Arial"/>
          <w:bCs/>
        </w:rPr>
        <w:t xml:space="preserve"> (archivo </w:t>
      </w:r>
      <w:r>
        <w:rPr>
          <w:rFonts w:ascii="Arial" w:hAnsi="Arial" w:cs="Arial"/>
          <w:bCs/>
          <w:i/>
          <w:iCs/>
        </w:rPr>
        <w:t>“gensinred”</w:t>
      </w:r>
      <w:r>
        <w:rPr>
          <w:rFonts w:ascii="Arial" w:hAnsi="Arial" w:cs="Arial"/>
          <w:bCs/>
        </w:rPr>
        <w:t>).</w:t>
      </w:r>
    </w:p>
    <w:p w:rsidR="00D97EFD" w:rsidRDefault="00D97EFD" w:rsidP="006A603B">
      <w:pPr>
        <w:pStyle w:val="NormalWeb"/>
        <w:numPr>
          <w:ilvl w:val="0"/>
          <w:numId w:val="11"/>
        </w:numPr>
        <w:spacing w:before="100" w:beforeAutospacing="1" w:after="120"/>
        <w:rPr>
          <w:rFonts w:ascii="Arial" w:hAnsi="Arial" w:cs="Arial"/>
          <w:bCs/>
        </w:rPr>
      </w:pPr>
      <w:r>
        <w:rPr>
          <w:rFonts w:ascii="Arial" w:hAnsi="Arial" w:cs="Arial"/>
          <w:bCs/>
        </w:rPr>
        <w:t>Transformación de</w:t>
      </w:r>
      <w:r w:rsidRPr="005D0495">
        <w:rPr>
          <w:rFonts w:ascii="Arial" w:hAnsi="Arial" w:cs="Arial"/>
          <w:bCs/>
        </w:rPr>
        <w:t xml:space="preserve"> la matriz unimodal en un objeto igraph, en el que </w:t>
      </w:r>
      <w:r w:rsidR="00D3327A">
        <w:rPr>
          <w:rFonts w:ascii="Arial" w:hAnsi="Arial" w:cs="Arial"/>
          <w:bCs/>
        </w:rPr>
        <w:t>se</w:t>
      </w:r>
      <w:r>
        <w:rPr>
          <w:rFonts w:ascii="Arial" w:hAnsi="Arial" w:cs="Arial"/>
          <w:bCs/>
        </w:rPr>
        <w:t xml:space="preserve"> </w:t>
      </w:r>
      <w:r w:rsidR="00D3327A">
        <w:rPr>
          <w:rFonts w:ascii="Arial" w:hAnsi="Arial" w:cs="Arial"/>
          <w:bCs/>
        </w:rPr>
        <w:t>conserva</w:t>
      </w:r>
      <w:r w:rsidRPr="005D0495">
        <w:rPr>
          <w:rFonts w:ascii="Arial" w:hAnsi="Arial" w:cs="Arial"/>
          <w:bCs/>
        </w:rPr>
        <w:t xml:space="preserve"> la mitad de la imagen especular que forma la matriz</w:t>
      </w:r>
      <w:r>
        <w:rPr>
          <w:rFonts w:ascii="Arial" w:hAnsi="Arial" w:cs="Arial"/>
          <w:bCs/>
        </w:rPr>
        <w:t xml:space="preserve"> diagonalmente, y se crea un dataframe con los datos.</w:t>
      </w:r>
    </w:p>
    <w:p w:rsidR="00D97EFD" w:rsidRPr="00AE7CDF" w:rsidRDefault="00D97EFD" w:rsidP="006A603B">
      <w:pPr>
        <w:pStyle w:val="NormalWeb"/>
        <w:numPr>
          <w:ilvl w:val="0"/>
          <w:numId w:val="11"/>
        </w:numPr>
        <w:spacing w:before="100" w:beforeAutospacing="1" w:after="120"/>
        <w:ind w:left="714" w:hanging="357"/>
        <w:rPr>
          <w:rFonts w:ascii="Arial" w:hAnsi="Arial" w:cs="Arial"/>
          <w:bCs/>
        </w:rPr>
      </w:pPr>
      <w:r w:rsidRPr="00AE7CDF">
        <w:rPr>
          <w:rFonts w:ascii="Arial" w:hAnsi="Arial" w:cs="Arial"/>
          <w:bCs/>
        </w:rPr>
        <w:t xml:space="preserve">Se genera un archivo, </w:t>
      </w:r>
      <w:r w:rsidRPr="00AE7CDF">
        <w:rPr>
          <w:rFonts w:ascii="Arial" w:hAnsi="Arial" w:cs="Arial"/>
          <w:bCs/>
          <w:i/>
          <w:iCs/>
        </w:rPr>
        <w:t>“Seminet</w:t>
      </w:r>
      <w:r w:rsidR="00AE7CDF">
        <w:rPr>
          <w:rFonts w:ascii="Arial" w:hAnsi="Arial" w:cs="Arial"/>
          <w:bCs/>
          <w:i/>
          <w:iCs/>
        </w:rPr>
        <w:t>xxx</w:t>
      </w:r>
      <w:r w:rsidRPr="00AE7CDF">
        <w:rPr>
          <w:rFonts w:ascii="Arial" w:hAnsi="Arial" w:cs="Arial"/>
          <w:bCs/>
          <w:i/>
          <w:iCs/>
        </w:rPr>
        <w:t>.tsv”,</w:t>
      </w:r>
      <w:r w:rsidRPr="00AE7CDF">
        <w:rPr>
          <w:rFonts w:ascii="Arial" w:hAnsi="Arial" w:cs="Arial"/>
          <w:bCs/>
        </w:rPr>
        <w:t xml:space="preserve"> con los</w:t>
      </w:r>
      <w:r w:rsidR="00D705DD">
        <w:rPr>
          <w:rFonts w:ascii="Arial" w:hAnsi="Arial" w:cs="Arial"/>
          <w:bCs/>
        </w:rPr>
        <w:t xml:space="preserve"> </w:t>
      </w:r>
      <w:r w:rsidR="00590310">
        <w:rPr>
          <w:rFonts w:ascii="Arial" w:hAnsi="Arial" w:cs="Arial"/>
          <w:bCs/>
        </w:rPr>
        <w:t>10,</w:t>
      </w:r>
      <w:r w:rsidR="00D705DD">
        <w:rPr>
          <w:rFonts w:ascii="Arial" w:hAnsi="Arial" w:cs="Arial"/>
          <w:bCs/>
        </w:rPr>
        <w:t xml:space="preserve"> </w:t>
      </w:r>
      <w:r w:rsidR="00590310">
        <w:rPr>
          <w:rFonts w:ascii="Arial" w:hAnsi="Arial" w:cs="Arial"/>
          <w:bCs/>
        </w:rPr>
        <w:t>30, 60,</w:t>
      </w:r>
      <w:r w:rsidR="004509D0">
        <w:rPr>
          <w:rFonts w:ascii="Arial" w:hAnsi="Arial" w:cs="Arial"/>
          <w:bCs/>
        </w:rPr>
        <w:t>1</w:t>
      </w:r>
      <w:r w:rsidRPr="00AE7CDF">
        <w:rPr>
          <w:rFonts w:ascii="Arial" w:hAnsi="Arial" w:cs="Arial"/>
          <w:bCs/>
        </w:rPr>
        <w:t>00</w:t>
      </w:r>
      <w:r w:rsidR="00590310">
        <w:rPr>
          <w:rFonts w:ascii="Arial" w:hAnsi="Arial" w:cs="Arial"/>
          <w:bCs/>
        </w:rPr>
        <w:t xml:space="preserve"> o 300</w:t>
      </w:r>
      <w:r w:rsidRPr="00AE7CDF">
        <w:rPr>
          <w:rFonts w:ascii="Arial" w:hAnsi="Arial" w:cs="Arial"/>
          <w:bCs/>
        </w:rPr>
        <w:t xml:space="preserve"> pesos</w:t>
      </w:r>
      <w:r w:rsidR="009431AB">
        <w:rPr>
          <w:rFonts w:ascii="Arial" w:hAnsi="Arial" w:cs="Arial"/>
          <w:bCs/>
        </w:rPr>
        <w:t xml:space="preserve"> (siendo peso la distancia genómica entre dos secuencias)</w:t>
      </w:r>
      <w:r w:rsidRPr="00AE7CDF">
        <w:rPr>
          <w:rFonts w:ascii="Arial" w:hAnsi="Arial" w:cs="Arial"/>
          <w:bCs/>
        </w:rPr>
        <w:t xml:space="preserve"> más bajos de la tabla</w:t>
      </w:r>
      <w:r w:rsidR="00590310">
        <w:rPr>
          <w:rFonts w:ascii="Arial" w:hAnsi="Arial" w:cs="Arial"/>
          <w:bCs/>
        </w:rPr>
        <w:t>. El</w:t>
      </w:r>
      <w:r w:rsidRPr="00AE7CDF">
        <w:rPr>
          <w:rFonts w:ascii="Arial" w:hAnsi="Arial" w:cs="Arial"/>
          <w:bCs/>
        </w:rPr>
        <w:t xml:space="preserve"> archivo contiene las siguientes variables: </w:t>
      </w:r>
      <w:r w:rsidRPr="00AE7CDF">
        <w:rPr>
          <w:rFonts w:ascii="Arial" w:hAnsi="Arial" w:cs="Arial"/>
          <w:bCs/>
          <w:i/>
          <w:iCs/>
        </w:rPr>
        <w:t xml:space="preserve">Source </w:t>
      </w:r>
      <w:r w:rsidRPr="00AE7CDF">
        <w:rPr>
          <w:rFonts w:ascii="Arial" w:hAnsi="Arial" w:cs="Arial"/>
          <w:bCs/>
        </w:rPr>
        <w:t>y</w:t>
      </w:r>
      <w:r w:rsidRPr="00AE7CDF">
        <w:rPr>
          <w:rFonts w:ascii="Arial" w:hAnsi="Arial" w:cs="Arial"/>
          <w:bCs/>
          <w:i/>
          <w:iCs/>
        </w:rPr>
        <w:t xml:space="preserve"> Target, </w:t>
      </w:r>
      <w:bookmarkStart w:id="9" w:name="_GoBack"/>
      <w:bookmarkEnd w:id="9"/>
      <w:r w:rsidRPr="00AE7CDF">
        <w:rPr>
          <w:rFonts w:ascii="Arial" w:hAnsi="Arial" w:cs="Arial"/>
          <w:bCs/>
        </w:rPr>
        <w:t xml:space="preserve">que son las secuencias cuya distancia queda registrada en la variable </w:t>
      </w:r>
      <w:r w:rsidRPr="00AE7CDF">
        <w:rPr>
          <w:rFonts w:ascii="Arial" w:hAnsi="Arial" w:cs="Arial"/>
          <w:bCs/>
          <w:i/>
          <w:iCs/>
        </w:rPr>
        <w:t>Weight</w:t>
      </w:r>
      <w:r w:rsidRPr="00AE7CDF">
        <w:rPr>
          <w:rFonts w:ascii="Arial" w:hAnsi="Arial" w:cs="Arial"/>
          <w:bCs/>
        </w:rPr>
        <w:t>, y el tipo de gráfico que se generará (dirigido o no dirigido)</w:t>
      </w:r>
      <w:r w:rsidR="00343795">
        <w:rPr>
          <w:rFonts w:ascii="Arial" w:hAnsi="Arial" w:cs="Arial"/>
          <w:bCs/>
        </w:rPr>
        <w:t>,</w:t>
      </w:r>
      <w:r w:rsidRPr="00AE7CDF">
        <w:rPr>
          <w:rFonts w:ascii="Arial" w:hAnsi="Arial" w:cs="Arial"/>
          <w:bCs/>
        </w:rPr>
        <w:t xml:space="preserve"> </w:t>
      </w:r>
      <w:r w:rsidRPr="00AE7CDF">
        <w:rPr>
          <w:rFonts w:ascii="Arial" w:hAnsi="Arial" w:cs="Arial"/>
          <w:bCs/>
          <w:i/>
          <w:iCs/>
        </w:rPr>
        <w:t>Type</w:t>
      </w:r>
      <w:r w:rsidRPr="00AE7CDF">
        <w:rPr>
          <w:rFonts w:ascii="Arial" w:hAnsi="Arial" w:cs="Arial"/>
          <w:bCs/>
        </w:rPr>
        <w:t>.</w:t>
      </w:r>
    </w:p>
    <w:p w:rsidR="00343795" w:rsidRPr="00732FD1" w:rsidRDefault="00D3327A" w:rsidP="006A603B">
      <w:pPr>
        <w:pStyle w:val="NormalWeb"/>
        <w:numPr>
          <w:ilvl w:val="0"/>
          <w:numId w:val="11"/>
        </w:numPr>
        <w:spacing w:before="0" w:after="120"/>
        <w:ind w:left="714" w:hanging="357"/>
        <w:rPr>
          <w:rFonts w:ascii="Arial" w:hAnsi="Arial" w:cs="Arial"/>
          <w:bCs/>
        </w:rPr>
      </w:pPr>
      <w:r>
        <w:rPr>
          <w:rFonts w:ascii="Arial" w:hAnsi="Arial" w:cs="Arial"/>
          <w:bCs/>
        </w:rPr>
        <w:t>Lectura</w:t>
      </w:r>
      <w:r w:rsidR="00343795" w:rsidRPr="00343795">
        <w:rPr>
          <w:rFonts w:ascii="Arial" w:hAnsi="Arial" w:cs="Arial"/>
          <w:bCs/>
        </w:rPr>
        <w:t xml:space="preserve"> </w:t>
      </w:r>
      <w:r>
        <w:rPr>
          <w:rFonts w:ascii="Arial" w:hAnsi="Arial" w:cs="Arial"/>
          <w:bCs/>
        </w:rPr>
        <w:t>d</w:t>
      </w:r>
      <w:r w:rsidR="00343795" w:rsidRPr="00343795">
        <w:rPr>
          <w:rFonts w:ascii="Arial" w:hAnsi="Arial" w:cs="Arial"/>
          <w:bCs/>
        </w:rPr>
        <w:t xml:space="preserve">el archivo </w:t>
      </w:r>
      <w:r w:rsidR="00343795" w:rsidRPr="00343795">
        <w:rPr>
          <w:rFonts w:ascii="Arial" w:hAnsi="Arial" w:cs="Arial"/>
          <w:bCs/>
          <w:i/>
          <w:iCs/>
        </w:rPr>
        <w:t>“Clermont.tsv”</w:t>
      </w:r>
      <w:r w:rsidR="00343795" w:rsidRPr="00343795">
        <w:rPr>
          <w:rFonts w:ascii="Arial" w:hAnsi="Arial" w:cs="Arial"/>
          <w:bCs/>
        </w:rPr>
        <w:t>, que después de darles nombre,</w:t>
      </w:r>
      <w:r w:rsidR="00343795" w:rsidRPr="00E366C6">
        <w:rPr>
          <w:rFonts w:ascii="Arial" w:hAnsi="Arial" w:cs="Arial"/>
          <w:bCs/>
        </w:rPr>
        <w:t xml:space="preserve"> </w:t>
      </w:r>
      <w:r w:rsidR="00343795" w:rsidRPr="00343795">
        <w:rPr>
          <w:rFonts w:ascii="Arial" w:hAnsi="Arial" w:cs="Arial"/>
          <w:bCs/>
        </w:rPr>
        <w:t xml:space="preserve">contiene las siguientes variables: </w:t>
      </w:r>
      <w:r w:rsidR="00343795" w:rsidRPr="00343795">
        <w:rPr>
          <w:rFonts w:ascii="Arial" w:hAnsi="Arial" w:cs="Arial"/>
          <w:bCs/>
          <w:i/>
          <w:iCs/>
        </w:rPr>
        <w:t>ID</w:t>
      </w:r>
      <w:r w:rsidR="00343795" w:rsidRPr="00343795">
        <w:rPr>
          <w:rFonts w:ascii="Arial" w:hAnsi="Arial" w:cs="Arial"/>
          <w:bCs/>
        </w:rPr>
        <w:t xml:space="preserve">, es la identidad de la secuencia según nuestro archivo primitivo, con los prefijos </w:t>
      </w:r>
      <w:r w:rsidR="00343795" w:rsidRPr="00343795">
        <w:rPr>
          <w:rFonts w:ascii="Arial" w:hAnsi="Arial" w:cs="Arial"/>
          <w:bCs/>
          <w:i/>
          <w:iCs/>
        </w:rPr>
        <w:t xml:space="preserve">esche </w:t>
      </w:r>
      <w:r w:rsidR="00343795" w:rsidRPr="00343795">
        <w:rPr>
          <w:rFonts w:ascii="Arial" w:hAnsi="Arial" w:cs="Arial"/>
          <w:bCs/>
        </w:rPr>
        <w:t xml:space="preserve">o </w:t>
      </w:r>
      <w:r w:rsidR="00343795" w:rsidRPr="00343795">
        <w:rPr>
          <w:rFonts w:ascii="Arial" w:hAnsi="Arial" w:cs="Arial"/>
          <w:bCs/>
          <w:i/>
          <w:iCs/>
        </w:rPr>
        <w:t>shig</w:t>
      </w:r>
      <w:r w:rsidR="00343795" w:rsidRPr="00343795">
        <w:rPr>
          <w:rFonts w:ascii="Arial" w:hAnsi="Arial" w:cs="Arial"/>
          <w:bCs/>
        </w:rPr>
        <w:t xml:space="preserve">, adjudicados en una fase previa del estudio, </w:t>
      </w:r>
      <w:r w:rsidR="00343795" w:rsidRPr="00343795">
        <w:rPr>
          <w:rFonts w:ascii="Arial" w:hAnsi="Arial" w:cs="Arial"/>
          <w:bCs/>
          <w:i/>
          <w:iCs/>
        </w:rPr>
        <w:t>group</w:t>
      </w:r>
      <w:r w:rsidR="00343795" w:rsidRPr="00343795">
        <w:rPr>
          <w:rFonts w:ascii="Arial" w:hAnsi="Arial" w:cs="Arial"/>
          <w:bCs/>
        </w:rPr>
        <w:t xml:space="preserve">, es el grupo </w:t>
      </w:r>
      <w:r w:rsidR="00343795" w:rsidRPr="00732FD1">
        <w:rPr>
          <w:rFonts w:ascii="Arial" w:hAnsi="Arial" w:cs="Arial"/>
          <w:bCs/>
        </w:rPr>
        <w:t xml:space="preserve">filogenético de cada secuencia, según el algoritmo de Clermont. </w:t>
      </w:r>
      <w:r w:rsidR="00343795" w:rsidRPr="00732FD1">
        <w:rPr>
          <w:rFonts w:ascii="Arial" w:hAnsi="Arial" w:cs="Arial"/>
          <w:bCs/>
          <w:i/>
          <w:iCs/>
        </w:rPr>
        <w:t>Dist</w:t>
      </w:r>
      <w:r w:rsidR="00343795" w:rsidRPr="00732FD1">
        <w:rPr>
          <w:rFonts w:ascii="Arial" w:hAnsi="Arial" w:cs="Arial"/>
          <w:bCs/>
        </w:rPr>
        <w:t xml:space="preserve">, </w:t>
      </w:r>
      <w:r w:rsidR="00732FD1">
        <w:rPr>
          <w:rFonts w:ascii="Arial" w:hAnsi="Arial" w:cs="Arial"/>
          <w:bCs/>
        </w:rPr>
        <w:t xml:space="preserve">es la variable </w:t>
      </w:r>
      <w:r w:rsidR="00732FD1">
        <w:rPr>
          <w:rFonts w:ascii="Arial" w:hAnsi="Arial" w:cs="Arial"/>
          <w:bCs/>
          <w:i/>
          <w:iCs/>
        </w:rPr>
        <w:t>distancia</w:t>
      </w:r>
      <w:r w:rsidR="00343795" w:rsidRPr="00732FD1">
        <w:rPr>
          <w:rFonts w:ascii="Arial" w:hAnsi="Arial" w:cs="Arial"/>
          <w:bCs/>
        </w:rPr>
        <w:t xml:space="preserve">, </w:t>
      </w:r>
      <w:r w:rsidR="00343795" w:rsidRPr="00732FD1">
        <w:rPr>
          <w:rFonts w:ascii="Arial" w:hAnsi="Arial" w:cs="Arial"/>
          <w:bCs/>
          <w:i/>
          <w:iCs/>
        </w:rPr>
        <w:t>pvalue</w:t>
      </w:r>
      <w:r w:rsidR="00343795" w:rsidRPr="00732FD1">
        <w:rPr>
          <w:rFonts w:ascii="Arial" w:hAnsi="Arial" w:cs="Arial"/>
          <w:bCs/>
        </w:rPr>
        <w:t xml:space="preserve"> y </w:t>
      </w:r>
      <w:r w:rsidR="00343795" w:rsidRPr="00732FD1">
        <w:rPr>
          <w:rFonts w:ascii="Arial" w:hAnsi="Arial" w:cs="Arial"/>
          <w:bCs/>
          <w:i/>
          <w:iCs/>
        </w:rPr>
        <w:t>sketch</w:t>
      </w:r>
      <w:r w:rsidR="00343795" w:rsidRPr="00732FD1">
        <w:rPr>
          <w:rFonts w:ascii="Arial" w:hAnsi="Arial" w:cs="Arial"/>
          <w:bCs/>
        </w:rPr>
        <w:t xml:space="preserve"> (otra magnitud de </w:t>
      </w:r>
      <w:r w:rsidR="00343795" w:rsidRPr="00732FD1">
        <w:rPr>
          <w:rFonts w:ascii="Arial" w:hAnsi="Arial" w:cs="Arial"/>
          <w:bCs/>
          <w:i/>
          <w:iCs/>
        </w:rPr>
        <w:t>distancia</w:t>
      </w:r>
      <w:r w:rsidR="00343795" w:rsidRPr="00732FD1">
        <w:rPr>
          <w:rFonts w:ascii="Arial" w:hAnsi="Arial" w:cs="Arial"/>
          <w:bCs/>
        </w:rPr>
        <w:t xml:space="preserve">, generada con </w:t>
      </w:r>
      <w:r w:rsidR="00343795" w:rsidRPr="00732FD1">
        <w:rPr>
          <w:rFonts w:ascii="Arial" w:hAnsi="Arial" w:cs="Arial"/>
          <w:bCs/>
          <w:i/>
          <w:iCs/>
        </w:rPr>
        <w:t>mash</w:t>
      </w:r>
      <w:r w:rsidR="00343795" w:rsidRPr="00732FD1">
        <w:rPr>
          <w:rFonts w:ascii="Arial" w:hAnsi="Arial" w:cs="Arial"/>
          <w:bCs/>
        </w:rPr>
        <w:t>).</w:t>
      </w:r>
    </w:p>
    <w:p w:rsidR="00840830" w:rsidRPr="00840830" w:rsidRDefault="00343795" w:rsidP="006A603B">
      <w:pPr>
        <w:numPr>
          <w:ilvl w:val="0"/>
          <w:numId w:val="11"/>
        </w:numPr>
        <w:spacing w:after="120"/>
        <w:ind w:left="714" w:hanging="357"/>
        <w:rPr>
          <w:bCs/>
        </w:rPr>
      </w:pPr>
      <w:r>
        <w:rPr>
          <w:rFonts w:ascii="Arial" w:hAnsi="Arial" w:cs="Arial"/>
          <w:bCs/>
        </w:rPr>
        <w:t>Después de dar forma a</w:t>
      </w:r>
      <w:r w:rsidR="00D3327A">
        <w:rPr>
          <w:rFonts w:ascii="Arial" w:hAnsi="Arial" w:cs="Arial"/>
          <w:bCs/>
        </w:rPr>
        <w:t>l</w:t>
      </w:r>
      <w:r>
        <w:rPr>
          <w:rFonts w:ascii="Arial" w:hAnsi="Arial" w:cs="Arial"/>
          <w:bCs/>
        </w:rPr>
        <w:t xml:space="preserve"> archivo, modificando nombres de </w:t>
      </w:r>
      <w:r w:rsidRPr="00343795">
        <w:rPr>
          <w:rFonts w:ascii="Arial" w:hAnsi="Arial" w:cs="Arial"/>
          <w:bCs/>
        </w:rPr>
        <w:t>variables, se genera el archivo “</w:t>
      </w:r>
      <w:r w:rsidRPr="00343795">
        <w:rPr>
          <w:rFonts w:ascii="Arial" w:hAnsi="Arial" w:cs="Arial"/>
          <w:bCs/>
          <w:i/>
          <w:iCs/>
        </w:rPr>
        <w:t>NodosClermon</w:t>
      </w:r>
      <w:r w:rsidR="00732FD1">
        <w:rPr>
          <w:rFonts w:ascii="Arial" w:hAnsi="Arial" w:cs="Arial"/>
          <w:bCs/>
          <w:i/>
          <w:iCs/>
        </w:rPr>
        <w:t>100</w:t>
      </w:r>
      <w:r w:rsidRPr="00343795">
        <w:rPr>
          <w:rFonts w:ascii="Arial" w:hAnsi="Arial" w:cs="Arial"/>
          <w:bCs/>
        </w:rPr>
        <w:t>.</w:t>
      </w:r>
      <w:r w:rsidRPr="00343795">
        <w:rPr>
          <w:rFonts w:ascii="Arial" w:hAnsi="Arial" w:cs="Arial"/>
          <w:bCs/>
          <w:i/>
          <w:iCs/>
        </w:rPr>
        <w:t>tsv</w:t>
      </w:r>
      <w:r w:rsidRPr="00343795">
        <w:rPr>
          <w:rFonts w:ascii="Arial" w:hAnsi="Arial" w:cs="Arial"/>
          <w:bCs/>
        </w:rPr>
        <w:t>” con las</w:t>
      </w:r>
    </w:p>
    <w:p w:rsidR="00D97EFD" w:rsidRPr="000644E0" w:rsidRDefault="00343795" w:rsidP="00840830">
      <w:pPr>
        <w:spacing w:after="120"/>
        <w:ind w:left="708"/>
        <w:rPr>
          <w:bCs/>
        </w:rPr>
      </w:pPr>
      <w:r w:rsidRPr="00343795">
        <w:rPr>
          <w:rFonts w:ascii="Arial" w:hAnsi="Arial" w:cs="Arial"/>
          <w:bCs/>
        </w:rPr>
        <w:lastRenderedPageBreak/>
        <w:t xml:space="preserve">siguientes variables: </w:t>
      </w:r>
      <w:r w:rsidRPr="00343795">
        <w:rPr>
          <w:rFonts w:ascii="Arial" w:hAnsi="Arial" w:cs="Arial"/>
          <w:bCs/>
          <w:i/>
          <w:iCs/>
        </w:rPr>
        <w:t>ID,  Specie, Accession, phylogroup</w:t>
      </w:r>
      <w:r w:rsidRPr="00343795">
        <w:rPr>
          <w:rFonts w:ascii="Arial" w:hAnsi="Arial" w:cs="Arial"/>
          <w:bCs/>
        </w:rPr>
        <w:t xml:space="preserve"> (group en el</w:t>
      </w:r>
      <w:r>
        <w:rPr>
          <w:rFonts w:ascii="Arial" w:hAnsi="Arial" w:cs="Arial"/>
          <w:bCs/>
        </w:rPr>
        <w:t xml:space="preserve"> </w:t>
      </w:r>
      <w:r w:rsidRPr="00343795">
        <w:rPr>
          <w:rFonts w:ascii="Arial" w:hAnsi="Arial" w:cs="Arial"/>
          <w:bCs/>
        </w:rPr>
        <w:t>archivo anterior)</w:t>
      </w:r>
      <w:r w:rsidRPr="00343795">
        <w:rPr>
          <w:rFonts w:ascii="Arial" w:hAnsi="Arial" w:cs="Arial"/>
          <w:bCs/>
          <w:i/>
          <w:iCs/>
        </w:rPr>
        <w:t>, Dist, pvalue y sketch</w:t>
      </w:r>
      <w:r>
        <w:rPr>
          <w:rFonts w:ascii="Arial" w:hAnsi="Arial" w:cs="Arial"/>
          <w:bCs/>
        </w:rPr>
        <w:t>.</w:t>
      </w:r>
    </w:p>
    <w:p w:rsidR="008F62C6" w:rsidRPr="00732FD1" w:rsidRDefault="00732FD1" w:rsidP="006A603B">
      <w:pPr>
        <w:pStyle w:val="NormalWeb"/>
        <w:numPr>
          <w:ilvl w:val="0"/>
          <w:numId w:val="11"/>
        </w:numPr>
        <w:spacing w:before="100" w:beforeAutospacing="1" w:after="100" w:afterAutospacing="1"/>
        <w:rPr>
          <w:rFonts w:ascii="Arial" w:hAnsi="Arial" w:cs="Arial"/>
          <w:bCs/>
          <w:i/>
          <w:iCs/>
        </w:rPr>
      </w:pPr>
      <w:r>
        <w:rPr>
          <w:rFonts w:ascii="Arial" w:hAnsi="Arial" w:cs="Arial"/>
          <w:bCs/>
        </w:rPr>
        <w:t xml:space="preserve">Para aplicar </w:t>
      </w:r>
      <w:r w:rsidRPr="00DE00E6">
        <w:rPr>
          <w:rFonts w:ascii="Arial" w:hAnsi="Arial" w:cs="Arial"/>
          <w:i/>
          <w:iCs/>
        </w:rPr>
        <w:t>UMAP</w:t>
      </w:r>
      <w:r w:rsidRPr="00E400FB">
        <w:rPr>
          <w:rFonts w:ascii="Arial" w:hAnsi="Arial" w:cs="Arial"/>
        </w:rPr>
        <w:t xml:space="preserve"> (</w:t>
      </w:r>
      <w:r w:rsidRPr="00E400FB">
        <w:rPr>
          <w:rFonts w:ascii="Arial" w:hAnsi="Arial" w:cs="Arial"/>
          <w:color w:val="23282D"/>
        </w:rPr>
        <w:t>Uniform Manifold Approximation and Projection</w:t>
      </w:r>
      <w:r>
        <w:rPr>
          <w:rFonts w:ascii="Arial" w:hAnsi="Arial" w:cs="Arial"/>
          <w:color w:val="23282D"/>
        </w:rPr>
        <w:t>)</w:t>
      </w:r>
      <w:r w:rsidRPr="00E400FB">
        <w:rPr>
          <w:rFonts w:ascii="Arial" w:hAnsi="Arial" w:cs="Arial"/>
          <w:color w:val="23282D"/>
        </w:rPr>
        <w:t xml:space="preserve"> </w:t>
      </w:r>
      <w:r w:rsidR="00ED767A">
        <w:rPr>
          <w:rFonts w:ascii="Arial" w:hAnsi="Arial" w:cs="Arial"/>
        </w:rPr>
        <w:t>[</w:t>
      </w:r>
      <w:r w:rsidR="00436732">
        <w:rPr>
          <w:rFonts w:ascii="Arial" w:hAnsi="Arial" w:cs="Arial"/>
        </w:rPr>
        <w:t>1</w:t>
      </w:r>
      <w:r w:rsidR="00840830">
        <w:rPr>
          <w:rFonts w:ascii="Arial" w:hAnsi="Arial" w:cs="Arial"/>
        </w:rPr>
        <w:t>4</w:t>
      </w:r>
      <w:r w:rsidR="00ED767A">
        <w:rPr>
          <w:rFonts w:ascii="Arial" w:hAnsi="Arial" w:cs="Arial"/>
        </w:rPr>
        <w:t>]</w:t>
      </w:r>
      <w:r>
        <w:rPr>
          <w:rFonts w:ascii="Arial" w:hAnsi="Arial" w:cs="Arial"/>
          <w:bCs/>
        </w:rPr>
        <w:t xml:space="preserve">, se reestructura </w:t>
      </w:r>
      <w:r w:rsidR="00D3327A">
        <w:rPr>
          <w:rFonts w:ascii="Arial" w:hAnsi="Arial" w:cs="Arial"/>
          <w:bCs/>
        </w:rPr>
        <w:t>la</w:t>
      </w:r>
      <w:r>
        <w:rPr>
          <w:rFonts w:ascii="Arial" w:hAnsi="Arial" w:cs="Arial"/>
          <w:bCs/>
        </w:rPr>
        <w:t xml:space="preserve"> matriz </w:t>
      </w:r>
      <w:r w:rsidR="00436732">
        <w:rPr>
          <w:rFonts w:ascii="Arial" w:hAnsi="Arial" w:cs="Arial"/>
          <w:bCs/>
        </w:rPr>
        <w:t>para convertirla</w:t>
      </w:r>
      <w:r w:rsidRPr="00F3164F">
        <w:rPr>
          <w:rFonts w:ascii="Arial" w:hAnsi="Arial" w:cs="Arial"/>
          <w:bCs/>
        </w:rPr>
        <w:t xml:space="preserve"> en un data.frame y se genera el gráfico correspondiente</w:t>
      </w:r>
      <w:r>
        <w:rPr>
          <w:rFonts w:ascii="Arial" w:hAnsi="Arial" w:cs="Arial"/>
          <w:bCs/>
        </w:rPr>
        <w:t>.</w:t>
      </w:r>
    </w:p>
    <w:p w:rsidR="000644E0" w:rsidRPr="005F2DF1" w:rsidRDefault="00451449" w:rsidP="008E1F34">
      <w:pPr>
        <w:pStyle w:val="Prrafodelista"/>
        <w:numPr>
          <w:ilvl w:val="0"/>
          <w:numId w:val="38"/>
        </w:numPr>
        <w:rPr>
          <w:rFonts w:ascii="Arial" w:hAnsi="Arial" w:cs="Arial"/>
          <w:b/>
          <w:bCs/>
        </w:rPr>
      </w:pPr>
      <w:r w:rsidRPr="005F2DF1">
        <w:rPr>
          <w:rFonts w:ascii="Arial" w:hAnsi="Arial" w:cs="Arial"/>
          <w:b/>
          <w:bCs/>
        </w:rPr>
        <w:t xml:space="preserve"> </w:t>
      </w:r>
      <w:r w:rsidR="000644E0" w:rsidRPr="005F2DF1">
        <w:rPr>
          <w:rFonts w:ascii="Arial" w:hAnsi="Arial" w:cs="Arial"/>
          <w:b/>
          <w:bCs/>
        </w:rPr>
        <w:t xml:space="preserve">Agrupaciones (clustering) de las secuencias con </w:t>
      </w:r>
      <w:r w:rsidR="000644E0" w:rsidRPr="005F2DF1">
        <w:rPr>
          <w:rFonts w:ascii="Arial" w:hAnsi="Arial" w:cs="Arial"/>
          <w:b/>
          <w:bCs/>
          <w:i/>
          <w:iCs/>
        </w:rPr>
        <w:t>Gephi</w:t>
      </w:r>
    </w:p>
    <w:p w:rsidR="000644E0" w:rsidRPr="005A7751" w:rsidRDefault="000644E0" w:rsidP="000644E0">
      <w:pPr>
        <w:rPr>
          <w:rFonts w:ascii="Arial" w:hAnsi="Arial" w:cs="Arial"/>
          <w:b/>
          <w:bCs/>
        </w:rPr>
      </w:pPr>
    </w:p>
    <w:p w:rsidR="000644E0" w:rsidRDefault="000644E0" w:rsidP="000644E0">
      <w:pPr>
        <w:pStyle w:val="NormalWeb"/>
        <w:spacing w:before="0" w:after="0"/>
        <w:rPr>
          <w:rFonts w:ascii="Arial" w:hAnsi="Arial" w:cs="Arial"/>
        </w:rPr>
      </w:pPr>
      <w:r w:rsidRPr="007C6ED6">
        <w:rPr>
          <w:rFonts w:ascii="Arial" w:hAnsi="Arial" w:cs="Arial"/>
          <w:i/>
          <w:iCs/>
        </w:rPr>
        <w:t>Gephi</w:t>
      </w:r>
      <w:r w:rsidRPr="0087173C">
        <w:rPr>
          <w:rFonts w:ascii="Arial" w:hAnsi="Arial" w:cs="Arial"/>
        </w:rPr>
        <w:t xml:space="preserve"> </w:t>
      </w:r>
      <w:r w:rsidR="00ED767A">
        <w:rPr>
          <w:rFonts w:ascii="Arial" w:hAnsi="Arial" w:cs="Arial"/>
        </w:rPr>
        <w:t>[</w:t>
      </w:r>
      <w:r>
        <w:rPr>
          <w:rFonts w:ascii="Arial" w:hAnsi="Arial" w:cs="Arial"/>
        </w:rPr>
        <w:t>1</w:t>
      </w:r>
      <w:r w:rsidR="00840830">
        <w:rPr>
          <w:rFonts w:ascii="Arial" w:hAnsi="Arial" w:cs="Arial"/>
        </w:rPr>
        <w:t>6</w:t>
      </w:r>
      <w:r w:rsidR="00ED767A">
        <w:rPr>
          <w:rFonts w:ascii="Arial" w:hAnsi="Arial" w:cs="Arial"/>
        </w:rPr>
        <w:t>]</w:t>
      </w:r>
      <w:r>
        <w:rPr>
          <w:rFonts w:ascii="Arial" w:hAnsi="Arial" w:cs="Arial"/>
        </w:rPr>
        <w:t xml:space="preserve"> </w:t>
      </w:r>
      <w:r w:rsidRPr="0087173C">
        <w:rPr>
          <w:rFonts w:ascii="Arial" w:hAnsi="Arial" w:cs="Arial"/>
        </w:rPr>
        <w:t>es una herramienta para an</w:t>
      </w:r>
      <w:r>
        <w:rPr>
          <w:rFonts w:ascii="Arial" w:hAnsi="Arial" w:cs="Arial"/>
        </w:rPr>
        <w:t>álisis</w:t>
      </w:r>
      <w:r w:rsidRPr="0087173C">
        <w:rPr>
          <w:rFonts w:ascii="Arial" w:hAnsi="Arial" w:cs="Arial"/>
        </w:rPr>
        <w:t xml:space="preserve"> de datos y </w:t>
      </w:r>
      <w:r>
        <w:rPr>
          <w:rFonts w:ascii="Arial" w:hAnsi="Arial" w:cs="Arial"/>
        </w:rPr>
        <w:t>exploración de</w:t>
      </w:r>
      <w:r w:rsidRPr="0087173C">
        <w:rPr>
          <w:rFonts w:ascii="Arial" w:hAnsi="Arial" w:cs="Arial"/>
        </w:rPr>
        <w:t xml:space="preserve"> gráficos. </w:t>
      </w:r>
      <w:r>
        <w:rPr>
          <w:rFonts w:ascii="Arial" w:hAnsi="Arial" w:cs="Arial"/>
        </w:rPr>
        <w:t>Permite la manipulación sencilla de datos, para mayor comprensión de los gráficos.</w:t>
      </w:r>
    </w:p>
    <w:p w:rsidR="0044142E" w:rsidRDefault="000644E0" w:rsidP="0044142E">
      <w:pPr>
        <w:pStyle w:val="NormalWeb"/>
        <w:suppressAutoHyphens/>
        <w:spacing w:before="0" w:after="0"/>
        <w:rPr>
          <w:rFonts w:ascii="Arial" w:hAnsi="Arial" w:cs="Arial"/>
          <w:lang w:eastAsia="ar-SA"/>
        </w:rPr>
      </w:pPr>
      <w:r w:rsidRPr="0068246A">
        <w:rPr>
          <w:rFonts w:ascii="Arial" w:hAnsi="Arial" w:cs="Arial"/>
          <w:lang w:val="es-ES" w:eastAsia="ar-SA"/>
        </w:rPr>
        <w:t>Gephi utiliza algoritmos basados en la fuerza. Los gráficos pueden explorarse mediante herramientas muy sencillas como la extracción de datos</w:t>
      </w:r>
      <w:r w:rsidR="00590310">
        <w:rPr>
          <w:rFonts w:ascii="Arial" w:hAnsi="Arial" w:cs="Arial"/>
          <w:lang w:val="es-ES" w:eastAsia="ar-SA"/>
        </w:rPr>
        <w:t>,</w:t>
      </w:r>
      <w:r w:rsidRPr="0068246A">
        <w:rPr>
          <w:rFonts w:ascii="Arial" w:hAnsi="Arial" w:cs="Arial"/>
          <w:lang w:val="es-ES" w:eastAsia="ar-SA"/>
        </w:rPr>
        <w:t xml:space="preserve"> en forma de tabla, de una zona ampliada concreta para su manipulación posterior, colores diferentes según características que se pueden asignar por el usuario, etc.</w:t>
      </w:r>
    </w:p>
    <w:p w:rsidR="00436732" w:rsidRDefault="00436732" w:rsidP="0044142E">
      <w:pPr>
        <w:pStyle w:val="NormalWeb"/>
        <w:suppressAutoHyphens/>
        <w:spacing w:before="0" w:after="0"/>
        <w:rPr>
          <w:rFonts w:ascii="Arial" w:hAnsi="Arial" w:cs="Arial"/>
          <w:lang w:eastAsia="ar-SA"/>
        </w:rPr>
      </w:pPr>
      <w:r>
        <w:rPr>
          <w:rFonts w:ascii="Arial" w:hAnsi="Arial" w:cs="Arial"/>
        </w:rPr>
        <w:t xml:space="preserve">Los pasos para obtener gráficos son los siguientes: </w:t>
      </w:r>
    </w:p>
    <w:p w:rsidR="00436732" w:rsidRDefault="00436732" w:rsidP="00436732">
      <w:pPr>
        <w:pStyle w:val="NormalWeb"/>
        <w:spacing w:before="0" w:after="0"/>
        <w:rPr>
          <w:rFonts w:ascii="Arial" w:hAnsi="Arial" w:cs="Arial"/>
          <w:bCs/>
        </w:rPr>
      </w:pPr>
      <w:r>
        <w:rPr>
          <w:rFonts w:ascii="Arial" w:hAnsi="Arial" w:cs="Arial"/>
        </w:rPr>
        <w:tab/>
        <w:t xml:space="preserve">1.- Se carga el archivo </w:t>
      </w:r>
      <w:r w:rsidRPr="00436732">
        <w:rPr>
          <w:rFonts w:ascii="Arial" w:hAnsi="Arial" w:cs="Arial"/>
          <w:bCs/>
          <w:i/>
          <w:iCs/>
        </w:rPr>
        <w:t>Seminet</w:t>
      </w:r>
      <w:r>
        <w:rPr>
          <w:rFonts w:ascii="Arial" w:hAnsi="Arial" w:cs="Arial"/>
          <w:bCs/>
          <w:i/>
          <w:iCs/>
        </w:rPr>
        <w:t>xxx</w:t>
      </w:r>
      <w:r w:rsidRPr="00436732">
        <w:rPr>
          <w:rFonts w:ascii="Arial" w:hAnsi="Arial" w:cs="Arial"/>
          <w:bCs/>
          <w:i/>
          <w:iCs/>
        </w:rPr>
        <w:t>.tsv</w:t>
      </w:r>
      <w:r w:rsidRPr="00436732">
        <w:rPr>
          <w:rFonts w:ascii="Arial" w:hAnsi="Arial" w:cs="Arial"/>
          <w:bCs/>
        </w:rPr>
        <w:t>.</w:t>
      </w:r>
      <w:r>
        <w:rPr>
          <w:rFonts w:ascii="Arial" w:hAnsi="Arial" w:cs="Arial"/>
          <w:bCs/>
        </w:rPr>
        <w:t xml:space="preserve"> Escogemos las opciones por defecto del programa, excepto para </w:t>
      </w:r>
      <w:r w:rsidRPr="0010591F">
        <w:rPr>
          <w:rFonts w:ascii="Arial" w:hAnsi="Arial" w:cs="Arial"/>
          <w:bCs/>
          <w:i/>
          <w:iCs/>
        </w:rPr>
        <w:t>Tipo de grafo</w:t>
      </w:r>
      <w:r>
        <w:rPr>
          <w:rFonts w:ascii="Arial" w:hAnsi="Arial" w:cs="Arial"/>
          <w:bCs/>
        </w:rPr>
        <w:t xml:space="preserve">, que en nuestro caso es </w:t>
      </w:r>
      <w:r w:rsidR="00DE00E6">
        <w:rPr>
          <w:rFonts w:ascii="Arial" w:hAnsi="Arial" w:cs="Arial"/>
          <w:bCs/>
        </w:rPr>
        <w:t xml:space="preserve">No </w:t>
      </w:r>
      <w:r>
        <w:rPr>
          <w:rFonts w:ascii="Arial" w:hAnsi="Arial" w:cs="Arial"/>
          <w:bCs/>
          <w:i/>
          <w:iCs/>
        </w:rPr>
        <w:t>Dirigido.</w:t>
      </w:r>
    </w:p>
    <w:p w:rsidR="00436732" w:rsidRDefault="00436732" w:rsidP="00436732">
      <w:pPr>
        <w:pStyle w:val="NormalWeb"/>
        <w:spacing w:before="0" w:after="0"/>
        <w:rPr>
          <w:rFonts w:ascii="Arial" w:hAnsi="Arial" w:cs="Arial"/>
          <w:bCs/>
        </w:rPr>
      </w:pPr>
      <w:r>
        <w:rPr>
          <w:rFonts w:ascii="Arial" w:hAnsi="Arial" w:cs="Arial"/>
          <w:bCs/>
        </w:rPr>
        <w:tab/>
        <w:t xml:space="preserve">2.- Se carga el archivo </w:t>
      </w:r>
      <w:r w:rsidRPr="00436732">
        <w:rPr>
          <w:rFonts w:ascii="Arial" w:hAnsi="Arial" w:cs="Arial"/>
          <w:bCs/>
          <w:i/>
          <w:iCs/>
        </w:rPr>
        <w:t>NodosClermont100</w:t>
      </w:r>
      <w:r>
        <w:rPr>
          <w:rFonts w:ascii="Arial" w:hAnsi="Arial" w:cs="Arial"/>
          <w:bCs/>
          <w:i/>
          <w:iCs/>
        </w:rPr>
        <w:t>.</w:t>
      </w:r>
      <w:r w:rsidRPr="00436732">
        <w:rPr>
          <w:rFonts w:ascii="Arial" w:hAnsi="Arial" w:cs="Arial"/>
          <w:bCs/>
          <w:i/>
          <w:iCs/>
        </w:rPr>
        <w:t>tsv</w:t>
      </w:r>
      <w:r>
        <w:rPr>
          <w:rFonts w:ascii="Arial" w:hAnsi="Arial" w:cs="Arial"/>
          <w:bCs/>
        </w:rPr>
        <w:t xml:space="preserve">. Se escogen las opciones por defecto del programa, excepto para </w:t>
      </w:r>
      <w:r w:rsidRPr="0010591F">
        <w:rPr>
          <w:rFonts w:ascii="Arial" w:hAnsi="Arial" w:cs="Arial"/>
          <w:bCs/>
          <w:i/>
          <w:iCs/>
        </w:rPr>
        <w:t>Tipo de grafo</w:t>
      </w:r>
      <w:r>
        <w:rPr>
          <w:rFonts w:ascii="Arial" w:hAnsi="Arial" w:cs="Arial"/>
          <w:bCs/>
        </w:rPr>
        <w:t xml:space="preserve">, que es </w:t>
      </w:r>
      <w:r w:rsidR="00DE00E6">
        <w:rPr>
          <w:rFonts w:ascii="Arial" w:hAnsi="Arial" w:cs="Arial"/>
          <w:bCs/>
        </w:rPr>
        <w:t xml:space="preserve">No </w:t>
      </w:r>
      <w:r>
        <w:rPr>
          <w:rFonts w:ascii="Arial" w:hAnsi="Arial" w:cs="Arial"/>
          <w:bCs/>
        </w:rPr>
        <w:t xml:space="preserve">dirigido, y añadimos el archivo a nuestro espacio de trabajo. </w:t>
      </w:r>
    </w:p>
    <w:p w:rsidR="00436732" w:rsidRPr="00E43631" w:rsidRDefault="00436732" w:rsidP="00436732">
      <w:pPr>
        <w:pStyle w:val="NormalWeb"/>
        <w:spacing w:before="0" w:after="0"/>
        <w:ind w:firstLine="708"/>
        <w:rPr>
          <w:rFonts w:ascii="Arial" w:hAnsi="Arial" w:cs="Arial"/>
          <w:bCs/>
        </w:rPr>
      </w:pPr>
      <w:r>
        <w:rPr>
          <w:rFonts w:ascii="Arial" w:hAnsi="Arial" w:cs="Arial"/>
          <w:bCs/>
        </w:rPr>
        <w:t xml:space="preserve">3.- Con ambos archivos cargados en el mismo espacio de trabajo, se elige </w:t>
      </w:r>
      <w:r w:rsidR="004E603D">
        <w:rPr>
          <w:rFonts w:ascii="Arial" w:hAnsi="Arial" w:cs="Arial"/>
          <w:bCs/>
        </w:rPr>
        <w:t>la</w:t>
      </w:r>
      <w:r>
        <w:rPr>
          <w:rFonts w:ascii="Arial" w:hAnsi="Arial" w:cs="Arial"/>
          <w:bCs/>
        </w:rPr>
        <w:t xml:space="preserve"> distribución </w:t>
      </w:r>
      <w:r>
        <w:rPr>
          <w:rFonts w:ascii="Arial" w:hAnsi="Arial" w:cs="Arial"/>
          <w:bCs/>
          <w:i/>
          <w:iCs/>
        </w:rPr>
        <w:t>ForceAtlas 2</w:t>
      </w:r>
      <w:r>
        <w:rPr>
          <w:rFonts w:ascii="Arial" w:hAnsi="Arial" w:cs="Arial"/>
          <w:bCs/>
        </w:rPr>
        <w:t xml:space="preserve"> </w:t>
      </w:r>
      <w:r w:rsidR="00ED767A">
        <w:rPr>
          <w:rFonts w:ascii="Arial" w:hAnsi="Arial" w:cs="Arial"/>
          <w:bCs/>
        </w:rPr>
        <w:t>[</w:t>
      </w:r>
      <w:r w:rsidR="00840830">
        <w:rPr>
          <w:rFonts w:ascii="Arial" w:hAnsi="Arial" w:cs="Arial"/>
          <w:bCs/>
        </w:rPr>
        <w:t>35</w:t>
      </w:r>
      <w:r w:rsidR="00ED767A">
        <w:rPr>
          <w:rFonts w:ascii="Arial" w:hAnsi="Arial" w:cs="Arial"/>
          <w:bCs/>
        </w:rPr>
        <w:t>]</w:t>
      </w:r>
      <w:r>
        <w:rPr>
          <w:rFonts w:ascii="Arial" w:hAnsi="Arial" w:cs="Arial"/>
          <w:bCs/>
        </w:rPr>
        <w:t xml:space="preserve">: Sigue un modelo de atracción lineal y repulsión lineal con unas pocas aproximaciones (simulación BarnesHut). Mucho más rápida que </w:t>
      </w:r>
      <w:r w:rsidR="004E603D">
        <w:rPr>
          <w:rFonts w:ascii="Arial" w:hAnsi="Arial" w:cs="Arial"/>
          <w:bCs/>
        </w:rPr>
        <w:t xml:space="preserve">la distribución </w:t>
      </w:r>
      <w:r>
        <w:rPr>
          <w:rFonts w:ascii="Arial" w:hAnsi="Arial" w:cs="Arial"/>
          <w:bCs/>
          <w:i/>
          <w:iCs/>
        </w:rPr>
        <w:t>ForceAtlas</w:t>
      </w:r>
      <w:r>
        <w:rPr>
          <w:rFonts w:ascii="Arial" w:hAnsi="Arial" w:cs="Arial"/>
          <w:bCs/>
        </w:rPr>
        <w:t xml:space="preserve"> y de una calidad similar.</w:t>
      </w:r>
    </w:p>
    <w:p w:rsidR="00436732" w:rsidRDefault="00436732" w:rsidP="00436732">
      <w:pPr>
        <w:pStyle w:val="NormalWeb"/>
        <w:spacing w:before="0" w:after="0"/>
        <w:ind w:firstLine="708"/>
        <w:rPr>
          <w:rFonts w:ascii="Arial" w:hAnsi="Arial" w:cs="Arial"/>
          <w:bCs/>
        </w:rPr>
      </w:pPr>
      <w:r>
        <w:rPr>
          <w:rFonts w:ascii="Arial" w:hAnsi="Arial" w:cs="Arial"/>
          <w:bCs/>
        </w:rPr>
        <w:t xml:space="preserve">4.- Los gráficos se pueden dividir en diferentes colores por atributos de nodos o aristas. En nuestro caso, por: </w:t>
      </w:r>
      <w:r>
        <w:rPr>
          <w:rFonts w:ascii="Arial" w:hAnsi="Arial" w:cs="Arial"/>
          <w:bCs/>
          <w:i/>
          <w:iCs/>
        </w:rPr>
        <w:t xml:space="preserve">accession, dist, phylogroup, pvalue, sketch </w:t>
      </w:r>
      <w:r>
        <w:rPr>
          <w:rFonts w:ascii="Arial" w:hAnsi="Arial" w:cs="Arial"/>
          <w:bCs/>
        </w:rPr>
        <w:t xml:space="preserve">o </w:t>
      </w:r>
      <w:r>
        <w:rPr>
          <w:rFonts w:ascii="Arial" w:hAnsi="Arial" w:cs="Arial"/>
          <w:bCs/>
          <w:i/>
          <w:iCs/>
        </w:rPr>
        <w:t>specie.</w:t>
      </w:r>
    </w:p>
    <w:p w:rsidR="00436732" w:rsidRDefault="00436732" w:rsidP="00436732">
      <w:pPr>
        <w:pStyle w:val="NormalWeb"/>
        <w:spacing w:before="0" w:after="0"/>
        <w:ind w:firstLine="708"/>
        <w:rPr>
          <w:rFonts w:ascii="Arial" w:hAnsi="Arial" w:cs="Arial"/>
          <w:bCs/>
        </w:rPr>
      </w:pPr>
      <w:r>
        <w:rPr>
          <w:rFonts w:ascii="Arial" w:hAnsi="Arial" w:cs="Arial"/>
          <w:bCs/>
        </w:rPr>
        <w:t xml:space="preserve">5.- Cuando el gráfico ha </w:t>
      </w:r>
      <w:r w:rsidR="006E5D87">
        <w:rPr>
          <w:rFonts w:ascii="Arial" w:hAnsi="Arial" w:cs="Arial"/>
          <w:bCs/>
        </w:rPr>
        <w:t>alcanzado</w:t>
      </w:r>
      <w:r w:rsidR="00164487">
        <w:rPr>
          <w:rFonts w:ascii="Arial" w:hAnsi="Arial" w:cs="Arial"/>
          <w:bCs/>
        </w:rPr>
        <w:t xml:space="preserve"> la</w:t>
      </w:r>
      <w:r>
        <w:rPr>
          <w:rFonts w:ascii="Arial" w:hAnsi="Arial" w:cs="Arial"/>
          <w:bCs/>
        </w:rPr>
        <w:t xml:space="preserve"> estructura</w:t>
      </w:r>
      <w:r w:rsidR="00164487">
        <w:rPr>
          <w:rFonts w:ascii="Arial" w:hAnsi="Arial" w:cs="Arial"/>
          <w:bCs/>
        </w:rPr>
        <w:t xml:space="preserve"> definitiva</w:t>
      </w:r>
      <w:r>
        <w:rPr>
          <w:rFonts w:ascii="Arial" w:hAnsi="Arial" w:cs="Arial"/>
          <w:bCs/>
        </w:rPr>
        <w:t xml:space="preserve">, </w:t>
      </w:r>
      <w:r w:rsidR="00B476A8">
        <w:rPr>
          <w:rFonts w:ascii="Arial" w:hAnsi="Arial" w:cs="Arial"/>
          <w:bCs/>
        </w:rPr>
        <w:t>se puede</w:t>
      </w:r>
      <w:r>
        <w:rPr>
          <w:rFonts w:ascii="Arial" w:hAnsi="Arial" w:cs="Arial"/>
          <w:bCs/>
        </w:rPr>
        <w:t xml:space="preserve"> ampliar una zona de interés y exportar esos datos como tabla.</w:t>
      </w:r>
    </w:p>
    <w:p w:rsidR="00CC43A6" w:rsidRDefault="00CC43A6" w:rsidP="00436732">
      <w:pPr>
        <w:pStyle w:val="NormalWeb"/>
        <w:spacing w:before="0" w:after="0"/>
        <w:ind w:firstLine="708"/>
        <w:rPr>
          <w:rFonts w:ascii="Arial" w:hAnsi="Arial" w:cs="Arial"/>
          <w:bCs/>
        </w:rPr>
      </w:pPr>
    </w:p>
    <w:p w:rsidR="0044142E" w:rsidRDefault="0044142E" w:rsidP="000644E0">
      <w:pPr>
        <w:pStyle w:val="NormalWeb"/>
        <w:spacing w:before="0" w:after="0"/>
        <w:rPr>
          <w:rFonts w:ascii="Arial" w:hAnsi="Arial" w:cs="Arial"/>
        </w:rPr>
      </w:pPr>
      <w:r>
        <w:rPr>
          <w:rFonts w:ascii="Arial" w:hAnsi="Arial" w:cs="Arial"/>
        </w:rPr>
        <w:t xml:space="preserve">En la figura 7 </w:t>
      </w:r>
      <w:r w:rsidR="007315F6">
        <w:rPr>
          <w:rFonts w:ascii="Arial" w:hAnsi="Arial" w:cs="Arial"/>
        </w:rPr>
        <w:t xml:space="preserve">se </w:t>
      </w:r>
      <w:r>
        <w:rPr>
          <w:rFonts w:ascii="Arial" w:hAnsi="Arial" w:cs="Arial"/>
        </w:rPr>
        <w:t>muestra la interfaz de Gephi, una vez cargados los archivo</w:t>
      </w:r>
      <w:r w:rsidR="007315F6">
        <w:rPr>
          <w:rFonts w:ascii="Arial" w:hAnsi="Arial" w:cs="Arial"/>
        </w:rPr>
        <w:t>s,</w:t>
      </w:r>
      <w:r>
        <w:rPr>
          <w:rFonts w:ascii="Arial" w:hAnsi="Arial" w:cs="Arial"/>
        </w:rPr>
        <w:t xml:space="preserve"> </w:t>
      </w:r>
      <w:r w:rsidR="00F23E34">
        <w:rPr>
          <w:rFonts w:ascii="Arial" w:hAnsi="Arial" w:cs="Arial"/>
        </w:rPr>
        <w:t xml:space="preserve">y filogrupos escogido como atributo, </w:t>
      </w:r>
      <w:r>
        <w:rPr>
          <w:rFonts w:ascii="Arial" w:hAnsi="Arial" w:cs="Arial"/>
        </w:rPr>
        <w:t>antes de aplicarle el algoritmo de fuerza (</w:t>
      </w:r>
      <w:r w:rsidR="007315F6">
        <w:rPr>
          <w:rFonts w:ascii="Arial" w:hAnsi="Arial" w:cs="Arial"/>
        </w:rPr>
        <w:t>arriba</w:t>
      </w:r>
      <w:r>
        <w:rPr>
          <w:rFonts w:ascii="Arial" w:hAnsi="Arial" w:cs="Arial"/>
        </w:rPr>
        <w:t>) y en busca de la estructura final (</w:t>
      </w:r>
      <w:r w:rsidR="007315F6">
        <w:rPr>
          <w:rFonts w:ascii="Arial" w:hAnsi="Arial" w:cs="Arial"/>
        </w:rPr>
        <w:t>abajo</w:t>
      </w:r>
      <w:r>
        <w:rPr>
          <w:rFonts w:ascii="Arial" w:hAnsi="Arial" w:cs="Arial"/>
        </w:rPr>
        <w:t>).</w:t>
      </w:r>
    </w:p>
    <w:p w:rsidR="007315F6" w:rsidRDefault="003F4707" w:rsidP="000644E0">
      <w:pPr>
        <w:pStyle w:val="NormalWeb"/>
        <w:spacing w:before="0" w:after="0"/>
        <w:rPr>
          <w:rFonts w:ascii="Arial" w:hAnsi="Arial" w:cs="Arial"/>
          <w:i/>
          <w:iCs/>
          <w:sz w:val="22"/>
          <w:szCs w:val="22"/>
        </w:rPr>
      </w:pPr>
      <w:r>
        <w:rPr>
          <w:noProof/>
        </w:rPr>
        <w:pict>
          <v:shape id="Imagen 61" o:spid="_x0000_s1049" type="#_x0000_t75" alt="" style="position:absolute;margin-left:-.1pt;margin-top:8.8pt;width:402.25pt;height:214.3pt;z-index:-15;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4" o:title=""/>
          </v:shape>
        </w:pict>
      </w:r>
    </w:p>
    <w:p w:rsidR="007315F6" w:rsidRPr="007315F6" w:rsidRDefault="007315F6" w:rsidP="000644E0">
      <w:pPr>
        <w:pStyle w:val="NormalWeb"/>
        <w:spacing w:before="0" w:after="0"/>
        <w:rPr>
          <w:rFonts w:ascii="Arial" w:hAnsi="Arial" w:cs="Arial"/>
          <w:sz w:val="22"/>
          <w:szCs w:val="22"/>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3F4707" w:rsidP="000644E0">
      <w:pPr>
        <w:pStyle w:val="NormalWeb"/>
        <w:spacing w:before="0" w:after="0"/>
        <w:rPr>
          <w:rFonts w:ascii="Arial" w:hAnsi="Arial" w:cs="Arial"/>
        </w:rPr>
      </w:pPr>
      <w:r>
        <w:rPr>
          <w:noProof/>
        </w:rPr>
        <w:lastRenderedPageBreak/>
        <w:pict>
          <v:shape id="Imagen 62" o:spid="_x0000_s1048" type="#_x0000_t75" alt="" style="position:absolute;margin-left:3.6pt;margin-top:-6pt;width:401.95pt;height:216.85pt;z-index:-1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5" o:title=""/>
          </v:shape>
        </w:pict>
      </w: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44142E" w:rsidRDefault="0044142E" w:rsidP="000644E0">
      <w:pPr>
        <w:pStyle w:val="NormalWeb"/>
        <w:spacing w:before="0" w:after="0"/>
        <w:rPr>
          <w:rFonts w:ascii="Arial" w:hAnsi="Arial" w:cs="Arial"/>
        </w:rPr>
      </w:pPr>
    </w:p>
    <w:p w:rsidR="007315F6" w:rsidRDefault="007315F6" w:rsidP="000644E0">
      <w:pPr>
        <w:pStyle w:val="NormalWeb"/>
        <w:spacing w:before="0" w:after="0"/>
        <w:rPr>
          <w:rFonts w:ascii="Arial" w:hAnsi="Arial" w:cs="Arial"/>
        </w:rPr>
      </w:pPr>
    </w:p>
    <w:p w:rsidR="0039154E" w:rsidRDefault="0039154E" w:rsidP="000644E0">
      <w:pPr>
        <w:pStyle w:val="NormalWeb"/>
        <w:spacing w:before="0" w:after="0"/>
        <w:rPr>
          <w:rFonts w:ascii="Arial" w:hAnsi="Arial" w:cs="Arial"/>
          <w:i/>
          <w:iCs/>
          <w:sz w:val="22"/>
          <w:szCs w:val="22"/>
        </w:rPr>
      </w:pPr>
    </w:p>
    <w:p w:rsidR="00B629BD" w:rsidRDefault="00B629BD" w:rsidP="000644E0">
      <w:pPr>
        <w:pStyle w:val="NormalWeb"/>
        <w:spacing w:before="0" w:after="0"/>
        <w:rPr>
          <w:rFonts w:ascii="Arial" w:hAnsi="Arial" w:cs="Arial"/>
          <w:i/>
          <w:iCs/>
          <w:sz w:val="22"/>
          <w:szCs w:val="22"/>
        </w:rPr>
      </w:pPr>
    </w:p>
    <w:p w:rsidR="00B629BD" w:rsidRDefault="00B629BD" w:rsidP="000644E0">
      <w:pPr>
        <w:pStyle w:val="NormalWeb"/>
        <w:spacing w:before="0" w:after="0"/>
        <w:rPr>
          <w:rFonts w:ascii="Arial" w:hAnsi="Arial" w:cs="Arial"/>
          <w:i/>
          <w:iCs/>
          <w:sz w:val="22"/>
          <w:szCs w:val="22"/>
        </w:rPr>
      </w:pPr>
    </w:p>
    <w:p w:rsidR="0044142E" w:rsidRDefault="0044142E" w:rsidP="000644E0">
      <w:pPr>
        <w:pStyle w:val="NormalWeb"/>
        <w:spacing w:before="0" w:after="0"/>
        <w:rPr>
          <w:rFonts w:ascii="Arial" w:hAnsi="Arial" w:cs="Arial"/>
          <w:i/>
          <w:iCs/>
          <w:sz w:val="22"/>
          <w:szCs w:val="22"/>
        </w:rPr>
      </w:pPr>
      <w:r>
        <w:rPr>
          <w:rFonts w:ascii="Arial" w:hAnsi="Arial" w:cs="Arial"/>
          <w:i/>
          <w:iCs/>
          <w:sz w:val="22"/>
          <w:szCs w:val="22"/>
        </w:rPr>
        <w:t>Figura</w:t>
      </w:r>
      <w:r w:rsidR="007315F6">
        <w:rPr>
          <w:rFonts w:ascii="Arial" w:hAnsi="Arial" w:cs="Arial"/>
          <w:i/>
          <w:iCs/>
          <w:sz w:val="22"/>
          <w:szCs w:val="22"/>
        </w:rPr>
        <w:t xml:space="preserve"> 7. </w:t>
      </w:r>
      <w:r>
        <w:rPr>
          <w:rFonts w:ascii="Arial" w:hAnsi="Arial" w:cs="Arial"/>
          <w:i/>
          <w:iCs/>
          <w:sz w:val="22"/>
          <w:szCs w:val="22"/>
        </w:rPr>
        <w:t>Interfaz de Gephi antes de aplicar el algoritmo de distribución</w:t>
      </w:r>
      <w:r w:rsidR="007315F6">
        <w:rPr>
          <w:rFonts w:ascii="Arial" w:hAnsi="Arial" w:cs="Arial"/>
          <w:i/>
          <w:iCs/>
          <w:sz w:val="22"/>
          <w:szCs w:val="22"/>
        </w:rPr>
        <w:t xml:space="preserve"> (arriba)</w:t>
      </w:r>
      <w:r>
        <w:rPr>
          <w:rFonts w:ascii="Arial" w:hAnsi="Arial" w:cs="Arial"/>
          <w:i/>
          <w:iCs/>
          <w:sz w:val="22"/>
          <w:szCs w:val="22"/>
        </w:rPr>
        <w:t xml:space="preserve"> y buscando la estructura final</w:t>
      </w:r>
      <w:r w:rsidR="007315F6">
        <w:rPr>
          <w:rFonts w:ascii="Arial" w:hAnsi="Arial" w:cs="Arial"/>
          <w:i/>
          <w:iCs/>
          <w:sz w:val="22"/>
          <w:szCs w:val="22"/>
        </w:rPr>
        <w:t xml:space="preserve"> (abajo)</w:t>
      </w:r>
      <w:r>
        <w:rPr>
          <w:rFonts w:ascii="Arial" w:hAnsi="Arial" w:cs="Arial"/>
          <w:i/>
          <w:iCs/>
          <w:sz w:val="22"/>
          <w:szCs w:val="22"/>
        </w:rPr>
        <w:t>.</w:t>
      </w:r>
      <w:r w:rsidR="00F23E34">
        <w:rPr>
          <w:rFonts w:ascii="Arial" w:hAnsi="Arial" w:cs="Arial"/>
          <w:i/>
          <w:iCs/>
          <w:sz w:val="22"/>
          <w:szCs w:val="22"/>
        </w:rPr>
        <w:t xml:space="preserve"> Filogrupos como atributo.</w:t>
      </w:r>
    </w:p>
    <w:p w:rsidR="00D705DD" w:rsidRPr="004B196A" w:rsidRDefault="00D705DD" w:rsidP="000644E0">
      <w:pPr>
        <w:pStyle w:val="NormalWeb"/>
        <w:spacing w:before="0" w:after="0"/>
        <w:rPr>
          <w:rFonts w:ascii="Arial" w:hAnsi="Arial" w:cs="Arial"/>
          <w:sz w:val="22"/>
          <w:szCs w:val="22"/>
        </w:rPr>
      </w:pPr>
    </w:p>
    <w:p w:rsidR="00763001" w:rsidRDefault="000644E0" w:rsidP="000644E0">
      <w:pPr>
        <w:pStyle w:val="NormalWeb"/>
        <w:spacing w:before="0" w:after="0"/>
        <w:rPr>
          <w:rFonts w:ascii="Arial" w:hAnsi="Arial" w:cs="Arial"/>
        </w:rPr>
      </w:pPr>
      <w:r>
        <w:rPr>
          <w:rFonts w:ascii="Arial" w:hAnsi="Arial" w:cs="Arial"/>
        </w:rPr>
        <w:t>Se realizaron dos tipos de análisis</w:t>
      </w:r>
      <w:r w:rsidR="00B87449">
        <w:rPr>
          <w:rFonts w:ascii="Arial" w:hAnsi="Arial" w:cs="Arial"/>
        </w:rPr>
        <w:t xml:space="preserve"> de distr</w:t>
      </w:r>
      <w:r w:rsidR="00101166">
        <w:rPr>
          <w:rFonts w:ascii="Arial" w:hAnsi="Arial" w:cs="Arial"/>
        </w:rPr>
        <w:t>ibución</w:t>
      </w:r>
      <w:r>
        <w:rPr>
          <w:rFonts w:ascii="Arial" w:hAnsi="Arial" w:cs="Arial"/>
        </w:rPr>
        <w:t xml:space="preserve">: Por </w:t>
      </w:r>
      <w:r w:rsidR="00980607">
        <w:rPr>
          <w:rFonts w:ascii="Arial" w:hAnsi="Arial" w:cs="Arial"/>
        </w:rPr>
        <w:t>género</w:t>
      </w:r>
      <w:r w:rsidR="007315F6">
        <w:rPr>
          <w:rFonts w:ascii="Arial" w:hAnsi="Arial" w:cs="Arial"/>
        </w:rPr>
        <w:t xml:space="preserve"> y por </w:t>
      </w:r>
      <w:r>
        <w:rPr>
          <w:rFonts w:ascii="Arial" w:hAnsi="Arial" w:cs="Arial"/>
        </w:rPr>
        <w:t>grupos filogenético</w:t>
      </w:r>
      <w:r w:rsidR="007315F6">
        <w:rPr>
          <w:rFonts w:ascii="Arial" w:hAnsi="Arial" w:cs="Arial"/>
        </w:rPr>
        <w:t>s</w:t>
      </w:r>
      <w:r>
        <w:rPr>
          <w:rFonts w:ascii="Arial" w:hAnsi="Arial" w:cs="Arial"/>
        </w:rPr>
        <w:t>.</w:t>
      </w:r>
    </w:p>
    <w:p w:rsidR="00E037DC" w:rsidRDefault="00E037DC" w:rsidP="000644E0">
      <w:pPr>
        <w:pStyle w:val="NormalWeb"/>
        <w:spacing w:before="0" w:after="0"/>
        <w:rPr>
          <w:rFonts w:ascii="Arial" w:hAnsi="Arial" w:cs="Arial"/>
        </w:rPr>
      </w:pPr>
    </w:p>
    <w:p w:rsidR="00FE245A" w:rsidRDefault="003F4707" w:rsidP="008E1F34">
      <w:pPr>
        <w:pStyle w:val="NormalWeb"/>
        <w:numPr>
          <w:ilvl w:val="2"/>
          <w:numId w:val="39"/>
        </w:numPr>
        <w:spacing w:before="0" w:after="0"/>
        <w:rPr>
          <w:rFonts w:ascii="Arial" w:hAnsi="Arial" w:cs="Arial"/>
          <w:b/>
          <w:bCs/>
        </w:rPr>
      </w:pPr>
      <w:r>
        <w:rPr>
          <w:noProof/>
        </w:rPr>
        <w:pict>
          <v:shape id="Imagen 69" o:spid="_x0000_s1047" type="#_x0000_t75" alt="" style="position:absolute;left:0;text-align:left;margin-left:10.25pt;margin-top:.45pt;width:382.6pt;height:383.9pt;z-index:-7;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6" o:title=""/>
          </v:shape>
        </w:pict>
      </w:r>
      <w:r w:rsidR="00763001" w:rsidRPr="00763001">
        <w:rPr>
          <w:rFonts w:ascii="Arial" w:hAnsi="Arial" w:cs="Arial"/>
          <w:b/>
          <w:bCs/>
        </w:rPr>
        <w:t xml:space="preserve">Por </w:t>
      </w:r>
      <w:r w:rsidR="00980607">
        <w:rPr>
          <w:rFonts w:ascii="Arial" w:hAnsi="Arial" w:cs="Arial"/>
          <w:b/>
          <w:bCs/>
        </w:rPr>
        <w:t>género</w:t>
      </w:r>
      <w:r w:rsidR="00FE245A">
        <w:rPr>
          <w:rFonts w:ascii="Arial" w:hAnsi="Arial" w:cs="Arial"/>
          <w:b/>
          <w:bCs/>
        </w:rPr>
        <w:t>.</w:t>
      </w:r>
    </w:p>
    <w:p w:rsidR="00FE245A" w:rsidRDefault="00FE245A" w:rsidP="00FE245A">
      <w:pPr>
        <w:pStyle w:val="NormalWeb"/>
        <w:spacing w:before="0" w:after="0"/>
        <w:ind w:left="1080"/>
        <w:rPr>
          <w:rFonts w:ascii="Arial" w:hAnsi="Arial" w:cs="Arial"/>
          <w:b/>
          <w:bCs/>
        </w:rPr>
      </w:pPr>
    </w:p>
    <w:p w:rsidR="00FE245A" w:rsidRDefault="00FE245A" w:rsidP="00FE245A">
      <w:pPr>
        <w:pStyle w:val="NormalWeb"/>
        <w:spacing w:before="0" w:after="0"/>
        <w:rPr>
          <w:rFonts w:ascii="Arial" w:hAnsi="Arial" w:cs="Arial"/>
          <w:i/>
          <w:iCs/>
        </w:rPr>
      </w:pPr>
      <w:r w:rsidRPr="00FE245A">
        <w:rPr>
          <w:rFonts w:ascii="Arial" w:hAnsi="Arial" w:cs="Arial"/>
        </w:rPr>
        <w:t xml:space="preserve">En la </w:t>
      </w:r>
      <w:r>
        <w:rPr>
          <w:rFonts w:ascii="Arial" w:hAnsi="Arial" w:cs="Arial"/>
        </w:rPr>
        <w:t xml:space="preserve">figura 8, </w:t>
      </w:r>
      <w:r w:rsidR="002E13DF">
        <w:rPr>
          <w:rFonts w:ascii="Arial" w:hAnsi="Arial" w:cs="Arial"/>
        </w:rPr>
        <w:t xml:space="preserve">podemos </w:t>
      </w:r>
      <w:r w:rsidR="00D91086">
        <w:rPr>
          <w:rFonts w:ascii="Arial" w:hAnsi="Arial" w:cs="Arial"/>
        </w:rPr>
        <w:t>observar</w:t>
      </w:r>
      <w:r w:rsidR="002E13DF">
        <w:rPr>
          <w:rFonts w:ascii="Arial" w:hAnsi="Arial" w:cs="Arial"/>
        </w:rPr>
        <w:t xml:space="preserve"> </w:t>
      </w:r>
      <w:r>
        <w:rPr>
          <w:rFonts w:ascii="Arial" w:hAnsi="Arial" w:cs="Arial"/>
        </w:rPr>
        <w:t xml:space="preserve">la estructura resultante </w:t>
      </w:r>
      <w:r w:rsidR="002E13DF">
        <w:rPr>
          <w:rFonts w:ascii="Arial" w:hAnsi="Arial" w:cs="Arial"/>
        </w:rPr>
        <w:t xml:space="preserve">de la aplicación del algoritmo </w:t>
      </w:r>
      <w:r w:rsidR="002E13DF">
        <w:rPr>
          <w:rFonts w:ascii="Arial" w:hAnsi="Arial" w:cs="Arial"/>
          <w:i/>
          <w:iCs/>
        </w:rPr>
        <w:t xml:space="preserve">ForceAtlas 2 </w:t>
      </w:r>
      <w:r w:rsidR="002E13DF">
        <w:rPr>
          <w:rFonts w:ascii="Arial" w:hAnsi="Arial" w:cs="Arial"/>
        </w:rPr>
        <w:t xml:space="preserve">al </w:t>
      </w:r>
      <w:r w:rsidR="005E2E94">
        <w:rPr>
          <w:rFonts w:ascii="Arial" w:hAnsi="Arial" w:cs="Arial"/>
        </w:rPr>
        <w:t>conjunto de datos</w:t>
      </w:r>
      <w:r w:rsidR="002E13DF">
        <w:rPr>
          <w:rFonts w:ascii="Arial" w:hAnsi="Arial" w:cs="Arial"/>
        </w:rPr>
        <w:t xml:space="preserve"> con los 300 pesos más bajos de la matriz de distancias genómicas de amb</w:t>
      </w:r>
      <w:r w:rsidR="00980607">
        <w:rPr>
          <w:rFonts w:ascii="Arial" w:hAnsi="Arial" w:cs="Arial"/>
        </w:rPr>
        <w:t>o</w:t>
      </w:r>
      <w:r w:rsidR="002E13DF">
        <w:rPr>
          <w:rFonts w:ascii="Arial" w:hAnsi="Arial" w:cs="Arial"/>
        </w:rPr>
        <w:t xml:space="preserve">s </w:t>
      </w:r>
      <w:r w:rsidR="00980607">
        <w:rPr>
          <w:rFonts w:ascii="Arial" w:hAnsi="Arial" w:cs="Arial"/>
        </w:rPr>
        <w:t>géneros</w:t>
      </w:r>
      <w:r w:rsidR="002E13DF">
        <w:rPr>
          <w:rFonts w:ascii="Arial" w:hAnsi="Arial" w:cs="Arial"/>
        </w:rPr>
        <w:t xml:space="preserve">. En rojo, </w:t>
      </w:r>
      <w:r w:rsidR="002E13DF" w:rsidRPr="002E13DF">
        <w:rPr>
          <w:rFonts w:ascii="Arial" w:hAnsi="Arial" w:cs="Arial"/>
          <w:i/>
          <w:iCs/>
        </w:rPr>
        <w:t>Escherichia</w:t>
      </w:r>
      <w:r w:rsidR="002E13DF">
        <w:rPr>
          <w:rFonts w:ascii="Arial" w:hAnsi="Arial" w:cs="Arial"/>
        </w:rPr>
        <w:t xml:space="preserve">, en negro, </w:t>
      </w:r>
      <w:r w:rsidR="002E13DF" w:rsidRPr="002E13DF">
        <w:rPr>
          <w:rFonts w:ascii="Arial" w:hAnsi="Arial" w:cs="Arial"/>
          <w:i/>
          <w:iCs/>
        </w:rPr>
        <w:t>Shigella</w:t>
      </w:r>
      <w:r w:rsidR="002E13DF">
        <w:rPr>
          <w:rFonts w:ascii="Arial" w:hAnsi="Arial" w:cs="Arial"/>
          <w:i/>
          <w:iCs/>
        </w:rPr>
        <w:t>.</w:t>
      </w:r>
    </w:p>
    <w:p w:rsidR="004038B4" w:rsidRDefault="004038B4" w:rsidP="00FE245A">
      <w:pPr>
        <w:pStyle w:val="NormalWeb"/>
        <w:spacing w:before="0" w:after="0"/>
        <w:rPr>
          <w:rFonts w:ascii="Arial" w:hAnsi="Arial" w:cs="Arial"/>
          <w:i/>
          <w:iCs/>
        </w:rPr>
      </w:pPr>
    </w:p>
    <w:p w:rsidR="00D91086" w:rsidRDefault="00D91086" w:rsidP="00FE245A">
      <w:pPr>
        <w:pStyle w:val="NormalWeb"/>
        <w:spacing w:before="0" w:after="0"/>
        <w:rPr>
          <w:rFonts w:ascii="Arial" w:hAnsi="Arial" w:cs="Arial"/>
          <w:i/>
          <w:iCs/>
        </w:rPr>
      </w:pPr>
    </w:p>
    <w:p w:rsidR="00D91086" w:rsidRDefault="00D91086" w:rsidP="00FE245A">
      <w:pPr>
        <w:pStyle w:val="NormalWeb"/>
        <w:spacing w:before="0" w:after="0"/>
        <w:rPr>
          <w:rFonts w:ascii="Arial" w:hAnsi="Arial" w:cs="Arial"/>
          <w:i/>
          <w:iCs/>
        </w:rPr>
      </w:pPr>
    </w:p>
    <w:p w:rsidR="00D91086" w:rsidRDefault="00D91086" w:rsidP="00FE245A">
      <w:pPr>
        <w:pStyle w:val="NormalWeb"/>
        <w:spacing w:before="0" w:after="0"/>
        <w:rPr>
          <w:rFonts w:ascii="Arial" w:hAnsi="Arial" w:cs="Arial"/>
          <w:i/>
          <w:iCs/>
        </w:rPr>
      </w:pPr>
    </w:p>
    <w:p w:rsidR="00D91086" w:rsidRDefault="00D91086" w:rsidP="00FE245A">
      <w:pPr>
        <w:pStyle w:val="NormalWeb"/>
        <w:spacing w:before="0" w:after="0"/>
        <w:rPr>
          <w:rFonts w:ascii="Arial" w:hAnsi="Arial" w:cs="Arial"/>
          <w:i/>
          <w:iCs/>
        </w:rPr>
      </w:pPr>
    </w:p>
    <w:p w:rsidR="00D91086" w:rsidRDefault="00D91086" w:rsidP="00FE245A">
      <w:pPr>
        <w:pStyle w:val="NormalWeb"/>
        <w:spacing w:before="0" w:after="0"/>
        <w:rPr>
          <w:rFonts w:ascii="Arial" w:hAnsi="Arial" w:cs="Arial"/>
          <w:i/>
          <w:iCs/>
        </w:rPr>
      </w:pPr>
    </w:p>
    <w:p w:rsidR="00D91086" w:rsidRPr="00D91086" w:rsidRDefault="00D91086" w:rsidP="00FE245A">
      <w:pPr>
        <w:pStyle w:val="NormalWeb"/>
        <w:spacing w:before="0" w:after="0"/>
        <w:rPr>
          <w:rFonts w:ascii="Arial" w:hAnsi="Arial" w:cs="Arial"/>
          <w:sz w:val="32"/>
          <w:szCs w:val="32"/>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2E13DF" w:rsidRPr="002E13DF" w:rsidRDefault="002E13DF" w:rsidP="00FE245A">
      <w:pPr>
        <w:pStyle w:val="NormalWeb"/>
        <w:spacing w:before="0" w:after="0"/>
        <w:rPr>
          <w:rFonts w:ascii="Arial" w:hAnsi="Arial" w:cs="Arial"/>
        </w:rPr>
      </w:pPr>
    </w:p>
    <w:p w:rsidR="00FE245A" w:rsidRDefault="00FE245A" w:rsidP="00FE245A">
      <w:pPr>
        <w:pStyle w:val="NormalWeb"/>
        <w:spacing w:before="0" w:after="0"/>
        <w:rPr>
          <w:rFonts w:ascii="Arial" w:hAnsi="Arial" w:cs="Arial"/>
          <w:b/>
          <w:bCs/>
        </w:rPr>
      </w:pPr>
    </w:p>
    <w:p w:rsidR="00FE245A" w:rsidRDefault="0045765E" w:rsidP="00FE245A">
      <w:pPr>
        <w:pStyle w:val="NormalWeb"/>
        <w:spacing w:before="0" w:after="0"/>
        <w:rPr>
          <w:rFonts w:ascii="Arial" w:hAnsi="Arial" w:cs="Arial"/>
          <w:b/>
          <w:bCs/>
        </w:rPr>
      </w:pPr>
      <w:r>
        <w:rPr>
          <w:rFonts w:ascii="Arial" w:hAnsi="Arial" w:cs="Arial"/>
          <w:b/>
          <w:bCs/>
        </w:rPr>
        <w:t xml:space="preserve">                                     </w:t>
      </w:r>
    </w:p>
    <w:p w:rsidR="00D91086" w:rsidRDefault="00D91086" w:rsidP="00FE245A">
      <w:pPr>
        <w:pStyle w:val="NormalWeb"/>
        <w:spacing w:before="0" w:after="0"/>
        <w:rPr>
          <w:rFonts w:ascii="Arial" w:hAnsi="Arial" w:cs="Arial"/>
          <w:b/>
          <w:bCs/>
        </w:rPr>
      </w:pPr>
    </w:p>
    <w:p w:rsidR="00FE245A" w:rsidRDefault="00FE245A" w:rsidP="00FE245A">
      <w:pPr>
        <w:pStyle w:val="NormalWeb"/>
        <w:spacing w:before="0" w:after="0"/>
        <w:rPr>
          <w:rFonts w:ascii="Arial" w:hAnsi="Arial" w:cs="Arial"/>
          <w:b/>
          <w:bCs/>
        </w:rPr>
      </w:pPr>
    </w:p>
    <w:p w:rsidR="00FE245A" w:rsidRDefault="00FE245A" w:rsidP="00FE245A">
      <w:pPr>
        <w:pStyle w:val="NormalWeb"/>
        <w:spacing w:before="0" w:after="0"/>
        <w:rPr>
          <w:rFonts w:ascii="Arial" w:hAnsi="Arial" w:cs="Arial"/>
          <w:b/>
          <w:bCs/>
        </w:rPr>
      </w:pPr>
    </w:p>
    <w:p w:rsidR="00FE245A" w:rsidRDefault="00FE245A" w:rsidP="00FE245A">
      <w:pPr>
        <w:pStyle w:val="NormalWeb"/>
        <w:spacing w:before="0" w:after="0"/>
        <w:rPr>
          <w:rFonts w:ascii="Arial" w:hAnsi="Arial" w:cs="Arial"/>
          <w:b/>
          <w:bCs/>
        </w:rPr>
      </w:pPr>
    </w:p>
    <w:p w:rsidR="00FE245A" w:rsidRDefault="00FE245A" w:rsidP="00FE245A">
      <w:pPr>
        <w:pStyle w:val="NormalWeb"/>
        <w:spacing w:before="0" w:after="0"/>
        <w:rPr>
          <w:rFonts w:ascii="Arial" w:hAnsi="Arial" w:cs="Arial"/>
          <w:b/>
          <w:bCs/>
        </w:rPr>
      </w:pPr>
    </w:p>
    <w:p w:rsidR="00FE245A" w:rsidRDefault="00FE245A" w:rsidP="00FE245A">
      <w:pPr>
        <w:pStyle w:val="NormalWeb"/>
        <w:spacing w:before="0" w:after="0"/>
        <w:rPr>
          <w:rFonts w:ascii="Arial" w:hAnsi="Arial" w:cs="Arial"/>
          <w:b/>
          <w:bCs/>
        </w:rPr>
      </w:pPr>
    </w:p>
    <w:p w:rsidR="005E2E94" w:rsidRDefault="005E2E94" w:rsidP="00FE245A">
      <w:pPr>
        <w:pStyle w:val="NormalWeb"/>
        <w:spacing w:before="0" w:after="0"/>
        <w:rPr>
          <w:rFonts w:ascii="Arial" w:hAnsi="Arial" w:cs="Arial"/>
          <w:i/>
          <w:iCs/>
          <w:sz w:val="22"/>
          <w:szCs w:val="22"/>
        </w:rPr>
      </w:pPr>
      <w:r>
        <w:rPr>
          <w:rFonts w:ascii="Arial" w:hAnsi="Arial" w:cs="Arial"/>
          <w:i/>
          <w:iCs/>
          <w:sz w:val="22"/>
          <w:szCs w:val="22"/>
        </w:rPr>
        <w:t>Figura 8. Clústeres resultantes de la aplicación del algoritmo ForceAtlas 2 en Gephi</w:t>
      </w:r>
      <w:r w:rsidR="00525BD1">
        <w:rPr>
          <w:rFonts w:ascii="Arial" w:hAnsi="Arial" w:cs="Arial"/>
          <w:i/>
          <w:iCs/>
          <w:sz w:val="22"/>
          <w:szCs w:val="22"/>
        </w:rPr>
        <w:t xml:space="preserve"> al archivo de distancias con los 300 pesos más bajos.</w:t>
      </w:r>
      <w:r>
        <w:rPr>
          <w:rFonts w:ascii="Arial" w:hAnsi="Arial" w:cs="Arial"/>
          <w:i/>
          <w:iCs/>
          <w:sz w:val="22"/>
          <w:szCs w:val="22"/>
        </w:rPr>
        <w:t xml:space="preserve"> En rojo, Escherichia</w:t>
      </w:r>
      <w:r w:rsidR="001938BA">
        <w:rPr>
          <w:rFonts w:ascii="Arial" w:hAnsi="Arial" w:cs="Arial"/>
          <w:i/>
          <w:iCs/>
          <w:sz w:val="22"/>
          <w:szCs w:val="22"/>
        </w:rPr>
        <w:t>;</w:t>
      </w:r>
      <w:r>
        <w:rPr>
          <w:rFonts w:ascii="Arial" w:hAnsi="Arial" w:cs="Arial"/>
          <w:i/>
          <w:iCs/>
          <w:sz w:val="22"/>
          <w:szCs w:val="22"/>
        </w:rPr>
        <w:t xml:space="preserve"> en negro, Shigella.</w:t>
      </w:r>
      <w:r w:rsidR="0045765E">
        <w:rPr>
          <w:rFonts w:ascii="Arial" w:hAnsi="Arial" w:cs="Arial"/>
          <w:i/>
          <w:iCs/>
          <w:sz w:val="22"/>
          <w:szCs w:val="22"/>
        </w:rPr>
        <w:t xml:space="preserve"> Los puntos son los nodos del gráfico (las cepas).</w:t>
      </w:r>
      <w:r w:rsidR="00D91086">
        <w:rPr>
          <w:rFonts w:ascii="Arial" w:hAnsi="Arial" w:cs="Arial"/>
          <w:i/>
          <w:iCs/>
          <w:sz w:val="22"/>
          <w:szCs w:val="22"/>
        </w:rPr>
        <w:t xml:space="preserve"> </w:t>
      </w:r>
    </w:p>
    <w:p w:rsidR="00164487" w:rsidRDefault="00164487" w:rsidP="00FE245A">
      <w:pPr>
        <w:pStyle w:val="NormalWeb"/>
        <w:spacing w:before="0" w:after="0"/>
        <w:rPr>
          <w:rFonts w:ascii="Arial" w:hAnsi="Arial" w:cs="Arial"/>
          <w:sz w:val="22"/>
          <w:szCs w:val="22"/>
        </w:rPr>
      </w:pPr>
    </w:p>
    <w:p w:rsidR="005E2E94" w:rsidRPr="0045765E" w:rsidRDefault="005E2E94" w:rsidP="00FE245A">
      <w:pPr>
        <w:pStyle w:val="NormalWeb"/>
        <w:spacing w:before="0" w:after="0"/>
        <w:rPr>
          <w:rFonts w:ascii="Arial" w:hAnsi="Arial" w:cs="Arial"/>
        </w:rPr>
      </w:pPr>
      <w:r>
        <w:rPr>
          <w:rFonts w:ascii="Arial" w:hAnsi="Arial" w:cs="Arial"/>
        </w:rPr>
        <w:t xml:space="preserve">Se </w:t>
      </w:r>
      <w:r w:rsidR="00D91086">
        <w:rPr>
          <w:rFonts w:ascii="Arial" w:hAnsi="Arial" w:cs="Arial"/>
        </w:rPr>
        <w:t>aprecian</w:t>
      </w:r>
      <w:r>
        <w:rPr>
          <w:rFonts w:ascii="Arial" w:hAnsi="Arial" w:cs="Arial"/>
        </w:rPr>
        <w:t xml:space="preserve"> unos 8 clústeres bien definidos, entre ellos el correspondiente a</w:t>
      </w:r>
      <w:r w:rsidR="00980607">
        <w:rPr>
          <w:rFonts w:ascii="Arial" w:hAnsi="Arial" w:cs="Arial"/>
        </w:rPr>
        <w:t>l</w:t>
      </w:r>
      <w:r>
        <w:rPr>
          <w:rFonts w:ascii="Arial" w:hAnsi="Arial" w:cs="Arial"/>
        </w:rPr>
        <w:t xml:space="preserve"> </w:t>
      </w:r>
      <w:r w:rsidR="00980607">
        <w:rPr>
          <w:rFonts w:ascii="Arial" w:hAnsi="Arial" w:cs="Arial"/>
        </w:rPr>
        <w:t>género</w:t>
      </w:r>
      <w:r>
        <w:rPr>
          <w:rFonts w:ascii="Arial" w:hAnsi="Arial" w:cs="Arial"/>
        </w:rPr>
        <w:t xml:space="preserve"> </w:t>
      </w:r>
      <w:r w:rsidRPr="0050447C">
        <w:rPr>
          <w:rFonts w:ascii="Arial" w:hAnsi="Arial" w:cs="Arial"/>
          <w:i/>
          <w:iCs/>
        </w:rPr>
        <w:t>Shigella</w:t>
      </w:r>
      <w:r w:rsidR="00CC43A6">
        <w:rPr>
          <w:rFonts w:ascii="Arial" w:hAnsi="Arial" w:cs="Arial"/>
        </w:rPr>
        <w:t xml:space="preserve"> (en negro, en la figura 8)</w:t>
      </w:r>
      <w:r>
        <w:rPr>
          <w:rFonts w:ascii="Arial" w:hAnsi="Arial" w:cs="Arial"/>
        </w:rPr>
        <w:t>. Hay que tener en cuenta que estas distancias son relativas</w:t>
      </w:r>
      <w:r w:rsidR="00696ACE">
        <w:rPr>
          <w:rFonts w:ascii="Arial" w:hAnsi="Arial" w:cs="Arial"/>
        </w:rPr>
        <w:t>;</w:t>
      </w:r>
      <w:r>
        <w:rPr>
          <w:rFonts w:ascii="Arial" w:hAnsi="Arial" w:cs="Arial"/>
        </w:rPr>
        <w:t xml:space="preserve"> sin embargo, y aún por realizar un estudio más </w:t>
      </w:r>
      <w:r>
        <w:rPr>
          <w:rFonts w:ascii="Arial" w:hAnsi="Arial" w:cs="Arial"/>
        </w:rPr>
        <w:lastRenderedPageBreak/>
        <w:t xml:space="preserve">exhaustivo, </w:t>
      </w:r>
      <w:r w:rsidR="0050447C">
        <w:rPr>
          <w:rFonts w:ascii="Arial" w:hAnsi="Arial" w:cs="Arial"/>
        </w:rPr>
        <w:t xml:space="preserve">se observa que </w:t>
      </w:r>
      <w:r w:rsidR="0050447C">
        <w:rPr>
          <w:rFonts w:ascii="Arial" w:hAnsi="Arial" w:cs="Arial"/>
          <w:i/>
          <w:iCs/>
        </w:rPr>
        <w:t>S</w:t>
      </w:r>
      <w:r w:rsidR="0050447C" w:rsidRPr="0050447C">
        <w:rPr>
          <w:rFonts w:ascii="Arial" w:hAnsi="Arial" w:cs="Arial"/>
          <w:i/>
          <w:iCs/>
        </w:rPr>
        <w:t>higella</w:t>
      </w:r>
      <w:r w:rsidR="0050447C">
        <w:rPr>
          <w:rFonts w:ascii="Arial" w:hAnsi="Arial" w:cs="Arial"/>
        </w:rPr>
        <w:t xml:space="preserve"> es más próxima a algunos agrupamientos de </w:t>
      </w:r>
      <w:r w:rsidR="0050447C">
        <w:rPr>
          <w:rFonts w:ascii="Arial" w:hAnsi="Arial" w:cs="Arial"/>
          <w:i/>
          <w:iCs/>
        </w:rPr>
        <w:t>E</w:t>
      </w:r>
      <w:r w:rsidR="0050447C" w:rsidRPr="0050447C">
        <w:rPr>
          <w:rFonts w:ascii="Arial" w:hAnsi="Arial" w:cs="Arial"/>
          <w:i/>
          <w:iCs/>
        </w:rPr>
        <w:t>scherichia</w:t>
      </w:r>
      <w:r w:rsidR="0050447C">
        <w:rPr>
          <w:rFonts w:ascii="Arial" w:hAnsi="Arial" w:cs="Arial"/>
        </w:rPr>
        <w:t xml:space="preserve"> que algunas </w:t>
      </w:r>
      <w:r w:rsidR="0050447C">
        <w:rPr>
          <w:rFonts w:ascii="Arial" w:hAnsi="Arial" w:cs="Arial"/>
          <w:i/>
          <w:iCs/>
        </w:rPr>
        <w:t>E</w:t>
      </w:r>
      <w:r w:rsidR="0050447C" w:rsidRPr="0050447C">
        <w:rPr>
          <w:rFonts w:ascii="Arial" w:hAnsi="Arial" w:cs="Arial"/>
          <w:i/>
          <w:iCs/>
        </w:rPr>
        <w:t>scherichias</w:t>
      </w:r>
      <w:r w:rsidR="0050447C">
        <w:rPr>
          <w:rFonts w:ascii="Arial" w:hAnsi="Arial" w:cs="Arial"/>
        </w:rPr>
        <w:t xml:space="preserve"> entre sí.</w:t>
      </w:r>
      <w:r w:rsidR="0045765E">
        <w:rPr>
          <w:rFonts w:ascii="Arial" w:hAnsi="Arial" w:cs="Arial"/>
        </w:rPr>
        <w:t xml:space="preserve"> También se pueden apreciar, a simple vista algunas cepas de </w:t>
      </w:r>
      <w:r w:rsidR="0045765E" w:rsidRPr="0045765E">
        <w:rPr>
          <w:rFonts w:ascii="Arial" w:hAnsi="Arial" w:cs="Arial"/>
          <w:i/>
          <w:iCs/>
        </w:rPr>
        <w:t>Shigella</w:t>
      </w:r>
      <w:r w:rsidR="0045765E">
        <w:rPr>
          <w:rFonts w:ascii="Arial" w:hAnsi="Arial" w:cs="Arial"/>
        </w:rPr>
        <w:t xml:space="preserve"> en otros clústeres</w:t>
      </w:r>
      <w:r w:rsidR="007A1961">
        <w:rPr>
          <w:rFonts w:ascii="Arial" w:hAnsi="Arial" w:cs="Arial"/>
        </w:rPr>
        <w:t>.</w:t>
      </w:r>
    </w:p>
    <w:p w:rsidR="007A1961" w:rsidRPr="007A1961" w:rsidRDefault="007A1961" w:rsidP="007A1961">
      <w:pPr>
        <w:pStyle w:val="NormalWeb"/>
        <w:spacing w:before="0" w:after="0"/>
        <w:rPr>
          <w:rFonts w:ascii="Arial" w:hAnsi="Arial" w:cs="Arial"/>
          <w:b/>
          <w:bCs/>
        </w:rPr>
      </w:pPr>
    </w:p>
    <w:p w:rsidR="00852B99" w:rsidRDefault="00852B99" w:rsidP="008E1F34">
      <w:pPr>
        <w:pStyle w:val="NormalWeb"/>
        <w:numPr>
          <w:ilvl w:val="2"/>
          <w:numId w:val="39"/>
        </w:numPr>
        <w:spacing w:before="0" w:after="0"/>
        <w:rPr>
          <w:rFonts w:ascii="Arial" w:hAnsi="Arial" w:cs="Arial"/>
          <w:b/>
          <w:bCs/>
        </w:rPr>
      </w:pPr>
      <w:r w:rsidRPr="007A1961">
        <w:rPr>
          <w:rFonts w:ascii="Arial" w:hAnsi="Arial" w:cs="Arial"/>
          <w:b/>
          <w:bCs/>
        </w:rPr>
        <w:t>Por filogrupo</w:t>
      </w:r>
    </w:p>
    <w:p w:rsidR="00451449" w:rsidRPr="00840830" w:rsidRDefault="00451449" w:rsidP="008E1F34">
      <w:pPr>
        <w:pStyle w:val="NormalWeb"/>
        <w:spacing w:before="0" w:after="0"/>
        <w:rPr>
          <w:rFonts w:ascii="Arial" w:hAnsi="Arial" w:cs="Arial"/>
          <w:b/>
          <w:bCs/>
        </w:rPr>
      </w:pPr>
    </w:p>
    <w:p w:rsidR="00852B99" w:rsidRDefault="00852B99" w:rsidP="00852B99">
      <w:pPr>
        <w:pStyle w:val="NormalWeb"/>
        <w:spacing w:before="0" w:after="0"/>
        <w:rPr>
          <w:rFonts w:ascii="Arial" w:hAnsi="Arial" w:cs="Arial"/>
        </w:rPr>
      </w:pPr>
      <w:r w:rsidRPr="00C054A6">
        <w:rPr>
          <w:rFonts w:ascii="Arial" w:hAnsi="Arial" w:cs="Arial"/>
        </w:rPr>
        <w:t xml:space="preserve">Los archivos </w:t>
      </w:r>
      <w:r>
        <w:rPr>
          <w:rFonts w:ascii="Arial" w:hAnsi="Arial" w:cs="Arial"/>
        </w:rPr>
        <w:t xml:space="preserve">utilizados para este análisis son los mismos que para el estudio por </w:t>
      </w:r>
      <w:r w:rsidR="00980607">
        <w:rPr>
          <w:rFonts w:ascii="Arial" w:hAnsi="Arial" w:cs="Arial"/>
        </w:rPr>
        <w:t>género</w:t>
      </w:r>
      <w:r>
        <w:rPr>
          <w:rFonts w:ascii="Arial" w:hAnsi="Arial" w:cs="Arial"/>
        </w:rPr>
        <w:t>. En este caso, definimos “</w:t>
      </w:r>
      <w:r>
        <w:rPr>
          <w:rFonts w:ascii="Arial" w:hAnsi="Arial" w:cs="Arial"/>
          <w:i/>
          <w:iCs/>
        </w:rPr>
        <w:t>phylogroup”</w:t>
      </w:r>
      <w:r>
        <w:rPr>
          <w:rFonts w:ascii="Arial" w:hAnsi="Arial" w:cs="Arial"/>
        </w:rPr>
        <w:t xml:space="preserve"> como atributo para </w:t>
      </w:r>
      <w:r w:rsidR="00FA47EC">
        <w:rPr>
          <w:rFonts w:ascii="Arial" w:hAnsi="Arial" w:cs="Arial"/>
        </w:rPr>
        <w:t>su</w:t>
      </w:r>
      <w:r>
        <w:rPr>
          <w:rFonts w:ascii="Arial" w:hAnsi="Arial" w:cs="Arial"/>
        </w:rPr>
        <w:t xml:space="preserve"> visualización en </w:t>
      </w:r>
      <w:r w:rsidRPr="00852B99">
        <w:rPr>
          <w:rFonts w:ascii="Arial" w:hAnsi="Arial" w:cs="Arial"/>
          <w:i/>
          <w:iCs/>
        </w:rPr>
        <w:t>Gephi</w:t>
      </w:r>
      <w:r>
        <w:rPr>
          <w:rFonts w:ascii="Arial" w:hAnsi="Arial" w:cs="Arial"/>
          <w:i/>
          <w:iCs/>
        </w:rPr>
        <w:t>.</w:t>
      </w:r>
    </w:p>
    <w:p w:rsidR="00ED7EFE" w:rsidRPr="00ED7EFE" w:rsidRDefault="00ED7EFE" w:rsidP="00852B99">
      <w:pPr>
        <w:pStyle w:val="NormalWeb"/>
        <w:spacing w:before="0" w:after="0"/>
        <w:rPr>
          <w:rFonts w:ascii="Arial" w:hAnsi="Arial" w:cs="Arial"/>
        </w:rPr>
      </w:pPr>
      <w:r>
        <w:rPr>
          <w:rFonts w:ascii="Arial" w:hAnsi="Arial" w:cs="Arial"/>
        </w:rPr>
        <w:t xml:space="preserve">En la figura </w:t>
      </w:r>
      <w:r w:rsidR="00D705DD">
        <w:rPr>
          <w:rFonts w:ascii="Arial" w:hAnsi="Arial" w:cs="Arial"/>
        </w:rPr>
        <w:t>9</w:t>
      </w:r>
      <w:r>
        <w:rPr>
          <w:rFonts w:ascii="Arial" w:hAnsi="Arial" w:cs="Arial"/>
        </w:rPr>
        <w:t xml:space="preserve"> se muestran los agrupamientos con anotaciones por filogrupo. El archivo utilizado es el mismo que el de la figura 8 con los 300 pesos más bajos.</w:t>
      </w:r>
    </w:p>
    <w:p w:rsidR="00852B99" w:rsidRDefault="00852B99" w:rsidP="00FE245A">
      <w:pPr>
        <w:pStyle w:val="NormalWeb"/>
        <w:spacing w:before="0" w:after="0"/>
        <w:rPr>
          <w:rFonts w:ascii="Arial" w:hAnsi="Arial" w:cs="Arial"/>
          <w:b/>
          <w:bCs/>
        </w:rPr>
      </w:pPr>
    </w:p>
    <w:p w:rsidR="00FE245A" w:rsidRDefault="003F4707" w:rsidP="00FE245A">
      <w:pPr>
        <w:pStyle w:val="NormalWeb"/>
        <w:spacing w:before="0" w:after="0"/>
        <w:rPr>
          <w:rFonts w:ascii="Arial" w:hAnsi="Arial" w:cs="Arial"/>
          <w:b/>
          <w:bCs/>
        </w:rPr>
      </w:pPr>
      <w:r>
        <w:rPr>
          <w:noProof/>
        </w:rPr>
        <w:pict>
          <v:shape id="Imagen 1" o:spid="_x0000_s1046" type="#_x0000_t75" alt="" style="position:absolute;margin-left:5.3pt;margin-top:11pt;width:425.15pt;height:239.2pt;z-index:-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7" o:title=""/>
          </v:shape>
        </w:pict>
      </w:r>
    </w:p>
    <w:p w:rsidR="00FE245A" w:rsidRDefault="00FE245A" w:rsidP="00FE245A">
      <w:pPr>
        <w:pStyle w:val="NormalWeb"/>
        <w:spacing w:before="0" w:after="0"/>
        <w:rPr>
          <w:rFonts w:ascii="Arial" w:hAnsi="Arial" w:cs="Arial"/>
          <w:b/>
          <w:bCs/>
        </w:rPr>
      </w:pPr>
    </w:p>
    <w:p w:rsidR="00FE245A" w:rsidRDefault="00FE245A" w:rsidP="00FE245A">
      <w:pPr>
        <w:pStyle w:val="NormalWeb"/>
        <w:spacing w:before="0" w:after="0"/>
        <w:rPr>
          <w:rFonts w:ascii="Arial" w:hAnsi="Arial" w:cs="Arial"/>
          <w:b/>
          <w:bCs/>
        </w:rPr>
      </w:pPr>
    </w:p>
    <w:p w:rsidR="00FE245A" w:rsidRDefault="00FE245A" w:rsidP="00FE245A">
      <w:pPr>
        <w:pStyle w:val="NormalWeb"/>
        <w:spacing w:before="0" w:after="0"/>
        <w:rPr>
          <w:rFonts w:ascii="Arial" w:hAnsi="Arial" w:cs="Arial"/>
          <w:b/>
          <w:bCs/>
        </w:rPr>
      </w:pPr>
    </w:p>
    <w:p w:rsidR="00FE245A" w:rsidRDefault="00FE245A" w:rsidP="00FE245A">
      <w:pPr>
        <w:pStyle w:val="NormalWeb"/>
        <w:spacing w:before="0" w:after="0"/>
        <w:rPr>
          <w:rFonts w:ascii="Arial" w:hAnsi="Arial" w:cs="Arial"/>
          <w:b/>
          <w:bCs/>
        </w:rPr>
      </w:pPr>
    </w:p>
    <w:p w:rsidR="00FE245A" w:rsidRDefault="00FE245A" w:rsidP="00FE245A">
      <w:pPr>
        <w:pStyle w:val="NormalWeb"/>
        <w:spacing w:before="0" w:after="0"/>
        <w:rPr>
          <w:rFonts w:ascii="Arial" w:hAnsi="Arial" w:cs="Arial"/>
          <w:b/>
          <w:bCs/>
        </w:rPr>
      </w:pPr>
    </w:p>
    <w:p w:rsidR="00FE245A" w:rsidRDefault="00FE245A" w:rsidP="00FE245A">
      <w:pPr>
        <w:pStyle w:val="NormalWeb"/>
        <w:spacing w:before="0" w:after="0"/>
        <w:rPr>
          <w:rFonts w:ascii="Arial" w:hAnsi="Arial" w:cs="Arial"/>
          <w:b/>
          <w:bCs/>
        </w:rPr>
      </w:pPr>
    </w:p>
    <w:p w:rsidR="00FE245A" w:rsidRDefault="00FE245A" w:rsidP="00FE245A">
      <w:pPr>
        <w:pStyle w:val="NormalWeb"/>
        <w:spacing w:before="0" w:after="0"/>
        <w:rPr>
          <w:rFonts w:ascii="Arial" w:hAnsi="Arial" w:cs="Arial"/>
          <w:b/>
          <w:bCs/>
        </w:rPr>
      </w:pPr>
    </w:p>
    <w:p w:rsidR="00FE245A" w:rsidRDefault="00FE245A" w:rsidP="00FE245A">
      <w:pPr>
        <w:pStyle w:val="NormalWeb"/>
        <w:spacing w:before="0" w:after="0"/>
        <w:rPr>
          <w:rFonts w:ascii="Arial" w:hAnsi="Arial" w:cs="Arial"/>
          <w:b/>
          <w:bCs/>
        </w:rPr>
      </w:pPr>
    </w:p>
    <w:p w:rsidR="00FE245A" w:rsidRDefault="00FE245A" w:rsidP="00FE245A">
      <w:pPr>
        <w:pStyle w:val="NormalWeb"/>
        <w:spacing w:before="0" w:after="0"/>
        <w:rPr>
          <w:rFonts w:ascii="Arial" w:hAnsi="Arial" w:cs="Arial"/>
          <w:b/>
          <w:bCs/>
        </w:rPr>
      </w:pPr>
    </w:p>
    <w:p w:rsidR="004038B4" w:rsidRDefault="004038B4" w:rsidP="00EB2162">
      <w:pPr>
        <w:pStyle w:val="NormalWeb"/>
        <w:spacing w:before="0" w:after="0"/>
        <w:rPr>
          <w:rFonts w:ascii="Arial" w:hAnsi="Arial" w:cs="Arial"/>
          <w:b/>
          <w:bCs/>
        </w:rPr>
      </w:pPr>
    </w:p>
    <w:p w:rsidR="004038B4" w:rsidRDefault="004038B4" w:rsidP="00EB2162">
      <w:pPr>
        <w:pStyle w:val="NormalWeb"/>
        <w:spacing w:before="0" w:after="0"/>
        <w:rPr>
          <w:rFonts w:ascii="Arial" w:hAnsi="Arial" w:cs="Arial"/>
          <w:b/>
          <w:bCs/>
        </w:rPr>
      </w:pPr>
    </w:p>
    <w:p w:rsidR="004038B4" w:rsidRDefault="004038B4" w:rsidP="00EB2162">
      <w:pPr>
        <w:pStyle w:val="NormalWeb"/>
        <w:spacing w:before="0" w:after="0"/>
        <w:rPr>
          <w:rFonts w:ascii="Arial" w:hAnsi="Arial" w:cs="Arial"/>
          <w:b/>
          <w:bCs/>
        </w:rPr>
      </w:pPr>
    </w:p>
    <w:p w:rsidR="004038B4" w:rsidRDefault="004038B4" w:rsidP="00EB2162">
      <w:pPr>
        <w:pStyle w:val="NormalWeb"/>
        <w:spacing w:before="0" w:after="0"/>
        <w:rPr>
          <w:rFonts w:ascii="Arial" w:hAnsi="Arial" w:cs="Arial"/>
          <w:b/>
          <w:bCs/>
        </w:rPr>
      </w:pPr>
    </w:p>
    <w:p w:rsidR="004038B4" w:rsidRDefault="004038B4" w:rsidP="00EB2162">
      <w:pPr>
        <w:pStyle w:val="NormalWeb"/>
        <w:spacing w:before="0" w:after="0"/>
        <w:rPr>
          <w:rFonts w:ascii="Arial" w:hAnsi="Arial" w:cs="Arial"/>
          <w:b/>
          <w:bCs/>
        </w:rPr>
      </w:pPr>
    </w:p>
    <w:p w:rsidR="004038B4" w:rsidRDefault="004038B4" w:rsidP="00EB2162">
      <w:pPr>
        <w:pStyle w:val="NormalWeb"/>
        <w:spacing w:before="0" w:after="0"/>
        <w:rPr>
          <w:rFonts w:ascii="Arial" w:hAnsi="Arial" w:cs="Arial"/>
          <w:b/>
          <w:bCs/>
        </w:rPr>
      </w:pPr>
    </w:p>
    <w:p w:rsidR="004038B4" w:rsidRDefault="004038B4" w:rsidP="00EB2162">
      <w:pPr>
        <w:pStyle w:val="NormalWeb"/>
        <w:spacing w:before="0" w:after="0"/>
        <w:rPr>
          <w:rFonts w:ascii="Arial" w:hAnsi="Arial" w:cs="Arial"/>
          <w:b/>
          <w:bCs/>
        </w:rPr>
      </w:pPr>
    </w:p>
    <w:p w:rsidR="004038B4" w:rsidRDefault="004038B4" w:rsidP="00EB2162">
      <w:pPr>
        <w:pStyle w:val="NormalWeb"/>
        <w:spacing w:before="0" w:after="0"/>
        <w:rPr>
          <w:rFonts w:ascii="Arial" w:hAnsi="Arial" w:cs="Arial"/>
          <w:b/>
          <w:bCs/>
        </w:rPr>
      </w:pPr>
    </w:p>
    <w:p w:rsidR="00EB2162" w:rsidRDefault="00ED7EFE" w:rsidP="00EB2162">
      <w:pPr>
        <w:pStyle w:val="NormalWeb"/>
        <w:spacing w:before="0" w:after="0"/>
        <w:rPr>
          <w:rFonts w:ascii="Arial" w:hAnsi="Arial" w:cs="Arial"/>
          <w:i/>
          <w:iCs/>
          <w:sz w:val="22"/>
          <w:szCs w:val="22"/>
        </w:rPr>
      </w:pPr>
      <w:r>
        <w:rPr>
          <w:rFonts w:ascii="Arial" w:hAnsi="Arial" w:cs="Arial"/>
          <w:i/>
          <w:iCs/>
          <w:sz w:val="22"/>
          <w:szCs w:val="22"/>
        </w:rPr>
        <w:t xml:space="preserve">Figura </w:t>
      </w:r>
      <w:r w:rsidR="00D705DD">
        <w:rPr>
          <w:rFonts w:ascii="Arial" w:hAnsi="Arial" w:cs="Arial"/>
          <w:i/>
          <w:iCs/>
          <w:sz w:val="22"/>
          <w:szCs w:val="22"/>
        </w:rPr>
        <w:t>9</w:t>
      </w:r>
      <w:r>
        <w:rPr>
          <w:rFonts w:ascii="Arial" w:hAnsi="Arial" w:cs="Arial"/>
          <w:i/>
          <w:iCs/>
          <w:sz w:val="22"/>
          <w:szCs w:val="22"/>
        </w:rPr>
        <w:t xml:space="preserve">. Clústeres resultantes de la aplicación del algoritmo ForceAtlas 2 en Gephi al archivo de distancias con los 300 pesos más bajos. Cada color representa un grupo filogenético: </w:t>
      </w:r>
      <w:r w:rsidR="00DF1D14">
        <w:rPr>
          <w:rFonts w:ascii="Arial" w:hAnsi="Arial" w:cs="Arial"/>
          <w:i/>
          <w:iCs/>
          <w:sz w:val="22"/>
          <w:szCs w:val="22"/>
        </w:rPr>
        <w:t>(</w:t>
      </w:r>
      <w:r>
        <w:rPr>
          <w:rFonts w:ascii="Arial" w:hAnsi="Arial" w:cs="Arial"/>
          <w:i/>
          <w:iCs/>
          <w:sz w:val="22"/>
          <w:szCs w:val="22"/>
        </w:rPr>
        <w:t>B1,</w:t>
      </w:r>
      <w:r w:rsidR="00DF1D14">
        <w:rPr>
          <w:rFonts w:ascii="Arial" w:hAnsi="Arial" w:cs="Arial"/>
          <w:i/>
          <w:iCs/>
          <w:sz w:val="22"/>
          <w:szCs w:val="22"/>
        </w:rPr>
        <w:t>Shigell</w:t>
      </w:r>
      <w:r w:rsidR="00C845F1">
        <w:rPr>
          <w:rFonts w:ascii="Arial" w:hAnsi="Arial" w:cs="Arial"/>
          <w:i/>
          <w:iCs/>
          <w:sz w:val="22"/>
          <w:szCs w:val="22"/>
        </w:rPr>
        <w:t>-</w:t>
      </w:r>
      <w:r w:rsidR="00DF1D14">
        <w:rPr>
          <w:rFonts w:ascii="Arial" w:hAnsi="Arial" w:cs="Arial"/>
          <w:i/>
          <w:iCs/>
          <w:sz w:val="22"/>
          <w:szCs w:val="22"/>
        </w:rPr>
        <w:t>B1),</w:t>
      </w:r>
      <w:r>
        <w:rPr>
          <w:rFonts w:ascii="Arial" w:hAnsi="Arial" w:cs="Arial"/>
          <w:i/>
          <w:iCs/>
          <w:sz w:val="22"/>
          <w:szCs w:val="22"/>
        </w:rPr>
        <w:t xml:space="preserve"> E, C, B2, F, (D,D1, D2), A1, (A0,A0a)</w:t>
      </w:r>
      <w:r w:rsidR="00DF1D14">
        <w:rPr>
          <w:rFonts w:ascii="Arial" w:hAnsi="Arial" w:cs="Arial"/>
          <w:i/>
          <w:iCs/>
          <w:sz w:val="22"/>
          <w:szCs w:val="22"/>
        </w:rPr>
        <w:t>.</w:t>
      </w:r>
    </w:p>
    <w:p w:rsidR="00D705DD" w:rsidRDefault="00D705DD" w:rsidP="00EB2162">
      <w:pPr>
        <w:pStyle w:val="NormalWeb"/>
        <w:spacing w:before="0" w:after="0"/>
        <w:rPr>
          <w:rFonts w:ascii="Arial" w:hAnsi="Arial" w:cs="Arial"/>
          <w:sz w:val="22"/>
          <w:szCs w:val="22"/>
        </w:rPr>
      </w:pPr>
    </w:p>
    <w:p w:rsidR="0066364D" w:rsidRDefault="0066364D" w:rsidP="00EB2162">
      <w:pPr>
        <w:pStyle w:val="NormalWeb"/>
        <w:spacing w:before="0" w:after="0"/>
        <w:rPr>
          <w:rFonts w:ascii="Arial" w:hAnsi="Arial" w:cs="Arial"/>
        </w:rPr>
      </w:pPr>
      <w:r>
        <w:rPr>
          <w:rFonts w:ascii="Arial" w:hAnsi="Arial" w:cs="Arial"/>
        </w:rPr>
        <w:t>Se intenta</w:t>
      </w:r>
      <w:r w:rsidR="001938BA">
        <w:rPr>
          <w:rFonts w:ascii="Arial" w:hAnsi="Arial" w:cs="Arial"/>
        </w:rPr>
        <w:t>ron</w:t>
      </w:r>
      <w:r>
        <w:rPr>
          <w:rFonts w:ascii="Arial" w:hAnsi="Arial" w:cs="Arial"/>
        </w:rPr>
        <w:t xml:space="preserve"> cargar en Gephi archivos mayores al de 300, pero el tiempo que consumía el programa en buscar la estructura, y la dificultad en manipular la imagen correspondiente hizo que se decidiera trabajar con  archivos de menor peso. Se eligió el de 300 en un compromiso entre calidad y </w:t>
      </w:r>
      <w:r w:rsidR="00BF6652">
        <w:rPr>
          <w:rFonts w:ascii="Arial" w:hAnsi="Arial" w:cs="Arial"/>
        </w:rPr>
        <w:t>manejabilidad.</w:t>
      </w:r>
    </w:p>
    <w:p w:rsidR="00EB2162" w:rsidRDefault="00D705DD" w:rsidP="00EB2162">
      <w:pPr>
        <w:pStyle w:val="NormalWeb"/>
        <w:spacing w:before="0" w:after="0"/>
        <w:rPr>
          <w:rFonts w:ascii="Arial" w:hAnsi="Arial" w:cs="Arial"/>
        </w:rPr>
      </w:pPr>
      <w:r w:rsidRPr="00D705DD">
        <w:rPr>
          <w:rFonts w:ascii="Arial" w:hAnsi="Arial" w:cs="Arial"/>
        </w:rPr>
        <w:t xml:space="preserve">Quisimos </w:t>
      </w:r>
      <w:r>
        <w:rPr>
          <w:rFonts w:ascii="Arial" w:hAnsi="Arial" w:cs="Arial"/>
        </w:rPr>
        <w:t xml:space="preserve">asegurarnos de que la estructura poblacional no era muy diferente </w:t>
      </w:r>
      <w:r w:rsidR="00294A4E">
        <w:rPr>
          <w:rFonts w:ascii="Arial" w:hAnsi="Arial" w:cs="Arial"/>
        </w:rPr>
        <w:t>dependiendo d</w:t>
      </w:r>
      <w:r>
        <w:rPr>
          <w:rFonts w:ascii="Arial" w:hAnsi="Arial" w:cs="Arial"/>
        </w:rPr>
        <w:t>el número de cepas empleadas. Para ello, también se trabajó con archivos con los 10, 30, 60 o 100 pesos más bajos de la matriz de distancias (</w:t>
      </w:r>
      <w:r w:rsidR="00EB2162">
        <w:rPr>
          <w:rFonts w:ascii="Arial" w:hAnsi="Arial" w:cs="Arial"/>
        </w:rPr>
        <w:t xml:space="preserve">figura </w:t>
      </w:r>
      <w:r>
        <w:rPr>
          <w:rFonts w:ascii="Arial" w:hAnsi="Arial" w:cs="Arial"/>
        </w:rPr>
        <w:t xml:space="preserve">10). </w:t>
      </w:r>
    </w:p>
    <w:p w:rsidR="00EB2162" w:rsidRDefault="00EB2162" w:rsidP="00EB2162">
      <w:pPr>
        <w:pStyle w:val="NormalWeb"/>
        <w:spacing w:before="0" w:after="0"/>
        <w:rPr>
          <w:rFonts w:ascii="Arial" w:hAnsi="Arial" w:cs="Arial"/>
        </w:rPr>
      </w:pPr>
    </w:p>
    <w:p w:rsidR="00DB2012" w:rsidRDefault="00DB2012" w:rsidP="00BF6652">
      <w:pPr>
        <w:pStyle w:val="NormalWeb"/>
        <w:spacing w:before="0" w:after="0"/>
        <w:rPr>
          <w:rFonts w:ascii="Arial" w:hAnsi="Arial" w:cs="Arial"/>
          <w:bCs/>
        </w:rPr>
      </w:pPr>
    </w:p>
    <w:p w:rsidR="00F35DFD" w:rsidRDefault="00F35DFD" w:rsidP="00BF6652">
      <w:pPr>
        <w:pStyle w:val="NormalWeb"/>
        <w:spacing w:before="0" w:after="0"/>
        <w:rPr>
          <w:rFonts w:ascii="Arial" w:hAnsi="Arial" w:cs="Arial"/>
          <w:bCs/>
        </w:rPr>
      </w:pPr>
    </w:p>
    <w:p w:rsidR="00F35DFD" w:rsidRDefault="00F35DFD" w:rsidP="00BF6652">
      <w:pPr>
        <w:pStyle w:val="NormalWeb"/>
        <w:spacing w:before="0" w:after="0"/>
        <w:rPr>
          <w:rFonts w:ascii="Arial" w:hAnsi="Arial" w:cs="Arial"/>
          <w:bCs/>
        </w:rPr>
      </w:pPr>
    </w:p>
    <w:p w:rsidR="00F35DFD" w:rsidRDefault="00F35DFD" w:rsidP="00BF6652">
      <w:pPr>
        <w:pStyle w:val="NormalWeb"/>
        <w:spacing w:before="0" w:after="0"/>
        <w:rPr>
          <w:rFonts w:ascii="Arial" w:hAnsi="Arial" w:cs="Arial"/>
          <w:bCs/>
        </w:rPr>
      </w:pPr>
    </w:p>
    <w:p w:rsidR="008E1F34" w:rsidRDefault="008E1F34" w:rsidP="00BF6652">
      <w:pPr>
        <w:pStyle w:val="NormalWeb"/>
        <w:spacing w:before="0" w:after="0"/>
        <w:rPr>
          <w:rFonts w:ascii="Arial" w:hAnsi="Arial" w:cs="Arial"/>
          <w:bCs/>
        </w:rPr>
      </w:pPr>
    </w:p>
    <w:p w:rsidR="008E1F34" w:rsidRDefault="008E1F34" w:rsidP="00BF6652">
      <w:pPr>
        <w:pStyle w:val="NormalWeb"/>
        <w:spacing w:before="0" w:after="0"/>
        <w:rPr>
          <w:rFonts w:ascii="Arial" w:hAnsi="Arial" w:cs="Arial"/>
          <w:bCs/>
        </w:rPr>
      </w:pPr>
    </w:p>
    <w:p w:rsidR="00DB2012" w:rsidRDefault="00DB2012" w:rsidP="00BF6652">
      <w:pPr>
        <w:pStyle w:val="NormalWeb"/>
        <w:spacing w:before="0" w:after="0"/>
        <w:rPr>
          <w:rFonts w:ascii="Arial" w:hAnsi="Arial" w:cs="Arial"/>
          <w:bCs/>
        </w:rPr>
      </w:pPr>
    </w:p>
    <w:p w:rsidR="00DB2012" w:rsidRDefault="00DB2012" w:rsidP="00BF6652">
      <w:pPr>
        <w:pStyle w:val="NormalWeb"/>
        <w:spacing w:before="0" w:after="0"/>
        <w:rPr>
          <w:rFonts w:ascii="Arial" w:hAnsi="Arial" w:cs="Arial"/>
          <w:bCs/>
        </w:rPr>
      </w:pPr>
    </w:p>
    <w:p w:rsidR="00BF6652" w:rsidRDefault="003F4707" w:rsidP="00BF6652">
      <w:pPr>
        <w:pStyle w:val="NormalWeb"/>
        <w:spacing w:before="0" w:after="0"/>
        <w:rPr>
          <w:rFonts w:ascii="Arial" w:hAnsi="Arial" w:cs="Arial"/>
          <w:bCs/>
        </w:rPr>
      </w:pPr>
      <w:r>
        <w:rPr>
          <w:noProof/>
        </w:rPr>
        <w:lastRenderedPageBreak/>
        <w:pict w14:anchorId="1F6506AA">
          <v:group id="Grupo 14" o:spid="_x0000_s1035" alt="" style="position:absolute;margin-left:8.3pt;margin-top:-13.9pt;width:403.3pt;height:304pt;z-index:2;mso-width-relative:margin;mso-height-relative:margin" coordsize="54482,48665">
            <o:lock v:ext="edit" aspectratio="t"/>
            <v:group id="Grupo 2" o:spid="_x0000_s1036" alt="" style="position:absolute;width:54482;height:48665" coordsize="54482,48665">
              <o:lock v:ext="edit" aspectratio="t"/>
              <v:shape id="_x0000_s1037" type="#_x0000_t75" alt="" style="position:absolute;left:28454;width:26028;height:26028;visibility:visible;mso-wrap-style:square">
                <v:imagedata r:id="rId38" o:title=""/>
              </v:shape>
              <v:shape id="Imagen 5" o:spid="_x0000_s1038" type="#_x0000_t75" alt="" style="position:absolute;left:996;top:86;width:26028;height:26028;visibility:visible;mso-wrap-style:square">
                <v:imagedata r:id="rId39" o:title=""/>
              </v:shape>
              <v:shape id="Imagen 6" o:spid="_x0000_s1039" type="#_x0000_t75" alt="" style="position:absolute;top:22637;width:26028;height:26028;visibility:visible;mso-wrap-style:square">
                <v:imagedata r:id="rId40" o:title=""/>
              </v:shape>
              <v:shape id="Imagen 7" o:spid="_x0000_s1040" type="#_x0000_t75" alt="" style="position:absolute;left:27570;top:22637;width:26028;height:26028;visibility:visible;mso-wrap-style:square">
                <v:imagedata r:id="rId41" o:title=""/>
              </v:shape>
              <v:shapetype id="_x0000_t202" coordsize="21600,21600" o:spt="202" path="m,l,21600r21600,l21600,xe">
                <v:stroke joinstyle="miter"/>
                <v:path gradientshapeok="t" o:connecttype="rect"/>
              </v:shapetype>
              <v:shape id="CuadroTexto 6" o:spid="_x0000_s1041" type="#_x0000_t202" alt="" style="position:absolute;left:13339;top:4713;width:3829;height:4840;visibility:visible;mso-wrap-style:square;v-text-anchor:top" filled="f" stroked="f">
                <o:lock v:ext="edit" aspectratio="t"/>
                <v:textbox>
                  <w:txbxContent>
                    <w:p w:rsidR="008F6F76" w:rsidRDefault="008F6F76" w:rsidP="008F6F76">
                      <w:r w:rsidRPr="001D4222">
                        <w:rPr>
                          <w:rFonts w:ascii="Calibri" w:hAnsi="Calibri"/>
                          <w:color w:val="000000"/>
                          <w:kern w:val="24"/>
                          <w:sz w:val="36"/>
                          <w:szCs w:val="36"/>
                        </w:rPr>
                        <w:t>a</w:t>
                      </w:r>
                    </w:p>
                  </w:txbxContent>
                </v:textbox>
              </v:shape>
              <v:rect id="Rectángulo 9" o:spid="_x0000_s1042" alt="" style="position:absolute;left:38107;top:5071;width:3970;height:4840;visibility:visible;mso-wrap-style:square;v-text-anchor:top" filled="f" stroked="f">
                <o:lock v:ext="edit" aspectratio="t"/>
                <v:textbox>
                  <w:txbxContent>
                    <w:p w:rsidR="008F6F76" w:rsidRDefault="008F6F76" w:rsidP="008F6F76">
                      <w:r w:rsidRPr="001D4222">
                        <w:rPr>
                          <w:rFonts w:ascii="Calibri" w:hAnsi="Calibri"/>
                          <w:color w:val="000000"/>
                          <w:kern w:val="24"/>
                          <w:sz w:val="36"/>
                          <w:szCs w:val="36"/>
                        </w:rPr>
                        <w:t>b</w:t>
                      </w:r>
                    </w:p>
                  </w:txbxContent>
                </v:textbox>
              </v:rect>
              <v:rect id="Rectángulo 10" o:spid="_x0000_s1043" alt="" style="position:absolute;left:12530;top:24177;width:3663;height:4840;visibility:visible;mso-wrap-style:square;v-text-anchor:top" filled="f" stroked="f">
                <o:lock v:ext="edit" aspectratio="t"/>
                <v:textbox>
                  <w:txbxContent>
                    <w:p w:rsidR="008F6F76" w:rsidRDefault="008F6F76" w:rsidP="008F6F76">
                      <w:r w:rsidRPr="001D4222">
                        <w:rPr>
                          <w:rFonts w:ascii="Calibri" w:hAnsi="Calibri"/>
                          <w:color w:val="000000"/>
                          <w:kern w:val="24"/>
                          <w:sz w:val="36"/>
                          <w:szCs w:val="36"/>
                        </w:rPr>
                        <w:t>c</w:t>
                      </w:r>
                    </w:p>
                  </w:txbxContent>
                </v:textbox>
              </v:rect>
              <v:rect id="Rectángulo 11" o:spid="_x0000_s1044" alt="" style="position:absolute;left:38447;top:24326;width:3970;height:4840;visibility:visible;mso-wrap-style:square;v-text-anchor:top" filled="f" stroked="f">
                <o:lock v:ext="edit" aspectratio="t"/>
                <v:textbox>
                  <w:txbxContent>
                    <w:p w:rsidR="008F6F76" w:rsidRDefault="008F6F76" w:rsidP="008F6F76">
                      <w:r w:rsidRPr="001D4222">
                        <w:rPr>
                          <w:rFonts w:ascii="Calibri" w:hAnsi="Calibri"/>
                          <w:color w:val="000000"/>
                          <w:kern w:val="24"/>
                          <w:sz w:val="36"/>
                          <w:szCs w:val="36"/>
                        </w:rPr>
                        <w:t>d</w:t>
                      </w:r>
                    </w:p>
                  </w:txbxContent>
                </v:textbox>
              </v:rect>
            </v:group>
            <v:rect id="Rectángulo 3" o:spid="_x0000_s1045" alt="" style="position:absolute;left:996;top:3196;width:1697;height:1876;visibility:visible;mso-wrap-style:square;v-text-anchor:middle" o:bwmode="white" filled="f" stroked="f" strokeweight="1pt">
              <o:lock v:ext="edit" aspectratio="t"/>
            </v:rect>
          </v:group>
        </w:pict>
      </w:r>
    </w:p>
    <w:p w:rsidR="00BF6652" w:rsidRDefault="00BF6652" w:rsidP="00BF6652">
      <w:pPr>
        <w:pStyle w:val="NormalWeb"/>
        <w:spacing w:before="0" w:after="0"/>
        <w:rPr>
          <w:rFonts w:ascii="Arial" w:hAnsi="Arial" w:cs="Arial"/>
          <w:bCs/>
        </w:rPr>
      </w:pPr>
    </w:p>
    <w:p w:rsidR="00BF6652" w:rsidRDefault="00BF6652" w:rsidP="00BF6652">
      <w:pPr>
        <w:pStyle w:val="NormalWeb"/>
        <w:spacing w:before="0" w:after="0"/>
        <w:rPr>
          <w:rFonts w:ascii="Arial" w:hAnsi="Arial" w:cs="Arial"/>
          <w:bCs/>
        </w:rPr>
      </w:pPr>
    </w:p>
    <w:p w:rsidR="00BF6652" w:rsidRDefault="00BF6652" w:rsidP="00BF6652">
      <w:pPr>
        <w:pStyle w:val="NormalWeb"/>
        <w:spacing w:before="0" w:after="0"/>
        <w:rPr>
          <w:rFonts w:ascii="Arial" w:hAnsi="Arial" w:cs="Arial"/>
          <w:bCs/>
        </w:rPr>
      </w:pPr>
    </w:p>
    <w:p w:rsidR="00BF6652" w:rsidRDefault="00BF6652" w:rsidP="00BF6652">
      <w:pPr>
        <w:pStyle w:val="NormalWeb"/>
        <w:spacing w:before="0" w:after="0"/>
        <w:rPr>
          <w:rFonts w:ascii="Arial" w:hAnsi="Arial" w:cs="Arial"/>
          <w:bCs/>
        </w:rPr>
      </w:pPr>
    </w:p>
    <w:p w:rsidR="00BF6652" w:rsidRDefault="00BF6652" w:rsidP="00BF6652">
      <w:pPr>
        <w:pStyle w:val="NormalWeb"/>
        <w:spacing w:before="0" w:after="0"/>
        <w:rPr>
          <w:rFonts w:ascii="Arial" w:hAnsi="Arial" w:cs="Arial"/>
          <w:bCs/>
        </w:rPr>
      </w:pPr>
    </w:p>
    <w:p w:rsidR="00BF6652" w:rsidRDefault="00BF6652" w:rsidP="00BF6652">
      <w:pPr>
        <w:pStyle w:val="NormalWeb"/>
        <w:spacing w:before="0" w:after="0"/>
        <w:rPr>
          <w:rFonts w:ascii="Arial" w:hAnsi="Arial" w:cs="Arial"/>
          <w:bCs/>
        </w:rPr>
      </w:pPr>
    </w:p>
    <w:p w:rsidR="00BF6652" w:rsidRDefault="00BF6652" w:rsidP="00BF6652">
      <w:pPr>
        <w:pStyle w:val="NormalWeb"/>
        <w:spacing w:before="0" w:after="0"/>
        <w:rPr>
          <w:rFonts w:ascii="Arial" w:hAnsi="Arial" w:cs="Arial"/>
          <w:bCs/>
        </w:rPr>
      </w:pPr>
    </w:p>
    <w:p w:rsidR="00BF6652" w:rsidRDefault="00BF6652" w:rsidP="00BF6652">
      <w:pPr>
        <w:pStyle w:val="NormalWeb"/>
        <w:spacing w:before="0" w:after="0"/>
        <w:rPr>
          <w:rFonts w:ascii="Arial" w:hAnsi="Arial" w:cs="Arial"/>
          <w:bCs/>
        </w:rPr>
      </w:pPr>
    </w:p>
    <w:p w:rsidR="00BF6652" w:rsidRDefault="00BF6652" w:rsidP="00BF6652">
      <w:pPr>
        <w:pStyle w:val="NormalWeb"/>
        <w:spacing w:before="0" w:after="0"/>
        <w:rPr>
          <w:rFonts w:ascii="Arial" w:hAnsi="Arial" w:cs="Arial"/>
          <w:bCs/>
        </w:rPr>
      </w:pPr>
    </w:p>
    <w:p w:rsidR="00BF6652" w:rsidRDefault="00BF6652" w:rsidP="00BF6652">
      <w:pPr>
        <w:pStyle w:val="NormalWeb"/>
        <w:spacing w:before="0" w:after="0"/>
        <w:rPr>
          <w:rFonts w:ascii="Arial" w:hAnsi="Arial" w:cs="Arial"/>
          <w:bCs/>
        </w:rPr>
      </w:pPr>
    </w:p>
    <w:p w:rsidR="00BF6652" w:rsidRDefault="00BF6652" w:rsidP="00BF6652">
      <w:pPr>
        <w:pStyle w:val="NormalWeb"/>
        <w:spacing w:before="0" w:after="0"/>
        <w:rPr>
          <w:rFonts w:ascii="Arial" w:hAnsi="Arial" w:cs="Arial"/>
          <w:bCs/>
        </w:rPr>
      </w:pPr>
    </w:p>
    <w:p w:rsidR="00BF6652" w:rsidRDefault="00BF6652" w:rsidP="00BF6652">
      <w:pPr>
        <w:pStyle w:val="NormalWeb"/>
        <w:spacing w:before="0" w:after="0"/>
        <w:rPr>
          <w:rFonts w:ascii="Arial" w:hAnsi="Arial" w:cs="Arial"/>
          <w:bCs/>
        </w:rPr>
      </w:pPr>
    </w:p>
    <w:p w:rsidR="00BF6652" w:rsidRDefault="00BF6652" w:rsidP="00BF6652">
      <w:pPr>
        <w:pStyle w:val="NormalWeb"/>
        <w:spacing w:before="0" w:after="0"/>
        <w:rPr>
          <w:rFonts w:ascii="Arial" w:hAnsi="Arial" w:cs="Arial"/>
          <w:bCs/>
        </w:rPr>
      </w:pPr>
    </w:p>
    <w:p w:rsidR="008F6F76" w:rsidRDefault="008F6F76" w:rsidP="00DF1D14">
      <w:pPr>
        <w:pStyle w:val="NormalWeb"/>
        <w:spacing w:before="0" w:after="0"/>
        <w:rPr>
          <w:rFonts w:ascii="Arial" w:hAnsi="Arial" w:cs="Arial"/>
          <w:bCs/>
        </w:rPr>
      </w:pPr>
    </w:p>
    <w:p w:rsidR="008F6F76" w:rsidRDefault="008F6F76" w:rsidP="00DF1D14">
      <w:pPr>
        <w:pStyle w:val="NormalWeb"/>
        <w:spacing w:before="0" w:after="0"/>
        <w:rPr>
          <w:rFonts w:ascii="Arial" w:hAnsi="Arial" w:cs="Arial"/>
          <w:bCs/>
        </w:rPr>
      </w:pPr>
    </w:p>
    <w:p w:rsidR="004038B4" w:rsidRDefault="004038B4" w:rsidP="0037537F">
      <w:pPr>
        <w:pStyle w:val="NormalWeb"/>
        <w:spacing w:before="0" w:after="0"/>
        <w:rPr>
          <w:rFonts w:ascii="Arial" w:hAnsi="Arial" w:cs="Arial"/>
          <w:bCs/>
          <w:i/>
          <w:iCs/>
          <w:sz w:val="22"/>
          <w:szCs w:val="22"/>
        </w:rPr>
      </w:pPr>
    </w:p>
    <w:p w:rsidR="004038B4" w:rsidRDefault="004038B4" w:rsidP="0037537F">
      <w:pPr>
        <w:pStyle w:val="NormalWeb"/>
        <w:spacing w:before="0" w:after="0"/>
        <w:rPr>
          <w:rFonts w:ascii="Arial" w:hAnsi="Arial" w:cs="Arial"/>
          <w:bCs/>
          <w:i/>
          <w:iCs/>
          <w:sz w:val="22"/>
          <w:szCs w:val="22"/>
        </w:rPr>
      </w:pPr>
    </w:p>
    <w:p w:rsidR="00840830" w:rsidRDefault="00840830" w:rsidP="0037537F">
      <w:pPr>
        <w:pStyle w:val="NormalWeb"/>
        <w:spacing w:before="0" w:after="0"/>
        <w:rPr>
          <w:rFonts w:ascii="Arial" w:hAnsi="Arial" w:cs="Arial"/>
          <w:bCs/>
          <w:i/>
          <w:iCs/>
          <w:sz w:val="22"/>
          <w:szCs w:val="22"/>
        </w:rPr>
      </w:pPr>
    </w:p>
    <w:p w:rsidR="00840830" w:rsidRDefault="00840830" w:rsidP="0037537F">
      <w:pPr>
        <w:pStyle w:val="NormalWeb"/>
        <w:spacing w:before="0" w:after="0"/>
        <w:rPr>
          <w:rFonts w:ascii="Arial" w:hAnsi="Arial" w:cs="Arial"/>
          <w:bCs/>
          <w:i/>
          <w:iCs/>
          <w:sz w:val="22"/>
          <w:szCs w:val="22"/>
        </w:rPr>
      </w:pPr>
    </w:p>
    <w:p w:rsidR="00840830" w:rsidRDefault="00840830" w:rsidP="0037537F">
      <w:pPr>
        <w:pStyle w:val="NormalWeb"/>
        <w:spacing w:before="0" w:after="0"/>
        <w:rPr>
          <w:rFonts w:ascii="Arial" w:hAnsi="Arial" w:cs="Arial"/>
          <w:bCs/>
          <w:i/>
          <w:iCs/>
          <w:sz w:val="22"/>
          <w:szCs w:val="22"/>
        </w:rPr>
      </w:pPr>
    </w:p>
    <w:p w:rsidR="00840830" w:rsidRDefault="00840830" w:rsidP="0037537F">
      <w:pPr>
        <w:pStyle w:val="NormalWeb"/>
        <w:spacing w:before="0" w:after="0"/>
        <w:rPr>
          <w:rFonts w:ascii="Arial" w:hAnsi="Arial" w:cs="Arial"/>
          <w:bCs/>
          <w:i/>
          <w:iCs/>
          <w:sz w:val="22"/>
          <w:szCs w:val="22"/>
        </w:rPr>
      </w:pPr>
    </w:p>
    <w:p w:rsidR="008F6F76" w:rsidRDefault="003F4707" w:rsidP="0037537F">
      <w:pPr>
        <w:pStyle w:val="NormalWeb"/>
        <w:spacing w:before="0" w:after="0"/>
        <w:rPr>
          <w:rFonts w:ascii="Arial" w:hAnsi="Arial" w:cs="Arial"/>
          <w:sz w:val="22"/>
          <w:szCs w:val="22"/>
        </w:rPr>
      </w:pPr>
      <w:r>
        <w:rPr>
          <w:noProof/>
        </w:rPr>
        <w:pict w14:anchorId="6F7809EC">
          <v:rect id="Rectángulo 107" o:spid="_x0000_s1034" style="position:absolute;margin-left:268.7pt;margin-top:12.65pt;width:45.7pt;height:9.4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" fillcolor="window" stroked="f" strokeweight="1pt"/>
        </w:pict>
      </w:r>
      <w:r w:rsidR="00EB2162">
        <w:rPr>
          <w:rFonts w:ascii="Arial" w:hAnsi="Arial" w:cs="Arial"/>
          <w:bCs/>
          <w:i/>
          <w:iCs/>
          <w:sz w:val="22"/>
          <w:szCs w:val="22"/>
        </w:rPr>
        <w:t>Figura 1</w:t>
      </w:r>
      <w:r w:rsidR="00D705DD">
        <w:rPr>
          <w:rFonts w:ascii="Arial" w:hAnsi="Arial" w:cs="Arial"/>
          <w:bCs/>
          <w:i/>
          <w:iCs/>
          <w:sz w:val="22"/>
          <w:szCs w:val="22"/>
        </w:rPr>
        <w:t>0.</w:t>
      </w:r>
      <w:r w:rsidR="00EB2162">
        <w:rPr>
          <w:rFonts w:ascii="Arial" w:hAnsi="Arial" w:cs="Arial"/>
          <w:i/>
          <w:iCs/>
          <w:sz w:val="22"/>
          <w:szCs w:val="22"/>
        </w:rPr>
        <w:t xml:space="preserve"> Estructuras finales</w:t>
      </w:r>
      <w:r w:rsidR="00D705DD">
        <w:rPr>
          <w:rFonts w:ascii="Arial" w:hAnsi="Arial" w:cs="Arial"/>
          <w:i/>
          <w:iCs/>
          <w:sz w:val="22"/>
          <w:szCs w:val="22"/>
        </w:rPr>
        <w:t>, creadas en Gephi,</w:t>
      </w:r>
      <w:r w:rsidR="00EB2162">
        <w:rPr>
          <w:rFonts w:ascii="Arial" w:hAnsi="Arial" w:cs="Arial"/>
          <w:i/>
          <w:iCs/>
          <w:sz w:val="22"/>
          <w:szCs w:val="22"/>
        </w:rPr>
        <w:t xml:space="preserve"> por filogrupo con los 10 (a), 30 (b), 60 (c) o</w:t>
      </w:r>
      <w:r w:rsidR="00DB2012">
        <w:rPr>
          <w:rFonts w:ascii="Arial" w:hAnsi="Arial" w:cs="Arial"/>
          <w:i/>
          <w:iCs/>
          <w:sz w:val="22"/>
          <w:szCs w:val="22"/>
        </w:rPr>
        <w:t xml:space="preserve"> 100 (d) pesos más bajos.</w:t>
      </w:r>
    </w:p>
    <w:p w:rsidR="00B629BD" w:rsidRPr="00B629BD" w:rsidRDefault="00B629BD" w:rsidP="0037537F">
      <w:pPr>
        <w:pStyle w:val="NormalWeb"/>
        <w:spacing w:before="0" w:after="0"/>
        <w:rPr>
          <w:rFonts w:ascii="Arial" w:hAnsi="Arial" w:cs="Arial"/>
          <w:sz w:val="22"/>
          <w:szCs w:val="22"/>
        </w:rPr>
      </w:pPr>
    </w:p>
    <w:p w:rsidR="00D705DD" w:rsidRPr="008F6F76" w:rsidRDefault="00D705DD" w:rsidP="0037537F">
      <w:pPr>
        <w:pStyle w:val="NormalWeb"/>
        <w:spacing w:before="0" w:after="0"/>
        <w:rPr>
          <w:rFonts w:ascii="Arial" w:hAnsi="Arial" w:cs="Arial"/>
          <w:i/>
          <w:iCs/>
          <w:sz w:val="22"/>
          <w:szCs w:val="22"/>
        </w:rPr>
      </w:pPr>
      <w:r>
        <w:rPr>
          <w:rFonts w:ascii="Arial" w:hAnsi="Arial" w:cs="Arial"/>
        </w:rPr>
        <w:t>Se observa que los</w:t>
      </w:r>
      <w:r w:rsidR="004E603D">
        <w:rPr>
          <w:rFonts w:ascii="Arial" w:hAnsi="Arial" w:cs="Arial"/>
        </w:rPr>
        <w:t xml:space="preserve"> mismos</w:t>
      </w:r>
      <w:r>
        <w:rPr>
          <w:rFonts w:ascii="Arial" w:hAnsi="Arial" w:cs="Arial"/>
        </w:rPr>
        <w:t xml:space="preserve"> clústeres se forman ya con el archivo de 10 y</w:t>
      </w:r>
      <w:r w:rsidR="00033427">
        <w:rPr>
          <w:rFonts w:ascii="Arial" w:hAnsi="Arial" w:cs="Arial"/>
        </w:rPr>
        <w:t>,</w:t>
      </w:r>
      <w:r>
        <w:rPr>
          <w:rFonts w:ascii="Arial" w:hAnsi="Arial" w:cs="Arial"/>
        </w:rPr>
        <w:t xml:space="preserve"> según aumenta la población, van adquiriendo densidad.</w:t>
      </w:r>
    </w:p>
    <w:p w:rsidR="00D705DD" w:rsidRDefault="00D705DD" w:rsidP="0037537F">
      <w:pPr>
        <w:pStyle w:val="NormalWeb"/>
        <w:spacing w:before="0" w:after="0"/>
        <w:rPr>
          <w:rFonts w:ascii="Arial" w:hAnsi="Arial" w:cs="Arial"/>
        </w:rPr>
      </w:pPr>
    </w:p>
    <w:p w:rsidR="0037537F" w:rsidRPr="00DF1D14" w:rsidRDefault="00A82EF4" w:rsidP="0037537F">
      <w:pPr>
        <w:pStyle w:val="NormalWeb"/>
        <w:spacing w:before="0" w:after="0"/>
        <w:rPr>
          <w:rFonts w:ascii="Arial" w:hAnsi="Arial" w:cs="Arial"/>
        </w:rPr>
      </w:pPr>
      <w:r>
        <w:rPr>
          <w:rFonts w:ascii="Arial" w:hAnsi="Arial" w:cs="Arial"/>
        </w:rPr>
        <w:t>Podemos apreciar</w:t>
      </w:r>
      <w:r w:rsidR="0037537F" w:rsidRPr="00DF1D14">
        <w:rPr>
          <w:rFonts w:ascii="Arial" w:hAnsi="Arial" w:cs="Arial"/>
        </w:rPr>
        <w:t xml:space="preserve"> 8 clústeres</w:t>
      </w:r>
      <w:r w:rsidR="0066364D">
        <w:rPr>
          <w:rFonts w:ascii="Arial" w:hAnsi="Arial" w:cs="Arial"/>
        </w:rPr>
        <w:t>:</w:t>
      </w:r>
    </w:p>
    <w:p w:rsidR="0037537F" w:rsidRDefault="0037537F" w:rsidP="006A603B">
      <w:pPr>
        <w:pStyle w:val="NormalWeb"/>
        <w:numPr>
          <w:ilvl w:val="0"/>
          <w:numId w:val="13"/>
        </w:numPr>
        <w:spacing w:before="0" w:after="0"/>
        <w:rPr>
          <w:rFonts w:ascii="Arial" w:hAnsi="Arial" w:cs="Arial"/>
          <w:bCs/>
        </w:rPr>
      </w:pPr>
      <w:r>
        <w:rPr>
          <w:rFonts w:ascii="Arial" w:hAnsi="Arial" w:cs="Arial"/>
          <w:bCs/>
        </w:rPr>
        <w:t>Grupos A0</w:t>
      </w:r>
      <w:r w:rsidR="00696ACE">
        <w:rPr>
          <w:rFonts w:ascii="Arial" w:hAnsi="Arial" w:cs="Arial"/>
          <w:bCs/>
        </w:rPr>
        <w:t xml:space="preserve">, </w:t>
      </w:r>
      <w:r>
        <w:rPr>
          <w:rFonts w:ascii="Arial" w:hAnsi="Arial" w:cs="Arial"/>
          <w:bCs/>
        </w:rPr>
        <w:t>A0a</w:t>
      </w:r>
      <w:r w:rsidR="00696ACE">
        <w:rPr>
          <w:rFonts w:ascii="Arial" w:hAnsi="Arial" w:cs="Arial"/>
          <w:bCs/>
        </w:rPr>
        <w:t xml:space="preserve"> y A1</w:t>
      </w:r>
    </w:p>
    <w:p w:rsidR="0037537F" w:rsidRDefault="0037537F" w:rsidP="006A603B">
      <w:pPr>
        <w:pStyle w:val="NormalWeb"/>
        <w:numPr>
          <w:ilvl w:val="0"/>
          <w:numId w:val="13"/>
        </w:numPr>
        <w:spacing w:before="0" w:after="0"/>
        <w:rPr>
          <w:rFonts w:ascii="Arial" w:hAnsi="Arial" w:cs="Arial"/>
          <w:bCs/>
        </w:rPr>
      </w:pPr>
      <w:r>
        <w:rPr>
          <w:rFonts w:ascii="Arial" w:hAnsi="Arial" w:cs="Arial"/>
          <w:bCs/>
        </w:rPr>
        <w:t>Grupos D, D1 y D2</w:t>
      </w:r>
    </w:p>
    <w:p w:rsidR="0037537F" w:rsidRDefault="0037537F" w:rsidP="006A603B">
      <w:pPr>
        <w:pStyle w:val="NormalWeb"/>
        <w:numPr>
          <w:ilvl w:val="0"/>
          <w:numId w:val="13"/>
        </w:numPr>
        <w:spacing w:before="0" w:after="0"/>
        <w:rPr>
          <w:rFonts w:ascii="Arial" w:hAnsi="Arial" w:cs="Arial"/>
          <w:bCs/>
        </w:rPr>
      </w:pPr>
      <w:r>
        <w:rPr>
          <w:rFonts w:ascii="Arial" w:hAnsi="Arial" w:cs="Arial"/>
          <w:bCs/>
        </w:rPr>
        <w:t>Grupo F</w:t>
      </w:r>
    </w:p>
    <w:p w:rsidR="0037537F" w:rsidRDefault="0037537F" w:rsidP="006A603B">
      <w:pPr>
        <w:pStyle w:val="NormalWeb"/>
        <w:numPr>
          <w:ilvl w:val="0"/>
          <w:numId w:val="13"/>
        </w:numPr>
        <w:spacing w:before="0" w:after="0"/>
        <w:rPr>
          <w:rFonts w:ascii="Arial" w:hAnsi="Arial" w:cs="Arial"/>
          <w:bCs/>
        </w:rPr>
      </w:pPr>
      <w:r>
        <w:rPr>
          <w:rFonts w:ascii="Arial" w:hAnsi="Arial" w:cs="Arial"/>
          <w:bCs/>
        </w:rPr>
        <w:t>Grupo B2</w:t>
      </w:r>
    </w:p>
    <w:p w:rsidR="0037537F" w:rsidRDefault="0037537F" w:rsidP="006A603B">
      <w:pPr>
        <w:pStyle w:val="NormalWeb"/>
        <w:numPr>
          <w:ilvl w:val="0"/>
          <w:numId w:val="13"/>
        </w:numPr>
        <w:spacing w:before="0" w:after="0"/>
        <w:rPr>
          <w:rFonts w:ascii="Arial" w:hAnsi="Arial" w:cs="Arial"/>
          <w:bCs/>
        </w:rPr>
      </w:pPr>
      <w:r>
        <w:rPr>
          <w:rFonts w:ascii="Arial" w:hAnsi="Arial" w:cs="Arial"/>
          <w:bCs/>
        </w:rPr>
        <w:t>Grupo E</w:t>
      </w:r>
    </w:p>
    <w:p w:rsidR="00696ACE" w:rsidRPr="00DB5520" w:rsidRDefault="00696ACE" w:rsidP="006A603B">
      <w:pPr>
        <w:pStyle w:val="NormalWeb"/>
        <w:numPr>
          <w:ilvl w:val="0"/>
          <w:numId w:val="13"/>
        </w:numPr>
        <w:spacing w:before="0" w:after="0"/>
        <w:rPr>
          <w:rFonts w:ascii="Arial" w:hAnsi="Arial" w:cs="Arial"/>
          <w:bCs/>
        </w:rPr>
      </w:pPr>
      <w:r>
        <w:rPr>
          <w:rFonts w:ascii="Arial" w:hAnsi="Arial" w:cs="Arial"/>
          <w:bCs/>
        </w:rPr>
        <w:t>Grupo C</w:t>
      </w:r>
    </w:p>
    <w:p w:rsidR="0037537F" w:rsidRDefault="0037537F" w:rsidP="006A603B">
      <w:pPr>
        <w:pStyle w:val="NormalWeb"/>
        <w:numPr>
          <w:ilvl w:val="0"/>
          <w:numId w:val="13"/>
        </w:numPr>
        <w:spacing w:before="0" w:after="0"/>
        <w:rPr>
          <w:rFonts w:ascii="Arial" w:hAnsi="Arial" w:cs="Arial"/>
          <w:bCs/>
        </w:rPr>
      </w:pPr>
      <w:r>
        <w:rPr>
          <w:rFonts w:ascii="Arial" w:hAnsi="Arial" w:cs="Arial"/>
          <w:bCs/>
        </w:rPr>
        <w:t>Grupo B1</w:t>
      </w:r>
    </w:p>
    <w:p w:rsidR="0037537F" w:rsidRDefault="0037537F" w:rsidP="006A603B">
      <w:pPr>
        <w:pStyle w:val="NormalWeb"/>
        <w:numPr>
          <w:ilvl w:val="0"/>
          <w:numId w:val="13"/>
        </w:numPr>
        <w:spacing w:before="0" w:after="0"/>
        <w:rPr>
          <w:rFonts w:ascii="Arial" w:hAnsi="Arial" w:cs="Arial"/>
          <w:bCs/>
        </w:rPr>
      </w:pPr>
      <w:r>
        <w:rPr>
          <w:rFonts w:ascii="Arial" w:hAnsi="Arial" w:cs="Arial"/>
          <w:bCs/>
        </w:rPr>
        <w:t>Grupo Shigella_B1</w:t>
      </w:r>
    </w:p>
    <w:p w:rsidR="0037537F" w:rsidRPr="00DB2012" w:rsidRDefault="0037537F" w:rsidP="00DF1D14">
      <w:pPr>
        <w:pStyle w:val="NormalWeb"/>
        <w:spacing w:before="0" w:after="0"/>
        <w:rPr>
          <w:rFonts w:ascii="Arial" w:hAnsi="Arial" w:cs="Arial"/>
        </w:rPr>
      </w:pPr>
    </w:p>
    <w:p w:rsidR="00DF1D14" w:rsidRDefault="00DF1D14" w:rsidP="00DF1D14">
      <w:pPr>
        <w:pStyle w:val="NormalWeb"/>
        <w:spacing w:before="0" w:after="0"/>
        <w:rPr>
          <w:rFonts w:ascii="Arial" w:hAnsi="Arial" w:cs="Arial"/>
          <w:bCs/>
        </w:rPr>
      </w:pPr>
      <w:r>
        <w:rPr>
          <w:rFonts w:ascii="Arial" w:hAnsi="Arial" w:cs="Arial"/>
          <w:bCs/>
        </w:rPr>
        <w:t>No se han tenido en cuenta otros grupos minoritarios, cuyas secuencias se encuentran dispersas sin formar clústeres.</w:t>
      </w:r>
    </w:p>
    <w:p w:rsidR="00F92F90" w:rsidRDefault="00F92F90" w:rsidP="00DF1D14">
      <w:pPr>
        <w:pStyle w:val="NormalWeb"/>
        <w:spacing w:before="0" w:after="0"/>
        <w:rPr>
          <w:rFonts w:ascii="Arial" w:hAnsi="Arial" w:cs="Arial"/>
          <w:bCs/>
        </w:rPr>
      </w:pPr>
      <w:r>
        <w:rPr>
          <w:rFonts w:ascii="Arial" w:hAnsi="Arial" w:cs="Arial"/>
          <w:bCs/>
        </w:rPr>
        <w:t xml:space="preserve">Se comprueba, </w:t>
      </w:r>
      <w:r w:rsidR="0066364D">
        <w:rPr>
          <w:rFonts w:ascii="Arial" w:hAnsi="Arial" w:cs="Arial"/>
          <w:bCs/>
        </w:rPr>
        <w:t>según estos resultados</w:t>
      </w:r>
      <w:r>
        <w:rPr>
          <w:rFonts w:ascii="Arial" w:hAnsi="Arial" w:cs="Arial"/>
          <w:bCs/>
        </w:rPr>
        <w:t xml:space="preserve">, que la clasificación de Clermont aplicada a </w:t>
      </w:r>
      <w:r w:rsidRPr="00F92F90">
        <w:rPr>
          <w:rFonts w:ascii="Arial" w:hAnsi="Arial" w:cs="Arial"/>
          <w:bCs/>
          <w:i/>
          <w:iCs/>
        </w:rPr>
        <w:t>Shigella</w:t>
      </w:r>
      <w:r>
        <w:rPr>
          <w:rFonts w:ascii="Arial" w:hAnsi="Arial" w:cs="Arial"/>
          <w:bCs/>
        </w:rPr>
        <w:t xml:space="preserve"> es correcta, ya que las </w:t>
      </w:r>
      <w:r w:rsidRPr="00F92F90">
        <w:rPr>
          <w:rFonts w:ascii="Arial" w:hAnsi="Arial" w:cs="Arial"/>
          <w:bCs/>
          <w:i/>
          <w:iCs/>
        </w:rPr>
        <w:t>shigellas</w:t>
      </w:r>
      <w:r>
        <w:rPr>
          <w:rFonts w:ascii="Arial" w:hAnsi="Arial" w:cs="Arial"/>
          <w:bCs/>
        </w:rPr>
        <w:t xml:space="preserve"> se agrupan en los clústeres definidos por el algoritmo</w:t>
      </w:r>
      <w:r w:rsidR="0066364D">
        <w:rPr>
          <w:rFonts w:ascii="Arial" w:hAnsi="Arial" w:cs="Arial"/>
          <w:bCs/>
        </w:rPr>
        <w:t xml:space="preserve">, no sólo el grupo B1, sino </w:t>
      </w:r>
      <w:r w:rsidR="001938BA">
        <w:rPr>
          <w:rFonts w:ascii="Arial" w:hAnsi="Arial" w:cs="Arial"/>
          <w:bCs/>
        </w:rPr>
        <w:t xml:space="preserve">también </w:t>
      </w:r>
      <w:r w:rsidR="0066364D">
        <w:rPr>
          <w:rFonts w:ascii="Arial" w:hAnsi="Arial" w:cs="Arial"/>
          <w:bCs/>
        </w:rPr>
        <w:t>el resto de los grupos (datos no mostrados)</w:t>
      </w:r>
      <w:r>
        <w:rPr>
          <w:rFonts w:ascii="Arial" w:hAnsi="Arial" w:cs="Arial"/>
          <w:bCs/>
        </w:rPr>
        <w:t>.</w:t>
      </w:r>
    </w:p>
    <w:p w:rsidR="00DF1D14" w:rsidRDefault="00DF1D14" w:rsidP="00DF1D14">
      <w:pPr>
        <w:pStyle w:val="NormalWeb"/>
        <w:spacing w:before="0" w:after="0"/>
        <w:rPr>
          <w:rFonts w:ascii="Arial" w:hAnsi="Arial" w:cs="Arial"/>
          <w:bCs/>
        </w:rPr>
      </w:pPr>
      <w:r>
        <w:rPr>
          <w:rFonts w:ascii="Arial" w:hAnsi="Arial" w:cs="Arial"/>
          <w:bCs/>
        </w:rPr>
        <w:t>Según est</w:t>
      </w:r>
      <w:r w:rsidR="0066364D">
        <w:rPr>
          <w:rFonts w:ascii="Arial" w:hAnsi="Arial" w:cs="Arial"/>
          <w:bCs/>
        </w:rPr>
        <w:t>a</w:t>
      </w:r>
      <w:r>
        <w:rPr>
          <w:rFonts w:ascii="Arial" w:hAnsi="Arial" w:cs="Arial"/>
          <w:bCs/>
        </w:rPr>
        <w:t xml:space="preserve"> </w:t>
      </w:r>
      <w:r w:rsidR="0066364D">
        <w:rPr>
          <w:rFonts w:ascii="Arial" w:hAnsi="Arial" w:cs="Arial"/>
          <w:bCs/>
        </w:rPr>
        <w:t>clasificación</w:t>
      </w:r>
      <w:r>
        <w:rPr>
          <w:rFonts w:ascii="Arial" w:hAnsi="Arial" w:cs="Arial"/>
          <w:bCs/>
        </w:rPr>
        <w:t xml:space="preserve"> gran parte de las secuencias de </w:t>
      </w:r>
      <w:r w:rsidRPr="00DF1D14">
        <w:rPr>
          <w:rFonts w:ascii="Arial" w:hAnsi="Arial" w:cs="Arial"/>
          <w:bCs/>
          <w:i/>
          <w:iCs/>
        </w:rPr>
        <w:t>Shigella</w:t>
      </w:r>
      <w:r>
        <w:rPr>
          <w:rFonts w:ascii="Arial" w:hAnsi="Arial" w:cs="Arial"/>
          <w:bCs/>
        </w:rPr>
        <w:t xml:space="preserve"> (un 94,3%) se clasificaron como grupo B1. Se puede observar en las figuras 8 y </w:t>
      </w:r>
      <w:r w:rsidR="00DE00E6">
        <w:rPr>
          <w:rFonts w:ascii="Arial" w:hAnsi="Arial" w:cs="Arial"/>
          <w:bCs/>
        </w:rPr>
        <w:t>9</w:t>
      </w:r>
      <w:r>
        <w:rPr>
          <w:rFonts w:ascii="Arial" w:hAnsi="Arial" w:cs="Arial"/>
          <w:bCs/>
        </w:rPr>
        <w:t xml:space="preserve"> cómo </w:t>
      </w:r>
      <w:r w:rsidRPr="00DF1D14">
        <w:rPr>
          <w:rFonts w:ascii="Arial" w:hAnsi="Arial" w:cs="Arial"/>
          <w:bCs/>
          <w:i/>
          <w:iCs/>
        </w:rPr>
        <w:t>Shigella</w:t>
      </w:r>
      <w:r>
        <w:rPr>
          <w:rFonts w:ascii="Arial" w:hAnsi="Arial" w:cs="Arial"/>
          <w:bCs/>
        </w:rPr>
        <w:t xml:space="preserve"> se posiciona a muy corta distancia del grupo B1 de </w:t>
      </w:r>
      <w:r w:rsidRPr="00DF1D14">
        <w:rPr>
          <w:rFonts w:ascii="Arial" w:hAnsi="Arial" w:cs="Arial"/>
          <w:bCs/>
          <w:i/>
          <w:iCs/>
        </w:rPr>
        <w:t>Escherichia</w:t>
      </w:r>
      <w:r>
        <w:rPr>
          <w:rFonts w:ascii="Arial" w:hAnsi="Arial" w:cs="Arial"/>
          <w:bCs/>
        </w:rPr>
        <w:t>.</w:t>
      </w:r>
    </w:p>
    <w:p w:rsidR="00317BF6" w:rsidRDefault="00DF1D14" w:rsidP="00DF1D14">
      <w:pPr>
        <w:pStyle w:val="NormalWeb"/>
        <w:spacing w:before="0" w:after="0"/>
        <w:rPr>
          <w:rFonts w:ascii="Arial" w:hAnsi="Arial" w:cs="Arial"/>
          <w:bCs/>
        </w:rPr>
      </w:pPr>
      <w:r>
        <w:rPr>
          <w:rFonts w:ascii="Arial" w:hAnsi="Arial" w:cs="Arial"/>
          <w:bCs/>
        </w:rPr>
        <w:t xml:space="preserve">Este </w:t>
      </w:r>
      <w:r w:rsidR="00D8540C">
        <w:rPr>
          <w:rFonts w:ascii="Arial" w:hAnsi="Arial" w:cs="Arial"/>
          <w:bCs/>
        </w:rPr>
        <w:t>resultado</w:t>
      </w:r>
      <w:r>
        <w:rPr>
          <w:rFonts w:ascii="Arial" w:hAnsi="Arial" w:cs="Arial"/>
          <w:bCs/>
        </w:rPr>
        <w:t xml:space="preserve"> es similar a clasificaciones filogenéticas realizadas por otros autores (Véase Figura </w:t>
      </w:r>
      <w:r w:rsidR="00CC43A6">
        <w:rPr>
          <w:rFonts w:ascii="Arial" w:hAnsi="Arial" w:cs="Arial"/>
          <w:bCs/>
        </w:rPr>
        <w:t>1</w:t>
      </w:r>
      <w:r w:rsidR="00A87A55">
        <w:rPr>
          <w:rFonts w:ascii="Arial" w:hAnsi="Arial" w:cs="Arial"/>
          <w:bCs/>
        </w:rPr>
        <w:t>1</w:t>
      </w:r>
      <w:r>
        <w:rPr>
          <w:rFonts w:ascii="Arial" w:hAnsi="Arial" w:cs="Arial"/>
          <w:bCs/>
        </w:rPr>
        <w:t xml:space="preserve">, obtenida de Kwak et al. </w:t>
      </w:r>
      <w:r w:rsidR="00ED767A">
        <w:rPr>
          <w:rFonts w:ascii="Arial" w:hAnsi="Arial" w:cs="Arial"/>
          <w:bCs/>
        </w:rPr>
        <w:t>[</w:t>
      </w:r>
      <w:r w:rsidR="00840830">
        <w:rPr>
          <w:rFonts w:ascii="Arial" w:hAnsi="Arial" w:cs="Arial"/>
          <w:bCs/>
        </w:rPr>
        <w:t>36</w:t>
      </w:r>
      <w:r w:rsidR="00ED767A">
        <w:rPr>
          <w:rFonts w:ascii="Arial" w:hAnsi="Arial" w:cs="Arial"/>
          <w:bCs/>
        </w:rPr>
        <w:t>]</w:t>
      </w:r>
      <w:r>
        <w:rPr>
          <w:rFonts w:ascii="Arial" w:hAnsi="Arial" w:cs="Arial"/>
          <w:bCs/>
        </w:rPr>
        <w:t>)</w:t>
      </w:r>
      <w:r w:rsidR="00D8540C">
        <w:rPr>
          <w:rFonts w:ascii="Arial" w:hAnsi="Arial" w:cs="Arial"/>
          <w:bCs/>
        </w:rPr>
        <w:t>.</w:t>
      </w:r>
    </w:p>
    <w:p w:rsidR="00F12D91" w:rsidRDefault="00F12D91" w:rsidP="00DF1D14">
      <w:pPr>
        <w:pStyle w:val="NormalWeb"/>
        <w:spacing w:before="0" w:after="0"/>
        <w:rPr>
          <w:rFonts w:ascii="Arial" w:hAnsi="Arial" w:cs="Arial"/>
          <w:bCs/>
        </w:rPr>
      </w:pPr>
    </w:p>
    <w:p w:rsidR="00F12D91" w:rsidRPr="00F12D91" w:rsidRDefault="00F12D91" w:rsidP="00F12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222"/>
        </w:rPr>
      </w:pPr>
      <w:r w:rsidRPr="00F12D91">
        <w:rPr>
          <w:rFonts w:ascii="Arial" w:hAnsi="Arial" w:cs="Arial"/>
          <w:color w:val="222222"/>
        </w:rPr>
        <w:lastRenderedPageBreak/>
        <w:t xml:space="preserve">Con respecto al orden de divergencia, </w:t>
      </w:r>
      <w:r>
        <w:rPr>
          <w:rFonts w:ascii="Arial" w:hAnsi="Arial" w:cs="Arial"/>
          <w:color w:val="222222"/>
        </w:rPr>
        <w:t xml:space="preserve">Wang y colaboradores, basándose en </w:t>
      </w:r>
      <w:r w:rsidRPr="00F12D91">
        <w:rPr>
          <w:rFonts w:ascii="Arial" w:hAnsi="Arial" w:cs="Arial"/>
          <w:color w:val="222222"/>
        </w:rPr>
        <w:t>árboles filogenéticos de los genes de mantenimiento</w:t>
      </w:r>
      <w:r>
        <w:rPr>
          <w:rFonts w:ascii="Arial" w:hAnsi="Arial" w:cs="Arial"/>
          <w:color w:val="222222"/>
        </w:rPr>
        <w:t>,</w:t>
      </w:r>
      <w:r w:rsidRPr="00F12D91">
        <w:rPr>
          <w:rFonts w:ascii="Arial" w:hAnsi="Arial" w:cs="Arial"/>
          <w:color w:val="222222"/>
        </w:rPr>
        <w:t xml:space="preserve"> indicaron que el grupo D divergió primero y que A y B1 son grupos hermanos que se separaron más tarde </w:t>
      </w:r>
      <w:r>
        <w:rPr>
          <w:rFonts w:ascii="Arial" w:hAnsi="Arial" w:cs="Arial"/>
          <w:color w:val="222222"/>
        </w:rPr>
        <w:t>[3</w:t>
      </w:r>
      <w:r w:rsidR="00C71D27">
        <w:rPr>
          <w:rFonts w:ascii="Arial" w:hAnsi="Arial" w:cs="Arial"/>
          <w:color w:val="222222"/>
        </w:rPr>
        <w:t>7</w:t>
      </w:r>
      <w:r>
        <w:rPr>
          <w:rFonts w:ascii="Arial" w:hAnsi="Arial" w:cs="Arial"/>
          <w:color w:val="222222"/>
        </w:rPr>
        <w:t>]</w:t>
      </w:r>
      <w:r w:rsidRPr="00F12D91">
        <w:rPr>
          <w:rFonts w:ascii="Arial" w:hAnsi="Arial" w:cs="Arial"/>
          <w:color w:val="222222"/>
        </w:rPr>
        <w:t xml:space="preserve">. Un análisis posterior indicó que quizás B2 en lugar de D es </w:t>
      </w:r>
      <w:r>
        <w:rPr>
          <w:rFonts w:ascii="Arial" w:hAnsi="Arial" w:cs="Arial"/>
          <w:color w:val="222222"/>
        </w:rPr>
        <w:t>el ancestro</w:t>
      </w:r>
      <w:r w:rsidRPr="00F12D91">
        <w:rPr>
          <w:rFonts w:ascii="Arial" w:hAnsi="Arial" w:cs="Arial"/>
          <w:color w:val="222222"/>
        </w:rPr>
        <w:t xml:space="preserve"> </w:t>
      </w:r>
      <w:r>
        <w:rPr>
          <w:rFonts w:ascii="Arial" w:hAnsi="Arial" w:cs="Arial"/>
          <w:color w:val="222222"/>
        </w:rPr>
        <w:t>[3</w:t>
      </w:r>
      <w:r w:rsidR="00C71D27">
        <w:rPr>
          <w:rFonts w:ascii="Arial" w:hAnsi="Arial" w:cs="Arial"/>
          <w:color w:val="222222"/>
        </w:rPr>
        <w:t>8</w:t>
      </w:r>
      <w:r>
        <w:rPr>
          <w:rFonts w:ascii="Arial" w:hAnsi="Arial" w:cs="Arial"/>
          <w:color w:val="222222"/>
        </w:rPr>
        <w:t>]</w:t>
      </w:r>
      <w:r w:rsidRPr="00F12D91">
        <w:rPr>
          <w:rFonts w:ascii="Arial" w:hAnsi="Arial" w:cs="Arial"/>
          <w:color w:val="222222"/>
        </w:rPr>
        <w:t xml:space="preserve">. El </w:t>
      </w:r>
      <w:r w:rsidR="00840830">
        <w:rPr>
          <w:rFonts w:ascii="Arial" w:hAnsi="Arial" w:cs="Arial"/>
          <w:color w:val="222222"/>
        </w:rPr>
        <w:t>equipo</w:t>
      </w:r>
      <w:r w:rsidRPr="00F12D91">
        <w:rPr>
          <w:rFonts w:ascii="Arial" w:hAnsi="Arial" w:cs="Arial"/>
          <w:color w:val="222222"/>
        </w:rPr>
        <w:t xml:space="preserve"> de Touchon et al. </w:t>
      </w:r>
      <w:r>
        <w:rPr>
          <w:rFonts w:ascii="Arial" w:hAnsi="Arial" w:cs="Arial"/>
          <w:color w:val="222222"/>
        </w:rPr>
        <w:t>[3</w:t>
      </w:r>
      <w:r w:rsidR="00C71D27">
        <w:rPr>
          <w:rFonts w:ascii="Arial" w:hAnsi="Arial" w:cs="Arial"/>
          <w:color w:val="222222"/>
        </w:rPr>
        <w:t>9</w:t>
      </w:r>
      <w:r>
        <w:rPr>
          <w:rFonts w:ascii="Arial" w:hAnsi="Arial" w:cs="Arial"/>
          <w:color w:val="222222"/>
        </w:rPr>
        <w:t>]</w:t>
      </w:r>
      <w:r w:rsidRPr="00F12D91">
        <w:rPr>
          <w:rFonts w:ascii="Arial" w:hAnsi="Arial" w:cs="Arial"/>
          <w:color w:val="222222"/>
        </w:rPr>
        <w:t xml:space="preserve"> afirma que el grupo D (seguido del grupo B2) diverge primero</w:t>
      </w:r>
      <w:r>
        <w:rPr>
          <w:rFonts w:ascii="Arial" w:hAnsi="Arial" w:cs="Arial"/>
          <w:color w:val="222222"/>
        </w:rPr>
        <w:t>.</w:t>
      </w:r>
    </w:p>
    <w:p w:rsidR="00D8540C" w:rsidRDefault="00D8540C" w:rsidP="00D8540C">
      <w:pPr>
        <w:pStyle w:val="NormalWeb"/>
        <w:spacing w:before="0" w:after="0"/>
        <w:rPr>
          <w:rFonts w:ascii="Arial" w:hAnsi="Arial" w:cs="Arial"/>
          <w:bCs/>
        </w:rPr>
      </w:pPr>
      <w:r>
        <w:rPr>
          <w:rFonts w:ascii="Arial" w:hAnsi="Arial" w:cs="Arial"/>
          <w:bCs/>
        </w:rPr>
        <w:t xml:space="preserve">Sims et al. </w:t>
      </w:r>
      <w:r w:rsidR="00ED767A">
        <w:rPr>
          <w:rFonts w:ascii="Arial" w:hAnsi="Arial" w:cs="Arial"/>
          <w:bCs/>
        </w:rPr>
        <w:t>[</w:t>
      </w:r>
      <w:r w:rsidR="00C71D27">
        <w:rPr>
          <w:rFonts w:ascii="Arial" w:hAnsi="Arial" w:cs="Arial"/>
          <w:bCs/>
        </w:rPr>
        <w:t>40</w:t>
      </w:r>
      <w:r w:rsidR="00ED767A">
        <w:rPr>
          <w:rFonts w:ascii="Arial" w:hAnsi="Arial" w:cs="Arial"/>
          <w:bCs/>
        </w:rPr>
        <w:t>]</w:t>
      </w:r>
      <w:r>
        <w:rPr>
          <w:rFonts w:ascii="Arial" w:hAnsi="Arial" w:cs="Arial"/>
          <w:bCs/>
        </w:rPr>
        <w:t xml:space="preserve"> postulan un orden de divergencia</w:t>
      </w:r>
      <w:r w:rsidR="00F12D91">
        <w:rPr>
          <w:rFonts w:ascii="Arial" w:hAnsi="Arial" w:cs="Arial"/>
          <w:bCs/>
        </w:rPr>
        <w:t>,</w:t>
      </w:r>
      <w:r>
        <w:rPr>
          <w:rFonts w:ascii="Arial" w:hAnsi="Arial" w:cs="Arial"/>
          <w:bCs/>
        </w:rPr>
        <w:t xml:space="preserve"> relativo al grupo externo </w:t>
      </w:r>
      <w:r>
        <w:rPr>
          <w:rFonts w:ascii="Arial" w:hAnsi="Arial" w:cs="Arial"/>
          <w:bCs/>
          <w:i/>
          <w:iCs/>
        </w:rPr>
        <w:t>Escherichia fergusonii</w:t>
      </w:r>
      <w:r>
        <w:rPr>
          <w:rFonts w:ascii="Arial" w:hAnsi="Arial" w:cs="Arial"/>
          <w:bCs/>
        </w:rPr>
        <w:t xml:space="preserve"> de la siguiente manera: B2, D, </w:t>
      </w:r>
      <w:r w:rsidRPr="00462FA5">
        <w:rPr>
          <w:rFonts w:ascii="Arial" w:hAnsi="Arial" w:cs="Arial"/>
          <w:bCs/>
          <w:i/>
          <w:iCs/>
        </w:rPr>
        <w:t>S.dysenteriae</w:t>
      </w:r>
      <w:r>
        <w:rPr>
          <w:rFonts w:ascii="Arial" w:hAnsi="Arial" w:cs="Arial"/>
          <w:bCs/>
        </w:rPr>
        <w:t xml:space="preserve">, E, </w:t>
      </w:r>
      <w:r>
        <w:rPr>
          <w:rFonts w:ascii="Arial" w:hAnsi="Arial" w:cs="Arial"/>
          <w:bCs/>
          <w:i/>
          <w:iCs/>
        </w:rPr>
        <w:t>Shigella</w:t>
      </w:r>
      <w:r>
        <w:rPr>
          <w:rFonts w:ascii="Arial" w:hAnsi="Arial" w:cs="Arial"/>
          <w:bCs/>
        </w:rPr>
        <w:t>, B1 y A.</w:t>
      </w:r>
    </w:p>
    <w:p w:rsidR="00D8540C" w:rsidRDefault="00D8540C" w:rsidP="00DF1D14">
      <w:pPr>
        <w:pStyle w:val="NormalWeb"/>
        <w:spacing w:before="0" w:after="0"/>
        <w:rPr>
          <w:rFonts w:ascii="Arial" w:hAnsi="Arial" w:cs="Arial"/>
          <w:bCs/>
        </w:rPr>
      </w:pPr>
    </w:p>
    <w:p w:rsidR="00317BF6" w:rsidRDefault="009431AB" w:rsidP="00317BF6">
      <w:pPr>
        <w:pStyle w:val="NormalWeb"/>
        <w:spacing w:before="0" w:after="0"/>
        <w:jc w:val="center"/>
        <w:rPr>
          <w:rFonts w:ascii="Arial" w:hAnsi="Arial" w:cs="Arial"/>
          <w:bCs/>
        </w:rPr>
      </w:pPr>
      <w:r>
        <w:rPr>
          <w:rFonts w:ascii="Arial" w:hAnsi="Arial" w:cs="Arial"/>
          <w:noProof/>
        </w:rPr>
        <w:pict>
          <v:shape id="Imagen 113" o:spid="_x0000_i1029" type="#_x0000_t75" alt="" style="width:264.75pt;height:378.75pt;visibility:visible;mso-wrap-style:square;mso-width-percent:0;mso-height-percent:0;mso-width-percent:0;mso-height-percent:0">
            <v:imagedata r:id="rId42" o:title=""/>
          </v:shape>
        </w:pict>
      </w:r>
    </w:p>
    <w:p w:rsidR="00DF1D14" w:rsidRDefault="00DF1D14" w:rsidP="00DF1D14">
      <w:pPr>
        <w:pStyle w:val="NormalWeb"/>
        <w:spacing w:before="0" w:after="0"/>
        <w:rPr>
          <w:rFonts w:ascii="Arial" w:hAnsi="Arial" w:cs="Arial"/>
          <w:bCs/>
        </w:rPr>
      </w:pPr>
    </w:p>
    <w:p w:rsidR="00317BF6" w:rsidRPr="0079292F" w:rsidRDefault="00F96849" w:rsidP="00317BF6">
      <w:pPr>
        <w:rPr>
          <w:rFonts w:ascii="Arial" w:hAnsi="Arial" w:cs="Arial"/>
          <w:i/>
          <w:iCs/>
          <w:sz w:val="20"/>
          <w:szCs w:val="20"/>
        </w:rPr>
      </w:pPr>
      <w:r>
        <w:rPr>
          <w:rFonts w:ascii="Arial" w:hAnsi="Arial" w:cs="Arial"/>
          <w:i/>
          <w:iCs/>
          <w:color w:val="000000"/>
          <w:sz w:val="20"/>
          <w:szCs w:val="20"/>
          <w:shd w:val="clear" w:color="auto" w:fill="FFFFFF"/>
        </w:rPr>
        <w:t>Figure 1</w:t>
      </w:r>
      <w:r w:rsidR="00A87A55">
        <w:rPr>
          <w:rFonts w:ascii="Arial" w:hAnsi="Arial" w:cs="Arial"/>
          <w:i/>
          <w:iCs/>
          <w:color w:val="000000"/>
          <w:sz w:val="20"/>
          <w:szCs w:val="20"/>
          <w:shd w:val="clear" w:color="auto" w:fill="FFFFFF"/>
        </w:rPr>
        <w:t>1</w:t>
      </w:r>
      <w:r>
        <w:rPr>
          <w:rFonts w:ascii="Arial" w:hAnsi="Arial" w:cs="Arial"/>
          <w:i/>
          <w:iCs/>
          <w:color w:val="000000"/>
          <w:sz w:val="20"/>
          <w:szCs w:val="20"/>
          <w:shd w:val="clear" w:color="auto" w:fill="FFFFFF"/>
        </w:rPr>
        <w:t>.</w:t>
      </w:r>
      <w:r w:rsidR="00317BF6" w:rsidRPr="0079292F">
        <w:rPr>
          <w:rFonts w:ascii="Arial" w:hAnsi="Arial" w:cs="Arial"/>
          <w:i/>
          <w:iCs/>
          <w:color w:val="000000"/>
          <w:sz w:val="20"/>
          <w:szCs w:val="20"/>
          <w:shd w:val="clear" w:color="auto" w:fill="FFFFFF"/>
        </w:rPr>
        <w:t>Phylogenetic relationship among genome-sequenced</w:t>
      </w:r>
      <w:r w:rsidR="00317BF6" w:rsidRPr="0079292F">
        <w:rPr>
          <w:rStyle w:val="apple-converted-space"/>
          <w:rFonts w:ascii="Arial" w:hAnsi="Arial" w:cs="Arial"/>
          <w:i/>
          <w:iCs/>
          <w:color w:val="000000"/>
          <w:sz w:val="20"/>
          <w:szCs w:val="20"/>
          <w:shd w:val="clear" w:color="auto" w:fill="FFFFFF"/>
        </w:rPr>
        <w:t> </w:t>
      </w:r>
      <w:r w:rsidR="00317BF6" w:rsidRPr="0079292F">
        <w:rPr>
          <w:rStyle w:val="nfasis"/>
          <w:rFonts w:ascii="Arial" w:hAnsi="Arial" w:cs="Arial"/>
          <w:i w:val="0"/>
          <w:iCs w:val="0"/>
          <w:color w:val="000000"/>
          <w:sz w:val="20"/>
          <w:szCs w:val="20"/>
        </w:rPr>
        <w:t>E. coli</w:t>
      </w:r>
      <w:r w:rsidR="00317BF6" w:rsidRPr="0079292F">
        <w:rPr>
          <w:rStyle w:val="apple-converted-space"/>
          <w:rFonts w:ascii="Arial" w:hAnsi="Arial" w:cs="Arial"/>
          <w:i/>
          <w:iCs/>
          <w:color w:val="000000"/>
          <w:sz w:val="20"/>
          <w:szCs w:val="20"/>
          <w:shd w:val="clear" w:color="auto" w:fill="FFFFFF"/>
        </w:rPr>
        <w:t> </w:t>
      </w:r>
      <w:r w:rsidR="00317BF6" w:rsidRPr="0079292F">
        <w:rPr>
          <w:rFonts w:ascii="Arial" w:hAnsi="Arial" w:cs="Arial"/>
          <w:i/>
          <w:iCs/>
          <w:color w:val="000000"/>
          <w:sz w:val="20"/>
          <w:szCs w:val="20"/>
          <w:shd w:val="clear" w:color="auto" w:fill="FFFFFF"/>
        </w:rPr>
        <w:t>and</w:t>
      </w:r>
      <w:r w:rsidR="00317BF6" w:rsidRPr="0079292F">
        <w:rPr>
          <w:rStyle w:val="apple-converted-space"/>
          <w:rFonts w:ascii="Arial" w:hAnsi="Arial" w:cs="Arial"/>
          <w:i/>
          <w:iCs/>
          <w:color w:val="000000"/>
          <w:sz w:val="20"/>
          <w:szCs w:val="20"/>
          <w:shd w:val="clear" w:color="auto" w:fill="FFFFFF"/>
        </w:rPr>
        <w:t> </w:t>
      </w:r>
      <w:r w:rsidR="00317BF6" w:rsidRPr="0079292F">
        <w:rPr>
          <w:rStyle w:val="nfasis"/>
          <w:rFonts w:ascii="Arial" w:hAnsi="Arial" w:cs="Arial"/>
          <w:i w:val="0"/>
          <w:iCs w:val="0"/>
          <w:color w:val="000000"/>
          <w:sz w:val="20"/>
          <w:szCs w:val="20"/>
        </w:rPr>
        <w:t>Shigella</w:t>
      </w:r>
      <w:r w:rsidR="00317BF6" w:rsidRPr="0079292F">
        <w:rPr>
          <w:rStyle w:val="apple-converted-space"/>
          <w:rFonts w:ascii="Arial" w:hAnsi="Arial" w:cs="Arial"/>
          <w:i/>
          <w:iCs/>
          <w:color w:val="000000"/>
          <w:sz w:val="20"/>
          <w:szCs w:val="20"/>
          <w:shd w:val="clear" w:color="auto" w:fill="FFFFFF"/>
        </w:rPr>
        <w:t> </w:t>
      </w:r>
      <w:r w:rsidR="00317BF6" w:rsidRPr="0079292F">
        <w:rPr>
          <w:rFonts w:ascii="Arial" w:hAnsi="Arial" w:cs="Arial"/>
          <w:i/>
          <w:iCs/>
          <w:color w:val="000000"/>
          <w:sz w:val="20"/>
          <w:szCs w:val="20"/>
          <w:shd w:val="clear" w:color="auto" w:fill="FFFFFF"/>
        </w:rPr>
        <w:t>strains. The phylogenetic tree was generated by PhyML with amino-acid sequences of 1,273 core genes from completely sequenced</w:t>
      </w:r>
      <w:r w:rsidR="00317BF6" w:rsidRPr="0079292F">
        <w:rPr>
          <w:rStyle w:val="apple-converted-space"/>
          <w:rFonts w:ascii="Arial" w:hAnsi="Arial" w:cs="Arial"/>
          <w:i/>
          <w:iCs/>
          <w:color w:val="000000"/>
          <w:sz w:val="20"/>
          <w:szCs w:val="20"/>
          <w:shd w:val="clear" w:color="auto" w:fill="FFFFFF"/>
        </w:rPr>
        <w:t> </w:t>
      </w:r>
      <w:r w:rsidR="00317BF6" w:rsidRPr="0079292F">
        <w:rPr>
          <w:rStyle w:val="nfasis"/>
          <w:rFonts w:ascii="Arial" w:hAnsi="Arial" w:cs="Arial"/>
          <w:i w:val="0"/>
          <w:iCs w:val="0"/>
          <w:color w:val="000000"/>
          <w:sz w:val="20"/>
          <w:szCs w:val="20"/>
        </w:rPr>
        <w:t>E. coli</w:t>
      </w:r>
      <w:r w:rsidR="00317BF6" w:rsidRPr="0079292F">
        <w:rPr>
          <w:rStyle w:val="apple-converted-space"/>
          <w:rFonts w:ascii="Arial" w:hAnsi="Arial" w:cs="Arial"/>
          <w:i/>
          <w:iCs/>
          <w:color w:val="000000"/>
          <w:sz w:val="20"/>
          <w:szCs w:val="20"/>
          <w:shd w:val="clear" w:color="auto" w:fill="FFFFFF"/>
        </w:rPr>
        <w:t> </w:t>
      </w:r>
      <w:r w:rsidR="00317BF6" w:rsidRPr="0079292F">
        <w:rPr>
          <w:rFonts w:ascii="Arial" w:hAnsi="Arial" w:cs="Arial"/>
          <w:i/>
          <w:iCs/>
          <w:color w:val="000000"/>
          <w:sz w:val="20"/>
          <w:szCs w:val="20"/>
          <w:shd w:val="clear" w:color="auto" w:fill="FFFFFF"/>
        </w:rPr>
        <w:t>and</w:t>
      </w:r>
      <w:r w:rsidR="00317BF6" w:rsidRPr="0079292F">
        <w:rPr>
          <w:rStyle w:val="apple-converted-space"/>
          <w:rFonts w:ascii="Arial" w:hAnsi="Arial" w:cs="Arial"/>
          <w:i/>
          <w:iCs/>
          <w:color w:val="000000"/>
          <w:sz w:val="20"/>
          <w:szCs w:val="20"/>
          <w:shd w:val="clear" w:color="auto" w:fill="FFFFFF"/>
        </w:rPr>
        <w:t> </w:t>
      </w:r>
      <w:r w:rsidR="00317BF6" w:rsidRPr="0079292F">
        <w:rPr>
          <w:rStyle w:val="nfasis"/>
          <w:rFonts w:ascii="Arial" w:hAnsi="Arial" w:cs="Arial"/>
          <w:i w:val="0"/>
          <w:iCs w:val="0"/>
          <w:color w:val="000000"/>
          <w:sz w:val="20"/>
          <w:szCs w:val="20"/>
        </w:rPr>
        <w:t>Shigella</w:t>
      </w:r>
      <w:r w:rsidR="00317BF6" w:rsidRPr="0079292F">
        <w:rPr>
          <w:rStyle w:val="apple-converted-space"/>
          <w:rFonts w:ascii="Arial" w:hAnsi="Arial" w:cs="Arial"/>
          <w:i/>
          <w:iCs/>
          <w:color w:val="000000"/>
          <w:sz w:val="20"/>
          <w:szCs w:val="20"/>
          <w:shd w:val="clear" w:color="auto" w:fill="FFFFFF"/>
        </w:rPr>
        <w:t> </w:t>
      </w:r>
      <w:r w:rsidR="00317BF6" w:rsidRPr="0079292F">
        <w:rPr>
          <w:rFonts w:ascii="Arial" w:hAnsi="Arial" w:cs="Arial"/>
          <w:i/>
          <w:iCs/>
          <w:color w:val="000000"/>
          <w:sz w:val="20"/>
          <w:szCs w:val="20"/>
          <w:shd w:val="clear" w:color="auto" w:fill="FFFFFF"/>
        </w:rPr>
        <w:t>strains. Each color indicates the phylogenetic group of</w:t>
      </w:r>
      <w:r w:rsidR="00317BF6" w:rsidRPr="0079292F">
        <w:rPr>
          <w:rStyle w:val="apple-converted-space"/>
          <w:rFonts w:ascii="Arial" w:hAnsi="Arial" w:cs="Arial"/>
          <w:i/>
          <w:iCs/>
          <w:color w:val="000000"/>
          <w:sz w:val="20"/>
          <w:szCs w:val="20"/>
          <w:shd w:val="clear" w:color="auto" w:fill="FFFFFF"/>
        </w:rPr>
        <w:t> </w:t>
      </w:r>
      <w:r w:rsidR="00317BF6" w:rsidRPr="0079292F">
        <w:rPr>
          <w:rStyle w:val="nfasis"/>
          <w:rFonts w:ascii="Arial" w:hAnsi="Arial" w:cs="Arial"/>
          <w:i w:val="0"/>
          <w:iCs w:val="0"/>
          <w:color w:val="000000"/>
          <w:sz w:val="20"/>
          <w:szCs w:val="20"/>
        </w:rPr>
        <w:t>E. coli</w:t>
      </w:r>
      <w:r w:rsidR="00317BF6" w:rsidRPr="0079292F">
        <w:rPr>
          <w:rStyle w:val="apple-converted-space"/>
          <w:rFonts w:ascii="Arial" w:hAnsi="Arial" w:cs="Arial"/>
          <w:i/>
          <w:iCs/>
          <w:color w:val="000000"/>
          <w:sz w:val="20"/>
          <w:szCs w:val="20"/>
          <w:shd w:val="clear" w:color="auto" w:fill="FFFFFF"/>
        </w:rPr>
        <w:t> </w:t>
      </w:r>
      <w:r w:rsidR="00317BF6" w:rsidRPr="0079292F">
        <w:rPr>
          <w:rFonts w:ascii="Arial" w:hAnsi="Arial" w:cs="Arial"/>
          <w:i/>
          <w:iCs/>
          <w:color w:val="000000"/>
          <w:sz w:val="20"/>
          <w:szCs w:val="20"/>
          <w:shd w:val="clear" w:color="auto" w:fill="FFFFFF"/>
        </w:rPr>
        <w:t>(red, A; yellow, B1; black,</w:t>
      </w:r>
      <w:r w:rsidR="00317BF6" w:rsidRPr="0079292F">
        <w:rPr>
          <w:rStyle w:val="apple-converted-space"/>
          <w:rFonts w:ascii="Arial" w:hAnsi="Arial" w:cs="Arial"/>
          <w:i/>
          <w:iCs/>
          <w:color w:val="000000"/>
          <w:sz w:val="20"/>
          <w:szCs w:val="20"/>
          <w:shd w:val="clear" w:color="auto" w:fill="FFFFFF"/>
        </w:rPr>
        <w:t> </w:t>
      </w:r>
      <w:r w:rsidR="00317BF6" w:rsidRPr="0079292F">
        <w:rPr>
          <w:rStyle w:val="nfasis"/>
          <w:rFonts w:ascii="Arial" w:hAnsi="Arial" w:cs="Arial"/>
          <w:i w:val="0"/>
          <w:iCs w:val="0"/>
          <w:color w:val="000000"/>
          <w:sz w:val="20"/>
          <w:szCs w:val="20"/>
        </w:rPr>
        <w:t>Shigella</w:t>
      </w:r>
      <w:r w:rsidR="00317BF6" w:rsidRPr="0079292F">
        <w:rPr>
          <w:rFonts w:ascii="Arial" w:hAnsi="Arial" w:cs="Arial"/>
          <w:i/>
          <w:iCs/>
          <w:color w:val="000000"/>
          <w:sz w:val="20"/>
          <w:szCs w:val="20"/>
          <w:shd w:val="clear" w:color="auto" w:fill="FFFFFF"/>
        </w:rPr>
        <w:t>; blue, E; purple, D; green, B2). Bootstrap values (percentages of 1,000 replications) greater than 50% are shown at each node.</w:t>
      </w:r>
      <w:r w:rsidR="00317BF6" w:rsidRPr="0079292F">
        <w:rPr>
          <w:rStyle w:val="apple-converted-space"/>
          <w:rFonts w:ascii="Arial" w:hAnsi="Arial" w:cs="Arial"/>
          <w:i/>
          <w:iCs/>
          <w:color w:val="000000"/>
          <w:sz w:val="20"/>
          <w:szCs w:val="20"/>
          <w:shd w:val="clear" w:color="auto" w:fill="FFFFFF"/>
        </w:rPr>
        <w:t> </w:t>
      </w:r>
      <w:r w:rsidR="00317BF6" w:rsidRPr="0079292F">
        <w:rPr>
          <w:rStyle w:val="nfasis"/>
          <w:rFonts w:ascii="Arial" w:hAnsi="Arial" w:cs="Arial"/>
          <w:i w:val="0"/>
          <w:iCs w:val="0"/>
          <w:color w:val="000000"/>
          <w:sz w:val="20"/>
          <w:szCs w:val="20"/>
        </w:rPr>
        <w:t>Escherichia fergusonii</w:t>
      </w:r>
      <w:r w:rsidR="00317BF6" w:rsidRPr="0079292F">
        <w:rPr>
          <w:rStyle w:val="apple-converted-space"/>
          <w:rFonts w:ascii="Arial" w:hAnsi="Arial" w:cs="Arial"/>
          <w:i/>
          <w:iCs/>
          <w:color w:val="000000"/>
          <w:sz w:val="20"/>
          <w:szCs w:val="20"/>
          <w:shd w:val="clear" w:color="auto" w:fill="FFFFFF"/>
        </w:rPr>
        <w:t> </w:t>
      </w:r>
      <w:r w:rsidR="00317BF6" w:rsidRPr="0079292F">
        <w:rPr>
          <w:rFonts w:ascii="Arial" w:hAnsi="Arial" w:cs="Arial"/>
          <w:i/>
          <w:iCs/>
          <w:color w:val="000000"/>
          <w:sz w:val="20"/>
          <w:szCs w:val="20"/>
          <w:shd w:val="clear" w:color="auto" w:fill="FFFFFF"/>
        </w:rPr>
        <w:t xml:space="preserve">ATCC 35469 were used for the out-group. The scale bar represents 0.001 nucleotide substitutions per site. De Kwak et al., </w:t>
      </w:r>
      <w:r w:rsidR="00ED767A">
        <w:rPr>
          <w:rFonts w:ascii="Arial" w:hAnsi="Arial" w:cs="Arial"/>
          <w:i/>
          <w:iCs/>
          <w:color w:val="000000"/>
          <w:sz w:val="20"/>
          <w:szCs w:val="20"/>
          <w:shd w:val="clear" w:color="auto" w:fill="FFFFFF"/>
        </w:rPr>
        <w:t>[</w:t>
      </w:r>
      <w:r w:rsidR="00840830">
        <w:rPr>
          <w:rFonts w:ascii="Arial" w:hAnsi="Arial" w:cs="Arial"/>
          <w:i/>
          <w:iCs/>
          <w:color w:val="000000"/>
          <w:sz w:val="20"/>
          <w:szCs w:val="20"/>
          <w:shd w:val="clear" w:color="auto" w:fill="FFFFFF"/>
        </w:rPr>
        <w:t>36</w:t>
      </w:r>
      <w:r w:rsidR="00ED767A">
        <w:rPr>
          <w:rFonts w:ascii="Arial" w:hAnsi="Arial" w:cs="Arial"/>
          <w:i/>
          <w:iCs/>
          <w:color w:val="000000"/>
          <w:sz w:val="20"/>
          <w:szCs w:val="20"/>
          <w:shd w:val="clear" w:color="auto" w:fill="FFFFFF"/>
        </w:rPr>
        <w:t>]</w:t>
      </w:r>
      <w:r w:rsidR="00317BF6" w:rsidRPr="0079292F">
        <w:rPr>
          <w:rFonts w:ascii="Arial" w:hAnsi="Arial" w:cs="Arial"/>
          <w:i/>
          <w:iCs/>
          <w:color w:val="000000"/>
          <w:sz w:val="20"/>
          <w:szCs w:val="20"/>
          <w:shd w:val="clear" w:color="auto" w:fill="FFFFFF"/>
        </w:rPr>
        <w:t>.</w:t>
      </w:r>
    </w:p>
    <w:p w:rsidR="00D97EFD" w:rsidRPr="00D97EFD" w:rsidRDefault="00D97EFD" w:rsidP="00D97EFD">
      <w:pPr>
        <w:rPr>
          <w:rFonts w:ascii="Arial" w:hAnsi="Arial" w:cs="Arial"/>
        </w:rPr>
      </w:pPr>
    </w:p>
    <w:p w:rsidR="00D97EFD" w:rsidRDefault="008E1F34" w:rsidP="00232963">
      <w:pPr>
        <w:pStyle w:val="Prrafodelista"/>
        <w:numPr>
          <w:ilvl w:val="1"/>
          <w:numId w:val="40"/>
        </w:numPr>
        <w:rPr>
          <w:rFonts w:ascii="Arial" w:hAnsi="Arial" w:cs="Arial"/>
          <w:b/>
          <w:bCs/>
        </w:rPr>
      </w:pPr>
      <w:r w:rsidRPr="003F32B1">
        <w:rPr>
          <w:rFonts w:ascii="Arial" w:hAnsi="Arial" w:cs="Arial"/>
          <w:b/>
          <w:bCs/>
        </w:rPr>
        <w:t xml:space="preserve">  </w:t>
      </w:r>
      <w:r w:rsidR="003F32B1" w:rsidRPr="003F32B1">
        <w:rPr>
          <w:rFonts w:ascii="Arial" w:hAnsi="Arial" w:cs="Arial"/>
          <w:b/>
          <w:bCs/>
        </w:rPr>
        <w:t xml:space="preserve">Agrupaciones de las secuencias con </w:t>
      </w:r>
      <w:r w:rsidR="003F32B1" w:rsidRPr="003F32B1">
        <w:rPr>
          <w:rFonts w:ascii="Arial" w:hAnsi="Arial" w:cs="Arial"/>
          <w:b/>
          <w:bCs/>
          <w:i/>
          <w:iCs/>
        </w:rPr>
        <w:t>UMAP</w:t>
      </w:r>
    </w:p>
    <w:p w:rsidR="003F32B1" w:rsidRPr="003F32B1" w:rsidRDefault="003F32B1" w:rsidP="003F32B1">
      <w:pPr>
        <w:rPr>
          <w:rFonts w:ascii="Arial" w:hAnsi="Arial" w:cs="Arial"/>
          <w:b/>
          <w:bCs/>
        </w:rPr>
      </w:pPr>
    </w:p>
    <w:p w:rsidR="0039154E" w:rsidRDefault="00E037DC" w:rsidP="00D97EFD">
      <w:pPr>
        <w:rPr>
          <w:rFonts w:ascii="Arial" w:hAnsi="Arial" w:cs="Arial"/>
        </w:rPr>
      </w:pPr>
      <w:r>
        <w:rPr>
          <w:rFonts w:ascii="Arial" w:hAnsi="Arial" w:cs="Arial"/>
        </w:rPr>
        <w:t xml:space="preserve">Ya </w:t>
      </w:r>
      <w:r w:rsidR="00C845F1">
        <w:rPr>
          <w:rFonts w:ascii="Arial" w:hAnsi="Arial" w:cs="Arial"/>
        </w:rPr>
        <w:t xml:space="preserve">se </w:t>
      </w:r>
      <w:r w:rsidR="00211D39">
        <w:rPr>
          <w:rFonts w:ascii="Arial" w:hAnsi="Arial" w:cs="Arial"/>
        </w:rPr>
        <w:t>hizo</w:t>
      </w:r>
      <w:r w:rsidR="00C845F1">
        <w:rPr>
          <w:rFonts w:ascii="Arial" w:hAnsi="Arial" w:cs="Arial"/>
        </w:rPr>
        <w:t xml:space="preserve"> referencia a</w:t>
      </w:r>
      <w:r>
        <w:rPr>
          <w:rFonts w:ascii="Arial" w:hAnsi="Arial" w:cs="Arial"/>
        </w:rPr>
        <w:t xml:space="preserve"> UMAP en la sección 2.4</w:t>
      </w:r>
      <w:r w:rsidR="00033427">
        <w:rPr>
          <w:rFonts w:ascii="Arial" w:hAnsi="Arial" w:cs="Arial"/>
        </w:rPr>
        <w:t>.</w:t>
      </w:r>
      <w:r>
        <w:rPr>
          <w:rFonts w:ascii="Arial" w:hAnsi="Arial" w:cs="Arial"/>
        </w:rPr>
        <w:t xml:space="preserve"> de este trabajo.</w:t>
      </w:r>
    </w:p>
    <w:p w:rsidR="00C71D27" w:rsidRDefault="00E037DC" w:rsidP="007C1E8B">
      <w:pPr>
        <w:rPr>
          <w:rFonts w:ascii="Arial" w:hAnsi="Arial" w:cs="Arial"/>
        </w:rPr>
      </w:pPr>
      <w:r>
        <w:rPr>
          <w:rFonts w:ascii="Arial" w:hAnsi="Arial" w:cs="Arial"/>
        </w:rPr>
        <w:t>En este caso, trabajaremos con grupos filogenéticos</w:t>
      </w:r>
    </w:p>
    <w:p w:rsidR="007C1E8B" w:rsidRPr="00C71D27" w:rsidRDefault="007C1E8B" w:rsidP="007C1E8B">
      <w:pPr>
        <w:rPr>
          <w:rFonts w:ascii="Arial" w:hAnsi="Arial" w:cs="Arial"/>
        </w:rPr>
      </w:pPr>
      <w:r>
        <w:rPr>
          <w:rFonts w:ascii="Arial" w:hAnsi="Arial" w:cs="Arial"/>
        </w:rPr>
        <w:lastRenderedPageBreak/>
        <w:t xml:space="preserve">Se generó un script en R que se puede leer en </w:t>
      </w:r>
      <w:r w:rsidRPr="007C1E8B">
        <w:rPr>
          <w:rFonts w:ascii="Arial" w:hAnsi="Arial" w:cs="Arial"/>
          <w:i/>
          <w:iCs/>
          <w:szCs w:val="20"/>
        </w:rPr>
        <w:t>Script Clermont en R</w:t>
      </w:r>
      <w:r>
        <w:rPr>
          <w:rFonts w:ascii="Arial" w:hAnsi="Arial" w:cs="Arial"/>
          <w:szCs w:val="20"/>
        </w:rPr>
        <w:t xml:space="preserve"> -</w:t>
      </w:r>
      <w:r>
        <w:rPr>
          <w:rFonts w:ascii="Arial" w:hAnsi="Arial" w:cs="Arial"/>
          <w:i/>
          <w:iCs/>
          <w:szCs w:val="20"/>
        </w:rPr>
        <w:t xml:space="preserve"> </w:t>
      </w:r>
      <w:r w:rsidRPr="00E037DC">
        <w:rPr>
          <w:rFonts w:ascii="Arial" w:hAnsi="Arial" w:cs="Arial"/>
          <w:i/>
          <w:iCs/>
          <w:szCs w:val="20"/>
        </w:rPr>
        <w:t>Umap-grupos filogenéticos</w:t>
      </w:r>
      <w:r w:rsidRPr="000644E0">
        <w:rPr>
          <w:rFonts w:ascii="Arial" w:hAnsi="Arial" w:cs="Arial"/>
          <w:szCs w:val="20"/>
        </w:rPr>
        <w:t xml:space="preserve"> </w:t>
      </w:r>
      <w:r>
        <w:rPr>
          <w:rFonts w:ascii="Arial" w:hAnsi="Arial" w:cs="Arial"/>
          <w:szCs w:val="20"/>
        </w:rPr>
        <w:t xml:space="preserve">en </w:t>
      </w:r>
      <w:r w:rsidR="00E037DC">
        <w:rPr>
          <w:rFonts w:ascii="Arial" w:hAnsi="Arial" w:cs="Arial"/>
          <w:szCs w:val="20"/>
        </w:rPr>
        <w:t xml:space="preserve">la sección </w:t>
      </w:r>
      <w:r w:rsidR="00E037DC" w:rsidRPr="00A82EF4">
        <w:rPr>
          <w:rFonts w:ascii="Arial" w:hAnsi="Arial" w:cs="Arial"/>
          <w:i/>
          <w:iCs/>
          <w:szCs w:val="20"/>
        </w:rPr>
        <w:t>Anexos</w:t>
      </w:r>
      <w:r>
        <w:rPr>
          <w:rFonts w:ascii="Arial" w:hAnsi="Arial" w:cs="Arial"/>
          <w:szCs w:val="20"/>
        </w:rPr>
        <w:t>.</w:t>
      </w:r>
    </w:p>
    <w:p w:rsidR="00C55A29" w:rsidRDefault="007C1E8B" w:rsidP="00D97EFD">
      <w:pPr>
        <w:rPr>
          <w:rFonts w:ascii="Arial" w:hAnsi="Arial" w:cs="Arial"/>
          <w:szCs w:val="20"/>
        </w:rPr>
      </w:pPr>
      <w:r>
        <w:rPr>
          <w:rFonts w:ascii="Arial" w:hAnsi="Arial" w:cs="Arial"/>
          <w:szCs w:val="20"/>
        </w:rPr>
        <w:t>Se utiliz</w:t>
      </w:r>
      <w:r w:rsidR="00211D39">
        <w:rPr>
          <w:rFonts w:ascii="Arial" w:hAnsi="Arial" w:cs="Arial"/>
          <w:szCs w:val="20"/>
        </w:rPr>
        <w:t>ó</w:t>
      </w:r>
      <w:r>
        <w:rPr>
          <w:rFonts w:ascii="Arial" w:hAnsi="Arial" w:cs="Arial"/>
          <w:szCs w:val="20"/>
        </w:rPr>
        <w:t xml:space="preserve"> el archivo con la clasificación filogenética de Clermont y las distancias entre cepas</w:t>
      </w:r>
      <w:r w:rsidR="00F96849">
        <w:rPr>
          <w:rFonts w:ascii="Arial" w:hAnsi="Arial" w:cs="Arial"/>
          <w:szCs w:val="20"/>
        </w:rPr>
        <w:t>. En la</w:t>
      </w:r>
      <w:r w:rsidR="00C55A29">
        <w:rPr>
          <w:rFonts w:ascii="Arial" w:hAnsi="Arial" w:cs="Arial"/>
          <w:szCs w:val="20"/>
        </w:rPr>
        <w:t>s</w:t>
      </w:r>
      <w:r w:rsidR="00F96849">
        <w:rPr>
          <w:rFonts w:ascii="Arial" w:hAnsi="Arial" w:cs="Arial"/>
          <w:szCs w:val="20"/>
        </w:rPr>
        <w:t xml:space="preserve"> figura</w:t>
      </w:r>
      <w:r w:rsidR="00C55A29">
        <w:rPr>
          <w:rFonts w:ascii="Arial" w:hAnsi="Arial" w:cs="Arial"/>
          <w:szCs w:val="20"/>
        </w:rPr>
        <w:t>s</w:t>
      </w:r>
      <w:r w:rsidR="00F96849">
        <w:rPr>
          <w:rFonts w:ascii="Arial" w:hAnsi="Arial" w:cs="Arial"/>
          <w:szCs w:val="20"/>
        </w:rPr>
        <w:t xml:space="preserve"> 1</w:t>
      </w:r>
      <w:r w:rsidR="00A87A55">
        <w:rPr>
          <w:rFonts w:ascii="Arial" w:hAnsi="Arial" w:cs="Arial"/>
          <w:szCs w:val="20"/>
        </w:rPr>
        <w:t>2</w:t>
      </w:r>
      <w:r w:rsidR="00C55A29">
        <w:rPr>
          <w:rFonts w:ascii="Arial" w:hAnsi="Arial" w:cs="Arial"/>
          <w:szCs w:val="20"/>
        </w:rPr>
        <w:t xml:space="preserve"> y 1</w:t>
      </w:r>
      <w:r w:rsidR="00A87A55">
        <w:rPr>
          <w:rFonts w:ascii="Arial" w:hAnsi="Arial" w:cs="Arial"/>
          <w:szCs w:val="20"/>
        </w:rPr>
        <w:t>3</w:t>
      </w:r>
      <w:r w:rsidR="00C55A29">
        <w:rPr>
          <w:rFonts w:ascii="Arial" w:hAnsi="Arial" w:cs="Arial"/>
          <w:szCs w:val="20"/>
        </w:rPr>
        <w:t xml:space="preserve"> se muestra el resultado del agrupamiento, en función del filogrupo o de</w:t>
      </w:r>
      <w:r w:rsidR="00980607">
        <w:rPr>
          <w:rFonts w:ascii="Arial" w:hAnsi="Arial" w:cs="Arial"/>
          <w:szCs w:val="20"/>
        </w:rPr>
        <w:t>l género</w:t>
      </w:r>
      <w:r w:rsidR="00C55A29">
        <w:rPr>
          <w:rFonts w:ascii="Arial" w:hAnsi="Arial" w:cs="Arial"/>
          <w:szCs w:val="20"/>
        </w:rPr>
        <w:t>, respectivamente.</w:t>
      </w:r>
    </w:p>
    <w:p w:rsidR="003B258A" w:rsidRDefault="003B258A" w:rsidP="00D97EFD">
      <w:pPr>
        <w:rPr>
          <w:rFonts w:ascii="Arial" w:hAnsi="Arial" w:cs="Arial"/>
          <w:szCs w:val="20"/>
        </w:rPr>
      </w:pPr>
    </w:p>
    <w:p w:rsidR="001938BA" w:rsidRDefault="001938BA" w:rsidP="00D97EFD">
      <w:pPr>
        <w:rPr>
          <w:rFonts w:ascii="Arial" w:hAnsi="Arial" w:cs="Arial"/>
          <w:szCs w:val="20"/>
        </w:rPr>
      </w:pPr>
      <w:r>
        <w:rPr>
          <w:rFonts w:ascii="Arial" w:hAnsi="Arial" w:cs="Arial"/>
          <w:szCs w:val="20"/>
        </w:rPr>
        <w:t>La representación de las agrupaciones en función del filogrupo no es fácil de interpretar, ya que hay muchos colores indistinguibles entre sí.</w:t>
      </w:r>
    </w:p>
    <w:p w:rsidR="001938BA" w:rsidRDefault="001938BA" w:rsidP="00D97EFD">
      <w:pPr>
        <w:rPr>
          <w:rFonts w:ascii="Arial" w:hAnsi="Arial" w:cs="Arial"/>
          <w:szCs w:val="20"/>
        </w:rPr>
      </w:pPr>
      <w:r>
        <w:rPr>
          <w:rFonts w:ascii="Arial" w:hAnsi="Arial" w:cs="Arial"/>
          <w:szCs w:val="20"/>
        </w:rPr>
        <w:t>Su análisis requeriría un estudio estadístico del archivo del que se generó el gráfico.</w:t>
      </w:r>
    </w:p>
    <w:p w:rsidR="003B258A" w:rsidRDefault="003B258A" w:rsidP="00D97EFD">
      <w:pPr>
        <w:rPr>
          <w:rFonts w:ascii="Arial" w:hAnsi="Arial" w:cs="Arial"/>
          <w:szCs w:val="20"/>
        </w:rPr>
      </w:pPr>
    </w:p>
    <w:p w:rsidR="00C55A29" w:rsidRDefault="003F4707" w:rsidP="00D97EFD">
      <w:pPr>
        <w:rPr>
          <w:rFonts w:ascii="Arial" w:hAnsi="Arial" w:cs="Arial"/>
          <w:szCs w:val="20"/>
        </w:rPr>
      </w:pPr>
      <w:r>
        <w:rPr>
          <w:noProof/>
        </w:rPr>
        <w:pict>
          <v:shape id="Imagen 24" o:spid="_x0000_s1033" type="#_x0000_t75" alt="" style="position:absolute;margin-left:-.35pt;margin-top:3.65pt;width:425.2pt;height:329.95pt;z-index:-5;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3" o:title=""/>
          </v:shape>
        </w:pict>
      </w:r>
    </w:p>
    <w:p w:rsidR="00C55A29" w:rsidRPr="00D97EFD" w:rsidRDefault="00C55A29" w:rsidP="00D97EFD">
      <w:pPr>
        <w:rPr>
          <w:rFonts w:ascii="Arial" w:hAnsi="Arial" w:cs="Arial"/>
        </w:rPr>
      </w:pPr>
    </w:p>
    <w:p w:rsidR="00D97EFD" w:rsidRPr="00D97EFD" w:rsidRDefault="00D97EFD" w:rsidP="00D97EFD">
      <w:pPr>
        <w:rPr>
          <w:rFonts w:ascii="Arial" w:hAnsi="Arial" w:cs="Arial"/>
        </w:rPr>
      </w:pPr>
    </w:p>
    <w:p w:rsidR="00D97EFD" w:rsidRPr="00D97EFD" w:rsidRDefault="00D97EFD" w:rsidP="00D97EFD">
      <w:pPr>
        <w:rPr>
          <w:rFonts w:ascii="Arial" w:hAnsi="Arial" w:cs="Arial"/>
        </w:rPr>
      </w:pPr>
    </w:p>
    <w:p w:rsidR="00D97EFD" w:rsidRPr="00D97EFD" w:rsidRDefault="00D97EFD" w:rsidP="00D97EFD">
      <w:pPr>
        <w:rPr>
          <w:rFonts w:ascii="Arial" w:hAnsi="Arial" w:cs="Arial"/>
        </w:rPr>
      </w:pPr>
    </w:p>
    <w:p w:rsidR="00D97EFD" w:rsidRPr="00D97EFD" w:rsidRDefault="00D97EFD" w:rsidP="00D97EFD">
      <w:pPr>
        <w:rPr>
          <w:rFonts w:ascii="Arial" w:hAnsi="Arial" w:cs="Arial"/>
        </w:rPr>
      </w:pPr>
    </w:p>
    <w:p w:rsidR="00D97EFD" w:rsidRPr="00D97EFD" w:rsidRDefault="00D97EFD" w:rsidP="00D97EFD">
      <w:pPr>
        <w:rPr>
          <w:rFonts w:ascii="Arial" w:hAnsi="Arial" w:cs="Arial"/>
        </w:rPr>
      </w:pPr>
    </w:p>
    <w:p w:rsidR="00D97EFD" w:rsidRPr="00D97EFD" w:rsidRDefault="00D97EFD" w:rsidP="00D97EFD">
      <w:pPr>
        <w:rPr>
          <w:rFonts w:ascii="Arial" w:hAnsi="Arial" w:cs="Arial"/>
        </w:rPr>
      </w:pPr>
    </w:p>
    <w:p w:rsidR="00D97EFD" w:rsidRPr="00D97EFD" w:rsidRDefault="00D97EFD" w:rsidP="00D97EFD">
      <w:pPr>
        <w:rPr>
          <w:rFonts w:ascii="Arial" w:hAnsi="Arial" w:cs="Arial"/>
        </w:rPr>
      </w:pPr>
    </w:p>
    <w:p w:rsidR="00D97EFD" w:rsidRDefault="00D97EFD" w:rsidP="00D97EFD"/>
    <w:p w:rsidR="00D97EFD" w:rsidRDefault="00D97EFD" w:rsidP="00D97EFD"/>
    <w:p w:rsidR="00D97EFD" w:rsidRDefault="00D97EFD" w:rsidP="00D97EFD"/>
    <w:p w:rsidR="00D97EFD" w:rsidRDefault="00D97EFD" w:rsidP="00D97EFD"/>
    <w:p w:rsidR="00D97EFD" w:rsidRDefault="00D97EFD" w:rsidP="00D97EFD"/>
    <w:p w:rsidR="00D97EFD" w:rsidRDefault="00D97EFD" w:rsidP="00D97EFD"/>
    <w:p w:rsidR="00D97EFD" w:rsidRDefault="00D97EFD" w:rsidP="00D97EFD"/>
    <w:p w:rsidR="00D97EFD" w:rsidRDefault="00D97EFD" w:rsidP="00D97EFD"/>
    <w:p w:rsidR="00763001" w:rsidRDefault="00763001" w:rsidP="00D97EFD"/>
    <w:p w:rsidR="00763001" w:rsidRDefault="00763001" w:rsidP="00D97EFD"/>
    <w:p w:rsidR="00763001" w:rsidRDefault="00763001" w:rsidP="00D97EFD"/>
    <w:p w:rsidR="00763001" w:rsidRDefault="00763001" w:rsidP="00D97EFD"/>
    <w:p w:rsidR="00763001" w:rsidRDefault="00763001" w:rsidP="00D97EFD"/>
    <w:p w:rsidR="00763001" w:rsidRDefault="00763001" w:rsidP="00D97EFD"/>
    <w:p w:rsidR="00DB37FB" w:rsidRDefault="00DB37FB" w:rsidP="00A87A55">
      <w:pPr>
        <w:rPr>
          <w:rFonts w:ascii="Arial" w:hAnsi="Arial" w:cs="Arial"/>
          <w:i/>
          <w:iCs/>
          <w:sz w:val="22"/>
          <w:szCs w:val="22"/>
        </w:rPr>
      </w:pPr>
    </w:p>
    <w:p w:rsidR="00763001" w:rsidRDefault="00DB37FB" w:rsidP="00DB37FB">
      <w:pPr>
        <w:rPr>
          <w:rFonts w:ascii="Arial" w:hAnsi="Arial" w:cs="Arial"/>
          <w:i/>
          <w:iCs/>
          <w:sz w:val="22"/>
          <w:szCs w:val="22"/>
        </w:rPr>
      </w:pPr>
      <w:r>
        <w:rPr>
          <w:rFonts w:ascii="Arial" w:hAnsi="Arial" w:cs="Arial"/>
          <w:i/>
          <w:iCs/>
          <w:sz w:val="22"/>
          <w:szCs w:val="22"/>
        </w:rPr>
        <w:t xml:space="preserve">      </w:t>
      </w:r>
      <w:r w:rsidR="00C55A29">
        <w:rPr>
          <w:rFonts w:ascii="Arial" w:hAnsi="Arial" w:cs="Arial"/>
          <w:i/>
          <w:iCs/>
          <w:sz w:val="22"/>
          <w:szCs w:val="22"/>
        </w:rPr>
        <w:t>Figura 1</w:t>
      </w:r>
      <w:r w:rsidR="00A87A55">
        <w:rPr>
          <w:rFonts w:ascii="Arial" w:hAnsi="Arial" w:cs="Arial"/>
          <w:i/>
          <w:iCs/>
          <w:sz w:val="22"/>
          <w:szCs w:val="22"/>
        </w:rPr>
        <w:t>2</w:t>
      </w:r>
      <w:r w:rsidR="00C55A29">
        <w:rPr>
          <w:rFonts w:ascii="Arial" w:hAnsi="Arial" w:cs="Arial"/>
          <w:i/>
          <w:iCs/>
          <w:sz w:val="22"/>
          <w:szCs w:val="22"/>
        </w:rPr>
        <w:t>. Agrupaciones con UMAP por filogrupo</w:t>
      </w:r>
    </w:p>
    <w:p w:rsidR="003B258A" w:rsidRDefault="003B258A"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C84746" w:rsidRDefault="00C84746" w:rsidP="003B258A">
      <w:pPr>
        <w:jc w:val="center"/>
        <w:rPr>
          <w:rFonts w:ascii="Arial" w:hAnsi="Arial" w:cs="Arial"/>
          <w:i/>
          <w:iCs/>
          <w:sz w:val="22"/>
          <w:szCs w:val="22"/>
        </w:rPr>
      </w:pPr>
    </w:p>
    <w:p w:rsidR="00C84746" w:rsidRDefault="00C84746"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3B258A" w:rsidRDefault="003B258A" w:rsidP="003B258A">
      <w:pPr>
        <w:jc w:val="center"/>
        <w:rPr>
          <w:rFonts w:ascii="Arial" w:hAnsi="Arial" w:cs="Arial"/>
          <w:i/>
          <w:iCs/>
          <w:sz w:val="22"/>
          <w:szCs w:val="22"/>
        </w:rPr>
      </w:pPr>
    </w:p>
    <w:p w:rsidR="00D3004F" w:rsidRDefault="00D3004F" w:rsidP="00D3004F">
      <w:pPr>
        <w:rPr>
          <w:rFonts w:ascii="Arial" w:hAnsi="Arial" w:cs="Arial"/>
          <w:i/>
          <w:iCs/>
          <w:sz w:val="22"/>
          <w:szCs w:val="22"/>
        </w:rPr>
      </w:pPr>
    </w:p>
    <w:p w:rsidR="003B258A" w:rsidRPr="00D3004F" w:rsidRDefault="003F4707" w:rsidP="00D3004F">
      <w:pPr>
        <w:rPr>
          <w:rFonts w:ascii="Arial" w:hAnsi="Arial" w:cs="Arial"/>
          <w:sz w:val="22"/>
          <w:szCs w:val="22"/>
        </w:rPr>
      </w:pPr>
      <w:r>
        <w:rPr>
          <w:noProof/>
        </w:rPr>
        <w:pict>
          <v:shape id="Imagen 36" o:spid="_x0000_s1032" type="#_x0000_t75" alt="" style="position:absolute;margin-left:7.55pt;margin-top:9.15pt;width:369.35pt;height:277.75pt;z-index:-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4" o:title=""/>
          </v:shape>
        </w:pict>
      </w:r>
    </w:p>
    <w:p w:rsidR="003B258A" w:rsidRDefault="003B258A" w:rsidP="003B258A">
      <w:pPr>
        <w:jc w:val="cente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C55A29" w:rsidRDefault="00C55A29" w:rsidP="00D97EFD">
      <w:pPr>
        <w:rPr>
          <w:rFonts w:ascii="Arial" w:hAnsi="Arial" w:cs="Arial"/>
          <w:i/>
          <w:iCs/>
          <w:sz w:val="22"/>
          <w:szCs w:val="22"/>
        </w:rPr>
      </w:pPr>
    </w:p>
    <w:p w:rsidR="00294A4E" w:rsidRDefault="00294A4E" w:rsidP="003B258A">
      <w:pPr>
        <w:rPr>
          <w:rFonts w:ascii="Arial" w:hAnsi="Arial" w:cs="Arial"/>
          <w:i/>
          <w:iCs/>
          <w:sz w:val="22"/>
          <w:szCs w:val="22"/>
        </w:rPr>
      </w:pPr>
    </w:p>
    <w:p w:rsidR="003B258A" w:rsidRDefault="003B258A" w:rsidP="003B258A">
      <w:pPr>
        <w:rPr>
          <w:rFonts w:ascii="Arial" w:hAnsi="Arial" w:cs="Arial"/>
          <w:i/>
          <w:iCs/>
          <w:sz w:val="22"/>
          <w:szCs w:val="22"/>
        </w:rPr>
      </w:pPr>
    </w:p>
    <w:p w:rsidR="003B258A" w:rsidRDefault="003B258A" w:rsidP="003B258A">
      <w:pPr>
        <w:rPr>
          <w:rFonts w:ascii="Arial" w:hAnsi="Arial" w:cs="Arial"/>
          <w:i/>
          <w:iCs/>
          <w:sz w:val="22"/>
          <w:szCs w:val="22"/>
        </w:rPr>
      </w:pPr>
    </w:p>
    <w:p w:rsidR="003B258A" w:rsidRDefault="003B258A" w:rsidP="003B258A">
      <w:pPr>
        <w:ind w:firstLine="709"/>
        <w:rPr>
          <w:rFonts w:ascii="Arial" w:hAnsi="Arial" w:cs="Arial"/>
          <w:i/>
          <w:iCs/>
          <w:sz w:val="22"/>
          <w:szCs w:val="22"/>
        </w:rPr>
      </w:pPr>
    </w:p>
    <w:p w:rsidR="00FE245A" w:rsidRDefault="00C55A29" w:rsidP="003B258A">
      <w:pPr>
        <w:ind w:firstLine="709"/>
        <w:rPr>
          <w:rFonts w:ascii="Arial" w:hAnsi="Arial" w:cs="Arial"/>
          <w:sz w:val="22"/>
          <w:szCs w:val="22"/>
        </w:rPr>
      </w:pPr>
      <w:r>
        <w:rPr>
          <w:rFonts w:ascii="Arial" w:hAnsi="Arial" w:cs="Arial"/>
          <w:i/>
          <w:iCs/>
          <w:sz w:val="22"/>
          <w:szCs w:val="22"/>
        </w:rPr>
        <w:t>Figura 1</w:t>
      </w:r>
      <w:r w:rsidR="00A87A55">
        <w:rPr>
          <w:rFonts w:ascii="Arial" w:hAnsi="Arial" w:cs="Arial"/>
          <w:i/>
          <w:iCs/>
          <w:sz w:val="22"/>
          <w:szCs w:val="22"/>
        </w:rPr>
        <w:t>3</w:t>
      </w:r>
      <w:r>
        <w:rPr>
          <w:rFonts w:ascii="Arial" w:hAnsi="Arial" w:cs="Arial"/>
          <w:i/>
          <w:iCs/>
          <w:sz w:val="22"/>
          <w:szCs w:val="22"/>
        </w:rPr>
        <w:t xml:space="preserve">. Agrupaciones con UMAP por </w:t>
      </w:r>
      <w:r w:rsidR="00980607">
        <w:rPr>
          <w:rFonts w:ascii="Arial" w:hAnsi="Arial" w:cs="Arial"/>
          <w:i/>
          <w:iCs/>
          <w:sz w:val="22"/>
          <w:szCs w:val="22"/>
        </w:rPr>
        <w:t>género</w:t>
      </w:r>
      <w:r>
        <w:rPr>
          <w:rFonts w:ascii="Arial" w:hAnsi="Arial" w:cs="Arial"/>
          <w:i/>
          <w:iCs/>
          <w:sz w:val="22"/>
          <w:szCs w:val="22"/>
        </w:rPr>
        <w:t>.</w:t>
      </w:r>
    </w:p>
    <w:p w:rsidR="003B258A" w:rsidRDefault="003B258A" w:rsidP="003B258A">
      <w:pPr>
        <w:rPr>
          <w:rFonts w:ascii="Arial" w:hAnsi="Arial" w:cs="Arial"/>
          <w:sz w:val="22"/>
          <w:szCs w:val="22"/>
        </w:rPr>
      </w:pPr>
    </w:p>
    <w:p w:rsidR="00451449" w:rsidRDefault="00451449" w:rsidP="003B258A">
      <w:pPr>
        <w:rPr>
          <w:rFonts w:ascii="Arial" w:hAnsi="Arial" w:cs="Arial"/>
          <w:sz w:val="22"/>
          <w:szCs w:val="22"/>
        </w:rPr>
      </w:pPr>
    </w:p>
    <w:p w:rsidR="005F2DF1" w:rsidRPr="003B258A" w:rsidRDefault="005F2DF1" w:rsidP="003B258A">
      <w:pPr>
        <w:rPr>
          <w:rFonts w:ascii="Arial" w:hAnsi="Arial" w:cs="Arial"/>
          <w:sz w:val="22"/>
          <w:szCs w:val="22"/>
        </w:rPr>
      </w:pPr>
    </w:p>
    <w:p w:rsidR="00FE245A" w:rsidRDefault="00A81B04" w:rsidP="006A603B">
      <w:pPr>
        <w:pStyle w:val="Prrafodelista"/>
        <w:numPr>
          <w:ilvl w:val="0"/>
          <w:numId w:val="16"/>
        </w:numPr>
        <w:rPr>
          <w:rFonts w:ascii="Arial" w:hAnsi="Arial" w:cs="Arial"/>
          <w:b/>
          <w:bCs/>
          <w:sz w:val="28"/>
          <w:szCs w:val="28"/>
        </w:rPr>
      </w:pPr>
      <w:r w:rsidRPr="00A81B04">
        <w:rPr>
          <w:rFonts w:ascii="Arial" w:hAnsi="Arial" w:cs="Arial"/>
          <w:b/>
          <w:bCs/>
          <w:sz w:val="28"/>
          <w:szCs w:val="28"/>
        </w:rPr>
        <w:t>Estudio del Pangenoma y Coregenoma</w:t>
      </w:r>
    </w:p>
    <w:p w:rsidR="008E1F34" w:rsidRDefault="008E1F34" w:rsidP="008E1F34">
      <w:pPr>
        <w:rPr>
          <w:rFonts w:ascii="Arial" w:hAnsi="Arial" w:cs="Arial"/>
          <w:b/>
          <w:bCs/>
          <w:sz w:val="28"/>
          <w:szCs w:val="28"/>
        </w:rPr>
      </w:pPr>
    </w:p>
    <w:p w:rsidR="008E1F34" w:rsidRPr="008E1F34" w:rsidRDefault="008E1F34" w:rsidP="008E1F34">
      <w:pPr>
        <w:pStyle w:val="Prrafodelista"/>
        <w:numPr>
          <w:ilvl w:val="1"/>
          <w:numId w:val="41"/>
        </w:numPr>
        <w:rPr>
          <w:rFonts w:ascii="Arial" w:hAnsi="Arial" w:cs="Arial"/>
          <w:b/>
          <w:bCs/>
        </w:rPr>
      </w:pPr>
      <w:r w:rsidRPr="008E1F34">
        <w:rPr>
          <w:rFonts w:ascii="Arial" w:hAnsi="Arial" w:cs="Arial"/>
          <w:b/>
          <w:bCs/>
        </w:rPr>
        <w:t xml:space="preserve"> Introducción</w:t>
      </w:r>
    </w:p>
    <w:p w:rsidR="00D73214" w:rsidRDefault="00D73214" w:rsidP="00D73214">
      <w:pPr>
        <w:rPr>
          <w:rFonts w:ascii="Arial" w:hAnsi="Arial" w:cs="Arial"/>
          <w:b/>
          <w:bCs/>
          <w:sz w:val="28"/>
          <w:szCs w:val="28"/>
        </w:rPr>
      </w:pPr>
    </w:p>
    <w:p w:rsidR="00D73214" w:rsidRDefault="00D73214" w:rsidP="00D73214">
      <w:pPr>
        <w:rPr>
          <w:rFonts w:ascii="Arial" w:hAnsi="Arial" w:cs="Arial"/>
        </w:rPr>
      </w:pPr>
      <w:r>
        <w:rPr>
          <w:rFonts w:ascii="Arial" w:hAnsi="Arial" w:cs="Arial"/>
        </w:rPr>
        <w:t>En el año 2005 ya se conocían las secuencias completas de 250 especies bacterianas, definiendo “especie” como un grupo de organismos que comparten más del 97 % de identidad de secuencia en los genes de bajas tasas de evolución para RNAr 16S.</w:t>
      </w:r>
    </w:p>
    <w:p w:rsidR="003B258A" w:rsidRDefault="003B258A" w:rsidP="00D73214">
      <w:pPr>
        <w:rPr>
          <w:rFonts w:ascii="Arial" w:hAnsi="Arial" w:cs="Arial"/>
        </w:rPr>
      </w:pPr>
    </w:p>
    <w:p w:rsidR="00D73214" w:rsidRDefault="00D73214" w:rsidP="00D73214">
      <w:pPr>
        <w:rPr>
          <w:rFonts w:ascii="Arial" w:hAnsi="Arial" w:cs="Arial"/>
        </w:rPr>
      </w:pPr>
      <w:r>
        <w:rPr>
          <w:rFonts w:ascii="Arial" w:hAnsi="Arial" w:cs="Arial"/>
        </w:rPr>
        <w:t xml:space="preserve">Según se iban secuenciando </w:t>
      </w:r>
      <w:r w:rsidR="00130D5C">
        <w:rPr>
          <w:rFonts w:ascii="Arial" w:hAnsi="Arial" w:cs="Arial"/>
        </w:rPr>
        <w:t>más</w:t>
      </w:r>
      <w:r>
        <w:rPr>
          <w:rFonts w:ascii="Arial" w:hAnsi="Arial" w:cs="Arial"/>
        </w:rPr>
        <w:t xml:space="preserve"> genomas, se iban encontrando nuevos genes para la misma especie. Tettelin y colegas [</w:t>
      </w:r>
      <w:r w:rsidR="00C71D27">
        <w:rPr>
          <w:rFonts w:ascii="Arial" w:hAnsi="Arial" w:cs="Arial"/>
        </w:rPr>
        <w:t>4</w:t>
      </w:r>
      <w:r>
        <w:rPr>
          <w:rFonts w:ascii="Arial" w:hAnsi="Arial" w:cs="Arial"/>
        </w:rPr>
        <w:t xml:space="preserve">1] </w:t>
      </w:r>
      <w:r w:rsidR="00D5270D">
        <w:rPr>
          <w:rFonts w:ascii="Arial" w:hAnsi="Arial" w:cs="Arial"/>
        </w:rPr>
        <w:t>comprendieron</w:t>
      </w:r>
      <w:r>
        <w:rPr>
          <w:rFonts w:ascii="Arial" w:hAnsi="Arial" w:cs="Arial"/>
        </w:rPr>
        <w:t xml:space="preserve"> que estaban muy lejos de tener los suficientes genomas para caracterizar todos los genes de una especie dada y, buscando una manera de representar esa diversidad, propusieron el concepto de </w:t>
      </w:r>
      <w:r w:rsidRPr="00D73214">
        <w:rPr>
          <w:rFonts w:ascii="Arial" w:hAnsi="Arial" w:cs="Arial"/>
          <w:i/>
          <w:iCs/>
        </w:rPr>
        <w:t>pangenoma</w:t>
      </w:r>
      <w:r w:rsidR="00033427">
        <w:rPr>
          <w:rFonts w:ascii="Arial" w:hAnsi="Arial" w:cs="Arial"/>
          <w:i/>
          <w:iCs/>
        </w:rPr>
        <w:t>,</w:t>
      </w:r>
      <w:r>
        <w:rPr>
          <w:rFonts w:ascii="Arial" w:hAnsi="Arial" w:cs="Arial"/>
        </w:rPr>
        <w:t xml:space="preserve"> definido como el conjunto de todos los genes de una especie. Este conjunto de genes se divide en genes </w:t>
      </w:r>
      <w:r w:rsidRPr="00D73214">
        <w:rPr>
          <w:rFonts w:ascii="Arial" w:hAnsi="Arial" w:cs="Arial"/>
          <w:i/>
          <w:iCs/>
        </w:rPr>
        <w:t>core</w:t>
      </w:r>
      <w:r>
        <w:rPr>
          <w:rFonts w:ascii="Arial" w:hAnsi="Arial" w:cs="Arial"/>
        </w:rPr>
        <w:t xml:space="preserve">, presentes en todas las cepas estudiadas, genes </w:t>
      </w:r>
      <w:r>
        <w:rPr>
          <w:rFonts w:ascii="Arial" w:hAnsi="Arial" w:cs="Arial"/>
          <w:i/>
          <w:iCs/>
        </w:rPr>
        <w:t>accesorios</w:t>
      </w:r>
      <w:r>
        <w:rPr>
          <w:rFonts w:ascii="Arial" w:hAnsi="Arial" w:cs="Arial"/>
        </w:rPr>
        <w:t xml:space="preserve">, encontrados solo en algunas cepas y genes </w:t>
      </w:r>
      <w:r>
        <w:rPr>
          <w:rFonts w:ascii="Arial" w:hAnsi="Arial" w:cs="Arial"/>
          <w:i/>
          <w:iCs/>
        </w:rPr>
        <w:t>únicos</w:t>
      </w:r>
      <w:r>
        <w:rPr>
          <w:rFonts w:ascii="Arial" w:hAnsi="Arial" w:cs="Arial"/>
        </w:rPr>
        <w:t>, restringidos a una sola cepa [</w:t>
      </w:r>
      <w:r w:rsidR="00C71D27">
        <w:rPr>
          <w:rFonts w:ascii="Arial" w:hAnsi="Arial" w:cs="Arial"/>
        </w:rPr>
        <w:t>41</w:t>
      </w:r>
      <w:r>
        <w:rPr>
          <w:rFonts w:ascii="Arial" w:hAnsi="Arial" w:cs="Arial"/>
        </w:rPr>
        <w:t>].</w:t>
      </w:r>
    </w:p>
    <w:p w:rsidR="00D73214" w:rsidRDefault="00D73214" w:rsidP="00D73214">
      <w:pPr>
        <w:rPr>
          <w:rFonts w:ascii="Arial" w:hAnsi="Arial" w:cs="Arial"/>
        </w:rPr>
      </w:pPr>
      <w:r>
        <w:rPr>
          <w:rFonts w:ascii="Arial" w:hAnsi="Arial" w:cs="Arial"/>
        </w:rPr>
        <w:t xml:space="preserve">Si el número de nuevos genes encontrados con cada nuevo genoma no alcanza una meseta, ese pangenoma es, teóricamente, infinito, y se dice que es </w:t>
      </w:r>
      <w:r>
        <w:rPr>
          <w:rFonts w:ascii="Arial" w:hAnsi="Arial" w:cs="Arial"/>
          <w:i/>
          <w:iCs/>
        </w:rPr>
        <w:t>abierto</w:t>
      </w:r>
      <w:r w:rsidR="003B258A">
        <w:rPr>
          <w:rFonts w:ascii="Arial" w:hAnsi="Arial" w:cs="Arial"/>
        </w:rPr>
        <w:t xml:space="preserve"> (Figura 1</w:t>
      </w:r>
      <w:r w:rsidR="00A87A55">
        <w:rPr>
          <w:rFonts w:ascii="Arial" w:hAnsi="Arial" w:cs="Arial"/>
        </w:rPr>
        <w:t>4</w:t>
      </w:r>
      <w:r w:rsidR="003B258A">
        <w:rPr>
          <w:rFonts w:ascii="Arial" w:hAnsi="Arial" w:cs="Arial"/>
        </w:rPr>
        <w:t>).</w:t>
      </w:r>
    </w:p>
    <w:p w:rsidR="003B258A" w:rsidRDefault="003B258A" w:rsidP="00D73214">
      <w:pPr>
        <w:rPr>
          <w:rFonts w:ascii="Arial" w:hAnsi="Arial" w:cs="Arial"/>
        </w:rPr>
      </w:pPr>
    </w:p>
    <w:p w:rsidR="003B258A" w:rsidRPr="00B06D36" w:rsidRDefault="003B258A" w:rsidP="003B258A">
      <w:pPr>
        <w:pStyle w:val="Prrafodelista"/>
        <w:ind w:left="0"/>
        <w:rPr>
          <w:rFonts w:ascii="Arial" w:hAnsi="Arial" w:cs="Arial"/>
        </w:rPr>
      </w:pPr>
      <w:r w:rsidRPr="00CA0BF8">
        <w:rPr>
          <w:rFonts w:ascii="Arial" w:hAnsi="Arial" w:cs="Arial"/>
        </w:rPr>
        <w:t>El concepto de pangenom</w:t>
      </w:r>
      <w:r>
        <w:rPr>
          <w:rFonts w:ascii="Arial" w:hAnsi="Arial" w:cs="Arial"/>
        </w:rPr>
        <w:t>a</w:t>
      </w:r>
      <w:r w:rsidRPr="00CA0BF8">
        <w:rPr>
          <w:rFonts w:ascii="Arial" w:hAnsi="Arial" w:cs="Arial"/>
        </w:rPr>
        <w:t xml:space="preserve"> ha sido ampliamente adoptado por grupos de investigación que </w:t>
      </w:r>
      <w:r>
        <w:rPr>
          <w:rFonts w:ascii="Arial" w:hAnsi="Arial" w:cs="Arial"/>
        </w:rPr>
        <w:t>estudian</w:t>
      </w:r>
      <w:r w:rsidRPr="00CA0BF8">
        <w:rPr>
          <w:rFonts w:ascii="Arial" w:hAnsi="Arial" w:cs="Arial"/>
        </w:rPr>
        <w:t xml:space="preserve"> la diversidad </w:t>
      </w:r>
      <w:r>
        <w:rPr>
          <w:rFonts w:ascii="Arial" w:hAnsi="Arial" w:cs="Arial"/>
        </w:rPr>
        <w:t xml:space="preserve">intra e inter </w:t>
      </w:r>
      <w:r w:rsidRPr="00CA0BF8">
        <w:rPr>
          <w:rFonts w:ascii="Arial" w:hAnsi="Arial" w:cs="Arial"/>
        </w:rPr>
        <w:t xml:space="preserve">taxones bacterianos. </w:t>
      </w:r>
      <w:r w:rsidRPr="00CA0BF8">
        <w:rPr>
          <w:rFonts w:ascii="Arial" w:hAnsi="Arial" w:cs="Arial"/>
        </w:rPr>
        <w:lastRenderedPageBreak/>
        <w:t>Además de las altas tasas de recombinación y los elementos genéticos móviles, que desde hace tiempo se sabe que son los impulsores de la diversidad procari</w:t>
      </w:r>
      <w:r w:rsidR="009F13E5">
        <w:rPr>
          <w:rFonts w:ascii="Arial" w:hAnsi="Arial" w:cs="Arial"/>
        </w:rPr>
        <w:t>ota</w:t>
      </w:r>
      <w:r w:rsidRPr="00CA0BF8">
        <w:rPr>
          <w:rFonts w:ascii="Arial" w:hAnsi="Arial" w:cs="Arial"/>
        </w:rPr>
        <w:t xml:space="preserve">, la transferencia horizontal de genes (intercambio directo o indirecto de material genético entre organismos no relacionados) </w:t>
      </w:r>
      <w:r>
        <w:rPr>
          <w:rFonts w:ascii="Arial" w:hAnsi="Arial" w:cs="Arial"/>
        </w:rPr>
        <w:t xml:space="preserve">también </w:t>
      </w:r>
      <w:r w:rsidRPr="00CA0BF8">
        <w:rPr>
          <w:rFonts w:ascii="Arial" w:hAnsi="Arial" w:cs="Arial"/>
        </w:rPr>
        <w:t xml:space="preserve">contribuye a la diversidad individual </w:t>
      </w:r>
      <w:r>
        <w:rPr>
          <w:rFonts w:ascii="Arial" w:hAnsi="Arial" w:cs="Arial"/>
        </w:rPr>
        <w:t>entre bacterias [</w:t>
      </w:r>
      <w:r w:rsidR="002A3C6B">
        <w:rPr>
          <w:rFonts w:ascii="Arial" w:hAnsi="Arial" w:cs="Arial"/>
        </w:rPr>
        <w:t>4</w:t>
      </w:r>
      <w:r>
        <w:rPr>
          <w:rFonts w:ascii="Arial" w:hAnsi="Arial" w:cs="Arial"/>
        </w:rPr>
        <w:t>2].</w:t>
      </w:r>
    </w:p>
    <w:p w:rsidR="003B258A" w:rsidRPr="003B258A" w:rsidRDefault="003F4707" w:rsidP="00D73214">
      <w:pPr>
        <w:rPr>
          <w:rFonts w:ascii="Arial" w:hAnsi="Arial" w:cs="Arial"/>
        </w:rPr>
      </w:pPr>
      <w:r>
        <w:rPr>
          <w:noProof/>
        </w:rPr>
        <w:pict>
          <v:shape id="Imagen 60" o:spid="_x0000_s1031" type="#_x0000_t75" alt="" style="position:absolute;margin-left:70.05pt;margin-top:5.85pt;width:200.7pt;height:157.05pt;z-index:-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45" o:title=""/>
          </v:shape>
        </w:pict>
      </w:r>
    </w:p>
    <w:p w:rsidR="003B258A" w:rsidRDefault="003B258A" w:rsidP="00D73214">
      <w:pPr>
        <w:rPr>
          <w:rFonts w:ascii="Arial" w:hAnsi="Arial" w:cs="Arial"/>
        </w:rPr>
      </w:pPr>
    </w:p>
    <w:p w:rsidR="003B258A" w:rsidRDefault="003B258A" w:rsidP="00D73214">
      <w:pPr>
        <w:rPr>
          <w:rFonts w:ascii="Arial" w:hAnsi="Arial" w:cs="Arial"/>
        </w:rPr>
      </w:pPr>
    </w:p>
    <w:p w:rsidR="003B258A" w:rsidRDefault="003B258A" w:rsidP="00D73214">
      <w:pPr>
        <w:rPr>
          <w:rFonts w:ascii="Arial" w:hAnsi="Arial" w:cs="Arial"/>
        </w:rPr>
      </w:pPr>
    </w:p>
    <w:p w:rsidR="003B258A" w:rsidRDefault="003B258A" w:rsidP="00D73214">
      <w:pPr>
        <w:rPr>
          <w:rFonts w:ascii="Arial" w:hAnsi="Arial" w:cs="Arial"/>
        </w:rPr>
      </w:pPr>
    </w:p>
    <w:p w:rsidR="003B258A" w:rsidRDefault="003B258A" w:rsidP="00D73214">
      <w:pPr>
        <w:rPr>
          <w:rFonts w:ascii="Arial" w:hAnsi="Arial" w:cs="Arial"/>
        </w:rPr>
      </w:pPr>
    </w:p>
    <w:p w:rsidR="003B258A" w:rsidRDefault="003B258A" w:rsidP="00D73214">
      <w:pPr>
        <w:rPr>
          <w:rFonts w:ascii="Arial" w:hAnsi="Arial" w:cs="Arial"/>
        </w:rPr>
      </w:pPr>
    </w:p>
    <w:p w:rsidR="003B258A" w:rsidRDefault="003B258A" w:rsidP="00D73214">
      <w:pPr>
        <w:rPr>
          <w:rFonts w:ascii="Arial" w:hAnsi="Arial" w:cs="Arial"/>
        </w:rPr>
      </w:pPr>
    </w:p>
    <w:p w:rsidR="003B258A" w:rsidRDefault="003B258A" w:rsidP="00D73214">
      <w:pPr>
        <w:rPr>
          <w:rFonts w:ascii="Arial" w:hAnsi="Arial" w:cs="Arial"/>
        </w:rPr>
      </w:pPr>
    </w:p>
    <w:p w:rsidR="003B258A" w:rsidRDefault="003B258A" w:rsidP="00D73214">
      <w:pPr>
        <w:rPr>
          <w:rFonts w:ascii="Arial" w:hAnsi="Arial" w:cs="Arial"/>
        </w:rPr>
      </w:pPr>
    </w:p>
    <w:p w:rsidR="003B258A" w:rsidRDefault="003B258A" w:rsidP="00D73214">
      <w:pPr>
        <w:rPr>
          <w:rFonts w:ascii="Arial" w:hAnsi="Arial" w:cs="Arial"/>
        </w:rPr>
      </w:pPr>
    </w:p>
    <w:p w:rsidR="003B258A" w:rsidRDefault="003B258A" w:rsidP="003B258A">
      <w:pPr>
        <w:rPr>
          <w:rFonts w:ascii="Arial" w:hAnsi="Arial" w:cs="Arial"/>
          <w:i/>
          <w:iCs/>
          <w:sz w:val="22"/>
          <w:szCs w:val="22"/>
        </w:rPr>
      </w:pPr>
    </w:p>
    <w:p w:rsidR="00D73214" w:rsidRPr="00D73214" w:rsidRDefault="00D73214" w:rsidP="003B258A">
      <w:pPr>
        <w:rPr>
          <w:rFonts w:ascii="Arial" w:hAnsi="Arial" w:cs="Arial"/>
          <w:i/>
          <w:iCs/>
          <w:sz w:val="22"/>
          <w:szCs w:val="22"/>
        </w:rPr>
      </w:pPr>
      <w:r>
        <w:rPr>
          <w:rFonts w:ascii="Arial" w:hAnsi="Arial" w:cs="Arial"/>
          <w:i/>
          <w:iCs/>
          <w:sz w:val="22"/>
          <w:szCs w:val="22"/>
        </w:rPr>
        <w:t>Figura 1</w:t>
      </w:r>
      <w:r w:rsidR="00A87A55">
        <w:rPr>
          <w:rFonts w:ascii="Arial" w:hAnsi="Arial" w:cs="Arial"/>
          <w:i/>
          <w:iCs/>
          <w:sz w:val="22"/>
          <w:szCs w:val="22"/>
        </w:rPr>
        <w:t>4</w:t>
      </w:r>
      <w:r>
        <w:rPr>
          <w:rFonts w:ascii="Arial" w:hAnsi="Arial" w:cs="Arial"/>
          <w:i/>
          <w:iCs/>
          <w:sz w:val="22"/>
          <w:szCs w:val="22"/>
        </w:rPr>
        <w:t>. Pangenoma abierto (en azul) y cerrado (rojo). De [</w:t>
      </w:r>
      <w:r w:rsidR="002A3C6B">
        <w:rPr>
          <w:rFonts w:ascii="Arial" w:hAnsi="Arial" w:cs="Arial"/>
          <w:i/>
          <w:iCs/>
          <w:sz w:val="22"/>
          <w:szCs w:val="22"/>
        </w:rPr>
        <w:t>42</w:t>
      </w:r>
      <w:r>
        <w:rPr>
          <w:rFonts w:ascii="Arial" w:hAnsi="Arial" w:cs="Arial"/>
          <w:i/>
          <w:iCs/>
          <w:sz w:val="22"/>
          <w:szCs w:val="22"/>
        </w:rPr>
        <w:t>]</w:t>
      </w:r>
    </w:p>
    <w:p w:rsidR="00D73214" w:rsidRDefault="00D73214" w:rsidP="00D73214">
      <w:pPr>
        <w:rPr>
          <w:rFonts w:ascii="Arial" w:hAnsi="Arial" w:cs="Arial"/>
        </w:rPr>
      </w:pPr>
    </w:p>
    <w:p w:rsidR="00B06D36" w:rsidRPr="005A7751" w:rsidRDefault="00B06D36" w:rsidP="00B06D36">
      <w:pPr>
        <w:pStyle w:val="NormalWeb"/>
        <w:shd w:val="clear" w:color="auto" w:fill="FFFFFF"/>
        <w:spacing w:before="0" w:after="0"/>
        <w:rPr>
          <w:rFonts w:ascii="Arial" w:hAnsi="Arial" w:cs="Arial"/>
        </w:rPr>
      </w:pPr>
      <w:r w:rsidRPr="005A7751">
        <w:rPr>
          <w:rFonts w:ascii="Arial" w:hAnsi="Arial" w:cs="Arial"/>
        </w:rPr>
        <w:t xml:space="preserve">Es indiscutible la importancia que el análisis del pan genoma y </w:t>
      </w:r>
      <w:r>
        <w:rPr>
          <w:rFonts w:ascii="Arial" w:hAnsi="Arial" w:cs="Arial"/>
        </w:rPr>
        <w:t>c</w:t>
      </w:r>
      <w:r w:rsidRPr="005A7751">
        <w:rPr>
          <w:rFonts w:ascii="Arial" w:hAnsi="Arial" w:cs="Arial"/>
        </w:rPr>
        <w:t xml:space="preserve">ore genoma tiene para definir la estructura de una especie. Los estudios del pan genoma son útiles en diferentes análisis </w:t>
      </w:r>
      <w:r w:rsidR="00ED767A">
        <w:rPr>
          <w:rFonts w:ascii="Arial" w:hAnsi="Arial" w:cs="Arial"/>
        </w:rPr>
        <w:t>[</w:t>
      </w:r>
      <w:r w:rsidR="002A3C6B">
        <w:rPr>
          <w:rFonts w:ascii="Arial" w:hAnsi="Arial" w:cs="Arial"/>
        </w:rPr>
        <w:t>43</w:t>
      </w:r>
      <w:r w:rsidR="00ED767A">
        <w:rPr>
          <w:rFonts w:ascii="Arial" w:hAnsi="Arial" w:cs="Arial"/>
        </w:rPr>
        <w:t>]</w:t>
      </w:r>
      <w:r w:rsidRPr="005A7751">
        <w:rPr>
          <w:rFonts w:ascii="Arial" w:hAnsi="Arial" w:cs="Arial"/>
        </w:rPr>
        <w:t xml:space="preserve">: </w:t>
      </w:r>
    </w:p>
    <w:p w:rsidR="00B06D36" w:rsidRPr="005A7751" w:rsidRDefault="00B06D36" w:rsidP="006A603B">
      <w:pPr>
        <w:pStyle w:val="NormalWeb"/>
        <w:numPr>
          <w:ilvl w:val="0"/>
          <w:numId w:val="5"/>
        </w:numPr>
        <w:shd w:val="clear" w:color="auto" w:fill="FFFFFF"/>
        <w:spacing w:before="0" w:after="0"/>
        <w:rPr>
          <w:rFonts w:ascii="Arial" w:hAnsi="Arial" w:cs="Arial"/>
        </w:rPr>
      </w:pPr>
      <w:r w:rsidRPr="005A7751">
        <w:rPr>
          <w:rFonts w:ascii="Arial" w:hAnsi="Arial" w:cs="Arial"/>
        </w:rPr>
        <w:t>“Caracterizar las cepas por su conjunto de genes individuales (por ejemplo, detectar factores de virulencia presentes solo en una cepa particular de una especie)</w:t>
      </w:r>
    </w:p>
    <w:p w:rsidR="00B06D36" w:rsidRPr="005A7751" w:rsidRDefault="00B06D36" w:rsidP="006A603B">
      <w:pPr>
        <w:pStyle w:val="NormalWeb"/>
        <w:numPr>
          <w:ilvl w:val="0"/>
          <w:numId w:val="5"/>
        </w:numPr>
        <w:shd w:val="clear" w:color="auto" w:fill="FFFFFF"/>
        <w:spacing w:before="0" w:after="100" w:afterAutospacing="1"/>
        <w:rPr>
          <w:rFonts w:ascii="Arial" w:hAnsi="Arial" w:cs="Arial"/>
        </w:rPr>
      </w:pPr>
      <w:r w:rsidRPr="005A7751">
        <w:rPr>
          <w:rFonts w:ascii="Arial" w:hAnsi="Arial" w:cs="Arial"/>
        </w:rPr>
        <w:t>Desarrollar vacunas contra cepas patógenas.</w:t>
      </w:r>
    </w:p>
    <w:p w:rsidR="00B06D36" w:rsidRPr="005A7751" w:rsidRDefault="00B06D36" w:rsidP="006A603B">
      <w:pPr>
        <w:pStyle w:val="NormalWeb"/>
        <w:numPr>
          <w:ilvl w:val="0"/>
          <w:numId w:val="5"/>
        </w:numPr>
        <w:shd w:val="clear" w:color="auto" w:fill="FFFFFF"/>
        <w:spacing w:before="100" w:beforeAutospacing="1" w:after="100" w:afterAutospacing="1"/>
        <w:ind w:left="714" w:hanging="357"/>
        <w:rPr>
          <w:rFonts w:ascii="Arial" w:hAnsi="Arial" w:cs="Arial"/>
        </w:rPr>
      </w:pPr>
      <w:r w:rsidRPr="005A7751">
        <w:rPr>
          <w:rFonts w:ascii="Arial" w:hAnsi="Arial" w:cs="Arial"/>
        </w:rPr>
        <w:t>Detección, identificación y seguimiento de nuevas cepas en muestras de metagenómica basadas en su subconjunto de genes individuales del pan genoma de las especie.</w:t>
      </w:r>
    </w:p>
    <w:p w:rsidR="00B06D36" w:rsidRPr="005A7751" w:rsidRDefault="00B06D36" w:rsidP="006A603B">
      <w:pPr>
        <w:pStyle w:val="NormalWeb"/>
        <w:numPr>
          <w:ilvl w:val="0"/>
          <w:numId w:val="5"/>
        </w:numPr>
        <w:shd w:val="clear" w:color="auto" w:fill="FFFFFF"/>
        <w:spacing w:before="100" w:beforeAutospacing="1" w:after="100" w:afterAutospacing="1"/>
        <w:rPr>
          <w:rFonts w:ascii="Arial" w:hAnsi="Arial" w:cs="Arial"/>
        </w:rPr>
      </w:pPr>
      <w:r w:rsidRPr="005A7751">
        <w:rPr>
          <w:rFonts w:ascii="Arial" w:hAnsi="Arial" w:cs="Arial"/>
        </w:rPr>
        <w:t>Estudiar el impacto evolutivo de la transferencia horizontal de genes.</w:t>
      </w:r>
    </w:p>
    <w:p w:rsidR="00B06D36" w:rsidRPr="00B06D36" w:rsidRDefault="00B06D36" w:rsidP="006A603B">
      <w:pPr>
        <w:pStyle w:val="NormalWeb"/>
        <w:numPr>
          <w:ilvl w:val="0"/>
          <w:numId w:val="5"/>
        </w:numPr>
        <w:shd w:val="clear" w:color="auto" w:fill="FFFFFF"/>
        <w:spacing w:before="0" w:after="120"/>
        <w:ind w:left="714" w:hanging="357"/>
        <w:rPr>
          <w:rFonts w:ascii="Arial" w:hAnsi="Arial" w:cs="Arial"/>
        </w:rPr>
      </w:pPr>
      <w:r w:rsidRPr="005A7751">
        <w:rPr>
          <w:rFonts w:ascii="Arial" w:hAnsi="Arial" w:cs="Arial"/>
        </w:rPr>
        <w:t>Explorar la diversidad de cepas en estudios genómicos de poblaciones ambientales.”</w:t>
      </w:r>
    </w:p>
    <w:p w:rsidR="00B06D36" w:rsidRDefault="00B06D36" w:rsidP="00B06D36">
      <w:pPr>
        <w:pStyle w:val="NormalWeb"/>
        <w:shd w:val="clear" w:color="auto" w:fill="FFFFFF"/>
        <w:spacing w:before="0" w:after="0"/>
        <w:rPr>
          <w:rFonts w:ascii="Arial" w:hAnsi="Arial" w:cs="Arial"/>
        </w:rPr>
      </w:pPr>
      <w:r>
        <w:rPr>
          <w:rFonts w:ascii="Arial" w:hAnsi="Arial" w:cs="Arial"/>
        </w:rPr>
        <w:t xml:space="preserve">Para </w:t>
      </w:r>
      <w:r w:rsidR="00CA0BF8">
        <w:rPr>
          <w:rFonts w:ascii="Arial" w:hAnsi="Arial" w:cs="Arial"/>
        </w:rPr>
        <w:t>este</w:t>
      </w:r>
      <w:r>
        <w:rPr>
          <w:rFonts w:ascii="Arial" w:hAnsi="Arial" w:cs="Arial"/>
        </w:rPr>
        <w:t xml:space="preserve"> estudio, se siguieron los siguientes pasos:</w:t>
      </w:r>
    </w:p>
    <w:p w:rsidR="004038B4" w:rsidRDefault="004038B4" w:rsidP="00B06D36">
      <w:pPr>
        <w:pStyle w:val="NormalWeb"/>
        <w:shd w:val="clear" w:color="auto" w:fill="FFFFFF"/>
        <w:spacing w:before="0" w:after="0"/>
        <w:rPr>
          <w:rFonts w:ascii="Arial" w:hAnsi="Arial" w:cs="Arial"/>
        </w:rPr>
      </w:pPr>
    </w:p>
    <w:p w:rsidR="00FE245A" w:rsidRPr="00880697" w:rsidRDefault="004038B4" w:rsidP="006A603B">
      <w:pPr>
        <w:pStyle w:val="NormalWeb"/>
        <w:numPr>
          <w:ilvl w:val="0"/>
          <w:numId w:val="18"/>
        </w:numPr>
        <w:shd w:val="clear" w:color="auto" w:fill="FFFFFF"/>
        <w:spacing w:before="0" w:after="0"/>
        <w:rPr>
          <w:rFonts w:ascii="Arial" w:hAnsi="Arial" w:cs="Arial"/>
          <w:b/>
        </w:rPr>
      </w:pPr>
      <w:r w:rsidRPr="00D273ED">
        <w:rPr>
          <w:rFonts w:ascii="Arial" w:hAnsi="Arial" w:cs="Arial"/>
          <w:b/>
        </w:rPr>
        <w:t xml:space="preserve">Clustering de las secuencias de aminoácidos con </w:t>
      </w:r>
      <w:r w:rsidRPr="00880697">
        <w:rPr>
          <w:rFonts w:ascii="Arial" w:hAnsi="Arial" w:cs="Arial"/>
          <w:b/>
          <w:i/>
          <w:iCs/>
        </w:rPr>
        <w:t>MMseqs2</w:t>
      </w:r>
    </w:p>
    <w:p w:rsidR="00880697" w:rsidRDefault="00880697" w:rsidP="00880697">
      <w:pPr>
        <w:pStyle w:val="NormalWeb"/>
        <w:shd w:val="clear" w:color="auto" w:fill="FFFFFF"/>
        <w:spacing w:before="0" w:after="0"/>
        <w:rPr>
          <w:rFonts w:ascii="Arial" w:hAnsi="Arial" w:cs="Arial"/>
          <w:b/>
        </w:rPr>
      </w:pPr>
    </w:p>
    <w:p w:rsidR="00F12D91" w:rsidRDefault="00880697" w:rsidP="00F12D91">
      <w:pPr>
        <w:pStyle w:val="HTMLconformatoprevio"/>
        <w:rPr>
          <w:rFonts w:ascii="Arial" w:hAnsi="Arial" w:cs="Arial"/>
          <w:color w:val="212121"/>
          <w:szCs w:val="24"/>
        </w:rPr>
      </w:pPr>
      <w:r>
        <w:rPr>
          <w:rFonts w:ascii="Arial" w:hAnsi="Arial" w:cs="Arial"/>
          <w:color w:val="212121"/>
          <w:szCs w:val="24"/>
        </w:rPr>
        <w:t>Se utilizaron las secuencias</w:t>
      </w:r>
      <w:r w:rsidR="00F12188">
        <w:rPr>
          <w:rFonts w:ascii="Arial" w:hAnsi="Arial" w:cs="Arial"/>
          <w:color w:val="212121"/>
          <w:szCs w:val="24"/>
        </w:rPr>
        <w:t xml:space="preserve"> no redundantes</w:t>
      </w:r>
      <w:r>
        <w:rPr>
          <w:rFonts w:ascii="Arial" w:hAnsi="Arial" w:cs="Arial"/>
          <w:color w:val="212121"/>
          <w:szCs w:val="24"/>
        </w:rPr>
        <w:t xml:space="preserve"> de proteínas descargadas de </w:t>
      </w:r>
      <w:r w:rsidRPr="00C453C7">
        <w:rPr>
          <w:rFonts w:ascii="Arial" w:hAnsi="Arial" w:cs="Arial"/>
          <w:szCs w:val="24"/>
        </w:rPr>
        <w:t>Assembly-NCBI</w:t>
      </w:r>
      <w:r>
        <w:rPr>
          <w:rFonts w:ascii="Arial" w:hAnsi="Arial" w:cs="Arial"/>
          <w:szCs w:val="24"/>
        </w:rPr>
        <w:t>, de la base de datos RefSeq.</w:t>
      </w:r>
    </w:p>
    <w:p w:rsidR="00F12D91" w:rsidRDefault="00F12D91" w:rsidP="00F12D91">
      <w:pPr>
        <w:pStyle w:val="HTMLconformatoprevio"/>
        <w:rPr>
          <w:rFonts w:ascii="Arial" w:hAnsi="Arial" w:cs="Arial"/>
          <w:color w:val="212121"/>
          <w:szCs w:val="24"/>
        </w:rPr>
      </w:pPr>
    </w:p>
    <w:p w:rsidR="00880697" w:rsidRDefault="004038B4" w:rsidP="00F12D91">
      <w:pPr>
        <w:pStyle w:val="HTMLconformatoprevio"/>
        <w:rPr>
          <w:rFonts w:ascii="Arial" w:hAnsi="Arial" w:cs="Arial"/>
          <w:color w:val="212121"/>
          <w:szCs w:val="24"/>
        </w:rPr>
      </w:pPr>
      <w:r w:rsidRPr="00D273ED">
        <w:rPr>
          <w:rFonts w:ascii="Arial" w:hAnsi="Arial" w:cs="Arial"/>
          <w:i/>
          <w:szCs w:val="24"/>
        </w:rPr>
        <w:t>MMseqs2</w:t>
      </w:r>
      <w:r w:rsidRPr="00D273ED">
        <w:rPr>
          <w:rFonts w:ascii="Arial" w:hAnsi="Arial" w:cs="Arial"/>
          <w:szCs w:val="24"/>
        </w:rPr>
        <w:t xml:space="preserve"> (Many-against-Many searching)</w:t>
      </w:r>
      <w:r w:rsidRPr="00D62869">
        <w:rPr>
          <w:rFonts w:ascii="Arial" w:hAnsi="Arial" w:cs="Arial"/>
          <w:color w:val="212121"/>
          <w:szCs w:val="24"/>
        </w:rPr>
        <w:t xml:space="preserve"> es un</w:t>
      </w:r>
      <w:r>
        <w:rPr>
          <w:rFonts w:ascii="Arial" w:hAnsi="Arial" w:cs="Arial"/>
          <w:color w:val="212121"/>
          <w:szCs w:val="24"/>
        </w:rPr>
        <w:t xml:space="preserve"> paquete </w:t>
      </w:r>
      <w:r w:rsidRPr="00D62869">
        <w:rPr>
          <w:rFonts w:ascii="Arial" w:hAnsi="Arial" w:cs="Arial"/>
          <w:color w:val="212121"/>
          <w:szCs w:val="24"/>
        </w:rPr>
        <w:t xml:space="preserve">de software para buscar y agrupar conjuntos de </w:t>
      </w:r>
      <w:r>
        <w:rPr>
          <w:rFonts w:ascii="Arial" w:hAnsi="Arial" w:cs="Arial"/>
          <w:color w:val="212121"/>
          <w:szCs w:val="24"/>
        </w:rPr>
        <w:t xml:space="preserve">grandes </w:t>
      </w:r>
      <w:r w:rsidRPr="00D62869">
        <w:rPr>
          <w:rFonts w:ascii="Arial" w:hAnsi="Arial" w:cs="Arial"/>
          <w:color w:val="212121"/>
          <w:szCs w:val="24"/>
        </w:rPr>
        <w:t>secuencias</w:t>
      </w:r>
      <w:r>
        <w:rPr>
          <w:rFonts w:ascii="Arial" w:hAnsi="Arial" w:cs="Arial"/>
          <w:color w:val="212121"/>
          <w:szCs w:val="24"/>
        </w:rPr>
        <w:t xml:space="preserve"> </w:t>
      </w:r>
      <w:r w:rsidR="00ED767A">
        <w:rPr>
          <w:rFonts w:ascii="Arial" w:hAnsi="Arial" w:cs="Arial"/>
          <w:color w:val="212121"/>
          <w:szCs w:val="24"/>
        </w:rPr>
        <w:t>[</w:t>
      </w:r>
      <w:r>
        <w:rPr>
          <w:rFonts w:ascii="Arial" w:hAnsi="Arial" w:cs="Arial"/>
          <w:color w:val="212121"/>
          <w:szCs w:val="24"/>
        </w:rPr>
        <w:t>15,</w:t>
      </w:r>
      <w:r w:rsidR="0012716D">
        <w:rPr>
          <w:rFonts w:ascii="Arial" w:hAnsi="Arial" w:cs="Arial"/>
          <w:color w:val="212121"/>
          <w:szCs w:val="24"/>
        </w:rPr>
        <w:t>44</w:t>
      </w:r>
      <w:r w:rsidR="00ED767A">
        <w:rPr>
          <w:rFonts w:ascii="Arial" w:hAnsi="Arial" w:cs="Arial"/>
          <w:color w:val="212121"/>
          <w:szCs w:val="24"/>
        </w:rPr>
        <w:t>]</w:t>
      </w:r>
      <w:r w:rsidR="00880697">
        <w:rPr>
          <w:rFonts w:ascii="Arial" w:hAnsi="Arial" w:cs="Arial"/>
          <w:color w:val="212121"/>
          <w:szCs w:val="24"/>
        </w:rPr>
        <w:t>.</w:t>
      </w:r>
    </w:p>
    <w:p w:rsidR="00880697" w:rsidRDefault="00880697" w:rsidP="00880697">
      <w:pPr>
        <w:pStyle w:val="HTMLconformatoprevio"/>
        <w:rPr>
          <w:rFonts w:ascii="Arial" w:eastAsia="Times New Roman" w:hAnsi="Arial" w:cs="Arial"/>
          <w:color w:val="222222"/>
          <w:szCs w:val="24"/>
          <w:lang w:eastAsia="es-ES_tradnl"/>
        </w:rPr>
      </w:pPr>
      <w:r>
        <w:rPr>
          <w:rFonts w:ascii="Arial" w:hAnsi="Arial" w:cs="Arial"/>
          <w:color w:val="212121"/>
          <w:szCs w:val="24"/>
        </w:rPr>
        <w:t xml:space="preserve">Según M.Steinegger y J. Söding </w:t>
      </w:r>
      <w:r w:rsidR="00ED767A">
        <w:rPr>
          <w:rFonts w:ascii="Arial" w:hAnsi="Arial" w:cs="Arial"/>
          <w:color w:val="212121"/>
          <w:szCs w:val="24"/>
        </w:rPr>
        <w:t>[</w:t>
      </w:r>
      <w:r>
        <w:rPr>
          <w:rFonts w:ascii="Arial" w:hAnsi="Arial" w:cs="Arial"/>
          <w:color w:val="212121"/>
          <w:szCs w:val="24"/>
        </w:rPr>
        <w:t>15</w:t>
      </w:r>
      <w:r w:rsidR="00ED767A">
        <w:rPr>
          <w:rFonts w:ascii="Arial" w:hAnsi="Arial" w:cs="Arial"/>
          <w:color w:val="212121"/>
          <w:szCs w:val="24"/>
        </w:rPr>
        <w:t>]</w:t>
      </w:r>
      <w:r>
        <w:rPr>
          <w:rFonts w:ascii="Arial" w:hAnsi="Arial" w:cs="Arial"/>
          <w:color w:val="212121"/>
          <w:szCs w:val="24"/>
        </w:rPr>
        <w:t>: “</w:t>
      </w:r>
      <w:r w:rsidRPr="00880697">
        <w:rPr>
          <w:rFonts w:ascii="Arial" w:eastAsia="Times New Roman" w:hAnsi="Arial" w:cs="Arial"/>
          <w:i/>
          <w:iCs/>
          <w:color w:val="222222"/>
          <w:szCs w:val="24"/>
          <w:lang w:eastAsia="es-ES_tradnl"/>
        </w:rPr>
        <w:t>MMseqs2 cierra la brecha de costo y rendimiento entre la secuenciación y el análisis computacional de las secuencias de proteínas. Sus importantes ganancias en velocidad y sensibilidad deberían facilitar el análisis de grandes conjuntos de datos e incluso todo el espacio de secuencia de proteínas genómicas y metagenómicas a la vez</w:t>
      </w:r>
      <w:r>
        <w:rPr>
          <w:rFonts w:ascii="Arial" w:eastAsia="Times New Roman" w:hAnsi="Arial" w:cs="Arial"/>
          <w:i/>
          <w:iCs/>
          <w:color w:val="222222"/>
          <w:szCs w:val="24"/>
          <w:lang w:eastAsia="es-ES_tradnl"/>
        </w:rPr>
        <w:t>”</w:t>
      </w:r>
      <w:r w:rsidRPr="00880697">
        <w:rPr>
          <w:rFonts w:ascii="Arial" w:eastAsia="Times New Roman" w:hAnsi="Arial" w:cs="Arial"/>
          <w:i/>
          <w:iCs/>
          <w:color w:val="222222"/>
          <w:szCs w:val="24"/>
          <w:lang w:eastAsia="es-ES_tradnl"/>
        </w:rPr>
        <w:t>.</w:t>
      </w:r>
    </w:p>
    <w:p w:rsidR="001938BA" w:rsidRDefault="001938BA" w:rsidP="00880697">
      <w:pPr>
        <w:pStyle w:val="HTMLconformatoprevio"/>
        <w:rPr>
          <w:rFonts w:ascii="Arial" w:eastAsia="Times New Roman" w:hAnsi="Arial" w:cs="Arial"/>
          <w:color w:val="222222"/>
          <w:szCs w:val="24"/>
          <w:lang w:eastAsia="es-ES_tradnl"/>
        </w:rPr>
      </w:pPr>
      <w:r>
        <w:rPr>
          <w:rFonts w:ascii="Arial" w:eastAsia="Times New Roman" w:hAnsi="Arial" w:cs="Arial"/>
          <w:color w:val="222222"/>
          <w:szCs w:val="24"/>
          <w:lang w:eastAsia="es-ES_tradnl"/>
        </w:rPr>
        <w:t>Los autores reclaman una sensibilidad igual a la de BLAST, siendo 35 veces más rápido.</w:t>
      </w:r>
    </w:p>
    <w:p w:rsidR="003E029D" w:rsidRDefault="003E029D" w:rsidP="00880697">
      <w:pPr>
        <w:pStyle w:val="HTMLconformatoprevio"/>
        <w:rPr>
          <w:rFonts w:ascii="Arial" w:eastAsia="Times New Roman" w:hAnsi="Arial" w:cs="Arial"/>
          <w:color w:val="222222"/>
          <w:szCs w:val="24"/>
          <w:lang w:eastAsia="es-ES_tradnl"/>
        </w:rPr>
      </w:pPr>
    </w:p>
    <w:p w:rsidR="00880697" w:rsidRDefault="00A82EF4" w:rsidP="00880697">
      <w:pPr>
        <w:pStyle w:val="HTMLconformatoprevio"/>
        <w:rPr>
          <w:rFonts w:ascii="Arial" w:eastAsia="Times New Roman" w:hAnsi="Arial" w:cs="Arial"/>
          <w:color w:val="222222"/>
          <w:szCs w:val="24"/>
          <w:lang w:eastAsia="es-ES_tradnl"/>
        </w:rPr>
      </w:pPr>
      <w:r>
        <w:rPr>
          <w:rFonts w:ascii="Arial" w:eastAsia="Times New Roman" w:hAnsi="Arial" w:cs="Arial"/>
          <w:color w:val="222222"/>
          <w:szCs w:val="24"/>
          <w:lang w:eastAsia="es-ES_tradnl"/>
        </w:rPr>
        <w:lastRenderedPageBreak/>
        <w:t>Para buscar clústeres, s</w:t>
      </w:r>
      <w:r w:rsidR="001938BA">
        <w:rPr>
          <w:rFonts w:ascii="Arial" w:eastAsia="Times New Roman" w:hAnsi="Arial" w:cs="Arial"/>
          <w:color w:val="222222"/>
          <w:szCs w:val="24"/>
          <w:lang w:eastAsia="es-ES_tradnl"/>
        </w:rPr>
        <w:t xml:space="preserve">e usó el algoritmo </w:t>
      </w:r>
      <w:r w:rsidR="001938BA">
        <w:rPr>
          <w:rFonts w:ascii="Arial" w:eastAsia="Times New Roman" w:hAnsi="Arial" w:cs="Arial"/>
          <w:i/>
          <w:iCs/>
          <w:color w:val="222222"/>
          <w:szCs w:val="24"/>
          <w:lang w:eastAsia="es-ES_tradnl"/>
        </w:rPr>
        <w:t>easy linclust</w:t>
      </w:r>
      <w:r w:rsidR="001938BA">
        <w:rPr>
          <w:rFonts w:ascii="Arial" w:eastAsia="Times New Roman" w:hAnsi="Arial" w:cs="Arial"/>
          <w:color w:val="222222"/>
          <w:szCs w:val="24"/>
          <w:lang w:eastAsia="es-ES_tradnl"/>
        </w:rPr>
        <w:t>, que puede trabajar con archivos FASTA y está recomendado para grandes conjuntos de datos</w:t>
      </w:r>
      <w:r w:rsidR="00284C25">
        <w:rPr>
          <w:rFonts w:ascii="Arial" w:eastAsia="Times New Roman" w:hAnsi="Arial" w:cs="Arial"/>
          <w:color w:val="222222"/>
          <w:szCs w:val="24"/>
          <w:lang w:eastAsia="es-ES_tradnl"/>
        </w:rPr>
        <w:t xml:space="preserve"> </w:t>
      </w:r>
      <w:r w:rsidR="00ED767A">
        <w:rPr>
          <w:rFonts w:ascii="Arial" w:eastAsia="Times New Roman" w:hAnsi="Arial" w:cs="Arial"/>
          <w:color w:val="222222"/>
          <w:szCs w:val="24"/>
          <w:lang w:eastAsia="es-ES_tradnl"/>
        </w:rPr>
        <w:t>[</w:t>
      </w:r>
      <w:r w:rsidR="0012716D">
        <w:rPr>
          <w:rFonts w:ascii="Arial" w:eastAsia="Times New Roman" w:hAnsi="Arial" w:cs="Arial"/>
          <w:color w:val="222222"/>
          <w:szCs w:val="24"/>
          <w:lang w:eastAsia="es-ES_tradnl"/>
        </w:rPr>
        <w:t>45</w:t>
      </w:r>
      <w:r w:rsidR="00ED767A">
        <w:rPr>
          <w:rFonts w:ascii="Arial" w:eastAsia="Times New Roman" w:hAnsi="Arial" w:cs="Arial"/>
          <w:color w:val="222222"/>
          <w:szCs w:val="24"/>
          <w:lang w:eastAsia="es-ES_tradnl"/>
        </w:rPr>
        <w:t>]</w:t>
      </w:r>
      <w:r>
        <w:rPr>
          <w:rFonts w:ascii="Arial" w:eastAsia="Times New Roman" w:hAnsi="Arial" w:cs="Arial"/>
          <w:color w:val="222222"/>
          <w:szCs w:val="24"/>
          <w:lang w:eastAsia="es-ES_tradnl"/>
        </w:rPr>
        <w:t>.</w:t>
      </w:r>
    </w:p>
    <w:p w:rsidR="00A82EF4" w:rsidRDefault="00A82EF4" w:rsidP="00880697">
      <w:pPr>
        <w:pStyle w:val="HTMLconformatoprevio"/>
        <w:rPr>
          <w:rFonts w:ascii="Arial" w:hAnsi="Arial" w:cs="Arial"/>
        </w:rPr>
      </w:pPr>
      <w:r>
        <w:rPr>
          <w:rFonts w:ascii="Arial" w:eastAsia="Times New Roman" w:hAnsi="Arial" w:cs="Arial"/>
          <w:color w:val="222222"/>
          <w:szCs w:val="24"/>
          <w:lang w:eastAsia="es-ES_tradnl"/>
        </w:rPr>
        <w:t>El resultado fue un archivo al que se llamó “</w:t>
      </w:r>
      <w:r w:rsidRPr="00A82EF4">
        <w:rPr>
          <w:rFonts w:ascii="Arial" w:hAnsi="Arial" w:cs="Arial"/>
          <w:i/>
          <w:iCs/>
        </w:rPr>
        <w:t>TablaAnalysysPangenomas.tsv</w:t>
      </w:r>
      <w:r>
        <w:rPr>
          <w:rFonts w:ascii="Arial" w:hAnsi="Arial" w:cs="Arial"/>
          <w:i/>
          <w:iCs/>
        </w:rPr>
        <w:t>”</w:t>
      </w:r>
      <w:r>
        <w:rPr>
          <w:rFonts w:ascii="Arial" w:hAnsi="Arial" w:cs="Arial"/>
        </w:rPr>
        <w:t xml:space="preserve"> , que consta de tres columnas: la primera son las secuencias por clústeres, la segunda son las secuencias agrupadas en cada clúster y la tercera, el número de acceso de la proteína en RefSeq. Se puede ver una parte del archivo en la figura 15.</w:t>
      </w:r>
    </w:p>
    <w:p w:rsidR="00A82EF4" w:rsidRDefault="003F4707" w:rsidP="00880697">
      <w:pPr>
        <w:pStyle w:val="HTMLconformatoprevio"/>
        <w:rPr>
          <w:rFonts w:ascii="Arial" w:hAnsi="Arial" w:cs="Arial"/>
        </w:rPr>
      </w:pPr>
      <w:r>
        <w:rPr>
          <w:noProof/>
        </w:rPr>
        <w:pict>
          <v:shape id="Imagen 40" o:spid="_x0000_s1030" type="#_x0000_t75" alt="" style="position:absolute;margin-left:3.65pt;margin-top:11.05pt;width:382.7pt;height:104.6pt;z-index:-3;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6" o:title=""/>
          </v:shape>
        </w:pict>
      </w:r>
    </w:p>
    <w:p w:rsidR="00A82EF4" w:rsidRDefault="00A82EF4" w:rsidP="00880697">
      <w:pPr>
        <w:pStyle w:val="HTMLconformatoprevio"/>
        <w:rPr>
          <w:rFonts w:ascii="Arial" w:hAnsi="Arial" w:cs="Arial"/>
          <w:color w:val="212121"/>
          <w:szCs w:val="24"/>
        </w:rPr>
      </w:pPr>
    </w:p>
    <w:p w:rsidR="00A82EF4" w:rsidRDefault="00A82EF4" w:rsidP="00880697">
      <w:pPr>
        <w:pStyle w:val="HTMLconformatoprevio"/>
        <w:rPr>
          <w:rFonts w:ascii="Arial" w:hAnsi="Arial" w:cs="Arial"/>
          <w:color w:val="212121"/>
          <w:szCs w:val="24"/>
        </w:rPr>
      </w:pPr>
    </w:p>
    <w:p w:rsidR="00A82EF4" w:rsidRDefault="00A82EF4" w:rsidP="00880697">
      <w:pPr>
        <w:pStyle w:val="HTMLconformatoprevio"/>
        <w:rPr>
          <w:rFonts w:ascii="Arial" w:hAnsi="Arial" w:cs="Arial"/>
          <w:color w:val="212121"/>
          <w:szCs w:val="24"/>
        </w:rPr>
      </w:pPr>
    </w:p>
    <w:p w:rsidR="00A82EF4" w:rsidRPr="00A82EF4" w:rsidRDefault="00A82EF4" w:rsidP="00880697">
      <w:pPr>
        <w:pStyle w:val="HTMLconformatoprevio"/>
        <w:rPr>
          <w:rFonts w:ascii="Arial" w:hAnsi="Arial" w:cs="Arial"/>
          <w:color w:val="212121"/>
          <w:szCs w:val="24"/>
        </w:rPr>
      </w:pPr>
    </w:p>
    <w:p w:rsidR="00880697" w:rsidRPr="00880697" w:rsidRDefault="00880697" w:rsidP="00880697">
      <w:pPr>
        <w:pStyle w:val="HTMLconformatoprevio"/>
        <w:rPr>
          <w:rFonts w:ascii="Arial" w:hAnsi="Arial" w:cs="Arial"/>
          <w:color w:val="212121"/>
          <w:szCs w:val="24"/>
        </w:rPr>
      </w:pPr>
    </w:p>
    <w:p w:rsidR="00880697" w:rsidRDefault="00880697" w:rsidP="004038B4">
      <w:pPr>
        <w:pStyle w:val="HTMLconformatoprevio"/>
        <w:rPr>
          <w:rFonts w:ascii="Arial" w:hAnsi="Arial" w:cs="Arial"/>
          <w:color w:val="212121"/>
          <w:szCs w:val="24"/>
        </w:rPr>
      </w:pPr>
    </w:p>
    <w:p w:rsidR="00B22D35" w:rsidRDefault="00B22D35" w:rsidP="00D97EFD">
      <w:pPr>
        <w:rPr>
          <w:rFonts w:ascii="Arial" w:hAnsi="Arial" w:cs="Arial"/>
        </w:rPr>
      </w:pPr>
    </w:p>
    <w:p w:rsidR="003E029D" w:rsidRDefault="003E029D" w:rsidP="00D97EFD">
      <w:pPr>
        <w:rPr>
          <w:rFonts w:ascii="Arial" w:hAnsi="Arial" w:cs="Arial"/>
          <w:i/>
          <w:iCs/>
          <w:sz w:val="22"/>
          <w:szCs w:val="22"/>
        </w:rPr>
      </w:pPr>
    </w:p>
    <w:p w:rsidR="00A82EF4" w:rsidRDefault="00A82EF4" w:rsidP="00D97EFD">
      <w:pPr>
        <w:rPr>
          <w:rFonts w:ascii="Arial" w:hAnsi="Arial" w:cs="Arial"/>
        </w:rPr>
      </w:pPr>
      <w:r w:rsidRPr="00A82EF4">
        <w:rPr>
          <w:rFonts w:ascii="Arial" w:hAnsi="Arial" w:cs="Arial"/>
          <w:i/>
          <w:iCs/>
          <w:sz w:val="22"/>
          <w:szCs w:val="22"/>
        </w:rPr>
        <w:t xml:space="preserve">Figura 15. Parte del archivo </w:t>
      </w:r>
      <w:r w:rsidR="00ED767A">
        <w:rPr>
          <w:rFonts w:ascii="Arial" w:hAnsi="Arial" w:cs="Arial"/>
          <w:i/>
          <w:iCs/>
          <w:sz w:val="22"/>
          <w:szCs w:val="22"/>
        </w:rPr>
        <w:t>“</w:t>
      </w:r>
      <w:r w:rsidRPr="00A82EF4">
        <w:rPr>
          <w:rFonts w:ascii="Arial" w:hAnsi="Arial" w:cs="Arial"/>
          <w:i/>
          <w:iCs/>
          <w:sz w:val="22"/>
          <w:szCs w:val="22"/>
        </w:rPr>
        <w:t>TablaAnalysysPangenomas.tsv</w:t>
      </w:r>
      <w:r w:rsidR="00ED767A">
        <w:rPr>
          <w:rFonts w:ascii="Arial" w:hAnsi="Arial" w:cs="Arial"/>
          <w:i/>
          <w:iCs/>
          <w:sz w:val="22"/>
          <w:szCs w:val="22"/>
        </w:rPr>
        <w:t>”</w:t>
      </w:r>
      <w:r w:rsidRPr="00A82EF4">
        <w:rPr>
          <w:rFonts w:ascii="Arial" w:hAnsi="Arial" w:cs="Arial"/>
          <w:i/>
          <w:iCs/>
          <w:sz w:val="22"/>
          <w:szCs w:val="22"/>
        </w:rPr>
        <w:t>. L</w:t>
      </w:r>
      <w:r>
        <w:rPr>
          <w:rFonts w:ascii="Arial" w:hAnsi="Arial" w:cs="Arial"/>
          <w:i/>
          <w:iCs/>
          <w:sz w:val="22"/>
          <w:szCs w:val="22"/>
        </w:rPr>
        <w:t>a primera columna son los clústeres, la segunda, las secuencias pertenecientes a cada clúster, y la tercera, el número de acceso de la proteína en RefSeq.</w:t>
      </w:r>
    </w:p>
    <w:p w:rsidR="00D73214" w:rsidRDefault="00DB37FB" w:rsidP="00ED767A">
      <w:pPr>
        <w:rPr>
          <w:rFonts w:ascii="Arial" w:hAnsi="Arial" w:cs="Arial"/>
        </w:rPr>
      </w:pPr>
      <w:r>
        <w:rPr>
          <w:rFonts w:ascii="Arial" w:hAnsi="Arial" w:cs="Arial"/>
        </w:rPr>
        <w:t xml:space="preserve"> </w:t>
      </w:r>
    </w:p>
    <w:p w:rsidR="00451449" w:rsidRPr="008E1F34" w:rsidRDefault="00021D3D" w:rsidP="008E1F34">
      <w:pPr>
        <w:pStyle w:val="Prrafodelista"/>
        <w:numPr>
          <w:ilvl w:val="0"/>
          <w:numId w:val="35"/>
        </w:numPr>
        <w:rPr>
          <w:rFonts w:ascii="Arial" w:hAnsi="Arial" w:cs="Arial"/>
          <w:b/>
          <w:bCs/>
        </w:rPr>
      </w:pPr>
      <w:r>
        <w:rPr>
          <w:rFonts w:ascii="Arial" w:hAnsi="Arial" w:cs="Arial"/>
          <w:b/>
          <w:bCs/>
        </w:rPr>
        <w:t>Cálculo</w:t>
      </w:r>
      <w:r w:rsidR="00451449" w:rsidRPr="008E1F34">
        <w:rPr>
          <w:rFonts w:ascii="Arial" w:hAnsi="Arial" w:cs="Arial"/>
          <w:b/>
          <w:bCs/>
        </w:rPr>
        <w:t xml:space="preserve"> del pangenoma y coregenoma</w:t>
      </w:r>
    </w:p>
    <w:p w:rsidR="00451449" w:rsidRPr="00451449" w:rsidRDefault="00451449" w:rsidP="00451449">
      <w:pPr>
        <w:ind w:left="1416"/>
        <w:rPr>
          <w:rFonts w:ascii="Arial" w:hAnsi="Arial" w:cs="Arial"/>
        </w:rPr>
      </w:pPr>
    </w:p>
    <w:p w:rsidR="00D73214" w:rsidRDefault="00ED767A" w:rsidP="00ED767A">
      <w:pPr>
        <w:rPr>
          <w:rFonts w:ascii="Arial" w:hAnsi="Arial" w:cs="Arial"/>
        </w:rPr>
      </w:pPr>
      <w:r>
        <w:rPr>
          <w:rFonts w:ascii="Arial" w:hAnsi="Arial" w:cs="Arial"/>
        </w:rPr>
        <w:t xml:space="preserve">Partiendo de </w:t>
      </w:r>
      <w:r w:rsidR="00451449">
        <w:rPr>
          <w:rFonts w:ascii="Arial" w:hAnsi="Arial" w:cs="Arial"/>
        </w:rPr>
        <w:t>ese</w:t>
      </w:r>
      <w:r>
        <w:rPr>
          <w:rFonts w:ascii="Arial" w:hAnsi="Arial" w:cs="Arial"/>
        </w:rPr>
        <w:t xml:space="preserve"> archivo, se generó un script en R (Véase </w:t>
      </w:r>
      <w:r w:rsidRPr="00ED767A">
        <w:rPr>
          <w:rFonts w:ascii="Arial" w:hAnsi="Arial" w:cs="Arial"/>
          <w:i/>
          <w:iCs/>
          <w:szCs w:val="20"/>
        </w:rPr>
        <w:t>Script Pangenoma en R</w:t>
      </w:r>
      <w:r>
        <w:rPr>
          <w:rFonts w:ascii="Arial" w:hAnsi="Arial" w:cs="Arial"/>
          <w:szCs w:val="20"/>
        </w:rPr>
        <w:t xml:space="preserve">, en la sección Anexos) </w:t>
      </w:r>
      <w:r>
        <w:rPr>
          <w:rFonts w:ascii="Arial" w:hAnsi="Arial" w:cs="Arial"/>
        </w:rPr>
        <w:t>con el que iniciamos el estudio del pangenoma y coregenoma.</w:t>
      </w:r>
    </w:p>
    <w:p w:rsidR="00BB0E58" w:rsidRDefault="00BB0E58" w:rsidP="00ED767A">
      <w:pPr>
        <w:rPr>
          <w:rFonts w:ascii="Arial" w:hAnsi="Arial" w:cs="Arial"/>
        </w:rPr>
      </w:pPr>
    </w:p>
    <w:p w:rsidR="00DE00E6" w:rsidRDefault="006D69E3" w:rsidP="00ED767A">
      <w:pPr>
        <w:rPr>
          <w:rFonts w:ascii="Arial" w:hAnsi="Arial" w:cs="Arial"/>
        </w:rPr>
      </w:pPr>
      <w:r>
        <w:rPr>
          <w:rFonts w:ascii="Arial" w:hAnsi="Arial" w:cs="Arial"/>
        </w:rPr>
        <w:t xml:space="preserve">Se calculó 10 veces el número de genes para cada tamaño de genoma utilizados (5, 10, 25, 50, 100, 200, 300, 400, 800 0 1000). Después se obtuvo la media para cada punto, </w:t>
      </w:r>
      <w:r w:rsidR="004B45D6">
        <w:rPr>
          <w:rFonts w:ascii="Arial" w:hAnsi="Arial" w:cs="Arial"/>
        </w:rPr>
        <w:t xml:space="preserve">y la desviación estándar, </w:t>
      </w:r>
      <w:r>
        <w:rPr>
          <w:rFonts w:ascii="Arial" w:hAnsi="Arial" w:cs="Arial"/>
        </w:rPr>
        <w:t>tanto para el pangenoma como el coregenoma.</w:t>
      </w:r>
      <w:r w:rsidR="003756E5">
        <w:rPr>
          <w:rFonts w:ascii="Arial" w:hAnsi="Arial" w:cs="Arial"/>
        </w:rPr>
        <w:t xml:space="preserve"> </w:t>
      </w:r>
    </w:p>
    <w:p w:rsidR="006D69E3" w:rsidRDefault="003756E5" w:rsidP="00ED767A">
      <w:pPr>
        <w:rPr>
          <w:rFonts w:ascii="Arial" w:hAnsi="Arial" w:cs="Arial"/>
        </w:rPr>
      </w:pPr>
      <w:r>
        <w:rPr>
          <w:rFonts w:ascii="Arial" w:hAnsi="Arial" w:cs="Arial"/>
        </w:rPr>
        <w:t xml:space="preserve">Se obtuvo el tamaño del genoma accesorio, restando el tamaño del pangenoma de el del coregenoma (Tabla </w:t>
      </w:r>
      <w:r w:rsidR="00250A4E">
        <w:rPr>
          <w:rFonts w:ascii="Arial" w:hAnsi="Arial" w:cs="Arial"/>
        </w:rPr>
        <w:t>1</w:t>
      </w:r>
      <w:r>
        <w:rPr>
          <w:rFonts w:ascii="Arial" w:hAnsi="Arial" w:cs="Arial"/>
        </w:rPr>
        <w:t>).</w:t>
      </w:r>
    </w:p>
    <w:p w:rsidR="00BB0E58" w:rsidRDefault="00BB0E58" w:rsidP="00ED767A">
      <w:pPr>
        <w:rPr>
          <w:rFonts w:ascii="Arial" w:hAnsi="Arial" w:cs="Arial"/>
        </w:rPr>
      </w:pPr>
    </w:p>
    <w:p w:rsidR="00BB0E58" w:rsidRPr="00BB0E58" w:rsidRDefault="00BB0E58" w:rsidP="00ED767A">
      <w:pPr>
        <w:rPr>
          <w:rFonts w:ascii="Arial" w:hAnsi="Arial" w:cs="Arial"/>
        </w:rPr>
      </w:pPr>
      <w:r>
        <w:rPr>
          <w:rFonts w:ascii="Arial" w:hAnsi="Arial" w:cs="Arial"/>
        </w:rPr>
        <w:t xml:space="preserve">Se generaron los gráficos correspondientes con el paquete </w:t>
      </w:r>
      <w:r w:rsidRPr="00BB0E58">
        <w:rPr>
          <w:rFonts w:ascii="Arial" w:hAnsi="Arial" w:cs="Arial"/>
          <w:i/>
          <w:iCs/>
        </w:rPr>
        <w:t>ggplot</w:t>
      </w:r>
      <w:r>
        <w:rPr>
          <w:rFonts w:ascii="Arial" w:hAnsi="Arial" w:cs="Arial"/>
        </w:rPr>
        <w:t xml:space="preserve"> de R</w:t>
      </w:r>
      <w:r w:rsidR="000E4901">
        <w:rPr>
          <w:rFonts w:ascii="Arial" w:hAnsi="Arial" w:cs="Arial"/>
        </w:rPr>
        <w:t>.</w:t>
      </w:r>
    </w:p>
    <w:p w:rsidR="003756E5" w:rsidRDefault="00B22D35" w:rsidP="00B22D35">
      <w:pPr>
        <w:spacing w:before="100" w:beforeAutospacing="1" w:after="100" w:afterAutospacing="1"/>
        <w:rPr>
          <w:rFonts w:ascii="Arial" w:hAnsi="Arial" w:cs="Arial"/>
        </w:rPr>
      </w:pPr>
      <w:r w:rsidRPr="00B22D35">
        <w:rPr>
          <w:rFonts w:ascii="Arial" w:hAnsi="Arial" w:cs="Arial"/>
        </w:rPr>
        <w:t xml:space="preserve">Como </w:t>
      </w:r>
      <w:r w:rsidR="003756E5">
        <w:rPr>
          <w:rFonts w:ascii="Arial" w:hAnsi="Arial" w:cs="Arial"/>
        </w:rPr>
        <w:t>se puede</w:t>
      </w:r>
      <w:r w:rsidR="00F95024">
        <w:rPr>
          <w:rFonts w:ascii="Arial" w:hAnsi="Arial" w:cs="Arial"/>
        </w:rPr>
        <w:t xml:space="preserve"> observar</w:t>
      </w:r>
      <w:r>
        <w:rPr>
          <w:rFonts w:ascii="Arial" w:hAnsi="Arial" w:cs="Arial"/>
        </w:rPr>
        <w:t xml:space="preserve"> en la</w:t>
      </w:r>
      <w:r w:rsidR="007406FA">
        <w:rPr>
          <w:rFonts w:ascii="Arial" w:hAnsi="Arial" w:cs="Arial"/>
        </w:rPr>
        <w:t>s</w:t>
      </w:r>
      <w:r>
        <w:rPr>
          <w:rFonts w:ascii="Arial" w:hAnsi="Arial" w:cs="Arial"/>
        </w:rPr>
        <w:t xml:space="preserve"> figura</w:t>
      </w:r>
      <w:r w:rsidR="007406FA">
        <w:rPr>
          <w:rFonts w:ascii="Arial" w:hAnsi="Arial" w:cs="Arial"/>
        </w:rPr>
        <w:t>s</w:t>
      </w:r>
      <w:r w:rsidR="007A70C1">
        <w:rPr>
          <w:rFonts w:ascii="Arial" w:hAnsi="Arial" w:cs="Arial"/>
        </w:rPr>
        <w:t xml:space="preserve"> 1</w:t>
      </w:r>
      <w:r w:rsidR="00A82EF4">
        <w:rPr>
          <w:rFonts w:ascii="Arial" w:hAnsi="Arial" w:cs="Arial"/>
        </w:rPr>
        <w:t>6</w:t>
      </w:r>
      <w:r w:rsidR="007A70C1">
        <w:rPr>
          <w:rFonts w:ascii="Arial" w:hAnsi="Arial" w:cs="Arial"/>
        </w:rPr>
        <w:t>,</w:t>
      </w:r>
      <w:r w:rsidR="007406FA">
        <w:rPr>
          <w:rFonts w:ascii="Arial" w:hAnsi="Arial" w:cs="Arial"/>
        </w:rPr>
        <w:t xml:space="preserve"> 17 y 18</w:t>
      </w:r>
      <w:r w:rsidR="007A70C1">
        <w:rPr>
          <w:rFonts w:ascii="Arial" w:hAnsi="Arial" w:cs="Arial"/>
        </w:rPr>
        <w:t xml:space="preserve"> </w:t>
      </w:r>
      <w:r>
        <w:rPr>
          <w:rFonts w:ascii="Arial" w:hAnsi="Arial" w:cs="Arial"/>
        </w:rPr>
        <w:t xml:space="preserve">el número de genes nuevos aumenta de manera exponencial según aumenta el número de cepas. Es decir, sigue la ley de Heaps </w:t>
      </w:r>
      <w:r w:rsidR="00ED767A">
        <w:rPr>
          <w:rFonts w:ascii="Arial" w:hAnsi="Arial" w:cs="Arial"/>
        </w:rPr>
        <w:t>[</w:t>
      </w:r>
      <w:r w:rsidR="0012716D">
        <w:rPr>
          <w:rFonts w:ascii="Arial" w:hAnsi="Arial" w:cs="Arial"/>
        </w:rPr>
        <w:t>46</w:t>
      </w:r>
      <w:r w:rsidR="00ED767A">
        <w:rPr>
          <w:rFonts w:ascii="Arial" w:hAnsi="Arial" w:cs="Arial"/>
        </w:rPr>
        <w:t>]</w:t>
      </w:r>
      <w:r w:rsidR="00905C30">
        <w:rPr>
          <w:rFonts w:ascii="Arial" w:hAnsi="Arial" w:cs="Arial"/>
        </w:rPr>
        <w:t xml:space="preserve">, originalmente formulada en el </w:t>
      </w:r>
      <w:r w:rsidR="0012716D">
        <w:rPr>
          <w:rFonts w:ascii="Arial" w:hAnsi="Arial" w:cs="Arial"/>
        </w:rPr>
        <w:t>campo</w:t>
      </w:r>
      <w:r w:rsidR="00905C30">
        <w:rPr>
          <w:rFonts w:ascii="Arial" w:hAnsi="Arial" w:cs="Arial"/>
        </w:rPr>
        <w:t xml:space="preserve"> del lenguaje: la tasa a la cual se encuentran nuevas palabras en un texto dado, decrece según se amplía el tamaño de dicho texto. Esto es válido en el caso de</w:t>
      </w:r>
      <w:r w:rsidR="0051367A">
        <w:rPr>
          <w:rFonts w:ascii="Arial" w:hAnsi="Arial" w:cs="Arial"/>
        </w:rPr>
        <w:t xml:space="preserve">l </w:t>
      </w:r>
      <w:r w:rsidR="00905C30">
        <w:rPr>
          <w:rFonts w:ascii="Arial" w:hAnsi="Arial" w:cs="Arial"/>
        </w:rPr>
        <w:t>pangenoma</w:t>
      </w:r>
      <w:r w:rsidR="0051367A">
        <w:rPr>
          <w:rFonts w:ascii="Arial" w:hAnsi="Arial" w:cs="Arial"/>
        </w:rPr>
        <w:t xml:space="preserve"> de las cepas analizadas</w:t>
      </w:r>
      <w:r w:rsidR="00905C30">
        <w:rPr>
          <w:rFonts w:ascii="Arial" w:hAnsi="Arial" w:cs="Arial"/>
        </w:rPr>
        <w:t xml:space="preserve">: según aumenta el número de </w:t>
      </w:r>
      <w:r w:rsidR="00F85F3A">
        <w:rPr>
          <w:rFonts w:ascii="Arial" w:hAnsi="Arial" w:cs="Arial"/>
        </w:rPr>
        <w:t>genomas</w:t>
      </w:r>
      <w:r w:rsidR="00905C30">
        <w:rPr>
          <w:rFonts w:ascii="Arial" w:hAnsi="Arial" w:cs="Arial"/>
        </w:rPr>
        <w:t>, decrece la cantidad de nuevos genes.</w:t>
      </w:r>
      <w:r w:rsidR="003756E5">
        <w:rPr>
          <w:rFonts w:ascii="Arial" w:hAnsi="Arial" w:cs="Arial"/>
        </w:rPr>
        <w:t xml:space="preserve"> Se </w:t>
      </w:r>
      <w:r w:rsidR="006317B9">
        <w:rPr>
          <w:rFonts w:ascii="Arial" w:hAnsi="Arial" w:cs="Arial"/>
        </w:rPr>
        <w:t xml:space="preserve">observa </w:t>
      </w:r>
      <w:r w:rsidR="003756E5">
        <w:rPr>
          <w:rFonts w:ascii="Arial" w:hAnsi="Arial" w:cs="Arial"/>
        </w:rPr>
        <w:t>un pangenoma, tanto para amb</w:t>
      </w:r>
      <w:r w:rsidR="00980607">
        <w:rPr>
          <w:rFonts w:ascii="Arial" w:hAnsi="Arial" w:cs="Arial"/>
        </w:rPr>
        <w:t>o</w:t>
      </w:r>
      <w:r w:rsidR="003756E5">
        <w:rPr>
          <w:rFonts w:ascii="Arial" w:hAnsi="Arial" w:cs="Arial"/>
        </w:rPr>
        <w:t xml:space="preserve">s </w:t>
      </w:r>
      <w:r w:rsidR="00980607">
        <w:rPr>
          <w:rFonts w:ascii="Arial" w:hAnsi="Arial" w:cs="Arial"/>
        </w:rPr>
        <w:t>géneros</w:t>
      </w:r>
      <w:r w:rsidR="003756E5">
        <w:rPr>
          <w:rFonts w:ascii="Arial" w:hAnsi="Arial" w:cs="Arial"/>
        </w:rPr>
        <w:t xml:space="preserve"> conjunt</w:t>
      </w:r>
      <w:r w:rsidR="00980607">
        <w:rPr>
          <w:rFonts w:ascii="Arial" w:hAnsi="Arial" w:cs="Arial"/>
        </w:rPr>
        <w:t>o</w:t>
      </w:r>
      <w:r w:rsidR="003756E5">
        <w:rPr>
          <w:rFonts w:ascii="Arial" w:hAnsi="Arial" w:cs="Arial"/>
        </w:rPr>
        <w:t xml:space="preserve">s, como para </w:t>
      </w:r>
      <w:r w:rsidR="003756E5" w:rsidRPr="003756E5">
        <w:rPr>
          <w:rFonts w:ascii="Arial" w:hAnsi="Arial" w:cs="Arial"/>
          <w:i/>
          <w:iCs/>
        </w:rPr>
        <w:t>escherichia</w:t>
      </w:r>
      <w:r w:rsidR="003756E5">
        <w:rPr>
          <w:rFonts w:ascii="Arial" w:hAnsi="Arial" w:cs="Arial"/>
        </w:rPr>
        <w:t xml:space="preserve"> o </w:t>
      </w:r>
      <w:r w:rsidR="003756E5" w:rsidRPr="003756E5">
        <w:rPr>
          <w:rFonts w:ascii="Arial" w:hAnsi="Arial" w:cs="Arial"/>
          <w:i/>
          <w:iCs/>
        </w:rPr>
        <w:t>shigella</w:t>
      </w:r>
      <w:r w:rsidR="003756E5">
        <w:rPr>
          <w:rFonts w:ascii="Arial" w:hAnsi="Arial" w:cs="Arial"/>
        </w:rPr>
        <w:t>, que no alcanza una meseta. Es teóricamente infinito.</w:t>
      </w:r>
      <w:r w:rsidR="004B45D6">
        <w:rPr>
          <w:rFonts w:ascii="Arial" w:hAnsi="Arial" w:cs="Arial"/>
        </w:rPr>
        <w:t xml:space="preserve"> Se dice que es un pangenoma abierto.</w:t>
      </w:r>
    </w:p>
    <w:p w:rsidR="004B45D6" w:rsidRDefault="004B45D6" w:rsidP="00B22D35">
      <w:pPr>
        <w:spacing w:before="100" w:beforeAutospacing="1" w:after="100" w:afterAutospacing="1"/>
        <w:rPr>
          <w:rFonts w:ascii="Arial" w:hAnsi="Arial" w:cs="Arial"/>
        </w:rPr>
      </w:pPr>
      <w:r>
        <w:rPr>
          <w:rFonts w:ascii="Arial" w:hAnsi="Arial" w:cs="Arial"/>
        </w:rPr>
        <w:t>Si se observa la tabla 1, vemos que el tamaño del pangenoma para amb</w:t>
      </w:r>
      <w:r w:rsidR="00980607">
        <w:rPr>
          <w:rFonts w:ascii="Arial" w:hAnsi="Arial" w:cs="Arial"/>
        </w:rPr>
        <w:t>o</w:t>
      </w:r>
      <w:r>
        <w:rPr>
          <w:rFonts w:ascii="Arial" w:hAnsi="Arial" w:cs="Arial"/>
        </w:rPr>
        <w:t xml:space="preserve">s </w:t>
      </w:r>
      <w:r w:rsidR="00980607">
        <w:rPr>
          <w:rFonts w:ascii="Arial" w:hAnsi="Arial" w:cs="Arial"/>
        </w:rPr>
        <w:t>géneros</w:t>
      </w:r>
      <w:r>
        <w:rPr>
          <w:rFonts w:ascii="Arial" w:hAnsi="Arial" w:cs="Arial"/>
        </w:rPr>
        <w:t xml:space="preserve"> conjunt</w:t>
      </w:r>
      <w:r w:rsidR="00980607">
        <w:rPr>
          <w:rFonts w:ascii="Arial" w:hAnsi="Arial" w:cs="Arial"/>
        </w:rPr>
        <w:t>o</w:t>
      </w:r>
      <w:r>
        <w:rPr>
          <w:rFonts w:ascii="Arial" w:hAnsi="Arial" w:cs="Arial"/>
        </w:rPr>
        <w:t xml:space="preserve">s, no obedece a la suma del tamaño del pangenoma para cada </w:t>
      </w:r>
      <w:r w:rsidR="00980607">
        <w:rPr>
          <w:rFonts w:ascii="Arial" w:hAnsi="Arial" w:cs="Arial"/>
        </w:rPr>
        <w:t>género</w:t>
      </w:r>
      <w:r>
        <w:rPr>
          <w:rFonts w:ascii="Arial" w:hAnsi="Arial" w:cs="Arial"/>
        </w:rPr>
        <w:t xml:space="preserve">  por separado. Esto es lógico si pensamos que amb</w:t>
      </w:r>
      <w:r w:rsidR="00980607">
        <w:rPr>
          <w:rFonts w:ascii="Arial" w:hAnsi="Arial" w:cs="Arial"/>
        </w:rPr>
        <w:t>o</w:t>
      </w:r>
      <w:r>
        <w:rPr>
          <w:rFonts w:ascii="Arial" w:hAnsi="Arial" w:cs="Arial"/>
        </w:rPr>
        <w:t xml:space="preserve">s </w:t>
      </w:r>
      <w:r w:rsidR="00980607">
        <w:rPr>
          <w:rFonts w:ascii="Arial" w:hAnsi="Arial" w:cs="Arial"/>
        </w:rPr>
        <w:t>géneros</w:t>
      </w:r>
      <w:r>
        <w:rPr>
          <w:rFonts w:ascii="Arial" w:hAnsi="Arial" w:cs="Arial"/>
        </w:rPr>
        <w:t xml:space="preserve"> comparten genes. Por lo tanto, nuevos genes para un</w:t>
      </w:r>
      <w:r w:rsidR="00980607">
        <w:rPr>
          <w:rFonts w:ascii="Arial" w:hAnsi="Arial" w:cs="Arial"/>
        </w:rPr>
        <w:t>o</w:t>
      </w:r>
      <w:r>
        <w:rPr>
          <w:rFonts w:ascii="Arial" w:hAnsi="Arial" w:cs="Arial"/>
        </w:rPr>
        <w:t xml:space="preserve"> de l</w:t>
      </w:r>
      <w:r w:rsidR="00980607">
        <w:rPr>
          <w:rFonts w:ascii="Arial" w:hAnsi="Arial" w:cs="Arial"/>
        </w:rPr>
        <w:t>o</w:t>
      </w:r>
      <w:r>
        <w:rPr>
          <w:rFonts w:ascii="Arial" w:hAnsi="Arial" w:cs="Arial"/>
        </w:rPr>
        <w:t xml:space="preserve">s </w:t>
      </w:r>
      <w:r w:rsidR="00980607">
        <w:rPr>
          <w:rFonts w:ascii="Arial" w:hAnsi="Arial" w:cs="Arial"/>
        </w:rPr>
        <w:t>géneros</w:t>
      </w:r>
      <w:r>
        <w:rPr>
          <w:rFonts w:ascii="Arial" w:hAnsi="Arial" w:cs="Arial"/>
        </w:rPr>
        <w:t>, pueden no serlo para la suma de amb</w:t>
      </w:r>
      <w:r w:rsidR="00980607">
        <w:rPr>
          <w:rFonts w:ascii="Arial" w:hAnsi="Arial" w:cs="Arial"/>
        </w:rPr>
        <w:t>o</w:t>
      </w:r>
      <w:r>
        <w:rPr>
          <w:rFonts w:ascii="Arial" w:hAnsi="Arial" w:cs="Arial"/>
        </w:rPr>
        <w:t>s.</w:t>
      </w:r>
    </w:p>
    <w:p w:rsidR="004B45D6" w:rsidRDefault="004B45D6" w:rsidP="00B22D35">
      <w:pPr>
        <w:spacing w:before="100" w:beforeAutospacing="1" w:after="100" w:afterAutospacing="1"/>
        <w:rPr>
          <w:rFonts w:ascii="Arial" w:hAnsi="Arial" w:cs="Arial"/>
        </w:rPr>
      </w:pPr>
    </w:p>
    <w:p w:rsidR="004B45D6" w:rsidRDefault="004B45D6" w:rsidP="00B22D35">
      <w:pPr>
        <w:spacing w:before="100" w:beforeAutospacing="1" w:after="100" w:afterAutospacing="1"/>
        <w:rPr>
          <w:rFonts w:ascii="Arial" w:hAnsi="Arial" w:cs="Arial"/>
        </w:rPr>
      </w:pPr>
      <w:r>
        <w:rPr>
          <w:rFonts w:ascii="Arial" w:hAnsi="Arial" w:cs="Arial"/>
        </w:rPr>
        <w:t>El</w:t>
      </w:r>
      <w:r w:rsidR="009E2A5C">
        <w:rPr>
          <w:rFonts w:ascii="Arial" w:hAnsi="Arial" w:cs="Arial"/>
        </w:rPr>
        <w:t xml:space="preserve"> tamaño del coregenoma (genes compartidos) </w:t>
      </w:r>
      <w:r w:rsidR="006317B9">
        <w:rPr>
          <w:rFonts w:ascii="Arial" w:hAnsi="Arial" w:cs="Arial"/>
        </w:rPr>
        <w:t>decrece según</w:t>
      </w:r>
      <w:r w:rsidR="009E2A5C">
        <w:rPr>
          <w:rFonts w:ascii="Arial" w:hAnsi="Arial" w:cs="Arial"/>
        </w:rPr>
        <w:t xml:space="preserve"> aument</w:t>
      </w:r>
      <w:r w:rsidR="006317B9">
        <w:rPr>
          <w:rFonts w:ascii="Arial" w:hAnsi="Arial" w:cs="Arial"/>
        </w:rPr>
        <w:t>a</w:t>
      </w:r>
      <w:r w:rsidR="009E2A5C">
        <w:rPr>
          <w:rFonts w:ascii="Arial" w:hAnsi="Arial" w:cs="Arial"/>
        </w:rPr>
        <w:t xml:space="preserve"> el número de genomas (Figuras 16, 17 y 18 y Tabla </w:t>
      </w:r>
      <w:r w:rsidR="00250A4E">
        <w:rPr>
          <w:rFonts w:ascii="Arial" w:hAnsi="Arial" w:cs="Arial"/>
        </w:rPr>
        <w:t>1</w:t>
      </w:r>
      <w:r w:rsidR="009E2A5C">
        <w:rPr>
          <w:rFonts w:ascii="Arial" w:hAnsi="Arial" w:cs="Arial"/>
        </w:rPr>
        <w:t>). Es decir, al aumentar el tamaño del genoma, la población va adquiriendo nuevos genes que ya no son compartidos por todos los genomas.</w:t>
      </w:r>
    </w:p>
    <w:p w:rsidR="004B45D6" w:rsidRDefault="003F4707" w:rsidP="00B22D35">
      <w:pPr>
        <w:spacing w:before="100" w:beforeAutospacing="1" w:after="100" w:afterAutospacing="1"/>
        <w:rPr>
          <w:rFonts w:ascii="Arial" w:hAnsi="Arial" w:cs="Arial"/>
        </w:rPr>
      </w:pPr>
      <w:r>
        <w:rPr>
          <w:noProof/>
        </w:rPr>
        <w:pict>
          <v:shape id="Imagen 65" o:spid="_x0000_s1029" type="#_x0000_t75" alt="" style="position:absolute;margin-left:18.1pt;margin-top:21.15pt;width:393.15pt;height:197.55pt;z-index:-13;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7" o:title=""/>
          </v:shape>
        </w:pict>
      </w:r>
    </w:p>
    <w:p w:rsidR="00BB0E58" w:rsidRDefault="00BB0E58" w:rsidP="00B22D35">
      <w:pPr>
        <w:spacing w:before="100" w:beforeAutospacing="1" w:after="100" w:afterAutospacing="1"/>
        <w:rPr>
          <w:rFonts w:ascii="Arial" w:hAnsi="Arial" w:cs="Arial"/>
        </w:rPr>
      </w:pPr>
    </w:p>
    <w:p w:rsidR="00BB0E58" w:rsidRDefault="00BB0E58" w:rsidP="00B22D35">
      <w:pPr>
        <w:spacing w:before="100" w:beforeAutospacing="1" w:after="100" w:afterAutospacing="1"/>
        <w:rPr>
          <w:rFonts w:ascii="Arial" w:hAnsi="Arial" w:cs="Arial"/>
        </w:rPr>
      </w:pPr>
    </w:p>
    <w:p w:rsidR="00BB0E58" w:rsidRDefault="00BB0E58" w:rsidP="00B22D35">
      <w:pPr>
        <w:spacing w:before="100" w:beforeAutospacing="1" w:after="100" w:afterAutospacing="1"/>
        <w:rPr>
          <w:rFonts w:ascii="Arial" w:hAnsi="Arial" w:cs="Arial"/>
        </w:rPr>
      </w:pPr>
    </w:p>
    <w:p w:rsidR="00BB0E58" w:rsidRDefault="00BB0E58" w:rsidP="00B22D35">
      <w:pPr>
        <w:spacing w:before="100" w:beforeAutospacing="1" w:after="100" w:afterAutospacing="1"/>
        <w:rPr>
          <w:rFonts w:ascii="Arial" w:hAnsi="Arial" w:cs="Arial"/>
        </w:rPr>
      </w:pPr>
    </w:p>
    <w:p w:rsidR="00BB0E58" w:rsidRDefault="00BB0E58" w:rsidP="00B22D35">
      <w:pPr>
        <w:spacing w:before="100" w:beforeAutospacing="1" w:after="100" w:afterAutospacing="1"/>
        <w:rPr>
          <w:rFonts w:ascii="Arial" w:hAnsi="Arial" w:cs="Arial"/>
        </w:rPr>
      </w:pPr>
    </w:p>
    <w:p w:rsidR="00BB0E58" w:rsidRDefault="00BB0E58" w:rsidP="00B22D35">
      <w:pPr>
        <w:spacing w:before="100" w:beforeAutospacing="1" w:after="100" w:afterAutospacing="1"/>
        <w:rPr>
          <w:rFonts w:ascii="Arial" w:hAnsi="Arial" w:cs="Arial"/>
        </w:rPr>
      </w:pPr>
    </w:p>
    <w:p w:rsidR="00AD747A" w:rsidRDefault="00AD747A" w:rsidP="00B22D35">
      <w:pPr>
        <w:spacing w:before="100" w:beforeAutospacing="1" w:after="100" w:afterAutospacing="1"/>
        <w:rPr>
          <w:rFonts w:ascii="Arial" w:hAnsi="Arial" w:cs="Arial"/>
        </w:rPr>
      </w:pPr>
    </w:p>
    <w:p w:rsidR="00FE245A" w:rsidRDefault="007A70C1" w:rsidP="007406FA">
      <w:pPr>
        <w:pStyle w:val="NormalWeb"/>
        <w:spacing w:before="0" w:after="0"/>
        <w:rPr>
          <w:rFonts w:ascii="Arial" w:hAnsi="Arial" w:cs="Arial"/>
          <w:i/>
          <w:iCs/>
          <w:sz w:val="21"/>
          <w:szCs w:val="21"/>
        </w:rPr>
      </w:pPr>
      <w:r w:rsidRPr="00314A93">
        <w:rPr>
          <w:rFonts w:ascii="Arial" w:hAnsi="Arial" w:cs="Arial"/>
          <w:i/>
          <w:iCs/>
          <w:sz w:val="21"/>
          <w:szCs w:val="21"/>
        </w:rPr>
        <w:t>Figura 1</w:t>
      </w:r>
      <w:r w:rsidR="00A82EF4" w:rsidRPr="00314A93">
        <w:rPr>
          <w:rFonts w:ascii="Arial" w:hAnsi="Arial" w:cs="Arial"/>
          <w:i/>
          <w:iCs/>
          <w:sz w:val="21"/>
          <w:szCs w:val="21"/>
        </w:rPr>
        <w:t>6</w:t>
      </w:r>
      <w:r w:rsidR="00314A93" w:rsidRPr="00314A93">
        <w:rPr>
          <w:rFonts w:ascii="Arial" w:hAnsi="Arial" w:cs="Arial"/>
          <w:i/>
          <w:iCs/>
          <w:sz w:val="21"/>
          <w:szCs w:val="21"/>
        </w:rPr>
        <w:t>. G</w:t>
      </w:r>
      <w:r w:rsidRPr="00314A93">
        <w:rPr>
          <w:rFonts w:ascii="Arial" w:hAnsi="Arial" w:cs="Arial"/>
          <w:i/>
          <w:iCs/>
          <w:sz w:val="21"/>
          <w:szCs w:val="21"/>
        </w:rPr>
        <w:t>enes</w:t>
      </w:r>
      <w:r w:rsidR="001938BA" w:rsidRPr="00314A93">
        <w:rPr>
          <w:rFonts w:ascii="Arial" w:hAnsi="Arial" w:cs="Arial"/>
          <w:i/>
          <w:iCs/>
          <w:sz w:val="21"/>
          <w:szCs w:val="21"/>
        </w:rPr>
        <w:t xml:space="preserve"> nuevos</w:t>
      </w:r>
      <w:r w:rsidRPr="00314A93">
        <w:rPr>
          <w:rFonts w:ascii="Arial" w:hAnsi="Arial" w:cs="Arial"/>
          <w:i/>
          <w:iCs/>
          <w:sz w:val="21"/>
          <w:szCs w:val="21"/>
        </w:rPr>
        <w:t>, en función del número de cepas</w:t>
      </w:r>
      <w:r w:rsidR="00D62A32" w:rsidRPr="00314A93">
        <w:rPr>
          <w:rFonts w:ascii="Arial" w:hAnsi="Arial" w:cs="Arial"/>
          <w:i/>
          <w:iCs/>
          <w:sz w:val="21"/>
          <w:szCs w:val="21"/>
        </w:rPr>
        <w:t>, en el genoma conjunto de Escherichia y Shigella</w:t>
      </w:r>
      <w:r w:rsidRPr="00314A93">
        <w:rPr>
          <w:rFonts w:ascii="Arial" w:hAnsi="Arial" w:cs="Arial"/>
          <w:i/>
          <w:iCs/>
          <w:sz w:val="21"/>
          <w:szCs w:val="21"/>
        </w:rPr>
        <w:t xml:space="preserve">. En </w:t>
      </w:r>
      <w:r w:rsidR="00D62A32" w:rsidRPr="00314A93">
        <w:rPr>
          <w:rFonts w:ascii="Arial" w:hAnsi="Arial" w:cs="Arial"/>
          <w:i/>
          <w:iCs/>
          <w:sz w:val="21"/>
          <w:szCs w:val="21"/>
        </w:rPr>
        <w:t xml:space="preserve">el eje y, log de la media </w:t>
      </w:r>
      <w:r w:rsidR="00D62A32" w:rsidRPr="00314A93">
        <w:rPr>
          <w:rFonts w:ascii="Arial" w:eastAsia="Times New Roman" w:hAnsi="Arial" w:cs="Arial"/>
          <w:sz w:val="21"/>
          <w:szCs w:val="21"/>
          <w:lang w:val="es-ES"/>
        </w:rPr>
        <w:sym w:font="Symbol" w:char="F0B1"/>
      </w:r>
      <w:r w:rsidR="00D62A32" w:rsidRPr="00314A93">
        <w:rPr>
          <w:rFonts w:ascii="Arial" w:eastAsia="Times New Roman" w:hAnsi="Arial" w:cs="Arial"/>
          <w:sz w:val="21"/>
          <w:szCs w:val="21"/>
          <w:lang w:val="es-ES"/>
        </w:rPr>
        <w:t xml:space="preserve"> </w:t>
      </w:r>
      <w:r w:rsidR="00D62A32" w:rsidRPr="00314A93">
        <w:rPr>
          <w:rFonts w:ascii="Arial" w:eastAsia="Times New Roman" w:hAnsi="Arial" w:cs="Arial"/>
          <w:i/>
          <w:iCs/>
          <w:sz w:val="21"/>
          <w:szCs w:val="21"/>
          <w:lang w:val="es-ES"/>
        </w:rPr>
        <w:t>sd</w:t>
      </w:r>
      <w:r w:rsidR="00D62A32" w:rsidRPr="00314A93">
        <w:rPr>
          <w:rFonts w:ascii="Arial" w:hAnsi="Arial" w:cs="Arial"/>
          <w:i/>
          <w:iCs/>
          <w:sz w:val="21"/>
          <w:szCs w:val="21"/>
        </w:rPr>
        <w:t>. Eje x: número de cepas.</w:t>
      </w:r>
      <w:r w:rsidR="00A82EF4" w:rsidRPr="00314A93">
        <w:rPr>
          <w:rFonts w:ascii="Arial" w:hAnsi="Arial" w:cs="Arial"/>
          <w:i/>
          <w:iCs/>
          <w:sz w:val="21"/>
          <w:szCs w:val="21"/>
        </w:rPr>
        <w:t xml:space="preserve"> 10 repeticiones por punto.</w:t>
      </w:r>
      <w:r w:rsidR="004B45D6">
        <w:rPr>
          <w:rFonts w:ascii="Arial" w:hAnsi="Arial" w:cs="Arial"/>
          <w:i/>
          <w:iCs/>
          <w:sz w:val="21"/>
          <w:szCs w:val="21"/>
        </w:rPr>
        <w:t xml:space="preserve"> En verde, pangenoma. En rojo, coregenoma.</w:t>
      </w:r>
    </w:p>
    <w:p w:rsidR="000E4901" w:rsidRDefault="000E4901" w:rsidP="007406FA">
      <w:pPr>
        <w:pStyle w:val="NormalWeb"/>
        <w:spacing w:before="0" w:after="0"/>
        <w:rPr>
          <w:rFonts w:ascii="Arial" w:hAnsi="Arial" w:cs="Arial"/>
          <w:i/>
          <w:iCs/>
          <w:sz w:val="21"/>
          <w:szCs w:val="21"/>
        </w:rPr>
      </w:pPr>
    </w:p>
    <w:p w:rsidR="000E4901" w:rsidRPr="00314A93" w:rsidRDefault="000E4901" w:rsidP="007406FA">
      <w:pPr>
        <w:pStyle w:val="NormalWeb"/>
        <w:spacing w:before="0" w:after="0"/>
        <w:rPr>
          <w:rFonts w:ascii="Arial" w:hAnsi="Arial" w:cs="Arial"/>
          <w:i/>
          <w:iCs/>
          <w:sz w:val="21"/>
          <w:szCs w:val="21"/>
        </w:rPr>
      </w:pPr>
    </w:p>
    <w:p w:rsidR="00F95024" w:rsidRPr="00AD747A" w:rsidRDefault="003F4707" w:rsidP="00AD747A">
      <w:pPr>
        <w:pStyle w:val="NormalWeb"/>
        <w:rPr>
          <w:rFonts w:ascii="Arial" w:hAnsi="Arial" w:cs="Arial"/>
        </w:rPr>
      </w:pPr>
      <w:r>
        <w:rPr>
          <w:noProof/>
        </w:rPr>
        <w:pict>
          <v:shape id="Imagen 73" o:spid="_x0000_s1028" type="#_x0000_t75" alt="" style="position:absolute;margin-left:5.6pt;margin-top:1.25pt;width:393.15pt;height:202.95pt;z-index:-1;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48" o:title=""/>
          </v:shape>
        </w:pict>
      </w:r>
    </w:p>
    <w:p w:rsidR="00AD747A" w:rsidRDefault="00AD747A" w:rsidP="007406FA">
      <w:pPr>
        <w:pStyle w:val="NormalWeb"/>
        <w:spacing w:before="0" w:after="0"/>
        <w:rPr>
          <w:rFonts w:ascii="Arial" w:hAnsi="Arial" w:cs="Arial"/>
          <w:i/>
          <w:iCs/>
          <w:sz w:val="21"/>
          <w:szCs w:val="21"/>
        </w:rPr>
      </w:pPr>
    </w:p>
    <w:p w:rsidR="00AD747A" w:rsidRDefault="00AD747A" w:rsidP="007406FA">
      <w:pPr>
        <w:pStyle w:val="NormalWeb"/>
        <w:spacing w:before="0" w:after="0"/>
        <w:rPr>
          <w:rFonts w:ascii="Arial" w:hAnsi="Arial" w:cs="Arial"/>
          <w:i/>
          <w:iCs/>
          <w:sz w:val="21"/>
          <w:szCs w:val="21"/>
        </w:rPr>
      </w:pPr>
    </w:p>
    <w:p w:rsidR="00AD747A" w:rsidRDefault="00AD747A" w:rsidP="007406FA">
      <w:pPr>
        <w:pStyle w:val="NormalWeb"/>
        <w:spacing w:before="0" w:after="0"/>
        <w:rPr>
          <w:rFonts w:ascii="Arial" w:hAnsi="Arial" w:cs="Arial"/>
          <w:i/>
          <w:iCs/>
          <w:sz w:val="21"/>
          <w:szCs w:val="21"/>
        </w:rPr>
      </w:pPr>
    </w:p>
    <w:p w:rsidR="00AD747A" w:rsidRDefault="00AD747A" w:rsidP="007406FA">
      <w:pPr>
        <w:pStyle w:val="NormalWeb"/>
        <w:spacing w:before="0" w:after="0"/>
        <w:rPr>
          <w:rFonts w:ascii="Arial" w:hAnsi="Arial" w:cs="Arial"/>
          <w:i/>
          <w:iCs/>
          <w:sz w:val="21"/>
          <w:szCs w:val="21"/>
        </w:rPr>
      </w:pPr>
    </w:p>
    <w:p w:rsidR="00AD747A" w:rsidRDefault="00AD747A" w:rsidP="007406FA">
      <w:pPr>
        <w:pStyle w:val="NormalWeb"/>
        <w:spacing w:before="0" w:after="0"/>
        <w:rPr>
          <w:rFonts w:ascii="Arial" w:hAnsi="Arial" w:cs="Arial"/>
          <w:i/>
          <w:iCs/>
          <w:sz w:val="21"/>
          <w:szCs w:val="21"/>
        </w:rPr>
      </w:pPr>
    </w:p>
    <w:p w:rsidR="003E029D" w:rsidRDefault="003E029D" w:rsidP="007406FA">
      <w:pPr>
        <w:pStyle w:val="NormalWeb"/>
        <w:spacing w:before="0" w:after="0"/>
        <w:rPr>
          <w:rFonts w:ascii="Arial" w:hAnsi="Arial" w:cs="Arial"/>
          <w:i/>
          <w:iCs/>
          <w:sz w:val="21"/>
          <w:szCs w:val="21"/>
        </w:rPr>
      </w:pPr>
    </w:p>
    <w:p w:rsidR="003E029D" w:rsidRDefault="003E029D" w:rsidP="007406FA">
      <w:pPr>
        <w:pStyle w:val="NormalWeb"/>
        <w:spacing w:before="0" w:after="0"/>
        <w:rPr>
          <w:rFonts w:ascii="Arial" w:hAnsi="Arial" w:cs="Arial"/>
          <w:i/>
          <w:iCs/>
          <w:sz w:val="21"/>
          <w:szCs w:val="21"/>
        </w:rPr>
      </w:pPr>
    </w:p>
    <w:p w:rsidR="00AD747A" w:rsidRDefault="00AD747A" w:rsidP="007406FA">
      <w:pPr>
        <w:pStyle w:val="NormalWeb"/>
        <w:spacing w:before="0" w:after="0"/>
        <w:rPr>
          <w:rFonts w:ascii="Arial" w:hAnsi="Arial" w:cs="Arial"/>
          <w:i/>
          <w:iCs/>
          <w:sz w:val="21"/>
          <w:szCs w:val="21"/>
        </w:rPr>
      </w:pPr>
    </w:p>
    <w:p w:rsidR="00AD747A" w:rsidRDefault="00AD747A" w:rsidP="007406FA">
      <w:pPr>
        <w:pStyle w:val="NormalWeb"/>
        <w:spacing w:before="0" w:after="0"/>
        <w:rPr>
          <w:rFonts w:ascii="Arial" w:hAnsi="Arial" w:cs="Arial"/>
          <w:i/>
          <w:iCs/>
          <w:sz w:val="21"/>
          <w:szCs w:val="21"/>
        </w:rPr>
      </w:pPr>
    </w:p>
    <w:p w:rsidR="00AD747A" w:rsidRDefault="00AD747A" w:rsidP="007406FA">
      <w:pPr>
        <w:pStyle w:val="NormalWeb"/>
        <w:spacing w:before="0" w:after="0"/>
        <w:rPr>
          <w:rFonts w:ascii="Arial" w:hAnsi="Arial" w:cs="Arial"/>
          <w:i/>
          <w:iCs/>
          <w:sz w:val="21"/>
          <w:szCs w:val="21"/>
        </w:rPr>
      </w:pPr>
    </w:p>
    <w:p w:rsidR="00AD747A" w:rsidRDefault="00AD747A" w:rsidP="007406FA">
      <w:pPr>
        <w:pStyle w:val="NormalWeb"/>
        <w:spacing w:before="0" w:after="0"/>
        <w:rPr>
          <w:rFonts w:ascii="Arial" w:hAnsi="Arial" w:cs="Arial"/>
          <w:i/>
          <w:iCs/>
          <w:sz w:val="21"/>
          <w:szCs w:val="21"/>
        </w:rPr>
      </w:pPr>
    </w:p>
    <w:p w:rsidR="00AD747A" w:rsidRDefault="00AD747A" w:rsidP="007406FA">
      <w:pPr>
        <w:pStyle w:val="NormalWeb"/>
        <w:spacing w:before="0" w:after="0"/>
        <w:rPr>
          <w:rFonts w:ascii="Arial" w:hAnsi="Arial" w:cs="Arial"/>
          <w:i/>
          <w:iCs/>
          <w:sz w:val="21"/>
          <w:szCs w:val="21"/>
        </w:rPr>
      </w:pPr>
    </w:p>
    <w:p w:rsidR="00AD747A" w:rsidRDefault="00AD747A" w:rsidP="007406FA">
      <w:pPr>
        <w:pStyle w:val="NormalWeb"/>
        <w:spacing w:before="0" w:after="0"/>
        <w:rPr>
          <w:rFonts w:ascii="Arial" w:hAnsi="Arial" w:cs="Arial"/>
          <w:i/>
          <w:iCs/>
          <w:sz w:val="21"/>
          <w:szCs w:val="21"/>
        </w:rPr>
      </w:pPr>
    </w:p>
    <w:p w:rsidR="000E4901" w:rsidRDefault="000E4901" w:rsidP="007406FA">
      <w:pPr>
        <w:pStyle w:val="NormalWeb"/>
        <w:spacing w:before="0" w:after="0"/>
        <w:rPr>
          <w:rFonts w:ascii="Arial" w:hAnsi="Arial" w:cs="Arial"/>
          <w:i/>
          <w:iCs/>
          <w:sz w:val="21"/>
          <w:szCs w:val="21"/>
        </w:rPr>
      </w:pPr>
    </w:p>
    <w:p w:rsidR="00314A93" w:rsidRPr="007406FA" w:rsidRDefault="00314A93" w:rsidP="007406FA">
      <w:pPr>
        <w:pStyle w:val="NormalWeb"/>
        <w:spacing w:before="0" w:after="0"/>
        <w:rPr>
          <w:rFonts w:ascii="Arial" w:hAnsi="Arial" w:cs="Arial"/>
          <w:i/>
          <w:iCs/>
          <w:sz w:val="22"/>
          <w:szCs w:val="22"/>
        </w:rPr>
      </w:pPr>
      <w:r w:rsidRPr="00314A93">
        <w:rPr>
          <w:rFonts w:ascii="Arial" w:hAnsi="Arial" w:cs="Arial"/>
          <w:i/>
          <w:iCs/>
          <w:sz w:val="21"/>
          <w:szCs w:val="21"/>
        </w:rPr>
        <w:t xml:space="preserve">Figura 17. Genes nuevos, en función del número de cepas, en el genoma de Escherichia. En el eje y, log de la media </w:t>
      </w:r>
      <w:r w:rsidRPr="00314A93">
        <w:rPr>
          <w:rFonts w:ascii="Arial" w:eastAsia="Times New Roman" w:hAnsi="Arial" w:cs="Arial"/>
          <w:sz w:val="21"/>
          <w:szCs w:val="21"/>
          <w:lang w:val="es-ES"/>
        </w:rPr>
        <w:sym w:font="Symbol" w:char="F0B1"/>
      </w:r>
      <w:r w:rsidRPr="00314A93">
        <w:rPr>
          <w:rFonts w:ascii="Arial" w:eastAsia="Times New Roman" w:hAnsi="Arial" w:cs="Arial"/>
          <w:sz w:val="21"/>
          <w:szCs w:val="21"/>
          <w:lang w:val="es-ES"/>
        </w:rPr>
        <w:t xml:space="preserve"> </w:t>
      </w:r>
      <w:r w:rsidRPr="00314A93">
        <w:rPr>
          <w:rFonts w:ascii="Arial" w:eastAsia="Times New Roman" w:hAnsi="Arial" w:cs="Arial"/>
          <w:i/>
          <w:iCs/>
          <w:sz w:val="21"/>
          <w:szCs w:val="21"/>
          <w:lang w:val="es-ES"/>
        </w:rPr>
        <w:t>sd</w:t>
      </w:r>
      <w:r w:rsidRPr="00314A93">
        <w:rPr>
          <w:rFonts w:ascii="Arial" w:hAnsi="Arial" w:cs="Arial"/>
          <w:i/>
          <w:iCs/>
          <w:sz w:val="21"/>
          <w:szCs w:val="21"/>
        </w:rPr>
        <w:t>. Eje x: número de cepas. 10 repeticiones por punto.</w:t>
      </w:r>
      <w:r w:rsidR="004B45D6">
        <w:rPr>
          <w:rFonts w:ascii="Arial" w:hAnsi="Arial" w:cs="Arial"/>
          <w:i/>
          <w:iCs/>
          <w:sz w:val="21"/>
          <w:szCs w:val="21"/>
        </w:rPr>
        <w:t xml:space="preserve"> En verde, pangenoma. En rojo, coregenoma.</w:t>
      </w:r>
    </w:p>
    <w:p w:rsidR="000E4901" w:rsidRDefault="000E4901" w:rsidP="00D97EFD"/>
    <w:p w:rsidR="004B45D6" w:rsidRDefault="004B45D6" w:rsidP="00D97EFD"/>
    <w:p w:rsidR="004B45D6" w:rsidRDefault="004B45D6" w:rsidP="00D97EFD"/>
    <w:p w:rsidR="004B45D6" w:rsidRDefault="004B45D6" w:rsidP="00D97EFD"/>
    <w:p w:rsidR="004B45D6" w:rsidRDefault="004B45D6" w:rsidP="00D97EFD"/>
    <w:p w:rsidR="004B45D6" w:rsidRDefault="004B45D6" w:rsidP="00D97EFD"/>
    <w:p w:rsidR="004B45D6" w:rsidRDefault="004B45D6" w:rsidP="00D97EFD"/>
    <w:p w:rsidR="004B45D6" w:rsidRDefault="003F4707" w:rsidP="00D97EFD">
      <w:r>
        <w:rPr>
          <w:noProof/>
        </w:rPr>
        <w:pict>
          <v:shape id="Imagen 72" o:spid="_x0000_s1027" type="#_x0000_t75" alt="" style="position:absolute;margin-left:23.35pt;margin-top:-4.8pt;width:393.15pt;height:225.65pt;z-index:-11;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49" o:title=""/>
          </v:shape>
        </w:pict>
      </w:r>
    </w:p>
    <w:p w:rsidR="004B45D6" w:rsidRDefault="004B45D6" w:rsidP="00D97EFD"/>
    <w:p w:rsidR="004B45D6" w:rsidRDefault="004B45D6" w:rsidP="00D97EFD"/>
    <w:p w:rsidR="004B45D6" w:rsidRDefault="004B45D6" w:rsidP="00D97EFD"/>
    <w:p w:rsidR="004B45D6" w:rsidRDefault="004B45D6" w:rsidP="00D97EFD"/>
    <w:p w:rsidR="000E4901" w:rsidRDefault="000E4901" w:rsidP="00D97EFD"/>
    <w:p w:rsidR="000E4901" w:rsidRDefault="000E4901" w:rsidP="00D97EFD"/>
    <w:p w:rsidR="008E1F34" w:rsidRDefault="008E1F34" w:rsidP="00D97EFD"/>
    <w:p w:rsidR="008E1F34" w:rsidRDefault="008E1F34" w:rsidP="00D97EFD"/>
    <w:p w:rsidR="000E4901" w:rsidRDefault="000E4901" w:rsidP="00D97EFD"/>
    <w:p w:rsidR="000E4901" w:rsidRDefault="000E4901" w:rsidP="00D97EFD"/>
    <w:p w:rsidR="000E4901" w:rsidRDefault="000E4901" w:rsidP="00D97EFD"/>
    <w:p w:rsidR="000E4901" w:rsidRDefault="000E4901" w:rsidP="00D97EFD"/>
    <w:p w:rsidR="000E4901" w:rsidRDefault="000E4901" w:rsidP="00D97EFD"/>
    <w:p w:rsidR="000E4901" w:rsidRDefault="000E4901" w:rsidP="00D97EFD"/>
    <w:p w:rsidR="000E4901" w:rsidRDefault="000E4901" w:rsidP="00D97EFD"/>
    <w:p w:rsidR="00A9275F" w:rsidRPr="00A5696B" w:rsidRDefault="00314A93" w:rsidP="00D97EFD">
      <w:pPr>
        <w:rPr>
          <w:rFonts w:ascii="Arial" w:hAnsi="Arial" w:cs="Arial"/>
          <w:sz w:val="21"/>
          <w:szCs w:val="21"/>
        </w:rPr>
      </w:pPr>
      <w:r w:rsidRPr="00314A93">
        <w:rPr>
          <w:rFonts w:ascii="Arial" w:hAnsi="Arial" w:cs="Arial"/>
          <w:i/>
          <w:iCs/>
          <w:sz w:val="21"/>
          <w:szCs w:val="21"/>
        </w:rPr>
        <w:t>Figura 1</w:t>
      </w:r>
      <w:r>
        <w:rPr>
          <w:rFonts w:ascii="Arial" w:hAnsi="Arial" w:cs="Arial"/>
          <w:i/>
          <w:iCs/>
          <w:sz w:val="21"/>
          <w:szCs w:val="21"/>
        </w:rPr>
        <w:t>8</w:t>
      </w:r>
      <w:r w:rsidRPr="00314A93">
        <w:rPr>
          <w:rFonts w:ascii="Arial" w:hAnsi="Arial" w:cs="Arial"/>
          <w:i/>
          <w:iCs/>
          <w:sz w:val="21"/>
          <w:szCs w:val="21"/>
        </w:rPr>
        <w:t xml:space="preserve">. Genes nuevos, en función del número de cepas, en el genoma de </w:t>
      </w:r>
      <w:r>
        <w:rPr>
          <w:rFonts w:ascii="Arial" w:hAnsi="Arial" w:cs="Arial"/>
          <w:i/>
          <w:iCs/>
          <w:sz w:val="21"/>
          <w:szCs w:val="21"/>
        </w:rPr>
        <w:t>Shigella</w:t>
      </w:r>
      <w:r w:rsidRPr="00314A93">
        <w:rPr>
          <w:rFonts w:ascii="Arial" w:hAnsi="Arial" w:cs="Arial"/>
          <w:i/>
          <w:iCs/>
          <w:sz w:val="21"/>
          <w:szCs w:val="21"/>
        </w:rPr>
        <w:t xml:space="preserve">. En el eje y, log de la media </w:t>
      </w:r>
      <w:r w:rsidRPr="00314A93">
        <w:rPr>
          <w:rFonts w:ascii="Arial" w:hAnsi="Arial" w:cs="Arial"/>
          <w:sz w:val="21"/>
          <w:szCs w:val="21"/>
        </w:rPr>
        <w:sym w:font="Symbol" w:char="F0B1"/>
      </w:r>
      <w:r w:rsidRPr="00314A93">
        <w:rPr>
          <w:rFonts w:ascii="Arial" w:hAnsi="Arial" w:cs="Arial"/>
          <w:sz w:val="21"/>
          <w:szCs w:val="21"/>
        </w:rPr>
        <w:t xml:space="preserve"> </w:t>
      </w:r>
      <w:r w:rsidRPr="00314A93">
        <w:rPr>
          <w:rFonts w:ascii="Arial" w:hAnsi="Arial" w:cs="Arial"/>
          <w:i/>
          <w:iCs/>
          <w:sz w:val="21"/>
          <w:szCs w:val="21"/>
        </w:rPr>
        <w:t>sd. Eje x: número de cepas. 10 repeticiones por punto</w:t>
      </w:r>
      <w:r>
        <w:rPr>
          <w:rFonts w:ascii="Arial" w:hAnsi="Arial" w:cs="Arial"/>
          <w:sz w:val="21"/>
          <w:szCs w:val="21"/>
        </w:rPr>
        <w:t>.</w:t>
      </w:r>
      <w:r w:rsidR="004B45D6">
        <w:rPr>
          <w:rFonts w:ascii="Arial" w:hAnsi="Arial" w:cs="Arial"/>
          <w:sz w:val="21"/>
          <w:szCs w:val="21"/>
        </w:rPr>
        <w:t xml:space="preserve"> </w:t>
      </w:r>
      <w:r w:rsidR="004B45D6">
        <w:rPr>
          <w:rFonts w:ascii="Arial" w:hAnsi="Arial" w:cs="Arial"/>
          <w:i/>
          <w:iCs/>
          <w:sz w:val="21"/>
          <w:szCs w:val="21"/>
        </w:rPr>
        <w:t>En verde, pangenoma. En rojo, coregenoma.</w:t>
      </w:r>
    </w:p>
    <w:p w:rsidR="005876C5" w:rsidRDefault="005876C5" w:rsidP="00D97EFD">
      <w:pPr>
        <w:rPr>
          <w:rFonts w:ascii="Arial" w:hAnsi="Arial" w:cs="Arial"/>
        </w:rPr>
      </w:pPr>
    </w:p>
    <w:p w:rsidR="003C6275" w:rsidRDefault="003C6275" w:rsidP="00D97EFD">
      <w:pPr>
        <w:rPr>
          <w:rFonts w:ascii="Arial" w:hAnsi="Arial" w:cs="Arial"/>
        </w:rPr>
      </w:pPr>
    </w:p>
    <w:p w:rsidR="003C6275" w:rsidRDefault="003C6275" w:rsidP="00D97EFD">
      <w:pPr>
        <w:rPr>
          <w:rFonts w:ascii="Arial" w:hAnsi="Arial" w:cs="Arial"/>
        </w:rPr>
      </w:pPr>
    </w:p>
    <w:tbl>
      <w:tblPr>
        <w:tblpPr w:leftFromText="141" w:rightFromText="141" w:vertAnchor="text" w:horzAnchor="margin" w:tblpY="-41"/>
        <w:tblW w:w="8505" w:type="dxa"/>
        <w:tblBorders>
          <w:top w:val="single" w:sz="12" w:space="0" w:color="auto"/>
          <w:left w:val="single" w:sz="12" w:space="0" w:color="auto"/>
          <w:bottom w:val="single" w:sz="18"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052"/>
        <w:gridCol w:w="1054"/>
        <w:gridCol w:w="1054"/>
        <w:gridCol w:w="1062"/>
        <w:gridCol w:w="1062"/>
        <w:gridCol w:w="1055"/>
        <w:gridCol w:w="1055"/>
        <w:gridCol w:w="1111"/>
      </w:tblGrid>
      <w:tr w:rsidR="004B45D6" w:rsidRPr="00A9275F" w:rsidTr="004B45D6">
        <w:trPr>
          <w:cantSplit/>
        </w:trPr>
        <w:tc>
          <w:tcPr>
            <w:tcW w:w="1052" w:type="dxa"/>
            <w:vMerge w:val="restart"/>
            <w:tcBorders>
              <w:bottom w:val="single" w:sz="12" w:space="0" w:color="auto"/>
            </w:tcBorders>
            <w:shd w:val="pct10" w:color="auto" w:fill="auto"/>
          </w:tcPr>
          <w:p w:rsidR="004B45D6" w:rsidRPr="00A9275F" w:rsidRDefault="004B45D6" w:rsidP="004B45D6">
            <w:pPr>
              <w:pStyle w:val="Ttulo1"/>
              <w:numPr>
                <w:ilvl w:val="0"/>
                <w:numId w:val="0"/>
              </w:numPr>
              <w:tabs>
                <w:tab w:val="left" w:pos="0"/>
              </w:tabs>
              <w:rPr>
                <w:rFonts w:ascii="Arial" w:hAnsi="Arial" w:cs="Arial"/>
                <w:b/>
                <w:bCs/>
                <w:sz w:val="18"/>
                <w:szCs w:val="18"/>
              </w:rPr>
            </w:pPr>
            <w:r w:rsidRPr="00A9275F">
              <w:rPr>
                <w:rFonts w:ascii="Arial" w:hAnsi="Arial" w:cs="Arial"/>
                <w:b/>
                <w:bCs/>
                <w:sz w:val="18"/>
                <w:szCs w:val="18"/>
              </w:rPr>
              <w:t>Nº de</w:t>
            </w:r>
          </w:p>
          <w:p w:rsidR="004B45D6" w:rsidRPr="00A9275F" w:rsidRDefault="004B45D6" w:rsidP="004B45D6">
            <w:pPr>
              <w:jc w:val="center"/>
              <w:rPr>
                <w:rFonts w:ascii="Arial" w:hAnsi="Arial" w:cs="Arial"/>
                <w:b/>
                <w:bCs/>
                <w:sz w:val="18"/>
                <w:szCs w:val="18"/>
              </w:rPr>
            </w:pPr>
            <w:r w:rsidRPr="00A9275F">
              <w:rPr>
                <w:rFonts w:ascii="Arial" w:hAnsi="Arial" w:cs="Arial"/>
                <w:b/>
                <w:bCs/>
                <w:sz w:val="18"/>
                <w:szCs w:val="18"/>
              </w:rPr>
              <w:t>Genomas</w:t>
            </w:r>
          </w:p>
        </w:tc>
        <w:tc>
          <w:tcPr>
            <w:tcW w:w="3170" w:type="dxa"/>
            <w:gridSpan w:val="3"/>
            <w:tcBorders>
              <w:bottom w:val="single" w:sz="12"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Escherichia&amp;Shigella</w:t>
            </w:r>
          </w:p>
        </w:tc>
        <w:tc>
          <w:tcPr>
            <w:tcW w:w="2117" w:type="dxa"/>
            <w:gridSpan w:val="2"/>
            <w:tcBorders>
              <w:bottom w:val="single" w:sz="12"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Escherichia</w:t>
            </w:r>
          </w:p>
        </w:tc>
        <w:tc>
          <w:tcPr>
            <w:tcW w:w="2166" w:type="dxa"/>
            <w:gridSpan w:val="2"/>
            <w:tcBorders>
              <w:bottom w:val="single" w:sz="12"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Shigella</w:t>
            </w:r>
          </w:p>
        </w:tc>
      </w:tr>
      <w:tr w:rsidR="009103C4" w:rsidRPr="00A9275F" w:rsidTr="001D4222">
        <w:trPr>
          <w:cantSplit/>
        </w:trPr>
        <w:tc>
          <w:tcPr>
            <w:tcW w:w="1052" w:type="dxa"/>
            <w:vMerge/>
            <w:tcBorders>
              <w:bottom w:val="single" w:sz="12"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p>
        </w:tc>
        <w:tc>
          <w:tcPr>
            <w:tcW w:w="1054" w:type="dxa"/>
            <w:tcBorders>
              <w:top w:val="single" w:sz="12" w:space="0" w:color="auto"/>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Pan</w:t>
            </w:r>
          </w:p>
        </w:tc>
        <w:tc>
          <w:tcPr>
            <w:tcW w:w="1054" w:type="dxa"/>
            <w:tcBorders>
              <w:top w:val="single" w:sz="12" w:space="0" w:color="auto"/>
            </w:tcBorders>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Core</w:t>
            </w:r>
          </w:p>
        </w:tc>
        <w:tc>
          <w:tcPr>
            <w:tcW w:w="1062" w:type="dxa"/>
            <w:tcBorders>
              <w:top w:val="single" w:sz="12" w:space="0" w:color="auto"/>
              <w:bottom w:val="single" w:sz="12" w:space="0" w:color="auto"/>
            </w:tcBorders>
            <w:shd w:val="clear" w:color="auto" w:fill="FFF2CC"/>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Pr>
                <w:rFonts w:ascii="Arial" w:hAnsi="Arial" w:cs="Arial"/>
                <w:b/>
                <w:bCs/>
                <w:sz w:val="18"/>
                <w:szCs w:val="18"/>
              </w:rPr>
              <w:t>Accesorio</w:t>
            </w:r>
          </w:p>
        </w:tc>
        <w:tc>
          <w:tcPr>
            <w:tcW w:w="1062" w:type="dxa"/>
            <w:tcBorders>
              <w:top w:val="single" w:sz="12" w:space="0" w:color="auto"/>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Pan</w:t>
            </w:r>
          </w:p>
        </w:tc>
        <w:tc>
          <w:tcPr>
            <w:tcW w:w="1055" w:type="dxa"/>
            <w:tcBorders>
              <w:top w:val="single" w:sz="12" w:space="0" w:color="auto"/>
            </w:tcBorders>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Core</w:t>
            </w:r>
          </w:p>
        </w:tc>
        <w:tc>
          <w:tcPr>
            <w:tcW w:w="1055" w:type="dxa"/>
            <w:tcBorders>
              <w:top w:val="single" w:sz="12" w:space="0" w:color="auto"/>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Pan</w:t>
            </w:r>
          </w:p>
        </w:tc>
        <w:tc>
          <w:tcPr>
            <w:tcW w:w="1111" w:type="dxa"/>
            <w:tcBorders>
              <w:top w:val="single" w:sz="12" w:space="0" w:color="auto"/>
            </w:tcBorders>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Core</w:t>
            </w:r>
          </w:p>
        </w:tc>
      </w:tr>
      <w:tr w:rsidR="009103C4" w:rsidRPr="00A9275F" w:rsidTr="001D4222">
        <w:trPr>
          <w:cantSplit/>
        </w:trPr>
        <w:tc>
          <w:tcPr>
            <w:tcW w:w="1052" w:type="dxa"/>
            <w:tcBorders>
              <w:bottom w:val="single" w:sz="12"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5</w:t>
            </w:r>
          </w:p>
        </w:tc>
        <w:tc>
          <w:tcPr>
            <w:tcW w:w="1054"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8380,6</w:t>
            </w:r>
          </w:p>
        </w:tc>
        <w:tc>
          <w:tcPr>
            <w:tcW w:w="1054"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2910,4</w:t>
            </w:r>
          </w:p>
        </w:tc>
        <w:tc>
          <w:tcPr>
            <w:tcW w:w="1062" w:type="dxa"/>
            <w:tcBorders>
              <w:bottom w:val="single" w:sz="12" w:space="0" w:color="auto"/>
            </w:tcBorders>
            <w:shd w:val="clear" w:color="auto" w:fill="FFF2CC"/>
          </w:tcPr>
          <w:p w:rsidR="004B45D6" w:rsidRPr="00A9275F" w:rsidRDefault="004B45D6" w:rsidP="004B45D6">
            <w:pPr>
              <w:pStyle w:val="Ttulo1"/>
              <w:numPr>
                <w:ilvl w:val="0"/>
                <w:numId w:val="0"/>
              </w:numPr>
              <w:tabs>
                <w:tab w:val="left" w:pos="0"/>
              </w:tabs>
              <w:jc w:val="center"/>
              <w:rPr>
                <w:rFonts w:ascii="Arial" w:hAnsi="Arial" w:cs="Arial"/>
                <w:sz w:val="18"/>
                <w:szCs w:val="18"/>
              </w:rPr>
            </w:pPr>
            <w:r>
              <w:rPr>
                <w:rFonts w:ascii="Arial" w:hAnsi="Arial" w:cs="Arial"/>
                <w:sz w:val="18"/>
                <w:szCs w:val="18"/>
              </w:rPr>
              <w:t>5470,2</w:t>
            </w:r>
          </w:p>
        </w:tc>
        <w:tc>
          <w:tcPr>
            <w:tcW w:w="1062"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7408,2</w:t>
            </w:r>
          </w:p>
        </w:tc>
        <w:tc>
          <w:tcPr>
            <w:tcW w:w="1055"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2796,2</w:t>
            </w:r>
          </w:p>
        </w:tc>
        <w:tc>
          <w:tcPr>
            <w:tcW w:w="1055"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1586,2</w:t>
            </w:r>
          </w:p>
        </w:tc>
        <w:tc>
          <w:tcPr>
            <w:tcW w:w="1111"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424,7</w:t>
            </w:r>
          </w:p>
        </w:tc>
      </w:tr>
      <w:tr w:rsidR="009103C4" w:rsidRPr="00A9275F" w:rsidTr="001D4222">
        <w:trPr>
          <w:cantSplit/>
        </w:trPr>
        <w:tc>
          <w:tcPr>
            <w:tcW w:w="1052" w:type="dxa"/>
            <w:tcBorders>
              <w:bottom w:val="single" w:sz="12"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10</w:t>
            </w:r>
          </w:p>
        </w:tc>
        <w:tc>
          <w:tcPr>
            <w:tcW w:w="1054"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10998,0</w:t>
            </w:r>
          </w:p>
        </w:tc>
        <w:tc>
          <w:tcPr>
            <w:tcW w:w="1054"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2699,1</w:t>
            </w:r>
          </w:p>
        </w:tc>
        <w:tc>
          <w:tcPr>
            <w:tcW w:w="1062" w:type="dxa"/>
            <w:tcBorders>
              <w:bottom w:val="single" w:sz="12" w:space="0" w:color="auto"/>
            </w:tcBorders>
            <w:shd w:val="clear" w:color="auto" w:fill="FFF2CC"/>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3C6275">
              <w:rPr>
                <w:rFonts w:ascii="Arial" w:hAnsi="Arial" w:cs="Arial"/>
                <w:sz w:val="18"/>
                <w:szCs w:val="18"/>
              </w:rPr>
              <w:t>8298</w:t>
            </w:r>
            <w:r>
              <w:rPr>
                <w:rFonts w:ascii="Arial" w:hAnsi="Arial" w:cs="Arial"/>
                <w:sz w:val="18"/>
                <w:szCs w:val="18"/>
              </w:rPr>
              <w:t>,</w:t>
            </w:r>
            <w:r w:rsidRPr="003C6275">
              <w:rPr>
                <w:rFonts w:ascii="Arial" w:hAnsi="Arial" w:cs="Arial"/>
                <w:sz w:val="18"/>
                <w:szCs w:val="18"/>
              </w:rPr>
              <w:t>9</w:t>
            </w:r>
          </w:p>
        </w:tc>
        <w:tc>
          <w:tcPr>
            <w:tcW w:w="1062"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10374,8</w:t>
            </w:r>
          </w:p>
        </w:tc>
        <w:tc>
          <w:tcPr>
            <w:tcW w:w="1055"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2484,4</w:t>
            </w:r>
          </w:p>
        </w:tc>
        <w:tc>
          <w:tcPr>
            <w:tcW w:w="1055"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2120,2</w:t>
            </w:r>
          </w:p>
        </w:tc>
        <w:tc>
          <w:tcPr>
            <w:tcW w:w="1111"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371,6</w:t>
            </w:r>
          </w:p>
        </w:tc>
      </w:tr>
      <w:tr w:rsidR="009103C4" w:rsidRPr="00A9275F" w:rsidTr="001D4222">
        <w:trPr>
          <w:cantSplit/>
        </w:trPr>
        <w:tc>
          <w:tcPr>
            <w:tcW w:w="1052" w:type="dxa"/>
            <w:tcBorders>
              <w:bottom w:val="single" w:sz="12"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25</w:t>
            </w:r>
          </w:p>
        </w:tc>
        <w:tc>
          <w:tcPr>
            <w:tcW w:w="1054"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16735,8</w:t>
            </w:r>
          </w:p>
        </w:tc>
        <w:tc>
          <w:tcPr>
            <w:tcW w:w="1054"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2205,0</w:t>
            </w:r>
          </w:p>
        </w:tc>
        <w:tc>
          <w:tcPr>
            <w:tcW w:w="1062" w:type="dxa"/>
            <w:tcBorders>
              <w:bottom w:val="single" w:sz="12" w:space="0" w:color="auto"/>
            </w:tcBorders>
            <w:shd w:val="clear" w:color="auto" w:fill="FFF2CC"/>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3C6275">
              <w:rPr>
                <w:rFonts w:ascii="Arial" w:hAnsi="Arial" w:cs="Arial"/>
                <w:sz w:val="18"/>
                <w:szCs w:val="18"/>
              </w:rPr>
              <w:t>14530</w:t>
            </w:r>
            <w:r>
              <w:rPr>
                <w:rFonts w:ascii="Arial" w:hAnsi="Arial" w:cs="Arial"/>
                <w:sz w:val="18"/>
                <w:szCs w:val="18"/>
              </w:rPr>
              <w:t>,8</w:t>
            </w:r>
          </w:p>
        </w:tc>
        <w:tc>
          <w:tcPr>
            <w:tcW w:w="1062"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15498,8</w:t>
            </w:r>
          </w:p>
        </w:tc>
        <w:tc>
          <w:tcPr>
            <w:tcW w:w="1055"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2047,0</w:t>
            </w:r>
          </w:p>
        </w:tc>
        <w:tc>
          <w:tcPr>
            <w:tcW w:w="1055"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3068,0</w:t>
            </w:r>
          </w:p>
        </w:tc>
        <w:tc>
          <w:tcPr>
            <w:tcW w:w="1111"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282,1</w:t>
            </w:r>
          </w:p>
        </w:tc>
      </w:tr>
      <w:tr w:rsidR="009103C4" w:rsidRPr="00A9275F" w:rsidTr="001D4222">
        <w:trPr>
          <w:cantSplit/>
        </w:trPr>
        <w:tc>
          <w:tcPr>
            <w:tcW w:w="1052" w:type="dxa"/>
            <w:tcBorders>
              <w:bottom w:val="single" w:sz="12"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50</w:t>
            </w:r>
          </w:p>
        </w:tc>
        <w:tc>
          <w:tcPr>
            <w:tcW w:w="1054"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22700,8</w:t>
            </w:r>
          </w:p>
        </w:tc>
        <w:tc>
          <w:tcPr>
            <w:tcW w:w="1054"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1672,6</w:t>
            </w:r>
          </w:p>
        </w:tc>
        <w:tc>
          <w:tcPr>
            <w:tcW w:w="1062" w:type="dxa"/>
            <w:tcBorders>
              <w:bottom w:val="single" w:sz="12" w:space="0" w:color="auto"/>
            </w:tcBorders>
            <w:shd w:val="clear" w:color="auto" w:fill="FFF2CC"/>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3C6275">
              <w:rPr>
                <w:rFonts w:ascii="Arial" w:hAnsi="Arial" w:cs="Arial"/>
                <w:sz w:val="18"/>
                <w:szCs w:val="18"/>
              </w:rPr>
              <w:t>21028</w:t>
            </w:r>
            <w:r>
              <w:rPr>
                <w:rFonts w:ascii="Arial" w:hAnsi="Arial" w:cs="Arial"/>
                <w:sz w:val="18"/>
                <w:szCs w:val="18"/>
              </w:rPr>
              <w:t>,</w:t>
            </w:r>
            <w:r w:rsidRPr="003C6275">
              <w:rPr>
                <w:rFonts w:ascii="Arial" w:hAnsi="Arial" w:cs="Arial"/>
                <w:sz w:val="18"/>
                <w:szCs w:val="18"/>
              </w:rPr>
              <w:t>2</w:t>
            </w:r>
          </w:p>
        </w:tc>
        <w:tc>
          <w:tcPr>
            <w:tcW w:w="1062"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21211,8</w:t>
            </w:r>
          </w:p>
        </w:tc>
        <w:tc>
          <w:tcPr>
            <w:tcW w:w="1055"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1650,5</w:t>
            </w:r>
          </w:p>
        </w:tc>
        <w:tc>
          <w:tcPr>
            <w:tcW w:w="1055"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4639,0</w:t>
            </w:r>
          </w:p>
        </w:tc>
        <w:tc>
          <w:tcPr>
            <w:tcW w:w="1111"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210,1</w:t>
            </w:r>
          </w:p>
        </w:tc>
      </w:tr>
      <w:tr w:rsidR="009103C4" w:rsidRPr="00A9275F" w:rsidTr="001D4222">
        <w:trPr>
          <w:cantSplit/>
        </w:trPr>
        <w:tc>
          <w:tcPr>
            <w:tcW w:w="1052" w:type="dxa"/>
            <w:tcBorders>
              <w:bottom w:val="single" w:sz="12"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100</w:t>
            </w:r>
          </w:p>
        </w:tc>
        <w:tc>
          <w:tcPr>
            <w:tcW w:w="1054"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31615,9</w:t>
            </w:r>
          </w:p>
        </w:tc>
        <w:tc>
          <w:tcPr>
            <w:tcW w:w="1054"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1465,4</w:t>
            </w:r>
          </w:p>
        </w:tc>
        <w:tc>
          <w:tcPr>
            <w:tcW w:w="1062" w:type="dxa"/>
            <w:tcBorders>
              <w:bottom w:val="single" w:sz="12" w:space="0" w:color="auto"/>
            </w:tcBorders>
            <w:shd w:val="clear" w:color="auto" w:fill="FFF2CC"/>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3C6275">
              <w:rPr>
                <w:rFonts w:ascii="Arial" w:hAnsi="Arial" w:cs="Arial"/>
                <w:sz w:val="18"/>
                <w:szCs w:val="18"/>
              </w:rPr>
              <w:t>30150</w:t>
            </w:r>
            <w:r>
              <w:rPr>
                <w:rFonts w:ascii="Arial" w:hAnsi="Arial" w:cs="Arial"/>
                <w:sz w:val="18"/>
                <w:szCs w:val="18"/>
              </w:rPr>
              <w:t>,5</w:t>
            </w:r>
          </w:p>
        </w:tc>
        <w:tc>
          <w:tcPr>
            <w:tcW w:w="1062"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30065,4</w:t>
            </w:r>
          </w:p>
        </w:tc>
        <w:tc>
          <w:tcPr>
            <w:tcW w:w="1055"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1330,4</w:t>
            </w:r>
          </w:p>
        </w:tc>
        <w:tc>
          <w:tcPr>
            <w:tcW w:w="1055"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7236,9</w:t>
            </w:r>
          </w:p>
        </w:tc>
        <w:tc>
          <w:tcPr>
            <w:tcW w:w="1111"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139,5</w:t>
            </w:r>
          </w:p>
        </w:tc>
      </w:tr>
      <w:tr w:rsidR="009103C4" w:rsidRPr="00A9275F" w:rsidTr="001D4222">
        <w:trPr>
          <w:cantSplit/>
        </w:trPr>
        <w:tc>
          <w:tcPr>
            <w:tcW w:w="1052" w:type="dxa"/>
            <w:tcBorders>
              <w:bottom w:val="single" w:sz="12"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200</w:t>
            </w:r>
          </w:p>
        </w:tc>
        <w:tc>
          <w:tcPr>
            <w:tcW w:w="1054"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45113,7</w:t>
            </w:r>
          </w:p>
        </w:tc>
        <w:tc>
          <w:tcPr>
            <w:tcW w:w="1054"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882,8</w:t>
            </w:r>
          </w:p>
        </w:tc>
        <w:tc>
          <w:tcPr>
            <w:tcW w:w="1062" w:type="dxa"/>
            <w:tcBorders>
              <w:bottom w:val="single" w:sz="12" w:space="0" w:color="auto"/>
            </w:tcBorders>
            <w:shd w:val="clear" w:color="auto" w:fill="FFF2CC"/>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3C6275">
              <w:rPr>
                <w:rFonts w:ascii="Arial" w:hAnsi="Arial" w:cs="Arial"/>
                <w:sz w:val="18"/>
                <w:szCs w:val="18"/>
              </w:rPr>
              <w:t>44230</w:t>
            </w:r>
            <w:r>
              <w:rPr>
                <w:rFonts w:ascii="Arial" w:hAnsi="Arial" w:cs="Arial"/>
                <w:sz w:val="18"/>
                <w:szCs w:val="18"/>
              </w:rPr>
              <w:t>,9</w:t>
            </w:r>
          </w:p>
        </w:tc>
        <w:tc>
          <w:tcPr>
            <w:tcW w:w="1062"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42527,5</w:t>
            </w:r>
          </w:p>
        </w:tc>
        <w:tc>
          <w:tcPr>
            <w:tcW w:w="1055"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876,0</w:t>
            </w:r>
          </w:p>
        </w:tc>
        <w:tc>
          <w:tcPr>
            <w:tcW w:w="1055"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11756,9</w:t>
            </w:r>
          </w:p>
        </w:tc>
        <w:tc>
          <w:tcPr>
            <w:tcW w:w="1111"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82,7</w:t>
            </w:r>
          </w:p>
        </w:tc>
      </w:tr>
      <w:tr w:rsidR="009103C4" w:rsidRPr="00A9275F" w:rsidTr="001D4222">
        <w:trPr>
          <w:cantSplit/>
        </w:trPr>
        <w:tc>
          <w:tcPr>
            <w:tcW w:w="1052" w:type="dxa"/>
            <w:tcBorders>
              <w:bottom w:val="single" w:sz="12"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300</w:t>
            </w:r>
          </w:p>
        </w:tc>
        <w:tc>
          <w:tcPr>
            <w:tcW w:w="1054"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55041,9</w:t>
            </w:r>
          </w:p>
        </w:tc>
        <w:tc>
          <w:tcPr>
            <w:tcW w:w="1054"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641,7</w:t>
            </w:r>
          </w:p>
        </w:tc>
        <w:tc>
          <w:tcPr>
            <w:tcW w:w="1062" w:type="dxa"/>
            <w:tcBorders>
              <w:bottom w:val="single" w:sz="12" w:space="0" w:color="auto"/>
            </w:tcBorders>
            <w:shd w:val="clear" w:color="auto" w:fill="FFF2CC"/>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3C6275">
              <w:rPr>
                <w:rFonts w:ascii="Arial" w:hAnsi="Arial" w:cs="Arial"/>
                <w:sz w:val="18"/>
                <w:szCs w:val="18"/>
              </w:rPr>
              <w:t>54400</w:t>
            </w:r>
            <w:r>
              <w:rPr>
                <w:rFonts w:ascii="Arial" w:hAnsi="Arial" w:cs="Arial"/>
                <w:sz w:val="18"/>
                <w:szCs w:val="18"/>
              </w:rPr>
              <w:t>,</w:t>
            </w:r>
            <w:r w:rsidRPr="003C6275">
              <w:rPr>
                <w:rFonts w:ascii="Arial" w:hAnsi="Arial" w:cs="Arial"/>
                <w:sz w:val="18"/>
                <w:szCs w:val="18"/>
              </w:rPr>
              <w:t>2</w:t>
            </w:r>
          </w:p>
        </w:tc>
        <w:tc>
          <w:tcPr>
            <w:tcW w:w="1062"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52939,2</w:t>
            </w:r>
          </w:p>
        </w:tc>
        <w:tc>
          <w:tcPr>
            <w:tcW w:w="1055"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686,4</w:t>
            </w:r>
          </w:p>
        </w:tc>
        <w:tc>
          <w:tcPr>
            <w:tcW w:w="1055"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14195,2</w:t>
            </w:r>
          </w:p>
        </w:tc>
        <w:tc>
          <w:tcPr>
            <w:tcW w:w="1111"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44,7</w:t>
            </w:r>
          </w:p>
        </w:tc>
      </w:tr>
      <w:tr w:rsidR="009103C4" w:rsidRPr="00A9275F" w:rsidTr="001D4222">
        <w:trPr>
          <w:cantSplit/>
        </w:trPr>
        <w:tc>
          <w:tcPr>
            <w:tcW w:w="1052" w:type="dxa"/>
            <w:tcBorders>
              <w:bottom w:val="single" w:sz="12"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400</w:t>
            </w:r>
          </w:p>
        </w:tc>
        <w:tc>
          <w:tcPr>
            <w:tcW w:w="1054"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64086,6</w:t>
            </w:r>
          </w:p>
        </w:tc>
        <w:tc>
          <w:tcPr>
            <w:tcW w:w="1054"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402,9</w:t>
            </w:r>
          </w:p>
        </w:tc>
        <w:tc>
          <w:tcPr>
            <w:tcW w:w="1062" w:type="dxa"/>
            <w:tcBorders>
              <w:bottom w:val="single" w:sz="12" w:space="0" w:color="auto"/>
            </w:tcBorders>
            <w:shd w:val="clear" w:color="auto" w:fill="FFF2CC"/>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3C6275">
              <w:rPr>
                <w:rFonts w:ascii="Arial" w:hAnsi="Arial" w:cs="Arial"/>
                <w:sz w:val="18"/>
                <w:szCs w:val="18"/>
              </w:rPr>
              <w:t>63683</w:t>
            </w:r>
            <w:r>
              <w:rPr>
                <w:rFonts w:ascii="Arial" w:hAnsi="Arial" w:cs="Arial"/>
                <w:sz w:val="18"/>
                <w:szCs w:val="18"/>
              </w:rPr>
              <w:t>,7</w:t>
            </w:r>
          </w:p>
        </w:tc>
        <w:tc>
          <w:tcPr>
            <w:tcW w:w="1062"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61235,1</w:t>
            </w:r>
          </w:p>
        </w:tc>
        <w:tc>
          <w:tcPr>
            <w:tcW w:w="1055"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487,0</w:t>
            </w:r>
          </w:p>
        </w:tc>
        <w:tc>
          <w:tcPr>
            <w:tcW w:w="1055"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18812,5</w:t>
            </w:r>
          </w:p>
        </w:tc>
        <w:tc>
          <w:tcPr>
            <w:tcW w:w="1111"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42,7</w:t>
            </w:r>
          </w:p>
        </w:tc>
      </w:tr>
      <w:tr w:rsidR="009103C4" w:rsidRPr="00A9275F" w:rsidTr="001D4222">
        <w:trPr>
          <w:cantSplit/>
        </w:trPr>
        <w:tc>
          <w:tcPr>
            <w:tcW w:w="1052" w:type="dxa"/>
            <w:tcBorders>
              <w:bottom w:val="single" w:sz="12"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800</w:t>
            </w:r>
          </w:p>
        </w:tc>
        <w:tc>
          <w:tcPr>
            <w:tcW w:w="1054"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92803,8</w:t>
            </w:r>
          </w:p>
        </w:tc>
        <w:tc>
          <w:tcPr>
            <w:tcW w:w="1054"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202,9</w:t>
            </w:r>
          </w:p>
        </w:tc>
        <w:tc>
          <w:tcPr>
            <w:tcW w:w="1062" w:type="dxa"/>
            <w:tcBorders>
              <w:bottom w:val="single" w:sz="12" w:space="0" w:color="auto"/>
            </w:tcBorders>
            <w:shd w:val="clear" w:color="auto" w:fill="FFF2CC"/>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3C6275">
              <w:rPr>
                <w:rFonts w:ascii="Arial" w:hAnsi="Arial" w:cs="Arial"/>
                <w:sz w:val="18"/>
                <w:szCs w:val="18"/>
              </w:rPr>
              <w:t>92600</w:t>
            </w:r>
            <w:r>
              <w:rPr>
                <w:rFonts w:ascii="Arial" w:hAnsi="Arial" w:cs="Arial"/>
                <w:sz w:val="18"/>
                <w:szCs w:val="18"/>
              </w:rPr>
              <w:t>,9</w:t>
            </w:r>
          </w:p>
        </w:tc>
        <w:tc>
          <w:tcPr>
            <w:tcW w:w="1062"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89263,9</w:t>
            </w:r>
          </w:p>
        </w:tc>
        <w:tc>
          <w:tcPr>
            <w:tcW w:w="1055"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234,4</w:t>
            </w:r>
          </w:p>
        </w:tc>
        <w:tc>
          <w:tcPr>
            <w:tcW w:w="1055" w:type="dxa"/>
            <w:tcBorders>
              <w:bottom w:val="single" w:sz="12"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27507,4</w:t>
            </w:r>
          </w:p>
        </w:tc>
        <w:tc>
          <w:tcPr>
            <w:tcW w:w="1111"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18,6</w:t>
            </w:r>
          </w:p>
        </w:tc>
      </w:tr>
      <w:tr w:rsidR="009103C4" w:rsidRPr="00A9275F" w:rsidTr="001D4222">
        <w:trPr>
          <w:cantSplit/>
        </w:trPr>
        <w:tc>
          <w:tcPr>
            <w:tcW w:w="1052" w:type="dxa"/>
            <w:tcBorders>
              <w:bottom w:val="single" w:sz="18" w:space="0" w:color="auto"/>
            </w:tcBorders>
            <w:shd w:val="pct10" w:color="auto" w:fill="auto"/>
          </w:tcPr>
          <w:p w:rsidR="004B45D6" w:rsidRPr="00A9275F" w:rsidRDefault="004B45D6" w:rsidP="004B45D6">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1000</w:t>
            </w:r>
          </w:p>
        </w:tc>
        <w:tc>
          <w:tcPr>
            <w:tcW w:w="1054" w:type="dxa"/>
            <w:tcBorders>
              <w:bottom w:val="single" w:sz="18"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106507,0</w:t>
            </w:r>
          </w:p>
        </w:tc>
        <w:tc>
          <w:tcPr>
            <w:tcW w:w="1054"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162,9</w:t>
            </w:r>
          </w:p>
        </w:tc>
        <w:tc>
          <w:tcPr>
            <w:tcW w:w="1062" w:type="dxa"/>
            <w:tcBorders>
              <w:bottom w:val="single" w:sz="18" w:space="0" w:color="auto"/>
            </w:tcBorders>
            <w:shd w:val="clear" w:color="auto" w:fill="FFF2CC"/>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3C6275">
              <w:rPr>
                <w:rFonts w:ascii="Arial" w:hAnsi="Arial" w:cs="Arial"/>
                <w:sz w:val="18"/>
                <w:szCs w:val="18"/>
              </w:rPr>
              <w:t>106344</w:t>
            </w:r>
            <w:r>
              <w:rPr>
                <w:rFonts w:ascii="Arial" w:hAnsi="Arial" w:cs="Arial"/>
                <w:sz w:val="18"/>
                <w:szCs w:val="18"/>
              </w:rPr>
              <w:t>,1</w:t>
            </w:r>
          </w:p>
        </w:tc>
        <w:tc>
          <w:tcPr>
            <w:tcW w:w="1062" w:type="dxa"/>
            <w:tcBorders>
              <w:bottom w:val="single" w:sz="18"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102599,0</w:t>
            </w:r>
          </w:p>
        </w:tc>
        <w:tc>
          <w:tcPr>
            <w:tcW w:w="1055"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162,6</w:t>
            </w:r>
          </w:p>
        </w:tc>
        <w:tc>
          <w:tcPr>
            <w:tcW w:w="1055" w:type="dxa"/>
            <w:tcBorders>
              <w:bottom w:val="single" w:sz="18" w:space="0" w:color="auto"/>
            </w:tcBorders>
            <w:shd w:val="clear" w:color="auto" w:fill="DEEAF6"/>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33983,8</w:t>
            </w:r>
          </w:p>
        </w:tc>
        <w:tc>
          <w:tcPr>
            <w:tcW w:w="1111" w:type="dxa"/>
          </w:tcPr>
          <w:p w:rsidR="004B45D6" w:rsidRPr="00A9275F" w:rsidRDefault="004B45D6" w:rsidP="004B45D6">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14,9</w:t>
            </w:r>
          </w:p>
        </w:tc>
      </w:tr>
    </w:tbl>
    <w:p w:rsidR="005876C5" w:rsidRDefault="00AD747A" w:rsidP="00D97EFD">
      <w:pPr>
        <w:rPr>
          <w:rFonts w:ascii="Arial" w:hAnsi="Arial" w:cs="Arial"/>
          <w:sz w:val="21"/>
          <w:szCs w:val="21"/>
        </w:rPr>
      </w:pPr>
      <w:r w:rsidRPr="00A9275F">
        <w:rPr>
          <w:rFonts w:ascii="Arial" w:hAnsi="Arial" w:cs="Arial"/>
          <w:i/>
          <w:iCs/>
          <w:sz w:val="21"/>
          <w:szCs w:val="21"/>
        </w:rPr>
        <w:t xml:space="preserve">Tabla </w:t>
      </w:r>
      <w:r w:rsidR="00250A4E">
        <w:rPr>
          <w:rFonts w:ascii="Arial" w:hAnsi="Arial" w:cs="Arial"/>
          <w:i/>
          <w:iCs/>
          <w:sz w:val="21"/>
          <w:szCs w:val="21"/>
        </w:rPr>
        <w:t>1</w:t>
      </w:r>
      <w:r w:rsidRPr="00A9275F">
        <w:rPr>
          <w:rFonts w:ascii="Arial" w:hAnsi="Arial" w:cs="Arial"/>
          <w:i/>
          <w:iCs/>
          <w:sz w:val="21"/>
          <w:szCs w:val="21"/>
        </w:rPr>
        <w:t xml:space="preserve">. </w:t>
      </w:r>
      <w:r w:rsidR="003C6275">
        <w:rPr>
          <w:rFonts w:ascii="Arial" w:hAnsi="Arial" w:cs="Arial"/>
          <w:i/>
          <w:iCs/>
          <w:sz w:val="21"/>
          <w:szCs w:val="21"/>
        </w:rPr>
        <w:t>Media (n=10) del n</w:t>
      </w:r>
      <w:r w:rsidRPr="00A9275F">
        <w:rPr>
          <w:rFonts w:ascii="Arial" w:hAnsi="Arial" w:cs="Arial"/>
          <w:i/>
          <w:iCs/>
          <w:sz w:val="21"/>
          <w:szCs w:val="21"/>
        </w:rPr>
        <w:t>úmero de genes en</w:t>
      </w:r>
      <w:r w:rsidR="00085DE7" w:rsidRPr="00A9275F">
        <w:rPr>
          <w:rFonts w:ascii="Arial" w:hAnsi="Arial" w:cs="Arial"/>
          <w:i/>
          <w:iCs/>
          <w:sz w:val="21"/>
          <w:szCs w:val="21"/>
        </w:rPr>
        <w:t xml:space="preserve"> pangenoma</w:t>
      </w:r>
      <w:r w:rsidR="00D3327A">
        <w:rPr>
          <w:rFonts w:ascii="Arial" w:hAnsi="Arial" w:cs="Arial"/>
          <w:i/>
          <w:iCs/>
          <w:sz w:val="21"/>
          <w:szCs w:val="21"/>
        </w:rPr>
        <w:t xml:space="preserve"> (Pan)</w:t>
      </w:r>
      <w:r w:rsidR="003C6275">
        <w:rPr>
          <w:rFonts w:ascii="Arial" w:hAnsi="Arial" w:cs="Arial"/>
          <w:i/>
          <w:iCs/>
          <w:sz w:val="21"/>
          <w:szCs w:val="21"/>
        </w:rPr>
        <w:t xml:space="preserve">, </w:t>
      </w:r>
      <w:r w:rsidR="00085DE7" w:rsidRPr="00A9275F">
        <w:rPr>
          <w:rFonts w:ascii="Arial" w:hAnsi="Arial" w:cs="Arial"/>
          <w:i/>
          <w:iCs/>
          <w:sz w:val="21"/>
          <w:szCs w:val="21"/>
        </w:rPr>
        <w:t>core</w:t>
      </w:r>
      <w:r w:rsidRPr="00A9275F">
        <w:rPr>
          <w:rFonts w:ascii="Arial" w:hAnsi="Arial" w:cs="Arial"/>
          <w:i/>
          <w:iCs/>
          <w:sz w:val="21"/>
          <w:szCs w:val="21"/>
        </w:rPr>
        <w:t>genoma</w:t>
      </w:r>
      <w:r w:rsidR="00D3327A">
        <w:rPr>
          <w:rFonts w:ascii="Arial" w:hAnsi="Arial" w:cs="Arial"/>
          <w:i/>
          <w:iCs/>
          <w:sz w:val="21"/>
          <w:szCs w:val="21"/>
        </w:rPr>
        <w:t xml:space="preserve"> (Core)</w:t>
      </w:r>
      <w:r w:rsidR="003C6275">
        <w:rPr>
          <w:rFonts w:ascii="Arial" w:hAnsi="Arial" w:cs="Arial"/>
          <w:i/>
          <w:iCs/>
          <w:sz w:val="21"/>
          <w:szCs w:val="21"/>
        </w:rPr>
        <w:t xml:space="preserve"> o Accesorio (en amarillo)</w:t>
      </w:r>
      <w:r w:rsidR="006177CA" w:rsidRPr="00A9275F">
        <w:rPr>
          <w:rFonts w:ascii="Arial" w:hAnsi="Arial" w:cs="Arial"/>
          <w:i/>
          <w:iCs/>
          <w:sz w:val="21"/>
          <w:szCs w:val="21"/>
        </w:rPr>
        <w:t xml:space="preserve"> para</w:t>
      </w:r>
      <w:r w:rsidRPr="00A9275F">
        <w:rPr>
          <w:rFonts w:ascii="Arial" w:hAnsi="Arial" w:cs="Arial"/>
          <w:i/>
          <w:iCs/>
          <w:sz w:val="21"/>
          <w:szCs w:val="21"/>
        </w:rPr>
        <w:t xml:space="preserve"> Escherichia</w:t>
      </w:r>
      <w:r w:rsidR="006177CA" w:rsidRPr="00A9275F">
        <w:rPr>
          <w:rFonts w:ascii="Arial" w:hAnsi="Arial" w:cs="Arial"/>
          <w:i/>
          <w:iCs/>
          <w:sz w:val="21"/>
          <w:szCs w:val="21"/>
        </w:rPr>
        <w:t>&amp;</w:t>
      </w:r>
      <w:r w:rsidRPr="00A9275F">
        <w:rPr>
          <w:rFonts w:ascii="Arial" w:hAnsi="Arial" w:cs="Arial"/>
          <w:i/>
          <w:iCs/>
          <w:sz w:val="21"/>
          <w:szCs w:val="21"/>
        </w:rPr>
        <w:t xml:space="preserve">Shigella, </w:t>
      </w:r>
      <w:r w:rsidR="00085DE7" w:rsidRPr="00A9275F">
        <w:rPr>
          <w:rFonts w:ascii="Arial" w:hAnsi="Arial" w:cs="Arial"/>
          <w:i/>
          <w:iCs/>
          <w:sz w:val="21"/>
          <w:szCs w:val="21"/>
        </w:rPr>
        <w:t>Esherichia o Shigella (100 % de identidad)</w:t>
      </w:r>
      <w:r w:rsidR="006177CA" w:rsidRPr="00A9275F">
        <w:rPr>
          <w:rFonts w:ascii="Arial" w:hAnsi="Arial" w:cs="Arial"/>
          <w:i/>
          <w:iCs/>
          <w:sz w:val="21"/>
          <w:szCs w:val="21"/>
        </w:rPr>
        <w:t xml:space="preserve"> según número </w:t>
      </w:r>
      <w:r w:rsidR="005876C5">
        <w:rPr>
          <w:rFonts w:ascii="Arial" w:hAnsi="Arial" w:cs="Arial"/>
          <w:i/>
          <w:iCs/>
          <w:sz w:val="21"/>
          <w:szCs w:val="21"/>
        </w:rPr>
        <w:t>de genomas</w:t>
      </w:r>
    </w:p>
    <w:p w:rsidR="003C6275" w:rsidRDefault="003C6275" w:rsidP="00D97EFD">
      <w:pPr>
        <w:rPr>
          <w:rFonts w:ascii="Arial" w:hAnsi="Arial" w:cs="Arial"/>
          <w:sz w:val="21"/>
          <w:szCs w:val="21"/>
        </w:rPr>
      </w:pPr>
    </w:p>
    <w:p w:rsidR="004B45D6" w:rsidRDefault="004B45D6" w:rsidP="004B45D6">
      <w:pPr>
        <w:rPr>
          <w:rFonts w:ascii="Arial" w:hAnsi="Arial" w:cs="Arial"/>
        </w:rPr>
      </w:pPr>
    </w:p>
    <w:p w:rsidR="006317B9" w:rsidRDefault="004B45D6" w:rsidP="004B45D6">
      <w:pPr>
        <w:rPr>
          <w:rFonts w:ascii="Arial" w:hAnsi="Arial" w:cs="Arial"/>
        </w:rPr>
      </w:pPr>
      <w:r>
        <w:rPr>
          <w:rFonts w:ascii="Arial" w:hAnsi="Arial" w:cs="Arial"/>
        </w:rPr>
        <w:t xml:space="preserve">El método empleado con más frecuencia para el estudio del coregenoma es </w:t>
      </w:r>
    </w:p>
    <w:p w:rsidR="004B45D6" w:rsidRPr="004B45D6" w:rsidRDefault="006317B9" w:rsidP="004B45D6">
      <w:pPr>
        <w:rPr>
          <w:rFonts w:ascii="Arial" w:hAnsi="Arial" w:cs="Arial"/>
        </w:rPr>
      </w:pPr>
      <w:r>
        <w:rPr>
          <w:rFonts w:ascii="Arial" w:hAnsi="Arial" w:cs="Arial"/>
        </w:rPr>
        <w:t>el cálculo de</w:t>
      </w:r>
      <w:r w:rsidR="004B45D6">
        <w:rPr>
          <w:rFonts w:ascii="Arial" w:hAnsi="Arial" w:cs="Arial"/>
        </w:rPr>
        <w:t xml:space="preserve"> los genes presentes en el 100% de las muestras. Esto conlleva algunas desventajas. Por ejemplo, puede haber variantes raras que no tengan algunos genes que, de otra manera podrían ser </w:t>
      </w:r>
      <w:r w:rsidR="009F13E5">
        <w:rPr>
          <w:rFonts w:ascii="Arial" w:hAnsi="Arial" w:cs="Arial"/>
        </w:rPr>
        <w:t>incluidos</w:t>
      </w:r>
      <w:r w:rsidR="004B45D6">
        <w:rPr>
          <w:rFonts w:ascii="Arial" w:hAnsi="Arial" w:cs="Arial"/>
        </w:rPr>
        <w:t xml:space="preserve"> dentro del coregenoma [47]. Kaas et al. en 2012 [48] propusieron el concepto </w:t>
      </w:r>
      <w:r w:rsidR="004B45D6" w:rsidRPr="004B45D6">
        <w:rPr>
          <w:rFonts w:ascii="Arial" w:hAnsi="Arial" w:cs="Arial"/>
          <w:i/>
          <w:iCs/>
        </w:rPr>
        <w:t>softcore</w:t>
      </w:r>
      <w:r w:rsidR="004B45D6">
        <w:rPr>
          <w:rFonts w:ascii="Arial" w:hAnsi="Arial" w:cs="Arial"/>
        </w:rPr>
        <w:t>: todos los genes encontrados en, al menos, el 95% de todos los genomas.</w:t>
      </w:r>
    </w:p>
    <w:p w:rsidR="004B45D6" w:rsidRDefault="004B45D6" w:rsidP="004B45D6">
      <w:pPr>
        <w:spacing w:before="100" w:beforeAutospacing="1" w:after="100" w:afterAutospacing="1"/>
        <w:rPr>
          <w:rFonts w:ascii="Arial" w:hAnsi="Arial" w:cs="Arial"/>
        </w:rPr>
      </w:pPr>
      <w:r>
        <w:rPr>
          <w:rFonts w:ascii="Arial" w:hAnsi="Arial" w:cs="Arial"/>
        </w:rPr>
        <w:t xml:space="preserve">En este trabajo, también se </w:t>
      </w:r>
      <w:r w:rsidR="00696ACE">
        <w:rPr>
          <w:rFonts w:ascii="Arial" w:hAnsi="Arial" w:cs="Arial"/>
        </w:rPr>
        <w:t>calculó</w:t>
      </w:r>
      <w:r>
        <w:rPr>
          <w:rFonts w:ascii="Arial" w:hAnsi="Arial" w:cs="Arial"/>
        </w:rPr>
        <w:t xml:space="preserve"> el tamaño del coregenoma </w:t>
      </w:r>
      <w:r w:rsidR="00696ACE">
        <w:rPr>
          <w:rFonts w:ascii="Arial" w:hAnsi="Arial" w:cs="Arial"/>
        </w:rPr>
        <w:t>para</w:t>
      </w:r>
      <w:r>
        <w:rPr>
          <w:rFonts w:ascii="Arial" w:hAnsi="Arial" w:cs="Arial"/>
        </w:rPr>
        <w:t xml:space="preserve"> cutoff de 85% y de 95%. Es decir, con una restricción del 85% o 95% de nuevos genes. En la tabla 2 y figura 19, se observa que el número de genes nuevos se mantiene prácticamente constante con estos umbrales. Sin embargo, como ya </w:t>
      </w:r>
      <w:r>
        <w:rPr>
          <w:rFonts w:ascii="Arial" w:hAnsi="Arial" w:cs="Arial"/>
        </w:rPr>
        <w:lastRenderedPageBreak/>
        <w:t>habíamos comentado anteriormente, si</w:t>
      </w:r>
      <w:r w:rsidR="00CF41C7">
        <w:rPr>
          <w:rFonts w:ascii="Arial" w:hAnsi="Arial" w:cs="Arial"/>
        </w:rPr>
        <w:t>n</w:t>
      </w:r>
      <w:r>
        <w:rPr>
          <w:rFonts w:ascii="Arial" w:hAnsi="Arial" w:cs="Arial"/>
        </w:rPr>
        <w:t xml:space="preserve"> </w:t>
      </w:r>
      <w:r w:rsidR="00CF41C7">
        <w:rPr>
          <w:rFonts w:ascii="Arial" w:hAnsi="Arial" w:cs="Arial"/>
        </w:rPr>
        <w:t>aplicar</w:t>
      </w:r>
      <w:r>
        <w:rPr>
          <w:rFonts w:ascii="Arial" w:hAnsi="Arial" w:cs="Arial"/>
        </w:rPr>
        <w:t xml:space="preserve"> ninguna restricción, el tamaño del coregenoma va decreciendo al aumentar el número de genomas.</w:t>
      </w:r>
    </w:p>
    <w:p w:rsidR="004B45D6" w:rsidRDefault="004B45D6" w:rsidP="00D97EFD">
      <w:pPr>
        <w:rPr>
          <w:rFonts w:ascii="Arial" w:hAnsi="Arial" w:cs="Arial"/>
          <w:sz w:val="21"/>
          <w:szCs w:val="21"/>
        </w:rPr>
      </w:pPr>
    </w:p>
    <w:p w:rsidR="004B45D6" w:rsidRDefault="004B45D6" w:rsidP="00D97EFD">
      <w:pPr>
        <w:rPr>
          <w:rFonts w:ascii="Arial" w:hAnsi="Arial" w:cs="Arial"/>
          <w:sz w:val="21"/>
          <w:szCs w:val="21"/>
        </w:rPr>
      </w:pPr>
    </w:p>
    <w:p w:rsidR="004B45D6" w:rsidRDefault="004B45D6" w:rsidP="00D97EFD">
      <w:pPr>
        <w:rPr>
          <w:rFonts w:ascii="Arial" w:hAnsi="Arial" w:cs="Arial"/>
          <w:sz w:val="21"/>
          <w:szCs w:val="21"/>
        </w:rPr>
      </w:pPr>
    </w:p>
    <w:p w:rsidR="004B45D6" w:rsidRDefault="004B45D6" w:rsidP="00D97EFD">
      <w:pPr>
        <w:rPr>
          <w:rFonts w:ascii="Arial" w:hAnsi="Arial" w:cs="Arial"/>
          <w:sz w:val="21"/>
          <w:szCs w:val="21"/>
        </w:rPr>
      </w:pPr>
    </w:p>
    <w:tbl>
      <w:tblPr>
        <w:tblpPr w:leftFromText="141" w:rightFromText="141" w:vertAnchor="text" w:horzAnchor="margin" w:tblpXSpec="center" w:tblpY="-323"/>
        <w:tblW w:w="70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410"/>
        <w:gridCol w:w="1410"/>
        <w:gridCol w:w="1409"/>
        <w:gridCol w:w="1409"/>
        <w:gridCol w:w="1435"/>
      </w:tblGrid>
      <w:tr w:rsidR="004B45D6" w:rsidRPr="00A9275F" w:rsidTr="0010569A">
        <w:trPr>
          <w:cantSplit/>
        </w:trPr>
        <w:tc>
          <w:tcPr>
            <w:tcW w:w="1410" w:type="dxa"/>
            <w:vMerge w:val="restart"/>
            <w:shd w:val="pct10" w:color="auto" w:fill="auto"/>
          </w:tcPr>
          <w:p w:rsidR="004B45D6" w:rsidRPr="00A9275F" w:rsidRDefault="004B45D6" w:rsidP="0010569A">
            <w:pPr>
              <w:pStyle w:val="Ttulo1"/>
              <w:numPr>
                <w:ilvl w:val="0"/>
                <w:numId w:val="0"/>
              </w:numPr>
              <w:tabs>
                <w:tab w:val="left" w:pos="0"/>
              </w:tabs>
              <w:rPr>
                <w:rFonts w:ascii="Arial" w:hAnsi="Arial" w:cs="Arial"/>
                <w:b/>
                <w:bCs/>
                <w:sz w:val="18"/>
                <w:szCs w:val="18"/>
              </w:rPr>
            </w:pPr>
            <w:r w:rsidRPr="00A9275F">
              <w:rPr>
                <w:rFonts w:ascii="Arial" w:hAnsi="Arial" w:cs="Arial"/>
                <w:b/>
                <w:bCs/>
                <w:sz w:val="18"/>
                <w:szCs w:val="18"/>
              </w:rPr>
              <w:t>Nº de</w:t>
            </w:r>
          </w:p>
          <w:p w:rsidR="004B45D6" w:rsidRPr="00A9275F" w:rsidRDefault="004B45D6" w:rsidP="0010569A">
            <w:pPr>
              <w:jc w:val="center"/>
              <w:rPr>
                <w:rFonts w:ascii="Arial" w:hAnsi="Arial" w:cs="Arial"/>
                <w:b/>
                <w:bCs/>
                <w:sz w:val="18"/>
                <w:szCs w:val="18"/>
              </w:rPr>
            </w:pPr>
            <w:r w:rsidRPr="00A9275F">
              <w:rPr>
                <w:rFonts w:ascii="Arial" w:hAnsi="Arial" w:cs="Arial"/>
                <w:b/>
                <w:bCs/>
                <w:sz w:val="18"/>
                <w:szCs w:val="18"/>
              </w:rPr>
              <w:t>Genomas</w:t>
            </w:r>
          </w:p>
        </w:tc>
        <w:tc>
          <w:tcPr>
            <w:tcW w:w="1410" w:type="dxa"/>
            <w:shd w:val="pct10" w:color="auto" w:fill="auto"/>
          </w:tcPr>
          <w:p w:rsidR="004B45D6" w:rsidRPr="00A9275F" w:rsidRDefault="004B45D6" w:rsidP="0010569A">
            <w:pPr>
              <w:pStyle w:val="Ttulo1"/>
              <w:numPr>
                <w:ilvl w:val="0"/>
                <w:numId w:val="0"/>
              </w:numPr>
              <w:tabs>
                <w:tab w:val="left" w:pos="0"/>
              </w:tabs>
              <w:rPr>
                <w:rFonts w:ascii="Arial" w:hAnsi="Arial" w:cs="Arial"/>
                <w:b/>
                <w:bCs/>
                <w:sz w:val="18"/>
                <w:szCs w:val="18"/>
              </w:rPr>
            </w:pPr>
            <w:r w:rsidRPr="00A9275F">
              <w:rPr>
                <w:rFonts w:ascii="Arial" w:hAnsi="Arial" w:cs="Arial"/>
                <w:b/>
                <w:bCs/>
                <w:sz w:val="18"/>
                <w:szCs w:val="18"/>
              </w:rPr>
              <w:t>Escherichia</w:t>
            </w:r>
          </w:p>
        </w:tc>
        <w:tc>
          <w:tcPr>
            <w:tcW w:w="1409" w:type="dxa"/>
            <w:shd w:val="pct10" w:color="auto" w:fill="auto"/>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Shigella</w:t>
            </w:r>
          </w:p>
        </w:tc>
        <w:tc>
          <w:tcPr>
            <w:tcW w:w="1409" w:type="dxa"/>
            <w:shd w:val="pct10" w:color="auto" w:fill="auto"/>
          </w:tcPr>
          <w:p w:rsidR="004B45D6" w:rsidRPr="00A9275F" w:rsidRDefault="004B45D6" w:rsidP="0010569A">
            <w:pPr>
              <w:pStyle w:val="Ttulo1"/>
              <w:numPr>
                <w:ilvl w:val="0"/>
                <w:numId w:val="0"/>
              </w:numPr>
              <w:tabs>
                <w:tab w:val="left" w:pos="0"/>
              </w:tabs>
              <w:rPr>
                <w:rFonts w:ascii="Arial" w:hAnsi="Arial" w:cs="Arial"/>
                <w:b/>
                <w:bCs/>
                <w:sz w:val="18"/>
                <w:szCs w:val="18"/>
              </w:rPr>
            </w:pPr>
            <w:r w:rsidRPr="00A9275F">
              <w:rPr>
                <w:rFonts w:ascii="Arial" w:hAnsi="Arial" w:cs="Arial"/>
                <w:b/>
                <w:bCs/>
                <w:sz w:val="18"/>
                <w:szCs w:val="18"/>
              </w:rPr>
              <w:t>Esch&amp;Shig</w:t>
            </w:r>
          </w:p>
        </w:tc>
        <w:tc>
          <w:tcPr>
            <w:tcW w:w="1435" w:type="dxa"/>
            <w:shd w:val="pct10" w:color="auto" w:fill="auto"/>
          </w:tcPr>
          <w:p w:rsidR="004B45D6" w:rsidRPr="00A9275F" w:rsidRDefault="004B45D6" w:rsidP="0010569A">
            <w:pPr>
              <w:pStyle w:val="Ttulo1"/>
              <w:numPr>
                <w:ilvl w:val="0"/>
                <w:numId w:val="0"/>
              </w:numPr>
              <w:tabs>
                <w:tab w:val="left" w:pos="0"/>
              </w:tabs>
              <w:rPr>
                <w:rFonts w:ascii="Arial" w:hAnsi="Arial" w:cs="Arial"/>
                <w:b/>
                <w:bCs/>
                <w:sz w:val="18"/>
                <w:szCs w:val="18"/>
              </w:rPr>
            </w:pPr>
            <w:r w:rsidRPr="00A9275F">
              <w:rPr>
                <w:rFonts w:ascii="Arial" w:hAnsi="Arial" w:cs="Arial"/>
                <w:b/>
                <w:bCs/>
                <w:sz w:val="18"/>
                <w:szCs w:val="18"/>
              </w:rPr>
              <w:t>Esch&amp;Shig</w:t>
            </w:r>
          </w:p>
        </w:tc>
      </w:tr>
      <w:tr w:rsidR="004B45D6" w:rsidRPr="00A9275F" w:rsidTr="0010569A">
        <w:trPr>
          <w:cantSplit/>
        </w:trPr>
        <w:tc>
          <w:tcPr>
            <w:tcW w:w="1410" w:type="dxa"/>
            <w:vMerge/>
            <w:shd w:val="pct10" w:color="auto" w:fill="auto"/>
          </w:tcPr>
          <w:p w:rsidR="004B45D6" w:rsidRPr="00A9275F" w:rsidRDefault="004B45D6" w:rsidP="0010569A">
            <w:pPr>
              <w:pStyle w:val="Ttulo1"/>
              <w:numPr>
                <w:ilvl w:val="0"/>
                <w:numId w:val="0"/>
              </w:numPr>
              <w:tabs>
                <w:tab w:val="left" w:pos="0"/>
              </w:tabs>
              <w:jc w:val="center"/>
              <w:rPr>
                <w:rFonts w:ascii="Arial" w:hAnsi="Arial" w:cs="Arial"/>
                <w:b/>
                <w:bCs/>
                <w:sz w:val="18"/>
                <w:szCs w:val="18"/>
              </w:rPr>
            </w:pPr>
          </w:p>
        </w:tc>
        <w:tc>
          <w:tcPr>
            <w:tcW w:w="1410" w:type="dxa"/>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Core 85%</w:t>
            </w:r>
          </w:p>
        </w:tc>
        <w:tc>
          <w:tcPr>
            <w:tcW w:w="1409" w:type="dxa"/>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Core 85%</w:t>
            </w:r>
          </w:p>
        </w:tc>
        <w:tc>
          <w:tcPr>
            <w:tcW w:w="1409" w:type="dxa"/>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Core 85%</w:t>
            </w:r>
          </w:p>
        </w:tc>
        <w:tc>
          <w:tcPr>
            <w:tcW w:w="1435" w:type="dxa"/>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Core 95%</w:t>
            </w:r>
          </w:p>
        </w:tc>
      </w:tr>
      <w:tr w:rsidR="004B45D6" w:rsidRPr="00A9275F" w:rsidTr="0010569A">
        <w:trPr>
          <w:cantSplit/>
        </w:trPr>
        <w:tc>
          <w:tcPr>
            <w:tcW w:w="1410" w:type="dxa"/>
            <w:shd w:val="pct10" w:color="auto" w:fill="auto"/>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5</w:t>
            </w:r>
          </w:p>
        </w:tc>
        <w:tc>
          <w:tcPr>
            <w:tcW w:w="1410"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2729,4</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2622,9</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3009,9</w:t>
            </w:r>
          </w:p>
        </w:tc>
        <w:tc>
          <w:tcPr>
            <w:tcW w:w="1435"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3060,6</w:t>
            </w:r>
          </w:p>
        </w:tc>
      </w:tr>
      <w:tr w:rsidR="004B45D6" w:rsidRPr="00A9275F" w:rsidTr="0010569A">
        <w:trPr>
          <w:cantSplit/>
        </w:trPr>
        <w:tc>
          <w:tcPr>
            <w:tcW w:w="1410" w:type="dxa"/>
            <w:shd w:val="pct10" w:color="auto" w:fill="auto"/>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10</w:t>
            </w:r>
          </w:p>
        </w:tc>
        <w:tc>
          <w:tcPr>
            <w:tcW w:w="1410"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2764,9</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2898,5</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3206,9</w:t>
            </w:r>
          </w:p>
        </w:tc>
        <w:tc>
          <w:tcPr>
            <w:tcW w:w="1435"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2527,9</w:t>
            </w:r>
          </w:p>
        </w:tc>
      </w:tr>
      <w:tr w:rsidR="004B45D6" w:rsidRPr="00A9275F" w:rsidTr="0010569A">
        <w:trPr>
          <w:cantSplit/>
        </w:trPr>
        <w:tc>
          <w:tcPr>
            <w:tcW w:w="1410" w:type="dxa"/>
            <w:shd w:val="pct10" w:color="auto" w:fill="auto"/>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25</w:t>
            </w:r>
          </w:p>
        </w:tc>
        <w:tc>
          <w:tcPr>
            <w:tcW w:w="1410"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2738,2</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2875,2</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3120,6</w:t>
            </w:r>
          </w:p>
        </w:tc>
        <w:tc>
          <w:tcPr>
            <w:tcW w:w="1435"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2783,1</w:t>
            </w:r>
          </w:p>
        </w:tc>
      </w:tr>
      <w:tr w:rsidR="004B45D6" w:rsidRPr="00A9275F" w:rsidTr="0010569A">
        <w:trPr>
          <w:cantSplit/>
        </w:trPr>
        <w:tc>
          <w:tcPr>
            <w:tcW w:w="1410" w:type="dxa"/>
            <w:shd w:val="pct10" w:color="auto" w:fill="auto"/>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50</w:t>
            </w:r>
          </w:p>
        </w:tc>
        <w:tc>
          <w:tcPr>
            <w:tcW w:w="1410"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2756,9</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2926,5</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3139,8</w:t>
            </w:r>
          </w:p>
        </w:tc>
        <w:tc>
          <w:tcPr>
            <w:tcW w:w="1435"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2636,3</w:t>
            </w:r>
          </w:p>
        </w:tc>
      </w:tr>
      <w:tr w:rsidR="004B45D6" w:rsidRPr="00A9275F" w:rsidTr="0010569A">
        <w:trPr>
          <w:cantSplit/>
        </w:trPr>
        <w:tc>
          <w:tcPr>
            <w:tcW w:w="1410" w:type="dxa"/>
            <w:shd w:val="pct10" w:color="auto" w:fill="auto"/>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100</w:t>
            </w:r>
          </w:p>
        </w:tc>
        <w:tc>
          <w:tcPr>
            <w:tcW w:w="1410"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2765,4</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2946,8</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3159,6</w:t>
            </w:r>
          </w:p>
        </w:tc>
        <w:tc>
          <w:tcPr>
            <w:tcW w:w="1435"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2696,9</w:t>
            </w:r>
          </w:p>
        </w:tc>
      </w:tr>
      <w:tr w:rsidR="004B45D6" w:rsidRPr="00A9275F" w:rsidTr="0010569A">
        <w:trPr>
          <w:cantSplit/>
        </w:trPr>
        <w:tc>
          <w:tcPr>
            <w:tcW w:w="1410" w:type="dxa"/>
            <w:shd w:val="pct10" w:color="auto" w:fill="auto"/>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200</w:t>
            </w:r>
          </w:p>
        </w:tc>
        <w:tc>
          <w:tcPr>
            <w:tcW w:w="1410"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2519,7</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2882,3</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3158,7</w:t>
            </w:r>
          </w:p>
        </w:tc>
        <w:tc>
          <w:tcPr>
            <w:tcW w:w="1435"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2671,8</w:t>
            </w:r>
          </w:p>
        </w:tc>
      </w:tr>
      <w:tr w:rsidR="004B45D6" w:rsidRPr="00A9275F" w:rsidTr="0010569A">
        <w:trPr>
          <w:cantSplit/>
        </w:trPr>
        <w:tc>
          <w:tcPr>
            <w:tcW w:w="1410" w:type="dxa"/>
            <w:shd w:val="pct10" w:color="auto" w:fill="auto"/>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300</w:t>
            </w:r>
          </w:p>
        </w:tc>
        <w:tc>
          <w:tcPr>
            <w:tcW w:w="1410"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2761,8</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2891,4</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3160,7</w:t>
            </w:r>
          </w:p>
        </w:tc>
        <w:tc>
          <w:tcPr>
            <w:tcW w:w="1435"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2652</w:t>
            </w:r>
          </w:p>
        </w:tc>
      </w:tr>
      <w:tr w:rsidR="004B45D6" w:rsidRPr="00A9275F" w:rsidTr="0010569A">
        <w:trPr>
          <w:cantSplit/>
        </w:trPr>
        <w:tc>
          <w:tcPr>
            <w:tcW w:w="1410" w:type="dxa"/>
            <w:shd w:val="pct10" w:color="auto" w:fill="auto"/>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400</w:t>
            </w:r>
          </w:p>
        </w:tc>
        <w:tc>
          <w:tcPr>
            <w:tcW w:w="1410"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2758,4</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2863,3</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3161,4</w:t>
            </w:r>
          </w:p>
        </w:tc>
        <w:tc>
          <w:tcPr>
            <w:tcW w:w="1435"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2639,7</w:t>
            </w:r>
          </w:p>
        </w:tc>
      </w:tr>
      <w:tr w:rsidR="004B45D6" w:rsidRPr="00A9275F" w:rsidTr="0010569A">
        <w:trPr>
          <w:cantSplit/>
        </w:trPr>
        <w:tc>
          <w:tcPr>
            <w:tcW w:w="1410" w:type="dxa"/>
            <w:shd w:val="pct10" w:color="auto" w:fill="auto"/>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800</w:t>
            </w:r>
          </w:p>
        </w:tc>
        <w:tc>
          <w:tcPr>
            <w:tcW w:w="1410"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2757,7</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2868,2</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3149,3</w:t>
            </w:r>
          </w:p>
        </w:tc>
        <w:tc>
          <w:tcPr>
            <w:tcW w:w="1435"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2648,8</w:t>
            </w:r>
          </w:p>
        </w:tc>
      </w:tr>
      <w:tr w:rsidR="004B45D6" w:rsidRPr="00A9275F" w:rsidTr="0010569A">
        <w:trPr>
          <w:cantSplit/>
        </w:trPr>
        <w:tc>
          <w:tcPr>
            <w:tcW w:w="1410" w:type="dxa"/>
            <w:shd w:val="pct10" w:color="auto" w:fill="auto"/>
          </w:tcPr>
          <w:p w:rsidR="004B45D6" w:rsidRPr="00A9275F" w:rsidRDefault="004B45D6" w:rsidP="0010569A">
            <w:pPr>
              <w:pStyle w:val="Ttulo1"/>
              <w:numPr>
                <w:ilvl w:val="0"/>
                <w:numId w:val="0"/>
              </w:numPr>
              <w:tabs>
                <w:tab w:val="left" w:pos="0"/>
              </w:tabs>
              <w:jc w:val="center"/>
              <w:rPr>
                <w:rFonts w:ascii="Arial" w:hAnsi="Arial" w:cs="Arial"/>
                <w:b/>
                <w:bCs/>
                <w:sz w:val="18"/>
                <w:szCs w:val="18"/>
              </w:rPr>
            </w:pPr>
            <w:r w:rsidRPr="00A9275F">
              <w:rPr>
                <w:rFonts w:ascii="Arial" w:hAnsi="Arial" w:cs="Arial"/>
                <w:b/>
                <w:bCs/>
                <w:sz w:val="18"/>
                <w:szCs w:val="18"/>
              </w:rPr>
              <w:t>1000</w:t>
            </w:r>
          </w:p>
        </w:tc>
        <w:tc>
          <w:tcPr>
            <w:tcW w:w="1410"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2757,1</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2866,7</w:t>
            </w:r>
          </w:p>
        </w:tc>
        <w:tc>
          <w:tcPr>
            <w:tcW w:w="1409"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3147,4</w:t>
            </w:r>
          </w:p>
        </w:tc>
        <w:tc>
          <w:tcPr>
            <w:tcW w:w="1435" w:type="dxa"/>
          </w:tcPr>
          <w:p w:rsidR="004B45D6" w:rsidRPr="00A9275F" w:rsidRDefault="004B45D6" w:rsidP="0010569A">
            <w:pPr>
              <w:pStyle w:val="Ttulo1"/>
              <w:numPr>
                <w:ilvl w:val="0"/>
                <w:numId w:val="0"/>
              </w:numPr>
              <w:tabs>
                <w:tab w:val="left" w:pos="0"/>
              </w:tabs>
              <w:jc w:val="center"/>
              <w:rPr>
                <w:rFonts w:ascii="Arial" w:hAnsi="Arial" w:cs="Arial"/>
                <w:sz w:val="18"/>
                <w:szCs w:val="18"/>
              </w:rPr>
            </w:pPr>
            <w:r w:rsidRPr="00A9275F">
              <w:rPr>
                <w:rFonts w:ascii="Arial" w:hAnsi="Arial" w:cs="Arial"/>
                <w:sz w:val="18"/>
                <w:szCs w:val="18"/>
              </w:rPr>
              <w:t>2640,9</w:t>
            </w:r>
          </w:p>
        </w:tc>
      </w:tr>
    </w:tbl>
    <w:p w:rsidR="004B45D6" w:rsidRDefault="004B45D6" w:rsidP="00D97EFD">
      <w:pPr>
        <w:rPr>
          <w:rFonts w:ascii="Arial" w:hAnsi="Arial" w:cs="Arial"/>
          <w:sz w:val="21"/>
          <w:szCs w:val="21"/>
        </w:rPr>
      </w:pPr>
    </w:p>
    <w:p w:rsidR="004B45D6" w:rsidRDefault="004B45D6" w:rsidP="00D97EFD">
      <w:pPr>
        <w:rPr>
          <w:rFonts w:ascii="Arial" w:hAnsi="Arial" w:cs="Arial"/>
          <w:sz w:val="21"/>
          <w:szCs w:val="21"/>
        </w:rPr>
      </w:pPr>
    </w:p>
    <w:p w:rsidR="004B45D6" w:rsidRDefault="004B45D6" w:rsidP="00D97EFD">
      <w:pPr>
        <w:rPr>
          <w:rFonts w:ascii="Arial" w:hAnsi="Arial" w:cs="Arial"/>
          <w:sz w:val="21"/>
          <w:szCs w:val="21"/>
        </w:rPr>
      </w:pPr>
    </w:p>
    <w:p w:rsidR="004B45D6" w:rsidRDefault="004B45D6" w:rsidP="00D97EFD">
      <w:pPr>
        <w:rPr>
          <w:rFonts w:ascii="Arial" w:hAnsi="Arial" w:cs="Arial"/>
          <w:sz w:val="21"/>
          <w:szCs w:val="21"/>
        </w:rPr>
      </w:pPr>
    </w:p>
    <w:p w:rsidR="004B45D6" w:rsidRDefault="004B45D6" w:rsidP="00D97EFD">
      <w:pPr>
        <w:rPr>
          <w:rFonts w:ascii="Arial" w:hAnsi="Arial" w:cs="Arial"/>
          <w:sz w:val="21"/>
          <w:szCs w:val="21"/>
        </w:rPr>
      </w:pPr>
    </w:p>
    <w:p w:rsidR="004B45D6" w:rsidRDefault="004B45D6" w:rsidP="00D97EFD">
      <w:pPr>
        <w:rPr>
          <w:rFonts w:ascii="Arial" w:hAnsi="Arial" w:cs="Arial"/>
          <w:sz w:val="21"/>
          <w:szCs w:val="21"/>
        </w:rPr>
      </w:pPr>
    </w:p>
    <w:p w:rsidR="004B45D6" w:rsidRDefault="004B45D6" w:rsidP="00D97EFD">
      <w:pPr>
        <w:rPr>
          <w:rFonts w:ascii="Arial" w:hAnsi="Arial" w:cs="Arial"/>
          <w:sz w:val="21"/>
          <w:szCs w:val="21"/>
        </w:rPr>
      </w:pPr>
    </w:p>
    <w:p w:rsidR="004B45D6" w:rsidRDefault="004B45D6" w:rsidP="00D97EFD">
      <w:pPr>
        <w:rPr>
          <w:rFonts w:ascii="Arial" w:hAnsi="Arial" w:cs="Arial"/>
          <w:sz w:val="21"/>
          <w:szCs w:val="21"/>
        </w:rPr>
      </w:pPr>
    </w:p>
    <w:p w:rsidR="004B45D6" w:rsidRDefault="004B45D6" w:rsidP="00D97EFD">
      <w:pPr>
        <w:rPr>
          <w:rFonts w:ascii="Arial" w:hAnsi="Arial" w:cs="Arial"/>
          <w:sz w:val="21"/>
          <w:szCs w:val="21"/>
        </w:rPr>
      </w:pPr>
    </w:p>
    <w:p w:rsidR="004B45D6" w:rsidRPr="003C6275" w:rsidRDefault="004B45D6" w:rsidP="00D97EFD">
      <w:pPr>
        <w:rPr>
          <w:rFonts w:ascii="Arial" w:hAnsi="Arial" w:cs="Arial"/>
          <w:sz w:val="21"/>
          <w:szCs w:val="21"/>
        </w:rPr>
      </w:pPr>
    </w:p>
    <w:p w:rsidR="005876C5" w:rsidRPr="004B45D6" w:rsidRDefault="005876C5" w:rsidP="00D97EFD">
      <w:pPr>
        <w:rPr>
          <w:rFonts w:ascii="Arial" w:hAnsi="Arial" w:cs="Arial"/>
          <w:sz w:val="21"/>
          <w:szCs w:val="21"/>
        </w:rPr>
      </w:pPr>
    </w:p>
    <w:p w:rsidR="004B45D6" w:rsidRDefault="004B45D6" w:rsidP="004B45D6">
      <w:pPr>
        <w:rPr>
          <w:rFonts w:ascii="Arial" w:hAnsi="Arial" w:cs="Arial"/>
        </w:rPr>
      </w:pPr>
    </w:p>
    <w:p w:rsidR="004B45D6" w:rsidRDefault="004B45D6" w:rsidP="004B45D6">
      <w:pPr>
        <w:rPr>
          <w:rFonts w:ascii="Arial" w:hAnsi="Arial" w:cs="Arial"/>
          <w:i/>
          <w:iCs/>
          <w:sz w:val="22"/>
          <w:szCs w:val="22"/>
        </w:rPr>
      </w:pPr>
      <w:r>
        <w:rPr>
          <w:rFonts w:ascii="Arial" w:hAnsi="Arial" w:cs="Arial"/>
          <w:i/>
          <w:iCs/>
          <w:sz w:val="22"/>
          <w:szCs w:val="22"/>
        </w:rPr>
        <w:t xml:space="preserve">Tabla 2. </w:t>
      </w:r>
      <w:r>
        <w:rPr>
          <w:rFonts w:ascii="Arial" w:hAnsi="Arial" w:cs="Arial"/>
          <w:i/>
          <w:iCs/>
          <w:sz w:val="21"/>
          <w:szCs w:val="21"/>
        </w:rPr>
        <w:t xml:space="preserve">Media (n=10) del </w:t>
      </w:r>
      <w:r>
        <w:rPr>
          <w:rFonts w:ascii="Arial" w:hAnsi="Arial" w:cs="Arial"/>
          <w:i/>
          <w:iCs/>
          <w:sz w:val="22"/>
          <w:szCs w:val="22"/>
        </w:rPr>
        <w:t>número de genes en coregenoma para Escherichia&amp;Shigella, Esherichia o Shigella (85 % o 95% de identidad) según número de genomas.</w:t>
      </w:r>
    </w:p>
    <w:p w:rsidR="004B45D6" w:rsidRDefault="004B45D6" w:rsidP="004B45D6">
      <w:pPr>
        <w:rPr>
          <w:rFonts w:ascii="Arial" w:hAnsi="Arial" w:cs="Arial"/>
          <w:i/>
          <w:iCs/>
          <w:sz w:val="22"/>
          <w:szCs w:val="22"/>
        </w:rPr>
      </w:pPr>
    </w:p>
    <w:p w:rsidR="004B45D6" w:rsidRDefault="004B45D6" w:rsidP="004B45D6">
      <w:pPr>
        <w:rPr>
          <w:rFonts w:ascii="Arial" w:hAnsi="Arial" w:cs="Arial"/>
          <w:i/>
          <w:iCs/>
          <w:sz w:val="22"/>
          <w:szCs w:val="22"/>
        </w:rPr>
      </w:pPr>
    </w:p>
    <w:p w:rsidR="004B45D6" w:rsidRDefault="003F4707" w:rsidP="004B45D6">
      <w:pPr>
        <w:rPr>
          <w:rFonts w:ascii="Arial" w:hAnsi="Arial" w:cs="Arial"/>
          <w:i/>
          <w:iCs/>
          <w:sz w:val="22"/>
          <w:szCs w:val="22"/>
        </w:rPr>
      </w:pPr>
      <w:r>
        <w:rPr>
          <w:noProof/>
        </w:rPr>
        <w:pict>
          <v:shape id="Imagen 77" o:spid="_x0000_s1026" type="#_x0000_t75" alt="" style="position:absolute;margin-left:-8.55pt;margin-top:5.65pt;width:487.3pt;height:279.5pt;z-index:-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50" o:title=""/>
          </v:shape>
        </w:pict>
      </w:r>
    </w:p>
    <w:p w:rsidR="004B45D6" w:rsidRDefault="004B45D6" w:rsidP="004B45D6">
      <w:pPr>
        <w:rPr>
          <w:rFonts w:ascii="Arial" w:hAnsi="Arial" w:cs="Arial"/>
          <w:i/>
          <w:iCs/>
          <w:sz w:val="22"/>
          <w:szCs w:val="22"/>
        </w:rPr>
      </w:pPr>
    </w:p>
    <w:p w:rsidR="004B45D6" w:rsidRDefault="004B45D6" w:rsidP="004B45D6">
      <w:pPr>
        <w:rPr>
          <w:rFonts w:ascii="Arial" w:hAnsi="Arial" w:cs="Arial"/>
          <w:i/>
          <w:iCs/>
          <w:sz w:val="22"/>
          <w:szCs w:val="22"/>
        </w:rPr>
      </w:pPr>
    </w:p>
    <w:p w:rsidR="004B45D6" w:rsidRDefault="004B45D6" w:rsidP="004B45D6">
      <w:pPr>
        <w:rPr>
          <w:rFonts w:ascii="Arial" w:hAnsi="Arial" w:cs="Arial"/>
          <w:i/>
          <w:iCs/>
          <w:sz w:val="22"/>
          <w:szCs w:val="22"/>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Pr="00085DE7" w:rsidRDefault="004B45D6" w:rsidP="004B45D6">
      <w:pPr>
        <w:rPr>
          <w:rFonts w:ascii="Arial" w:hAnsi="Arial" w:cs="Arial"/>
          <w:i/>
          <w:iCs/>
          <w:sz w:val="22"/>
          <w:szCs w:val="22"/>
        </w:rPr>
      </w:pPr>
      <w:r>
        <w:rPr>
          <w:rFonts w:ascii="Arial" w:hAnsi="Arial" w:cs="Arial"/>
          <w:i/>
          <w:iCs/>
          <w:sz w:val="22"/>
          <w:szCs w:val="22"/>
        </w:rPr>
        <w:t>Figura 19. Representación de la media (n=10) del número de genes del core-genoma respecto al número de genomas para diferentes umbrales (85%, 95% o 100%) en Escherichia&amp;Shigella, Escherichia o Shigella.</w:t>
      </w: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r>
        <w:rPr>
          <w:rFonts w:ascii="Arial" w:hAnsi="Arial" w:cs="Arial"/>
        </w:rPr>
        <w:t>La identificación de los genes que forman parte del coregenoma es, a menudo, el primer paso en los estudios de genómica de poblaciones. Normalmente, los genes que forman parte del coregenoma están relacionados con</w:t>
      </w:r>
      <w:r w:rsidR="006317B9">
        <w:rPr>
          <w:rFonts w:ascii="Arial" w:hAnsi="Arial" w:cs="Arial"/>
        </w:rPr>
        <w:t xml:space="preserve"> funciones </w:t>
      </w:r>
      <w:r w:rsidR="006317B9">
        <w:rPr>
          <w:rFonts w:ascii="Arial" w:hAnsi="Arial" w:cs="Arial"/>
        </w:rPr>
        <w:lastRenderedPageBreak/>
        <w:t>básicas</w:t>
      </w:r>
      <w:r>
        <w:rPr>
          <w:rFonts w:ascii="Arial" w:hAnsi="Arial" w:cs="Arial"/>
        </w:rPr>
        <w:t xml:space="preserve">: replicación, translación y mantenimiento de la homeostasis celular  [41,49]. </w:t>
      </w:r>
    </w:p>
    <w:p w:rsidR="004B45D6" w:rsidRDefault="004B45D6" w:rsidP="004B45D6">
      <w:pPr>
        <w:rPr>
          <w:rFonts w:ascii="Arial" w:hAnsi="Arial" w:cs="Arial"/>
        </w:rPr>
      </w:pPr>
      <w:r>
        <w:rPr>
          <w:rFonts w:ascii="Arial" w:hAnsi="Arial" w:cs="Arial"/>
        </w:rPr>
        <w:t xml:space="preserve">El número de genes que componen el coregenoma podría ser un indicador de la diversidad genética: según el coregenoma es más pequeño en una especie dada, </w:t>
      </w:r>
      <w:r w:rsidR="00696ACE">
        <w:rPr>
          <w:rFonts w:ascii="Arial" w:hAnsi="Arial" w:cs="Arial"/>
        </w:rPr>
        <w:t>su</w:t>
      </w:r>
      <w:r>
        <w:rPr>
          <w:rFonts w:ascii="Arial" w:hAnsi="Arial" w:cs="Arial"/>
        </w:rPr>
        <w:t xml:space="preserve"> diversidad es mayor [50].</w:t>
      </w:r>
    </w:p>
    <w:p w:rsidR="004B45D6" w:rsidRDefault="004B45D6" w:rsidP="004B45D6">
      <w:pPr>
        <w:rPr>
          <w:rFonts w:ascii="Arial" w:hAnsi="Arial" w:cs="Arial"/>
        </w:rPr>
      </w:pPr>
      <w:r w:rsidRPr="004B45D6">
        <w:rPr>
          <w:rFonts w:ascii="Arial" w:hAnsi="Arial" w:cs="Arial"/>
        </w:rPr>
        <w:t xml:space="preserve">Mira y colaboradores </w:t>
      </w:r>
      <w:r>
        <w:rPr>
          <w:rFonts w:ascii="Arial" w:hAnsi="Arial" w:cs="Arial"/>
        </w:rPr>
        <w:t xml:space="preserve">[51], </w:t>
      </w:r>
      <w:r w:rsidR="006317B9">
        <w:rPr>
          <w:rFonts w:ascii="Arial" w:hAnsi="Arial" w:cs="Arial"/>
        </w:rPr>
        <w:t>basándose</w:t>
      </w:r>
      <w:r>
        <w:rPr>
          <w:rFonts w:ascii="Arial" w:hAnsi="Arial" w:cs="Arial"/>
        </w:rPr>
        <w:t xml:space="preserve"> en la cantidad de genes de las 8 primeras cepas secuenciadas de E.coli</w:t>
      </w:r>
      <w:r w:rsidR="006317B9">
        <w:rPr>
          <w:rFonts w:ascii="Arial" w:hAnsi="Arial" w:cs="Arial"/>
        </w:rPr>
        <w:t xml:space="preserve"> predijeron</w:t>
      </w:r>
      <w:r>
        <w:rPr>
          <w:rFonts w:ascii="Arial" w:hAnsi="Arial" w:cs="Arial"/>
        </w:rPr>
        <w:t xml:space="preserve"> que su coregenoma estaba compuesto por unos 2800 genes. En estudios posteriores [52] se calculó que el número de genes nuevos por cada nueva cepa sería de unos 300.</w:t>
      </w:r>
    </w:p>
    <w:p w:rsidR="004B45D6" w:rsidRDefault="004B45D6" w:rsidP="004B45D6">
      <w:pPr>
        <w:rPr>
          <w:rFonts w:ascii="Arial" w:hAnsi="Arial" w:cs="Arial"/>
        </w:rPr>
      </w:pPr>
      <w:r>
        <w:rPr>
          <w:rFonts w:ascii="Arial" w:hAnsi="Arial" w:cs="Arial"/>
        </w:rPr>
        <w:t xml:space="preserve">Kaas et al. [48] hallaron un tamaño para el  softcoregenoma de E.coli y Shigella de 3051 genes para 186 genomas. Nosotros hemos </w:t>
      </w:r>
      <w:r w:rsidR="00DE00E6">
        <w:rPr>
          <w:rFonts w:ascii="Arial" w:hAnsi="Arial" w:cs="Arial"/>
        </w:rPr>
        <w:t>hallado</w:t>
      </w:r>
      <w:r>
        <w:rPr>
          <w:rFonts w:ascii="Arial" w:hAnsi="Arial" w:cs="Arial"/>
        </w:rPr>
        <w:t xml:space="preserve"> 2697 genes para 100 genomas y 2672 para 200</w:t>
      </w:r>
      <w:r w:rsidR="00F12188">
        <w:rPr>
          <w:rFonts w:ascii="Arial" w:hAnsi="Arial" w:cs="Arial"/>
        </w:rPr>
        <w:t xml:space="preserve"> (Tabla 2)</w:t>
      </w:r>
      <w:r>
        <w:rPr>
          <w:rFonts w:ascii="Arial" w:hAnsi="Arial" w:cs="Arial"/>
        </w:rPr>
        <w:t xml:space="preserve">, lo cual se aproxima bastante a esos datos. </w:t>
      </w:r>
      <w:r w:rsidR="00DE00E6">
        <w:rPr>
          <w:rFonts w:ascii="Arial" w:hAnsi="Arial" w:cs="Arial"/>
        </w:rPr>
        <w:t>H</w:t>
      </w:r>
      <w:r>
        <w:rPr>
          <w:rFonts w:ascii="Arial" w:hAnsi="Arial" w:cs="Arial"/>
        </w:rPr>
        <w:t>ay que tener en cuenta, que Kaas et al. trabajaron solo con E.coli</w:t>
      </w:r>
      <w:r w:rsidR="001B4D68">
        <w:rPr>
          <w:rFonts w:ascii="Arial" w:hAnsi="Arial" w:cs="Arial"/>
        </w:rPr>
        <w:t xml:space="preserve"> y </w:t>
      </w:r>
      <w:r w:rsidR="001B4D68" w:rsidRPr="001B4D68">
        <w:rPr>
          <w:rFonts w:ascii="Arial" w:hAnsi="Arial" w:cs="Arial"/>
          <w:i/>
          <w:iCs/>
        </w:rPr>
        <w:t>Shigella</w:t>
      </w:r>
      <w:r>
        <w:rPr>
          <w:rFonts w:ascii="Arial" w:hAnsi="Arial" w:cs="Arial"/>
        </w:rPr>
        <w:t xml:space="preserve">. En este trabajo se han </w:t>
      </w:r>
      <w:r w:rsidR="009F13E5">
        <w:rPr>
          <w:rFonts w:ascii="Arial" w:hAnsi="Arial" w:cs="Arial"/>
        </w:rPr>
        <w:t>incluido</w:t>
      </w:r>
      <w:r>
        <w:rPr>
          <w:rFonts w:ascii="Arial" w:hAnsi="Arial" w:cs="Arial"/>
        </w:rPr>
        <w:t xml:space="preserve"> otras </w:t>
      </w:r>
      <w:r w:rsidRPr="001B4D68">
        <w:rPr>
          <w:rFonts w:ascii="Arial" w:hAnsi="Arial" w:cs="Arial"/>
          <w:i/>
          <w:iCs/>
        </w:rPr>
        <w:t>Escherichia</w:t>
      </w:r>
      <w:r w:rsidR="00955C50">
        <w:rPr>
          <w:rFonts w:ascii="Arial" w:hAnsi="Arial" w:cs="Arial"/>
          <w:i/>
          <w:iCs/>
        </w:rPr>
        <w:t>s</w:t>
      </w:r>
      <w:r>
        <w:rPr>
          <w:rFonts w:ascii="Arial" w:hAnsi="Arial" w:cs="Arial"/>
        </w:rPr>
        <w:t>. Si se toma en cuenta el coregenoma estricto, Kaas et al. encuentran 1702 genes y nosotros, entre 1465 para 100 genomas y 883 para 200, también por debajo de lo encontrado por Kaas et al.</w:t>
      </w:r>
      <w:r w:rsidR="001B4D68">
        <w:rPr>
          <w:rFonts w:ascii="Arial" w:hAnsi="Arial" w:cs="Arial"/>
        </w:rPr>
        <w:t xml:space="preserve"> Por otro lado, Touchon et al. [39] calculan un tamaño de coregenoma para 20 genomas de </w:t>
      </w:r>
      <w:r w:rsidR="001B4D68" w:rsidRPr="001B4D68">
        <w:rPr>
          <w:rFonts w:ascii="Arial" w:hAnsi="Arial" w:cs="Arial"/>
          <w:i/>
          <w:iCs/>
        </w:rPr>
        <w:t>E.coli</w:t>
      </w:r>
      <w:r w:rsidR="001B4D68">
        <w:rPr>
          <w:rFonts w:ascii="Arial" w:hAnsi="Arial" w:cs="Arial"/>
        </w:rPr>
        <w:t xml:space="preserve">, de 1976 genes. Nosotros obtuvimos 2047 genes para 25 genomas de </w:t>
      </w:r>
      <w:r w:rsidR="001B4D68" w:rsidRPr="001B4D68">
        <w:rPr>
          <w:rFonts w:ascii="Arial" w:hAnsi="Arial" w:cs="Arial"/>
          <w:i/>
          <w:iCs/>
        </w:rPr>
        <w:t>Escherichia</w:t>
      </w:r>
      <w:r w:rsidR="001B4D68">
        <w:rPr>
          <w:rFonts w:ascii="Arial" w:hAnsi="Arial" w:cs="Arial"/>
        </w:rPr>
        <w:t xml:space="preserve">, también bastante aproximado, pero difícil de comparar por la inclusión en nuestro trabajo de otras especies de </w:t>
      </w:r>
      <w:r w:rsidR="001B4D68">
        <w:rPr>
          <w:rFonts w:ascii="Arial" w:hAnsi="Arial" w:cs="Arial"/>
          <w:i/>
          <w:iCs/>
        </w:rPr>
        <w:t>Escherichia</w:t>
      </w:r>
      <w:r w:rsidR="00F12188">
        <w:rPr>
          <w:rFonts w:ascii="Arial" w:hAnsi="Arial" w:cs="Arial"/>
        </w:rPr>
        <w:t xml:space="preserve">. </w:t>
      </w:r>
    </w:p>
    <w:p w:rsidR="0016069F" w:rsidRDefault="0016069F" w:rsidP="004B45D6">
      <w:pPr>
        <w:rPr>
          <w:rFonts w:ascii="Arial" w:hAnsi="Arial" w:cs="Arial"/>
        </w:rPr>
      </w:pPr>
    </w:p>
    <w:p w:rsidR="00665AF1" w:rsidRDefault="00F12188" w:rsidP="004B45D6">
      <w:pPr>
        <w:rPr>
          <w:rFonts w:ascii="Arial" w:hAnsi="Arial" w:cs="Arial"/>
        </w:rPr>
      </w:pPr>
      <w:r>
        <w:rPr>
          <w:rFonts w:ascii="Arial" w:hAnsi="Arial" w:cs="Arial"/>
        </w:rPr>
        <w:t xml:space="preserve">Hicimos un cálculo del tamaño del pangenoma y del coregenoma para 13000 cepas (casi el total de las </w:t>
      </w:r>
      <w:r w:rsidR="009F13E5">
        <w:rPr>
          <w:rFonts w:ascii="Arial" w:hAnsi="Arial" w:cs="Arial"/>
        </w:rPr>
        <w:t>incluidas</w:t>
      </w:r>
      <w:r>
        <w:rPr>
          <w:rFonts w:ascii="Arial" w:hAnsi="Arial" w:cs="Arial"/>
        </w:rPr>
        <w:t xml:space="preserve"> en este estudio), resultando una media de 461584 genes en el pangenoma y solo 37 en el coregenoma. Se podría concluir que solo hay 37 genes compartidos por todas las cepas.</w:t>
      </w:r>
      <w:r w:rsidR="00665AF1">
        <w:rPr>
          <w:rFonts w:ascii="Arial" w:hAnsi="Arial" w:cs="Arial"/>
        </w:rPr>
        <w:t xml:space="preserve"> </w:t>
      </w:r>
    </w:p>
    <w:p w:rsidR="00665AF1" w:rsidRDefault="00665AF1" w:rsidP="004B45D6">
      <w:pPr>
        <w:rPr>
          <w:rFonts w:ascii="Arial" w:hAnsi="Arial" w:cs="Arial"/>
        </w:rPr>
      </w:pPr>
      <w:r>
        <w:rPr>
          <w:rFonts w:ascii="Arial" w:hAnsi="Arial" w:cs="Arial"/>
        </w:rPr>
        <w:t xml:space="preserve">Cuando calculamos el soft coregenoma, esta cifra asciende a 2644 genes compartidos por el 95 % de las cepas, muy parecido al resto de cálculos para soft coregenoma (Tabla 2). Es decir, hay entre 2500 – 2700 genes que se mantienen estables en el 95 % de las cepas. </w:t>
      </w:r>
    </w:p>
    <w:p w:rsidR="00665AF1" w:rsidRDefault="00665AF1" w:rsidP="004B45D6">
      <w:pPr>
        <w:rPr>
          <w:rFonts w:ascii="Arial" w:hAnsi="Arial" w:cs="Arial"/>
        </w:rPr>
      </w:pPr>
    </w:p>
    <w:p w:rsidR="004B45D6" w:rsidRDefault="004B45D6" w:rsidP="004B45D6">
      <w:pPr>
        <w:rPr>
          <w:rFonts w:ascii="Arial" w:hAnsi="Arial" w:cs="Arial"/>
        </w:rPr>
      </w:pPr>
      <w:r w:rsidRPr="004B45D6">
        <w:rPr>
          <w:rFonts w:ascii="Arial" w:hAnsi="Arial" w:cs="Arial"/>
        </w:rPr>
        <w:t xml:space="preserve">Los genes que componen el genoma accesorio son genes </w:t>
      </w:r>
      <w:r>
        <w:rPr>
          <w:rFonts w:ascii="Arial" w:hAnsi="Arial" w:cs="Arial"/>
        </w:rPr>
        <w:t>relacionados con la supervivencia en determinados nichos. Se suelen relacionar con virulencia o resistencia a antibióticos [51]</w:t>
      </w:r>
      <w:r w:rsidR="001B4D68">
        <w:rPr>
          <w:rFonts w:ascii="Arial" w:hAnsi="Arial" w:cs="Arial"/>
        </w:rPr>
        <w:t xml:space="preserve">. Su tamaño se obtiene restando el </w:t>
      </w:r>
      <w:r w:rsidR="00F12188">
        <w:rPr>
          <w:rFonts w:ascii="Arial" w:hAnsi="Arial" w:cs="Arial"/>
        </w:rPr>
        <w:t xml:space="preserve">coregenoma </w:t>
      </w:r>
      <w:r w:rsidR="001B4D68">
        <w:rPr>
          <w:rFonts w:ascii="Arial" w:hAnsi="Arial" w:cs="Arial"/>
        </w:rPr>
        <w:t xml:space="preserve">del </w:t>
      </w:r>
      <w:r w:rsidR="00F12188">
        <w:rPr>
          <w:rFonts w:ascii="Arial" w:hAnsi="Arial" w:cs="Arial"/>
        </w:rPr>
        <w:t xml:space="preserve">pangenoma </w:t>
      </w:r>
      <w:r w:rsidR="001B4D68">
        <w:rPr>
          <w:rFonts w:ascii="Arial" w:hAnsi="Arial" w:cs="Arial"/>
        </w:rPr>
        <w:t>(Tabla 1)</w:t>
      </w:r>
      <w:r w:rsidR="00F12188">
        <w:rPr>
          <w:rFonts w:ascii="Arial" w:hAnsi="Arial" w:cs="Arial"/>
        </w:rPr>
        <w:t>.</w:t>
      </w:r>
    </w:p>
    <w:p w:rsidR="004B45D6" w:rsidRDefault="004B45D6" w:rsidP="004B45D6"/>
    <w:p w:rsidR="004B45D6" w:rsidRP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rPr>
          <w:rFonts w:ascii="Arial" w:hAnsi="Arial" w:cs="Arial"/>
        </w:rPr>
      </w:pPr>
    </w:p>
    <w:p w:rsidR="004B45D6" w:rsidRDefault="004B45D6" w:rsidP="004B45D6">
      <w:pPr>
        <w:spacing w:before="100" w:beforeAutospacing="1" w:after="100" w:afterAutospacing="1"/>
        <w:rPr>
          <w:rFonts w:ascii="Arial" w:hAnsi="Arial" w:cs="Arial"/>
        </w:rPr>
      </w:pPr>
    </w:p>
    <w:p w:rsidR="004B45D6" w:rsidRDefault="004B45D6" w:rsidP="004B45D6">
      <w:pPr>
        <w:spacing w:before="100" w:beforeAutospacing="1" w:after="100" w:afterAutospacing="1"/>
        <w:rPr>
          <w:rFonts w:ascii="Arial" w:hAnsi="Arial" w:cs="Arial"/>
        </w:rPr>
      </w:pPr>
    </w:p>
    <w:p w:rsidR="00A9275F" w:rsidRPr="00964123" w:rsidRDefault="00A9275F" w:rsidP="00D97EFD">
      <w:pPr>
        <w:rPr>
          <w:rFonts w:ascii="Arial" w:hAnsi="Arial" w:cs="Arial"/>
          <w:sz w:val="21"/>
          <w:szCs w:val="21"/>
        </w:rPr>
      </w:pPr>
    </w:p>
    <w:p w:rsidR="00574B68" w:rsidRDefault="00574B68" w:rsidP="00D97EFD">
      <w:pPr>
        <w:rPr>
          <w:rFonts w:ascii="Arial" w:hAnsi="Arial" w:cs="Arial"/>
        </w:rPr>
      </w:pPr>
    </w:p>
    <w:p w:rsidR="00DC2CB3" w:rsidRDefault="00DC2CB3" w:rsidP="00D97EFD">
      <w:pPr>
        <w:rPr>
          <w:rFonts w:ascii="Arial" w:hAnsi="Arial" w:cs="Arial"/>
        </w:rPr>
      </w:pPr>
    </w:p>
    <w:p w:rsidR="00DE00E6" w:rsidRDefault="00DE00E6" w:rsidP="00D97EFD">
      <w:pPr>
        <w:rPr>
          <w:rFonts w:ascii="Arial" w:hAnsi="Arial" w:cs="Arial"/>
        </w:rPr>
      </w:pPr>
    </w:p>
    <w:p w:rsidR="006177CA" w:rsidRDefault="006177CA" w:rsidP="006177CA">
      <w:pPr>
        <w:rPr>
          <w:rFonts w:ascii="Arial" w:hAnsi="Arial" w:cs="Arial"/>
          <w:sz w:val="22"/>
          <w:szCs w:val="22"/>
        </w:rPr>
      </w:pPr>
    </w:p>
    <w:p w:rsidR="00D8540C" w:rsidRDefault="005F2DF1" w:rsidP="008E1F34">
      <w:pPr>
        <w:pStyle w:val="Ttulo1"/>
        <w:numPr>
          <w:ilvl w:val="0"/>
          <w:numId w:val="0"/>
        </w:numPr>
        <w:tabs>
          <w:tab w:val="left" w:pos="0"/>
        </w:tabs>
        <w:rPr>
          <w:rFonts w:ascii="Arial" w:hAnsi="Arial" w:cs="Arial"/>
          <w:b/>
          <w:bCs/>
          <w:sz w:val="28"/>
          <w:szCs w:val="28"/>
        </w:rPr>
      </w:pPr>
      <w:r>
        <w:rPr>
          <w:rFonts w:ascii="Arial" w:hAnsi="Arial" w:cs="Arial"/>
          <w:b/>
          <w:bCs/>
          <w:sz w:val="28"/>
          <w:szCs w:val="28"/>
        </w:rPr>
        <w:lastRenderedPageBreak/>
        <w:t xml:space="preserve">4. </w:t>
      </w:r>
      <w:r w:rsidR="00941789" w:rsidRPr="005A7751">
        <w:rPr>
          <w:rFonts w:ascii="Arial" w:hAnsi="Arial" w:cs="Arial"/>
          <w:b/>
          <w:bCs/>
          <w:sz w:val="28"/>
          <w:szCs w:val="28"/>
        </w:rPr>
        <w:t>Conclusiones</w:t>
      </w:r>
      <w:bookmarkEnd w:id="8"/>
    </w:p>
    <w:p w:rsidR="005F2DF1" w:rsidRDefault="005F2DF1" w:rsidP="008E1F34"/>
    <w:p w:rsidR="00A7034A" w:rsidRPr="008E1F34" w:rsidRDefault="005F2DF1" w:rsidP="008E1F34">
      <w:pPr>
        <w:pStyle w:val="Prrafodelista"/>
        <w:numPr>
          <w:ilvl w:val="1"/>
          <w:numId w:val="42"/>
        </w:numPr>
        <w:rPr>
          <w:rFonts w:ascii="Arial" w:hAnsi="Arial" w:cs="Arial"/>
          <w:szCs w:val="20"/>
        </w:rPr>
      </w:pPr>
      <w:r w:rsidRPr="008E1F34">
        <w:rPr>
          <w:rFonts w:ascii="Arial" w:hAnsi="Arial" w:cs="Arial"/>
          <w:szCs w:val="20"/>
        </w:rPr>
        <w:t xml:space="preserve">Se observa que los clústeres de </w:t>
      </w:r>
      <w:r w:rsidRPr="008E1F34">
        <w:rPr>
          <w:rFonts w:ascii="Arial" w:hAnsi="Arial" w:cs="Arial"/>
          <w:i/>
          <w:iCs/>
          <w:szCs w:val="20"/>
        </w:rPr>
        <w:t>shigella</w:t>
      </w:r>
      <w:r w:rsidRPr="008E1F34">
        <w:rPr>
          <w:rFonts w:ascii="Arial" w:hAnsi="Arial" w:cs="Arial"/>
          <w:szCs w:val="20"/>
        </w:rPr>
        <w:t xml:space="preserve"> se posicionan muy cercanos a los de </w:t>
      </w:r>
      <w:r w:rsidRPr="008E1F34">
        <w:rPr>
          <w:rFonts w:ascii="Arial" w:hAnsi="Arial" w:cs="Arial"/>
          <w:i/>
          <w:iCs/>
          <w:szCs w:val="20"/>
        </w:rPr>
        <w:t>escherichia</w:t>
      </w:r>
      <w:r w:rsidRPr="008E1F34">
        <w:rPr>
          <w:rFonts w:ascii="Arial" w:hAnsi="Arial" w:cs="Arial"/>
          <w:szCs w:val="20"/>
        </w:rPr>
        <w:t>, a veces confundiéndose con ellos</w:t>
      </w:r>
      <w:r w:rsidR="008E1F34">
        <w:rPr>
          <w:rFonts w:ascii="Arial" w:hAnsi="Arial" w:cs="Arial"/>
          <w:szCs w:val="20"/>
        </w:rPr>
        <w:t>, sugiriendo la gran proximidad genómica entre amb</w:t>
      </w:r>
      <w:r w:rsidR="00980607">
        <w:rPr>
          <w:rFonts w:ascii="Arial" w:hAnsi="Arial" w:cs="Arial"/>
          <w:szCs w:val="20"/>
        </w:rPr>
        <w:t>o</w:t>
      </w:r>
      <w:r w:rsidR="008E1F34">
        <w:rPr>
          <w:rFonts w:ascii="Arial" w:hAnsi="Arial" w:cs="Arial"/>
          <w:szCs w:val="20"/>
        </w:rPr>
        <w:t xml:space="preserve">s </w:t>
      </w:r>
      <w:r w:rsidR="00980607">
        <w:rPr>
          <w:rFonts w:ascii="Arial" w:hAnsi="Arial" w:cs="Arial"/>
          <w:szCs w:val="20"/>
        </w:rPr>
        <w:t>géneros</w:t>
      </w:r>
      <w:r w:rsidR="008E1F34">
        <w:rPr>
          <w:rFonts w:ascii="Arial" w:hAnsi="Arial" w:cs="Arial"/>
          <w:szCs w:val="20"/>
        </w:rPr>
        <w:t>.</w:t>
      </w:r>
    </w:p>
    <w:p w:rsidR="00A7034A" w:rsidRPr="008E1F34" w:rsidRDefault="008E1F34" w:rsidP="008E1F34">
      <w:pPr>
        <w:pStyle w:val="Prrafodelista"/>
        <w:numPr>
          <w:ilvl w:val="1"/>
          <w:numId w:val="42"/>
        </w:numPr>
        <w:rPr>
          <w:rFonts w:ascii="Arial" w:hAnsi="Arial" w:cs="Arial"/>
          <w:szCs w:val="20"/>
        </w:rPr>
      </w:pPr>
      <w:r w:rsidRPr="008E1F34">
        <w:rPr>
          <w:rFonts w:ascii="Arial" w:hAnsi="Arial" w:cs="Arial"/>
          <w:szCs w:val="20"/>
        </w:rPr>
        <w:t>Más del 90 % de las cepas de Shigella se clasificaron como B1 según el algoritmo de Clermont.</w:t>
      </w:r>
    </w:p>
    <w:p w:rsidR="008E1F34" w:rsidRDefault="008E1F34" w:rsidP="006A603B">
      <w:pPr>
        <w:pStyle w:val="Prrafodelista"/>
        <w:numPr>
          <w:ilvl w:val="0"/>
          <w:numId w:val="30"/>
        </w:numPr>
        <w:rPr>
          <w:rFonts w:ascii="Arial" w:hAnsi="Arial" w:cs="Arial"/>
          <w:szCs w:val="20"/>
        </w:rPr>
      </w:pPr>
      <w:r>
        <w:rPr>
          <w:rFonts w:ascii="Arial" w:hAnsi="Arial" w:cs="Arial"/>
          <w:szCs w:val="20"/>
        </w:rPr>
        <w:t>Las cepas de Shigella, se posicionan a corta distancia de las cepas de Escherichia clasificadas como B1.</w:t>
      </w:r>
    </w:p>
    <w:p w:rsidR="0016069F" w:rsidRPr="0016069F" w:rsidRDefault="00980607" w:rsidP="0016069F">
      <w:pPr>
        <w:pStyle w:val="Prrafodelista"/>
        <w:numPr>
          <w:ilvl w:val="0"/>
          <w:numId w:val="30"/>
        </w:numPr>
        <w:rPr>
          <w:rFonts w:ascii="Arial" w:hAnsi="Arial" w:cs="Arial"/>
          <w:szCs w:val="20"/>
        </w:rPr>
      </w:pPr>
      <w:r>
        <w:rPr>
          <w:rFonts w:ascii="Arial" w:hAnsi="Arial" w:cs="Arial"/>
          <w:szCs w:val="20"/>
        </w:rPr>
        <w:t>El</w:t>
      </w:r>
      <w:r w:rsidR="008E1F34">
        <w:rPr>
          <w:rFonts w:ascii="Arial" w:hAnsi="Arial" w:cs="Arial"/>
          <w:szCs w:val="20"/>
        </w:rPr>
        <w:t xml:space="preserve"> pangenoma de amb</w:t>
      </w:r>
      <w:r>
        <w:rPr>
          <w:rFonts w:ascii="Arial" w:hAnsi="Arial" w:cs="Arial"/>
          <w:szCs w:val="20"/>
        </w:rPr>
        <w:t>o</w:t>
      </w:r>
      <w:r w:rsidR="008E1F34">
        <w:rPr>
          <w:rFonts w:ascii="Arial" w:hAnsi="Arial" w:cs="Arial"/>
          <w:szCs w:val="20"/>
        </w:rPr>
        <w:t xml:space="preserve">s </w:t>
      </w:r>
      <w:r>
        <w:rPr>
          <w:rFonts w:ascii="Arial" w:hAnsi="Arial" w:cs="Arial"/>
          <w:szCs w:val="20"/>
        </w:rPr>
        <w:t>géneros</w:t>
      </w:r>
      <w:r w:rsidR="008E1F34">
        <w:rPr>
          <w:rFonts w:ascii="Arial" w:hAnsi="Arial" w:cs="Arial"/>
          <w:szCs w:val="20"/>
        </w:rPr>
        <w:t xml:space="preserve"> se clasifica como abierto.</w:t>
      </w:r>
    </w:p>
    <w:p w:rsidR="008E1F34" w:rsidRDefault="008E1F34" w:rsidP="006A603B">
      <w:pPr>
        <w:pStyle w:val="Prrafodelista"/>
        <w:numPr>
          <w:ilvl w:val="0"/>
          <w:numId w:val="30"/>
        </w:numPr>
        <w:rPr>
          <w:rFonts w:ascii="Arial" w:hAnsi="Arial" w:cs="Arial"/>
          <w:szCs w:val="20"/>
        </w:rPr>
      </w:pPr>
      <w:r>
        <w:rPr>
          <w:rFonts w:ascii="Arial" w:hAnsi="Arial" w:cs="Arial"/>
          <w:szCs w:val="20"/>
        </w:rPr>
        <w:t>Las curvas del coregenoma de amb</w:t>
      </w:r>
      <w:r w:rsidR="00980607">
        <w:rPr>
          <w:rFonts w:ascii="Arial" w:hAnsi="Arial" w:cs="Arial"/>
          <w:szCs w:val="20"/>
        </w:rPr>
        <w:t>o</w:t>
      </w:r>
      <w:r>
        <w:rPr>
          <w:rFonts w:ascii="Arial" w:hAnsi="Arial" w:cs="Arial"/>
          <w:szCs w:val="20"/>
        </w:rPr>
        <w:t xml:space="preserve">s </w:t>
      </w:r>
      <w:r w:rsidR="00980607">
        <w:rPr>
          <w:rFonts w:ascii="Arial" w:hAnsi="Arial" w:cs="Arial"/>
          <w:szCs w:val="20"/>
        </w:rPr>
        <w:t>géneros</w:t>
      </w:r>
      <w:r>
        <w:rPr>
          <w:rFonts w:ascii="Arial" w:hAnsi="Arial" w:cs="Arial"/>
          <w:szCs w:val="20"/>
        </w:rPr>
        <w:t xml:space="preserve"> decrecen según aumenta el número de genomas.</w:t>
      </w:r>
    </w:p>
    <w:p w:rsidR="0016069F" w:rsidRDefault="0016069F" w:rsidP="006A603B">
      <w:pPr>
        <w:pStyle w:val="Prrafodelista"/>
        <w:numPr>
          <w:ilvl w:val="0"/>
          <w:numId w:val="30"/>
        </w:numPr>
        <w:rPr>
          <w:rFonts w:ascii="Arial" w:hAnsi="Arial" w:cs="Arial"/>
          <w:szCs w:val="20"/>
        </w:rPr>
      </w:pPr>
      <w:r>
        <w:rPr>
          <w:rFonts w:ascii="Arial" w:hAnsi="Arial" w:cs="Arial"/>
          <w:szCs w:val="20"/>
        </w:rPr>
        <w:t>Hay unos 2500 – 2700 genes comunes al 95 % de las cepas del genoma conjunto de ambos géneros</w:t>
      </w:r>
    </w:p>
    <w:p w:rsidR="008E1F34" w:rsidRDefault="008E1F34" w:rsidP="008E1F34">
      <w:pPr>
        <w:rPr>
          <w:rFonts w:ascii="Arial" w:hAnsi="Arial" w:cs="Arial"/>
          <w:szCs w:val="20"/>
        </w:rPr>
      </w:pPr>
    </w:p>
    <w:p w:rsidR="008E1F34" w:rsidRPr="008E1F34" w:rsidRDefault="008E1F34" w:rsidP="008E1F34">
      <w:pPr>
        <w:rPr>
          <w:rFonts w:ascii="Arial" w:hAnsi="Arial" w:cs="Arial"/>
          <w:b/>
          <w:bCs/>
          <w:szCs w:val="20"/>
        </w:rPr>
      </w:pPr>
      <w:r w:rsidRPr="008E1F34">
        <w:rPr>
          <w:rFonts w:ascii="Arial" w:hAnsi="Arial" w:cs="Arial"/>
          <w:b/>
          <w:bCs/>
          <w:szCs w:val="20"/>
        </w:rPr>
        <w:t>Análisis crítico</w:t>
      </w:r>
      <w:r>
        <w:rPr>
          <w:rFonts w:ascii="Arial" w:hAnsi="Arial" w:cs="Arial"/>
          <w:b/>
          <w:bCs/>
          <w:szCs w:val="20"/>
        </w:rPr>
        <w:t>:</w:t>
      </w:r>
    </w:p>
    <w:p w:rsidR="005A1DB3" w:rsidRPr="005A7751" w:rsidRDefault="00F86AF0" w:rsidP="00EB6CE6">
      <w:pPr>
        <w:rPr>
          <w:rFonts w:ascii="Arial" w:hAnsi="Arial" w:cs="Arial"/>
        </w:rPr>
      </w:pPr>
      <w:r>
        <w:rPr>
          <w:rFonts w:ascii="Arial" w:hAnsi="Arial" w:cs="Arial"/>
          <w:szCs w:val="20"/>
        </w:rPr>
        <w:t>Respecto a la consecución de los objetivos iniciales, s</w:t>
      </w:r>
      <w:r w:rsidR="0094034E" w:rsidRPr="005A7751">
        <w:rPr>
          <w:rFonts w:ascii="Arial" w:hAnsi="Arial" w:cs="Arial"/>
          <w:szCs w:val="20"/>
        </w:rPr>
        <w:t>e han dejado abiertas cuestiones como</w:t>
      </w:r>
      <w:r w:rsidR="005A1DB3" w:rsidRPr="005A7751">
        <w:rPr>
          <w:rFonts w:ascii="Arial" w:hAnsi="Arial" w:cs="Arial"/>
        </w:rPr>
        <w:t xml:space="preserve"> la comparativa del viruloma, resistoma y moviloma de l</w:t>
      </w:r>
      <w:r w:rsidR="00980607">
        <w:rPr>
          <w:rFonts w:ascii="Arial" w:hAnsi="Arial" w:cs="Arial"/>
        </w:rPr>
        <w:t>o</w:t>
      </w:r>
      <w:r w:rsidR="005A1DB3" w:rsidRPr="005A7751">
        <w:rPr>
          <w:rFonts w:ascii="Arial" w:hAnsi="Arial" w:cs="Arial"/>
        </w:rPr>
        <w:t xml:space="preserve">s </w:t>
      </w:r>
      <w:r w:rsidR="00980607">
        <w:rPr>
          <w:rFonts w:ascii="Arial" w:hAnsi="Arial" w:cs="Arial"/>
        </w:rPr>
        <w:t>géneros</w:t>
      </w:r>
      <w:r w:rsidR="005A1DB3" w:rsidRPr="005A7751">
        <w:rPr>
          <w:rFonts w:ascii="Arial" w:hAnsi="Arial" w:cs="Arial"/>
        </w:rPr>
        <w:t xml:space="preserve"> y sub grupos o la profundización en las cepas de shigella, que se apartan de las características comunes a su especie.</w:t>
      </w:r>
    </w:p>
    <w:p w:rsidR="003B0FED" w:rsidRPr="005A7751" w:rsidRDefault="0087766D" w:rsidP="00343795">
      <w:pPr>
        <w:pStyle w:val="Prrafodelista"/>
        <w:spacing w:after="120"/>
        <w:ind w:left="3"/>
        <w:rPr>
          <w:rFonts w:ascii="Arial" w:hAnsi="Arial" w:cs="Arial"/>
        </w:rPr>
      </w:pPr>
      <w:r w:rsidRPr="005A7751">
        <w:rPr>
          <w:rFonts w:ascii="Arial" w:hAnsi="Arial" w:cs="Arial"/>
        </w:rPr>
        <w:t xml:space="preserve">El principal problema ha sido </w:t>
      </w:r>
      <w:r w:rsidR="00F73AFF" w:rsidRPr="005A7751">
        <w:rPr>
          <w:rFonts w:ascii="Arial" w:hAnsi="Arial" w:cs="Arial"/>
        </w:rPr>
        <w:t>la falta de previsión de</w:t>
      </w:r>
      <w:r w:rsidRPr="005A7751">
        <w:rPr>
          <w:rFonts w:ascii="Arial" w:hAnsi="Arial" w:cs="Arial"/>
        </w:rPr>
        <w:t>l tiempo consumido en scripts</w:t>
      </w:r>
      <w:r w:rsidR="005F2DF1">
        <w:rPr>
          <w:rFonts w:ascii="Arial" w:hAnsi="Arial" w:cs="Arial"/>
        </w:rPr>
        <w:t xml:space="preserve"> en R</w:t>
      </w:r>
      <w:r w:rsidRPr="005A7751">
        <w:rPr>
          <w:rFonts w:ascii="Arial" w:hAnsi="Arial" w:cs="Arial"/>
        </w:rPr>
        <w:t xml:space="preserve"> y programas, debido al peso de los archivos que se han manejado.</w:t>
      </w:r>
      <w:r w:rsidR="00A7034A">
        <w:rPr>
          <w:rFonts w:ascii="Arial" w:hAnsi="Arial" w:cs="Arial"/>
        </w:rPr>
        <w:t xml:space="preserve"> </w:t>
      </w:r>
      <w:r w:rsidR="003B0FED" w:rsidRPr="005A7751">
        <w:rPr>
          <w:rFonts w:ascii="Arial" w:hAnsi="Arial" w:cs="Arial"/>
        </w:rPr>
        <w:t xml:space="preserve">A finales de marzo, se dispuso un sistema VPN para poder </w:t>
      </w:r>
      <w:r w:rsidRPr="005A7751">
        <w:rPr>
          <w:rFonts w:ascii="Arial" w:hAnsi="Arial" w:cs="Arial"/>
        </w:rPr>
        <w:t xml:space="preserve">establecer conexión </w:t>
      </w:r>
      <w:r w:rsidR="003B0FED" w:rsidRPr="005A7751">
        <w:rPr>
          <w:rFonts w:ascii="Arial" w:hAnsi="Arial" w:cs="Arial"/>
        </w:rPr>
        <w:t>al servidor de la Unidad de Bioinformática, pero esta conexión se ha caído muy a menudo, a veces</w:t>
      </w:r>
      <w:r w:rsidR="000904D6" w:rsidRPr="005A7751">
        <w:rPr>
          <w:rFonts w:ascii="Arial" w:hAnsi="Arial" w:cs="Arial"/>
        </w:rPr>
        <w:t xml:space="preserve"> </w:t>
      </w:r>
      <w:r w:rsidR="003B0FED" w:rsidRPr="005A7751">
        <w:rPr>
          <w:rFonts w:ascii="Arial" w:hAnsi="Arial" w:cs="Arial"/>
        </w:rPr>
        <w:t xml:space="preserve">en mitad de un trabajo. </w:t>
      </w:r>
    </w:p>
    <w:p w:rsidR="003B0FED" w:rsidRPr="005A7751" w:rsidRDefault="003B0FED" w:rsidP="005A1DB3">
      <w:pPr>
        <w:pStyle w:val="Prrafodelista"/>
        <w:spacing w:after="120"/>
        <w:ind w:left="3"/>
        <w:rPr>
          <w:rFonts w:ascii="Arial" w:hAnsi="Arial" w:cs="Arial"/>
        </w:rPr>
      </w:pPr>
      <w:r w:rsidRPr="005A7751">
        <w:rPr>
          <w:rFonts w:ascii="Arial" w:hAnsi="Arial" w:cs="Arial"/>
        </w:rPr>
        <w:t xml:space="preserve">Por otro lado, </w:t>
      </w:r>
      <w:r w:rsidR="003423CC" w:rsidRPr="005A7751">
        <w:rPr>
          <w:rFonts w:ascii="Arial" w:hAnsi="Arial" w:cs="Arial"/>
        </w:rPr>
        <w:t xml:space="preserve">incluso con la conexión, </w:t>
      </w:r>
      <w:r w:rsidRPr="005A7751">
        <w:rPr>
          <w:rFonts w:ascii="Arial" w:hAnsi="Arial" w:cs="Arial"/>
        </w:rPr>
        <w:t>no se mejoró mucho en cuanto al tiempo consumido por R.</w:t>
      </w:r>
    </w:p>
    <w:p w:rsidR="0087766D" w:rsidRPr="005A7751" w:rsidRDefault="0087766D" w:rsidP="0087766D">
      <w:pPr>
        <w:pStyle w:val="Prrafodelista"/>
        <w:spacing w:after="120"/>
        <w:ind w:left="3"/>
        <w:rPr>
          <w:rFonts w:ascii="Arial" w:hAnsi="Arial" w:cs="Arial"/>
        </w:rPr>
      </w:pPr>
      <w:r w:rsidRPr="005A7751">
        <w:rPr>
          <w:rFonts w:ascii="Arial" w:hAnsi="Arial" w:cs="Arial"/>
        </w:rPr>
        <w:t xml:space="preserve">A veces se ha tenido que cambiar de </w:t>
      </w:r>
      <w:r w:rsidR="000904D6" w:rsidRPr="005A7751">
        <w:rPr>
          <w:rFonts w:ascii="Arial" w:hAnsi="Arial" w:cs="Arial"/>
        </w:rPr>
        <w:t>metodología</w:t>
      </w:r>
      <w:r w:rsidRPr="005A7751">
        <w:rPr>
          <w:rFonts w:ascii="Arial" w:hAnsi="Arial" w:cs="Arial"/>
        </w:rPr>
        <w:t xml:space="preserve"> y utilizar otra función u otro programa. Es el caso de la creación de clústeres</w:t>
      </w:r>
      <w:r w:rsidR="001938BA">
        <w:rPr>
          <w:rFonts w:ascii="Arial" w:hAnsi="Arial" w:cs="Arial"/>
        </w:rPr>
        <w:t xml:space="preserve"> de las secuencias genómicas</w:t>
      </w:r>
      <w:r w:rsidRPr="005A7751">
        <w:rPr>
          <w:rFonts w:ascii="Arial" w:hAnsi="Arial" w:cs="Arial"/>
        </w:rPr>
        <w:t xml:space="preserve"> en R. Se pensó utilizar la función </w:t>
      </w:r>
      <w:r w:rsidRPr="005A7751">
        <w:rPr>
          <w:rFonts w:ascii="Arial" w:hAnsi="Arial" w:cs="Arial"/>
          <w:i/>
          <w:iCs/>
        </w:rPr>
        <w:t>mclust</w:t>
      </w:r>
      <w:r w:rsidRPr="005A7751">
        <w:rPr>
          <w:rFonts w:ascii="Arial" w:hAnsi="Arial" w:cs="Arial"/>
        </w:rPr>
        <w:t xml:space="preserve">. Al cabo de varios intentos la idea se abandonó sin llegar a completarse el script después de </w:t>
      </w:r>
      <w:r w:rsidR="00D853DE">
        <w:rPr>
          <w:rFonts w:ascii="Arial" w:hAnsi="Arial" w:cs="Arial"/>
        </w:rPr>
        <w:t>más de 24 horas</w:t>
      </w:r>
      <w:r w:rsidRPr="005A7751">
        <w:rPr>
          <w:rFonts w:ascii="Arial" w:hAnsi="Arial" w:cs="Arial"/>
        </w:rPr>
        <w:t xml:space="preserve"> de espera, a favor de </w:t>
      </w:r>
      <w:r w:rsidRPr="005A7751">
        <w:rPr>
          <w:rFonts w:ascii="Arial" w:hAnsi="Arial" w:cs="Arial"/>
          <w:i/>
          <w:iCs/>
        </w:rPr>
        <w:t>kmeans</w:t>
      </w:r>
      <w:r w:rsidRPr="005A7751">
        <w:rPr>
          <w:rFonts w:ascii="Arial" w:hAnsi="Arial" w:cs="Arial"/>
        </w:rPr>
        <w:t>, también lenta</w:t>
      </w:r>
      <w:r w:rsidR="0068246A">
        <w:rPr>
          <w:rFonts w:ascii="Arial" w:hAnsi="Arial" w:cs="Arial"/>
        </w:rPr>
        <w:t xml:space="preserve"> (horas para completar un gráfico)</w:t>
      </w:r>
      <w:r w:rsidRPr="005A7751">
        <w:rPr>
          <w:rFonts w:ascii="Arial" w:hAnsi="Arial" w:cs="Arial"/>
        </w:rPr>
        <w:t xml:space="preserve"> y mucho menos conveniente para nuestro propósito, como se demostró posteriormente (Figura </w:t>
      </w:r>
      <w:r w:rsidR="0068246A">
        <w:rPr>
          <w:rFonts w:ascii="Arial" w:hAnsi="Arial" w:cs="Arial"/>
        </w:rPr>
        <w:t>5</w:t>
      </w:r>
      <w:r w:rsidRPr="005A7751">
        <w:rPr>
          <w:rFonts w:ascii="Arial" w:hAnsi="Arial" w:cs="Arial"/>
        </w:rPr>
        <w:t>)</w:t>
      </w:r>
      <w:r w:rsidR="0068246A">
        <w:rPr>
          <w:rFonts w:ascii="Arial" w:hAnsi="Arial" w:cs="Arial"/>
        </w:rPr>
        <w:t>.</w:t>
      </w:r>
    </w:p>
    <w:p w:rsidR="003B0FED" w:rsidRPr="005A7751" w:rsidRDefault="003B0FED" w:rsidP="0087766D">
      <w:pPr>
        <w:pStyle w:val="Prrafodelista"/>
        <w:spacing w:after="120"/>
        <w:ind w:left="0"/>
        <w:rPr>
          <w:rFonts w:ascii="Arial" w:hAnsi="Arial" w:cs="Arial"/>
        </w:rPr>
      </w:pPr>
      <w:r w:rsidRPr="005A7751">
        <w:rPr>
          <w:rFonts w:ascii="Arial" w:hAnsi="Arial" w:cs="Arial"/>
        </w:rPr>
        <w:t xml:space="preserve">También, algunos programas, como </w:t>
      </w:r>
      <w:r w:rsidRPr="005A7751">
        <w:rPr>
          <w:rFonts w:ascii="Arial" w:hAnsi="Arial" w:cs="Arial"/>
          <w:i/>
          <w:iCs/>
        </w:rPr>
        <w:t>gephi</w:t>
      </w:r>
      <w:r w:rsidRPr="005A7751">
        <w:rPr>
          <w:rFonts w:ascii="Arial" w:hAnsi="Arial" w:cs="Arial"/>
        </w:rPr>
        <w:t xml:space="preserve"> han consumido mucho tiempo del disponible, ya que se intentaron buscar las mejores condiciones en un compromiso calidad/tiempo.</w:t>
      </w:r>
      <w:r w:rsidR="0087766D" w:rsidRPr="005A7751">
        <w:rPr>
          <w:rFonts w:ascii="Arial" w:hAnsi="Arial" w:cs="Arial"/>
        </w:rPr>
        <w:t xml:space="preserve"> Este programa, </w:t>
      </w:r>
      <w:r w:rsidR="00142E20">
        <w:rPr>
          <w:rFonts w:ascii="Arial" w:hAnsi="Arial" w:cs="Arial"/>
        </w:rPr>
        <w:t xml:space="preserve">aún </w:t>
      </w:r>
      <w:r w:rsidR="0087766D" w:rsidRPr="005A7751">
        <w:rPr>
          <w:rFonts w:ascii="Arial" w:hAnsi="Arial" w:cs="Arial"/>
        </w:rPr>
        <w:t xml:space="preserve">teniendo grandes ventajas respecto a otros en calidad de visualización de grafos y posibilidad de </w:t>
      </w:r>
      <w:r w:rsidR="000904D6" w:rsidRPr="005A7751">
        <w:rPr>
          <w:rFonts w:ascii="Arial" w:hAnsi="Arial" w:cs="Arial"/>
        </w:rPr>
        <w:t xml:space="preserve">manipulación de datos y variables, sin embargo adolece de facilidad de </w:t>
      </w:r>
      <w:r w:rsidR="00F73AFF" w:rsidRPr="005A7751">
        <w:rPr>
          <w:rFonts w:ascii="Arial" w:hAnsi="Arial" w:cs="Arial"/>
        </w:rPr>
        <w:t>uso</w:t>
      </w:r>
      <w:r w:rsidR="000904D6" w:rsidRPr="005A7751">
        <w:rPr>
          <w:rFonts w:ascii="Arial" w:hAnsi="Arial" w:cs="Arial"/>
        </w:rPr>
        <w:t xml:space="preserve"> en cuestiones prácticas, como posibilidad de añadir etiquetas, conservar colores de grupos...</w:t>
      </w:r>
      <w:r w:rsidR="0076280A" w:rsidRPr="005A7751">
        <w:rPr>
          <w:rFonts w:ascii="Arial" w:hAnsi="Arial" w:cs="Arial"/>
        </w:rPr>
        <w:t>etc.</w:t>
      </w:r>
      <w:r w:rsidR="00F73AFF" w:rsidRPr="005A7751">
        <w:rPr>
          <w:rFonts w:ascii="Arial" w:hAnsi="Arial" w:cs="Arial"/>
        </w:rPr>
        <w:t>, por lo que su manejo es bastante lento.</w:t>
      </w:r>
    </w:p>
    <w:p w:rsidR="008E1F34" w:rsidRDefault="008E1F34" w:rsidP="0087766D">
      <w:pPr>
        <w:pStyle w:val="Prrafodelista"/>
        <w:spacing w:after="120"/>
        <w:ind w:left="0"/>
        <w:rPr>
          <w:rFonts w:ascii="Arial" w:hAnsi="Arial" w:cs="Arial"/>
        </w:rPr>
      </w:pPr>
      <w:r>
        <w:rPr>
          <w:rFonts w:ascii="Arial" w:hAnsi="Arial" w:cs="Arial"/>
        </w:rPr>
        <w:t>Por otro lado, la autora del trabajo ha adquirido nuevas y varia</w:t>
      </w:r>
      <w:r w:rsidR="00CE3904">
        <w:rPr>
          <w:rFonts w:ascii="Arial" w:hAnsi="Arial" w:cs="Arial"/>
        </w:rPr>
        <w:t>da</w:t>
      </w:r>
      <w:r>
        <w:rPr>
          <w:rFonts w:ascii="Arial" w:hAnsi="Arial" w:cs="Arial"/>
        </w:rPr>
        <w:t>s habilidades en el campo de la bioinformática: Se ha trabajado con scripts en Perl y Unix. Se ha empleado software novedoso: Mmseqs2, Mash o Gephi</w:t>
      </w:r>
      <w:r w:rsidR="00A57AA5">
        <w:rPr>
          <w:rFonts w:ascii="Arial" w:hAnsi="Arial" w:cs="Arial"/>
        </w:rPr>
        <w:t xml:space="preserve"> y</w:t>
      </w:r>
      <w:r>
        <w:rPr>
          <w:rFonts w:ascii="Arial" w:hAnsi="Arial" w:cs="Arial"/>
        </w:rPr>
        <w:t xml:space="preserve"> </w:t>
      </w:r>
      <w:r w:rsidR="00A57AA5">
        <w:rPr>
          <w:rFonts w:ascii="Arial" w:hAnsi="Arial" w:cs="Arial"/>
        </w:rPr>
        <w:t>p</w:t>
      </w:r>
      <w:r>
        <w:rPr>
          <w:rFonts w:ascii="Arial" w:hAnsi="Arial" w:cs="Arial"/>
        </w:rPr>
        <w:t xml:space="preserve">aquetes y funciones de R, desconocidos hasta ahora para la estudiante, como UMAP e igraph. </w:t>
      </w:r>
    </w:p>
    <w:p w:rsidR="008E1F34" w:rsidRPr="005A7751" w:rsidRDefault="008E1F34" w:rsidP="0087766D">
      <w:pPr>
        <w:pStyle w:val="Prrafodelista"/>
        <w:spacing w:after="120"/>
        <w:ind w:left="0"/>
        <w:rPr>
          <w:rFonts w:ascii="Arial" w:hAnsi="Arial" w:cs="Arial"/>
        </w:rPr>
      </w:pPr>
    </w:p>
    <w:p w:rsidR="003B0FED" w:rsidRPr="008E1F34" w:rsidRDefault="008E1F34" w:rsidP="005A1DB3">
      <w:pPr>
        <w:pStyle w:val="Prrafodelista"/>
        <w:spacing w:after="120"/>
        <w:ind w:left="3"/>
        <w:rPr>
          <w:rFonts w:ascii="Arial" w:hAnsi="Arial" w:cs="Arial"/>
          <w:b/>
          <w:bCs/>
        </w:rPr>
      </w:pPr>
      <w:r w:rsidRPr="008E1F34">
        <w:rPr>
          <w:rFonts w:ascii="Arial" w:hAnsi="Arial" w:cs="Arial"/>
          <w:b/>
          <w:bCs/>
        </w:rPr>
        <w:t>Posibles</w:t>
      </w:r>
      <w:r w:rsidR="000904D6" w:rsidRPr="008E1F34">
        <w:rPr>
          <w:rFonts w:ascii="Arial" w:hAnsi="Arial" w:cs="Arial"/>
          <w:b/>
          <w:bCs/>
        </w:rPr>
        <w:t xml:space="preserve"> líneas de trabajo futuro:</w:t>
      </w:r>
    </w:p>
    <w:p w:rsidR="00A7034A" w:rsidRDefault="00A7034A" w:rsidP="006A603B">
      <w:pPr>
        <w:pStyle w:val="Prrafodelista"/>
        <w:numPr>
          <w:ilvl w:val="0"/>
          <w:numId w:val="10"/>
        </w:numPr>
        <w:spacing w:after="120"/>
        <w:rPr>
          <w:rFonts w:ascii="Arial" w:hAnsi="Arial" w:cs="Arial"/>
        </w:rPr>
      </w:pPr>
      <w:r>
        <w:rPr>
          <w:rFonts w:ascii="Arial" w:hAnsi="Arial" w:cs="Arial"/>
        </w:rPr>
        <w:t xml:space="preserve">Análisis </w:t>
      </w:r>
      <w:r w:rsidR="001B4D68">
        <w:rPr>
          <w:rFonts w:ascii="Arial" w:hAnsi="Arial" w:cs="Arial"/>
        </w:rPr>
        <w:t>de la matriz de</w:t>
      </w:r>
      <w:r>
        <w:rPr>
          <w:rFonts w:ascii="Arial" w:hAnsi="Arial" w:cs="Arial"/>
        </w:rPr>
        <w:t xml:space="preserve"> distancias</w:t>
      </w:r>
      <w:r w:rsidR="001B4D68">
        <w:rPr>
          <w:rFonts w:ascii="Arial" w:hAnsi="Arial" w:cs="Arial"/>
        </w:rPr>
        <w:t xml:space="preserve"> genómicas</w:t>
      </w:r>
      <w:r>
        <w:rPr>
          <w:rFonts w:ascii="Arial" w:hAnsi="Arial" w:cs="Arial"/>
        </w:rPr>
        <w:t xml:space="preserve">, </w:t>
      </w:r>
      <w:r w:rsidR="001B4D68">
        <w:rPr>
          <w:rFonts w:ascii="Arial" w:hAnsi="Arial" w:cs="Arial"/>
        </w:rPr>
        <w:t>para identificar</w:t>
      </w:r>
      <w:r>
        <w:rPr>
          <w:rFonts w:ascii="Arial" w:hAnsi="Arial" w:cs="Arial"/>
        </w:rPr>
        <w:t xml:space="preserve"> valores atípicos.</w:t>
      </w:r>
    </w:p>
    <w:p w:rsidR="00A7034A" w:rsidRDefault="00A7034A" w:rsidP="006A603B">
      <w:pPr>
        <w:pStyle w:val="Prrafodelista"/>
        <w:numPr>
          <w:ilvl w:val="0"/>
          <w:numId w:val="10"/>
        </w:numPr>
        <w:spacing w:after="120"/>
        <w:rPr>
          <w:rFonts w:ascii="Arial" w:hAnsi="Arial" w:cs="Arial"/>
        </w:rPr>
      </w:pPr>
      <w:r>
        <w:rPr>
          <w:rFonts w:ascii="Arial" w:hAnsi="Arial" w:cs="Arial"/>
        </w:rPr>
        <w:lastRenderedPageBreak/>
        <w:t>Análisis del conjunto de genes significativamente más frecuentes en cada población</w:t>
      </w:r>
      <w:r w:rsidR="004B45D6">
        <w:rPr>
          <w:rFonts w:ascii="Arial" w:hAnsi="Arial" w:cs="Arial"/>
        </w:rPr>
        <w:t>.</w:t>
      </w:r>
    </w:p>
    <w:p w:rsidR="004B45D6" w:rsidRPr="005A7751" w:rsidRDefault="004B45D6" w:rsidP="006A603B">
      <w:pPr>
        <w:pStyle w:val="Prrafodelista"/>
        <w:numPr>
          <w:ilvl w:val="0"/>
          <w:numId w:val="10"/>
        </w:numPr>
        <w:spacing w:after="120"/>
        <w:rPr>
          <w:rFonts w:ascii="Arial" w:hAnsi="Arial" w:cs="Arial"/>
        </w:rPr>
      </w:pPr>
      <w:r>
        <w:rPr>
          <w:rFonts w:ascii="Arial" w:hAnsi="Arial" w:cs="Arial"/>
        </w:rPr>
        <w:t>Estudio de los genes componentes del genoma accesorio</w:t>
      </w:r>
      <w:r w:rsidR="00A5696B">
        <w:rPr>
          <w:rFonts w:ascii="Arial" w:hAnsi="Arial" w:cs="Arial"/>
        </w:rPr>
        <w:t xml:space="preserve">, </w:t>
      </w:r>
      <w:r>
        <w:rPr>
          <w:rFonts w:ascii="Arial" w:hAnsi="Arial" w:cs="Arial"/>
        </w:rPr>
        <w:t>del coregenoma</w:t>
      </w:r>
      <w:r w:rsidR="00A5696B">
        <w:rPr>
          <w:rFonts w:ascii="Arial" w:hAnsi="Arial" w:cs="Arial"/>
        </w:rPr>
        <w:t xml:space="preserve"> y del soft coregenoma.</w:t>
      </w:r>
    </w:p>
    <w:p w:rsidR="000904D6" w:rsidRPr="005A7751" w:rsidRDefault="000904D6" w:rsidP="006A603B">
      <w:pPr>
        <w:pStyle w:val="Prrafodelista"/>
        <w:numPr>
          <w:ilvl w:val="0"/>
          <w:numId w:val="10"/>
        </w:numPr>
        <w:spacing w:after="120"/>
        <w:rPr>
          <w:rFonts w:ascii="Arial" w:hAnsi="Arial" w:cs="Arial"/>
        </w:rPr>
      </w:pPr>
      <w:r w:rsidRPr="005A7751">
        <w:rPr>
          <w:rFonts w:ascii="Arial" w:hAnsi="Arial" w:cs="Arial"/>
        </w:rPr>
        <w:t>Identificación del Viruloma, Resistoma y Mobiloma</w:t>
      </w:r>
    </w:p>
    <w:p w:rsidR="000904D6" w:rsidRDefault="000904D6" w:rsidP="006A603B">
      <w:pPr>
        <w:pStyle w:val="Prrafodelista"/>
        <w:numPr>
          <w:ilvl w:val="0"/>
          <w:numId w:val="10"/>
        </w:numPr>
        <w:spacing w:after="120"/>
        <w:rPr>
          <w:rFonts w:ascii="Arial" w:hAnsi="Arial" w:cs="Arial"/>
        </w:rPr>
      </w:pPr>
      <w:r w:rsidRPr="005A7751">
        <w:rPr>
          <w:rFonts w:ascii="Arial" w:hAnsi="Arial" w:cs="Arial"/>
        </w:rPr>
        <w:t>Creación de una métrica de virulencia</w:t>
      </w:r>
    </w:p>
    <w:p w:rsidR="004F1B16" w:rsidRDefault="004F1B16" w:rsidP="004F1B16">
      <w:pPr>
        <w:spacing w:after="120"/>
        <w:rPr>
          <w:rFonts w:ascii="Arial" w:hAnsi="Arial" w:cs="Arial"/>
        </w:rPr>
      </w:pPr>
    </w:p>
    <w:p w:rsidR="004F1B16" w:rsidRDefault="004F1B16" w:rsidP="004F1B16">
      <w:pPr>
        <w:spacing w:after="120"/>
        <w:rPr>
          <w:rFonts w:ascii="Arial" w:hAnsi="Arial" w:cs="Arial"/>
        </w:rPr>
      </w:pPr>
    </w:p>
    <w:p w:rsidR="004F1B16" w:rsidRDefault="004F1B16" w:rsidP="004F1B16">
      <w:pPr>
        <w:spacing w:after="120"/>
        <w:rPr>
          <w:rFonts w:ascii="Arial" w:hAnsi="Arial" w:cs="Arial"/>
        </w:rPr>
      </w:pPr>
    </w:p>
    <w:p w:rsidR="004F1B16" w:rsidRDefault="004F1B16" w:rsidP="004F1B16">
      <w:pPr>
        <w:spacing w:after="120"/>
        <w:rPr>
          <w:rFonts w:ascii="Arial" w:hAnsi="Arial" w:cs="Arial"/>
        </w:rPr>
      </w:pPr>
    </w:p>
    <w:p w:rsidR="004F1B16" w:rsidRDefault="004F1B16" w:rsidP="004F1B16">
      <w:pPr>
        <w:spacing w:after="120"/>
        <w:rPr>
          <w:rFonts w:ascii="Arial" w:hAnsi="Arial" w:cs="Arial"/>
        </w:rPr>
      </w:pPr>
    </w:p>
    <w:p w:rsidR="004F1B16" w:rsidRDefault="004F1B16" w:rsidP="004F1B16">
      <w:pPr>
        <w:spacing w:after="120"/>
        <w:rPr>
          <w:rFonts w:ascii="Arial" w:hAnsi="Arial" w:cs="Arial"/>
        </w:rPr>
      </w:pPr>
    </w:p>
    <w:p w:rsidR="004F1B16" w:rsidRDefault="004F1B16"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8E1F34" w:rsidRDefault="008E1F34" w:rsidP="004F1B16">
      <w:pPr>
        <w:spacing w:after="120"/>
        <w:rPr>
          <w:rFonts w:ascii="Arial" w:hAnsi="Arial" w:cs="Arial"/>
        </w:rPr>
      </w:pPr>
    </w:p>
    <w:p w:rsidR="004F1B16" w:rsidRDefault="004F1B16" w:rsidP="004F1B16">
      <w:pPr>
        <w:spacing w:after="120"/>
        <w:rPr>
          <w:rFonts w:ascii="Arial" w:hAnsi="Arial" w:cs="Arial"/>
        </w:rPr>
      </w:pPr>
    </w:p>
    <w:p w:rsidR="004F1B16" w:rsidRDefault="004F1B16" w:rsidP="004F1B16">
      <w:pPr>
        <w:spacing w:after="120"/>
        <w:rPr>
          <w:rFonts w:ascii="Arial" w:hAnsi="Arial" w:cs="Arial"/>
        </w:rPr>
      </w:pPr>
    </w:p>
    <w:p w:rsidR="0057137D" w:rsidRDefault="0057137D" w:rsidP="004F1B16">
      <w:pPr>
        <w:spacing w:after="120"/>
        <w:rPr>
          <w:rFonts w:ascii="Arial" w:hAnsi="Arial" w:cs="Arial"/>
        </w:rPr>
      </w:pPr>
    </w:p>
    <w:p w:rsidR="006317B9" w:rsidRPr="004F1B16" w:rsidRDefault="006317B9" w:rsidP="004F1B16">
      <w:pPr>
        <w:spacing w:after="120"/>
        <w:rPr>
          <w:rFonts w:ascii="Arial" w:hAnsi="Arial" w:cs="Arial"/>
        </w:rPr>
      </w:pPr>
      <w:r>
        <w:rPr>
          <w:rFonts w:ascii="Arial" w:hAnsi="Arial" w:cs="Arial"/>
        </w:rPr>
        <w:t xml:space="preserve"> </w:t>
      </w:r>
    </w:p>
    <w:p w:rsidR="00941789" w:rsidRPr="008E1F34" w:rsidRDefault="008E1F34" w:rsidP="001938BA">
      <w:pPr>
        <w:pStyle w:val="Ttulo1"/>
        <w:numPr>
          <w:ilvl w:val="0"/>
          <w:numId w:val="0"/>
        </w:numPr>
        <w:tabs>
          <w:tab w:val="left" w:pos="0"/>
        </w:tabs>
        <w:rPr>
          <w:rFonts w:ascii="Arial" w:hAnsi="Arial" w:cs="Arial"/>
          <w:b/>
          <w:bCs/>
          <w:sz w:val="28"/>
          <w:szCs w:val="28"/>
        </w:rPr>
      </w:pPr>
      <w:bookmarkStart w:id="10" w:name="_Toc368261781"/>
      <w:r w:rsidRPr="008E1F34">
        <w:rPr>
          <w:rFonts w:ascii="Arial" w:hAnsi="Arial" w:cs="Arial"/>
          <w:b/>
          <w:bCs/>
          <w:sz w:val="28"/>
          <w:szCs w:val="28"/>
        </w:rPr>
        <w:lastRenderedPageBreak/>
        <w:t>5</w:t>
      </w:r>
      <w:r w:rsidR="00941789" w:rsidRPr="008E1F34">
        <w:rPr>
          <w:rFonts w:ascii="Arial" w:hAnsi="Arial" w:cs="Arial"/>
          <w:b/>
          <w:bCs/>
          <w:sz w:val="28"/>
          <w:szCs w:val="28"/>
        </w:rPr>
        <w:t>. Glosario</w:t>
      </w:r>
      <w:bookmarkEnd w:id="10"/>
    </w:p>
    <w:p w:rsidR="00941789" w:rsidRPr="005A7751" w:rsidRDefault="00941789" w:rsidP="00670C43">
      <w:pPr>
        <w:rPr>
          <w:rFonts w:ascii="Arial" w:hAnsi="Arial" w:cs="Arial"/>
          <w:szCs w:val="20"/>
        </w:rPr>
      </w:pPr>
    </w:p>
    <w:p w:rsidR="00941789" w:rsidRDefault="00A7034A" w:rsidP="00670C43">
      <w:pPr>
        <w:rPr>
          <w:rFonts w:ascii="Arial" w:hAnsi="Arial" w:cs="Arial"/>
        </w:rPr>
      </w:pPr>
      <w:r w:rsidRPr="00A7034A">
        <w:rPr>
          <w:rFonts w:ascii="Arial" w:hAnsi="Arial" w:cs="Arial"/>
          <w:iCs/>
          <w:color w:val="212121"/>
        </w:rPr>
        <w:t>UMAP</w:t>
      </w:r>
      <w:r>
        <w:rPr>
          <w:rFonts w:ascii="Arial" w:hAnsi="Arial" w:cs="Arial"/>
          <w:color w:val="212121"/>
        </w:rPr>
        <w:t xml:space="preserve">: </w:t>
      </w:r>
      <w:r>
        <w:rPr>
          <w:rFonts w:ascii="Arial" w:hAnsi="Arial" w:cs="Arial"/>
          <w:color w:val="212121"/>
        </w:rPr>
        <w:tab/>
      </w:r>
      <w:r w:rsidRPr="005A7751">
        <w:rPr>
          <w:rFonts w:ascii="Arial" w:hAnsi="Arial" w:cs="Arial"/>
        </w:rPr>
        <w:t>Uniform Manifold Approximation and Projection</w:t>
      </w:r>
      <w:r>
        <w:rPr>
          <w:rFonts w:ascii="Arial" w:hAnsi="Arial" w:cs="Arial"/>
        </w:rPr>
        <w:t>.</w:t>
      </w:r>
    </w:p>
    <w:p w:rsidR="00A7034A" w:rsidRDefault="00A7034A" w:rsidP="00A7034A">
      <w:pPr>
        <w:ind w:left="1416" w:hanging="1416"/>
        <w:rPr>
          <w:rFonts w:ascii="Arial" w:hAnsi="Arial" w:cs="Arial"/>
          <w:color w:val="222222"/>
          <w:shd w:val="clear" w:color="auto" w:fill="FFFFFF"/>
        </w:rPr>
      </w:pPr>
      <w:r w:rsidRPr="00A7034A">
        <w:rPr>
          <w:rFonts w:ascii="Arial" w:hAnsi="Arial" w:cs="Arial"/>
          <w:iCs/>
          <w:color w:val="212121"/>
        </w:rPr>
        <w:t>K-means</w:t>
      </w:r>
      <w:r w:rsidRPr="00A7034A">
        <w:rPr>
          <w:rFonts w:ascii="Arial" w:hAnsi="Arial" w:cs="Arial"/>
          <w:iCs/>
        </w:rPr>
        <w:t xml:space="preserve">: </w:t>
      </w:r>
      <w:r>
        <w:rPr>
          <w:rFonts w:ascii="Arial" w:hAnsi="Arial" w:cs="Arial"/>
          <w:iCs/>
        </w:rPr>
        <w:tab/>
        <w:t xml:space="preserve">Método de agrupamiento, </w:t>
      </w:r>
      <w:r w:rsidRPr="00A7034A">
        <w:rPr>
          <w:rFonts w:ascii="Arial" w:hAnsi="Arial" w:cs="Arial"/>
          <w:color w:val="222222"/>
          <w:shd w:val="clear" w:color="auto" w:fill="FFFFFF"/>
        </w:rPr>
        <w:t>que tiene como objetivo la partición de un </w:t>
      </w:r>
      <w:hyperlink r:id="rId51" w:tooltip="Conjunto" w:history="1">
        <w:r w:rsidRPr="00A7034A">
          <w:rPr>
            <w:rFonts w:ascii="Arial" w:hAnsi="Arial" w:cs="Arial"/>
            <w:color w:val="0B0080"/>
          </w:rPr>
          <w:t>conjunto</w:t>
        </w:r>
      </w:hyperlink>
      <w:r w:rsidRPr="00A7034A">
        <w:rPr>
          <w:rFonts w:ascii="Arial" w:hAnsi="Arial" w:cs="Arial"/>
          <w:color w:val="222222"/>
          <w:shd w:val="clear" w:color="auto" w:fill="FFFFFF"/>
        </w:rPr>
        <w:t> de </w:t>
      </w:r>
      <w:r w:rsidRPr="00A7034A">
        <w:rPr>
          <w:rFonts w:ascii="Arial" w:hAnsi="Arial" w:cs="Arial"/>
          <w:i/>
          <w:iCs/>
          <w:color w:val="222222"/>
        </w:rPr>
        <w:t>n</w:t>
      </w:r>
      <w:r>
        <w:rPr>
          <w:rFonts w:ascii="Arial" w:hAnsi="Arial" w:cs="Arial"/>
          <w:i/>
          <w:iCs/>
          <w:color w:val="222222"/>
        </w:rPr>
        <w:t xml:space="preserve"> </w:t>
      </w:r>
      <w:r w:rsidRPr="00A7034A">
        <w:rPr>
          <w:rFonts w:ascii="Arial" w:hAnsi="Arial" w:cs="Arial"/>
          <w:color w:val="222222"/>
          <w:shd w:val="clear" w:color="auto" w:fill="FFFFFF"/>
        </w:rPr>
        <w:t>observaciones en </w:t>
      </w:r>
      <w:r w:rsidRPr="00A7034A">
        <w:rPr>
          <w:rFonts w:ascii="Arial" w:hAnsi="Arial" w:cs="Arial"/>
          <w:i/>
          <w:iCs/>
          <w:color w:val="222222"/>
        </w:rPr>
        <w:t>k </w:t>
      </w:r>
      <w:r w:rsidRPr="00A7034A">
        <w:rPr>
          <w:rFonts w:ascii="Arial" w:hAnsi="Arial" w:cs="Arial"/>
          <w:color w:val="222222"/>
          <w:shd w:val="clear" w:color="auto" w:fill="FFFFFF"/>
        </w:rPr>
        <w:t>grupos en el que cada observación pertenece al grupo cuyo </w:t>
      </w:r>
      <w:hyperlink r:id="rId52" w:tooltip="Valor medio" w:history="1">
        <w:r w:rsidRPr="00A7034A">
          <w:rPr>
            <w:rFonts w:ascii="Arial" w:hAnsi="Arial" w:cs="Arial"/>
            <w:color w:val="0B0080"/>
          </w:rPr>
          <w:t>valor medio</w:t>
        </w:r>
      </w:hyperlink>
      <w:r w:rsidRPr="00A7034A">
        <w:rPr>
          <w:rFonts w:ascii="Arial" w:hAnsi="Arial" w:cs="Arial"/>
          <w:color w:val="222222"/>
          <w:shd w:val="clear" w:color="auto" w:fill="FFFFFF"/>
        </w:rPr>
        <w:t> es más cercano</w:t>
      </w:r>
      <w:r>
        <w:rPr>
          <w:rFonts w:ascii="Arial" w:hAnsi="Arial" w:cs="Arial"/>
          <w:color w:val="222222"/>
          <w:shd w:val="clear" w:color="auto" w:fill="FFFFFF"/>
        </w:rPr>
        <w:t>.</w:t>
      </w:r>
    </w:p>
    <w:p w:rsidR="00A7034A" w:rsidRDefault="00A7034A" w:rsidP="00A7034A">
      <w:pPr>
        <w:ind w:left="1416" w:hanging="1416"/>
        <w:rPr>
          <w:rFonts w:ascii="Arial" w:hAnsi="Arial" w:cs="Arial"/>
          <w:color w:val="222222"/>
          <w:shd w:val="clear" w:color="auto" w:fill="FFFFFF"/>
        </w:rPr>
      </w:pPr>
      <w:r>
        <w:rPr>
          <w:rFonts w:ascii="Arial" w:hAnsi="Arial" w:cs="Arial"/>
          <w:color w:val="222222"/>
          <w:shd w:val="clear" w:color="auto" w:fill="FFFFFF"/>
        </w:rPr>
        <w:t xml:space="preserve">Clustering: </w:t>
      </w:r>
      <w:r>
        <w:rPr>
          <w:rFonts w:ascii="Arial" w:hAnsi="Arial" w:cs="Arial"/>
          <w:color w:val="222222"/>
          <w:shd w:val="clear" w:color="auto" w:fill="FFFFFF"/>
        </w:rPr>
        <w:tab/>
        <w:t>Agrupación de un conjunto de objetos  (secuencias en este caso), de tal manera que los de un mismo grupo (clúster) sean más similares (según la matriz de distancias en este caso) entre sí que a los de otros grupos o clústeres.</w:t>
      </w:r>
    </w:p>
    <w:p w:rsidR="00A7034A" w:rsidRDefault="00A7034A" w:rsidP="00A7034A">
      <w:pPr>
        <w:ind w:left="1416" w:hanging="1416"/>
        <w:rPr>
          <w:rFonts w:ascii="Arial" w:hAnsi="Arial" w:cs="Arial"/>
          <w:color w:val="222222"/>
          <w:shd w:val="clear" w:color="auto" w:fill="FFFFFF"/>
        </w:rPr>
      </w:pPr>
      <w:r>
        <w:rPr>
          <w:rFonts w:ascii="Arial" w:hAnsi="Arial" w:cs="Arial"/>
          <w:color w:val="222222"/>
          <w:shd w:val="clear" w:color="auto" w:fill="FFFFFF"/>
        </w:rPr>
        <w:t>Pangenoma: Conjunto de todos los genes de una especie.</w:t>
      </w:r>
    </w:p>
    <w:p w:rsidR="00A5696B" w:rsidRDefault="009F13E5" w:rsidP="00A5696B">
      <w:pPr>
        <w:ind w:left="1416" w:hanging="1416"/>
        <w:rPr>
          <w:rFonts w:ascii="Arial" w:hAnsi="Arial" w:cs="Arial"/>
          <w:color w:val="222222"/>
          <w:shd w:val="clear" w:color="auto" w:fill="FFFFFF"/>
        </w:rPr>
      </w:pPr>
      <w:r>
        <w:rPr>
          <w:rFonts w:ascii="Arial" w:hAnsi="Arial" w:cs="Arial"/>
          <w:color w:val="222222"/>
          <w:shd w:val="clear" w:color="auto" w:fill="FFFFFF"/>
        </w:rPr>
        <w:t>Coregenoma:</w:t>
      </w:r>
      <w:r w:rsidR="001162B5">
        <w:rPr>
          <w:rFonts w:ascii="Arial" w:hAnsi="Arial" w:cs="Arial"/>
          <w:color w:val="222222"/>
          <w:shd w:val="clear" w:color="auto" w:fill="FFFFFF"/>
        </w:rPr>
        <w:t xml:space="preserve"> </w:t>
      </w:r>
      <w:r>
        <w:rPr>
          <w:rFonts w:ascii="Arial" w:hAnsi="Arial" w:cs="Arial"/>
          <w:color w:val="222222"/>
          <w:shd w:val="clear" w:color="auto" w:fill="FFFFFF"/>
        </w:rPr>
        <w:t>Conjunto</w:t>
      </w:r>
      <w:r w:rsidR="00A7034A">
        <w:rPr>
          <w:rFonts w:ascii="Arial" w:hAnsi="Arial" w:cs="Arial"/>
          <w:color w:val="222222"/>
          <w:shd w:val="clear" w:color="auto" w:fill="FFFFFF"/>
        </w:rPr>
        <w:t xml:space="preserve"> de todos los genes compartidos por todos los miembros de una especie.</w:t>
      </w:r>
    </w:p>
    <w:p w:rsidR="00A7034A" w:rsidRDefault="00A7034A" w:rsidP="00A7034A">
      <w:pPr>
        <w:ind w:left="1416" w:hanging="1416"/>
        <w:rPr>
          <w:rFonts w:ascii="Arial" w:hAnsi="Arial" w:cs="Arial"/>
          <w:shd w:val="clear" w:color="auto" w:fill="FFFFFF"/>
        </w:rPr>
      </w:pPr>
      <w:r>
        <w:rPr>
          <w:rFonts w:ascii="Arial" w:hAnsi="Arial" w:cs="Arial"/>
          <w:color w:val="222222"/>
        </w:rPr>
        <w:t>FASTA:</w:t>
      </w:r>
      <w:r>
        <w:rPr>
          <w:rFonts w:ascii="Arial" w:hAnsi="Arial" w:cs="Arial"/>
          <w:color w:val="222222"/>
        </w:rPr>
        <w:tab/>
        <w:t>F</w:t>
      </w:r>
      <w:r w:rsidRPr="00A7034A">
        <w:rPr>
          <w:rFonts w:ascii="Arial" w:hAnsi="Arial" w:cs="Arial"/>
          <w:shd w:val="clear" w:color="auto" w:fill="FFFFFF"/>
        </w:rPr>
        <w:t>ormato de fichero informático basado en texto, utilizado para representar secuencias bien de </w:t>
      </w:r>
      <w:hyperlink r:id="rId53" w:tooltip="Ácido nucleico" w:history="1">
        <w:r w:rsidRPr="00A7034A">
          <w:rPr>
            <w:rFonts w:ascii="Arial" w:hAnsi="Arial" w:cs="Arial"/>
          </w:rPr>
          <w:t>ácidos nucleicos</w:t>
        </w:r>
      </w:hyperlink>
      <w:r w:rsidRPr="00A7034A">
        <w:rPr>
          <w:rFonts w:ascii="Arial" w:hAnsi="Arial" w:cs="Arial"/>
          <w:shd w:val="clear" w:color="auto" w:fill="FFFFFF"/>
        </w:rPr>
        <w:t>, bien de </w:t>
      </w:r>
      <w:hyperlink r:id="rId54" w:tooltip="Péptido" w:history="1">
        <w:r w:rsidRPr="00A7034A">
          <w:rPr>
            <w:rFonts w:ascii="Arial" w:hAnsi="Arial" w:cs="Arial"/>
          </w:rPr>
          <w:t>péptido</w:t>
        </w:r>
      </w:hyperlink>
      <w:r w:rsidRPr="00A7034A">
        <w:rPr>
          <w:rFonts w:ascii="Arial" w:hAnsi="Arial" w:cs="Arial"/>
          <w:shd w:val="clear" w:color="auto" w:fill="FFFFFF"/>
        </w:rPr>
        <w:t>, y en el que los </w:t>
      </w:r>
      <w:hyperlink r:id="rId55" w:tooltip="Par de bases" w:history="1">
        <w:r w:rsidRPr="00A7034A">
          <w:rPr>
            <w:rFonts w:ascii="Arial" w:hAnsi="Arial" w:cs="Arial"/>
          </w:rPr>
          <w:t>pares de bases</w:t>
        </w:r>
      </w:hyperlink>
      <w:r w:rsidRPr="00A7034A">
        <w:rPr>
          <w:rFonts w:ascii="Arial" w:hAnsi="Arial" w:cs="Arial"/>
          <w:shd w:val="clear" w:color="auto" w:fill="FFFFFF"/>
        </w:rPr>
        <w:t> o los </w:t>
      </w:r>
      <w:hyperlink r:id="rId56" w:tooltip="Aminoácido" w:history="1">
        <w:r w:rsidRPr="00A7034A">
          <w:rPr>
            <w:rFonts w:ascii="Arial" w:hAnsi="Arial" w:cs="Arial"/>
          </w:rPr>
          <w:t>aminoácidos</w:t>
        </w:r>
      </w:hyperlink>
      <w:r>
        <w:rPr>
          <w:rFonts w:ascii="Arial" w:hAnsi="Arial" w:cs="Arial"/>
          <w:shd w:val="clear" w:color="auto" w:fill="FFFFFF"/>
        </w:rPr>
        <w:t xml:space="preserve"> se</w:t>
      </w:r>
      <w:r w:rsidRPr="00A7034A">
        <w:rPr>
          <w:rFonts w:ascii="Arial" w:hAnsi="Arial" w:cs="Arial"/>
          <w:shd w:val="clear" w:color="auto" w:fill="FFFFFF"/>
        </w:rPr>
        <w:t xml:space="preserve"> representan usando códigos de una única letra.</w:t>
      </w:r>
    </w:p>
    <w:p w:rsidR="00A7034A" w:rsidRDefault="00A7034A" w:rsidP="00A7034A">
      <w:pPr>
        <w:ind w:left="1416" w:hanging="1416"/>
        <w:rPr>
          <w:rFonts w:ascii="Arial" w:hAnsi="Arial" w:cs="Arial"/>
          <w:color w:val="222222"/>
        </w:rPr>
      </w:pPr>
    </w:p>
    <w:p w:rsidR="006317B9" w:rsidRDefault="006317B9" w:rsidP="006317B9">
      <w:pPr>
        <w:ind w:left="1416" w:hanging="1416"/>
        <w:rPr>
          <w:rFonts w:ascii="Arial" w:hAnsi="Arial" w:cs="Arial"/>
          <w:color w:val="222222"/>
        </w:rPr>
      </w:pPr>
    </w:p>
    <w:p w:rsidR="006317B9" w:rsidRDefault="006317B9" w:rsidP="006317B9">
      <w:pPr>
        <w:ind w:left="1416" w:hanging="1416"/>
        <w:rPr>
          <w:rFonts w:ascii="Arial" w:hAnsi="Arial" w:cs="Arial"/>
          <w:color w:val="222222"/>
        </w:rPr>
      </w:pPr>
    </w:p>
    <w:p w:rsidR="006317B9" w:rsidRPr="006317B9" w:rsidRDefault="006317B9" w:rsidP="006317B9">
      <w:pPr>
        <w:ind w:left="1416" w:hanging="1416"/>
        <w:rPr>
          <w:rFonts w:ascii="Arial" w:hAnsi="Arial" w:cs="Arial"/>
          <w:color w:val="222222"/>
        </w:rPr>
      </w:pPr>
    </w:p>
    <w:p w:rsidR="00A7034A" w:rsidRPr="00A7034A" w:rsidRDefault="00A7034A" w:rsidP="00670C43">
      <w:pPr>
        <w:rPr>
          <w:rFonts w:ascii="Arial" w:hAnsi="Arial" w:cs="Arial"/>
          <w:iCs/>
        </w:rPr>
      </w:pPr>
    </w:p>
    <w:p w:rsidR="00A7034A" w:rsidRPr="005A7751" w:rsidRDefault="00A7034A" w:rsidP="00670C43">
      <w:pPr>
        <w:rPr>
          <w:rFonts w:ascii="Arial" w:hAnsi="Arial" w:cs="Arial"/>
          <w:szCs w:val="20"/>
        </w:rPr>
      </w:pPr>
    </w:p>
    <w:p w:rsidR="008E1F34" w:rsidRDefault="008E1F34" w:rsidP="00827DB9">
      <w:pPr>
        <w:pStyle w:val="Ttulo1"/>
        <w:numPr>
          <w:ilvl w:val="0"/>
          <w:numId w:val="0"/>
        </w:numPr>
        <w:tabs>
          <w:tab w:val="left" w:pos="0"/>
        </w:tabs>
        <w:rPr>
          <w:rFonts w:ascii="Arial" w:hAnsi="Arial" w:cs="Arial"/>
          <w:b/>
          <w:bCs/>
          <w:sz w:val="28"/>
          <w:szCs w:val="28"/>
        </w:rPr>
      </w:pPr>
      <w:bookmarkStart w:id="11" w:name="_Toc368261782"/>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27DB9">
      <w:pPr>
        <w:pStyle w:val="Ttulo1"/>
        <w:numPr>
          <w:ilvl w:val="0"/>
          <w:numId w:val="0"/>
        </w:numPr>
        <w:tabs>
          <w:tab w:val="left" w:pos="0"/>
        </w:tabs>
        <w:rPr>
          <w:rFonts w:ascii="Arial" w:hAnsi="Arial" w:cs="Arial"/>
          <w:b/>
          <w:bCs/>
          <w:sz w:val="28"/>
          <w:szCs w:val="28"/>
        </w:rPr>
      </w:pPr>
    </w:p>
    <w:p w:rsidR="008E1F34" w:rsidRDefault="008E1F34" w:rsidP="008E1F34"/>
    <w:p w:rsidR="008E1F34" w:rsidRDefault="008E1F34" w:rsidP="008E1F34"/>
    <w:p w:rsidR="008E1F34" w:rsidRDefault="008E1F34" w:rsidP="008E1F34"/>
    <w:p w:rsidR="008E1F34" w:rsidRDefault="008E1F34" w:rsidP="00827DB9">
      <w:pPr>
        <w:pStyle w:val="Ttulo1"/>
        <w:numPr>
          <w:ilvl w:val="0"/>
          <w:numId w:val="0"/>
        </w:numPr>
        <w:tabs>
          <w:tab w:val="left" w:pos="0"/>
        </w:tabs>
        <w:rPr>
          <w:rFonts w:ascii="Arial" w:hAnsi="Arial" w:cs="Arial"/>
          <w:b/>
          <w:bCs/>
          <w:sz w:val="28"/>
          <w:szCs w:val="28"/>
        </w:rPr>
      </w:pPr>
    </w:p>
    <w:p w:rsidR="00A57AA5" w:rsidRPr="00A57AA5" w:rsidRDefault="00A57AA5" w:rsidP="00A57AA5"/>
    <w:p w:rsidR="00941789" w:rsidRPr="00AE0DF8" w:rsidRDefault="008E1F34" w:rsidP="00827DB9">
      <w:pPr>
        <w:pStyle w:val="Ttulo1"/>
        <w:numPr>
          <w:ilvl w:val="0"/>
          <w:numId w:val="0"/>
        </w:numPr>
        <w:tabs>
          <w:tab w:val="left" w:pos="0"/>
        </w:tabs>
        <w:rPr>
          <w:rFonts w:ascii="Arial" w:hAnsi="Arial" w:cs="Arial"/>
          <w:b/>
          <w:bCs/>
          <w:sz w:val="28"/>
          <w:szCs w:val="28"/>
        </w:rPr>
      </w:pPr>
      <w:r>
        <w:rPr>
          <w:rFonts w:ascii="Arial" w:hAnsi="Arial" w:cs="Arial"/>
          <w:b/>
          <w:bCs/>
          <w:sz w:val="28"/>
          <w:szCs w:val="28"/>
        </w:rPr>
        <w:lastRenderedPageBreak/>
        <w:t>6.</w:t>
      </w:r>
      <w:r w:rsidR="00941789" w:rsidRPr="00AE0DF8">
        <w:rPr>
          <w:rFonts w:ascii="Arial" w:hAnsi="Arial" w:cs="Arial"/>
          <w:b/>
          <w:bCs/>
          <w:sz w:val="28"/>
          <w:szCs w:val="28"/>
        </w:rPr>
        <w:t xml:space="preserve"> Bibliografía</w:t>
      </w:r>
      <w:bookmarkEnd w:id="11"/>
    </w:p>
    <w:p w:rsidR="005E375F" w:rsidRPr="005A7751" w:rsidRDefault="005E375F" w:rsidP="00670C43">
      <w:pPr>
        <w:rPr>
          <w:rFonts w:ascii="Arial" w:hAnsi="Arial" w:cs="Arial"/>
        </w:rPr>
      </w:pPr>
    </w:p>
    <w:p w:rsidR="006766E2" w:rsidRPr="005A7751" w:rsidRDefault="006766E2" w:rsidP="006A603B">
      <w:pPr>
        <w:numPr>
          <w:ilvl w:val="0"/>
          <w:numId w:val="4"/>
        </w:numPr>
        <w:shd w:val="clear" w:color="auto" w:fill="FFFFFF"/>
        <w:spacing w:before="100" w:beforeAutospacing="1" w:after="100" w:afterAutospacing="1"/>
        <w:rPr>
          <w:rFonts w:ascii="Arial" w:hAnsi="Arial" w:cs="Arial"/>
        </w:rPr>
      </w:pPr>
      <w:r w:rsidRPr="005A7751">
        <w:rPr>
          <w:rFonts w:ascii="Arial" w:hAnsi="Arial" w:cs="Arial"/>
        </w:rPr>
        <w:t>Touchon M, Hoede C, Tenaillon O, Barbe V, Baeriswyl S, Bidet P, Bingen E, Bonacorsi S, Bouchier C, Bouvet O. et al.</w:t>
      </w:r>
      <w:r>
        <w:rPr>
          <w:rFonts w:ascii="Arial" w:hAnsi="Arial" w:cs="Arial"/>
        </w:rPr>
        <w:t xml:space="preserve"> </w:t>
      </w:r>
      <w:r w:rsidRPr="005A7751">
        <w:rPr>
          <w:rFonts w:ascii="Arial" w:hAnsi="Arial" w:cs="Arial"/>
        </w:rPr>
        <w:t>Organised genome dynamics in the Escherichia coli species results in highly diverse adaptive paths. PLoS Genet. 5(1), 2009.</w:t>
      </w:r>
    </w:p>
    <w:p w:rsidR="006766E2" w:rsidRPr="005A7751" w:rsidRDefault="006766E2" w:rsidP="006A603B">
      <w:pPr>
        <w:numPr>
          <w:ilvl w:val="0"/>
          <w:numId w:val="4"/>
        </w:numPr>
        <w:rPr>
          <w:rFonts w:ascii="Arial" w:hAnsi="Arial" w:cs="Arial"/>
        </w:rPr>
      </w:pPr>
      <w:r w:rsidRPr="005A7751">
        <w:rPr>
          <w:rFonts w:ascii="Arial" w:hAnsi="Arial" w:cs="Arial"/>
          <w:color w:val="222222"/>
          <w:shd w:val="clear" w:color="auto" w:fill="FFFFFF"/>
        </w:rPr>
        <w:t>Donnenberg, Michael S., ed. </w:t>
      </w:r>
      <w:r w:rsidRPr="005A7751">
        <w:rPr>
          <w:rFonts w:ascii="Arial" w:hAnsi="Arial" w:cs="Arial"/>
          <w:i/>
          <w:iCs/>
          <w:color w:val="222222"/>
        </w:rPr>
        <w:t>Escherichia coli: virulence mechanisms of a versatile pathogen</w:t>
      </w:r>
      <w:r w:rsidRPr="005A7751">
        <w:rPr>
          <w:rFonts w:ascii="Arial" w:hAnsi="Arial" w:cs="Arial"/>
          <w:color w:val="222222"/>
          <w:shd w:val="clear" w:color="auto" w:fill="FFFFFF"/>
        </w:rPr>
        <w:t>. Amsterdam; Boston: Academic press, 2002.</w:t>
      </w:r>
    </w:p>
    <w:p w:rsidR="006766E2" w:rsidRPr="005A7751" w:rsidRDefault="006766E2" w:rsidP="006A603B">
      <w:pPr>
        <w:numPr>
          <w:ilvl w:val="0"/>
          <w:numId w:val="4"/>
        </w:numPr>
        <w:ind w:left="714" w:hanging="357"/>
        <w:rPr>
          <w:rFonts w:ascii="Arial" w:hAnsi="Arial" w:cs="Arial"/>
          <w:color w:val="333333"/>
          <w:shd w:val="clear" w:color="auto" w:fill="FFFFFF"/>
          <w:lang w:val="ca-ES"/>
        </w:rPr>
      </w:pPr>
      <w:r w:rsidRPr="005A7751">
        <w:rPr>
          <w:rFonts w:ascii="Arial" w:hAnsi="Arial" w:cs="Arial"/>
          <w:color w:val="333333"/>
          <w:shd w:val="clear" w:color="auto" w:fill="FFFFFF"/>
        </w:rPr>
        <w:t>Ranjbar R, Dallal MM, Pourshafie MR. Epidemiology of shigellosis with special reference to hospital distribution of</w:t>
      </w:r>
      <w:r w:rsidRPr="005A7751">
        <w:rPr>
          <w:rStyle w:val="apple-converted-space"/>
          <w:rFonts w:ascii="Arial" w:hAnsi="Arial" w:cs="Arial"/>
          <w:color w:val="333333"/>
          <w:shd w:val="clear" w:color="auto" w:fill="FFFFFF"/>
        </w:rPr>
        <w:t> </w:t>
      </w:r>
      <w:r w:rsidRPr="005A7751">
        <w:rPr>
          <w:rStyle w:val="Destacado"/>
          <w:rFonts w:ascii="Arial" w:hAnsi="Arial" w:cs="Arial"/>
          <w:color w:val="333333"/>
        </w:rPr>
        <w:t>Shigella</w:t>
      </w:r>
      <w:r w:rsidRPr="005A7751">
        <w:rPr>
          <w:rStyle w:val="apple-converted-space"/>
          <w:rFonts w:ascii="Arial" w:hAnsi="Arial" w:cs="Arial"/>
          <w:color w:val="333333"/>
          <w:shd w:val="clear" w:color="auto" w:fill="FFFFFF"/>
        </w:rPr>
        <w:t> </w:t>
      </w:r>
      <w:r w:rsidRPr="005A7751">
        <w:rPr>
          <w:rFonts w:ascii="Arial" w:hAnsi="Arial" w:cs="Arial"/>
          <w:color w:val="333333"/>
          <w:shd w:val="clear" w:color="auto" w:fill="FFFFFF"/>
        </w:rPr>
        <w:t>strains in Tehran,Iran. J Clin Infect Dis.,3(1), 2008.</w:t>
      </w:r>
    </w:p>
    <w:p w:rsidR="006766E2" w:rsidRPr="005A7751" w:rsidRDefault="006766E2" w:rsidP="006A603B">
      <w:pPr>
        <w:numPr>
          <w:ilvl w:val="0"/>
          <w:numId w:val="4"/>
        </w:numPr>
        <w:ind w:left="714" w:hanging="357"/>
        <w:rPr>
          <w:rFonts w:ascii="Arial" w:hAnsi="Arial" w:cs="Arial"/>
          <w:color w:val="111111"/>
        </w:rPr>
      </w:pPr>
      <w:r w:rsidRPr="005A7751">
        <w:rPr>
          <w:rFonts w:ascii="Arial" w:hAnsi="Arial" w:cs="Arial"/>
          <w:color w:val="111111"/>
        </w:rPr>
        <w:t>Hale TL. Genetic basis of virulence in Shigella species. Microbiol Rev 55(2), 1991.</w:t>
      </w:r>
    </w:p>
    <w:p w:rsidR="006766E2" w:rsidRPr="005A7751" w:rsidRDefault="006766E2" w:rsidP="006A603B">
      <w:pPr>
        <w:numPr>
          <w:ilvl w:val="0"/>
          <w:numId w:val="4"/>
        </w:numPr>
        <w:spacing w:before="100" w:beforeAutospacing="1" w:after="100" w:afterAutospacing="1"/>
        <w:rPr>
          <w:rFonts w:ascii="Arial" w:hAnsi="Arial" w:cs="Arial"/>
          <w:color w:val="111111"/>
        </w:rPr>
      </w:pPr>
      <w:r w:rsidRPr="005A7751">
        <w:rPr>
          <w:rFonts w:ascii="Arial" w:hAnsi="Arial" w:cs="Arial"/>
          <w:color w:val="111111"/>
        </w:rPr>
        <w:t>Pupo GM, Lan R, Reeves PR. Multiple independent origins of Shigella clones of Escherichia coli and convergent evolution of many of their characteristics. Proc Natl Acad Sci USA 97 (19), 2000.</w:t>
      </w:r>
    </w:p>
    <w:p w:rsidR="006766E2" w:rsidRPr="005A7751" w:rsidRDefault="006766E2" w:rsidP="006A603B">
      <w:pPr>
        <w:numPr>
          <w:ilvl w:val="0"/>
          <w:numId w:val="4"/>
        </w:numPr>
        <w:spacing w:before="100" w:beforeAutospacing="1" w:after="100" w:afterAutospacing="1"/>
        <w:rPr>
          <w:rFonts w:ascii="Arial" w:hAnsi="Arial" w:cs="Arial"/>
        </w:rPr>
      </w:pPr>
      <w:r w:rsidRPr="005A7751">
        <w:rPr>
          <w:rFonts w:ascii="Arial" w:hAnsi="Arial" w:cs="Arial"/>
          <w:color w:val="222222"/>
          <w:shd w:val="clear" w:color="auto" w:fill="FFFFFF"/>
        </w:rPr>
        <w:t>van den Beld, MJC</w:t>
      </w:r>
      <w:r w:rsidRPr="005A7751">
        <w:rPr>
          <w:rFonts w:ascii="Arial" w:eastAsia="Microsoft Yi Baiti" w:hAnsi="Arial" w:cs="Arial"/>
          <w:color w:val="222222"/>
          <w:shd w:val="clear" w:color="auto" w:fill="FFFFFF"/>
        </w:rPr>
        <w:t>ꎬ</w:t>
      </w:r>
      <w:r w:rsidRPr="005A7751">
        <w:rPr>
          <w:rFonts w:ascii="Arial" w:hAnsi="Arial" w:cs="Arial"/>
          <w:color w:val="222222"/>
          <w:shd w:val="clear" w:color="auto" w:fill="FFFFFF"/>
        </w:rPr>
        <w:t>, F. A. G. Reubsaet. Differentiation between Shigella, enteroinvasive Escherichia coli (EIEC) and noninvasive Escherichia coli. </w:t>
      </w:r>
      <w:r w:rsidRPr="005A7751">
        <w:rPr>
          <w:rFonts w:ascii="Arial" w:hAnsi="Arial" w:cs="Arial"/>
          <w:color w:val="222222"/>
        </w:rPr>
        <w:t>European journal of clinical microbiology &amp; infectious diseases</w:t>
      </w:r>
      <w:r w:rsidRPr="005A7751">
        <w:rPr>
          <w:rFonts w:ascii="Arial" w:hAnsi="Arial" w:cs="Arial"/>
          <w:color w:val="222222"/>
          <w:shd w:val="clear" w:color="auto" w:fill="FFFFFF"/>
        </w:rPr>
        <w:t> 31.6, 2012.</w:t>
      </w:r>
    </w:p>
    <w:p w:rsidR="006766E2" w:rsidRPr="00A8512F" w:rsidRDefault="003F4707" w:rsidP="006A603B">
      <w:pPr>
        <w:numPr>
          <w:ilvl w:val="0"/>
          <w:numId w:val="4"/>
        </w:numPr>
        <w:spacing w:before="100" w:beforeAutospacing="1" w:after="100" w:afterAutospacing="1"/>
        <w:rPr>
          <w:rFonts w:ascii="Arial" w:hAnsi="Arial" w:cs="Arial"/>
        </w:rPr>
      </w:pPr>
      <w:hyperlink r:id="rId57">
        <w:r w:rsidR="006766E2" w:rsidRPr="00A8512F">
          <w:rPr>
            <w:rStyle w:val="EnlacedeInternet"/>
            <w:rFonts w:ascii="Arial" w:hAnsi="Arial" w:cs="Arial"/>
            <w:color w:val="auto"/>
            <w:u w:val="none"/>
          </w:rPr>
          <w:t>Brenner DJ</w:t>
        </w:r>
      </w:hyperlink>
      <w:r w:rsidR="006766E2" w:rsidRPr="00A8512F">
        <w:rPr>
          <w:rFonts w:ascii="Arial" w:hAnsi="Arial" w:cs="Arial"/>
        </w:rPr>
        <w:t>, </w:t>
      </w:r>
      <w:hyperlink r:id="rId58">
        <w:r w:rsidR="006766E2" w:rsidRPr="00A8512F">
          <w:rPr>
            <w:rStyle w:val="EnlacedeInternet"/>
            <w:rFonts w:ascii="Arial" w:hAnsi="Arial" w:cs="Arial"/>
            <w:color w:val="auto"/>
            <w:u w:val="none"/>
          </w:rPr>
          <w:t>Fanning GR</w:t>
        </w:r>
      </w:hyperlink>
      <w:r w:rsidR="006766E2" w:rsidRPr="00A8512F">
        <w:rPr>
          <w:rFonts w:ascii="Arial" w:hAnsi="Arial" w:cs="Arial"/>
        </w:rPr>
        <w:t>, </w:t>
      </w:r>
      <w:hyperlink r:id="rId59">
        <w:r w:rsidR="006766E2" w:rsidRPr="00A8512F">
          <w:rPr>
            <w:rStyle w:val="EnlacedeInternet"/>
            <w:rFonts w:ascii="Arial" w:hAnsi="Arial" w:cs="Arial"/>
            <w:color w:val="auto"/>
            <w:u w:val="none"/>
          </w:rPr>
          <w:t>Skerman FJ</w:t>
        </w:r>
      </w:hyperlink>
      <w:r w:rsidR="006766E2" w:rsidRPr="00A8512F">
        <w:rPr>
          <w:rFonts w:ascii="Arial" w:hAnsi="Arial" w:cs="Arial"/>
        </w:rPr>
        <w:t>, </w:t>
      </w:r>
      <w:hyperlink r:id="rId60">
        <w:r w:rsidR="006766E2" w:rsidRPr="00A8512F">
          <w:rPr>
            <w:rStyle w:val="EnlacedeInternet"/>
            <w:rFonts w:ascii="Arial" w:hAnsi="Arial" w:cs="Arial"/>
            <w:color w:val="auto"/>
            <w:u w:val="none"/>
          </w:rPr>
          <w:t>Falkow S</w:t>
        </w:r>
      </w:hyperlink>
      <w:r w:rsidR="006766E2" w:rsidRPr="00A8512F">
        <w:rPr>
          <w:rFonts w:ascii="Arial" w:hAnsi="Arial" w:cs="Arial"/>
        </w:rPr>
        <w:t xml:space="preserve">. Polynucleotide sequence divergence among strains of Escherichia coli and closely related organisms. </w:t>
      </w:r>
      <w:hyperlink r:id="rId61">
        <w:r w:rsidR="006766E2" w:rsidRPr="00A8512F">
          <w:rPr>
            <w:rStyle w:val="EnlacedeInternet"/>
            <w:rFonts w:ascii="Arial" w:hAnsi="Arial" w:cs="Arial"/>
            <w:color w:val="auto"/>
            <w:u w:val="none"/>
          </w:rPr>
          <w:t>J Bacteriol.</w:t>
        </w:r>
      </w:hyperlink>
      <w:r w:rsidR="006766E2" w:rsidRPr="00A8512F">
        <w:rPr>
          <w:rStyle w:val="apple-converted-space"/>
          <w:rFonts w:ascii="Arial" w:hAnsi="Arial" w:cs="Arial"/>
          <w:shd w:val="clear" w:color="auto" w:fill="FFFFFF"/>
        </w:rPr>
        <w:t> </w:t>
      </w:r>
      <w:r w:rsidR="006766E2" w:rsidRPr="00A8512F">
        <w:rPr>
          <w:rFonts w:ascii="Arial" w:hAnsi="Arial" w:cs="Arial"/>
          <w:shd w:val="clear" w:color="auto" w:fill="FFFFFF"/>
        </w:rPr>
        <w:t>Mar;109(3), 1972.</w:t>
      </w:r>
    </w:p>
    <w:p w:rsidR="006766E2" w:rsidRPr="005A7751" w:rsidRDefault="006766E2" w:rsidP="006A603B">
      <w:pPr>
        <w:numPr>
          <w:ilvl w:val="0"/>
          <w:numId w:val="4"/>
        </w:numPr>
        <w:spacing w:before="100" w:beforeAutospacing="1" w:after="100" w:afterAutospacing="1"/>
        <w:ind w:left="714" w:hanging="357"/>
        <w:rPr>
          <w:rFonts w:ascii="Arial" w:hAnsi="Arial" w:cs="Arial"/>
        </w:rPr>
      </w:pPr>
      <w:r w:rsidRPr="00A8512F">
        <w:rPr>
          <w:rFonts w:ascii="Arial" w:hAnsi="Arial" w:cs="Arial"/>
          <w:shd w:val="clear" w:color="auto" w:fill="FFFFFF"/>
        </w:rPr>
        <w:t xml:space="preserve">Friedman D, Court D. Bacteriophage lambda:alive and well ans still doing </w:t>
      </w:r>
      <w:r w:rsidRPr="005A7751">
        <w:rPr>
          <w:rFonts w:ascii="Arial" w:hAnsi="Arial" w:cs="Arial"/>
          <w:shd w:val="clear" w:color="auto" w:fill="FFFFFF"/>
        </w:rPr>
        <w:t>its thing. Curr.Opin.Microbiol. 4(2)</w:t>
      </w:r>
      <w:r w:rsidRPr="005A7751">
        <w:rPr>
          <w:rFonts w:ascii="Arial" w:hAnsi="Arial" w:cs="Arial"/>
        </w:rPr>
        <w:t>, 2001.</w:t>
      </w:r>
    </w:p>
    <w:p w:rsidR="006766E2" w:rsidRPr="005A7751" w:rsidRDefault="006766E2" w:rsidP="006A603B">
      <w:pPr>
        <w:numPr>
          <w:ilvl w:val="0"/>
          <w:numId w:val="4"/>
        </w:numPr>
        <w:spacing w:before="100" w:beforeAutospacing="1" w:after="100" w:afterAutospacing="1"/>
        <w:ind w:left="714" w:hanging="357"/>
        <w:rPr>
          <w:rFonts w:ascii="Arial" w:hAnsi="Arial" w:cs="Arial"/>
        </w:rPr>
      </w:pPr>
      <w:r w:rsidRPr="005A7751">
        <w:rPr>
          <w:rFonts w:ascii="Arial" w:hAnsi="Arial" w:cs="Arial"/>
          <w:color w:val="222222"/>
          <w:shd w:val="clear" w:color="auto" w:fill="FFFFFF"/>
        </w:rPr>
        <w:t>Beutin L. Emerging enterohaemorrhagic Escherichia coli, causes and effects of the rise of a human pathogen. </w:t>
      </w:r>
      <w:r w:rsidRPr="005A7751">
        <w:rPr>
          <w:rFonts w:ascii="Arial" w:hAnsi="Arial" w:cs="Arial"/>
          <w:i/>
          <w:iCs/>
          <w:color w:val="222222"/>
        </w:rPr>
        <w:t>J Vet Med B Infect Dis Vet Public Health</w:t>
      </w:r>
      <w:r w:rsidRPr="005A7751">
        <w:rPr>
          <w:rFonts w:ascii="Arial" w:hAnsi="Arial" w:cs="Arial"/>
          <w:color w:val="222222"/>
          <w:shd w:val="clear" w:color="auto" w:fill="FFFFFF"/>
        </w:rPr>
        <w:t> </w:t>
      </w:r>
      <w:r w:rsidRPr="005A7751">
        <w:rPr>
          <w:rFonts w:ascii="Arial" w:hAnsi="Arial" w:cs="Arial"/>
          <w:b/>
          <w:bCs/>
          <w:color w:val="222222"/>
        </w:rPr>
        <w:t>53</w:t>
      </w:r>
      <w:r w:rsidRPr="005A7751">
        <w:rPr>
          <w:rFonts w:ascii="Arial" w:hAnsi="Arial" w:cs="Arial"/>
          <w:color w:val="222222"/>
          <w:shd w:val="clear" w:color="auto" w:fill="FFFFFF"/>
        </w:rPr>
        <w:t> (7), 2006.</w:t>
      </w:r>
    </w:p>
    <w:p w:rsidR="006766E2" w:rsidRPr="00F25DCB" w:rsidRDefault="006766E2" w:rsidP="006A603B">
      <w:pPr>
        <w:pStyle w:val="Ttulo10"/>
        <w:numPr>
          <w:ilvl w:val="0"/>
          <w:numId w:val="4"/>
        </w:numPr>
        <w:spacing w:before="100" w:after="100"/>
        <w:ind w:left="714" w:hanging="357"/>
        <w:rPr>
          <w:rFonts w:ascii="Arial" w:hAnsi="Arial" w:cs="Arial"/>
        </w:rPr>
      </w:pPr>
      <w:r w:rsidRPr="00F25DCB">
        <w:rPr>
          <w:rFonts w:ascii="Arial" w:hAnsi="Arial" w:cs="Arial"/>
          <w:bCs/>
        </w:rPr>
        <w:t>Shakya</w:t>
      </w:r>
      <w:r w:rsidRPr="00F25DCB">
        <w:rPr>
          <w:rStyle w:val="apple-converted-space"/>
          <w:rFonts w:ascii="Arial" w:hAnsi="Arial" w:cs="Arial"/>
        </w:rPr>
        <w:t> </w:t>
      </w:r>
      <w:r w:rsidRPr="00F25DCB">
        <w:rPr>
          <w:rFonts w:ascii="Arial" w:hAnsi="Arial" w:cs="Arial"/>
        </w:rPr>
        <w:t>G,</w:t>
      </w:r>
      <w:r w:rsidRPr="00F25DCB">
        <w:rPr>
          <w:rStyle w:val="apple-converted-space"/>
          <w:rFonts w:ascii="Arial" w:hAnsi="Arial" w:cs="Arial"/>
        </w:rPr>
        <w:t> </w:t>
      </w:r>
      <w:r w:rsidRPr="00F25DCB">
        <w:rPr>
          <w:rFonts w:ascii="Arial" w:hAnsi="Arial" w:cs="Arial"/>
          <w:bCs/>
        </w:rPr>
        <w:t>Acharya</w:t>
      </w:r>
      <w:r w:rsidRPr="00F25DCB">
        <w:rPr>
          <w:rStyle w:val="apple-converted-space"/>
          <w:rFonts w:ascii="Arial" w:hAnsi="Arial" w:cs="Arial"/>
        </w:rPr>
        <w:t> </w:t>
      </w:r>
      <w:r w:rsidRPr="00F25DCB">
        <w:rPr>
          <w:rFonts w:ascii="Arial" w:hAnsi="Arial" w:cs="Arial"/>
        </w:rPr>
        <w:t>J, Adhikari S, Rijal N .</w:t>
      </w:r>
      <w:hyperlink r:id="rId62">
        <w:r w:rsidRPr="00F25DCB">
          <w:rPr>
            <w:rStyle w:val="EnlacedeInternet"/>
            <w:rFonts w:ascii="Arial" w:hAnsi="Arial" w:cs="Arial"/>
            <w:color w:val="00000A"/>
            <w:u w:val="none"/>
          </w:rPr>
          <w:t>Shigellosis in Nepal: 13 years review of nationwide surveillance.</w:t>
        </w:r>
      </w:hyperlink>
      <w:r w:rsidRPr="00F25DCB">
        <w:rPr>
          <w:rFonts w:ascii="Arial" w:hAnsi="Arial" w:cs="Arial"/>
        </w:rPr>
        <w:t xml:space="preserve">. </w:t>
      </w:r>
      <w:r w:rsidRPr="00F25DCB">
        <w:rPr>
          <w:rStyle w:val="jrnl"/>
          <w:rFonts w:ascii="Arial" w:hAnsi="Arial" w:cs="Arial"/>
        </w:rPr>
        <w:t>J Health Popul Nutr</w:t>
      </w:r>
      <w:r w:rsidRPr="00F25DCB">
        <w:rPr>
          <w:rFonts w:ascii="Arial" w:hAnsi="Arial" w:cs="Arial"/>
        </w:rPr>
        <w:t>., Nov 4;35(1):36. 2016.</w:t>
      </w:r>
    </w:p>
    <w:p w:rsidR="006766E2" w:rsidRPr="005A7751" w:rsidRDefault="006766E2" w:rsidP="006A603B">
      <w:pPr>
        <w:pStyle w:val="NormalWeb"/>
        <w:numPr>
          <w:ilvl w:val="0"/>
          <w:numId w:val="4"/>
        </w:numPr>
        <w:spacing w:before="100" w:beforeAutospacing="1" w:after="100" w:afterAutospacing="1"/>
        <w:ind w:left="714" w:hanging="357"/>
        <w:rPr>
          <w:rFonts w:ascii="Arial" w:hAnsi="Arial" w:cs="Arial"/>
        </w:rPr>
      </w:pPr>
      <w:r w:rsidRPr="005A7751">
        <w:rPr>
          <w:rFonts w:ascii="Arial" w:hAnsi="Arial" w:cs="Arial"/>
        </w:rPr>
        <w:t>Devanga Ragupathi N.K., Muthuirulandi Sethuvel D.P., Inbanathan F.Y. and Veeraraghavan B. Accurate differentiation of Escherichia coli and Shigella serogroups: challenges and strategies. New Microbes and New Infections,, Volume 21 Number C, January, 2018.</w:t>
      </w:r>
    </w:p>
    <w:p w:rsidR="006766E2" w:rsidRDefault="006766E2" w:rsidP="006A603B">
      <w:pPr>
        <w:pStyle w:val="Prrafodelista"/>
        <w:numPr>
          <w:ilvl w:val="0"/>
          <w:numId w:val="4"/>
        </w:numPr>
        <w:spacing w:before="100" w:beforeAutospacing="1" w:after="100" w:afterAutospacing="1"/>
        <w:ind w:left="714" w:hanging="357"/>
        <w:rPr>
          <w:rFonts w:ascii="Arial" w:eastAsia="Times New Roman" w:hAnsi="Arial" w:cs="Arial"/>
          <w:color w:val="222222"/>
          <w:szCs w:val="24"/>
          <w:shd w:val="clear" w:color="auto" w:fill="FFFFFF"/>
          <w:lang w:eastAsia="es-ES_tradnl"/>
        </w:rPr>
      </w:pPr>
      <w:r w:rsidRPr="005A7751">
        <w:rPr>
          <w:rFonts w:ascii="Arial" w:eastAsia="Times New Roman" w:hAnsi="Arial" w:cs="Arial"/>
          <w:color w:val="222222"/>
          <w:szCs w:val="24"/>
          <w:shd w:val="clear" w:color="auto" w:fill="FFFFFF"/>
          <w:lang w:eastAsia="es-ES_tradnl"/>
        </w:rPr>
        <w:t>Ondov, Brian D., et al</w:t>
      </w:r>
      <w:r>
        <w:rPr>
          <w:rFonts w:ascii="Arial" w:eastAsia="Times New Roman" w:hAnsi="Arial" w:cs="Arial"/>
          <w:color w:val="222222"/>
          <w:szCs w:val="24"/>
          <w:shd w:val="clear" w:color="auto" w:fill="FFFFFF"/>
          <w:lang w:eastAsia="es-ES_tradnl"/>
        </w:rPr>
        <w:t xml:space="preserve">. </w:t>
      </w:r>
      <w:r w:rsidRPr="005A7751">
        <w:rPr>
          <w:rFonts w:ascii="Arial" w:eastAsia="Times New Roman" w:hAnsi="Arial" w:cs="Arial"/>
          <w:color w:val="222222"/>
          <w:szCs w:val="24"/>
          <w:shd w:val="clear" w:color="auto" w:fill="FFFFFF"/>
          <w:lang w:eastAsia="es-ES_tradnl"/>
        </w:rPr>
        <w:t xml:space="preserve">Mash: fast genome and metagenome distance estimation using MinHash. </w:t>
      </w:r>
      <w:r w:rsidRPr="005A7751">
        <w:rPr>
          <w:rFonts w:ascii="Arial" w:eastAsia="Times New Roman" w:hAnsi="Arial" w:cs="Arial"/>
          <w:iCs/>
          <w:color w:val="222222"/>
          <w:szCs w:val="24"/>
          <w:lang w:eastAsia="es-ES_tradnl"/>
        </w:rPr>
        <w:t>Genome biology</w:t>
      </w:r>
      <w:r w:rsidRPr="005A7751">
        <w:rPr>
          <w:rFonts w:ascii="Arial" w:eastAsia="Times New Roman" w:hAnsi="Arial" w:cs="Arial"/>
          <w:color w:val="222222"/>
          <w:szCs w:val="24"/>
          <w:shd w:val="clear" w:color="auto" w:fill="FFFFFF"/>
          <w:lang w:eastAsia="es-ES_tradnl"/>
        </w:rPr>
        <w:t>, 17.1, 2016.</w:t>
      </w:r>
    </w:p>
    <w:p w:rsidR="006766E2" w:rsidRDefault="003F4707" w:rsidP="006A603B">
      <w:pPr>
        <w:pStyle w:val="Prrafodelista"/>
        <w:numPr>
          <w:ilvl w:val="0"/>
          <w:numId w:val="4"/>
        </w:numPr>
        <w:spacing w:before="100" w:beforeAutospacing="1" w:after="100" w:afterAutospacing="1"/>
        <w:ind w:left="714" w:hanging="357"/>
        <w:rPr>
          <w:rFonts w:ascii="Arial" w:eastAsia="Times New Roman" w:hAnsi="Arial" w:cs="Arial"/>
          <w:szCs w:val="24"/>
          <w:shd w:val="clear" w:color="auto" w:fill="FFFFFF"/>
          <w:lang w:eastAsia="es-ES_tradnl"/>
        </w:rPr>
      </w:pPr>
      <w:hyperlink r:id="rId63" w:history="1">
        <w:r w:rsidR="006766E2" w:rsidRPr="00F25DCB">
          <w:rPr>
            <w:rStyle w:val="Hipervnculo"/>
            <w:rFonts w:ascii="Arial" w:eastAsia="Times New Roman" w:hAnsi="Arial" w:cs="Arial"/>
            <w:color w:val="auto"/>
            <w:szCs w:val="24"/>
            <w:u w:val="none"/>
            <w:shd w:val="clear" w:color="auto" w:fill="FFFFFF"/>
            <w:lang w:eastAsia="es-ES_tradnl"/>
          </w:rPr>
          <w:t>https://igraph.org</w:t>
        </w:r>
      </w:hyperlink>
      <w:r w:rsidR="006766E2" w:rsidRPr="00F25DCB">
        <w:rPr>
          <w:rFonts w:ascii="Arial" w:eastAsia="Times New Roman" w:hAnsi="Arial" w:cs="Arial"/>
          <w:szCs w:val="24"/>
          <w:shd w:val="clear" w:color="auto" w:fill="FFFFFF"/>
          <w:lang w:eastAsia="es-ES_tradnl"/>
        </w:rPr>
        <w:t>, Marzo, 2019</w:t>
      </w:r>
      <w:r w:rsidR="006766E2">
        <w:rPr>
          <w:rFonts w:ascii="Arial" w:eastAsia="Times New Roman" w:hAnsi="Arial" w:cs="Arial"/>
          <w:szCs w:val="24"/>
          <w:shd w:val="clear" w:color="auto" w:fill="FFFFFF"/>
          <w:lang w:eastAsia="es-ES_tradnl"/>
        </w:rPr>
        <w:t>.</w:t>
      </w:r>
    </w:p>
    <w:p w:rsidR="006766E2" w:rsidRDefault="006766E2" w:rsidP="006A603B">
      <w:pPr>
        <w:pStyle w:val="Prrafodelista"/>
        <w:numPr>
          <w:ilvl w:val="0"/>
          <w:numId w:val="4"/>
        </w:numPr>
        <w:spacing w:before="100" w:beforeAutospacing="1" w:after="100" w:afterAutospacing="1"/>
        <w:ind w:left="714" w:hanging="357"/>
        <w:rPr>
          <w:rFonts w:ascii="Arial" w:eastAsia="Times New Roman" w:hAnsi="Arial" w:cs="Arial"/>
          <w:color w:val="222222"/>
          <w:szCs w:val="24"/>
          <w:shd w:val="clear" w:color="auto" w:fill="FFFFFF"/>
          <w:lang w:eastAsia="es-ES_tradnl"/>
        </w:rPr>
      </w:pPr>
      <w:r w:rsidRPr="005A7751">
        <w:rPr>
          <w:rFonts w:ascii="Arial" w:eastAsia="Times New Roman" w:hAnsi="Arial" w:cs="Arial"/>
          <w:color w:val="222222"/>
          <w:szCs w:val="24"/>
          <w:shd w:val="clear" w:color="auto" w:fill="FFFFFF"/>
          <w:lang w:eastAsia="es-ES_tradnl"/>
        </w:rPr>
        <w:t>Leland Mc, Healy J, and Melville</w:t>
      </w:r>
      <w:r>
        <w:rPr>
          <w:rFonts w:ascii="Arial" w:eastAsia="Times New Roman" w:hAnsi="Arial" w:cs="Arial"/>
          <w:color w:val="222222"/>
          <w:szCs w:val="24"/>
          <w:shd w:val="clear" w:color="auto" w:fill="FFFFFF"/>
          <w:lang w:eastAsia="es-ES_tradnl"/>
        </w:rPr>
        <w:t xml:space="preserve">. </w:t>
      </w:r>
      <w:r w:rsidRPr="005A7751">
        <w:rPr>
          <w:rFonts w:ascii="Arial" w:eastAsia="Times New Roman" w:hAnsi="Arial" w:cs="Arial"/>
          <w:color w:val="222222"/>
          <w:szCs w:val="24"/>
          <w:shd w:val="clear" w:color="auto" w:fill="FFFFFF"/>
          <w:lang w:eastAsia="es-ES_tradnl"/>
        </w:rPr>
        <w:t>Umap: Uniform manifold approximation and projection for dimension reduction, 2018</w:t>
      </w:r>
      <w:r>
        <w:rPr>
          <w:rFonts w:ascii="Arial" w:eastAsia="Times New Roman" w:hAnsi="Arial" w:cs="Arial"/>
          <w:color w:val="222222"/>
          <w:szCs w:val="24"/>
          <w:shd w:val="clear" w:color="auto" w:fill="FFFFFF"/>
          <w:lang w:eastAsia="es-ES_tradnl"/>
        </w:rPr>
        <w:t>.</w:t>
      </w:r>
    </w:p>
    <w:p w:rsidR="006766E2" w:rsidRPr="00A8512F" w:rsidRDefault="006766E2" w:rsidP="006A603B">
      <w:pPr>
        <w:pStyle w:val="Prrafodelista"/>
        <w:numPr>
          <w:ilvl w:val="0"/>
          <w:numId w:val="4"/>
        </w:numPr>
        <w:spacing w:before="120" w:after="120"/>
        <w:outlineLvl w:val="0"/>
        <w:rPr>
          <w:rFonts w:ascii="Arial" w:hAnsi="Arial" w:cs="Arial"/>
          <w:color w:val="222222"/>
          <w:spacing w:val="3"/>
          <w:shd w:val="clear" w:color="auto" w:fill="FFFFFF"/>
        </w:rPr>
      </w:pPr>
      <w:r w:rsidRPr="00A8512F">
        <w:rPr>
          <w:rFonts w:ascii="Arial" w:hAnsi="Arial" w:cs="Arial"/>
          <w:color w:val="222222"/>
          <w:spacing w:val="3"/>
          <w:kern w:val="36"/>
        </w:rPr>
        <w:t xml:space="preserve">Steinegger M and Söding. MMseqs2 enables sensitive protein sequence searching for the analysis of massive data sets. J. </w:t>
      </w:r>
      <w:r w:rsidRPr="00A8512F">
        <w:rPr>
          <w:rFonts w:ascii="Arial" w:hAnsi="Arial" w:cs="Arial"/>
          <w:iCs/>
          <w:color w:val="222222"/>
          <w:spacing w:val="3"/>
        </w:rPr>
        <w:t>Nature Biotechnology</w:t>
      </w:r>
      <w:r w:rsidRPr="00A8512F">
        <w:rPr>
          <w:rFonts w:ascii="Arial" w:hAnsi="Arial" w:cs="Arial"/>
          <w:color w:val="222222"/>
          <w:spacing w:val="3"/>
          <w:shd w:val="clear" w:color="auto" w:fill="FFFFFF"/>
        </w:rPr>
        <w:t xml:space="preserve">, </w:t>
      </w:r>
      <w:r w:rsidRPr="00A8512F">
        <w:rPr>
          <w:rFonts w:ascii="Arial" w:hAnsi="Arial" w:cs="Arial"/>
          <w:bCs/>
          <w:color w:val="222222"/>
          <w:spacing w:val="3"/>
        </w:rPr>
        <w:t>volume 35</w:t>
      </w:r>
      <w:r w:rsidRPr="00A8512F">
        <w:rPr>
          <w:rFonts w:ascii="Arial" w:hAnsi="Arial" w:cs="Arial"/>
          <w:color w:val="222222"/>
          <w:spacing w:val="3"/>
          <w:shd w:val="clear" w:color="auto" w:fill="FFFFFF"/>
        </w:rPr>
        <w:t>, </w:t>
      </w:r>
      <w:r w:rsidRPr="00A8512F">
        <w:rPr>
          <w:rFonts w:ascii="Arial" w:hAnsi="Arial" w:cs="Arial"/>
          <w:color w:val="222222"/>
          <w:spacing w:val="3"/>
        </w:rPr>
        <w:t>2017.</w:t>
      </w:r>
    </w:p>
    <w:p w:rsidR="006766E2" w:rsidRPr="00A8512F" w:rsidRDefault="003F4707" w:rsidP="006A603B">
      <w:pPr>
        <w:pStyle w:val="Prrafodelista"/>
        <w:numPr>
          <w:ilvl w:val="0"/>
          <w:numId w:val="4"/>
        </w:numPr>
        <w:rPr>
          <w:rFonts w:ascii="Arial" w:eastAsia="Times New Roman" w:hAnsi="Arial" w:cs="Arial"/>
          <w:szCs w:val="24"/>
          <w:shd w:val="clear" w:color="auto" w:fill="FFFFFF"/>
          <w:lang w:eastAsia="es-ES_tradnl"/>
        </w:rPr>
      </w:pPr>
      <w:hyperlink r:id="rId64" w:history="1">
        <w:r w:rsidR="006766E2" w:rsidRPr="00A8512F">
          <w:rPr>
            <w:rStyle w:val="Hipervnculo"/>
            <w:rFonts w:ascii="Arial" w:eastAsia="Times New Roman" w:hAnsi="Arial" w:cs="Arial"/>
            <w:color w:val="auto"/>
            <w:szCs w:val="24"/>
            <w:u w:val="none"/>
            <w:shd w:val="clear" w:color="auto" w:fill="FFFFFF"/>
            <w:lang w:eastAsia="es-ES_tradnl"/>
          </w:rPr>
          <w:t>https://gephi.org</w:t>
        </w:r>
      </w:hyperlink>
      <w:r w:rsidR="006766E2" w:rsidRPr="00A8512F">
        <w:rPr>
          <w:rStyle w:val="Hipervnculo"/>
          <w:rFonts w:ascii="Arial" w:eastAsia="Times New Roman" w:hAnsi="Arial" w:cs="Arial"/>
          <w:color w:val="auto"/>
          <w:szCs w:val="24"/>
          <w:u w:val="none"/>
          <w:shd w:val="clear" w:color="auto" w:fill="FFFFFF"/>
          <w:lang w:eastAsia="es-ES_tradnl"/>
        </w:rPr>
        <w:t>, Mayo, 2019</w:t>
      </w:r>
      <w:r w:rsidR="006766E2" w:rsidRPr="00A8512F">
        <w:rPr>
          <w:rStyle w:val="Hipervnculo"/>
          <w:rFonts w:ascii="Arial" w:eastAsia="Times New Roman" w:hAnsi="Arial" w:cs="Arial"/>
          <w:color w:val="auto"/>
          <w:szCs w:val="24"/>
          <w:shd w:val="clear" w:color="auto" w:fill="FFFFFF"/>
          <w:lang w:eastAsia="es-ES_tradnl"/>
        </w:rPr>
        <w:t>.</w:t>
      </w:r>
    </w:p>
    <w:p w:rsidR="006766E2" w:rsidRPr="00F25DCB" w:rsidRDefault="003F4707" w:rsidP="006A603B">
      <w:pPr>
        <w:numPr>
          <w:ilvl w:val="0"/>
          <w:numId w:val="4"/>
        </w:numPr>
        <w:shd w:val="clear" w:color="auto" w:fill="FFFFFF"/>
        <w:rPr>
          <w:rFonts w:ascii="Arial" w:hAnsi="Arial" w:cs="Arial"/>
        </w:rPr>
      </w:pPr>
      <w:hyperlink r:id="rId65" w:history="1">
        <w:r w:rsidR="006766E2" w:rsidRPr="00F25DCB">
          <w:rPr>
            <w:rStyle w:val="Hipervnculo"/>
            <w:rFonts w:ascii="Arial" w:hAnsi="Arial" w:cs="Arial"/>
            <w:color w:val="auto"/>
            <w:u w:val="none"/>
          </w:rPr>
          <w:t>https://www.ncbi.nlm.nih.gov/genbank/</w:t>
        </w:r>
      </w:hyperlink>
      <w:r w:rsidR="006766E2" w:rsidRPr="00F25DCB">
        <w:rPr>
          <w:rFonts w:ascii="Arial" w:hAnsi="Arial" w:cs="Arial"/>
        </w:rPr>
        <w:t>, 20-Febrero-2019.</w:t>
      </w:r>
    </w:p>
    <w:p w:rsidR="006766E2" w:rsidRDefault="003F4707" w:rsidP="006A603B">
      <w:pPr>
        <w:numPr>
          <w:ilvl w:val="0"/>
          <w:numId w:val="4"/>
        </w:numPr>
        <w:shd w:val="clear" w:color="auto" w:fill="FFFFFF"/>
        <w:rPr>
          <w:rFonts w:ascii="Arial" w:hAnsi="Arial" w:cs="Arial"/>
        </w:rPr>
      </w:pPr>
      <w:hyperlink r:id="rId66" w:history="1">
        <w:r w:rsidR="006766E2" w:rsidRPr="00F25DCB">
          <w:rPr>
            <w:rStyle w:val="Hipervnculo"/>
            <w:rFonts w:ascii="Arial" w:hAnsi="Arial" w:cs="Arial"/>
            <w:color w:val="auto"/>
            <w:u w:val="none"/>
          </w:rPr>
          <w:t>https://www.ncbi.nlm.nih.gov/refseq/</w:t>
        </w:r>
      </w:hyperlink>
      <w:r w:rsidR="006766E2" w:rsidRPr="00F25DCB">
        <w:rPr>
          <w:rFonts w:ascii="Arial" w:hAnsi="Arial" w:cs="Arial"/>
        </w:rPr>
        <w:t>, 20-Febrero-2019.</w:t>
      </w:r>
    </w:p>
    <w:p w:rsidR="006766E2" w:rsidRPr="00A8512F" w:rsidRDefault="006766E2" w:rsidP="006A603B">
      <w:pPr>
        <w:pStyle w:val="Prrafodelista"/>
        <w:numPr>
          <w:ilvl w:val="0"/>
          <w:numId w:val="4"/>
        </w:numPr>
        <w:rPr>
          <w:szCs w:val="24"/>
        </w:rPr>
      </w:pPr>
      <w:r w:rsidRPr="00F25DCB">
        <w:rPr>
          <w:rFonts w:ascii="Arial" w:hAnsi="Arial" w:cs="Arial"/>
          <w:color w:val="303030"/>
          <w:szCs w:val="24"/>
          <w:shd w:val="clear" w:color="auto" w:fill="FFFFFF"/>
        </w:rPr>
        <w:t>Broder AZ.  </w:t>
      </w:r>
      <w:r w:rsidRPr="00F25DCB">
        <w:rPr>
          <w:rFonts w:ascii="Arial" w:hAnsi="Arial" w:cs="Arial"/>
          <w:color w:val="303030"/>
          <w:szCs w:val="24"/>
        </w:rPr>
        <w:t>COM ’00 Proceedings of the 11th Annual Symposium on Combinatorial Pattern Matching.</w:t>
      </w:r>
      <w:r w:rsidRPr="00F25DCB">
        <w:rPr>
          <w:rFonts w:ascii="Arial" w:hAnsi="Arial" w:cs="Arial"/>
          <w:color w:val="303030"/>
          <w:szCs w:val="24"/>
          <w:shd w:val="clear" w:color="auto" w:fill="FFFFFF"/>
        </w:rPr>
        <w:t> London: Springer; 2000. Identifying and filtering near-duplicate documents; pp. 1–10.</w:t>
      </w:r>
    </w:p>
    <w:p w:rsidR="006766E2" w:rsidRPr="00A8512F" w:rsidRDefault="006766E2" w:rsidP="006A603B">
      <w:pPr>
        <w:pStyle w:val="Prrafodelista"/>
        <w:numPr>
          <w:ilvl w:val="0"/>
          <w:numId w:val="4"/>
        </w:numPr>
        <w:rPr>
          <w:rFonts w:ascii="Times New Roman" w:hAnsi="Times New Roman" w:cs="Times New Roman"/>
        </w:rPr>
      </w:pPr>
      <w:r w:rsidRPr="00F95024">
        <w:rPr>
          <w:rFonts w:ascii="Arial" w:hAnsi="Arial" w:cs="Arial"/>
          <w:color w:val="303030"/>
        </w:rPr>
        <w:lastRenderedPageBreak/>
        <w:t xml:space="preserve">Altschul SF, Gish W, Miller W, Myers EW, Lipman DJ. </w:t>
      </w:r>
      <w:r w:rsidRPr="00F95024">
        <w:rPr>
          <w:rFonts w:ascii="Arial" w:hAnsi="Arial" w:cs="Arial"/>
          <w:color w:val="303030"/>
          <w:shd w:val="clear" w:color="auto" w:fill="FFFFFF"/>
        </w:rPr>
        <w:t>Basic local alignment search tool.</w:t>
      </w:r>
      <w:r w:rsidRPr="00F95024">
        <w:t xml:space="preserve"> </w:t>
      </w:r>
      <w:r w:rsidRPr="00F95024">
        <w:rPr>
          <w:rFonts w:ascii="Arial" w:hAnsi="Arial" w:cs="Arial"/>
          <w:i/>
          <w:iCs/>
          <w:color w:val="303030"/>
        </w:rPr>
        <w:t>J Mol Biol. 1990 Oct 5; 215(3):403-10.</w:t>
      </w:r>
    </w:p>
    <w:p w:rsidR="006766E2" w:rsidRPr="00A8512F" w:rsidRDefault="006766E2" w:rsidP="006A603B">
      <w:pPr>
        <w:pStyle w:val="Prrafodelista"/>
        <w:numPr>
          <w:ilvl w:val="0"/>
          <w:numId w:val="4"/>
        </w:numPr>
        <w:rPr>
          <w:rFonts w:ascii="Arial" w:hAnsi="Arial" w:cs="Arial"/>
        </w:rPr>
      </w:pPr>
      <w:r w:rsidRPr="00F25DCB">
        <w:rPr>
          <w:rFonts w:ascii="Arial" w:hAnsi="Arial" w:cs="Arial"/>
          <w:color w:val="000000"/>
          <w:shd w:val="clear" w:color="auto" w:fill="FFFFFF"/>
        </w:rPr>
        <w:t>Chum O, Philbin J, Zisserman A. Near Duplicate Image Detection: min-Hash and tf-idf Weighting. In: Proceedings of the British Machine Vision Conference 2008. Durham, UK: British Machine Vision Association and Society for Pattern Recognition; 2008</w:t>
      </w:r>
      <w:r>
        <w:rPr>
          <w:rFonts w:ascii="Arial" w:hAnsi="Arial" w:cs="Arial"/>
          <w:color w:val="000000"/>
          <w:shd w:val="clear" w:color="auto" w:fill="FFFFFF"/>
        </w:rPr>
        <w:t>.</w:t>
      </w:r>
    </w:p>
    <w:p w:rsidR="006766E2" w:rsidRPr="00A8512F" w:rsidRDefault="006766E2" w:rsidP="006A603B">
      <w:pPr>
        <w:pStyle w:val="Prrafodelista"/>
        <w:numPr>
          <w:ilvl w:val="0"/>
          <w:numId w:val="4"/>
        </w:numPr>
        <w:rPr>
          <w:szCs w:val="24"/>
        </w:rPr>
      </w:pPr>
      <w:r w:rsidRPr="00A8512F">
        <w:rPr>
          <w:rFonts w:ascii="Arial" w:hAnsi="Arial" w:cs="Arial"/>
          <w:color w:val="303030"/>
          <w:szCs w:val="24"/>
          <w:shd w:val="clear" w:color="auto" w:fill="FFFFFF"/>
        </w:rPr>
        <w:t>Rasheed Z, Rangwala H.  </w:t>
      </w:r>
      <w:r w:rsidRPr="00A8512F">
        <w:rPr>
          <w:rFonts w:ascii="Arial" w:hAnsi="Arial" w:cs="Arial"/>
          <w:color w:val="303030"/>
          <w:szCs w:val="24"/>
        </w:rPr>
        <w:t xml:space="preserve">2013 IEEE International Symposium on Parallel &amp; Distributed Processing, Workshops and Phd Forum: </w:t>
      </w:r>
      <w:r w:rsidR="00A5696B" w:rsidRPr="00A8512F">
        <w:rPr>
          <w:rFonts w:ascii="Arial" w:hAnsi="Arial" w:cs="Arial"/>
          <w:color w:val="303030"/>
          <w:szCs w:val="24"/>
          <w:shd w:val="clear" w:color="auto" w:fill="FFFFFF"/>
        </w:rPr>
        <w:t>A Map-Reduce Framework for Clustering Metagenomes</w:t>
      </w:r>
      <w:r w:rsidR="00A5696B" w:rsidRPr="00A8512F">
        <w:rPr>
          <w:rFonts w:ascii="Arial" w:hAnsi="Arial" w:cs="Arial"/>
          <w:color w:val="303030"/>
          <w:szCs w:val="24"/>
        </w:rPr>
        <w:t xml:space="preserve"> </w:t>
      </w:r>
      <w:r w:rsidRPr="00A8512F">
        <w:rPr>
          <w:rFonts w:ascii="Arial" w:hAnsi="Arial" w:cs="Arial"/>
          <w:color w:val="303030"/>
          <w:szCs w:val="24"/>
        </w:rPr>
        <w:t>IEEE.</w:t>
      </w:r>
      <w:r w:rsidRPr="00A8512F">
        <w:rPr>
          <w:rFonts w:ascii="Arial" w:hAnsi="Arial" w:cs="Arial"/>
          <w:color w:val="303030"/>
          <w:szCs w:val="24"/>
          <w:shd w:val="clear" w:color="auto" w:fill="FFFFFF"/>
        </w:rPr>
        <w:t xml:space="preserve"> 2013. </w:t>
      </w:r>
    </w:p>
    <w:p w:rsidR="006766E2" w:rsidRPr="00F25DCB" w:rsidRDefault="006766E2" w:rsidP="006A603B">
      <w:pPr>
        <w:pStyle w:val="Prrafodelista"/>
        <w:numPr>
          <w:ilvl w:val="0"/>
          <w:numId w:val="4"/>
        </w:numPr>
        <w:shd w:val="clear" w:color="auto" w:fill="FFFFFF"/>
        <w:spacing w:before="120"/>
        <w:rPr>
          <w:rFonts w:ascii="Arial" w:hAnsi="Arial" w:cs="Arial"/>
          <w:color w:val="303030"/>
        </w:rPr>
      </w:pPr>
      <w:r w:rsidRPr="00F25DCB">
        <w:rPr>
          <w:rFonts w:ascii="Arial" w:hAnsi="Arial" w:cs="Arial"/>
          <w:color w:val="303030"/>
        </w:rPr>
        <w:t>Berlin K, Koren S, Chin CS, Drake JP, Landolin JM, Phillippy AM</w:t>
      </w:r>
      <w:r>
        <w:rPr>
          <w:rFonts w:ascii="Arial" w:hAnsi="Arial" w:cs="Arial"/>
          <w:color w:val="303030"/>
        </w:rPr>
        <w:t xml:space="preserve">. </w:t>
      </w:r>
      <w:r w:rsidRPr="00F25DCB">
        <w:rPr>
          <w:rFonts w:ascii="Arial" w:hAnsi="Arial" w:cs="Arial"/>
          <w:color w:val="303030"/>
          <w:shd w:val="clear" w:color="auto" w:fill="FFFFFF"/>
        </w:rPr>
        <w:t>Assembling large genomes with single-molecule sequencing and locality-sensitive hashing.</w:t>
      </w:r>
      <w:r>
        <w:rPr>
          <w:rFonts w:ascii="Arial" w:hAnsi="Arial" w:cs="Arial"/>
          <w:color w:val="303030"/>
          <w:shd w:val="clear" w:color="auto" w:fill="FFFFFF"/>
        </w:rPr>
        <w:t xml:space="preserve"> </w:t>
      </w:r>
      <w:r w:rsidRPr="00F25DCB">
        <w:rPr>
          <w:rFonts w:ascii="Arial" w:hAnsi="Arial" w:cs="Arial"/>
          <w:color w:val="303030"/>
        </w:rPr>
        <w:t>Nat Biotechnol. Jun; 33(6</w:t>
      </w:r>
      <w:r>
        <w:rPr>
          <w:rFonts w:ascii="Arial" w:hAnsi="Arial" w:cs="Arial"/>
          <w:color w:val="303030"/>
        </w:rPr>
        <w:t xml:space="preserve">), </w:t>
      </w:r>
      <w:r w:rsidRPr="00F25DCB">
        <w:rPr>
          <w:rFonts w:ascii="Arial" w:hAnsi="Arial" w:cs="Arial"/>
          <w:color w:val="303030"/>
        </w:rPr>
        <w:t>2015</w:t>
      </w:r>
      <w:r>
        <w:rPr>
          <w:rFonts w:ascii="Arial" w:hAnsi="Arial" w:cs="Arial"/>
          <w:color w:val="303030"/>
        </w:rPr>
        <w:t>.</w:t>
      </w:r>
    </w:p>
    <w:p w:rsidR="006766E2" w:rsidRPr="00F25DCB" w:rsidRDefault="006766E2" w:rsidP="006A603B">
      <w:pPr>
        <w:pStyle w:val="Prrafodelista"/>
        <w:numPr>
          <w:ilvl w:val="0"/>
          <w:numId w:val="4"/>
        </w:numPr>
        <w:shd w:val="clear" w:color="auto" w:fill="FFFFFF"/>
        <w:spacing w:before="120"/>
        <w:rPr>
          <w:rFonts w:ascii="Arial" w:hAnsi="Arial" w:cs="Arial"/>
        </w:rPr>
      </w:pPr>
      <w:r w:rsidRPr="00A8512F">
        <w:rPr>
          <w:rFonts w:ascii="Arial" w:hAnsi="Arial" w:cs="Arial"/>
          <w:color w:val="303030"/>
          <w:szCs w:val="24"/>
        </w:rPr>
        <w:t xml:space="preserve">Fan H, Ives AR, Surget-Groba Y, Cannon CH. </w:t>
      </w:r>
      <w:r w:rsidRPr="00A8512F">
        <w:rPr>
          <w:rFonts w:ascii="Arial" w:hAnsi="Arial" w:cs="Arial"/>
          <w:color w:val="303030"/>
          <w:szCs w:val="24"/>
          <w:shd w:val="clear" w:color="auto" w:fill="FFFFFF"/>
        </w:rPr>
        <w:t xml:space="preserve">An assembly and alignment-free method of phylogeny reconstruction from next-generation sequencing data. </w:t>
      </w:r>
      <w:r w:rsidRPr="00A8512F">
        <w:rPr>
          <w:rFonts w:ascii="Arial" w:hAnsi="Arial" w:cs="Arial"/>
          <w:color w:val="303030"/>
          <w:szCs w:val="24"/>
        </w:rPr>
        <w:t>BMC Genomics. Jul 14; 16(), 2015.</w:t>
      </w:r>
    </w:p>
    <w:p w:rsidR="006766E2" w:rsidRPr="00F25DCB" w:rsidRDefault="006766E2" w:rsidP="006A603B">
      <w:pPr>
        <w:pStyle w:val="Prrafodelista"/>
        <w:numPr>
          <w:ilvl w:val="0"/>
          <w:numId w:val="4"/>
        </w:numPr>
        <w:rPr>
          <w:szCs w:val="24"/>
        </w:rPr>
      </w:pPr>
      <w:r w:rsidRPr="00F25DCB">
        <w:rPr>
          <w:rFonts w:ascii="Arial" w:hAnsi="Arial" w:cs="Arial"/>
          <w:color w:val="303030"/>
        </w:rPr>
        <w:t xml:space="preserve">Stephens ZD, Lee SY, Faghri F, Campbell RH, Zhai C, Efron MJ, Iyer R, Schatz MC, Sinha S, Robinson GE. </w:t>
      </w:r>
      <w:r w:rsidRPr="00F25DCB">
        <w:rPr>
          <w:rFonts w:ascii="Arial" w:hAnsi="Arial" w:cs="Arial"/>
          <w:color w:val="303030"/>
          <w:shd w:val="clear" w:color="auto" w:fill="FFFFFF"/>
        </w:rPr>
        <w:t xml:space="preserve">Big Data: Astronomical or Genomical? </w:t>
      </w:r>
      <w:r w:rsidRPr="00F25DCB">
        <w:rPr>
          <w:rFonts w:ascii="Arial" w:hAnsi="Arial" w:cs="Arial"/>
          <w:color w:val="303030"/>
        </w:rPr>
        <w:t>PLoS Biol. Jul; 13(7), 2015</w:t>
      </w:r>
      <w:r>
        <w:rPr>
          <w:rFonts w:ascii="Arial" w:hAnsi="Arial" w:cs="Arial"/>
          <w:color w:val="303030"/>
        </w:rPr>
        <w:t>.</w:t>
      </w:r>
    </w:p>
    <w:p w:rsidR="006766E2" w:rsidRDefault="003F4707" w:rsidP="006A603B">
      <w:pPr>
        <w:numPr>
          <w:ilvl w:val="0"/>
          <w:numId w:val="4"/>
        </w:numPr>
        <w:shd w:val="clear" w:color="auto" w:fill="FFFFFF"/>
        <w:rPr>
          <w:rFonts w:ascii="Arial" w:hAnsi="Arial" w:cs="Arial"/>
        </w:rPr>
      </w:pPr>
      <w:hyperlink r:id="rId67" w:history="1">
        <w:r w:rsidR="006766E2" w:rsidRPr="00A8512F">
          <w:rPr>
            <w:rStyle w:val="Hipervnculo"/>
            <w:rFonts w:ascii="Arial" w:hAnsi="Arial" w:cs="Arial"/>
            <w:color w:val="auto"/>
            <w:u w:val="none"/>
          </w:rPr>
          <w:t>https://mash.readthedocs.io/en/latest/distances.html</w:t>
        </w:r>
      </w:hyperlink>
      <w:r w:rsidR="006766E2" w:rsidRPr="00A8512F">
        <w:rPr>
          <w:rFonts w:ascii="Arial" w:hAnsi="Arial" w:cs="Arial"/>
        </w:rPr>
        <w:t>, abril, 2019.</w:t>
      </w:r>
    </w:p>
    <w:p w:rsidR="006766E2" w:rsidRPr="00F95024" w:rsidRDefault="006766E2" w:rsidP="006A603B">
      <w:pPr>
        <w:pStyle w:val="Prrafodelista"/>
        <w:numPr>
          <w:ilvl w:val="0"/>
          <w:numId w:val="4"/>
        </w:numPr>
        <w:rPr>
          <w:rFonts w:ascii="Arial" w:hAnsi="Arial" w:cs="Arial"/>
        </w:rPr>
      </w:pPr>
      <w:r w:rsidRPr="00F95024">
        <w:rPr>
          <w:rFonts w:ascii="Arial" w:hAnsi="Arial" w:cs="Arial"/>
        </w:rPr>
        <w:t>E.W. Forgy. "Cluster analysis of multivariate data: efficiency versus interpretability of classifications". Biometrics. 21 (3), 1965.</w:t>
      </w:r>
    </w:p>
    <w:p w:rsidR="006766E2" w:rsidRPr="00F95024" w:rsidRDefault="003F4707" w:rsidP="006A603B">
      <w:pPr>
        <w:pStyle w:val="Prrafodelista"/>
        <w:numPr>
          <w:ilvl w:val="0"/>
          <w:numId w:val="4"/>
        </w:numPr>
        <w:shd w:val="clear" w:color="auto" w:fill="FFFFFF"/>
        <w:rPr>
          <w:rFonts w:ascii="Arial" w:hAnsi="Arial" w:cs="Arial"/>
        </w:rPr>
      </w:pPr>
      <w:hyperlink r:id="rId68" w:history="1">
        <w:r w:rsidR="006766E2" w:rsidRPr="00F95024">
          <w:rPr>
            <w:rStyle w:val="Hipervnculo"/>
            <w:rFonts w:ascii="Arial" w:hAnsi="Arial" w:cs="Arial"/>
            <w:color w:val="auto"/>
            <w:u w:val="none"/>
          </w:rPr>
          <w:t>http://zzz.bwh.harvard.edu/luna/vignettes/nsrr-umap</w:t>
        </w:r>
      </w:hyperlink>
      <w:r w:rsidR="006766E2" w:rsidRPr="00F95024">
        <w:rPr>
          <w:rFonts w:ascii="Arial" w:hAnsi="Arial" w:cs="Arial"/>
        </w:rPr>
        <w:t>, Abril, 2019.</w:t>
      </w:r>
    </w:p>
    <w:p w:rsidR="006766E2" w:rsidRDefault="003F4707" w:rsidP="006A603B">
      <w:pPr>
        <w:numPr>
          <w:ilvl w:val="0"/>
          <w:numId w:val="4"/>
        </w:numPr>
        <w:shd w:val="clear" w:color="auto" w:fill="FFFFFF"/>
        <w:rPr>
          <w:rFonts w:ascii="Arial" w:hAnsi="Arial" w:cs="Arial"/>
        </w:rPr>
      </w:pPr>
      <w:hyperlink r:id="rId69" w:history="1">
        <w:r w:rsidR="006766E2" w:rsidRPr="00F95024">
          <w:rPr>
            <w:rStyle w:val="Hipervnculo"/>
            <w:rFonts w:ascii="Arial" w:hAnsi="Arial" w:cs="Arial"/>
            <w:color w:val="auto"/>
            <w:u w:val="none"/>
          </w:rPr>
          <w:t>https://umap-learn.readthedocs.io/en/latest/clustering.html</w:t>
        </w:r>
      </w:hyperlink>
      <w:r w:rsidR="006766E2" w:rsidRPr="00F95024">
        <w:rPr>
          <w:rFonts w:ascii="Arial" w:hAnsi="Arial" w:cs="Arial"/>
        </w:rPr>
        <w:t>, Abril, 2019</w:t>
      </w:r>
      <w:r w:rsidR="006766E2">
        <w:rPr>
          <w:rFonts w:ascii="Arial" w:hAnsi="Arial" w:cs="Arial"/>
        </w:rPr>
        <w:t>.</w:t>
      </w:r>
    </w:p>
    <w:p w:rsidR="006766E2" w:rsidRPr="00F95024" w:rsidRDefault="006766E2" w:rsidP="006A603B">
      <w:pPr>
        <w:pStyle w:val="Prrafodelista"/>
        <w:numPr>
          <w:ilvl w:val="0"/>
          <w:numId w:val="4"/>
        </w:numPr>
        <w:rPr>
          <w:rFonts w:ascii="Arial" w:hAnsi="Arial" w:cs="Arial"/>
        </w:rPr>
      </w:pPr>
      <w:r w:rsidRPr="00F95024">
        <w:rPr>
          <w:rFonts w:ascii="Arial" w:hAnsi="Arial" w:cs="Arial"/>
        </w:rPr>
        <w:t>E.W. Forgy. "Cluster analysis of multivariate data: efficiency versus interpretability of classifications". Biometrics. 21 (3), 1965.</w:t>
      </w:r>
    </w:p>
    <w:p w:rsidR="006766E2" w:rsidRPr="006766E2" w:rsidRDefault="003F4707" w:rsidP="006A603B">
      <w:pPr>
        <w:pStyle w:val="Prrafodelista"/>
        <w:numPr>
          <w:ilvl w:val="0"/>
          <w:numId w:val="4"/>
        </w:numPr>
        <w:rPr>
          <w:rStyle w:val="Hipervnculo"/>
          <w:rFonts w:ascii="Arial" w:eastAsia="Times New Roman" w:hAnsi="Arial" w:cs="Arial"/>
          <w:color w:val="auto"/>
          <w:szCs w:val="24"/>
          <w:shd w:val="clear" w:color="auto" w:fill="FFFFFF"/>
          <w:lang w:eastAsia="es-ES_tradnl"/>
        </w:rPr>
      </w:pPr>
      <w:hyperlink r:id="rId70" w:anchor="elbow" w:history="1">
        <w:r w:rsidR="006766E2" w:rsidRPr="006766E2">
          <w:rPr>
            <w:rStyle w:val="Hipervnculo"/>
            <w:rFonts w:ascii="Arial" w:eastAsia="Times New Roman" w:hAnsi="Arial" w:cs="Arial"/>
            <w:color w:val="auto"/>
            <w:szCs w:val="24"/>
            <w:u w:val="none"/>
            <w:shd w:val="clear" w:color="auto" w:fill="FFFFFF"/>
            <w:lang w:eastAsia="es-ES_tradnl"/>
          </w:rPr>
          <w:t>https://uc-r.github.io/kmeans_clustering#elbow</w:t>
        </w:r>
      </w:hyperlink>
      <w:r w:rsidR="006766E2" w:rsidRPr="006766E2">
        <w:rPr>
          <w:rStyle w:val="Hipervnculo"/>
          <w:rFonts w:ascii="Arial" w:eastAsia="Times New Roman" w:hAnsi="Arial" w:cs="Arial"/>
          <w:color w:val="auto"/>
          <w:szCs w:val="24"/>
          <w:u w:val="none"/>
          <w:shd w:val="clear" w:color="auto" w:fill="FFFFFF"/>
          <w:lang w:eastAsia="es-ES_tradnl"/>
        </w:rPr>
        <w:t>, Abril, 2019</w:t>
      </w:r>
      <w:r w:rsidR="006766E2" w:rsidRPr="006766E2">
        <w:rPr>
          <w:rStyle w:val="Hipervnculo"/>
          <w:rFonts w:ascii="Arial" w:eastAsia="Times New Roman" w:hAnsi="Arial" w:cs="Arial"/>
          <w:color w:val="auto"/>
          <w:szCs w:val="24"/>
          <w:shd w:val="clear" w:color="auto" w:fill="FFFFFF"/>
          <w:lang w:eastAsia="es-ES_tradnl"/>
        </w:rPr>
        <w:t>.</w:t>
      </w:r>
    </w:p>
    <w:p w:rsidR="006766E2" w:rsidRPr="00F95024" w:rsidRDefault="003F4707" w:rsidP="006A603B">
      <w:pPr>
        <w:pStyle w:val="Prrafodelista"/>
        <w:numPr>
          <w:ilvl w:val="0"/>
          <w:numId w:val="4"/>
        </w:numPr>
        <w:rPr>
          <w:rStyle w:val="Hipervnculo"/>
          <w:rFonts w:ascii="Arial" w:eastAsia="Times New Roman" w:hAnsi="Arial" w:cs="Arial"/>
          <w:color w:val="auto"/>
          <w:szCs w:val="24"/>
          <w:u w:val="none"/>
          <w:shd w:val="clear" w:color="auto" w:fill="FFFFFF"/>
          <w:lang w:eastAsia="es-ES_tradnl"/>
        </w:rPr>
      </w:pPr>
      <w:hyperlink r:id="rId71" w:anchor="citing" w:history="1">
        <w:r w:rsidR="006766E2" w:rsidRPr="00F95024">
          <w:rPr>
            <w:rStyle w:val="Hipervnculo"/>
            <w:rFonts w:ascii="Arial" w:hAnsi="Arial" w:cs="Arial"/>
            <w:color w:val="000000"/>
            <w:u w:val="none"/>
          </w:rPr>
          <w:t>https://github.com/A-BN/ClermonTyping#citing</w:t>
        </w:r>
      </w:hyperlink>
      <w:r w:rsidR="006766E2" w:rsidRPr="00F95024">
        <w:rPr>
          <w:rFonts w:ascii="Arial" w:hAnsi="Arial" w:cs="Arial"/>
          <w:color w:val="000000"/>
        </w:rPr>
        <w:t>, Mayo, 2019</w:t>
      </w:r>
    </w:p>
    <w:p w:rsidR="006766E2" w:rsidRPr="00F95024" w:rsidRDefault="006766E2" w:rsidP="006A603B">
      <w:pPr>
        <w:pStyle w:val="Prrafodelista"/>
        <w:numPr>
          <w:ilvl w:val="0"/>
          <w:numId w:val="4"/>
        </w:numPr>
        <w:rPr>
          <w:color w:val="000000"/>
        </w:rPr>
      </w:pPr>
      <w:r w:rsidRPr="00F95024">
        <w:rPr>
          <w:rFonts w:ascii="Arial" w:hAnsi="Arial" w:cs="Arial"/>
          <w:color w:val="000000"/>
          <w:shd w:val="clear" w:color="auto" w:fill="FFFFFF"/>
        </w:rPr>
        <w:t>Beghain, Johann, et al. "ClermonTyping: an easy-to-use and accurate in silico method for Escherichia genus strain phylotyping."</w:t>
      </w:r>
      <w:r w:rsidRPr="00F95024">
        <w:rPr>
          <w:rStyle w:val="apple-converted-space"/>
          <w:rFonts w:ascii="Arial" w:hAnsi="Arial" w:cs="Arial"/>
          <w:color w:val="000000"/>
          <w:shd w:val="clear" w:color="auto" w:fill="FFFFFF"/>
        </w:rPr>
        <w:t> </w:t>
      </w:r>
      <w:r w:rsidRPr="00F95024">
        <w:rPr>
          <w:rFonts w:ascii="Arial" w:hAnsi="Arial" w:cs="Arial"/>
          <w:i/>
          <w:iCs/>
          <w:color w:val="000000"/>
        </w:rPr>
        <w:t>Microbial genomics</w:t>
      </w:r>
      <w:r w:rsidRPr="00F95024">
        <w:rPr>
          <w:rStyle w:val="apple-converted-space"/>
          <w:rFonts w:ascii="Arial" w:hAnsi="Arial" w:cs="Arial"/>
          <w:color w:val="000000"/>
          <w:shd w:val="clear" w:color="auto" w:fill="FFFFFF"/>
        </w:rPr>
        <w:t> </w:t>
      </w:r>
      <w:r w:rsidRPr="00F95024">
        <w:rPr>
          <w:rFonts w:ascii="Arial" w:hAnsi="Arial" w:cs="Arial"/>
          <w:color w:val="000000"/>
          <w:shd w:val="clear" w:color="auto" w:fill="FFFFFF"/>
        </w:rPr>
        <w:t>4.7 (2018).</w:t>
      </w:r>
    </w:p>
    <w:p w:rsidR="006766E2" w:rsidRPr="001D4222" w:rsidRDefault="003F4707" w:rsidP="006A603B">
      <w:pPr>
        <w:pStyle w:val="Prrafodelista"/>
        <w:numPr>
          <w:ilvl w:val="0"/>
          <w:numId w:val="4"/>
        </w:numPr>
        <w:rPr>
          <w:rFonts w:ascii="Arial" w:hAnsi="Arial" w:cs="Arial"/>
          <w:color w:val="000000"/>
        </w:rPr>
      </w:pPr>
      <w:hyperlink r:id="rId72" w:history="1">
        <w:r w:rsidR="006766E2" w:rsidRPr="001D4222">
          <w:rPr>
            <w:rFonts w:ascii="Arial" w:hAnsi="Arial" w:cs="Arial"/>
            <w:color w:val="000000"/>
          </w:rPr>
          <w:t>http://clermontyping.iame-research.center/</w:t>
        </w:r>
      </w:hyperlink>
      <w:r w:rsidR="006766E2" w:rsidRPr="001D4222">
        <w:rPr>
          <w:rFonts w:ascii="Arial" w:hAnsi="Arial" w:cs="Arial"/>
          <w:color w:val="000000"/>
        </w:rPr>
        <w:t>. Mayo, 2019.</w:t>
      </w:r>
    </w:p>
    <w:p w:rsidR="006766E2" w:rsidRPr="00F95024" w:rsidRDefault="006766E2" w:rsidP="006A603B">
      <w:pPr>
        <w:pStyle w:val="Prrafodelista"/>
        <w:numPr>
          <w:ilvl w:val="0"/>
          <w:numId w:val="4"/>
        </w:numPr>
        <w:rPr>
          <w:rFonts w:ascii="Times New Roman" w:hAnsi="Times New Roman" w:cs="Times New Roman"/>
        </w:rPr>
      </w:pPr>
      <w:r w:rsidRPr="00F95024">
        <w:rPr>
          <w:rFonts w:ascii="Arial" w:hAnsi="Arial" w:cs="Arial"/>
          <w:color w:val="222222"/>
          <w:shd w:val="clear" w:color="auto" w:fill="FFFFFF"/>
        </w:rPr>
        <w:t>Jacomy, Mathieu, et al. "ForceAtlas2, a continuous graph layout algorithm for handy network visualization designed for the Gephi software." </w:t>
      </w:r>
      <w:r w:rsidRPr="00F95024">
        <w:rPr>
          <w:rFonts w:ascii="Arial" w:hAnsi="Arial" w:cs="Arial"/>
          <w:i/>
          <w:iCs/>
          <w:color w:val="222222"/>
        </w:rPr>
        <w:t>PloS one</w:t>
      </w:r>
      <w:r w:rsidRPr="00F95024">
        <w:rPr>
          <w:rFonts w:ascii="Arial" w:hAnsi="Arial" w:cs="Arial"/>
          <w:color w:val="222222"/>
          <w:shd w:val="clear" w:color="auto" w:fill="FFFFFF"/>
        </w:rPr>
        <w:t> 9.6, 2014.</w:t>
      </w:r>
    </w:p>
    <w:p w:rsidR="006766E2" w:rsidRPr="00F95024" w:rsidRDefault="006766E2" w:rsidP="006A603B">
      <w:pPr>
        <w:pStyle w:val="Prrafodelista"/>
        <w:numPr>
          <w:ilvl w:val="0"/>
          <w:numId w:val="4"/>
        </w:numPr>
        <w:rPr>
          <w:rFonts w:ascii="Times New Roman" w:hAnsi="Times New Roman" w:cs="Times New Roman"/>
        </w:rPr>
      </w:pPr>
      <w:r w:rsidRPr="00F95024">
        <w:rPr>
          <w:rFonts w:ascii="Arial" w:hAnsi="Arial" w:cs="Arial"/>
          <w:color w:val="222222"/>
          <w:shd w:val="clear" w:color="auto" w:fill="FFFFFF"/>
        </w:rPr>
        <w:t>Kwak, Min-Jung, et al. "Genome sequences of the Shiga-like toxin-producing Escherichia coli NCCP15655 and NCCP15656." </w:t>
      </w:r>
      <w:r w:rsidRPr="00F95024">
        <w:rPr>
          <w:rFonts w:ascii="Arial" w:hAnsi="Arial" w:cs="Arial"/>
          <w:i/>
          <w:iCs/>
          <w:color w:val="222222"/>
        </w:rPr>
        <w:t>Gut pathogens</w:t>
      </w:r>
      <w:r w:rsidRPr="00F95024">
        <w:rPr>
          <w:rFonts w:ascii="Arial" w:hAnsi="Arial" w:cs="Arial"/>
          <w:color w:val="222222"/>
          <w:shd w:val="clear" w:color="auto" w:fill="FFFFFF"/>
        </w:rPr>
        <w:t> 7.1, 2015.</w:t>
      </w:r>
    </w:p>
    <w:p w:rsidR="006766E2" w:rsidRPr="00A8512F" w:rsidRDefault="006766E2" w:rsidP="006A603B">
      <w:pPr>
        <w:pStyle w:val="Prrafodelista"/>
        <w:numPr>
          <w:ilvl w:val="0"/>
          <w:numId w:val="4"/>
        </w:numPr>
      </w:pPr>
      <w:r w:rsidRPr="00F95024">
        <w:rPr>
          <w:rFonts w:ascii="Arial" w:hAnsi="Arial" w:cs="Arial"/>
          <w:color w:val="222222"/>
          <w:shd w:val="clear" w:color="auto" w:fill="FFFFFF"/>
        </w:rPr>
        <w:t>Wang, Fu-Sheng, Thomas S. Whittam, and Robert K. Selander. "Evolutionary genetics of the isocitrate dehydrogenase gene (icd) in Escherichia coli and Salmonella enterica."</w:t>
      </w:r>
      <w:r w:rsidRPr="00F95024">
        <w:rPr>
          <w:rStyle w:val="apple-converted-space"/>
          <w:rFonts w:ascii="Arial" w:hAnsi="Arial" w:cs="Arial"/>
          <w:color w:val="222222"/>
          <w:szCs w:val="24"/>
          <w:shd w:val="clear" w:color="auto" w:fill="FFFFFF"/>
        </w:rPr>
        <w:t> </w:t>
      </w:r>
      <w:r w:rsidRPr="00F95024">
        <w:rPr>
          <w:rFonts w:ascii="Arial" w:hAnsi="Arial" w:cs="Arial"/>
          <w:i/>
          <w:iCs/>
          <w:color w:val="222222"/>
        </w:rPr>
        <w:t>Journal of bacteriology</w:t>
      </w:r>
      <w:r w:rsidRPr="00F95024">
        <w:rPr>
          <w:rStyle w:val="apple-converted-space"/>
          <w:rFonts w:ascii="Arial" w:hAnsi="Arial" w:cs="Arial"/>
          <w:color w:val="222222"/>
          <w:szCs w:val="24"/>
          <w:shd w:val="clear" w:color="auto" w:fill="FFFFFF"/>
        </w:rPr>
        <w:t> </w:t>
      </w:r>
      <w:r w:rsidRPr="00F95024">
        <w:rPr>
          <w:rFonts w:ascii="Arial" w:hAnsi="Arial" w:cs="Arial"/>
          <w:color w:val="222222"/>
          <w:shd w:val="clear" w:color="auto" w:fill="FFFFFF"/>
        </w:rPr>
        <w:t>179.21,1997.</w:t>
      </w:r>
    </w:p>
    <w:p w:rsidR="006766E2" w:rsidRPr="00A8512F" w:rsidRDefault="006766E2" w:rsidP="006A603B">
      <w:pPr>
        <w:pStyle w:val="Prrafodelista"/>
        <w:numPr>
          <w:ilvl w:val="0"/>
          <w:numId w:val="4"/>
        </w:numPr>
      </w:pPr>
      <w:r w:rsidRPr="00F95024">
        <w:rPr>
          <w:rFonts w:ascii="Arial" w:hAnsi="Arial" w:cs="Arial"/>
          <w:color w:val="222222"/>
          <w:shd w:val="clear" w:color="auto" w:fill="FFFFFF"/>
        </w:rPr>
        <w:t>Escobar-Paramo, Patricia, et al. "The evolutionary history of Shigella and enteroinvasive Escherichia coli revised."</w:t>
      </w:r>
      <w:r w:rsidRPr="00F95024">
        <w:rPr>
          <w:rStyle w:val="apple-converted-space"/>
          <w:rFonts w:ascii="Arial" w:hAnsi="Arial" w:cs="Arial"/>
          <w:color w:val="222222"/>
          <w:szCs w:val="24"/>
          <w:shd w:val="clear" w:color="auto" w:fill="FFFFFF"/>
        </w:rPr>
        <w:t> </w:t>
      </w:r>
      <w:r w:rsidRPr="00F95024">
        <w:rPr>
          <w:rFonts w:ascii="Arial" w:hAnsi="Arial" w:cs="Arial"/>
          <w:i/>
          <w:iCs/>
          <w:color w:val="222222"/>
        </w:rPr>
        <w:t>Journal of molecular evolution</w:t>
      </w:r>
      <w:r w:rsidRPr="00F95024">
        <w:rPr>
          <w:rStyle w:val="apple-converted-space"/>
          <w:rFonts w:ascii="Arial" w:hAnsi="Arial" w:cs="Arial"/>
          <w:color w:val="222222"/>
          <w:szCs w:val="24"/>
          <w:shd w:val="clear" w:color="auto" w:fill="FFFFFF"/>
        </w:rPr>
        <w:t> </w:t>
      </w:r>
      <w:r w:rsidRPr="00F95024">
        <w:rPr>
          <w:rFonts w:ascii="Arial" w:hAnsi="Arial" w:cs="Arial"/>
          <w:color w:val="222222"/>
          <w:shd w:val="clear" w:color="auto" w:fill="FFFFFF"/>
        </w:rPr>
        <w:t>57.2, 2003.</w:t>
      </w:r>
    </w:p>
    <w:p w:rsidR="006766E2" w:rsidRPr="00F95024" w:rsidRDefault="006766E2" w:rsidP="006A603B">
      <w:pPr>
        <w:pStyle w:val="Prrafodelista"/>
        <w:numPr>
          <w:ilvl w:val="0"/>
          <w:numId w:val="4"/>
        </w:numPr>
      </w:pPr>
      <w:r w:rsidRPr="00F95024">
        <w:rPr>
          <w:rFonts w:ascii="Arial" w:hAnsi="Arial" w:cs="Arial"/>
          <w:color w:val="222222"/>
          <w:shd w:val="clear" w:color="auto" w:fill="FFFFFF"/>
        </w:rPr>
        <w:t>Touchon, Marie, et al. "Organised genome dynamics in the Escherichia coli species results in highly diverse adaptive paths."</w:t>
      </w:r>
      <w:r w:rsidRPr="00F95024">
        <w:rPr>
          <w:rStyle w:val="apple-converted-space"/>
          <w:rFonts w:ascii="Arial" w:hAnsi="Arial" w:cs="Arial"/>
          <w:color w:val="222222"/>
          <w:szCs w:val="24"/>
          <w:shd w:val="clear" w:color="auto" w:fill="FFFFFF"/>
        </w:rPr>
        <w:t> </w:t>
      </w:r>
      <w:r w:rsidRPr="00F95024">
        <w:rPr>
          <w:rFonts w:ascii="Arial" w:hAnsi="Arial" w:cs="Arial"/>
          <w:i/>
          <w:iCs/>
          <w:color w:val="222222"/>
        </w:rPr>
        <w:t>PLoS genetics</w:t>
      </w:r>
      <w:r w:rsidRPr="00F95024">
        <w:rPr>
          <w:rStyle w:val="apple-converted-space"/>
          <w:rFonts w:ascii="Arial" w:hAnsi="Arial" w:cs="Arial"/>
          <w:color w:val="222222"/>
          <w:szCs w:val="24"/>
          <w:shd w:val="clear" w:color="auto" w:fill="FFFFFF"/>
        </w:rPr>
        <w:t> </w:t>
      </w:r>
      <w:r w:rsidRPr="00F95024">
        <w:rPr>
          <w:rFonts w:ascii="Arial" w:hAnsi="Arial" w:cs="Arial"/>
          <w:color w:val="222222"/>
          <w:shd w:val="clear" w:color="auto" w:fill="FFFFFF"/>
        </w:rPr>
        <w:t>5.1, 2009.</w:t>
      </w:r>
    </w:p>
    <w:p w:rsidR="006766E2" w:rsidRPr="00F95024" w:rsidRDefault="006766E2" w:rsidP="006A603B">
      <w:pPr>
        <w:pStyle w:val="Prrafodelista"/>
        <w:numPr>
          <w:ilvl w:val="0"/>
          <w:numId w:val="4"/>
        </w:numPr>
        <w:rPr>
          <w:rFonts w:ascii="Times New Roman" w:hAnsi="Times New Roman" w:cs="Times New Roman"/>
        </w:rPr>
      </w:pPr>
      <w:r w:rsidRPr="00F95024">
        <w:rPr>
          <w:rFonts w:ascii="Arial" w:hAnsi="Arial" w:cs="Arial"/>
          <w:color w:val="222222"/>
          <w:shd w:val="clear" w:color="auto" w:fill="FFFFFF"/>
        </w:rPr>
        <w:t xml:space="preserve">Sims, Gregory E., and Sung-Hou Kim. "Whole-genome phylogeny of Escherichia coli/Shigella group by feature frequency profiles </w:t>
      </w:r>
      <w:r w:rsidRPr="00F95024">
        <w:rPr>
          <w:rFonts w:ascii="Arial" w:hAnsi="Arial" w:cs="Arial"/>
          <w:color w:val="222222"/>
          <w:shd w:val="clear" w:color="auto" w:fill="FFFFFF"/>
        </w:rPr>
        <w:lastRenderedPageBreak/>
        <w:t>(FFPs)." </w:t>
      </w:r>
      <w:r w:rsidRPr="00F95024">
        <w:rPr>
          <w:rFonts w:ascii="Arial" w:hAnsi="Arial" w:cs="Arial"/>
          <w:i/>
          <w:iCs/>
          <w:color w:val="222222"/>
        </w:rPr>
        <w:t>Proceedings of the National Academy of Sciences</w:t>
      </w:r>
      <w:r w:rsidRPr="00F95024">
        <w:rPr>
          <w:rFonts w:ascii="Arial" w:hAnsi="Arial" w:cs="Arial"/>
          <w:color w:val="222222"/>
          <w:shd w:val="clear" w:color="auto" w:fill="FFFFFF"/>
        </w:rPr>
        <w:t> 108.20, 2011.</w:t>
      </w:r>
    </w:p>
    <w:p w:rsidR="006766E2" w:rsidRPr="00A8512F" w:rsidRDefault="006766E2" w:rsidP="006A603B">
      <w:pPr>
        <w:pStyle w:val="Prrafodelista"/>
        <w:numPr>
          <w:ilvl w:val="0"/>
          <w:numId w:val="4"/>
        </w:numPr>
        <w:spacing w:before="100" w:beforeAutospacing="1" w:after="100" w:afterAutospacing="1"/>
        <w:rPr>
          <w:rFonts w:ascii="Arial" w:hAnsi="Arial" w:cs="Arial"/>
        </w:rPr>
      </w:pPr>
      <w:r w:rsidRPr="00F95024">
        <w:rPr>
          <w:rFonts w:ascii="Arial" w:hAnsi="Arial" w:cs="Arial"/>
          <w:color w:val="222222"/>
        </w:rPr>
        <w:t xml:space="preserve">H. Tettelin et al., “Genome analysis of multiple pathogenic isolates of </w:t>
      </w:r>
      <w:r w:rsidRPr="00F95024">
        <w:rPr>
          <w:rFonts w:ascii="Arial" w:hAnsi="Arial" w:cs="Arial"/>
        </w:rPr>
        <w:t>Streptococcus agalatciae: Implications for the bacterial ‘pan-genome,’”</w:t>
      </w:r>
      <w:r w:rsidRPr="00F95024">
        <w:rPr>
          <w:rStyle w:val="apple-converted-space"/>
          <w:rFonts w:ascii="Arial" w:hAnsi="Arial" w:cs="Arial"/>
          <w:szCs w:val="24"/>
        </w:rPr>
        <w:t> </w:t>
      </w:r>
      <w:hyperlink r:id="rId73" w:history="1">
        <w:r w:rsidRPr="00F95024">
          <w:rPr>
            <w:rStyle w:val="nfasis"/>
            <w:rFonts w:ascii="Arial" w:hAnsi="Arial" w:cs="Arial"/>
            <w:szCs w:val="24"/>
          </w:rPr>
          <w:t>PNAS</w:t>
        </w:r>
      </w:hyperlink>
      <w:r w:rsidRPr="00F95024">
        <w:rPr>
          <w:rFonts w:ascii="Arial" w:hAnsi="Arial" w:cs="Arial"/>
        </w:rPr>
        <w:t>, 102:13950-55, 2005.</w:t>
      </w:r>
    </w:p>
    <w:p w:rsidR="006766E2" w:rsidRPr="00F95024" w:rsidRDefault="003F4707" w:rsidP="006A603B">
      <w:pPr>
        <w:pStyle w:val="Prrafodelista"/>
        <w:numPr>
          <w:ilvl w:val="0"/>
          <w:numId w:val="4"/>
        </w:numPr>
        <w:spacing w:before="100" w:beforeAutospacing="1" w:after="100" w:afterAutospacing="1"/>
        <w:rPr>
          <w:rFonts w:ascii="Arial" w:hAnsi="Arial" w:cs="Arial"/>
        </w:rPr>
      </w:pPr>
      <w:hyperlink r:id="rId74" w:history="1">
        <w:r w:rsidR="006766E2" w:rsidRPr="00F95024">
          <w:rPr>
            <w:rStyle w:val="Hipervnculo"/>
            <w:rFonts w:ascii="Arial" w:hAnsi="Arial" w:cs="Arial"/>
            <w:color w:val="auto"/>
            <w:u w:val="none"/>
          </w:rPr>
          <w:t>https://www.the-scientist.com/features/the-pangenome-are-single-reference-genomes-dead-32458</w:t>
        </w:r>
      </w:hyperlink>
      <w:r w:rsidR="006766E2" w:rsidRPr="00F95024">
        <w:rPr>
          <w:rFonts w:ascii="Arial" w:hAnsi="Arial" w:cs="Arial"/>
        </w:rPr>
        <w:t>, mayo, 2019.</w:t>
      </w:r>
    </w:p>
    <w:p w:rsidR="006766E2" w:rsidRPr="00F95024" w:rsidRDefault="003F4707" w:rsidP="006A603B">
      <w:pPr>
        <w:pStyle w:val="Prrafodelista"/>
        <w:numPr>
          <w:ilvl w:val="0"/>
          <w:numId w:val="4"/>
        </w:numPr>
        <w:spacing w:before="100" w:beforeAutospacing="1" w:after="100" w:afterAutospacing="1"/>
        <w:rPr>
          <w:rFonts w:ascii="Arial" w:hAnsi="Arial" w:cs="Arial"/>
          <w:szCs w:val="24"/>
        </w:rPr>
      </w:pPr>
      <w:hyperlink r:id="rId75" w:history="1">
        <w:r w:rsidR="006766E2" w:rsidRPr="00F95024">
          <w:rPr>
            <w:rStyle w:val="Hipervnculo"/>
            <w:rFonts w:ascii="Arial" w:hAnsi="Arial" w:cs="Arial"/>
            <w:color w:val="auto"/>
            <w:u w:val="none"/>
          </w:rPr>
          <w:t>http://www.metagenomics.wiki/pdf/definition/pangenome</w:t>
        </w:r>
      </w:hyperlink>
      <w:r w:rsidR="006766E2" w:rsidRPr="00F95024">
        <w:rPr>
          <w:rFonts w:ascii="Arial" w:hAnsi="Arial" w:cs="Arial"/>
        </w:rPr>
        <w:t>, mayo, 2019.</w:t>
      </w:r>
    </w:p>
    <w:p w:rsidR="006766E2" w:rsidRPr="006766E2" w:rsidRDefault="003F4707" w:rsidP="006A603B">
      <w:pPr>
        <w:numPr>
          <w:ilvl w:val="0"/>
          <w:numId w:val="4"/>
        </w:numPr>
        <w:shd w:val="clear" w:color="auto" w:fill="FFFFFF"/>
        <w:rPr>
          <w:rStyle w:val="Hipervnculo"/>
          <w:rFonts w:ascii="Arial" w:hAnsi="Arial" w:cs="Arial"/>
          <w:color w:val="auto"/>
        </w:rPr>
      </w:pPr>
      <w:hyperlink r:id="rId76" w:history="1">
        <w:r w:rsidR="006766E2" w:rsidRPr="006766E2">
          <w:rPr>
            <w:rStyle w:val="Hipervnculo"/>
            <w:rFonts w:ascii="Arial" w:hAnsi="Arial" w:cs="Arial"/>
            <w:color w:val="auto"/>
            <w:u w:val="none"/>
            <w:shd w:val="clear" w:color="auto" w:fill="FFFFFF"/>
          </w:rPr>
          <w:t>https://github.com/soedinglab/mmseqs2</w:t>
        </w:r>
      </w:hyperlink>
      <w:r w:rsidR="006766E2" w:rsidRPr="006766E2">
        <w:rPr>
          <w:rStyle w:val="Hipervnculo"/>
          <w:rFonts w:ascii="Arial" w:hAnsi="Arial" w:cs="Arial"/>
          <w:color w:val="auto"/>
          <w:u w:val="none"/>
          <w:shd w:val="clear" w:color="auto" w:fill="FFFFFF"/>
        </w:rPr>
        <w:t>, Abril, 2019.</w:t>
      </w:r>
    </w:p>
    <w:p w:rsidR="006766E2" w:rsidRPr="00F95024" w:rsidRDefault="003F4707" w:rsidP="006A603B">
      <w:pPr>
        <w:pStyle w:val="Prrafodelista"/>
        <w:numPr>
          <w:ilvl w:val="0"/>
          <w:numId w:val="4"/>
        </w:numPr>
        <w:rPr>
          <w:rFonts w:ascii="Arial" w:hAnsi="Arial" w:cs="Arial"/>
          <w:shd w:val="clear" w:color="auto" w:fill="FFFFFF"/>
        </w:rPr>
      </w:pPr>
      <w:hyperlink r:id="rId77" w:history="1">
        <w:r w:rsidR="006766E2" w:rsidRPr="00F95024">
          <w:rPr>
            <w:rStyle w:val="Hipervnculo"/>
            <w:rFonts w:ascii="Arial" w:eastAsia="Times New Roman" w:hAnsi="Arial" w:cs="Arial"/>
            <w:color w:val="auto"/>
            <w:szCs w:val="24"/>
            <w:u w:val="none"/>
            <w:shd w:val="clear" w:color="auto" w:fill="FFFFFF"/>
            <w:lang w:eastAsia="es-ES_tradnl"/>
          </w:rPr>
          <w:t>https://mmseqs.com/latest/userguide.pdf</w:t>
        </w:r>
      </w:hyperlink>
      <w:r w:rsidR="006766E2" w:rsidRPr="00F95024">
        <w:rPr>
          <w:rFonts w:ascii="Arial" w:hAnsi="Arial" w:cs="Arial"/>
          <w:shd w:val="clear" w:color="auto" w:fill="FFFFFF"/>
        </w:rPr>
        <w:t>, Abril, 2019.</w:t>
      </w:r>
    </w:p>
    <w:p w:rsidR="006766E2" w:rsidRPr="004B45D6" w:rsidRDefault="006766E2" w:rsidP="006A603B">
      <w:pPr>
        <w:pStyle w:val="Prrafodelista"/>
        <w:numPr>
          <w:ilvl w:val="0"/>
          <w:numId w:val="4"/>
        </w:numPr>
        <w:rPr>
          <w:rFonts w:ascii="Arial" w:hAnsi="Arial" w:cs="Arial"/>
        </w:rPr>
      </w:pPr>
      <w:r w:rsidRPr="00F95024">
        <w:rPr>
          <w:rFonts w:ascii="Arial" w:hAnsi="Arial" w:cs="Arial"/>
          <w:color w:val="000000"/>
          <w:shd w:val="clear" w:color="auto" w:fill="FFFFFF"/>
        </w:rPr>
        <w:t>Heaps, H. S. Information Retrieval – Computational and Theoretical Aspects, Academic Press, 1978</w:t>
      </w:r>
      <w:r w:rsidR="004B45D6">
        <w:rPr>
          <w:rFonts w:ascii="Arial" w:hAnsi="Arial" w:cs="Arial"/>
          <w:color w:val="000000"/>
          <w:shd w:val="clear" w:color="auto" w:fill="FFFFFF"/>
        </w:rPr>
        <w:t>.</w:t>
      </w:r>
    </w:p>
    <w:p w:rsidR="004B45D6" w:rsidRPr="004B45D6" w:rsidRDefault="004B45D6" w:rsidP="004B45D6">
      <w:pPr>
        <w:pStyle w:val="Prrafodelista"/>
        <w:numPr>
          <w:ilvl w:val="0"/>
          <w:numId w:val="4"/>
        </w:numPr>
        <w:rPr>
          <w:szCs w:val="24"/>
        </w:rPr>
      </w:pPr>
      <w:r w:rsidRPr="004B45D6">
        <w:rPr>
          <w:rFonts w:ascii="Arial" w:hAnsi="Arial" w:cs="Arial"/>
          <w:color w:val="222222"/>
          <w:szCs w:val="24"/>
          <w:shd w:val="clear" w:color="auto" w:fill="FFFFFF"/>
        </w:rPr>
        <w:t>van Tonder, Andries J., et al. "Defining the estimated core genome of bacterial populations using a Bayesian decision model."</w:t>
      </w:r>
      <w:r w:rsidRPr="004B45D6">
        <w:rPr>
          <w:rStyle w:val="apple-converted-space"/>
          <w:rFonts w:ascii="Arial" w:hAnsi="Arial" w:cs="Arial"/>
          <w:color w:val="222222"/>
          <w:szCs w:val="24"/>
          <w:shd w:val="clear" w:color="auto" w:fill="FFFFFF"/>
        </w:rPr>
        <w:t> </w:t>
      </w:r>
      <w:r w:rsidRPr="004B45D6">
        <w:rPr>
          <w:rFonts w:ascii="Arial" w:hAnsi="Arial" w:cs="Arial"/>
          <w:color w:val="222222"/>
          <w:szCs w:val="24"/>
        </w:rPr>
        <w:t>PLoS computational biology</w:t>
      </w:r>
      <w:r w:rsidRPr="004B45D6">
        <w:rPr>
          <w:rStyle w:val="apple-converted-space"/>
          <w:rFonts w:ascii="Arial" w:hAnsi="Arial" w:cs="Arial"/>
          <w:color w:val="222222"/>
          <w:szCs w:val="24"/>
          <w:shd w:val="clear" w:color="auto" w:fill="FFFFFF"/>
        </w:rPr>
        <w:t> </w:t>
      </w:r>
      <w:r w:rsidRPr="004B45D6">
        <w:rPr>
          <w:rFonts w:ascii="Arial" w:hAnsi="Arial" w:cs="Arial"/>
          <w:color w:val="222222"/>
          <w:szCs w:val="24"/>
          <w:shd w:val="clear" w:color="auto" w:fill="FFFFFF"/>
        </w:rPr>
        <w:t>10.8</w:t>
      </w:r>
      <w:r>
        <w:rPr>
          <w:rFonts w:ascii="Arial" w:hAnsi="Arial" w:cs="Arial"/>
          <w:color w:val="222222"/>
          <w:szCs w:val="24"/>
          <w:shd w:val="clear" w:color="auto" w:fill="FFFFFF"/>
        </w:rPr>
        <w:t xml:space="preserve">, </w:t>
      </w:r>
      <w:r w:rsidRPr="004B45D6">
        <w:rPr>
          <w:rFonts w:ascii="Arial" w:hAnsi="Arial" w:cs="Arial"/>
          <w:color w:val="222222"/>
          <w:szCs w:val="24"/>
          <w:shd w:val="clear" w:color="auto" w:fill="FFFFFF"/>
        </w:rPr>
        <w:t>2014</w:t>
      </w:r>
      <w:r>
        <w:rPr>
          <w:rFonts w:ascii="Arial" w:hAnsi="Arial" w:cs="Arial"/>
          <w:color w:val="222222"/>
          <w:szCs w:val="24"/>
          <w:shd w:val="clear" w:color="auto" w:fill="FFFFFF"/>
        </w:rPr>
        <w:t>.</w:t>
      </w:r>
    </w:p>
    <w:p w:rsidR="004B45D6" w:rsidRPr="004B45D6" w:rsidRDefault="004B45D6" w:rsidP="004B45D6">
      <w:pPr>
        <w:pStyle w:val="Prrafodelista"/>
        <w:numPr>
          <w:ilvl w:val="0"/>
          <w:numId w:val="4"/>
        </w:numPr>
        <w:rPr>
          <w:szCs w:val="24"/>
        </w:rPr>
      </w:pPr>
      <w:r w:rsidRPr="004B45D6">
        <w:rPr>
          <w:rFonts w:ascii="Arial" w:hAnsi="Arial" w:cs="Arial"/>
          <w:color w:val="222222"/>
          <w:szCs w:val="24"/>
          <w:shd w:val="clear" w:color="auto" w:fill="FFFFFF"/>
        </w:rPr>
        <w:t>Kaas, Rolf S., et al. Estimating variation within the genes and inferring the phylogeny of 186 sequenced diverse Escherichia coli genomes.</w:t>
      </w:r>
      <w:r w:rsidRPr="004B45D6">
        <w:rPr>
          <w:rStyle w:val="apple-converted-space"/>
          <w:rFonts w:ascii="Arial" w:hAnsi="Arial" w:cs="Arial"/>
          <w:color w:val="222222"/>
          <w:szCs w:val="24"/>
          <w:shd w:val="clear" w:color="auto" w:fill="FFFFFF"/>
        </w:rPr>
        <w:t> </w:t>
      </w:r>
      <w:r w:rsidRPr="004B45D6">
        <w:rPr>
          <w:rFonts w:ascii="Arial" w:hAnsi="Arial" w:cs="Arial"/>
          <w:i/>
          <w:iCs/>
          <w:color w:val="222222"/>
          <w:szCs w:val="24"/>
        </w:rPr>
        <w:t>BMC genomics</w:t>
      </w:r>
      <w:r w:rsidRPr="004B45D6">
        <w:rPr>
          <w:rStyle w:val="apple-converted-space"/>
          <w:rFonts w:ascii="Arial" w:hAnsi="Arial" w:cs="Arial"/>
          <w:color w:val="222222"/>
          <w:szCs w:val="24"/>
          <w:shd w:val="clear" w:color="auto" w:fill="FFFFFF"/>
        </w:rPr>
        <w:t> </w:t>
      </w:r>
      <w:r w:rsidRPr="004B45D6">
        <w:rPr>
          <w:rFonts w:ascii="Arial" w:hAnsi="Arial" w:cs="Arial"/>
          <w:color w:val="222222"/>
          <w:szCs w:val="24"/>
          <w:shd w:val="clear" w:color="auto" w:fill="FFFFFF"/>
        </w:rPr>
        <w:t>13.1</w:t>
      </w:r>
      <w:r>
        <w:rPr>
          <w:rFonts w:ascii="Arial" w:hAnsi="Arial" w:cs="Arial"/>
          <w:color w:val="222222"/>
          <w:szCs w:val="24"/>
          <w:shd w:val="clear" w:color="auto" w:fill="FFFFFF"/>
        </w:rPr>
        <w:t xml:space="preserve">, </w:t>
      </w:r>
      <w:r w:rsidRPr="004B45D6">
        <w:rPr>
          <w:rFonts w:ascii="Arial" w:hAnsi="Arial" w:cs="Arial"/>
          <w:color w:val="222222"/>
          <w:szCs w:val="24"/>
          <w:shd w:val="clear" w:color="auto" w:fill="FFFFFF"/>
        </w:rPr>
        <w:t>2012</w:t>
      </w:r>
      <w:r>
        <w:rPr>
          <w:rFonts w:ascii="Arial" w:hAnsi="Arial" w:cs="Arial"/>
          <w:color w:val="222222"/>
          <w:szCs w:val="24"/>
          <w:shd w:val="clear" w:color="auto" w:fill="FFFFFF"/>
        </w:rPr>
        <w:t>.</w:t>
      </w:r>
    </w:p>
    <w:p w:rsidR="004B45D6" w:rsidRPr="004B45D6" w:rsidRDefault="004B45D6" w:rsidP="004B45D6">
      <w:pPr>
        <w:pStyle w:val="Prrafodelista"/>
        <w:numPr>
          <w:ilvl w:val="0"/>
          <w:numId w:val="4"/>
        </w:numPr>
        <w:rPr>
          <w:szCs w:val="24"/>
        </w:rPr>
      </w:pPr>
      <w:r w:rsidRPr="004B45D6">
        <w:rPr>
          <w:rFonts w:ascii="Arial" w:hAnsi="Arial" w:cs="Arial"/>
          <w:color w:val="222222"/>
          <w:szCs w:val="24"/>
          <w:shd w:val="clear" w:color="auto" w:fill="FFFFFF"/>
        </w:rPr>
        <w:t>Medini, Duccio, et al. The microbial pan-genome.</w:t>
      </w:r>
      <w:r w:rsidRPr="004B45D6">
        <w:rPr>
          <w:rStyle w:val="apple-converted-space"/>
          <w:rFonts w:ascii="Arial" w:hAnsi="Arial" w:cs="Arial"/>
          <w:color w:val="222222"/>
          <w:szCs w:val="24"/>
          <w:shd w:val="clear" w:color="auto" w:fill="FFFFFF"/>
        </w:rPr>
        <w:t> </w:t>
      </w:r>
      <w:r w:rsidRPr="004B45D6">
        <w:rPr>
          <w:rFonts w:ascii="Arial" w:hAnsi="Arial" w:cs="Arial"/>
          <w:color w:val="222222"/>
          <w:szCs w:val="24"/>
        </w:rPr>
        <w:t>Current opinion in genetics &amp; development</w:t>
      </w:r>
      <w:r w:rsidRPr="004B45D6">
        <w:rPr>
          <w:rStyle w:val="apple-converted-space"/>
          <w:rFonts w:ascii="Arial" w:hAnsi="Arial" w:cs="Arial"/>
          <w:color w:val="222222"/>
          <w:szCs w:val="24"/>
          <w:shd w:val="clear" w:color="auto" w:fill="FFFFFF"/>
        </w:rPr>
        <w:t> </w:t>
      </w:r>
      <w:r w:rsidRPr="004B45D6">
        <w:rPr>
          <w:rFonts w:ascii="Arial" w:hAnsi="Arial" w:cs="Arial"/>
          <w:color w:val="222222"/>
          <w:szCs w:val="24"/>
          <w:shd w:val="clear" w:color="auto" w:fill="FFFFFF"/>
        </w:rPr>
        <w:t>15.6</w:t>
      </w:r>
      <w:r>
        <w:rPr>
          <w:rFonts w:ascii="Arial" w:hAnsi="Arial" w:cs="Arial"/>
          <w:color w:val="222222"/>
          <w:szCs w:val="24"/>
          <w:shd w:val="clear" w:color="auto" w:fill="FFFFFF"/>
        </w:rPr>
        <w:t xml:space="preserve">, </w:t>
      </w:r>
      <w:r w:rsidRPr="004B45D6">
        <w:rPr>
          <w:rFonts w:ascii="Arial" w:hAnsi="Arial" w:cs="Arial"/>
          <w:color w:val="222222"/>
          <w:szCs w:val="24"/>
          <w:shd w:val="clear" w:color="auto" w:fill="FFFFFF"/>
        </w:rPr>
        <w:t>2005</w:t>
      </w:r>
      <w:r>
        <w:rPr>
          <w:rFonts w:ascii="Arial" w:hAnsi="Arial" w:cs="Arial"/>
          <w:color w:val="222222"/>
          <w:szCs w:val="24"/>
          <w:shd w:val="clear" w:color="auto" w:fill="FFFFFF"/>
        </w:rPr>
        <w:t>.</w:t>
      </w:r>
    </w:p>
    <w:p w:rsidR="004B45D6" w:rsidRPr="004B45D6" w:rsidRDefault="004B45D6" w:rsidP="004B45D6">
      <w:pPr>
        <w:pStyle w:val="Prrafodelista"/>
        <w:numPr>
          <w:ilvl w:val="0"/>
          <w:numId w:val="4"/>
        </w:numPr>
        <w:rPr>
          <w:szCs w:val="24"/>
        </w:rPr>
      </w:pPr>
      <w:r w:rsidRPr="004B45D6">
        <w:rPr>
          <w:rFonts w:ascii="Arial" w:hAnsi="Arial" w:cs="Arial"/>
          <w:color w:val="222222"/>
          <w:szCs w:val="24"/>
          <w:shd w:val="clear" w:color="auto" w:fill="FFFFFF"/>
        </w:rPr>
        <w:t>Lawrence, Jeffrey G., and Heather Hendrickson. Genome evolution in bacteria: order beneath chaos.</w:t>
      </w:r>
      <w:r>
        <w:rPr>
          <w:rFonts w:ascii="Arial" w:hAnsi="Arial" w:cs="Arial"/>
          <w:color w:val="222222"/>
          <w:szCs w:val="24"/>
          <w:shd w:val="clear" w:color="auto" w:fill="FFFFFF"/>
        </w:rPr>
        <w:t xml:space="preserve"> </w:t>
      </w:r>
      <w:r w:rsidRPr="004B45D6">
        <w:rPr>
          <w:rFonts w:ascii="Arial" w:hAnsi="Arial" w:cs="Arial"/>
          <w:color w:val="222222"/>
          <w:szCs w:val="24"/>
        </w:rPr>
        <w:t>Current opinion in microbiology</w:t>
      </w:r>
      <w:r w:rsidRPr="004B45D6">
        <w:rPr>
          <w:rStyle w:val="apple-converted-space"/>
          <w:rFonts w:ascii="Arial" w:hAnsi="Arial" w:cs="Arial"/>
          <w:color w:val="222222"/>
          <w:szCs w:val="24"/>
          <w:shd w:val="clear" w:color="auto" w:fill="FFFFFF"/>
        </w:rPr>
        <w:t> </w:t>
      </w:r>
      <w:r w:rsidRPr="004B45D6">
        <w:rPr>
          <w:rFonts w:ascii="Arial" w:hAnsi="Arial" w:cs="Arial"/>
          <w:color w:val="222222"/>
          <w:szCs w:val="24"/>
          <w:shd w:val="clear" w:color="auto" w:fill="FFFFFF"/>
        </w:rPr>
        <w:t>8.5</w:t>
      </w:r>
      <w:r>
        <w:rPr>
          <w:rFonts w:ascii="Arial" w:hAnsi="Arial" w:cs="Arial"/>
          <w:color w:val="222222"/>
          <w:szCs w:val="24"/>
          <w:shd w:val="clear" w:color="auto" w:fill="FFFFFF"/>
        </w:rPr>
        <w:t xml:space="preserve">, </w:t>
      </w:r>
      <w:r w:rsidRPr="004B45D6">
        <w:rPr>
          <w:rFonts w:ascii="Arial" w:hAnsi="Arial" w:cs="Arial"/>
          <w:color w:val="222222"/>
          <w:szCs w:val="24"/>
          <w:shd w:val="clear" w:color="auto" w:fill="FFFFFF"/>
        </w:rPr>
        <w:t>2005.</w:t>
      </w:r>
    </w:p>
    <w:p w:rsidR="004B45D6" w:rsidRPr="004B45D6" w:rsidRDefault="004B45D6" w:rsidP="004B45D6">
      <w:pPr>
        <w:pStyle w:val="Prrafodelista"/>
        <w:numPr>
          <w:ilvl w:val="0"/>
          <w:numId w:val="4"/>
        </w:numPr>
        <w:rPr>
          <w:szCs w:val="24"/>
        </w:rPr>
      </w:pPr>
      <w:r w:rsidRPr="004B45D6">
        <w:rPr>
          <w:rFonts w:ascii="Arial" w:hAnsi="Arial" w:cs="Arial"/>
          <w:color w:val="222222"/>
          <w:szCs w:val="24"/>
          <w:shd w:val="clear" w:color="auto" w:fill="FFFFFF"/>
        </w:rPr>
        <w:t>Mira, Alex, et al. The bacterial pan-genome: a new paradigm in microbiology</w:t>
      </w:r>
      <w:r>
        <w:rPr>
          <w:rFonts w:ascii="Arial" w:hAnsi="Arial" w:cs="Arial"/>
          <w:color w:val="222222"/>
          <w:szCs w:val="24"/>
          <w:shd w:val="clear" w:color="auto" w:fill="FFFFFF"/>
        </w:rPr>
        <w:t>,</w:t>
      </w:r>
      <w:r w:rsidRPr="004B45D6">
        <w:rPr>
          <w:rStyle w:val="apple-converted-space"/>
          <w:rFonts w:ascii="Arial" w:hAnsi="Arial" w:cs="Arial"/>
          <w:color w:val="222222"/>
          <w:szCs w:val="24"/>
          <w:shd w:val="clear" w:color="auto" w:fill="FFFFFF"/>
        </w:rPr>
        <w:t> </w:t>
      </w:r>
      <w:r w:rsidRPr="004B45D6">
        <w:rPr>
          <w:rFonts w:ascii="Arial" w:hAnsi="Arial" w:cs="Arial"/>
          <w:color w:val="222222"/>
          <w:szCs w:val="24"/>
        </w:rPr>
        <w:t>Int Microbiol</w:t>
      </w:r>
      <w:r w:rsidRPr="004B45D6">
        <w:rPr>
          <w:rStyle w:val="apple-converted-space"/>
          <w:rFonts w:ascii="Arial" w:hAnsi="Arial" w:cs="Arial"/>
          <w:color w:val="222222"/>
          <w:szCs w:val="24"/>
          <w:shd w:val="clear" w:color="auto" w:fill="FFFFFF"/>
        </w:rPr>
        <w:t> </w:t>
      </w:r>
      <w:r w:rsidRPr="004B45D6">
        <w:rPr>
          <w:rFonts w:ascii="Arial" w:hAnsi="Arial" w:cs="Arial"/>
          <w:color w:val="222222"/>
          <w:szCs w:val="24"/>
          <w:shd w:val="clear" w:color="auto" w:fill="FFFFFF"/>
        </w:rPr>
        <w:t>13.2</w:t>
      </w:r>
      <w:r>
        <w:rPr>
          <w:rFonts w:ascii="Arial" w:hAnsi="Arial" w:cs="Arial"/>
          <w:color w:val="222222"/>
          <w:szCs w:val="24"/>
          <w:shd w:val="clear" w:color="auto" w:fill="FFFFFF"/>
        </w:rPr>
        <w:t xml:space="preserve">, </w:t>
      </w:r>
      <w:r w:rsidRPr="004B45D6">
        <w:rPr>
          <w:rFonts w:ascii="Arial" w:hAnsi="Arial" w:cs="Arial"/>
          <w:color w:val="222222"/>
          <w:szCs w:val="24"/>
          <w:shd w:val="clear" w:color="auto" w:fill="FFFFFF"/>
        </w:rPr>
        <w:t>2010.</w:t>
      </w:r>
    </w:p>
    <w:p w:rsidR="004B45D6" w:rsidRPr="004B45D6" w:rsidRDefault="004B45D6" w:rsidP="004B45D6">
      <w:pPr>
        <w:pStyle w:val="Prrafodelista"/>
        <w:numPr>
          <w:ilvl w:val="0"/>
          <w:numId w:val="4"/>
        </w:numPr>
        <w:rPr>
          <w:szCs w:val="24"/>
        </w:rPr>
      </w:pPr>
      <w:r w:rsidRPr="004B45D6">
        <w:rPr>
          <w:rFonts w:ascii="Arial" w:hAnsi="Arial" w:cs="Arial"/>
          <w:color w:val="222222"/>
          <w:szCs w:val="24"/>
          <w:shd w:val="clear" w:color="auto" w:fill="FFFFFF"/>
        </w:rPr>
        <w:t>Konstantinidis, Konstantinos T., and James M. Tiedje. Genomic insights that advance the species definition for prokaryotes.</w:t>
      </w:r>
      <w:r>
        <w:rPr>
          <w:rFonts w:ascii="Arial" w:hAnsi="Arial" w:cs="Arial"/>
          <w:color w:val="222222"/>
          <w:szCs w:val="24"/>
          <w:shd w:val="clear" w:color="auto" w:fill="FFFFFF"/>
        </w:rPr>
        <w:t xml:space="preserve"> </w:t>
      </w:r>
      <w:r w:rsidRPr="004B45D6">
        <w:rPr>
          <w:rFonts w:ascii="Arial" w:hAnsi="Arial" w:cs="Arial"/>
          <w:color w:val="222222"/>
          <w:szCs w:val="24"/>
        </w:rPr>
        <w:t>Proceedings of the National Academy of Sciences</w:t>
      </w:r>
      <w:r w:rsidRPr="004B45D6">
        <w:rPr>
          <w:rStyle w:val="apple-converted-space"/>
          <w:rFonts w:ascii="Arial" w:hAnsi="Arial" w:cs="Arial"/>
          <w:color w:val="222222"/>
          <w:szCs w:val="24"/>
          <w:shd w:val="clear" w:color="auto" w:fill="FFFFFF"/>
        </w:rPr>
        <w:t> </w:t>
      </w:r>
      <w:r w:rsidRPr="004B45D6">
        <w:rPr>
          <w:rFonts w:ascii="Arial" w:hAnsi="Arial" w:cs="Arial"/>
          <w:color w:val="222222"/>
          <w:szCs w:val="24"/>
          <w:shd w:val="clear" w:color="auto" w:fill="FFFFFF"/>
        </w:rPr>
        <w:t>102.7</w:t>
      </w:r>
      <w:r>
        <w:rPr>
          <w:rFonts w:ascii="Arial" w:hAnsi="Arial" w:cs="Arial"/>
          <w:color w:val="222222"/>
          <w:szCs w:val="24"/>
          <w:shd w:val="clear" w:color="auto" w:fill="FFFFFF"/>
        </w:rPr>
        <w:t xml:space="preserve">, </w:t>
      </w:r>
      <w:r w:rsidRPr="004B45D6">
        <w:rPr>
          <w:rFonts w:ascii="Arial" w:hAnsi="Arial" w:cs="Arial"/>
          <w:color w:val="222222"/>
          <w:szCs w:val="24"/>
          <w:shd w:val="clear" w:color="auto" w:fill="FFFFFF"/>
        </w:rPr>
        <w:t>2005</w:t>
      </w:r>
      <w:r>
        <w:rPr>
          <w:rFonts w:ascii="Arial" w:hAnsi="Arial" w:cs="Arial"/>
          <w:color w:val="222222"/>
          <w:szCs w:val="24"/>
          <w:shd w:val="clear" w:color="auto" w:fill="FFFFFF"/>
        </w:rPr>
        <w:t>.</w:t>
      </w:r>
    </w:p>
    <w:p w:rsidR="00941789" w:rsidRPr="005A7751" w:rsidRDefault="00941789" w:rsidP="00670C43">
      <w:pPr>
        <w:rPr>
          <w:rFonts w:ascii="Arial" w:hAnsi="Arial" w:cs="Arial"/>
          <w:szCs w:val="20"/>
        </w:rPr>
      </w:pPr>
    </w:p>
    <w:p w:rsidR="00F86AF0" w:rsidRDefault="00F86AF0" w:rsidP="00C20FFB">
      <w:pPr>
        <w:pStyle w:val="Ttulo1"/>
        <w:numPr>
          <w:ilvl w:val="0"/>
          <w:numId w:val="0"/>
        </w:numPr>
        <w:tabs>
          <w:tab w:val="left" w:pos="0"/>
        </w:tabs>
        <w:rPr>
          <w:rFonts w:ascii="Arial" w:hAnsi="Arial" w:cs="Arial"/>
          <w:b/>
          <w:bCs/>
          <w:sz w:val="28"/>
          <w:szCs w:val="28"/>
        </w:rPr>
      </w:pPr>
      <w:bookmarkStart w:id="12" w:name="_Toc368261783"/>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F86AF0" w:rsidRDefault="00F86AF0" w:rsidP="00C20FFB">
      <w:pPr>
        <w:pStyle w:val="Ttulo1"/>
        <w:numPr>
          <w:ilvl w:val="0"/>
          <w:numId w:val="0"/>
        </w:numPr>
        <w:tabs>
          <w:tab w:val="left" w:pos="0"/>
        </w:tabs>
        <w:rPr>
          <w:rFonts w:ascii="Arial" w:hAnsi="Arial" w:cs="Arial"/>
          <w:b/>
          <w:bCs/>
          <w:sz w:val="28"/>
          <w:szCs w:val="28"/>
        </w:rPr>
      </w:pPr>
    </w:p>
    <w:p w:rsidR="004B45D6" w:rsidRPr="004B45D6" w:rsidRDefault="004B45D6" w:rsidP="004B45D6"/>
    <w:p w:rsidR="00F86AF0" w:rsidRDefault="00F86AF0" w:rsidP="00C20FFB">
      <w:pPr>
        <w:pStyle w:val="Ttulo1"/>
        <w:numPr>
          <w:ilvl w:val="0"/>
          <w:numId w:val="0"/>
        </w:numPr>
        <w:tabs>
          <w:tab w:val="left" w:pos="0"/>
        </w:tabs>
        <w:rPr>
          <w:rFonts w:ascii="Arial" w:hAnsi="Arial" w:cs="Arial"/>
          <w:b/>
          <w:bCs/>
          <w:sz w:val="28"/>
          <w:szCs w:val="28"/>
        </w:rPr>
      </w:pPr>
    </w:p>
    <w:p w:rsidR="00941789" w:rsidRPr="005A7751" w:rsidRDefault="008E1F34" w:rsidP="00C20FFB">
      <w:pPr>
        <w:pStyle w:val="Ttulo1"/>
        <w:numPr>
          <w:ilvl w:val="0"/>
          <w:numId w:val="0"/>
        </w:numPr>
        <w:tabs>
          <w:tab w:val="left" w:pos="0"/>
        </w:tabs>
        <w:rPr>
          <w:rFonts w:ascii="Arial" w:hAnsi="Arial" w:cs="Arial"/>
          <w:b/>
          <w:bCs/>
          <w:sz w:val="28"/>
          <w:szCs w:val="28"/>
        </w:rPr>
      </w:pPr>
      <w:r>
        <w:rPr>
          <w:rFonts w:ascii="Arial" w:hAnsi="Arial" w:cs="Arial"/>
          <w:b/>
          <w:bCs/>
          <w:sz w:val="28"/>
          <w:szCs w:val="28"/>
        </w:rPr>
        <w:t>7</w:t>
      </w:r>
      <w:r w:rsidR="00941789" w:rsidRPr="005A7751">
        <w:rPr>
          <w:rFonts w:ascii="Arial" w:hAnsi="Arial" w:cs="Arial"/>
          <w:b/>
          <w:bCs/>
          <w:sz w:val="28"/>
          <w:szCs w:val="28"/>
        </w:rPr>
        <w:t>. Anexos</w:t>
      </w:r>
      <w:bookmarkEnd w:id="12"/>
    </w:p>
    <w:p w:rsidR="00941789" w:rsidRPr="005A7751" w:rsidRDefault="00941789" w:rsidP="00670C43">
      <w:pPr>
        <w:rPr>
          <w:rFonts w:ascii="Arial" w:hAnsi="Arial" w:cs="Arial"/>
          <w:szCs w:val="20"/>
        </w:rPr>
      </w:pPr>
    </w:p>
    <w:p w:rsidR="00C20FFB" w:rsidRPr="005A7751" w:rsidRDefault="00C20FFB" w:rsidP="006A603B">
      <w:pPr>
        <w:numPr>
          <w:ilvl w:val="0"/>
          <w:numId w:val="9"/>
        </w:numPr>
        <w:rPr>
          <w:rFonts w:ascii="Arial" w:hAnsi="Arial" w:cs="Arial"/>
          <w:b/>
          <w:bCs/>
          <w:szCs w:val="20"/>
        </w:rPr>
      </w:pPr>
      <w:r w:rsidRPr="005A7751">
        <w:rPr>
          <w:rFonts w:ascii="Arial" w:hAnsi="Arial" w:cs="Arial"/>
          <w:b/>
          <w:bCs/>
          <w:szCs w:val="20"/>
        </w:rPr>
        <w:t>Script igraph de R</w:t>
      </w:r>
    </w:p>
    <w:p w:rsidR="00C20FFB" w:rsidRPr="005A7751" w:rsidRDefault="00C20FFB" w:rsidP="00C20FFB">
      <w:pPr>
        <w:rPr>
          <w:rFonts w:ascii="Arial" w:hAnsi="Arial" w:cs="Arial"/>
          <w:color w:val="5D5A5A"/>
          <w:szCs w:val="20"/>
        </w:rPr>
      </w:pPr>
      <w:r w:rsidRPr="005A7751">
        <w:rPr>
          <w:rFonts w:ascii="Arial" w:hAnsi="Arial" w:cs="Arial"/>
          <w:color w:val="5D5A5A"/>
          <w:szCs w:val="20"/>
        </w:rPr>
        <w:t>#Se lee el archivo, obtenido con mash dist</w:t>
      </w:r>
    </w:p>
    <w:p w:rsidR="00C20FFB" w:rsidRPr="005A7751" w:rsidRDefault="00C20FFB" w:rsidP="00C20FFB">
      <w:pPr>
        <w:rPr>
          <w:rFonts w:ascii="Arial" w:hAnsi="Arial" w:cs="Arial"/>
          <w:color w:val="5D5A5A"/>
          <w:szCs w:val="20"/>
        </w:rPr>
      </w:pPr>
      <w:r w:rsidRPr="005A7751">
        <w:rPr>
          <w:rFonts w:ascii="Arial" w:hAnsi="Arial" w:cs="Arial"/>
          <w:color w:val="5D5A5A"/>
          <w:szCs w:val="20"/>
        </w:rPr>
        <w:t>dos&lt;-read.table("~distred.tsv")</w:t>
      </w:r>
    </w:p>
    <w:p w:rsidR="00C20FFB" w:rsidRPr="005A7751" w:rsidRDefault="00C20FFB" w:rsidP="00C20FFB">
      <w:pPr>
        <w:rPr>
          <w:rFonts w:ascii="Arial" w:hAnsi="Arial" w:cs="Arial"/>
          <w:color w:val="5D5A5A"/>
          <w:szCs w:val="20"/>
        </w:rPr>
      </w:pPr>
    </w:p>
    <w:p w:rsidR="00C20FFB" w:rsidRPr="005A7751" w:rsidRDefault="00C20FFB" w:rsidP="00C20FFB">
      <w:pPr>
        <w:rPr>
          <w:rFonts w:ascii="Arial" w:hAnsi="Arial" w:cs="Arial"/>
          <w:color w:val="000000"/>
          <w:szCs w:val="20"/>
        </w:rPr>
      </w:pPr>
      <w:r w:rsidRPr="005A7751">
        <w:rPr>
          <w:rFonts w:ascii="Arial" w:hAnsi="Arial" w:cs="Arial"/>
          <w:color w:val="000000"/>
          <w:szCs w:val="20"/>
        </w:rPr>
        <w:t>#Conservamos las variables que nos interesan: las parejas de secuencias y los valores de distancia</w:t>
      </w:r>
    </w:p>
    <w:p w:rsidR="00C20FFB" w:rsidRPr="005A7751" w:rsidRDefault="00C20FFB" w:rsidP="00C20FFB">
      <w:pPr>
        <w:rPr>
          <w:rFonts w:ascii="Arial" w:hAnsi="Arial" w:cs="Arial"/>
          <w:color w:val="5D5A5A"/>
          <w:szCs w:val="20"/>
        </w:rPr>
      </w:pPr>
      <w:r w:rsidRPr="005A7751">
        <w:rPr>
          <w:rFonts w:ascii="Arial" w:hAnsi="Arial" w:cs="Arial"/>
          <w:color w:val="5D5A5A"/>
          <w:szCs w:val="20"/>
        </w:rPr>
        <w:t>dosa&lt;-dos[, 1:3]</w:t>
      </w:r>
    </w:p>
    <w:p w:rsidR="00C20FFB" w:rsidRPr="005A7751" w:rsidRDefault="00C20FFB" w:rsidP="00C20FFB">
      <w:pPr>
        <w:rPr>
          <w:rFonts w:ascii="Arial" w:hAnsi="Arial" w:cs="Arial"/>
          <w:color w:val="5D5A5A"/>
          <w:szCs w:val="20"/>
        </w:rPr>
      </w:pPr>
    </w:p>
    <w:p w:rsidR="000B7C56" w:rsidRPr="005A7751" w:rsidRDefault="000B7C56" w:rsidP="00C20FFB">
      <w:pPr>
        <w:rPr>
          <w:rFonts w:ascii="Arial" w:hAnsi="Arial" w:cs="Arial"/>
          <w:color w:val="000000"/>
          <w:szCs w:val="20"/>
        </w:rPr>
      </w:pPr>
      <w:r w:rsidRPr="005A7751">
        <w:rPr>
          <w:rFonts w:ascii="Arial" w:hAnsi="Arial" w:cs="Arial"/>
          <w:color w:val="000000"/>
          <w:szCs w:val="20"/>
        </w:rPr>
        <w:t>#Eliminamos secuencias repetidas.</w:t>
      </w:r>
    </w:p>
    <w:p w:rsidR="00C20FFB" w:rsidRPr="005A7751" w:rsidRDefault="00C20FFB" w:rsidP="00C20FFB">
      <w:pPr>
        <w:rPr>
          <w:rFonts w:ascii="Arial" w:hAnsi="Arial" w:cs="Arial"/>
          <w:color w:val="5D5A5A"/>
          <w:szCs w:val="20"/>
        </w:rPr>
      </w:pPr>
      <w:r w:rsidRPr="005A7751">
        <w:rPr>
          <w:rFonts w:ascii="Arial" w:hAnsi="Arial" w:cs="Arial"/>
          <w:color w:val="5D5A5A"/>
          <w:szCs w:val="20"/>
        </w:rPr>
        <w:t>library(dplyr)</w:t>
      </w:r>
    </w:p>
    <w:p w:rsidR="00C20FFB" w:rsidRPr="005A7751" w:rsidRDefault="00C20FFB" w:rsidP="00C20FFB">
      <w:pPr>
        <w:rPr>
          <w:rFonts w:ascii="Arial" w:hAnsi="Arial" w:cs="Arial"/>
          <w:color w:val="5D5A5A"/>
          <w:szCs w:val="20"/>
        </w:rPr>
      </w:pPr>
      <w:r w:rsidRPr="005A7751">
        <w:rPr>
          <w:rFonts w:ascii="Arial" w:hAnsi="Arial" w:cs="Arial"/>
          <w:color w:val="5D5A5A"/>
          <w:szCs w:val="20"/>
        </w:rPr>
        <w:t>n&lt;-distinct(dos, dos$V1)</w:t>
      </w:r>
    </w:p>
    <w:p w:rsidR="00C20FFB" w:rsidRPr="005A7751" w:rsidRDefault="00C20FFB" w:rsidP="00C20FFB">
      <w:pPr>
        <w:rPr>
          <w:rFonts w:ascii="Arial" w:hAnsi="Arial" w:cs="Arial"/>
          <w:color w:val="5D5A5A"/>
          <w:szCs w:val="20"/>
        </w:rPr>
      </w:pPr>
    </w:p>
    <w:p w:rsidR="00C20FFB" w:rsidRPr="005A7751" w:rsidRDefault="00C20FFB" w:rsidP="00C20FFB">
      <w:pPr>
        <w:rPr>
          <w:rFonts w:ascii="Arial" w:hAnsi="Arial" w:cs="Arial"/>
          <w:color w:val="000000"/>
          <w:szCs w:val="20"/>
        </w:rPr>
      </w:pPr>
      <w:r w:rsidRPr="005A7751">
        <w:rPr>
          <w:rFonts w:ascii="Arial" w:hAnsi="Arial" w:cs="Arial"/>
          <w:color w:val="000000"/>
          <w:szCs w:val="20"/>
        </w:rPr>
        <w:t>#Con igraph se agrupan secuencias en grupos, y conservamos una secuencia de cada grupo</w:t>
      </w:r>
    </w:p>
    <w:p w:rsidR="00C20FFB" w:rsidRPr="005A7751" w:rsidRDefault="00C20FFB" w:rsidP="00C20FFB">
      <w:pPr>
        <w:rPr>
          <w:rFonts w:ascii="Arial" w:hAnsi="Arial" w:cs="Arial"/>
          <w:color w:val="5D5A5A"/>
          <w:szCs w:val="20"/>
        </w:rPr>
      </w:pPr>
      <w:r w:rsidRPr="005A7751">
        <w:rPr>
          <w:rFonts w:ascii="Arial" w:hAnsi="Arial" w:cs="Arial"/>
          <w:color w:val="5D5A5A"/>
          <w:szCs w:val="20"/>
        </w:rPr>
        <w:t>library(igraph)</w:t>
      </w:r>
    </w:p>
    <w:p w:rsidR="00C20FFB" w:rsidRPr="005A7751" w:rsidRDefault="00C20FFB" w:rsidP="00C20FFB">
      <w:pPr>
        <w:rPr>
          <w:rFonts w:ascii="Arial" w:hAnsi="Arial" w:cs="Arial"/>
          <w:color w:val="5D5A5A"/>
          <w:szCs w:val="20"/>
        </w:rPr>
      </w:pPr>
      <w:r w:rsidRPr="005A7751">
        <w:rPr>
          <w:rFonts w:ascii="Arial" w:hAnsi="Arial" w:cs="Arial"/>
          <w:color w:val="5D5A5A"/>
          <w:szCs w:val="20"/>
        </w:rPr>
        <w:t>net&lt;-graph_from_data_frame(d = dosa, vertices = n, directed=T)</w:t>
      </w:r>
    </w:p>
    <w:p w:rsidR="00C20FFB" w:rsidRPr="005A7751" w:rsidRDefault="00C20FFB" w:rsidP="00C20FFB">
      <w:pPr>
        <w:rPr>
          <w:rFonts w:ascii="Arial" w:hAnsi="Arial" w:cs="Arial"/>
          <w:color w:val="5D5A5A"/>
          <w:szCs w:val="20"/>
        </w:rPr>
      </w:pPr>
      <w:r w:rsidRPr="005A7751">
        <w:rPr>
          <w:rFonts w:ascii="Arial" w:hAnsi="Arial" w:cs="Arial"/>
          <w:color w:val="5D5A5A"/>
          <w:szCs w:val="20"/>
        </w:rPr>
        <w:t>E(net)</w:t>
      </w:r>
    </w:p>
    <w:p w:rsidR="00C20FFB" w:rsidRPr="005A7751" w:rsidRDefault="00C20FFB" w:rsidP="00C20FFB">
      <w:pPr>
        <w:rPr>
          <w:rFonts w:ascii="Arial" w:hAnsi="Arial" w:cs="Arial"/>
          <w:color w:val="5D5A5A"/>
          <w:szCs w:val="20"/>
        </w:rPr>
      </w:pPr>
    </w:p>
    <w:p w:rsidR="00C20FFB" w:rsidRPr="005A7751" w:rsidRDefault="00C20FFB" w:rsidP="00C20FFB">
      <w:pPr>
        <w:rPr>
          <w:rFonts w:ascii="Arial" w:hAnsi="Arial" w:cs="Arial"/>
          <w:color w:val="000000"/>
          <w:szCs w:val="20"/>
        </w:rPr>
      </w:pPr>
      <w:r w:rsidRPr="005A7751">
        <w:rPr>
          <w:rFonts w:ascii="Arial" w:hAnsi="Arial" w:cs="Arial"/>
          <w:color w:val="000000"/>
          <w:szCs w:val="20"/>
        </w:rPr>
        <w:t xml:space="preserve">#Se obtiene el archivo con las secuencias </w:t>
      </w:r>
      <w:r w:rsidR="00955C50">
        <w:rPr>
          <w:rFonts w:ascii="Arial" w:hAnsi="Arial" w:cs="Arial"/>
          <w:color w:val="000000"/>
          <w:szCs w:val="20"/>
        </w:rPr>
        <w:t>agrupadas</w:t>
      </w:r>
    </w:p>
    <w:p w:rsidR="00C20FFB" w:rsidRPr="005A7751" w:rsidRDefault="00C20FFB" w:rsidP="00C20FFB">
      <w:pPr>
        <w:rPr>
          <w:rFonts w:ascii="Arial" w:hAnsi="Arial" w:cs="Arial"/>
          <w:color w:val="5D5A5A"/>
          <w:szCs w:val="20"/>
        </w:rPr>
      </w:pPr>
      <w:r w:rsidRPr="005A7751">
        <w:rPr>
          <w:rFonts w:ascii="Arial" w:hAnsi="Arial" w:cs="Arial"/>
          <w:color w:val="5D5A5A"/>
          <w:szCs w:val="20"/>
        </w:rPr>
        <w:t>sink("components.txt")</w:t>
      </w:r>
    </w:p>
    <w:p w:rsidR="00C20FFB" w:rsidRPr="005A7751" w:rsidRDefault="00C20FFB" w:rsidP="00C20FFB">
      <w:pPr>
        <w:rPr>
          <w:rFonts w:ascii="Arial" w:hAnsi="Arial" w:cs="Arial"/>
          <w:color w:val="5D5A5A"/>
          <w:szCs w:val="20"/>
        </w:rPr>
      </w:pPr>
      <w:r w:rsidRPr="005A7751">
        <w:rPr>
          <w:rFonts w:ascii="Arial" w:hAnsi="Arial" w:cs="Arial"/>
          <w:color w:val="5D5A5A"/>
          <w:szCs w:val="20"/>
        </w:rPr>
        <w:t>clu&lt;-components(net)</w:t>
      </w:r>
    </w:p>
    <w:p w:rsidR="00C20FFB" w:rsidRPr="005A7751" w:rsidRDefault="00C20FFB" w:rsidP="00C20FFB">
      <w:pPr>
        <w:rPr>
          <w:rFonts w:ascii="Arial" w:hAnsi="Arial" w:cs="Arial"/>
          <w:color w:val="5D5A5A"/>
          <w:szCs w:val="20"/>
        </w:rPr>
      </w:pPr>
      <w:r w:rsidRPr="005A7751">
        <w:rPr>
          <w:rFonts w:ascii="Arial" w:hAnsi="Arial" w:cs="Arial"/>
          <w:color w:val="5D5A5A"/>
          <w:szCs w:val="20"/>
        </w:rPr>
        <w:t>gc&lt;-groups(clu)</w:t>
      </w:r>
    </w:p>
    <w:p w:rsidR="00C20FFB" w:rsidRPr="005A7751" w:rsidRDefault="00C20FFB" w:rsidP="00C20FFB">
      <w:pPr>
        <w:rPr>
          <w:rFonts w:ascii="Arial" w:hAnsi="Arial" w:cs="Arial"/>
          <w:color w:val="5D5A5A"/>
          <w:szCs w:val="20"/>
        </w:rPr>
      </w:pPr>
      <w:r w:rsidRPr="005A7751">
        <w:rPr>
          <w:rFonts w:ascii="Arial" w:hAnsi="Arial" w:cs="Arial"/>
          <w:color w:val="5D5A5A"/>
          <w:szCs w:val="20"/>
        </w:rPr>
        <w:t>sink()</w:t>
      </w:r>
      <w:r w:rsidR="005550CF" w:rsidRPr="005A7751">
        <w:rPr>
          <w:rFonts w:ascii="Arial" w:hAnsi="Arial" w:cs="Arial"/>
          <w:color w:val="5D5A5A"/>
          <w:szCs w:val="20"/>
        </w:rPr>
        <w:t>.</w:t>
      </w:r>
    </w:p>
    <w:p w:rsidR="002C3540" w:rsidRPr="005A7751" w:rsidRDefault="002C3540" w:rsidP="00C20FFB">
      <w:pPr>
        <w:rPr>
          <w:rFonts w:ascii="Arial" w:hAnsi="Arial" w:cs="Arial"/>
          <w:color w:val="5D5A5A"/>
          <w:szCs w:val="20"/>
        </w:rPr>
      </w:pPr>
    </w:p>
    <w:p w:rsidR="002C3540" w:rsidRPr="005A7751" w:rsidRDefault="00A5138E" w:rsidP="006A603B">
      <w:pPr>
        <w:numPr>
          <w:ilvl w:val="0"/>
          <w:numId w:val="9"/>
        </w:numPr>
        <w:rPr>
          <w:rFonts w:ascii="Arial" w:hAnsi="Arial" w:cs="Arial"/>
          <w:b/>
          <w:bCs/>
          <w:szCs w:val="20"/>
        </w:rPr>
      </w:pPr>
      <w:r w:rsidRPr="005A7751">
        <w:rPr>
          <w:rFonts w:ascii="Arial" w:hAnsi="Arial" w:cs="Arial"/>
          <w:b/>
          <w:bCs/>
          <w:szCs w:val="20"/>
        </w:rPr>
        <w:t>Script umap de R</w:t>
      </w:r>
    </w:p>
    <w:p w:rsidR="00A5138E" w:rsidRPr="005A7751" w:rsidRDefault="00A5138E" w:rsidP="00A5138E">
      <w:pPr>
        <w:rPr>
          <w:rFonts w:ascii="Arial" w:hAnsi="Arial" w:cs="Arial"/>
          <w:szCs w:val="20"/>
        </w:rPr>
      </w:pPr>
    </w:p>
    <w:p w:rsidR="00A5138E" w:rsidRPr="005A7751" w:rsidRDefault="00A5138E" w:rsidP="00A5138E">
      <w:pPr>
        <w:rPr>
          <w:rFonts w:ascii="Arial" w:hAnsi="Arial" w:cs="Arial"/>
          <w:szCs w:val="20"/>
        </w:rPr>
      </w:pPr>
      <w:r w:rsidRPr="005A7751">
        <w:rPr>
          <w:rFonts w:ascii="Arial" w:hAnsi="Arial" w:cs="Arial"/>
          <w:szCs w:val="20"/>
        </w:rPr>
        <w:t>#Se cargan las librerías necesarias.</w:t>
      </w:r>
    </w:p>
    <w:p w:rsidR="00A5138E" w:rsidRPr="001D4222" w:rsidRDefault="00A5138E" w:rsidP="00A5138E">
      <w:pPr>
        <w:rPr>
          <w:rFonts w:ascii="Arial" w:hAnsi="Arial" w:cs="Arial"/>
          <w:color w:val="44546A"/>
          <w:szCs w:val="20"/>
        </w:rPr>
      </w:pPr>
      <w:r w:rsidRPr="001D4222">
        <w:rPr>
          <w:rFonts w:ascii="Arial" w:hAnsi="Arial" w:cs="Arial"/>
          <w:color w:val="44546A"/>
          <w:szCs w:val="20"/>
        </w:rPr>
        <w:t>library("tidyverse")</w:t>
      </w:r>
    </w:p>
    <w:p w:rsidR="00A5138E" w:rsidRPr="001D4222" w:rsidRDefault="00A5138E" w:rsidP="00A5138E">
      <w:pPr>
        <w:rPr>
          <w:rFonts w:ascii="Arial" w:hAnsi="Arial" w:cs="Arial"/>
          <w:color w:val="44546A"/>
          <w:szCs w:val="20"/>
        </w:rPr>
      </w:pPr>
      <w:r w:rsidRPr="001D4222">
        <w:rPr>
          <w:rFonts w:ascii="Arial" w:hAnsi="Arial" w:cs="Arial"/>
          <w:color w:val="44546A"/>
          <w:szCs w:val="20"/>
        </w:rPr>
        <w:t>library("umap")</w:t>
      </w:r>
    </w:p>
    <w:p w:rsidR="00A5138E" w:rsidRPr="001D4222" w:rsidRDefault="00A5138E" w:rsidP="00A5138E">
      <w:pPr>
        <w:rPr>
          <w:rFonts w:ascii="Arial" w:hAnsi="Arial" w:cs="Arial"/>
          <w:color w:val="44546A"/>
          <w:szCs w:val="20"/>
        </w:rPr>
      </w:pPr>
      <w:r w:rsidRPr="001D4222">
        <w:rPr>
          <w:rFonts w:ascii="Arial" w:hAnsi="Arial" w:cs="Arial"/>
          <w:color w:val="44546A"/>
          <w:szCs w:val="20"/>
        </w:rPr>
        <w:t>setwd("~/...")</w:t>
      </w:r>
    </w:p>
    <w:p w:rsidR="00A5138E" w:rsidRPr="001D4222" w:rsidRDefault="00A5138E" w:rsidP="00A5138E">
      <w:pPr>
        <w:rPr>
          <w:rFonts w:ascii="Arial" w:hAnsi="Arial" w:cs="Arial"/>
          <w:color w:val="44546A"/>
          <w:szCs w:val="20"/>
        </w:rPr>
      </w:pPr>
    </w:p>
    <w:p w:rsidR="00A5138E" w:rsidRPr="005A7751" w:rsidRDefault="00A5138E" w:rsidP="00A5138E">
      <w:pPr>
        <w:rPr>
          <w:rFonts w:ascii="Arial" w:hAnsi="Arial" w:cs="Arial"/>
          <w:szCs w:val="20"/>
        </w:rPr>
      </w:pPr>
      <w:r w:rsidRPr="005A7751">
        <w:rPr>
          <w:rFonts w:ascii="Arial" w:hAnsi="Arial" w:cs="Arial"/>
          <w:szCs w:val="20"/>
        </w:rPr>
        <w:t>#Lectura del archivo con las secuencias y sus distancias</w:t>
      </w:r>
    </w:p>
    <w:p w:rsidR="00A5138E" w:rsidRPr="001D4222" w:rsidRDefault="00A5138E" w:rsidP="00A5138E">
      <w:pPr>
        <w:rPr>
          <w:rFonts w:ascii="Arial" w:hAnsi="Arial" w:cs="Arial"/>
          <w:color w:val="44546A"/>
          <w:szCs w:val="20"/>
        </w:rPr>
      </w:pPr>
      <w:r w:rsidRPr="001D4222">
        <w:rPr>
          <w:rFonts w:ascii="Arial" w:hAnsi="Arial" w:cs="Arial"/>
          <w:color w:val="44546A"/>
          <w:szCs w:val="20"/>
        </w:rPr>
        <w:t>genall = read.csv("~/...gensinred.tsv", sep = "\t", header = TRUE)</w:t>
      </w:r>
    </w:p>
    <w:p w:rsidR="00A5138E" w:rsidRPr="001D4222" w:rsidRDefault="00A5138E" w:rsidP="00A5138E">
      <w:pPr>
        <w:rPr>
          <w:rFonts w:ascii="Arial" w:hAnsi="Arial" w:cs="Arial"/>
          <w:color w:val="44546A"/>
          <w:szCs w:val="20"/>
        </w:rPr>
      </w:pPr>
    </w:p>
    <w:p w:rsidR="00A5138E" w:rsidRPr="005A7751" w:rsidRDefault="00A5138E" w:rsidP="00A5138E">
      <w:pPr>
        <w:rPr>
          <w:rFonts w:ascii="Arial" w:hAnsi="Arial" w:cs="Arial"/>
          <w:szCs w:val="20"/>
        </w:rPr>
      </w:pPr>
      <w:r w:rsidRPr="005A7751">
        <w:rPr>
          <w:rFonts w:ascii="Arial" w:hAnsi="Arial" w:cs="Arial"/>
          <w:szCs w:val="20"/>
        </w:rPr>
        <w:t># Creación de un vector (sp) que adjudica la clase "1" a las secuencias de Shigella (las primeras 1268). Y, el "2" al resto (Escherichia)</w:t>
      </w:r>
    </w:p>
    <w:p w:rsidR="00A5138E" w:rsidRPr="001D4222" w:rsidRDefault="00A5138E" w:rsidP="00A5138E">
      <w:pPr>
        <w:rPr>
          <w:rFonts w:ascii="Arial" w:hAnsi="Arial" w:cs="Arial"/>
          <w:color w:val="44546A"/>
          <w:szCs w:val="20"/>
        </w:rPr>
      </w:pPr>
      <w:r w:rsidRPr="001D4222">
        <w:rPr>
          <w:rFonts w:ascii="Arial" w:hAnsi="Arial" w:cs="Arial"/>
          <w:color w:val="44546A"/>
          <w:szCs w:val="20"/>
        </w:rPr>
        <w:t>sp &lt;- c(rep(1:2, c(1268,12215)))</w:t>
      </w:r>
    </w:p>
    <w:p w:rsidR="00A5138E" w:rsidRPr="001D4222" w:rsidRDefault="00A5138E" w:rsidP="00A5138E">
      <w:pPr>
        <w:rPr>
          <w:rFonts w:ascii="Arial" w:hAnsi="Arial" w:cs="Arial"/>
          <w:color w:val="44546A"/>
          <w:szCs w:val="20"/>
        </w:rPr>
      </w:pPr>
    </w:p>
    <w:p w:rsidR="00A8195E" w:rsidRPr="005A7751" w:rsidRDefault="00A5138E" w:rsidP="00A5138E">
      <w:pPr>
        <w:rPr>
          <w:rFonts w:ascii="Arial" w:hAnsi="Arial" w:cs="Arial"/>
          <w:szCs w:val="20"/>
        </w:rPr>
      </w:pPr>
      <w:r w:rsidRPr="005A7751">
        <w:rPr>
          <w:rFonts w:ascii="Arial" w:hAnsi="Arial" w:cs="Arial"/>
          <w:szCs w:val="20"/>
        </w:rPr>
        <w:t>#Se preparan los datos</w:t>
      </w:r>
    </w:p>
    <w:p w:rsidR="00A5138E" w:rsidRPr="001D4222" w:rsidRDefault="00A5138E" w:rsidP="00A5138E">
      <w:pPr>
        <w:rPr>
          <w:rFonts w:ascii="Arial" w:hAnsi="Arial" w:cs="Arial"/>
          <w:color w:val="44546A"/>
          <w:szCs w:val="20"/>
        </w:rPr>
      </w:pPr>
      <w:r w:rsidRPr="001D4222">
        <w:rPr>
          <w:rFonts w:ascii="Arial" w:hAnsi="Arial" w:cs="Arial"/>
          <w:color w:val="44546A"/>
          <w:szCs w:val="20"/>
        </w:rPr>
        <w:t>genall2b = genall %&gt;% column_to_rownames("X.query")</w:t>
      </w:r>
    </w:p>
    <w:p w:rsidR="00A5138E" w:rsidRPr="001D4222" w:rsidRDefault="00A5138E" w:rsidP="00A5138E">
      <w:pPr>
        <w:rPr>
          <w:rFonts w:ascii="Arial" w:hAnsi="Arial" w:cs="Arial"/>
          <w:color w:val="44546A"/>
          <w:szCs w:val="20"/>
        </w:rPr>
      </w:pPr>
    </w:p>
    <w:p w:rsidR="00A5138E" w:rsidRPr="005A7751" w:rsidRDefault="00A5138E" w:rsidP="00A5138E">
      <w:pPr>
        <w:rPr>
          <w:rFonts w:ascii="Arial" w:hAnsi="Arial" w:cs="Arial"/>
          <w:szCs w:val="20"/>
        </w:rPr>
      </w:pPr>
      <w:r w:rsidRPr="005A7751">
        <w:rPr>
          <w:rFonts w:ascii="Arial" w:hAnsi="Arial" w:cs="Arial"/>
          <w:szCs w:val="20"/>
        </w:rPr>
        <w:t>#Función umap. Los parámetros pueden verse en el archivo "umap1.defaults".</w:t>
      </w:r>
    </w:p>
    <w:p w:rsidR="00A5138E" w:rsidRPr="001D4222" w:rsidRDefault="00A8195E" w:rsidP="00A5138E">
      <w:pPr>
        <w:rPr>
          <w:rFonts w:ascii="Arial" w:hAnsi="Arial" w:cs="Arial"/>
          <w:color w:val="44546A"/>
          <w:szCs w:val="20"/>
        </w:rPr>
      </w:pPr>
      <w:r w:rsidRPr="001D4222">
        <w:rPr>
          <w:rFonts w:ascii="Arial" w:hAnsi="Arial" w:cs="Arial"/>
          <w:color w:val="44546A"/>
          <w:szCs w:val="20"/>
        </w:rPr>
        <w:t>genumb</w:t>
      </w:r>
      <w:r w:rsidR="00A5138E" w:rsidRPr="001D4222">
        <w:rPr>
          <w:rFonts w:ascii="Arial" w:hAnsi="Arial" w:cs="Arial"/>
          <w:color w:val="44546A"/>
          <w:szCs w:val="20"/>
        </w:rPr>
        <w:t xml:space="preserve"> = umap(genall2b)</w:t>
      </w:r>
    </w:p>
    <w:p w:rsidR="00A5138E" w:rsidRPr="005A7751" w:rsidRDefault="00A5138E" w:rsidP="00A5138E">
      <w:pPr>
        <w:rPr>
          <w:rFonts w:ascii="Arial" w:hAnsi="Arial" w:cs="Arial"/>
          <w:b/>
          <w:bCs/>
          <w:szCs w:val="20"/>
        </w:rPr>
      </w:pPr>
    </w:p>
    <w:p w:rsidR="00A5138E" w:rsidRPr="005A7751" w:rsidRDefault="00A5138E" w:rsidP="00A5138E">
      <w:pPr>
        <w:rPr>
          <w:rFonts w:ascii="Arial" w:hAnsi="Arial" w:cs="Arial"/>
          <w:szCs w:val="20"/>
        </w:rPr>
      </w:pPr>
      <w:r w:rsidRPr="005A7751">
        <w:rPr>
          <w:rFonts w:ascii="Arial" w:hAnsi="Arial" w:cs="Arial"/>
          <w:szCs w:val="20"/>
        </w:rPr>
        <w:t>#Se preparan los datos para el gráfico</w:t>
      </w:r>
    </w:p>
    <w:p w:rsidR="00A5138E" w:rsidRPr="001D4222" w:rsidRDefault="00A5138E" w:rsidP="00A5138E">
      <w:pPr>
        <w:rPr>
          <w:rFonts w:ascii="Arial" w:hAnsi="Arial" w:cs="Arial"/>
          <w:color w:val="44546A"/>
          <w:szCs w:val="20"/>
        </w:rPr>
      </w:pPr>
      <w:r w:rsidRPr="001D4222">
        <w:rPr>
          <w:rFonts w:ascii="Arial" w:hAnsi="Arial" w:cs="Arial"/>
          <w:color w:val="44546A"/>
          <w:szCs w:val="20"/>
        </w:rPr>
        <w:t>testx &lt;- cbind(</w:t>
      </w:r>
      <w:r w:rsidR="00A8195E" w:rsidRPr="001D4222">
        <w:rPr>
          <w:rFonts w:ascii="Arial" w:hAnsi="Arial" w:cs="Arial"/>
          <w:color w:val="44546A"/>
          <w:szCs w:val="20"/>
        </w:rPr>
        <w:t>genumb</w:t>
      </w:r>
      <w:r w:rsidRPr="001D4222">
        <w:rPr>
          <w:rFonts w:ascii="Arial" w:hAnsi="Arial" w:cs="Arial"/>
          <w:color w:val="44546A"/>
          <w:szCs w:val="20"/>
        </w:rPr>
        <w:t>$layout[,1], sp)</w:t>
      </w:r>
    </w:p>
    <w:p w:rsidR="00A8195E" w:rsidRPr="001D4222" w:rsidRDefault="00A8195E" w:rsidP="00A5138E">
      <w:pPr>
        <w:rPr>
          <w:rFonts w:ascii="Arial" w:hAnsi="Arial" w:cs="Arial"/>
          <w:color w:val="44546A"/>
          <w:szCs w:val="20"/>
        </w:rPr>
      </w:pPr>
    </w:p>
    <w:p w:rsidR="00A5138E" w:rsidRPr="005A7751" w:rsidRDefault="00A5138E" w:rsidP="00A5138E">
      <w:pPr>
        <w:rPr>
          <w:rFonts w:ascii="Arial" w:hAnsi="Arial" w:cs="Arial"/>
          <w:szCs w:val="20"/>
        </w:rPr>
      </w:pPr>
      <w:r w:rsidRPr="005A7751">
        <w:rPr>
          <w:rFonts w:ascii="Arial" w:hAnsi="Arial" w:cs="Arial"/>
          <w:szCs w:val="20"/>
        </w:rPr>
        <w:lastRenderedPageBreak/>
        <w:t xml:space="preserve">#Gráfico con la población de secuencias. </w:t>
      </w:r>
    </w:p>
    <w:p w:rsidR="00A5138E" w:rsidRPr="005A7751" w:rsidRDefault="00A5138E" w:rsidP="00A5138E">
      <w:pPr>
        <w:rPr>
          <w:rFonts w:ascii="Arial" w:hAnsi="Arial" w:cs="Arial"/>
          <w:szCs w:val="20"/>
        </w:rPr>
      </w:pPr>
      <w:r w:rsidRPr="001D4222">
        <w:rPr>
          <w:rFonts w:ascii="Arial" w:hAnsi="Arial" w:cs="Arial"/>
          <w:color w:val="44546A"/>
          <w:szCs w:val="20"/>
        </w:rPr>
        <w:t>plot(</w:t>
      </w:r>
      <w:r w:rsidR="00A8195E" w:rsidRPr="001D4222">
        <w:rPr>
          <w:rFonts w:ascii="Arial" w:hAnsi="Arial" w:cs="Arial"/>
          <w:color w:val="44546A"/>
          <w:szCs w:val="20"/>
        </w:rPr>
        <w:t>genumb</w:t>
      </w:r>
      <w:r w:rsidRPr="001D4222">
        <w:rPr>
          <w:rFonts w:ascii="Arial" w:hAnsi="Arial" w:cs="Arial"/>
          <w:color w:val="44546A"/>
          <w:szCs w:val="20"/>
        </w:rPr>
        <w:t xml:space="preserve">$layout, col=testx[,2]) </w:t>
      </w:r>
      <w:r w:rsidRPr="005A7751">
        <w:rPr>
          <w:rFonts w:ascii="Arial" w:hAnsi="Arial" w:cs="Arial"/>
          <w:szCs w:val="20"/>
        </w:rPr>
        <w:t>#File umap1</w:t>
      </w:r>
    </w:p>
    <w:p w:rsidR="00A5138E" w:rsidRPr="001D4222" w:rsidRDefault="00A5138E" w:rsidP="00A5138E">
      <w:pPr>
        <w:rPr>
          <w:rFonts w:ascii="Arial" w:hAnsi="Arial" w:cs="Arial"/>
          <w:color w:val="44546A"/>
          <w:szCs w:val="20"/>
        </w:rPr>
      </w:pPr>
    </w:p>
    <w:p w:rsidR="00A5138E" w:rsidRPr="005A7751" w:rsidRDefault="00A5138E" w:rsidP="00A5138E">
      <w:pPr>
        <w:rPr>
          <w:rFonts w:ascii="Arial" w:hAnsi="Arial" w:cs="Arial"/>
          <w:szCs w:val="20"/>
        </w:rPr>
      </w:pPr>
      <w:r w:rsidRPr="005A7751">
        <w:rPr>
          <w:rFonts w:ascii="Arial" w:hAnsi="Arial" w:cs="Arial"/>
          <w:szCs w:val="20"/>
        </w:rPr>
        <w:t>#Se cambia el parámetro n_neighborgs a un valor de 5</w:t>
      </w:r>
    </w:p>
    <w:p w:rsidR="00A5138E" w:rsidRPr="001D4222" w:rsidRDefault="00322BD9" w:rsidP="00A5138E">
      <w:pPr>
        <w:rPr>
          <w:rFonts w:ascii="Arial" w:hAnsi="Arial" w:cs="Arial"/>
          <w:color w:val="44546A"/>
          <w:szCs w:val="20"/>
        </w:rPr>
      </w:pPr>
      <w:r w:rsidRPr="001D4222">
        <w:rPr>
          <w:rFonts w:ascii="Arial" w:hAnsi="Arial" w:cs="Arial"/>
          <w:color w:val="44546A"/>
          <w:szCs w:val="20"/>
        </w:rPr>
        <w:t>G</w:t>
      </w:r>
      <w:r w:rsidR="00A8195E" w:rsidRPr="001D4222">
        <w:rPr>
          <w:rFonts w:ascii="Arial" w:hAnsi="Arial" w:cs="Arial"/>
          <w:color w:val="44546A"/>
          <w:szCs w:val="20"/>
        </w:rPr>
        <w:t>enumb</w:t>
      </w:r>
      <w:r w:rsidRPr="001D4222">
        <w:rPr>
          <w:rFonts w:ascii="Arial" w:hAnsi="Arial" w:cs="Arial"/>
          <w:color w:val="44546A"/>
          <w:szCs w:val="20"/>
        </w:rPr>
        <w:t>2</w:t>
      </w:r>
      <w:r w:rsidR="00A5138E" w:rsidRPr="001D4222">
        <w:rPr>
          <w:rFonts w:ascii="Arial" w:hAnsi="Arial" w:cs="Arial"/>
          <w:color w:val="44546A"/>
          <w:szCs w:val="20"/>
        </w:rPr>
        <w:t xml:space="preserve"> &lt;- umap(genall2b, n_neighbors =5)</w:t>
      </w:r>
    </w:p>
    <w:p w:rsidR="00A5138E" w:rsidRPr="005A7751" w:rsidRDefault="00A5138E" w:rsidP="00A5138E">
      <w:pPr>
        <w:rPr>
          <w:rFonts w:ascii="Arial" w:hAnsi="Arial" w:cs="Arial"/>
          <w:szCs w:val="20"/>
        </w:rPr>
      </w:pPr>
      <w:r w:rsidRPr="001D4222">
        <w:rPr>
          <w:rFonts w:ascii="Arial" w:hAnsi="Arial" w:cs="Arial"/>
          <w:color w:val="44546A"/>
          <w:szCs w:val="20"/>
        </w:rPr>
        <w:t>plot(</w:t>
      </w:r>
      <w:r w:rsidR="00A8195E" w:rsidRPr="001D4222">
        <w:rPr>
          <w:rFonts w:ascii="Arial" w:hAnsi="Arial" w:cs="Arial"/>
          <w:color w:val="44546A"/>
          <w:szCs w:val="20"/>
        </w:rPr>
        <w:t>genumb</w:t>
      </w:r>
      <w:r w:rsidR="00322BD9" w:rsidRPr="001D4222">
        <w:rPr>
          <w:rFonts w:ascii="Arial" w:hAnsi="Arial" w:cs="Arial"/>
          <w:color w:val="44546A"/>
          <w:szCs w:val="20"/>
        </w:rPr>
        <w:t>2</w:t>
      </w:r>
      <w:r w:rsidRPr="001D4222">
        <w:rPr>
          <w:rFonts w:ascii="Arial" w:hAnsi="Arial" w:cs="Arial"/>
          <w:color w:val="44546A"/>
          <w:szCs w:val="20"/>
        </w:rPr>
        <w:t xml:space="preserve">$layout, col=testx[,2]) </w:t>
      </w:r>
      <w:r w:rsidRPr="005A7751">
        <w:rPr>
          <w:rFonts w:ascii="Arial" w:hAnsi="Arial" w:cs="Arial"/>
          <w:szCs w:val="20"/>
        </w:rPr>
        <w:t>#File umap2</w:t>
      </w:r>
    </w:p>
    <w:p w:rsidR="00322BD9" w:rsidRPr="005A7751" w:rsidRDefault="00322BD9" w:rsidP="00A5138E">
      <w:pPr>
        <w:rPr>
          <w:rFonts w:ascii="Arial" w:hAnsi="Arial" w:cs="Arial"/>
          <w:szCs w:val="20"/>
        </w:rPr>
      </w:pPr>
    </w:p>
    <w:p w:rsidR="005550CF" w:rsidRPr="005A7751" w:rsidRDefault="005550CF" w:rsidP="00C20FFB">
      <w:pPr>
        <w:rPr>
          <w:rFonts w:ascii="Arial" w:hAnsi="Arial" w:cs="Arial"/>
          <w:szCs w:val="20"/>
        </w:rPr>
      </w:pPr>
    </w:p>
    <w:p w:rsidR="00941789" w:rsidRPr="005A7751" w:rsidRDefault="00A5138E" w:rsidP="006A603B">
      <w:pPr>
        <w:numPr>
          <w:ilvl w:val="0"/>
          <w:numId w:val="9"/>
        </w:numPr>
        <w:rPr>
          <w:rFonts w:ascii="Arial" w:hAnsi="Arial" w:cs="Arial"/>
          <w:b/>
          <w:bCs/>
          <w:szCs w:val="20"/>
        </w:rPr>
      </w:pPr>
      <w:r w:rsidRPr="005A7751">
        <w:rPr>
          <w:rFonts w:ascii="Arial" w:hAnsi="Arial" w:cs="Arial"/>
          <w:b/>
          <w:bCs/>
          <w:szCs w:val="20"/>
        </w:rPr>
        <w:t>Archivo “umap1.defaults”</w:t>
      </w:r>
    </w:p>
    <w:p w:rsidR="00A5138E" w:rsidRPr="005A7751" w:rsidRDefault="00A5138E" w:rsidP="00A5138E">
      <w:pPr>
        <w:autoSpaceDE w:val="0"/>
        <w:autoSpaceDN w:val="0"/>
        <w:adjustRightInd w:val="0"/>
        <w:spacing w:line="320" w:lineRule="atLeast"/>
        <w:rPr>
          <w:rFonts w:ascii="Arial" w:hAnsi="Arial" w:cs="Arial"/>
          <w:color w:val="020202"/>
          <w:sz w:val="27"/>
          <w:szCs w:val="27"/>
          <w:u w:color="020202"/>
          <w:lang w:val="es-ES_tradnl"/>
        </w:rPr>
        <w:sectPr w:rsidR="00A5138E" w:rsidRPr="005A7751" w:rsidSect="003C6275">
          <w:footerReference w:type="even" r:id="rId78"/>
          <w:footerReference w:type="default" r:id="rId79"/>
          <w:footerReference w:type="first" r:id="rId80"/>
          <w:footnotePr>
            <w:pos w:val="beneathText"/>
          </w:footnotePr>
          <w:pgSz w:w="11905" w:h="16837"/>
          <w:pgMar w:top="1417" w:right="1701" w:bottom="1417" w:left="1701" w:header="708" w:footer="709" w:gutter="0"/>
          <w:pgNumType w:start="1"/>
          <w:cols w:space="708"/>
          <w:titlePg/>
          <w:docGrid w:linePitch="360"/>
        </w:sectPr>
      </w:pPr>
    </w:p>
    <w:p w:rsidR="00A5138E" w:rsidRPr="00905C30" w:rsidRDefault="00A5138E" w:rsidP="003423CC">
      <w:pPr>
        <w:autoSpaceDE w:val="0"/>
        <w:autoSpaceDN w:val="0"/>
        <w:adjustRightInd w:val="0"/>
        <w:spacing w:line="320" w:lineRule="atLeast"/>
        <w:jc w:val="both"/>
        <w:rPr>
          <w:rFonts w:ascii="Arial" w:hAnsi="Arial" w:cs="Arial"/>
          <w:b/>
          <w:bCs/>
          <w:i/>
          <w:iCs/>
          <w:color w:val="020202"/>
          <w:u w:color="020202"/>
          <w:lang w:val="es-ES_tradnl"/>
        </w:rPr>
      </w:pPr>
      <w:r w:rsidRPr="00905C30">
        <w:rPr>
          <w:rFonts w:ascii="Arial" w:hAnsi="Arial" w:cs="Arial"/>
          <w:b/>
          <w:bCs/>
          <w:i/>
          <w:iCs/>
          <w:color w:val="020202"/>
          <w:u w:color="020202"/>
          <w:lang w:val="es-ES_tradnl"/>
        </w:rPr>
        <w:lastRenderedPageBreak/>
        <w:t>umap configuration parameters</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n_neighbors: 15</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n_components: 2</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metric: euclidean</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n_epochs: 200</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input: data</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init: spectral</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 xml:space="preserve"> min_dist: 0.1</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set_op_mix_ratio: 1</w:t>
      </w:r>
    </w:p>
    <w:p w:rsidR="00A5138E" w:rsidRPr="005A7751" w:rsidRDefault="00A5138E" w:rsidP="003423CC">
      <w:pPr>
        <w:autoSpaceDE w:val="0"/>
        <w:autoSpaceDN w:val="0"/>
        <w:adjustRightInd w:val="0"/>
        <w:spacing w:line="320" w:lineRule="atLeast"/>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local_connectivity: 1</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bandwidth: 1</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alpha: 1</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gamma: 1</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negative_sample_rate: 5</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a: NA</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b: NA</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spread: 1</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random_state: NA</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w:t>
      </w:r>
      <w:r w:rsidR="003423CC" w:rsidRPr="005A7751">
        <w:rPr>
          <w:rFonts w:ascii="Arial" w:hAnsi="Arial" w:cs="Arial"/>
          <w:color w:val="020202"/>
          <w:sz w:val="21"/>
          <w:szCs w:val="21"/>
          <w:u w:color="020202"/>
          <w:lang w:val="es-ES_tradnl"/>
        </w:rPr>
        <w:t xml:space="preserve">     </w:t>
      </w:r>
      <w:r w:rsidRPr="005A7751">
        <w:rPr>
          <w:rFonts w:ascii="Arial" w:hAnsi="Arial" w:cs="Arial"/>
          <w:color w:val="020202"/>
          <w:sz w:val="21"/>
          <w:szCs w:val="21"/>
          <w:u w:color="020202"/>
          <w:lang w:val="es-ES_tradnl"/>
        </w:rPr>
        <w:t>transform_state: NA</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ab/>
        <w:t>knn_repeats: 1</w:t>
      </w:r>
    </w:p>
    <w:p w:rsidR="00A5138E" w:rsidRPr="005A7751" w:rsidRDefault="00A5138E" w:rsidP="003423CC">
      <w:pPr>
        <w:autoSpaceDE w:val="0"/>
        <w:autoSpaceDN w:val="0"/>
        <w:adjustRightInd w:val="0"/>
        <w:spacing w:line="320" w:lineRule="atLeast"/>
        <w:jc w:val="both"/>
        <w:rPr>
          <w:rFonts w:ascii="Arial" w:hAnsi="Arial" w:cs="Arial"/>
          <w:color w:val="020202"/>
          <w:sz w:val="21"/>
          <w:szCs w:val="21"/>
          <w:u w:color="020202"/>
          <w:lang w:val="es-ES_tradnl"/>
        </w:rPr>
      </w:pPr>
      <w:r w:rsidRPr="005A7751">
        <w:rPr>
          <w:rFonts w:ascii="Arial" w:hAnsi="Arial" w:cs="Arial"/>
          <w:color w:val="020202"/>
          <w:sz w:val="21"/>
          <w:szCs w:val="21"/>
          <w:u w:color="020202"/>
          <w:lang w:val="es-ES_tradnl"/>
        </w:rPr>
        <w:t xml:space="preserve">            verbose: FALSE</w:t>
      </w:r>
    </w:p>
    <w:p w:rsidR="00A5138E" w:rsidRPr="005A7751" w:rsidRDefault="00A5138E" w:rsidP="003423CC">
      <w:pPr>
        <w:autoSpaceDE w:val="0"/>
        <w:autoSpaceDN w:val="0"/>
        <w:adjustRightInd w:val="0"/>
        <w:spacing w:line="320" w:lineRule="atLeast"/>
        <w:jc w:val="both"/>
        <w:rPr>
          <w:rFonts w:ascii="Arial" w:hAnsi="Arial" w:cs="Arial"/>
          <w:color w:val="020202"/>
          <w:sz w:val="27"/>
          <w:szCs w:val="27"/>
          <w:u w:color="020202"/>
          <w:lang w:val="es-ES_tradnl"/>
        </w:rPr>
      </w:pPr>
      <w:r w:rsidRPr="005A7751">
        <w:rPr>
          <w:rFonts w:ascii="Arial" w:hAnsi="Arial" w:cs="Arial"/>
          <w:color w:val="020202"/>
          <w:sz w:val="27"/>
          <w:szCs w:val="27"/>
          <w:u w:color="020202"/>
          <w:lang w:val="es-ES_tradnl"/>
        </w:rPr>
        <w:t xml:space="preserve">       </w:t>
      </w:r>
      <w:r w:rsidR="003423CC" w:rsidRPr="005A7751">
        <w:rPr>
          <w:rFonts w:ascii="Arial" w:hAnsi="Arial" w:cs="Arial"/>
          <w:color w:val="020202"/>
          <w:sz w:val="27"/>
          <w:szCs w:val="27"/>
          <w:u w:color="020202"/>
          <w:lang w:val="es-ES_tradnl"/>
        </w:rPr>
        <w:t xml:space="preserve">   </w:t>
      </w:r>
      <w:r w:rsidRPr="005A7751">
        <w:rPr>
          <w:rFonts w:ascii="Arial" w:hAnsi="Arial" w:cs="Arial"/>
          <w:color w:val="020202"/>
          <w:sz w:val="27"/>
          <w:szCs w:val="27"/>
          <w:u w:color="020202"/>
          <w:lang w:val="es-ES_tradnl"/>
        </w:rPr>
        <w:t>umap_learn_args: NA</w:t>
      </w:r>
    </w:p>
    <w:p w:rsidR="00A5138E" w:rsidRPr="005A7751" w:rsidRDefault="00A5138E" w:rsidP="00A5138E">
      <w:pPr>
        <w:autoSpaceDE w:val="0"/>
        <w:autoSpaceDN w:val="0"/>
        <w:adjustRightInd w:val="0"/>
        <w:spacing w:line="320" w:lineRule="atLeast"/>
        <w:rPr>
          <w:rFonts w:ascii="Arial" w:hAnsi="Arial" w:cs="Arial"/>
          <w:color w:val="020202"/>
          <w:sz w:val="27"/>
          <w:szCs w:val="27"/>
          <w:u w:color="020202"/>
          <w:lang w:val="es-ES_tradnl"/>
        </w:rPr>
        <w:sectPr w:rsidR="00A5138E" w:rsidRPr="005A7751" w:rsidSect="003C6275">
          <w:footnotePr>
            <w:pos w:val="beneathText"/>
          </w:footnotePr>
          <w:type w:val="continuous"/>
          <w:pgSz w:w="11905" w:h="16837"/>
          <w:pgMar w:top="1417" w:right="1701" w:bottom="1417" w:left="1701" w:header="708" w:footer="709" w:gutter="0"/>
          <w:pgNumType w:start="1"/>
          <w:cols w:space="708"/>
          <w:titlePg/>
          <w:docGrid w:linePitch="360"/>
        </w:sectPr>
      </w:pPr>
    </w:p>
    <w:p w:rsidR="00030A62" w:rsidRPr="005A7751" w:rsidRDefault="00030A62" w:rsidP="00670C43">
      <w:pPr>
        <w:rPr>
          <w:rFonts w:ascii="Arial" w:hAnsi="Arial" w:cs="Arial"/>
          <w:color w:val="5D5A5A"/>
          <w:szCs w:val="20"/>
        </w:rPr>
      </w:pPr>
    </w:p>
    <w:p w:rsidR="00030A62" w:rsidRPr="005A7751" w:rsidRDefault="00030A62" w:rsidP="00670C43">
      <w:pPr>
        <w:rPr>
          <w:rFonts w:ascii="Arial" w:hAnsi="Arial" w:cs="Arial"/>
          <w:color w:val="5D5A5A"/>
          <w:szCs w:val="20"/>
        </w:rPr>
      </w:pPr>
    </w:p>
    <w:p w:rsidR="00030A62" w:rsidRPr="005A7751" w:rsidRDefault="00030A62" w:rsidP="006A603B">
      <w:pPr>
        <w:numPr>
          <w:ilvl w:val="0"/>
          <w:numId w:val="9"/>
        </w:numPr>
        <w:rPr>
          <w:rFonts w:ascii="Arial" w:hAnsi="Arial" w:cs="Arial"/>
          <w:b/>
          <w:bCs/>
          <w:szCs w:val="20"/>
        </w:rPr>
      </w:pPr>
      <w:r w:rsidRPr="005A7751">
        <w:rPr>
          <w:rFonts w:ascii="Arial" w:hAnsi="Arial" w:cs="Arial"/>
          <w:b/>
          <w:bCs/>
          <w:szCs w:val="20"/>
        </w:rPr>
        <w:t xml:space="preserve">Script </w:t>
      </w:r>
      <w:r w:rsidRPr="005A7751">
        <w:rPr>
          <w:rFonts w:ascii="Arial" w:hAnsi="Arial" w:cs="Arial"/>
          <w:b/>
          <w:bCs/>
          <w:i/>
          <w:iCs/>
          <w:szCs w:val="20"/>
        </w:rPr>
        <w:t>k-means</w:t>
      </w:r>
      <w:r w:rsidRPr="005A7751">
        <w:rPr>
          <w:rFonts w:ascii="Arial" w:hAnsi="Arial" w:cs="Arial"/>
          <w:b/>
          <w:bCs/>
          <w:szCs w:val="20"/>
        </w:rPr>
        <w:t xml:space="preserve"> en R</w:t>
      </w:r>
    </w:p>
    <w:p w:rsidR="00A5138E" w:rsidRPr="005A7751" w:rsidRDefault="00A5138E" w:rsidP="00670C43">
      <w:pPr>
        <w:rPr>
          <w:rFonts w:ascii="Arial" w:hAnsi="Arial" w:cs="Arial"/>
          <w:color w:val="5D5A5A"/>
          <w:szCs w:val="20"/>
        </w:rPr>
      </w:pPr>
    </w:p>
    <w:p w:rsidR="00030A62" w:rsidRPr="005A7751" w:rsidRDefault="00030A62" w:rsidP="00030A62">
      <w:pPr>
        <w:rPr>
          <w:rFonts w:ascii="Arial" w:hAnsi="Arial" w:cs="Arial"/>
          <w:szCs w:val="20"/>
        </w:rPr>
      </w:pPr>
      <w:r w:rsidRPr="005A7751">
        <w:rPr>
          <w:rFonts w:ascii="Arial" w:hAnsi="Arial" w:cs="Arial"/>
          <w:szCs w:val="20"/>
        </w:rPr>
        <w:t>#</w:t>
      </w:r>
      <w:r w:rsidR="005C5EE4" w:rsidRPr="005A7751">
        <w:rPr>
          <w:rFonts w:ascii="Arial" w:hAnsi="Arial" w:cs="Arial"/>
          <w:szCs w:val="20"/>
        </w:rPr>
        <w:t>Se cargan</w:t>
      </w:r>
      <w:r w:rsidRPr="005A7751">
        <w:rPr>
          <w:rFonts w:ascii="Arial" w:hAnsi="Arial" w:cs="Arial"/>
          <w:szCs w:val="20"/>
        </w:rPr>
        <w:t xml:space="preserve"> las librerías</w:t>
      </w:r>
    </w:p>
    <w:p w:rsidR="00030A62" w:rsidRPr="005A7751" w:rsidRDefault="005C5EE4" w:rsidP="00030A62">
      <w:pPr>
        <w:rPr>
          <w:rFonts w:ascii="Arial" w:hAnsi="Arial" w:cs="Arial"/>
          <w:szCs w:val="20"/>
        </w:rPr>
      </w:pPr>
      <w:r w:rsidRPr="005A7751">
        <w:rPr>
          <w:rFonts w:ascii="Arial" w:hAnsi="Arial" w:cs="Arial"/>
          <w:color w:val="44546A"/>
          <w:szCs w:val="20"/>
        </w:rPr>
        <w:t>library</w:t>
      </w:r>
      <w:r w:rsidR="00030A62" w:rsidRPr="005A7751">
        <w:rPr>
          <w:rFonts w:ascii="Arial" w:hAnsi="Arial" w:cs="Arial"/>
          <w:color w:val="44546A"/>
          <w:szCs w:val="20"/>
        </w:rPr>
        <w:t>(tidyverse)</w:t>
      </w:r>
    </w:p>
    <w:p w:rsidR="00030A62" w:rsidRPr="001D4222" w:rsidRDefault="00030A62" w:rsidP="00030A62">
      <w:pPr>
        <w:rPr>
          <w:rFonts w:ascii="Arial" w:hAnsi="Arial" w:cs="Arial"/>
          <w:color w:val="44546A"/>
          <w:szCs w:val="20"/>
        </w:rPr>
      </w:pPr>
      <w:r w:rsidRPr="001D4222">
        <w:rPr>
          <w:rFonts w:ascii="Arial" w:hAnsi="Arial" w:cs="Arial"/>
          <w:color w:val="44546A"/>
          <w:szCs w:val="20"/>
        </w:rPr>
        <w:t>library(factoextra)</w:t>
      </w:r>
    </w:p>
    <w:p w:rsidR="00030A62" w:rsidRPr="001D4222" w:rsidRDefault="00030A62" w:rsidP="00030A62">
      <w:pPr>
        <w:rPr>
          <w:rFonts w:ascii="Arial" w:hAnsi="Arial" w:cs="Arial"/>
          <w:color w:val="44546A"/>
          <w:szCs w:val="20"/>
        </w:rPr>
      </w:pPr>
    </w:p>
    <w:p w:rsidR="00030A62" w:rsidRPr="005A7751" w:rsidRDefault="00030A62" w:rsidP="00030A62">
      <w:pPr>
        <w:rPr>
          <w:rFonts w:ascii="Arial" w:hAnsi="Arial" w:cs="Arial"/>
          <w:szCs w:val="20"/>
        </w:rPr>
      </w:pPr>
      <w:r w:rsidRPr="005A7751">
        <w:rPr>
          <w:rFonts w:ascii="Arial" w:hAnsi="Arial" w:cs="Arial"/>
          <w:szCs w:val="20"/>
        </w:rPr>
        <w:t>#</w:t>
      </w:r>
      <w:r w:rsidR="005C5EE4" w:rsidRPr="005A7751">
        <w:rPr>
          <w:rFonts w:ascii="Arial" w:hAnsi="Arial" w:cs="Arial"/>
          <w:szCs w:val="20"/>
        </w:rPr>
        <w:t>Se lee</w:t>
      </w:r>
      <w:r w:rsidRPr="005A7751">
        <w:rPr>
          <w:rFonts w:ascii="Arial" w:hAnsi="Arial" w:cs="Arial"/>
          <w:szCs w:val="20"/>
        </w:rPr>
        <w:t xml:space="preserve"> el archivo de secuencias genómicas </w:t>
      </w:r>
      <w:r w:rsidR="00F87753" w:rsidRPr="005A7751">
        <w:rPr>
          <w:rFonts w:ascii="Arial" w:hAnsi="Arial" w:cs="Arial"/>
          <w:szCs w:val="20"/>
        </w:rPr>
        <w:t xml:space="preserve">y </w:t>
      </w:r>
      <w:r w:rsidRPr="005A7751">
        <w:rPr>
          <w:rFonts w:ascii="Arial" w:hAnsi="Arial" w:cs="Arial"/>
          <w:szCs w:val="20"/>
        </w:rPr>
        <w:t>prepara</w:t>
      </w:r>
      <w:r w:rsidR="00F87753" w:rsidRPr="005A7751">
        <w:rPr>
          <w:rFonts w:ascii="Arial" w:hAnsi="Arial" w:cs="Arial"/>
          <w:szCs w:val="20"/>
        </w:rPr>
        <w:t>ción</w:t>
      </w:r>
    </w:p>
    <w:p w:rsidR="00030A62" w:rsidRPr="005A7751" w:rsidRDefault="00030A62" w:rsidP="00030A62">
      <w:pPr>
        <w:rPr>
          <w:rFonts w:ascii="Arial" w:hAnsi="Arial" w:cs="Arial"/>
          <w:color w:val="5D5A5A"/>
          <w:szCs w:val="20"/>
        </w:rPr>
      </w:pPr>
      <w:r w:rsidRPr="005A7751">
        <w:rPr>
          <w:rFonts w:ascii="Arial" w:hAnsi="Arial" w:cs="Arial"/>
          <w:color w:val="5D5A5A"/>
          <w:szCs w:val="20"/>
        </w:rPr>
        <w:t>genall = read.csv("~/gensinred.tsv", sep = "\t", header = TRUE)</w:t>
      </w:r>
    </w:p>
    <w:p w:rsidR="00030A62" w:rsidRPr="005A7751" w:rsidRDefault="00030A62" w:rsidP="00030A62">
      <w:pPr>
        <w:rPr>
          <w:rFonts w:ascii="Arial" w:hAnsi="Arial" w:cs="Arial"/>
          <w:color w:val="5D5A5A"/>
          <w:szCs w:val="20"/>
        </w:rPr>
      </w:pPr>
      <w:r w:rsidRPr="005A7751">
        <w:rPr>
          <w:rFonts w:ascii="Arial" w:hAnsi="Arial" w:cs="Arial"/>
          <w:color w:val="5D5A5A"/>
          <w:szCs w:val="20"/>
        </w:rPr>
        <w:t>genall2b = genall %&gt;% column_to_rownames("X.query")</w:t>
      </w:r>
    </w:p>
    <w:p w:rsidR="00030A62" w:rsidRPr="005A7751" w:rsidRDefault="00030A62" w:rsidP="00030A62">
      <w:pPr>
        <w:rPr>
          <w:rFonts w:ascii="Arial" w:hAnsi="Arial" w:cs="Arial"/>
          <w:color w:val="5D5A5A"/>
          <w:szCs w:val="20"/>
        </w:rPr>
      </w:pPr>
      <w:r w:rsidRPr="005A7751">
        <w:rPr>
          <w:rFonts w:ascii="Arial" w:hAnsi="Arial" w:cs="Arial"/>
          <w:color w:val="5D5A5A"/>
          <w:szCs w:val="20"/>
        </w:rPr>
        <w:t>genalldist&lt;-as.dist(genall2b)</w:t>
      </w:r>
    </w:p>
    <w:p w:rsidR="00030A62" w:rsidRPr="005A7751" w:rsidRDefault="00030A62" w:rsidP="00030A62">
      <w:pPr>
        <w:rPr>
          <w:rFonts w:ascii="Arial" w:hAnsi="Arial" w:cs="Arial"/>
          <w:color w:val="5D5A5A"/>
          <w:szCs w:val="20"/>
        </w:rPr>
      </w:pPr>
    </w:p>
    <w:p w:rsidR="00030A62" w:rsidRPr="005A7751" w:rsidRDefault="00030A62" w:rsidP="00030A62">
      <w:pPr>
        <w:rPr>
          <w:rFonts w:ascii="Arial" w:hAnsi="Arial" w:cs="Arial"/>
          <w:szCs w:val="20"/>
        </w:rPr>
      </w:pPr>
      <w:r w:rsidRPr="005A7751">
        <w:rPr>
          <w:rFonts w:ascii="Arial" w:hAnsi="Arial" w:cs="Arial"/>
          <w:szCs w:val="20"/>
        </w:rPr>
        <w:t>#</w:t>
      </w:r>
      <w:r w:rsidR="005C5EE4" w:rsidRPr="005A7751">
        <w:rPr>
          <w:rFonts w:ascii="Arial" w:hAnsi="Arial" w:cs="Arial"/>
          <w:szCs w:val="20"/>
        </w:rPr>
        <w:t xml:space="preserve">Cálculo del </w:t>
      </w:r>
      <w:r w:rsidRPr="005A7751">
        <w:rPr>
          <w:rFonts w:ascii="Arial" w:hAnsi="Arial" w:cs="Arial"/>
          <w:szCs w:val="20"/>
        </w:rPr>
        <w:t xml:space="preserve">número ideal clusters </w:t>
      </w:r>
    </w:p>
    <w:p w:rsidR="00030A62" w:rsidRPr="001D4222" w:rsidRDefault="00030A62" w:rsidP="00030A62">
      <w:pPr>
        <w:rPr>
          <w:rFonts w:ascii="Arial" w:hAnsi="Arial" w:cs="Arial"/>
          <w:color w:val="44546A"/>
          <w:szCs w:val="20"/>
        </w:rPr>
      </w:pPr>
      <w:r w:rsidRPr="001D4222">
        <w:rPr>
          <w:rFonts w:ascii="Arial" w:hAnsi="Arial" w:cs="Arial"/>
          <w:color w:val="44546A"/>
          <w:szCs w:val="20"/>
        </w:rPr>
        <w:t>fviz_nbclust(genall2b, FUNcluster = kmeans)</w:t>
      </w:r>
    </w:p>
    <w:p w:rsidR="00030A62" w:rsidRPr="005A7751" w:rsidRDefault="00030A62" w:rsidP="00030A62">
      <w:pPr>
        <w:rPr>
          <w:rFonts w:ascii="Arial" w:hAnsi="Arial" w:cs="Arial"/>
          <w:color w:val="5D5A5A"/>
          <w:szCs w:val="20"/>
        </w:rPr>
      </w:pPr>
    </w:p>
    <w:p w:rsidR="00030A62" w:rsidRPr="005A7751" w:rsidRDefault="00030A62" w:rsidP="00030A62">
      <w:pPr>
        <w:rPr>
          <w:rFonts w:ascii="Arial" w:hAnsi="Arial" w:cs="Arial"/>
          <w:szCs w:val="20"/>
        </w:rPr>
      </w:pPr>
      <w:r w:rsidRPr="005A7751">
        <w:rPr>
          <w:rFonts w:ascii="Arial" w:hAnsi="Arial" w:cs="Arial"/>
          <w:szCs w:val="20"/>
        </w:rPr>
        <w:lastRenderedPageBreak/>
        <w:t>#</w:t>
      </w:r>
      <w:r w:rsidR="005C5EE4" w:rsidRPr="005A7751">
        <w:rPr>
          <w:rFonts w:ascii="Arial" w:hAnsi="Arial" w:cs="Arial"/>
          <w:szCs w:val="20"/>
        </w:rPr>
        <w:t>Se calcula</w:t>
      </w:r>
      <w:r w:rsidRPr="005A7751">
        <w:rPr>
          <w:rFonts w:ascii="Arial" w:hAnsi="Arial" w:cs="Arial"/>
          <w:szCs w:val="20"/>
        </w:rPr>
        <w:t xml:space="preserve"> kmeans con 2 clusters</w:t>
      </w:r>
    </w:p>
    <w:p w:rsidR="00030A62" w:rsidRPr="001D4222" w:rsidRDefault="00030A62" w:rsidP="00030A62">
      <w:pPr>
        <w:rPr>
          <w:rFonts w:ascii="Arial" w:hAnsi="Arial" w:cs="Arial"/>
          <w:color w:val="44546A"/>
          <w:szCs w:val="20"/>
        </w:rPr>
      </w:pPr>
      <w:r w:rsidRPr="001D4222">
        <w:rPr>
          <w:rFonts w:ascii="Arial" w:hAnsi="Arial" w:cs="Arial"/>
          <w:color w:val="44546A"/>
          <w:szCs w:val="20"/>
        </w:rPr>
        <w:t>fitk &lt;- kmeans(genalldist, centers = 2, nstart = 25 )</w:t>
      </w:r>
    </w:p>
    <w:p w:rsidR="00030A62" w:rsidRPr="005A7751" w:rsidRDefault="00030A62" w:rsidP="00030A62">
      <w:pPr>
        <w:rPr>
          <w:rFonts w:ascii="Arial" w:hAnsi="Arial" w:cs="Arial"/>
          <w:color w:val="5D5A5A"/>
          <w:szCs w:val="20"/>
        </w:rPr>
      </w:pPr>
    </w:p>
    <w:p w:rsidR="00030A62" w:rsidRPr="007F0530" w:rsidRDefault="005C5EE4" w:rsidP="00030A62">
      <w:pPr>
        <w:rPr>
          <w:rFonts w:ascii="Arial" w:hAnsi="Arial" w:cs="Arial"/>
          <w:szCs w:val="20"/>
        </w:rPr>
      </w:pPr>
      <w:r w:rsidRPr="007F0530">
        <w:rPr>
          <w:rFonts w:ascii="Arial" w:hAnsi="Arial" w:cs="Arial"/>
          <w:szCs w:val="20"/>
        </w:rPr>
        <w:t>#Creación de</w:t>
      </w:r>
      <w:r w:rsidR="0058321D" w:rsidRPr="007F0530">
        <w:rPr>
          <w:rFonts w:ascii="Arial" w:hAnsi="Arial" w:cs="Arial"/>
          <w:szCs w:val="20"/>
        </w:rPr>
        <w:t>l</w:t>
      </w:r>
      <w:r w:rsidRPr="007F0530">
        <w:rPr>
          <w:rFonts w:ascii="Arial" w:hAnsi="Arial" w:cs="Arial"/>
          <w:szCs w:val="20"/>
        </w:rPr>
        <w:t xml:space="preserve"> </w:t>
      </w:r>
      <w:r w:rsidR="00030A62" w:rsidRPr="007F0530">
        <w:rPr>
          <w:rFonts w:ascii="Arial" w:hAnsi="Arial" w:cs="Arial"/>
          <w:szCs w:val="20"/>
        </w:rPr>
        <w:t>gráfico</w:t>
      </w:r>
    </w:p>
    <w:p w:rsidR="00030A62" w:rsidRPr="001D4222" w:rsidRDefault="00030A62" w:rsidP="00030A62">
      <w:pPr>
        <w:rPr>
          <w:rFonts w:ascii="Arial" w:hAnsi="Arial" w:cs="Arial"/>
          <w:color w:val="44546A"/>
          <w:szCs w:val="20"/>
        </w:rPr>
      </w:pPr>
      <w:r w:rsidRPr="001D4222">
        <w:rPr>
          <w:rFonts w:ascii="Arial" w:hAnsi="Arial" w:cs="Arial"/>
          <w:color w:val="44546A"/>
          <w:szCs w:val="20"/>
        </w:rPr>
        <w:t>fviz_cluster(fitk, data = genalldist, geom = c("point"))</w:t>
      </w:r>
    </w:p>
    <w:p w:rsidR="00030A62" w:rsidRPr="005A7751" w:rsidRDefault="00030A62" w:rsidP="00030A62">
      <w:pPr>
        <w:rPr>
          <w:rFonts w:ascii="Arial" w:hAnsi="Arial" w:cs="Arial"/>
          <w:color w:val="5D5A5A"/>
          <w:szCs w:val="20"/>
        </w:rPr>
      </w:pPr>
    </w:p>
    <w:p w:rsidR="00030A62" w:rsidRDefault="00450266" w:rsidP="006A603B">
      <w:pPr>
        <w:numPr>
          <w:ilvl w:val="0"/>
          <w:numId w:val="9"/>
        </w:numPr>
        <w:rPr>
          <w:rFonts w:ascii="Arial" w:hAnsi="Arial" w:cs="Arial"/>
          <w:b/>
          <w:bCs/>
          <w:szCs w:val="20"/>
        </w:rPr>
      </w:pPr>
      <w:r w:rsidRPr="007F0530">
        <w:rPr>
          <w:rFonts w:ascii="Arial" w:hAnsi="Arial" w:cs="Arial"/>
          <w:b/>
          <w:bCs/>
          <w:szCs w:val="20"/>
        </w:rPr>
        <w:t xml:space="preserve">Script </w:t>
      </w:r>
      <w:r w:rsidR="007F0530" w:rsidRPr="007F0530">
        <w:rPr>
          <w:rFonts w:ascii="Arial" w:hAnsi="Arial" w:cs="Arial"/>
          <w:b/>
          <w:bCs/>
          <w:szCs w:val="20"/>
        </w:rPr>
        <w:t>Clermont en R</w:t>
      </w:r>
    </w:p>
    <w:p w:rsidR="007F0530" w:rsidRDefault="007F0530" w:rsidP="007F0530">
      <w:pPr>
        <w:rPr>
          <w:rFonts w:ascii="Arial" w:hAnsi="Arial" w:cs="Arial"/>
          <w:b/>
          <w:bCs/>
          <w:szCs w:val="20"/>
        </w:rPr>
      </w:pPr>
    </w:p>
    <w:p w:rsidR="007F0530" w:rsidRPr="001D4222" w:rsidRDefault="007F0530" w:rsidP="007F0530">
      <w:pPr>
        <w:rPr>
          <w:rFonts w:ascii="Arial" w:hAnsi="Arial" w:cs="Arial"/>
          <w:color w:val="44546A"/>
          <w:szCs w:val="20"/>
        </w:rPr>
      </w:pPr>
      <w:r w:rsidRPr="001D4222">
        <w:rPr>
          <w:rFonts w:ascii="Arial" w:hAnsi="Arial" w:cs="Arial"/>
          <w:color w:val="44546A"/>
          <w:szCs w:val="20"/>
        </w:rPr>
        <w:t>library(tidyverse)</w:t>
      </w:r>
    </w:p>
    <w:p w:rsidR="007F0530" w:rsidRPr="001D4222" w:rsidRDefault="007F0530" w:rsidP="007F0530">
      <w:pPr>
        <w:rPr>
          <w:rFonts w:ascii="Arial" w:hAnsi="Arial" w:cs="Arial"/>
          <w:color w:val="44546A"/>
          <w:szCs w:val="20"/>
        </w:rPr>
      </w:pPr>
      <w:r w:rsidRPr="001D4222">
        <w:rPr>
          <w:rFonts w:ascii="Arial" w:hAnsi="Arial" w:cs="Arial"/>
          <w:color w:val="44546A"/>
          <w:szCs w:val="20"/>
        </w:rPr>
        <w:t>library(igraph)</w:t>
      </w:r>
    </w:p>
    <w:p w:rsidR="007F0530" w:rsidRPr="001D4222" w:rsidRDefault="007F0530" w:rsidP="007F0530">
      <w:pPr>
        <w:rPr>
          <w:rFonts w:ascii="Arial" w:hAnsi="Arial" w:cs="Arial"/>
          <w:color w:val="44546A"/>
          <w:szCs w:val="20"/>
        </w:rPr>
      </w:pPr>
      <w:r w:rsidRPr="001D4222">
        <w:rPr>
          <w:rFonts w:ascii="Arial" w:hAnsi="Arial" w:cs="Arial"/>
          <w:color w:val="44546A"/>
          <w:szCs w:val="20"/>
        </w:rPr>
        <w:t>library(mclust)</w:t>
      </w:r>
    </w:p>
    <w:p w:rsidR="007F0530" w:rsidRPr="001D4222" w:rsidRDefault="007F0530" w:rsidP="007F0530">
      <w:pPr>
        <w:rPr>
          <w:rFonts w:ascii="Arial" w:hAnsi="Arial" w:cs="Arial"/>
          <w:color w:val="44546A"/>
          <w:szCs w:val="20"/>
        </w:rPr>
      </w:pPr>
      <w:r w:rsidRPr="001D4222">
        <w:rPr>
          <w:rFonts w:ascii="Arial" w:hAnsi="Arial" w:cs="Arial"/>
          <w:color w:val="44546A"/>
          <w:szCs w:val="20"/>
        </w:rPr>
        <w:t>library(umap)</w:t>
      </w:r>
    </w:p>
    <w:p w:rsidR="007F0530" w:rsidRPr="001D4222" w:rsidRDefault="007F0530" w:rsidP="007F0530">
      <w:pPr>
        <w:rPr>
          <w:rFonts w:ascii="Arial" w:hAnsi="Arial" w:cs="Arial"/>
          <w:color w:val="44546A"/>
          <w:szCs w:val="20"/>
        </w:rPr>
      </w:pPr>
      <w:r w:rsidRPr="001D4222">
        <w:rPr>
          <w:rFonts w:ascii="Arial" w:hAnsi="Arial" w:cs="Arial"/>
          <w:color w:val="44546A"/>
          <w:szCs w:val="20"/>
        </w:rPr>
        <w:t>library(stringi)</w:t>
      </w:r>
    </w:p>
    <w:p w:rsidR="007F0530" w:rsidRPr="001D4222" w:rsidRDefault="007F0530" w:rsidP="007F0530">
      <w:pPr>
        <w:rPr>
          <w:rFonts w:ascii="Arial" w:hAnsi="Arial" w:cs="Arial"/>
          <w:color w:val="44546A"/>
          <w:szCs w:val="20"/>
        </w:rPr>
      </w:pPr>
      <w:r w:rsidRPr="001D4222">
        <w:rPr>
          <w:rFonts w:ascii="Arial" w:hAnsi="Arial" w:cs="Arial"/>
          <w:color w:val="44546A"/>
          <w:szCs w:val="20"/>
        </w:rPr>
        <w:t>library(readr)</w:t>
      </w:r>
    </w:p>
    <w:p w:rsidR="007F0530" w:rsidRPr="001D4222" w:rsidRDefault="007F0530" w:rsidP="007F0530">
      <w:pPr>
        <w:rPr>
          <w:rFonts w:ascii="Arial" w:hAnsi="Arial" w:cs="Arial"/>
          <w:color w:val="44546A"/>
          <w:szCs w:val="20"/>
        </w:rPr>
      </w:pPr>
      <w:r w:rsidRPr="001D4222">
        <w:rPr>
          <w:rFonts w:ascii="Arial" w:hAnsi="Arial" w:cs="Arial"/>
          <w:color w:val="44546A"/>
          <w:szCs w:val="20"/>
        </w:rPr>
        <w:t>install.packages("BiocManager")</w:t>
      </w:r>
    </w:p>
    <w:p w:rsidR="007F0530" w:rsidRPr="001D4222" w:rsidRDefault="007F0530" w:rsidP="007F0530">
      <w:pPr>
        <w:rPr>
          <w:rFonts w:ascii="Arial" w:hAnsi="Arial" w:cs="Arial"/>
          <w:color w:val="44546A"/>
          <w:szCs w:val="20"/>
        </w:rPr>
      </w:pPr>
      <w:r w:rsidRPr="001D4222">
        <w:rPr>
          <w:rFonts w:ascii="Arial" w:hAnsi="Arial" w:cs="Arial"/>
          <w:color w:val="44546A"/>
          <w:szCs w:val="20"/>
        </w:rPr>
        <w:t>BiocManager::install("ggplot2")</w:t>
      </w:r>
    </w:p>
    <w:p w:rsidR="007F0530" w:rsidRPr="001D4222" w:rsidRDefault="007F0530" w:rsidP="007F0530">
      <w:pPr>
        <w:rPr>
          <w:rFonts w:ascii="Arial" w:hAnsi="Arial" w:cs="Arial"/>
          <w:color w:val="44546A"/>
          <w:szCs w:val="20"/>
        </w:rPr>
      </w:pPr>
      <w:r w:rsidRPr="001D4222">
        <w:rPr>
          <w:rFonts w:ascii="Arial" w:hAnsi="Arial" w:cs="Arial"/>
          <w:color w:val="44546A"/>
          <w:szCs w:val="20"/>
        </w:rPr>
        <w:t>library(ggplot2)</w:t>
      </w:r>
    </w:p>
    <w:p w:rsidR="007F0530" w:rsidRPr="001D4222" w:rsidRDefault="007F0530" w:rsidP="007F0530">
      <w:pPr>
        <w:rPr>
          <w:rFonts w:ascii="Arial" w:hAnsi="Arial" w:cs="Arial"/>
          <w:color w:val="44546A"/>
          <w:szCs w:val="20"/>
        </w:rPr>
      </w:pPr>
    </w:p>
    <w:p w:rsidR="007F0530" w:rsidRPr="007F0530" w:rsidRDefault="007F0530" w:rsidP="007F0530">
      <w:pPr>
        <w:rPr>
          <w:rFonts w:ascii="Arial" w:hAnsi="Arial" w:cs="Arial"/>
          <w:szCs w:val="20"/>
        </w:rPr>
      </w:pPr>
      <w:r w:rsidRPr="007F0530">
        <w:rPr>
          <w:rFonts w:ascii="Arial" w:hAnsi="Arial" w:cs="Arial"/>
          <w:szCs w:val="20"/>
        </w:rPr>
        <w:t xml:space="preserve">#Se lee la matriz de distancias de secuencias genómicas, creada con </w:t>
      </w:r>
      <w:r w:rsidRPr="00BB57B3">
        <w:rPr>
          <w:rFonts w:ascii="Arial" w:hAnsi="Arial" w:cs="Arial"/>
          <w:i/>
          <w:iCs/>
          <w:szCs w:val="20"/>
        </w:rPr>
        <w:t>mash</w:t>
      </w:r>
    </w:p>
    <w:p w:rsidR="007F0530" w:rsidRPr="001D4222" w:rsidRDefault="007F0530" w:rsidP="007F0530">
      <w:pPr>
        <w:rPr>
          <w:rFonts w:ascii="Arial" w:hAnsi="Arial" w:cs="Arial"/>
          <w:color w:val="44546A"/>
          <w:szCs w:val="20"/>
        </w:rPr>
      </w:pPr>
      <w:r w:rsidRPr="001D4222">
        <w:rPr>
          <w:rFonts w:ascii="Arial" w:hAnsi="Arial" w:cs="Arial"/>
          <w:color w:val="44546A"/>
          <w:szCs w:val="20"/>
        </w:rPr>
        <w:t>Matrix = read_delim("gensinred", col_names = TRUE, delim = "\t")</w:t>
      </w:r>
    </w:p>
    <w:p w:rsidR="007F0530" w:rsidRPr="007F0530" w:rsidRDefault="007F0530" w:rsidP="007F0530">
      <w:pPr>
        <w:rPr>
          <w:rFonts w:ascii="Arial" w:hAnsi="Arial" w:cs="Arial"/>
          <w:b/>
          <w:bCs/>
          <w:szCs w:val="20"/>
        </w:rPr>
      </w:pPr>
    </w:p>
    <w:p w:rsidR="007F0530" w:rsidRPr="007F0530" w:rsidRDefault="007F0530" w:rsidP="007F0530">
      <w:pPr>
        <w:rPr>
          <w:rFonts w:ascii="Arial" w:hAnsi="Arial" w:cs="Arial"/>
          <w:szCs w:val="20"/>
        </w:rPr>
      </w:pPr>
      <w:r w:rsidRPr="007F0530">
        <w:rPr>
          <w:rFonts w:ascii="Arial" w:hAnsi="Arial" w:cs="Arial"/>
          <w:szCs w:val="20"/>
        </w:rPr>
        <w:t>#Transformación de la matriz unimodal en un objeto igraph, en el que nos quedamos con la mitad de la imagen especular que forma la matriz</w:t>
      </w:r>
      <w:r w:rsidRPr="007F0530">
        <w:rPr>
          <w:rFonts w:ascii="Arial" w:hAnsi="Arial" w:cs="Arial"/>
          <w:b/>
          <w:bCs/>
          <w:szCs w:val="20"/>
        </w:rPr>
        <w:t xml:space="preserve"> </w:t>
      </w:r>
      <w:r w:rsidRPr="007F0530">
        <w:rPr>
          <w:rFonts w:ascii="Arial" w:hAnsi="Arial" w:cs="Arial"/>
          <w:szCs w:val="20"/>
        </w:rPr>
        <w:t>cortada por la diagonal</w:t>
      </w:r>
      <w:r w:rsidR="00EF1D66">
        <w:rPr>
          <w:rFonts w:ascii="Arial" w:hAnsi="Arial" w:cs="Arial"/>
          <w:szCs w:val="20"/>
        </w:rPr>
        <w:t>.</w:t>
      </w:r>
    </w:p>
    <w:p w:rsidR="007F0530" w:rsidRPr="001D4222" w:rsidRDefault="007F0530" w:rsidP="007F0530">
      <w:pPr>
        <w:rPr>
          <w:rFonts w:ascii="Arial" w:hAnsi="Arial" w:cs="Arial"/>
          <w:color w:val="44546A"/>
          <w:szCs w:val="20"/>
        </w:rPr>
      </w:pPr>
      <w:r w:rsidRPr="001D4222">
        <w:rPr>
          <w:rFonts w:ascii="Arial" w:hAnsi="Arial" w:cs="Arial"/>
          <w:color w:val="44546A"/>
          <w:szCs w:val="20"/>
        </w:rPr>
        <w:t>gr = graph_from_adjacency_matrix(Matrix %&gt;% column_to_rownames("query") %&gt;% as.matrix(), weighted = TRUE, diag = FALSE, mode = "upper")</w:t>
      </w:r>
    </w:p>
    <w:p w:rsidR="007F0530" w:rsidRPr="007F0530" w:rsidRDefault="007F0530" w:rsidP="007F0530">
      <w:pPr>
        <w:rPr>
          <w:rFonts w:ascii="Arial" w:hAnsi="Arial" w:cs="Arial"/>
          <w:b/>
          <w:bCs/>
          <w:szCs w:val="20"/>
        </w:rPr>
      </w:pPr>
    </w:p>
    <w:p w:rsidR="007F0530" w:rsidRPr="007F0530" w:rsidRDefault="007F0530" w:rsidP="007F0530">
      <w:pPr>
        <w:rPr>
          <w:rFonts w:ascii="Arial" w:hAnsi="Arial" w:cs="Arial"/>
          <w:szCs w:val="20"/>
        </w:rPr>
      </w:pPr>
      <w:r w:rsidRPr="007F0530">
        <w:rPr>
          <w:rFonts w:ascii="Arial" w:hAnsi="Arial" w:cs="Arial"/>
          <w:szCs w:val="20"/>
        </w:rPr>
        <w:t>#Se crea un dataframe de los datos</w:t>
      </w:r>
    </w:p>
    <w:p w:rsidR="007F0530" w:rsidRPr="001D4222" w:rsidRDefault="007F0530" w:rsidP="007F0530">
      <w:pPr>
        <w:rPr>
          <w:rFonts w:ascii="Arial" w:hAnsi="Arial" w:cs="Arial"/>
          <w:color w:val="44546A"/>
          <w:szCs w:val="20"/>
        </w:rPr>
      </w:pPr>
      <w:r w:rsidRPr="001D4222">
        <w:rPr>
          <w:rFonts w:ascii="Arial" w:hAnsi="Arial" w:cs="Arial"/>
          <w:color w:val="44546A"/>
          <w:szCs w:val="20"/>
        </w:rPr>
        <w:t>TablE = as_data_frame(gr)</w:t>
      </w:r>
    </w:p>
    <w:p w:rsidR="007F0530" w:rsidRPr="007F0530" w:rsidRDefault="007F0530" w:rsidP="007F0530">
      <w:pPr>
        <w:rPr>
          <w:rFonts w:ascii="Arial" w:hAnsi="Arial" w:cs="Arial"/>
          <w:b/>
          <w:bCs/>
          <w:szCs w:val="20"/>
        </w:rPr>
      </w:pPr>
    </w:p>
    <w:p w:rsidR="007F0530" w:rsidRPr="007F0530" w:rsidRDefault="007F0530" w:rsidP="007F0530">
      <w:pPr>
        <w:rPr>
          <w:rFonts w:ascii="Arial" w:hAnsi="Arial" w:cs="Arial"/>
          <w:szCs w:val="20"/>
        </w:rPr>
      </w:pPr>
      <w:r w:rsidRPr="007F0530">
        <w:rPr>
          <w:rFonts w:ascii="Arial" w:hAnsi="Arial" w:cs="Arial"/>
          <w:szCs w:val="20"/>
        </w:rPr>
        <w:t>#</w:t>
      </w:r>
      <w:r w:rsidR="00EF1D66">
        <w:rPr>
          <w:rFonts w:ascii="Arial" w:hAnsi="Arial" w:cs="Arial"/>
          <w:szCs w:val="20"/>
        </w:rPr>
        <w:t>E</w:t>
      </w:r>
      <w:r w:rsidRPr="007F0530">
        <w:rPr>
          <w:rFonts w:ascii="Arial" w:hAnsi="Arial" w:cs="Arial"/>
          <w:szCs w:val="20"/>
        </w:rPr>
        <w:t xml:space="preserve">structura del data.frame: </w:t>
      </w:r>
    </w:p>
    <w:p w:rsidR="007F0530" w:rsidRPr="001D4222" w:rsidRDefault="007F0530" w:rsidP="007F0530">
      <w:pPr>
        <w:rPr>
          <w:rFonts w:ascii="Arial" w:hAnsi="Arial" w:cs="Arial"/>
          <w:color w:val="44546A"/>
          <w:szCs w:val="20"/>
        </w:rPr>
      </w:pPr>
      <w:r w:rsidRPr="001D4222">
        <w:rPr>
          <w:rFonts w:ascii="Arial" w:hAnsi="Arial" w:cs="Arial"/>
          <w:color w:val="44546A"/>
          <w:szCs w:val="20"/>
        </w:rPr>
        <w:t>str(TablE, 2)</w:t>
      </w:r>
    </w:p>
    <w:p w:rsidR="007F0530" w:rsidRPr="001D4222" w:rsidRDefault="007F0530" w:rsidP="007F0530">
      <w:pPr>
        <w:rPr>
          <w:rFonts w:ascii="Arial" w:hAnsi="Arial" w:cs="Arial"/>
          <w:color w:val="44546A"/>
          <w:szCs w:val="20"/>
        </w:rPr>
      </w:pPr>
      <w:r w:rsidRPr="001D4222">
        <w:rPr>
          <w:rFonts w:ascii="Arial" w:hAnsi="Arial" w:cs="Arial"/>
          <w:color w:val="44546A"/>
          <w:szCs w:val="20"/>
        </w:rPr>
        <w:t>#'data.frame':</w:t>
      </w:r>
      <w:r w:rsidRPr="001D4222">
        <w:rPr>
          <w:rFonts w:ascii="Arial" w:hAnsi="Arial" w:cs="Arial"/>
          <w:color w:val="44546A"/>
          <w:szCs w:val="20"/>
        </w:rPr>
        <w:tab/>
        <w:t>90888897 obs. of  3 variables</w:t>
      </w:r>
    </w:p>
    <w:p w:rsidR="007F0530" w:rsidRPr="00EF1D66" w:rsidRDefault="00EF1D66" w:rsidP="007F0530">
      <w:pPr>
        <w:rPr>
          <w:rFonts w:ascii="Arial" w:hAnsi="Arial" w:cs="Arial"/>
          <w:szCs w:val="20"/>
        </w:rPr>
      </w:pPr>
      <w:r w:rsidRPr="00EF1D66">
        <w:rPr>
          <w:rFonts w:ascii="Arial" w:hAnsi="Arial" w:cs="Arial"/>
          <w:szCs w:val="20"/>
        </w:rPr>
        <w:t>#</w:t>
      </w:r>
      <w:r>
        <w:rPr>
          <w:rFonts w:ascii="Arial" w:hAnsi="Arial" w:cs="Arial"/>
          <w:szCs w:val="20"/>
        </w:rPr>
        <w:t>Algunos datos estadísticos:</w:t>
      </w:r>
    </w:p>
    <w:p w:rsidR="007F0530" w:rsidRPr="001D4222" w:rsidRDefault="007F0530" w:rsidP="007F0530">
      <w:pPr>
        <w:rPr>
          <w:rFonts w:ascii="Arial" w:hAnsi="Arial" w:cs="Arial"/>
          <w:color w:val="44546A"/>
          <w:szCs w:val="20"/>
        </w:rPr>
      </w:pPr>
      <w:r w:rsidRPr="001D4222">
        <w:rPr>
          <w:rFonts w:ascii="Arial" w:hAnsi="Arial" w:cs="Arial"/>
          <w:color w:val="44546A"/>
          <w:szCs w:val="20"/>
        </w:rPr>
        <w:t>M = mean(TablE$weight)  #M=0.02540488</w:t>
      </w:r>
    </w:p>
    <w:p w:rsidR="007F0530" w:rsidRPr="001D4222" w:rsidRDefault="007F0530" w:rsidP="007F0530">
      <w:pPr>
        <w:rPr>
          <w:rFonts w:ascii="Arial" w:hAnsi="Arial" w:cs="Arial"/>
          <w:color w:val="44546A"/>
          <w:szCs w:val="20"/>
        </w:rPr>
      </w:pPr>
      <w:r w:rsidRPr="001D4222">
        <w:rPr>
          <w:rFonts w:ascii="Arial" w:hAnsi="Arial" w:cs="Arial"/>
          <w:color w:val="44546A"/>
          <w:szCs w:val="20"/>
        </w:rPr>
        <w:t xml:space="preserve">SD = sd(TablE$weight)   #SD=0.02191903   </w:t>
      </w:r>
    </w:p>
    <w:p w:rsidR="007F0530" w:rsidRPr="001D4222" w:rsidRDefault="007F0530" w:rsidP="007F0530">
      <w:pPr>
        <w:rPr>
          <w:rFonts w:ascii="Arial" w:hAnsi="Arial" w:cs="Arial"/>
          <w:color w:val="44546A"/>
          <w:szCs w:val="20"/>
        </w:rPr>
      </w:pPr>
      <w:r w:rsidRPr="001D4222">
        <w:rPr>
          <w:rFonts w:ascii="Arial" w:hAnsi="Arial" w:cs="Arial"/>
          <w:color w:val="44546A"/>
          <w:szCs w:val="20"/>
        </w:rPr>
        <w:t>max(TablE$weight)       #Max=1</w:t>
      </w:r>
    </w:p>
    <w:p w:rsidR="007F0530" w:rsidRPr="001D4222" w:rsidRDefault="007F0530" w:rsidP="007F0530">
      <w:pPr>
        <w:rPr>
          <w:rFonts w:ascii="Arial" w:hAnsi="Arial" w:cs="Arial"/>
          <w:color w:val="44546A"/>
          <w:szCs w:val="20"/>
        </w:rPr>
      </w:pPr>
      <w:r w:rsidRPr="001D4222">
        <w:rPr>
          <w:rFonts w:ascii="Arial" w:hAnsi="Arial" w:cs="Arial"/>
          <w:color w:val="44546A"/>
          <w:szCs w:val="20"/>
        </w:rPr>
        <w:t>min(TablE$weight)       #Min= 2.38274e-05</w:t>
      </w:r>
    </w:p>
    <w:p w:rsidR="007F0530" w:rsidRPr="007F0530" w:rsidRDefault="007F0530" w:rsidP="007F0530">
      <w:pPr>
        <w:rPr>
          <w:rFonts w:ascii="Arial" w:hAnsi="Arial" w:cs="Arial"/>
          <w:b/>
          <w:bCs/>
          <w:szCs w:val="20"/>
        </w:rPr>
      </w:pPr>
    </w:p>
    <w:p w:rsidR="007F0530" w:rsidRPr="00EF1D66" w:rsidRDefault="007F0530" w:rsidP="007F0530">
      <w:pPr>
        <w:rPr>
          <w:rFonts w:ascii="Arial" w:hAnsi="Arial" w:cs="Arial"/>
          <w:szCs w:val="20"/>
        </w:rPr>
      </w:pPr>
      <w:r w:rsidRPr="00EF1D66">
        <w:rPr>
          <w:rFonts w:ascii="Arial" w:hAnsi="Arial" w:cs="Arial"/>
          <w:szCs w:val="20"/>
        </w:rPr>
        <w:t>#Creación de un archivo, al que llamamos "SemiNet</w:t>
      </w:r>
      <w:r w:rsidR="005E0186" w:rsidRPr="00EF1D66">
        <w:rPr>
          <w:rFonts w:ascii="Arial" w:hAnsi="Arial" w:cs="Arial"/>
          <w:szCs w:val="20"/>
        </w:rPr>
        <w:t>---</w:t>
      </w:r>
      <w:r w:rsidRPr="00EF1D66">
        <w:rPr>
          <w:rFonts w:ascii="Arial" w:hAnsi="Arial" w:cs="Arial"/>
          <w:szCs w:val="20"/>
        </w:rPr>
        <w:t>.tsv" con los 10,</w:t>
      </w:r>
      <w:r w:rsidR="00EF1D66">
        <w:rPr>
          <w:rFonts w:ascii="Arial" w:hAnsi="Arial" w:cs="Arial"/>
          <w:szCs w:val="20"/>
        </w:rPr>
        <w:t xml:space="preserve"> </w:t>
      </w:r>
      <w:r w:rsidRPr="00EF1D66">
        <w:rPr>
          <w:rFonts w:ascii="Arial" w:hAnsi="Arial" w:cs="Arial"/>
          <w:szCs w:val="20"/>
        </w:rPr>
        <w:t>30,</w:t>
      </w:r>
      <w:r w:rsidR="00EF1D66">
        <w:rPr>
          <w:rFonts w:ascii="Arial" w:hAnsi="Arial" w:cs="Arial"/>
          <w:szCs w:val="20"/>
        </w:rPr>
        <w:t xml:space="preserve"> </w:t>
      </w:r>
      <w:r w:rsidRPr="00EF1D66">
        <w:rPr>
          <w:rFonts w:ascii="Arial" w:hAnsi="Arial" w:cs="Arial"/>
          <w:szCs w:val="20"/>
        </w:rPr>
        <w:t>60,</w:t>
      </w:r>
      <w:r w:rsidR="00EF1D66">
        <w:rPr>
          <w:rFonts w:ascii="Arial" w:hAnsi="Arial" w:cs="Arial"/>
          <w:szCs w:val="20"/>
        </w:rPr>
        <w:t xml:space="preserve"> </w:t>
      </w:r>
      <w:r w:rsidRPr="00EF1D66">
        <w:rPr>
          <w:rFonts w:ascii="Arial" w:hAnsi="Arial" w:cs="Arial"/>
          <w:szCs w:val="20"/>
        </w:rPr>
        <w:t>100 o 300 pesos más bajos de la tabla</w:t>
      </w:r>
    </w:p>
    <w:p w:rsidR="007F0530" w:rsidRPr="00EF1D66" w:rsidRDefault="007F0530" w:rsidP="007F0530">
      <w:pPr>
        <w:rPr>
          <w:rFonts w:ascii="Arial" w:hAnsi="Arial" w:cs="Arial"/>
          <w:szCs w:val="20"/>
        </w:rPr>
      </w:pPr>
      <w:r w:rsidRPr="00EF1D66">
        <w:rPr>
          <w:rFonts w:ascii="Arial" w:hAnsi="Arial" w:cs="Arial"/>
          <w:szCs w:val="20"/>
        </w:rPr>
        <w:t>#Para 100</w:t>
      </w:r>
      <w:r w:rsidR="00EF1D66">
        <w:rPr>
          <w:rFonts w:ascii="Arial" w:hAnsi="Arial" w:cs="Arial"/>
          <w:szCs w:val="20"/>
        </w:rPr>
        <w:t>:</w:t>
      </w:r>
    </w:p>
    <w:p w:rsidR="007F0530" w:rsidRPr="001D4222" w:rsidRDefault="007F0530" w:rsidP="007F0530">
      <w:pPr>
        <w:rPr>
          <w:rFonts w:ascii="Arial" w:hAnsi="Arial" w:cs="Arial"/>
          <w:color w:val="44546A"/>
          <w:szCs w:val="20"/>
        </w:rPr>
      </w:pPr>
      <w:r w:rsidRPr="001D4222">
        <w:rPr>
          <w:rFonts w:ascii="Arial" w:hAnsi="Arial" w:cs="Arial"/>
          <w:color w:val="44546A"/>
          <w:szCs w:val="20"/>
        </w:rPr>
        <w:t xml:space="preserve">TablE  %&gt;% group_by(from) %&gt;%  top_n(-100,weight) %&gt;% </w:t>
      </w:r>
    </w:p>
    <w:p w:rsidR="007F0530" w:rsidRPr="001D4222" w:rsidRDefault="007F0530" w:rsidP="007F0530">
      <w:pPr>
        <w:rPr>
          <w:rFonts w:ascii="Arial" w:hAnsi="Arial" w:cs="Arial"/>
          <w:color w:val="44546A"/>
          <w:szCs w:val="20"/>
        </w:rPr>
      </w:pPr>
      <w:r w:rsidRPr="001D4222">
        <w:rPr>
          <w:rFonts w:ascii="Arial" w:hAnsi="Arial" w:cs="Arial"/>
          <w:color w:val="44546A"/>
          <w:szCs w:val="20"/>
        </w:rPr>
        <w:t xml:space="preserve">  rename(Source = from, Target = to) %&gt;% mutate(weight = 2-weight) %&gt;% mutate(Type = "Undirect") %&gt;% </w:t>
      </w:r>
    </w:p>
    <w:p w:rsidR="007F0530" w:rsidRPr="001D4222" w:rsidRDefault="007F0530" w:rsidP="007F0530">
      <w:pPr>
        <w:rPr>
          <w:rFonts w:ascii="Arial" w:hAnsi="Arial" w:cs="Arial"/>
          <w:color w:val="44546A"/>
          <w:szCs w:val="20"/>
        </w:rPr>
      </w:pPr>
      <w:r w:rsidRPr="001D4222">
        <w:rPr>
          <w:rFonts w:ascii="Arial" w:hAnsi="Arial" w:cs="Arial"/>
          <w:color w:val="44546A"/>
          <w:szCs w:val="20"/>
        </w:rPr>
        <w:t xml:space="preserve">  write.table("SemiNet100.tsv",sep = "\t", quote = FALSE, row.names = FALSE)</w:t>
      </w:r>
    </w:p>
    <w:p w:rsidR="007F0530" w:rsidRPr="007F0530" w:rsidRDefault="007F0530" w:rsidP="007F0530">
      <w:pPr>
        <w:rPr>
          <w:rFonts w:ascii="Arial" w:hAnsi="Arial" w:cs="Arial"/>
          <w:b/>
          <w:bCs/>
          <w:szCs w:val="20"/>
        </w:rPr>
      </w:pPr>
    </w:p>
    <w:p w:rsidR="007F0530" w:rsidRPr="00EF1D66" w:rsidRDefault="007F0530" w:rsidP="007F0530">
      <w:pPr>
        <w:rPr>
          <w:rFonts w:ascii="Arial" w:hAnsi="Arial" w:cs="Arial"/>
          <w:szCs w:val="20"/>
        </w:rPr>
      </w:pPr>
      <w:r w:rsidRPr="00EF1D66">
        <w:rPr>
          <w:rFonts w:ascii="Arial" w:hAnsi="Arial" w:cs="Arial"/>
          <w:szCs w:val="20"/>
        </w:rPr>
        <w:t>#</w:t>
      </w:r>
      <w:r w:rsidR="008F62C6">
        <w:rPr>
          <w:rFonts w:ascii="Arial" w:hAnsi="Arial" w:cs="Arial"/>
          <w:szCs w:val="20"/>
        </w:rPr>
        <w:t>Lectura de</w:t>
      </w:r>
      <w:r w:rsidRPr="00EF1D66">
        <w:rPr>
          <w:rFonts w:ascii="Arial" w:hAnsi="Arial" w:cs="Arial"/>
          <w:szCs w:val="20"/>
        </w:rPr>
        <w:t xml:space="preserve"> el archivo "Clermont.tsv, creado con la identidad de la secuencia,el grupo filogenético al que pertenece, la Distancia, pvalue y el sketch (otra manera de medir distancias)</w:t>
      </w:r>
    </w:p>
    <w:p w:rsidR="007F0530" w:rsidRPr="001D4222" w:rsidRDefault="007F0530" w:rsidP="007F0530">
      <w:pPr>
        <w:rPr>
          <w:rFonts w:ascii="Arial" w:hAnsi="Arial" w:cs="Arial"/>
          <w:color w:val="44546A"/>
          <w:szCs w:val="20"/>
        </w:rPr>
      </w:pPr>
      <w:r w:rsidRPr="001D4222">
        <w:rPr>
          <w:rFonts w:ascii="Arial" w:hAnsi="Arial" w:cs="Arial"/>
          <w:color w:val="44546A"/>
          <w:szCs w:val="20"/>
        </w:rPr>
        <w:lastRenderedPageBreak/>
        <w:t>Clermont = read.table("Clermont.tsv")</w:t>
      </w:r>
    </w:p>
    <w:p w:rsidR="007F0530" w:rsidRPr="001D4222" w:rsidRDefault="007F0530" w:rsidP="007F0530">
      <w:pPr>
        <w:rPr>
          <w:rFonts w:ascii="Arial" w:hAnsi="Arial" w:cs="Arial"/>
          <w:color w:val="44546A"/>
          <w:szCs w:val="20"/>
        </w:rPr>
      </w:pPr>
      <w:r w:rsidRPr="001D4222">
        <w:rPr>
          <w:rFonts w:ascii="Arial" w:hAnsi="Arial" w:cs="Arial"/>
          <w:color w:val="44546A"/>
          <w:szCs w:val="20"/>
        </w:rPr>
        <w:t>colnames(Clermont) = c("ID","group","Dist","pvalue","sketch")</w:t>
      </w:r>
    </w:p>
    <w:p w:rsidR="007F0530" w:rsidRPr="001D4222" w:rsidRDefault="007F0530" w:rsidP="007F0530">
      <w:pPr>
        <w:rPr>
          <w:rFonts w:ascii="Arial" w:hAnsi="Arial" w:cs="Arial"/>
          <w:color w:val="44546A"/>
          <w:szCs w:val="20"/>
        </w:rPr>
      </w:pPr>
      <w:r w:rsidRPr="001D4222">
        <w:rPr>
          <w:rFonts w:ascii="Arial" w:hAnsi="Arial" w:cs="Arial"/>
          <w:color w:val="44546A"/>
          <w:szCs w:val="20"/>
        </w:rPr>
        <w:t>head(Clermont, 2)</w:t>
      </w:r>
    </w:p>
    <w:p w:rsidR="007F0530" w:rsidRPr="001D4222" w:rsidRDefault="007F0530" w:rsidP="007F0530">
      <w:pPr>
        <w:rPr>
          <w:rFonts w:ascii="Arial" w:hAnsi="Arial" w:cs="Arial"/>
          <w:color w:val="44546A"/>
          <w:szCs w:val="20"/>
        </w:rPr>
      </w:pPr>
      <w:r w:rsidRPr="001D4222">
        <w:rPr>
          <w:rFonts w:ascii="Arial" w:hAnsi="Arial" w:cs="Arial"/>
          <w:color w:val="44546A"/>
          <w:szCs w:val="20"/>
        </w:rPr>
        <w:t>#                                          ID                 group</w:t>
      </w:r>
    </w:p>
    <w:p w:rsidR="007F0530" w:rsidRPr="001D4222" w:rsidRDefault="007F0530" w:rsidP="007F0530">
      <w:pPr>
        <w:rPr>
          <w:rFonts w:ascii="Arial" w:hAnsi="Arial" w:cs="Arial"/>
          <w:color w:val="44546A"/>
          <w:szCs w:val="20"/>
        </w:rPr>
      </w:pPr>
      <w:r w:rsidRPr="001D4222">
        <w:rPr>
          <w:rFonts w:ascii="Arial" w:hAnsi="Arial" w:cs="Arial"/>
          <w:color w:val="44546A"/>
          <w:szCs w:val="20"/>
        </w:rPr>
        <w:t>#1  shig-GCF_000006925.2_ASM692v2_genomic.fna fasta/327_20_F_.fasta</w:t>
      </w:r>
    </w:p>
    <w:p w:rsidR="007F0530" w:rsidRPr="001D4222" w:rsidRDefault="007F0530" w:rsidP="007F0530">
      <w:pPr>
        <w:rPr>
          <w:rFonts w:ascii="Arial" w:hAnsi="Arial" w:cs="Arial"/>
          <w:color w:val="44546A"/>
          <w:szCs w:val="20"/>
        </w:rPr>
      </w:pPr>
      <w:r w:rsidRPr="001D4222">
        <w:rPr>
          <w:rFonts w:ascii="Arial" w:hAnsi="Arial" w:cs="Arial"/>
          <w:color w:val="44546A"/>
          <w:szCs w:val="20"/>
        </w:rPr>
        <w:t>#2 shig-GCF_000012005.1_ASM1200v1_genomic.fna fasta/327_20_F_.fasta</w:t>
      </w:r>
    </w:p>
    <w:p w:rsidR="007F0530" w:rsidRPr="001D4222" w:rsidRDefault="007F0530" w:rsidP="007F0530">
      <w:pPr>
        <w:rPr>
          <w:rFonts w:ascii="Arial" w:hAnsi="Arial" w:cs="Arial"/>
          <w:color w:val="44546A"/>
          <w:szCs w:val="20"/>
        </w:rPr>
      </w:pPr>
      <w:r w:rsidRPr="001D4222">
        <w:rPr>
          <w:rFonts w:ascii="Arial" w:hAnsi="Arial" w:cs="Arial"/>
          <w:color w:val="44546A"/>
          <w:szCs w:val="20"/>
        </w:rPr>
        <w:t>#Dist pvalue   sketch</w:t>
      </w:r>
    </w:p>
    <w:p w:rsidR="007F0530" w:rsidRPr="001D4222" w:rsidRDefault="007F0530" w:rsidP="007F0530">
      <w:pPr>
        <w:rPr>
          <w:rFonts w:ascii="Arial" w:hAnsi="Arial" w:cs="Arial"/>
          <w:color w:val="44546A"/>
          <w:szCs w:val="20"/>
        </w:rPr>
      </w:pPr>
      <w:r w:rsidRPr="001D4222">
        <w:rPr>
          <w:rFonts w:ascii="Arial" w:hAnsi="Arial" w:cs="Arial"/>
          <w:color w:val="44546A"/>
          <w:szCs w:val="20"/>
        </w:rPr>
        <w:t>#1 0.0302852      0 360/1000</w:t>
      </w:r>
    </w:p>
    <w:p w:rsidR="007F0530" w:rsidRPr="001D4222" w:rsidRDefault="007F0530" w:rsidP="007F0530">
      <w:pPr>
        <w:rPr>
          <w:rFonts w:ascii="Arial" w:hAnsi="Arial" w:cs="Arial"/>
          <w:color w:val="44546A"/>
          <w:szCs w:val="20"/>
        </w:rPr>
      </w:pPr>
      <w:r w:rsidRPr="001D4222">
        <w:rPr>
          <w:rFonts w:ascii="Arial" w:hAnsi="Arial" w:cs="Arial"/>
          <w:color w:val="44546A"/>
          <w:szCs w:val="20"/>
        </w:rPr>
        <w:t>#2 0.0313762      0 349/1000</w:t>
      </w:r>
    </w:p>
    <w:p w:rsidR="007F0530" w:rsidRPr="007F0530" w:rsidRDefault="007F0530" w:rsidP="007F0530">
      <w:pPr>
        <w:rPr>
          <w:rFonts w:ascii="Arial" w:hAnsi="Arial" w:cs="Arial"/>
          <w:b/>
          <w:bCs/>
          <w:szCs w:val="20"/>
        </w:rPr>
      </w:pPr>
    </w:p>
    <w:p w:rsidR="007F0530" w:rsidRPr="00EF1D66" w:rsidRDefault="007F0530" w:rsidP="007F0530">
      <w:pPr>
        <w:rPr>
          <w:rFonts w:ascii="Arial" w:hAnsi="Arial" w:cs="Arial"/>
          <w:szCs w:val="20"/>
        </w:rPr>
      </w:pPr>
      <w:r w:rsidRPr="00EF1D66">
        <w:rPr>
          <w:rFonts w:ascii="Arial" w:hAnsi="Arial" w:cs="Arial"/>
          <w:szCs w:val="20"/>
        </w:rPr>
        <w:t>#</w:t>
      </w:r>
      <w:r w:rsidR="00EF1D66" w:rsidRPr="00EF1D66">
        <w:rPr>
          <w:rFonts w:ascii="Arial" w:hAnsi="Arial" w:cs="Arial"/>
          <w:szCs w:val="20"/>
        </w:rPr>
        <w:t>Se da</w:t>
      </w:r>
      <w:r w:rsidRPr="00EF1D66">
        <w:rPr>
          <w:rFonts w:ascii="Arial" w:hAnsi="Arial" w:cs="Arial"/>
          <w:szCs w:val="20"/>
        </w:rPr>
        <w:t xml:space="preserve"> forma a</w:t>
      </w:r>
      <w:r w:rsidR="00EF1D66" w:rsidRPr="00EF1D66">
        <w:rPr>
          <w:rFonts w:ascii="Arial" w:hAnsi="Arial" w:cs="Arial"/>
          <w:szCs w:val="20"/>
        </w:rPr>
        <w:t xml:space="preserve">l </w:t>
      </w:r>
      <w:r w:rsidRPr="00EF1D66">
        <w:rPr>
          <w:rFonts w:ascii="Arial" w:hAnsi="Arial" w:cs="Arial"/>
          <w:szCs w:val="20"/>
        </w:rPr>
        <w:t>archivo, eliminando algunos prefijos y definiendo la variable "ID" como "especie"  + "Accesion"</w:t>
      </w:r>
    </w:p>
    <w:p w:rsidR="007F0530" w:rsidRPr="001D4222" w:rsidRDefault="007F0530" w:rsidP="007F0530">
      <w:pPr>
        <w:rPr>
          <w:rFonts w:ascii="Arial" w:hAnsi="Arial" w:cs="Arial"/>
          <w:color w:val="44546A"/>
          <w:szCs w:val="20"/>
        </w:rPr>
      </w:pPr>
      <w:r w:rsidRPr="001D4222">
        <w:rPr>
          <w:rFonts w:ascii="Arial" w:hAnsi="Arial" w:cs="Arial"/>
          <w:color w:val="44546A"/>
          <w:szCs w:val="20"/>
        </w:rPr>
        <w:t>library(stringi)</w:t>
      </w:r>
    </w:p>
    <w:p w:rsidR="007F0530" w:rsidRPr="001D4222" w:rsidRDefault="007F0530" w:rsidP="007F0530">
      <w:pPr>
        <w:rPr>
          <w:rFonts w:ascii="Arial" w:hAnsi="Arial" w:cs="Arial"/>
          <w:color w:val="44546A"/>
          <w:szCs w:val="20"/>
        </w:rPr>
      </w:pPr>
      <w:r w:rsidRPr="001D4222">
        <w:rPr>
          <w:rFonts w:ascii="Arial" w:hAnsi="Arial" w:cs="Arial"/>
          <w:color w:val="44546A"/>
          <w:szCs w:val="20"/>
        </w:rPr>
        <w:t xml:space="preserve">Clermont.full = Clermont %&gt;% group_by(ID) %&gt;% top_n(-1,Dist) %&gt;% filter(Dist &lt; 0.05) %&gt;% </w:t>
      </w:r>
    </w:p>
    <w:p w:rsidR="007F0530" w:rsidRPr="001D4222" w:rsidRDefault="007F0530" w:rsidP="007F0530">
      <w:pPr>
        <w:rPr>
          <w:rFonts w:ascii="Arial" w:hAnsi="Arial" w:cs="Arial"/>
          <w:color w:val="44546A"/>
          <w:szCs w:val="20"/>
        </w:rPr>
      </w:pPr>
      <w:r w:rsidRPr="001D4222">
        <w:rPr>
          <w:rFonts w:ascii="Arial" w:hAnsi="Arial" w:cs="Arial"/>
          <w:color w:val="44546A"/>
          <w:szCs w:val="20"/>
        </w:rPr>
        <w:t xml:space="preserve">  mutate(group = gsub("fasta/","",group))%&gt;% </w:t>
      </w:r>
    </w:p>
    <w:p w:rsidR="007F0530" w:rsidRPr="001D4222" w:rsidRDefault="007F0530" w:rsidP="007F0530">
      <w:pPr>
        <w:rPr>
          <w:rFonts w:ascii="Arial" w:hAnsi="Arial" w:cs="Arial"/>
          <w:color w:val="44546A"/>
          <w:szCs w:val="20"/>
        </w:rPr>
      </w:pPr>
      <w:r w:rsidRPr="001D4222">
        <w:rPr>
          <w:rFonts w:ascii="Arial" w:hAnsi="Arial" w:cs="Arial"/>
          <w:color w:val="44546A"/>
          <w:szCs w:val="20"/>
        </w:rPr>
        <w:t xml:space="preserve">  mutate(group = gsub(".fasta","",group)) %&gt;% </w:t>
      </w:r>
    </w:p>
    <w:p w:rsidR="007F0530" w:rsidRPr="001D4222" w:rsidRDefault="007F0530" w:rsidP="007F0530">
      <w:pPr>
        <w:rPr>
          <w:rFonts w:ascii="Arial" w:hAnsi="Arial" w:cs="Arial"/>
          <w:color w:val="44546A"/>
          <w:szCs w:val="20"/>
        </w:rPr>
      </w:pPr>
      <w:r w:rsidRPr="001D4222">
        <w:rPr>
          <w:rFonts w:ascii="Arial" w:hAnsi="Arial" w:cs="Arial"/>
          <w:color w:val="44546A"/>
          <w:szCs w:val="20"/>
        </w:rPr>
        <w:t xml:space="preserve">  mutate(group = stri_replace_last(group,"",regex = "_")) %&gt;%</w:t>
      </w:r>
    </w:p>
    <w:p w:rsidR="007F0530" w:rsidRPr="001D4222" w:rsidRDefault="007F0530" w:rsidP="007F0530">
      <w:pPr>
        <w:rPr>
          <w:rFonts w:ascii="Arial" w:hAnsi="Arial" w:cs="Arial"/>
          <w:color w:val="44546A"/>
          <w:szCs w:val="20"/>
        </w:rPr>
      </w:pPr>
      <w:r w:rsidRPr="001D4222">
        <w:rPr>
          <w:rFonts w:ascii="Arial" w:hAnsi="Arial" w:cs="Arial"/>
          <w:color w:val="44546A"/>
          <w:szCs w:val="20"/>
        </w:rPr>
        <w:t xml:space="preserve">  mutate(group = stri_replace_last(group," ",regex = "_")) %&gt;%</w:t>
      </w:r>
    </w:p>
    <w:p w:rsidR="007F0530" w:rsidRPr="001D4222" w:rsidRDefault="007F0530" w:rsidP="007F0530">
      <w:pPr>
        <w:rPr>
          <w:rFonts w:ascii="Arial" w:hAnsi="Arial" w:cs="Arial"/>
          <w:color w:val="44546A"/>
          <w:szCs w:val="20"/>
        </w:rPr>
      </w:pPr>
      <w:r w:rsidRPr="001D4222">
        <w:rPr>
          <w:rFonts w:ascii="Arial" w:hAnsi="Arial" w:cs="Arial"/>
          <w:color w:val="44546A"/>
          <w:szCs w:val="20"/>
        </w:rPr>
        <w:t xml:space="preserve">  separate(group,c("kk","phylogroup"), sep =" ") %&gt;% select(-kk) %&gt;%</w:t>
      </w:r>
    </w:p>
    <w:p w:rsidR="007F0530" w:rsidRPr="001D4222" w:rsidRDefault="007F0530" w:rsidP="007F0530">
      <w:pPr>
        <w:rPr>
          <w:rFonts w:ascii="Arial" w:hAnsi="Arial" w:cs="Arial"/>
          <w:color w:val="44546A"/>
          <w:szCs w:val="20"/>
        </w:rPr>
      </w:pPr>
      <w:r w:rsidRPr="001D4222">
        <w:rPr>
          <w:rFonts w:ascii="Arial" w:hAnsi="Arial" w:cs="Arial"/>
          <w:color w:val="44546A"/>
          <w:szCs w:val="20"/>
        </w:rPr>
        <w:t xml:space="preserve">  mutate(phylogroup = gsub("B2","B2-",phylogroup)) %&gt;%</w:t>
      </w:r>
    </w:p>
    <w:p w:rsidR="007F0530" w:rsidRPr="001D4222" w:rsidRDefault="007F0530" w:rsidP="007F0530">
      <w:pPr>
        <w:rPr>
          <w:rFonts w:ascii="Arial" w:hAnsi="Arial" w:cs="Arial"/>
          <w:color w:val="44546A"/>
          <w:szCs w:val="20"/>
        </w:rPr>
      </w:pPr>
      <w:r w:rsidRPr="001D4222">
        <w:rPr>
          <w:rFonts w:ascii="Arial" w:hAnsi="Arial" w:cs="Arial"/>
          <w:color w:val="44546A"/>
          <w:szCs w:val="20"/>
        </w:rPr>
        <w:t xml:space="preserve">  separate(ID, c("Specie","Accession"), sep ="-", remove = FALSE)</w:t>
      </w:r>
    </w:p>
    <w:p w:rsidR="007F0530" w:rsidRPr="001D4222" w:rsidRDefault="007F0530" w:rsidP="007F0530">
      <w:pPr>
        <w:rPr>
          <w:rFonts w:ascii="Arial" w:hAnsi="Arial" w:cs="Arial"/>
          <w:color w:val="44546A"/>
          <w:szCs w:val="20"/>
        </w:rPr>
      </w:pPr>
    </w:p>
    <w:p w:rsidR="007F0530" w:rsidRPr="00EF1D66" w:rsidRDefault="007F0530" w:rsidP="007F0530">
      <w:pPr>
        <w:rPr>
          <w:rFonts w:ascii="Arial" w:hAnsi="Arial" w:cs="Arial"/>
          <w:szCs w:val="20"/>
        </w:rPr>
      </w:pPr>
      <w:r w:rsidRPr="00EF1D66">
        <w:rPr>
          <w:rFonts w:ascii="Arial" w:hAnsi="Arial" w:cs="Arial"/>
          <w:szCs w:val="20"/>
        </w:rPr>
        <w:t>#</w:t>
      </w:r>
      <w:r w:rsidR="00EF1D66" w:rsidRPr="00EF1D66">
        <w:rPr>
          <w:rFonts w:ascii="Arial" w:hAnsi="Arial" w:cs="Arial"/>
          <w:szCs w:val="20"/>
        </w:rPr>
        <w:t>Se guarda</w:t>
      </w:r>
      <w:r w:rsidRPr="00EF1D66">
        <w:rPr>
          <w:rFonts w:ascii="Arial" w:hAnsi="Arial" w:cs="Arial"/>
          <w:szCs w:val="20"/>
        </w:rPr>
        <w:t xml:space="preserve"> el archivo resultante como "NodosClermont100.tsv"</w:t>
      </w:r>
    </w:p>
    <w:p w:rsidR="007F0530" w:rsidRPr="001D4222" w:rsidRDefault="007F0530" w:rsidP="007F0530">
      <w:pPr>
        <w:rPr>
          <w:rFonts w:ascii="Arial" w:hAnsi="Arial" w:cs="Arial"/>
          <w:color w:val="44546A"/>
          <w:szCs w:val="20"/>
        </w:rPr>
      </w:pPr>
      <w:r w:rsidRPr="001D4222">
        <w:rPr>
          <w:rFonts w:ascii="Arial" w:hAnsi="Arial" w:cs="Arial"/>
          <w:color w:val="44546A"/>
          <w:szCs w:val="20"/>
        </w:rPr>
        <w:t>write.table(Clermont.full,"NodosClermont100.tsv", row.names = FALSE, quote = FALSE, sep = "\t")</w:t>
      </w:r>
    </w:p>
    <w:p w:rsidR="000644E0" w:rsidRPr="001D4222" w:rsidRDefault="000644E0" w:rsidP="007F0530">
      <w:pPr>
        <w:rPr>
          <w:rFonts w:ascii="Arial" w:hAnsi="Arial" w:cs="Arial"/>
          <w:color w:val="44546A"/>
          <w:szCs w:val="20"/>
        </w:rPr>
      </w:pPr>
    </w:p>
    <w:p w:rsidR="000644E0" w:rsidRPr="000644E0" w:rsidRDefault="000644E0" w:rsidP="000644E0">
      <w:pPr>
        <w:rPr>
          <w:rFonts w:ascii="Arial" w:hAnsi="Arial" w:cs="Arial"/>
          <w:szCs w:val="20"/>
        </w:rPr>
      </w:pPr>
      <w:r w:rsidRPr="000644E0">
        <w:rPr>
          <w:rFonts w:ascii="Arial" w:hAnsi="Arial" w:cs="Arial"/>
          <w:szCs w:val="20"/>
        </w:rPr>
        <w:t xml:space="preserve">#Umap-grupos filogenéticos </w:t>
      </w:r>
    </w:p>
    <w:p w:rsidR="000644E0" w:rsidRPr="000644E0" w:rsidRDefault="000644E0" w:rsidP="000644E0">
      <w:pPr>
        <w:rPr>
          <w:rFonts w:ascii="Arial" w:hAnsi="Arial" w:cs="Arial"/>
          <w:szCs w:val="20"/>
        </w:rPr>
      </w:pPr>
      <w:r w:rsidRPr="000644E0">
        <w:rPr>
          <w:rFonts w:ascii="Arial" w:hAnsi="Arial" w:cs="Arial"/>
          <w:szCs w:val="20"/>
        </w:rPr>
        <w:t>#Preparamos nuestros datos y aplicamos la función "umap" con atributos por defecto</w:t>
      </w:r>
    </w:p>
    <w:p w:rsidR="000644E0" w:rsidRPr="000644E0" w:rsidRDefault="000644E0" w:rsidP="000644E0">
      <w:pPr>
        <w:rPr>
          <w:rFonts w:ascii="Arial" w:hAnsi="Arial" w:cs="Arial"/>
          <w:color w:val="44546A"/>
          <w:szCs w:val="20"/>
        </w:rPr>
      </w:pPr>
      <w:r w:rsidRPr="000644E0">
        <w:rPr>
          <w:rFonts w:ascii="Arial" w:hAnsi="Arial" w:cs="Arial"/>
          <w:color w:val="44546A"/>
          <w:szCs w:val="20"/>
        </w:rPr>
        <w:t>Matrix = Matrix %&gt;% column_to_rownames("query")</w:t>
      </w:r>
    </w:p>
    <w:p w:rsidR="000644E0" w:rsidRPr="000644E0" w:rsidRDefault="000644E0" w:rsidP="000644E0">
      <w:pPr>
        <w:rPr>
          <w:rFonts w:ascii="Arial" w:hAnsi="Arial" w:cs="Arial"/>
          <w:color w:val="44546A"/>
          <w:szCs w:val="20"/>
        </w:rPr>
      </w:pPr>
      <w:r w:rsidRPr="000644E0">
        <w:rPr>
          <w:rFonts w:ascii="Arial" w:hAnsi="Arial" w:cs="Arial"/>
          <w:color w:val="44546A"/>
          <w:szCs w:val="20"/>
        </w:rPr>
        <w:t>library(umap)</w:t>
      </w:r>
    </w:p>
    <w:p w:rsidR="000644E0" w:rsidRPr="000644E0" w:rsidRDefault="000644E0" w:rsidP="000644E0">
      <w:pPr>
        <w:rPr>
          <w:rFonts w:ascii="Arial" w:hAnsi="Arial" w:cs="Arial"/>
          <w:color w:val="44546A"/>
          <w:szCs w:val="20"/>
        </w:rPr>
      </w:pPr>
      <w:r w:rsidRPr="000644E0">
        <w:rPr>
          <w:rFonts w:ascii="Arial" w:hAnsi="Arial" w:cs="Arial"/>
          <w:color w:val="44546A"/>
          <w:szCs w:val="20"/>
        </w:rPr>
        <w:t>UM = umap(Matrix)</w:t>
      </w:r>
    </w:p>
    <w:p w:rsidR="000644E0" w:rsidRPr="000644E0" w:rsidRDefault="000644E0" w:rsidP="000644E0">
      <w:pPr>
        <w:rPr>
          <w:rFonts w:ascii="Arial" w:hAnsi="Arial" w:cs="Arial"/>
          <w:color w:val="44546A"/>
          <w:szCs w:val="20"/>
        </w:rPr>
      </w:pPr>
      <w:r w:rsidRPr="000644E0">
        <w:rPr>
          <w:rFonts w:ascii="Arial" w:hAnsi="Arial" w:cs="Arial"/>
          <w:color w:val="44546A"/>
          <w:szCs w:val="20"/>
        </w:rPr>
        <w:t>UM.table = UM$layout %&gt;% as.data.frame() %&gt;% rownames_to_column("ID") %&gt;% left_join(Clermont.full) %&gt;% separate(ID, c("Species","Accession"), sep ="-", remove = FALSE)</w:t>
      </w:r>
    </w:p>
    <w:p w:rsidR="000644E0" w:rsidRPr="000644E0" w:rsidRDefault="000644E0" w:rsidP="000644E0">
      <w:pPr>
        <w:rPr>
          <w:rFonts w:ascii="Arial" w:hAnsi="Arial" w:cs="Arial"/>
          <w:color w:val="44546A"/>
          <w:szCs w:val="20"/>
        </w:rPr>
      </w:pPr>
    </w:p>
    <w:p w:rsidR="000644E0" w:rsidRPr="000644E0" w:rsidRDefault="000644E0" w:rsidP="000644E0">
      <w:pPr>
        <w:rPr>
          <w:rFonts w:ascii="Arial" w:hAnsi="Arial" w:cs="Arial"/>
          <w:szCs w:val="20"/>
        </w:rPr>
      </w:pPr>
      <w:r w:rsidRPr="000644E0">
        <w:rPr>
          <w:rFonts w:ascii="Arial" w:hAnsi="Arial" w:cs="Arial"/>
          <w:szCs w:val="20"/>
        </w:rPr>
        <w:t>#Creamos el gráfico</w:t>
      </w:r>
    </w:p>
    <w:p w:rsidR="000644E0" w:rsidRPr="000644E0" w:rsidRDefault="000644E0" w:rsidP="000644E0">
      <w:pPr>
        <w:rPr>
          <w:rFonts w:ascii="Arial" w:hAnsi="Arial" w:cs="Arial"/>
          <w:color w:val="44546A"/>
          <w:szCs w:val="20"/>
        </w:rPr>
      </w:pPr>
      <w:r w:rsidRPr="000644E0">
        <w:rPr>
          <w:rFonts w:ascii="Arial" w:hAnsi="Arial" w:cs="Arial"/>
          <w:color w:val="44546A"/>
          <w:szCs w:val="20"/>
        </w:rPr>
        <w:t>library(ggplot2)</w:t>
      </w:r>
    </w:p>
    <w:p w:rsidR="000644E0" w:rsidRPr="000644E0" w:rsidRDefault="000644E0" w:rsidP="000644E0">
      <w:pPr>
        <w:rPr>
          <w:rFonts w:ascii="Arial" w:hAnsi="Arial" w:cs="Arial"/>
          <w:color w:val="44546A"/>
          <w:szCs w:val="20"/>
        </w:rPr>
      </w:pPr>
      <w:r w:rsidRPr="000644E0">
        <w:rPr>
          <w:rFonts w:ascii="Arial" w:hAnsi="Arial" w:cs="Arial"/>
          <w:color w:val="44546A"/>
          <w:szCs w:val="20"/>
        </w:rPr>
        <w:t xml:space="preserve">UM.table %&gt;% ggplot(aes(x= V1, y = V2, color = phylogroup)) + </w:t>
      </w:r>
    </w:p>
    <w:p w:rsidR="000644E0" w:rsidRPr="000644E0" w:rsidRDefault="000644E0" w:rsidP="000644E0">
      <w:pPr>
        <w:rPr>
          <w:rFonts w:ascii="Arial" w:hAnsi="Arial" w:cs="Arial"/>
          <w:color w:val="44546A"/>
          <w:szCs w:val="20"/>
        </w:rPr>
      </w:pPr>
      <w:r w:rsidRPr="000644E0">
        <w:rPr>
          <w:rFonts w:ascii="Arial" w:hAnsi="Arial" w:cs="Arial"/>
          <w:color w:val="44546A"/>
          <w:szCs w:val="20"/>
        </w:rPr>
        <w:t xml:space="preserve">  geom_point() +  ggtitle("Phylogroups Distances") +</w:t>
      </w:r>
    </w:p>
    <w:p w:rsidR="000644E0" w:rsidRPr="000644E0" w:rsidRDefault="000644E0" w:rsidP="000644E0">
      <w:pPr>
        <w:rPr>
          <w:rFonts w:ascii="Arial" w:hAnsi="Arial" w:cs="Arial"/>
          <w:color w:val="44546A"/>
          <w:szCs w:val="20"/>
        </w:rPr>
      </w:pPr>
      <w:r w:rsidRPr="000644E0">
        <w:rPr>
          <w:rFonts w:ascii="Arial" w:hAnsi="Arial" w:cs="Arial"/>
          <w:color w:val="44546A"/>
          <w:szCs w:val="20"/>
        </w:rPr>
        <w:t>theme(plot.title = element_text(size = 20, face = "bold")) +</w:t>
      </w:r>
    </w:p>
    <w:p w:rsidR="001938BA" w:rsidRDefault="000644E0" w:rsidP="000644E0">
      <w:pPr>
        <w:rPr>
          <w:rFonts w:ascii="Arial" w:hAnsi="Arial" w:cs="Arial"/>
          <w:color w:val="44546A"/>
          <w:szCs w:val="20"/>
        </w:rPr>
      </w:pPr>
      <w:r w:rsidRPr="000644E0">
        <w:rPr>
          <w:rFonts w:ascii="Arial" w:hAnsi="Arial" w:cs="Arial"/>
          <w:color w:val="44546A"/>
          <w:szCs w:val="20"/>
        </w:rPr>
        <w:t xml:space="preserve">  theme(legend.key.size = unit(.8, "cm"))</w:t>
      </w:r>
    </w:p>
    <w:p w:rsidR="00905C30" w:rsidRPr="001D4222" w:rsidRDefault="00905C30" w:rsidP="000644E0">
      <w:pPr>
        <w:rPr>
          <w:rFonts w:ascii="Arial" w:hAnsi="Arial" w:cs="Arial"/>
          <w:color w:val="44546A"/>
          <w:szCs w:val="20"/>
        </w:rPr>
      </w:pPr>
    </w:p>
    <w:p w:rsidR="00905C30" w:rsidRDefault="00905C30" w:rsidP="006A603B">
      <w:pPr>
        <w:numPr>
          <w:ilvl w:val="0"/>
          <w:numId w:val="17"/>
        </w:numPr>
        <w:rPr>
          <w:rFonts w:ascii="Arial" w:hAnsi="Arial" w:cs="Arial"/>
          <w:b/>
          <w:bCs/>
          <w:szCs w:val="20"/>
        </w:rPr>
      </w:pPr>
      <w:r w:rsidRPr="007F0530">
        <w:rPr>
          <w:rFonts w:ascii="Arial" w:hAnsi="Arial" w:cs="Arial"/>
          <w:b/>
          <w:bCs/>
          <w:szCs w:val="20"/>
        </w:rPr>
        <w:t xml:space="preserve">Script </w:t>
      </w:r>
      <w:r>
        <w:rPr>
          <w:rFonts w:ascii="Arial" w:hAnsi="Arial" w:cs="Arial"/>
          <w:b/>
          <w:bCs/>
          <w:szCs w:val="20"/>
        </w:rPr>
        <w:t>Pangenoma</w:t>
      </w:r>
      <w:r w:rsidRPr="007F0530">
        <w:rPr>
          <w:rFonts w:ascii="Arial" w:hAnsi="Arial" w:cs="Arial"/>
          <w:b/>
          <w:bCs/>
          <w:szCs w:val="20"/>
        </w:rPr>
        <w:t xml:space="preserve"> en R</w:t>
      </w:r>
    </w:p>
    <w:p w:rsidR="00A5138E" w:rsidRDefault="00A5138E" w:rsidP="00670C43">
      <w:pPr>
        <w:rPr>
          <w:rFonts w:ascii="Arial" w:hAnsi="Arial" w:cs="Arial"/>
          <w:color w:val="5D5A5A"/>
          <w:szCs w:val="20"/>
        </w:rPr>
      </w:pPr>
    </w:p>
    <w:p w:rsidR="00905C30" w:rsidRPr="00905C30" w:rsidRDefault="00905C30" w:rsidP="00905C30">
      <w:pPr>
        <w:rPr>
          <w:rFonts w:ascii="Arial" w:hAnsi="Arial" w:cs="Arial"/>
        </w:rPr>
      </w:pPr>
      <w:r w:rsidRPr="00905C30">
        <w:rPr>
          <w:rFonts w:ascii="Arial" w:hAnsi="Arial" w:cs="Arial"/>
        </w:rPr>
        <w:t>#Cargamos las librerías</w:t>
      </w:r>
    </w:p>
    <w:p w:rsidR="00905C30" w:rsidRPr="001D4222" w:rsidRDefault="00905C30" w:rsidP="00905C30">
      <w:pPr>
        <w:rPr>
          <w:rFonts w:ascii="Arial" w:hAnsi="Arial" w:cs="Arial"/>
          <w:color w:val="7F7F7F"/>
        </w:rPr>
      </w:pPr>
      <w:r w:rsidRPr="001D4222">
        <w:rPr>
          <w:rFonts w:ascii="Arial" w:hAnsi="Arial" w:cs="Arial"/>
          <w:color w:val="7F7F7F"/>
        </w:rPr>
        <w:t>library(tidyverse)</w:t>
      </w:r>
    </w:p>
    <w:p w:rsidR="00905C30" w:rsidRPr="00905C30" w:rsidRDefault="00905C30" w:rsidP="00905C30">
      <w:pPr>
        <w:rPr>
          <w:rFonts w:ascii="Arial" w:hAnsi="Arial" w:cs="Arial"/>
        </w:rPr>
      </w:pPr>
      <w:r w:rsidRPr="00905C30">
        <w:rPr>
          <w:rFonts w:ascii="Arial" w:hAnsi="Arial" w:cs="Arial"/>
        </w:rPr>
        <w:t>#Lectura del archivo con los clústeres</w:t>
      </w:r>
    </w:p>
    <w:p w:rsidR="00905C30" w:rsidRPr="001D4222" w:rsidRDefault="00905C30" w:rsidP="00905C30">
      <w:pPr>
        <w:rPr>
          <w:rFonts w:ascii="Arial" w:hAnsi="Arial" w:cs="Arial"/>
          <w:color w:val="7F7F7F"/>
        </w:rPr>
      </w:pPr>
      <w:r w:rsidRPr="001D4222">
        <w:rPr>
          <w:rFonts w:ascii="Arial" w:hAnsi="Arial" w:cs="Arial"/>
          <w:color w:val="7F7F7F"/>
        </w:rPr>
        <w:lastRenderedPageBreak/>
        <w:t>Pangenomas = read_tsv("...TablaAnalysysPangenomas.tsv", col_names = FALSE)</w:t>
      </w:r>
    </w:p>
    <w:p w:rsidR="00905C30" w:rsidRPr="00905C30" w:rsidRDefault="00905C30" w:rsidP="00905C30">
      <w:pPr>
        <w:rPr>
          <w:rFonts w:ascii="Arial" w:hAnsi="Arial" w:cs="Arial"/>
        </w:rPr>
      </w:pPr>
      <w:r w:rsidRPr="00905C30">
        <w:rPr>
          <w:rFonts w:ascii="Arial" w:hAnsi="Arial" w:cs="Arial"/>
        </w:rPr>
        <w:t>#Se pone nombre a las variables</w:t>
      </w:r>
    </w:p>
    <w:p w:rsidR="00905C30" w:rsidRPr="001D4222" w:rsidRDefault="00905C30" w:rsidP="00905C30">
      <w:pPr>
        <w:rPr>
          <w:rFonts w:ascii="Arial" w:hAnsi="Arial" w:cs="Arial"/>
          <w:color w:val="7F7F7F"/>
        </w:rPr>
      </w:pPr>
      <w:r w:rsidRPr="001D4222">
        <w:rPr>
          <w:rFonts w:ascii="Arial" w:hAnsi="Arial" w:cs="Arial"/>
          <w:color w:val="7F7F7F"/>
        </w:rPr>
        <w:t>colnames(Pangenomas) = c("Cluster","Genoma","Prot")</w:t>
      </w:r>
    </w:p>
    <w:p w:rsidR="00905C30" w:rsidRPr="00905C30" w:rsidRDefault="00905C30" w:rsidP="00905C30">
      <w:pPr>
        <w:rPr>
          <w:rFonts w:ascii="Arial" w:hAnsi="Arial" w:cs="Arial"/>
        </w:rPr>
      </w:pPr>
      <w:r w:rsidRPr="00905C30">
        <w:rPr>
          <w:rFonts w:ascii="Arial" w:hAnsi="Arial" w:cs="Arial"/>
        </w:rPr>
        <w:t>#</w:t>
      </w:r>
      <w:r w:rsidR="000304C9">
        <w:rPr>
          <w:rFonts w:ascii="Arial" w:hAnsi="Arial" w:cs="Arial"/>
        </w:rPr>
        <w:t>Se conservan</w:t>
      </w:r>
      <w:r w:rsidRPr="00905C30">
        <w:rPr>
          <w:rFonts w:ascii="Arial" w:hAnsi="Arial" w:cs="Arial"/>
        </w:rPr>
        <w:t xml:space="preserve"> los genomas </w:t>
      </w:r>
      <w:r w:rsidR="000304C9">
        <w:rPr>
          <w:rFonts w:ascii="Arial" w:hAnsi="Arial" w:cs="Arial"/>
        </w:rPr>
        <w:t>ú</w:t>
      </w:r>
      <w:r w:rsidRPr="00905C30">
        <w:rPr>
          <w:rFonts w:ascii="Arial" w:hAnsi="Arial" w:cs="Arial"/>
        </w:rPr>
        <w:t>nicos</w:t>
      </w:r>
    </w:p>
    <w:p w:rsidR="00905C30" w:rsidRPr="001D4222" w:rsidRDefault="00905C30" w:rsidP="00905C30">
      <w:pPr>
        <w:rPr>
          <w:rFonts w:ascii="Arial" w:hAnsi="Arial" w:cs="Arial"/>
          <w:color w:val="7F7F7F"/>
        </w:rPr>
      </w:pPr>
      <w:r w:rsidRPr="001D4222">
        <w:rPr>
          <w:rFonts w:ascii="Arial" w:hAnsi="Arial" w:cs="Arial"/>
          <w:color w:val="7F7F7F"/>
        </w:rPr>
        <w:t>Genomas = Pangenomas %&gt;% select(Genoma) %&gt;% distinct()</w:t>
      </w:r>
    </w:p>
    <w:p w:rsidR="00905C30" w:rsidRPr="00905C30" w:rsidRDefault="00905C30" w:rsidP="00905C30">
      <w:pPr>
        <w:rPr>
          <w:rFonts w:ascii="Arial" w:hAnsi="Arial" w:cs="Arial"/>
        </w:rPr>
      </w:pPr>
      <w:r w:rsidRPr="00905C30">
        <w:rPr>
          <w:rFonts w:ascii="Arial" w:hAnsi="Arial" w:cs="Arial"/>
        </w:rPr>
        <w:t>## Tama</w:t>
      </w:r>
      <w:r w:rsidR="000304C9">
        <w:rPr>
          <w:rFonts w:ascii="Arial" w:hAnsi="Arial" w:cs="Arial"/>
        </w:rPr>
        <w:t>ñ</w:t>
      </w:r>
      <w:r w:rsidRPr="00905C30">
        <w:rPr>
          <w:rFonts w:ascii="Arial" w:hAnsi="Arial" w:cs="Arial"/>
        </w:rPr>
        <w:t>o pangenoma en este caso para 5 genomas</w:t>
      </w:r>
    </w:p>
    <w:p w:rsidR="00905C30" w:rsidRPr="001D4222" w:rsidRDefault="00905C30" w:rsidP="00905C30">
      <w:pPr>
        <w:rPr>
          <w:rFonts w:ascii="Arial" w:hAnsi="Arial" w:cs="Arial"/>
          <w:color w:val="7F7F7F"/>
        </w:rPr>
      </w:pPr>
      <w:r w:rsidRPr="001D4222">
        <w:rPr>
          <w:rFonts w:ascii="Arial" w:hAnsi="Arial" w:cs="Arial"/>
          <w:color w:val="7F7F7F"/>
        </w:rPr>
        <w:t xml:space="preserve">pang&lt;-function(i) {Pangenomas %&gt;% semi_join(sample_n(Genomas, </w:t>
      </w:r>
      <w:r w:rsidR="000304C9" w:rsidRPr="001D4222">
        <w:rPr>
          <w:rFonts w:ascii="Arial" w:hAnsi="Arial" w:cs="Arial"/>
          <w:color w:val="7F7F7F"/>
        </w:rPr>
        <w:t>5</w:t>
      </w:r>
      <w:r w:rsidRPr="001D4222">
        <w:rPr>
          <w:rFonts w:ascii="Arial" w:hAnsi="Arial" w:cs="Arial"/>
          <w:color w:val="7F7F7F"/>
        </w:rPr>
        <w:t>)) %&gt;% select(Cluster)%&gt;%  distinct() %&gt;% count()</w:t>
      </w:r>
    </w:p>
    <w:p w:rsidR="00905C30" w:rsidRPr="001D4222" w:rsidRDefault="00905C30" w:rsidP="00905C30">
      <w:pPr>
        <w:rPr>
          <w:rFonts w:ascii="Arial" w:hAnsi="Arial" w:cs="Arial"/>
          <w:color w:val="7F7F7F"/>
        </w:rPr>
      </w:pPr>
      <w:r w:rsidRPr="001D4222">
        <w:rPr>
          <w:rFonts w:ascii="Arial" w:hAnsi="Arial" w:cs="Arial"/>
          <w:color w:val="7F7F7F"/>
        </w:rPr>
        <w:t>}</w:t>
      </w:r>
    </w:p>
    <w:p w:rsidR="00905C30" w:rsidRPr="00905C30" w:rsidRDefault="00905C30" w:rsidP="00905C30">
      <w:pPr>
        <w:rPr>
          <w:rFonts w:ascii="Arial" w:hAnsi="Arial" w:cs="Arial"/>
        </w:rPr>
      </w:pPr>
      <w:r w:rsidRPr="00905C30">
        <w:rPr>
          <w:rFonts w:ascii="Arial" w:hAnsi="Arial" w:cs="Arial"/>
        </w:rPr>
        <w:t>#Se repite la operaci</w:t>
      </w:r>
      <w:r w:rsidR="000304C9">
        <w:rPr>
          <w:rFonts w:ascii="Arial" w:hAnsi="Arial" w:cs="Arial"/>
        </w:rPr>
        <w:t>ó</w:t>
      </w:r>
      <w:r w:rsidRPr="00905C30">
        <w:rPr>
          <w:rFonts w:ascii="Arial" w:hAnsi="Arial" w:cs="Arial"/>
        </w:rPr>
        <w:t>n anterior 10 veces</w:t>
      </w:r>
    </w:p>
    <w:p w:rsidR="00905C30" w:rsidRPr="001D4222" w:rsidRDefault="000304C9" w:rsidP="00905C30">
      <w:pPr>
        <w:rPr>
          <w:rFonts w:ascii="Arial" w:hAnsi="Arial" w:cs="Arial"/>
          <w:color w:val="7F7F7F"/>
        </w:rPr>
      </w:pPr>
      <w:r w:rsidRPr="001D4222">
        <w:rPr>
          <w:rFonts w:ascii="Arial" w:hAnsi="Arial" w:cs="Arial"/>
          <w:color w:val="7F7F7F"/>
        </w:rPr>
        <w:t>R</w:t>
      </w:r>
      <w:r w:rsidR="00905C30" w:rsidRPr="001D4222">
        <w:rPr>
          <w:rFonts w:ascii="Arial" w:hAnsi="Arial" w:cs="Arial"/>
          <w:color w:val="7F7F7F"/>
        </w:rPr>
        <w:t>esultpansind</w:t>
      </w:r>
      <w:r w:rsidRPr="001D4222">
        <w:rPr>
          <w:rFonts w:ascii="Arial" w:hAnsi="Arial" w:cs="Arial"/>
          <w:color w:val="7F7F7F"/>
        </w:rPr>
        <w:t>5</w:t>
      </w:r>
      <w:r w:rsidR="00905C30" w:rsidRPr="001D4222">
        <w:rPr>
          <w:rFonts w:ascii="Arial" w:hAnsi="Arial" w:cs="Arial"/>
          <w:color w:val="7F7F7F"/>
        </w:rPr>
        <w:t xml:space="preserve"> &lt;- sapply(1:10, pang)</w:t>
      </w:r>
    </w:p>
    <w:p w:rsidR="00905C30" w:rsidRDefault="00905C30" w:rsidP="00905C30">
      <w:pPr>
        <w:rPr>
          <w:rFonts w:ascii="Arial" w:hAnsi="Arial" w:cs="Arial"/>
        </w:rPr>
      </w:pPr>
    </w:p>
    <w:p w:rsidR="000304C9" w:rsidRPr="000304C9" w:rsidRDefault="000304C9" w:rsidP="00905C30">
      <w:pPr>
        <w:rPr>
          <w:rFonts w:ascii="Arial" w:hAnsi="Arial" w:cs="Arial"/>
        </w:rPr>
      </w:pPr>
      <w:r w:rsidRPr="000304C9">
        <w:rPr>
          <w:rFonts w:ascii="Arial" w:hAnsi="Arial" w:cs="Arial"/>
        </w:rPr>
        <w:t>#Se hace lo</w:t>
      </w:r>
      <w:r>
        <w:rPr>
          <w:rFonts w:ascii="Arial" w:hAnsi="Arial" w:cs="Arial"/>
        </w:rPr>
        <w:t xml:space="preserve"> m</w:t>
      </w:r>
      <w:r w:rsidRPr="000304C9">
        <w:rPr>
          <w:rFonts w:ascii="Arial" w:hAnsi="Arial" w:cs="Arial"/>
        </w:rPr>
        <w:t>ismo para 10, 25, 50, 100, 200, 300, 400, 800 y 1000 genomas</w:t>
      </w:r>
    </w:p>
    <w:p w:rsidR="00905C30" w:rsidRPr="000304C9" w:rsidRDefault="00905C30" w:rsidP="00905C30">
      <w:pPr>
        <w:rPr>
          <w:rFonts w:ascii="Arial" w:hAnsi="Arial" w:cs="Arial"/>
        </w:rPr>
      </w:pPr>
      <w:r w:rsidRPr="000304C9">
        <w:rPr>
          <w:rFonts w:ascii="Arial" w:hAnsi="Arial" w:cs="Arial"/>
        </w:rPr>
        <w:t>#Se calcula la media, la sd y el std error para 5 genomas</w:t>
      </w:r>
    </w:p>
    <w:p w:rsidR="00905C30" w:rsidRPr="001D4222" w:rsidRDefault="00905C30" w:rsidP="00905C30">
      <w:pPr>
        <w:rPr>
          <w:rFonts w:ascii="Arial" w:hAnsi="Arial" w:cs="Arial"/>
          <w:color w:val="7F7F7F"/>
        </w:rPr>
      </w:pPr>
      <w:r w:rsidRPr="001D4222">
        <w:rPr>
          <w:rFonts w:ascii="Arial" w:hAnsi="Arial" w:cs="Arial"/>
          <w:color w:val="7F7F7F"/>
        </w:rPr>
        <w:t>result5pansindf &lt;- as.data.frame((unlist(resultpansind5)))</w:t>
      </w:r>
    </w:p>
    <w:p w:rsidR="00905C30" w:rsidRPr="001D4222" w:rsidRDefault="00905C30" w:rsidP="00905C30">
      <w:pPr>
        <w:rPr>
          <w:rFonts w:ascii="Arial" w:hAnsi="Arial" w:cs="Arial"/>
          <w:color w:val="7F7F7F"/>
        </w:rPr>
      </w:pPr>
      <w:r w:rsidRPr="001D4222">
        <w:rPr>
          <w:rFonts w:ascii="Arial" w:hAnsi="Arial" w:cs="Arial"/>
          <w:color w:val="7F7F7F"/>
        </w:rPr>
        <w:t>colnames(result5pansindf) &lt;- "pan5sin"</w:t>
      </w:r>
    </w:p>
    <w:p w:rsidR="00905C30" w:rsidRPr="001D4222" w:rsidRDefault="00905C30" w:rsidP="00905C30">
      <w:pPr>
        <w:rPr>
          <w:rFonts w:ascii="Arial" w:hAnsi="Arial" w:cs="Arial"/>
          <w:color w:val="7F7F7F"/>
        </w:rPr>
      </w:pPr>
      <w:r w:rsidRPr="001D4222">
        <w:rPr>
          <w:rFonts w:ascii="Arial" w:hAnsi="Arial" w:cs="Arial"/>
          <w:color w:val="7F7F7F"/>
        </w:rPr>
        <w:t>mean5pansin&lt;-round(mean(result5pansindf$pan5sin), 2)</w:t>
      </w:r>
    </w:p>
    <w:p w:rsidR="00905C30" w:rsidRPr="001D4222" w:rsidRDefault="00905C30" w:rsidP="00905C30">
      <w:pPr>
        <w:rPr>
          <w:rFonts w:ascii="Arial" w:hAnsi="Arial" w:cs="Arial"/>
          <w:color w:val="7F7F7F"/>
        </w:rPr>
      </w:pPr>
      <w:r w:rsidRPr="001D4222">
        <w:rPr>
          <w:rFonts w:ascii="Arial" w:hAnsi="Arial" w:cs="Arial"/>
          <w:color w:val="7F7F7F"/>
        </w:rPr>
        <w:t>sd5pansin&lt;-round(sd(result5pansindf$pan5sin), 2)</w:t>
      </w:r>
    </w:p>
    <w:p w:rsidR="00905C30" w:rsidRPr="001D4222" w:rsidRDefault="00905C30" w:rsidP="00905C30">
      <w:pPr>
        <w:rPr>
          <w:rFonts w:ascii="Arial" w:hAnsi="Arial" w:cs="Arial"/>
          <w:color w:val="7F7F7F"/>
        </w:rPr>
      </w:pPr>
      <w:r w:rsidRPr="001D4222">
        <w:rPr>
          <w:rFonts w:ascii="Arial" w:hAnsi="Arial" w:cs="Arial"/>
          <w:color w:val="7F7F7F"/>
        </w:rPr>
        <w:t>library(plotrix)</w:t>
      </w:r>
    </w:p>
    <w:p w:rsidR="00905C30" w:rsidRPr="001D4222" w:rsidRDefault="00905C30" w:rsidP="00905C30">
      <w:pPr>
        <w:rPr>
          <w:rFonts w:ascii="Arial" w:hAnsi="Arial" w:cs="Arial"/>
          <w:color w:val="7F7F7F"/>
        </w:rPr>
      </w:pPr>
      <w:r w:rsidRPr="001D4222">
        <w:rPr>
          <w:rFonts w:ascii="Arial" w:hAnsi="Arial" w:cs="Arial"/>
          <w:color w:val="7F7F7F"/>
        </w:rPr>
        <w:t>se5pansin&lt;-round(std.error(result5pansindf$pan5sin,na.rm), 2)</w:t>
      </w:r>
    </w:p>
    <w:p w:rsidR="00905C30" w:rsidRPr="001D4222" w:rsidRDefault="00905C30" w:rsidP="00905C30">
      <w:pPr>
        <w:rPr>
          <w:rFonts w:ascii="Arial" w:hAnsi="Arial" w:cs="Arial"/>
          <w:color w:val="7F7F7F"/>
        </w:rPr>
      </w:pPr>
    </w:p>
    <w:p w:rsidR="00905C30" w:rsidRPr="000304C9" w:rsidRDefault="00905C30" w:rsidP="00905C30">
      <w:pPr>
        <w:rPr>
          <w:rFonts w:ascii="Arial" w:hAnsi="Arial" w:cs="Arial"/>
        </w:rPr>
      </w:pPr>
      <w:r w:rsidRPr="000304C9">
        <w:rPr>
          <w:rFonts w:ascii="Arial" w:hAnsi="Arial" w:cs="Arial"/>
        </w:rPr>
        <w:t>#</w:t>
      </w:r>
      <w:r w:rsidR="000304C9">
        <w:rPr>
          <w:rFonts w:ascii="Arial" w:hAnsi="Arial" w:cs="Arial"/>
        </w:rPr>
        <w:t>Se hace</w:t>
      </w:r>
      <w:r w:rsidRPr="000304C9">
        <w:rPr>
          <w:rFonts w:ascii="Arial" w:hAnsi="Arial" w:cs="Arial"/>
        </w:rPr>
        <w:t xml:space="preserve"> lo mismo para 10, 25, 50, 100,</w:t>
      </w:r>
      <w:r w:rsidR="000304C9">
        <w:rPr>
          <w:rFonts w:ascii="Arial" w:hAnsi="Arial" w:cs="Arial"/>
        </w:rPr>
        <w:t xml:space="preserve"> </w:t>
      </w:r>
      <w:r w:rsidRPr="000304C9">
        <w:rPr>
          <w:rFonts w:ascii="Arial" w:hAnsi="Arial" w:cs="Arial"/>
        </w:rPr>
        <w:t>200, 300,400, 800 y 1000 genomas</w:t>
      </w:r>
    </w:p>
    <w:p w:rsidR="00905C30" w:rsidRPr="00905C30" w:rsidRDefault="00905C30" w:rsidP="00905C30"/>
    <w:p w:rsidR="000304C9" w:rsidRPr="00905C30" w:rsidRDefault="000304C9" w:rsidP="000304C9">
      <w:pPr>
        <w:rPr>
          <w:rFonts w:ascii="Arial" w:hAnsi="Arial" w:cs="Arial"/>
        </w:rPr>
      </w:pPr>
      <w:r w:rsidRPr="00905C30">
        <w:rPr>
          <w:rFonts w:ascii="Arial" w:hAnsi="Arial" w:cs="Arial"/>
        </w:rPr>
        <w:t>## Tama</w:t>
      </w:r>
      <w:r>
        <w:rPr>
          <w:rFonts w:ascii="Arial" w:hAnsi="Arial" w:cs="Arial"/>
        </w:rPr>
        <w:t>ñ</w:t>
      </w:r>
      <w:r w:rsidRPr="00905C30">
        <w:rPr>
          <w:rFonts w:ascii="Arial" w:hAnsi="Arial" w:cs="Arial"/>
        </w:rPr>
        <w:t xml:space="preserve">o </w:t>
      </w:r>
      <w:r>
        <w:rPr>
          <w:rFonts w:ascii="Arial" w:hAnsi="Arial" w:cs="Arial"/>
        </w:rPr>
        <w:t>core-genoma</w:t>
      </w:r>
      <w:r w:rsidRPr="00905C30">
        <w:rPr>
          <w:rFonts w:ascii="Arial" w:hAnsi="Arial" w:cs="Arial"/>
        </w:rPr>
        <w:t xml:space="preserve"> en este caso para 5 genomas</w:t>
      </w:r>
    </w:p>
    <w:p w:rsidR="00905C30" w:rsidRPr="001D4222" w:rsidRDefault="00905C30" w:rsidP="00905C30">
      <w:pPr>
        <w:rPr>
          <w:rFonts w:ascii="Arial" w:hAnsi="Arial" w:cs="Arial"/>
          <w:color w:val="7F7F7F"/>
        </w:rPr>
      </w:pPr>
      <w:r w:rsidRPr="001D4222">
        <w:rPr>
          <w:rFonts w:ascii="Arial" w:hAnsi="Arial" w:cs="Arial"/>
          <w:color w:val="7F7F7F"/>
        </w:rPr>
        <w:t>pangcore&lt;-function(i) {Pangenomas %&gt;% semi_join(sample_n(Genomas,</w:t>
      </w:r>
      <w:r w:rsidR="000304C9" w:rsidRPr="001D4222">
        <w:rPr>
          <w:rFonts w:ascii="Arial" w:hAnsi="Arial" w:cs="Arial"/>
          <w:color w:val="7F7F7F"/>
        </w:rPr>
        <w:t>5</w:t>
      </w:r>
      <w:r w:rsidRPr="001D4222">
        <w:rPr>
          <w:rFonts w:ascii="Arial" w:hAnsi="Arial" w:cs="Arial"/>
          <w:color w:val="7F7F7F"/>
        </w:rPr>
        <w:t xml:space="preserve">)) %&gt;% </w:t>
      </w:r>
    </w:p>
    <w:p w:rsidR="00905C30" w:rsidRPr="001D4222" w:rsidRDefault="00905C30" w:rsidP="00905C30">
      <w:pPr>
        <w:rPr>
          <w:rFonts w:ascii="Arial" w:hAnsi="Arial" w:cs="Arial"/>
          <w:color w:val="7F7F7F"/>
        </w:rPr>
      </w:pPr>
      <w:r w:rsidRPr="001D4222">
        <w:rPr>
          <w:rFonts w:ascii="Arial" w:hAnsi="Arial" w:cs="Arial"/>
          <w:color w:val="7F7F7F"/>
        </w:rPr>
        <w:t xml:space="preserve">    group_by(Cluster) %&gt;% </w:t>
      </w:r>
    </w:p>
    <w:p w:rsidR="00905C30" w:rsidRPr="001D4222" w:rsidRDefault="00905C30" w:rsidP="00905C30">
      <w:pPr>
        <w:rPr>
          <w:rFonts w:ascii="Arial" w:hAnsi="Arial" w:cs="Arial"/>
          <w:color w:val="7F7F7F"/>
        </w:rPr>
      </w:pPr>
      <w:r w:rsidRPr="001D4222">
        <w:rPr>
          <w:rFonts w:ascii="Arial" w:hAnsi="Arial" w:cs="Arial"/>
          <w:color w:val="7F7F7F"/>
        </w:rPr>
        <w:t xml:space="preserve">    summarise(ClusterSize = n()) %&gt;% filter(ClusterSize &gt;= </w:t>
      </w:r>
      <w:r w:rsidR="000304C9" w:rsidRPr="001D4222">
        <w:rPr>
          <w:rFonts w:ascii="Arial" w:hAnsi="Arial" w:cs="Arial"/>
          <w:color w:val="7F7F7F"/>
        </w:rPr>
        <w:t>5</w:t>
      </w:r>
      <w:r w:rsidRPr="001D4222">
        <w:rPr>
          <w:rFonts w:ascii="Arial" w:hAnsi="Arial" w:cs="Arial"/>
          <w:color w:val="7F7F7F"/>
        </w:rPr>
        <w:t>) %&gt;% count()</w:t>
      </w:r>
    </w:p>
    <w:p w:rsidR="00905C30" w:rsidRPr="001D4222" w:rsidRDefault="00905C30" w:rsidP="00905C30">
      <w:pPr>
        <w:rPr>
          <w:rFonts w:ascii="Arial" w:hAnsi="Arial" w:cs="Arial"/>
          <w:color w:val="7F7F7F"/>
        </w:rPr>
      </w:pPr>
      <w:r w:rsidRPr="001D4222">
        <w:rPr>
          <w:rFonts w:ascii="Arial" w:hAnsi="Arial" w:cs="Arial"/>
          <w:color w:val="7F7F7F"/>
        </w:rPr>
        <w:t>}</w:t>
      </w:r>
    </w:p>
    <w:p w:rsidR="00905C30" w:rsidRPr="000304C9" w:rsidRDefault="00905C30" w:rsidP="00905C30">
      <w:pPr>
        <w:rPr>
          <w:rFonts w:ascii="Arial" w:hAnsi="Arial" w:cs="Arial"/>
        </w:rPr>
      </w:pPr>
      <w:r w:rsidRPr="000304C9">
        <w:rPr>
          <w:rFonts w:ascii="Arial" w:hAnsi="Arial" w:cs="Arial"/>
        </w:rPr>
        <w:t>#Calculamos 10 veces</w:t>
      </w:r>
    </w:p>
    <w:p w:rsidR="00905C30" w:rsidRPr="001D4222" w:rsidRDefault="000304C9" w:rsidP="00905C30">
      <w:pPr>
        <w:rPr>
          <w:rFonts w:ascii="Arial" w:hAnsi="Arial" w:cs="Arial"/>
          <w:color w:val="7F7F7F"/>
        </w:rPr>
      </w:pPr>
      <w:r w:rsidRPr="001D4222">
        <w:rPr>
          <w:rFonts w:ascii="Arial" w:hAnsi="Arial" w:cs="Arial"/>
          <w:color w:val="7F7F7F"/>
        </w:rPr>
        <w:t>R</w:t>
      </w:r>
      <w:r w:rsidR="00905C30" w:rsidRPr="001D4222">
        <w:rPr>
          <w:rFonts w:ascii="Arial" w:hAnsi="Arial" w:cs="Arial"/>
          <w:color w:val="7F7F7F"/>
        </w:rPr>
        <w:t>esultcorsind</w:t>
      </w:r>
      <w:r w:rsidRPr="001D4222">
        <w:rPr>
          <w:rFonts w:ascii="Arial" w:hAnsi="Arial" w:cs="Arial"/>
          <w:color w:val="7F7F7F"/>
        </w:rPr>
        <w:t>5</w:t>
      </w:r>
      <w:r w:rsidR="00905C30" w:rsidRPr="001D4222">
        <w:rPr>
          <w:rFonts w:ascii="Arial" w:hAnsi="Arial" w:cs="Arial"/>
          <w:color w:val="7F7F7F"/>
        </w:rPr>
        <w:t xml:space="preserve"> &lt;- sapply(1:10, pangcore)</w:t>
      </w:r>
    </w:p>
    <w:p w:rsidR="000304C9" w:rsidRPr="000304C9" w:rsidRDefault="000304C9" w:rsidP="000304C9">
      <w:pPr>
        <w:rPr>
          <w:rFonts w:ascii="Arial" w:hAnsi="Arial" w:cs="Arial"/>
        </w:rPr>
      </w:pPr>
      <w:r w:rsidRPr="000304C9">
        <w:rPr>
          <w:rFonts w:ascii="Arial" w:hAnsi="Arial" w:cs="Arial"/>
        </w:rPr>
        <w:t>#</w:t>
      </w:r>
      <w:r>
        <w:rPr>
          <w:rFonts w:ascii="Arial" w:hAnsi="Arial" w:cs="Arial"/>
        </w:rPr>
        <w:t>Se hace</w:t>
      </w:r>
      <w:r w:rsidRPr="000304C9">
        <w:rPr>
          <w:rFonts w:ascii="Arial" w:hAnsi="Arial" w:cs="Arial"/>
        </w:rPr>
        <w:t xml:space="preserve"> lo mismo para 10, 25, 50, 100,200, 300,400, 800 y 1000 genomas</w:t>
      </w:r>
    </w:p>
    <w:p w:rsidR="00905C30" w:rsidRPr="00905C30" w:rsidRDefault="00905C30" w:rsidP="00905C30"/>
    <w:p w:rsidR="000304C9" w:rsidRPr="000304C9" w:rsidRDefault="000304C9" w:rsidP="000304C9">
      <w:pPr>
        <w:rPr>
          <w:rFonts w:ascii="Arial" w:hAnsi="Arial" w:cs="Arial"/>
        </w:rPr>
      </w:pPr>
      <w:r w:rsidRPr="000304C9">
        <w:rPr>
          <w:rFonts w:ascii="Arial" w:hAnsi="Arial" w:cs="Arial"/>
        </w:rPr>
        <w:t>#Se calcula la media, la sd y el std error para 5 genomas</w:t>
      </w:r>
    </w:p>
    <w:p w:rsidR="00905C30" w:rsidRPr="001D4222" w:rsidRDefault="00905C30" w:rsidP="00905C30">
      <w:pPr>
        <w:rPr>
          <w:rFonts w:ascii="Arial" w:hAnsi="Arial" w:cs="Arial"/>
          <w:color w:val="7F7F7F"/>
        </w:rPr>
      </w:pPr>
      <w:r w:rsidRPr="001D4222">
        <w:rPr>
          <w:rFonts w:ascii="Arial" w:hAnsi="Arial" w:cs="Arial"/>
          <w:color w:val="7F7F7F"/>
        </w:rPr>
        <w:t>result5corsindf &lt;- as.data.frame((unlist(resultcorsind5)))</w:t>
      </w:r>
    </w:p>
    <w:p w:rsidR="00905C30" w:rsidRPr="001D4222" w:rsidRDefault="00905C30" w:rsidP="00905C30">
      <w:pPr>
        <w:rPr>
          <w:rFonts w:ascii="Arial" w:hAnsi="Arial" w:cs="Arial"/>
          <w:color w:val="7F7F7F"/>
        </w:rPr>
      </w:pPr>
      <w:r w:rsidRPr="001D4222">
        <w:rPr>
          <w:rFonts w:ascii="Arial" w:hAnsi="Arial" w:cs="Arial"/>
          <w:color w:val="7F7F7F"/>
        </w:rPr>
        <w:t>colnames(result5corsindf) &lt;- "cor5sin"</w:t>
      </w:r>
    </w:p>
    <w:p w:rsidR="00905C30" w:rsidRPr="001D4222" w:rsidRDefault="00905C30" w:rsidP="00905C30">
      <w:pPr>
        <w:rPr>
          <w:rFonts w:ascii="Arial" w:hAnsi="Arial" w:cs="Arial"/>
          <w:color w:val="7F7F7F"/>
        </w:rPr>
      </w:pPr>
      <w:r w:rsidRPr="001D4222">
        <w:rPr>
          <w:rFonts w:ascii="Arial" w:hAnsi="Arial" w:cs="Arial"/>
          <w:color w:val="7F7F7F"/>
        </w:rPr>
        <w:t>mean5corsin&lt;-round(mean(result5corsindf$cor5sin), 2)</w:t>
      </w:r>
    </w:p>
    <w:p w:rsidR="00905C30" w:rsidRPr="001D4222" w:rsidRDefault="00905C30" w:rsidP="00905C30">
      <w:pPr>
        <w:rPr>
          <w:rFonts w:ascii="Arial" w:hAnsi="Arial" w:cs="Arial"/>
          <w:color w:val="7F7F7F"/>
        </w:rPr>
      </w:pPr>
      <w:r w:rsidRPr="001D4222">
        <w:rPr>
          <w:rFonts w:ascii="Arial" w:hAnsi="Arial" w:cs="Arial"/>
          <w:color w:val="7F7F7F"/>
        </w:rPr>
        <w:t>sd5corsin&lt;-round(sd(result5corsindf$cor5sin), 2)</w:t>
      </w:r>
    </w:p>
    <w:p w:rsidR="00905C30" w:rsidRPr="001D4222" w:rsidRDefault="00905C30" w:rsidP="00905C30">
      <w:pPr>
        <w:rPr>
          <w:rFonts w:ascii="Arial" w:hAnsi="Arial" w:cs="Arial"/>
          <w:color w:val="7F7F7F"/>
        </w:rPr>
      </w:pPr>
      <w:r w:rsidRPr="001D4222">
        <w:rPr>
          <w:rFonts w:ascii="Arial" w:hAnsi="Arial" w:cs="Arial"/>
          <w:color w:val="7F7F7F"/>
        </w:rPr>
        <w:t>se5corsin&lt;-round(std.error(result5corsindf,na.rm), 2)</w:t>
      </w:r>
    </w:p>
    <w:p w:rsidR="00905C30" w:rsidRPr="001D4222" w:rsidRDefault="00905C30" w:rsidP="00905C30">
      <w:pPr>
        <w:rPr>
          <w:rFonts w:ascii="Arial" w:hAnsi="Arial" w:cs="Arial"/>
          <w:color w:val="7F7F7F"/>
        </w:rPr>
      </w:pPr>
    </w:p>
    <w:p w:rsidR="00905C30" w:rsidRPr="000304C9" w:rsidRDefault="00905C30" w:rsidP="00905C30">
      <w:pPr>
        <w:rPr>
          <w:rFonts w:ascii="Arial" w:hAnsi="Arial" w:cs="Arial"/>
        </w:rPr>
      </w:pPr>
      <w:r w:rsidRPr="000304C9">
        <w:rPr>
          <w:rFonts w:ascii="Arial" w:hAnsi="Arial" w:cs="Arial"/>
        </w:rPr>
        <w:t>#</w:t>
      </w:r>
      <w:r w:rsidR="000304C9" w:rsidRPr="000304C9">
        <w:rPr>
          <w:rFonts w:ascii="Arial" w:hAnsi="Arial" w:cs="Arial"/>
        </w:rPr>
        <w:t>Se hace</w:t>
      </w:r>
      <w:r w:rsidRPr="000304C9">
        <w:rPr>
          <w:rFonts w:ascii="Arial" w:hAnsi="Arial" w:cs="Arial"/>
        </w:rPr>
        <w:t xml:space="preserve"> lo mismo para 10, 25, 50, 100,200, 300</w:t>
      </w:r>
      <w:r w:rsidR="000304C9" w:rsidRPr="000304C9">
        <w:rPr>
          <w:rFonts w:ascii="Arial" w:hAnsi="Arial" w:cs="Arial"/>
        </w:rPr>
        <w:t>,</w:t>
      </w:r>
      <w:r w:rsidRPr="000304C9">
        <w:rPr>
          <w:rFonts w:ascii="Arial" w:hAnsi="Arial" w:cs="Arial"/>
        </w:rPr>
        <w:t xml:space="preserve"> 400 </w:t>
      </w:r>
      <w:r w:rsidR="000304C9" w:rsidRPr="000304C9">
        <w:rPr>
          <w:rFonts w:ascii="Arial" w:hAnsi="Arial" w:cs="Arial"/>
        </w:rPr>
        <w:t xml:space="preserve">, 800 y 1000 </w:t>
      </w:r>
      <w:r w:rsidRPr="000304C9">
        <w:rPr>
          <w:rFonts w:ascii="Arial" w:hAnsi="Arial" w:cs="Arial"/>
        </w:rPr>
        <w:t>genomas</w:t>
      </w:r>
    </w:p>
    <w:p w:rsidR="00905C30" w:rsidRPr="00905C30" w:rsidRDefault="00905C30" w:rsidP="00905C30"/>
    <w:p w:rsidR="00905C30" w:rsidRPr="000304C9" w:rsidRDefault="00905C30" w:rsidP="00905C30">
      <w:pPr>
        <w:rPr>
          <w:rFonts w:ascii="Arial" w:hAnsi="Arial" w:cs="Arial"/>
        </w:rPr>
      </w:pPr>
      <w:r w:rsidRPr="000304C9">
        <w:rPr>
          <w:rFonts w:ascii="Arial" w:hAnsi="Arial" w:cs="Arial"/>
        </w:rPr>
        <w:t>#</w:t>
      </w:r>
      <w:r w:rsidR="000304C9">
        <w:rPr>
          <w:rFonts w:ascii="Arial" w:hAnsi="Arial" w:cs="Arial"/>
        </w:rPr>
        <w:t>Se crean</w:t>
      </w:r>
      <w:r w:rsidRPr="000304C9">
        <w:rPr>
          <w:rFonts w:ascii="Arial" w:hAnsi="Arial" w:cs="Arial"/>
        </w:rPr>
        <w:t xml:space="preserve"> variable</w:t>
      </w:r>
      <w:r w:rsidR="000304C9">
        <w:rPr>
          <w:rFonts w:ascii="Arial" w:hAnsi="Arial" w:cs="Arial"/>
        </w:rPr>
        <w:t>s</w:t>
      </w:r>
      <w:r w:rsidRPr="000304C9">
        <w:rPr>
          <w:rFonts w:ascii="Arial" w:hAnsi="Arial" w:cs="Arial"/>
        </w:rPr>
        <w:t xml:space="preserve"> con todas las medias, </w:t>
      </w:r>
      <w:r w:rsidR="000304C9">
        <w:rPr>
          <w:rFonts w:ascii="Arial" w:hAnsi="Arial" w:cs="Arial"/>
        </w:rPr>
        <w:t>sd y se t</w:t>
      </w:r>
      <w:r w:rsidRPr="000304C9">
        <w:rPr>
          <w:rFonts w:ascii="Arial" w:hAnsi="Arial" w:cs="Arial"/>
        </w:rPr>
        <w:t xml:space="preserve">anto de pan como de core, obtenidas </w:t>
      </w:r>
    </w:p>
    <w:p w:rsidR="00905C30" w:rsidRPr="000304C9" w:rsidRDefault="00905C30" w:rsidP="00905C30">
      <w:pPr>
        <w:rPr>
          <w:rFonts w:ascii="Arial" w:hAnsi="Arial" w:cs="Arial"/>
        </w:rPr>
      </w:pPr>
      <w:r w:rsidRPr="000304C9">
        <w:rPr>
          <w:rFonts w:ascii="Arial" w:hAnsi="Arial" w:cs="Arial"/>
        </w:rPr>
        <w:t>#--------------------- Mean</w:t>
      </w:r>
    </w:p>
    <w:p w:rsidR="00905C30" w:rsidRPr="001D4222" w:rsidRDefault="00905C30" w:rsidP="00905C30">
      <w:pPr>
        <w:rPr>
          <w:rFonts w:ascii="Arial" w:hAnsi="Arial" w:cs="Arial"/>
          <w:color w:val="7F7F7F"/>
        </w:rPr>
      </w:pPr>
      <w:r w:rsidRPr="001D4222">
        <w:rPr>
          <w:rFonts w:ascii="Arial" w:hAnsi="Arial" w:cs="Arial"/>
          <w:color w:val="7F7F7F"/>
        </w:rPr>
        <w:t xml:space="preserve">meanpansin2 = c(mean5pansin,mean10pansin,mean25pansin,mean50pansin, </w:t>
      </w:r>
    </w:p>
    <w:p w:rsidR="00905C30" w:rsidRPr="001D4222" w:rsidRDefault="00905C30" w:rsidP="00905C30">
      <w:pPr>
        <w:rPr>
          <w:rFonts w:ascii="Arial" w:hAnsi="Arial" w:cs="Arial"/>
          <w:color w:val="7F7F7F"/>
        </w:rPr>
      </w:pPr>
      <w:r w:rsidRPr="001D4222">
        <w:rPr>
          <w:rFonts w:ascii="Arial" w:hAnsi="Arial" w:cs="Arial"/>
          <w:color w:val="7F7F7F"/>
        </w:rPr>
        <w:t xml:space="preserve">               mean100pansin, mean200pansin, mean300pansin, mean400pansin,</w:t>
      </w:r>
    </w:p>
    <w:p w:rsidR="00905C30" w:rsidRPr="001D4222" w:rsidRDefault="00905C30" w:rsidP="00905C30">
      <w:pPr>
        <w:rPr>
          <w:rFonts w:ascii="Arial" w:hAnsi="Arial" w:cs="Arial"/>
          <w:color w:val="7F7F7F"/>
        </w:rPr>
      </w:pPr>
      <w:r w:rsidRPr="001D4222">
        <w:rPr>
          <w:rFonts w:ascii="Arial" w:hAnsi="Arial" w:cs="Arial"/>
          <w:color w:val="7F7F7F"/>
        </w:rPr>
        <w:t xml:space="preserve">               mean800pansin, mean1000pansin)</w:t>
      </w:r>
    </w:p>
    <w:p w:rsidR="00905C30" w:rsidRPr="001D4222" w:rsidRDefault="00905C30" w:rsidP="00905C30">
      <w:pPr>
        <w:rPr>
          <w:rFonts w:ascii="Arial" w:hAnsi="Arial" w:cs="Arial"/>
          <w:color w:val="7F7F7F"/>
        </w:rPr>
      </w:pPr>
      <w:r w:rsidRPr="001D4222">
        <w:rPr>
          <w:rFonts w:ascii="Arial" w:hAnsi="Arial" w:cs="Arial"/>
          <w:color w:val="7F7F7F"/>
        </w:rPr>
        <w:t xml:space="preserve">meancorsin2 = c(mean5corsin,mean10corsin,mean25corsin,mean50corsin, </w:t>
      </w:r>
    </w:p>
    <w:p w:rsidR="00905C30" w:rsidRPr="001D4222" w:rsidRDefault="00905C30" w:rsidP="00905C30">
      <w:pPr>
        <w:rPr>
          <w:rFonts w:ascii="Arial" w:hAnsi="Arial" w:cs="Arial"/>
          <w:color w:val="7F7F7F"/>
        </w:rPr>
      </w:pPr>
      <w:r w:rsidRPr="001D4222">
        <w:rPr>
          <w:rFonts w:ascii="Arial" w:hAnsi="Arial" w:cs="Arial"/>
          <w:color w:val="7F7F7F"/>
        </w:rPr>
        <w:lastRenderedPageBreak/>
        <w:t xml:space="preserve">               mean100corsin, mean200corsin, mean300corsin, mean400corsin,</w:t>
      </w:r>
    </w:p>
    <w:p w:rsidR="00905C30" w:rsidRPr="001D4222" w:rsidRDefault="00905C30" w:rsidP="00905C30">
      <w:pPr>
        <w:rPr>
          <w:rFonts w:ascii="Arial" w:hAnsi="Arial" w:cs="Arial"/>
          <w:color w:val="7F7F7F"/>
        </w:rPr>
      </w:pPr>
      <w:r w:rsidRPr="001D4222">
        <w:rPr>
          <w:rFonts w:ascii="Arial" w:hAnsi="Arial" w:cs="Arial"/>
          <w:color w:val="7F7F7F"/>
        </w:rPr>
        <w:t xml:space="preserve">               mean800corsin, mean1000corsin )</w:t>
      </w:r>
    </w:p>
    <w:p w:rsidR="00905C30" w:rsidRPr="001D4222" w:rsidRDefault="00905C30" w:rsidP="00905C30">
      <w:pPr>
        <w:rPr>
          <w:rFonts w:ascii="Arial" w:hAnsi="Arial" w:cs="Arial"/>
          <w:color w:val="7F7F7F"/>
        </w:rPr>
      </w:pPr>
      <w:r w:rsidRPr="001D4222">
        <w:rPr>
          <w:rFonts w:ascii="Arial" w:hAnsi="Arial" w:cs="Arial"/>
          <w:color w:val="7F7F7F"/>
        </w:rPr>
        <w:t>meansin2 = c(meanpansin2, meancorsin2)</w:t>
      </w:r>
    </w:p>
    <w:p w:rsidR="00905C30" w:rsidRPr="001D4222" w:rsidRDefault="00905C30" w:rsidP="00905C30">
      <w:pPr>
        <w:rPr>
          <w:rFonts w:ascii="Arial" w:hAnsi="Arial" w:cs="Arial"/>
          <w:color w:val="7F7F7F"/>
        </w:rPr>
      </w:pPr>
      <w:r w:rsidRPr="001D4222">
        <w:rPr>
          <w:rFonts w:ascii="Arial" w:hAnsi="Arial" w:cs="Arial"/>
          <w:color w:val="7F7F7F"/>
        </w:rPr>
        <w:t>meansin2 &lt;- as.data.frame(meansin2)</w:t>
      </w:r>
    </w:p>
    <w:p w:rsidR="00905C30" w:rsidRPr="000304C9" w:rsidRDefault="00905C30" w:rsidP="00905C30">
      <w:pPr>
        <w:rPr>
          <w:rFonts w:ascii="Arial" w:hAnsi="Arial" w:cs="Arial"/>
        </w:rPr>
      </w:pPr>
      <w:r w:rsidRPr="000304C9">
        <w:rPr>
          <w:rFonts w:ascii="Arial" w:hAnsi="Arial" w:cs="Arial"/>
        </w:rPr>
        <w:t>#------------------ SD</w:t>
      </w:r>
    </w:p>
    <w:p w:rsidR="00905C30" w:rsidRPr="001D4222" w:rsidRDefault="00905C30" w:rsidP="00905C30">
      <w:pPr>
        <w:rPr>
          <w:rFonts w:ascii="Arial" w:hAnsi="Arial" w:cs="Arial"/>
          <w:color w:val="7F7F7F"/>
        </w:rPr>
      </w:pPr>
      <w:r w:rsidRPr="001D4222">
        <w:rPr>
          <w:rFonts w:ascii="Arial" w:hAnsi="Arial" w:cs="Arial"/>
          <w:color w:val="7F7F7F"/>
        </w:rPr>
        <w:t>sdpansin2 = c(sd5pansin,sd10pansin,sd25pansin, sd50pansin, sd100pansin, sd200pansin,</w:t>
      </w:r>
    </w:p>
    <w:p w:rsidR="00905C30" w:rsidRPr="001D4222" w:rsidRDefault="00905C30" w:rsidP="00905C30">
      <w:pPr>
        <w:rPr>
          <w:rFonts w:ascii="Arial" w:hAnsi="Arial" w:cs="Arial"/>
          <w:color w:val="7F7F7F"/>
        </w:rPr>
      </w:pPr>
      <w:r w:rsidRPr="001D4222">
        <w:rPr>
          <w:rFonts w:ascii="Arial" w:hAnsi="Arial" w:cs="Arial"/>
          <w:color w:val="7F7F7F"/>
        </w:rPr>
        <w:t xml:space="preserve">             sd300pansin, sd400pansin, sd800pansin, sd1000pansin )</w:t>
      </w:r>
    </w:p>
    <w:p w:rsidR="00905C30" w:rsidRPr="001D4222" w:rsidRDefault="00905C30" w:rsidP="00905C30">
      <w:pPr>
        <w:rPr>
          <w:rFonts w:ascii="Arial" w:hAnsi="Arial" w:cs="Arial"/>
          <w:color w:val="7F7F7F"/>
        </w:rPr>
      </w:pPr>
      <w:r w:rsidRPr="001D4222">
        <w:rPr>
          <w:rFonts w:ascii="Arial" w:hAnsi="Arial" w:cs="Arial"/>
          <w:color w:val="7F7F7F"/>
        </w:rPr>
        <w:t>sdcorsin2 = c(sd5corsin,sd10corsin,sd25corsin,sd50corsin, sd100corsin, sd200corsin,</w:t>
      </w:r>
    </w:p>
    <w:p w:rsidR="00905C30" w:rsidRPr="001D4222" w:rsidRDefault="00905C30" w:rsidP="00905C30">
      <w:pPr>
        <w:rPr>
          <w:rFonts w:ascii="Arial" w:hAnsi="Arial" w:cs="Arial"/>
          <w:color w:val="7F7F7F"/>
        </w:rPr>
      </w:pPr>
      <w:r w:rsidRPr="001D4222">
        <w:rPr>
          <w:rFonts w:ascii="Arial" w:hAnsi="Arial" w:cs="Arial"/>
          <w:color w:val="7F7F7F"/>
        </w:rPr>
        <w:t xml:space="preserve">             sd300corsin, sd400corsin, sd800corsin, sd1000corsin)</w:t>
      </w:r>
    </w:p>
    <w:p w:rsidR="00905C30" w:rsidRPr="001D4222" w:rsidRDefault="00905C30" w:rsidP="00905C30">
      <w:pPr>
        <w:rPr>
          <w:rFonts w:ascii="Arial" w:hAnsi="Arial" w:cs="Arial"/>
          <w:color w:val="7F7F7F"/>
        </w:rPr>
      </w:pPr>
      <w:r w:rsidRPr="001D4222">
        <w:rPr>
          <w:rFonts w:ascii="Arial" w:hAnsi="Arial" w:cs="Arial"/>
          <w:color w:val="7F7F7F"/>
        </w:rPr>
        <w:t>sd2 = c(sdpansin2, sdcorsin2)</w:t>
      </w:r>
    </w:p>
    <w:p w:rsidR="00905C30" w:rsidRPr="000304C9" w:rsidRDefault="00905C30" w:rsidP="00905C30">
      <w:pPr>
        <w:rPr>
          <w:rFonts w:ascii="Arial" w:hAnsi="Arial" w:cs="Arial"/>
        </w:rPr>
      </w:pPr>
      <w:r w:rsidRPr="000304C9">
        <w:rPr>
          <w:rFonts w:ascii="Arial" w:hAnsi="Arial" w:cs="Arial"/>
        </w:rPr>
        <w:t>#-------- SE</w:t>
      </w:r>
    </w:p>
    <w:p w:rsidR="00905C30" w:rsidRPr="001D4222" w:rsidRDefault="00905C30" w:rsidP="00905C30">
      <w:pPr>
        <w:rPr>
          <w:rFonts w:ascii="Arial" w:hAnsi="Arial" w:cs="Arial"/>
          <w:color w:val="7F7F7F"/>
        </w:rPr>
      </w:pPr>
      <w:r w:rsidRPr="001D4222">
        <w:rPr>
          <w:rFonts w:ascii="Arial" w:hAnsi="Arial" w:cs="Arial"/>
          <w:color w:val="7F7F7F"/>
        </w:rPr>
        <w:t>sepansin = c(se5pansin,se10pansin,se25pansin, se50pansin,se100pansin, se200pansin,</w:t>
      </w:r>
    </w:p>
    <w:p w:rsidR="00905C30" w:rsidRPr="001D4222" w:rsidRDefault="00905C30" w:rsidP="00905C30">
      <w:pPr>
        <w:rPr>
          <w:rFonts w:ascii="Arial" w:hAnsi="Arial" w:cs="Arial"/>
          <w:color w:val="7F7F7F"/>
        </w:rPr>
      </w:pPr>
      <w:r w:rsidRPr="001D4222">
        <w:rPr>
          <w:rFonts w:ascii="Arial" w:hAnsi="Arial" w:cs="Arial"/>
          <w:color w:val="7F7F7F"/>
        </w:rPr>
        <w:t xml:space="preserve">             se300pansin, se400pansin)</w:t>
      </w:r>
    </w:p>
    <w:p w:rsidR="00905C30" w:rsidRPr="001D4222" w:rsidRDefault="00905C30" w:rsidP="00905C30">
      <w:pPr>
        <w:rPr>
          <w:rFonts w:ascii="Arial" w:hAnsi="Arial" w:cs="Arial"/>
          <w:color w:val="7F7F7F"/>
        </w:rPr>
      </w:pPr>
      <w:r w:rsidRPr="001D4222">
        <w:rPr>
          <w:rFonts w:ascii="Arial" w:hAnsi="Arial" w:cs="Arial"/>
          <w:color w:val="7F7F7F"/>
        </w:rPr>
        <w:t>secorsin = c(se5corsin,se10corsin,se25corsin,se50corsin, se100corsin, se200corsin,</w:t>
      </w:r>
    </w:p>
    <w:p w:rsidR="00905C30" w:rsidRPr="001D4222" w:rsidRDefault="00905C30" w:rsidP="00905C30">
      <w:pPr>
        <w:rPr>
          <w:rFonts w:ascii="Arial" w:hAnsi="Arial" w:cs="Arial"/>
          <w:color w:val="7F7F7F"/>
        </w:rPr>
      </w:pPr>
      <w:r w:rsidRPr="001D4222">
        <w:rPr>
          <w:rFonts w:ascii="Arial" w:hAnsi="Arial" w:cs="Arial"/>
          <w:color w:val="7F7F7F"/>
        </w:rPr>
        <w:t xml:space="preserve">             se300corsin, se400corsin)</w:t>
      </w:r>
    </w:p>
    <w:p w:rsidR="00905C30" w:rsidRPr="001D4222" w:rsidRDefault="00905C30" w:rsidP="00905C30">
      <w:pPr>
        <w:rPr>
          <w:rFonts w:ascii="Arial" w:hAnsi="Arial" w:cs="Arial"/>
          <w:color w:val="7F7F7F"/>
        </w:rPr>
      </w:pPr>
      <w:r w:rsidRPr="001D4222">
        <w:rPr>
          <w:rFonts w:ascii="Arial" w:hAnsi="Arial" w:cs="Arial"/>
          <w:color w:val="7F7F7F"/>
        </w:rPr>
        <w:t>se = c(sepansin, secorsin)</w:t>
      </w:r>
    </w:p>
    <w:p w:rsidR="00905C30" w:rsidRPr="00905C30" w:rsidRDefault="00905C30" w:rsidP="00905C30">
      <w:r w:rsidRPr="00905C30">
        <w:t>#-----------------------------,</w:t>
      </w:r>
    </w:p>
    <w:p w:rsidR="00905C30" w:rsidRPr="000304C9" w:rsidRDefault="00905C30" w:rsidP="00905C30">
      <w:pPr>
        <w:rPr>
          <w:rFonts w:ascii="Arial" w:hAnsi="Arial" w:cs="Arial"/>
        </w:rPr>
      </w:pPr>
      <w:r w:rsidRPr="000304C9">
        <w:rPr>
          <w:rFonts w:ascii="Arial" w:hAnsi="Arial" w:cs="Arial"/>
        </w:rPr>
        <w:t>#</w:t>
      </w:r>
      <w:r w:rsidR="000304C9">
        <w:rPr>
          <w:rFonts w:ascii="Arial" w:hAnsi="Arial" w:cs="Arial"/>
        </w:rPr>
        <w:t>Se crea</w:t>
      </w:r>
      <w:r w:rsidRPr="000304C9">
        <w:rPr>
          <w:rFonts w:ascii="Arial" w:hAnsi="Arial" w:cs="Arial"/>
        </w:rPr>
        <w:t xml:space="preserve"> la variable "grupo</w:t>
      </w:r>
      <w:r w:rsidR="000304C9">
        <w:rPr>
          <w:rFonts w:ascii="Arial" w:hAnsi="Arial" w:cs="Arial"/>
        </w:rPr>
        <w:t>2</w:t>
      </w:r>
      <w:r w:rsidRPr="000304C9">
        <w:rPr>
          <w:rFonts w:ascii="Arial" w:hAnsi="Arial" w:cs="Arial"/>
        </w:rPr>
        <w:t>"</w:t>
      </w:r>
    </w:p>
    <w:p w:rsidR="00905C30" w:rsidRPr="001D4222" w:rsidRDefault="00905C30" w:rsidP="00905C30">
      <w:pPr>
        <w:rPr>
          <w:rFonts w:ascii="Arial" w:hAnsi="Arial" w:cs="Arial"/>
          <w:color w:val="7F7F7F"/>
        </w:rPr>
      </w:pPr>
      <w:r w:rsidRPr="001D4222">
        <w:rPr>
          <w:rFonts w:ascii="Arial" w:hAnsi="Arial" w:cs="Arial"/>
          <w:color w:val="7F7F7F"/>
        </w:rPr>
        <w:t>grupo2 = c(rep("Pangenoma", 10), rep("Core", 10))</w:t>
      </w:r>
    </w:p>
    <w:p w:rsidR="00905C30" w:rsidRPr="000304C9" w:rsidRDefault="00905C30" w:rsidP="00905C30">
      <w:pPr>
        <w:rPr>
          <w:rFonts w:ascii="Arial" w:hAnsi="Arial" w:cs="Arial"/>
        </w:rPr>
      </w:pPr>
      <w:r w:rsidRPr="000304C9">
        <w:rPr>
          <w:rFonts w:ascii="Arial" w:hAnsi="Arial" w:cs="Arial"/>
        </w:rPr>
        <w:t># "N</w:t>
      </w:r>
      <w:r w:rsidR="000304C9">
        <w:rPr>
          <w:rFonts w:ascii="Arial" w:hAnsi="Arial" w:cs="Arial"/>
        </w:rPr>
        <w:t>2</w:t>
      </w:r>
      <w:r w:rsidRPr="000304C9">
        <w:rPr>
          <w:rFonts w:ascii="Arial" w:hAnsi="Arial" w:cs="Arial"/>
        </w:rPr>
        <w:t>" es la variable que representa el nº de genomas en cada uno de los grupos</w:t>
      </w:r>
    </w:p>
    <w:p w:rsidR="00905C30" w:rsidRPr="001D4222" w:rsidRDefault="00905C30" w:rsidP="00905C30">
      <w:pPr>
        <w:rPr>
          <w:rFonts w:ascii="Arial" w:hAnsi="Arial" w:cs="Arial"/>
          <w:color w:val="7F7F7F"/>
        </w:rPr>
      </w:pPr>
      <w:r w:rsidRPr="001D4222">
        <w:rPr>
          <w:rFonts w:ascii="Arial" w:hAnsi="Arial" w:cs="Arial"/>
          <w:color w:val="7F7F7F"/>
        </w:rPr>
        <w:t>N2&lt;-c(5,10,25,50,100, 200,300, 400,800, 1000,5,10,25,50,100,200, 300, 400,800, 1000)</w:t>
      </w:r>
    </w:p>
    <w:p w:rsidR="00905C30" w:rsidRPr="00905C30" w:rsidRDefault="00905C30" w:rsidP="00905C30"/>
    <w:p w:rsidR="00905C30" w:rsidRPr="000304C9" w:rsidRDefault="00905C30" w:rsidP="00905C30">
      <w:pPr>
        <w:rPr>
          <w:rFonts w:ascii="Arial" w:hAnsi="Arial" w:cs="Arial"/>
        </w:rPr>
      </w:pPr>
      <w:r w:rsidRPr="000304C9">
        <w:rPr>
          <w:rFonts w:ascii="Arial" w:hAnsi="Arial" w:cs="Arial"/>
        </w:rPr>
        <w:t># data.frame con las variables</w:t>
      </w:r>
    </w:p>
    <w:p w:rsidR="00905C30" w:rsidRPr="001D4222" w:rsidRDefault="00905C30" w:rsidP="00905C30">
      <w:pPr>
        <w:rPr>
          <w:rFonts w:ascii="Arial" w:hAnsi="Arial" w:cs="Arial"/>
          <w:color w:val="7F7F7F"/>
        </w:rPr>
      </w:pPr>
      <w:r w:rsidRPr="001D4222">
        <w:rPr>
          <w:rFonts w:ascii="Arial" w:hAnsi="Arial" w:cs="Arial"/>
          <w:color w:val="7F7F7F"/>
        </w:rPr>
        <w:t xml:space="preserve"> df_sin3 &lt;- cbind(meansin2, sd2, N2, grupo2)</w:t>
      </w:r>
    </w:p>
    <w:p w:rsidR="00905C30" w:rsidRPr="001D4222" w:rsidRDefault="00905C30" w:rsidP="00905C30">
      <w:pPr>
        <w:rPr>
          <w:rFonts w:ascii="Arial" w:hAnsi="Arial" w:cs="Arial"/>
          <w:color w:val="7F7F7F"/>
        </w:rPr>
      </w:pPr>
      <w:r w:rsidRPr="001D4222">
        <w:rPr>
          <w:rFonts w:ascii="Arial" w:hAnsi="Arial" w:cs="Arial"/>
          <w:color w:val="7F7F7F"/>
        </w:rPr>
        <w:t xml:space="preserve"> df_sin3&lt;-as.data.frame(df_sin3)</w:t>
      </w:r>
    </w:p>
    <w:p w:rsidR="00905C30" w:rsidRPr="00905C30" w:rsidRDefault="00905C30" w:rsidP="00905C30"/>
    <w:p w:rsidR="00905C30" w:rsidRPr="000304C9" w:rsidRDefault="00905C30" w:rsidP="00905C30">
      <w:pPr>
        <w:rPr>
          <w:rFonts w:ascii="Arial" w:hAnsi="Arial" w:cs="Arial"/>
        </w:rPr>
      </w:pPr>
      <w:r w:rsidRPr="000304C9">
        <w:rPr>
          <w:rFonts w:ascii="Arial" w:hAnsi="Arial" w:cs="Arial"/>
        </w:rPr>
        <w:t>#</w:t>
      </w:r>
      <w:r w:rsidR="003E7D89">
        <w:rPr>
          <w:rFonts w:ascii="Arial" w:hAnsi="Arial" w:cs="Arial"/>
        </w:rPr>
        <w:t>Se crea</w:t>
      </w:r>
      <w:r w:rsidRPr="000304C9">
        <w:rPr>
          <w:rFonts w:ascii="Arial" w:hAnsi="Arial" w:cs="Arial"/>
        </w:rPr>
        <w:t xml:space="preserve"> el gráfico con ggplot</w:t>
      </w:r>
    </w:p>
    <w:p w:rsidR="00905C30" w:rsidRPr="001D4222" w:rsidRDefault="00905C30" w:rsidP="00905C30">
      <w:pPr>
        <w:rPr>
          <w:rFonts w:ascii="Arial" w:hAnsi="Arial" w:cs="Arial"/>
          <w:color w:val="7F7F7F"/>
        </w:rPr>
      </w:pPr>
      <w:r w:rsidRPr="001D4222">
        <w:rPr>
          <w:rFonts w:ascii="Arial" w:hAnsi="Arial" w:cs="Arial"/>
          <w:color w:val="7F7F7F"/>
        </w:rPr>
        <w:t>library(ggplot2)</w:t>
      </w:r>
    </w:p>
    <w:p w:rsidR="00905C30" w:rsidRPr="001D4222" w:rsidRDefault="00905C30" w:rsidP="00905C30">
      <w:pPr>
        <w:rPr>
          <w:rFonts w:ascii="Arial" w:hAnsi="Arial" w:cs="Arial"/>
          <w:color w:val="7F7F7F"/>
        </w:rPr>
      </w:pPr>
      <w:r w:rsidRPr="001D4222">
        <w:rPr>
          <w:rFonts w:ascii="Arial" w:hAnsi="Arial" w:cs="Arial"/>
          <w:color w:val="7F7F7F"/>
        </w:rPr>
        <w:t>ggplot(df_sin3, aes(x=N, y=meansin2, colour=grupo2, group=grupo2))+</w:t>
      </w:r>
    </w:p>
    <w:p w:rsidR="00905C30" w:rsidRPr="001D4222" w:rsidRDefault="00905C30" w:rsidP="00905C30">
      <w:pPr>
        <w:rPr>
          <w:rFonts w:ascii="Arial" w:hAnsi="Arial" w:cs="Arial"/>
          <w:color w:val="7F7F7F"/>
        </w:rPr>
      </w:pPr>
      <w:r w:rsidRPr="001D4222">
        <w:rPr>
          <w:rFonts w:ascii="Arial" w:hAnsi="Arial" w:cs="Arial"/>
          <w:color w:val="7F7F7F"/>
        </w:rPr>
        <w:t xml:space="preserve">  geom_line()+</w:t>
      </w:r>
    </w:p>
    <w:p w:rsidR="00905C30" w:rsidRPr="001D4222" w:rsidRDefault="00905C30" w:rsidP="00905C30">
      <w:pPr>
        <w:rPr>
          <w:rFonts w:ascii="Arial" w:hAnsi="Arial" w:cs="Arial"/>
          <w:color w:val="7F7F7F"/>
        </w:rPr>
      </w:pPr>
      <w:r w:rsidRPr="001D4222">
        <w:rPr>
          <w:rFonts w:ascii="Arial" w:hAnsi="Arial" w:cs="Arial"/>
          <w:color w:val="7F7F7F"/>
        </w:rPr>
        <w:t xml:space="preserve">  geom_point()+</w:t>
      </w:r>
    </w:p>
    <w:p w:rsidR="00905C30" w:rsidRPr="001D4222" w:rsidRDefault="00905C30" w:rsidP="00905C30">
      <w:pPr>
        <w:rPr>
          <w:rFonts w:ascii="Arial" w:hAnsi="Arial" w:cs="Arial"/>
          <w:color w:val="7F7F7F"/>
        </w:rPr>
      </w:pPr>
      <w:r w:rsidRPr="001D4222">
        <w:rPr>
          <w:rFonts w:ascii="Arial" w:hAnsi="Arial" w:cs="Arial"/>
          <w:color w:val="7F7F7F"/>
        </w:rPr>
        <w:t xml:space="preserve">  geom_errorbar(data=df_sin3, mapping=aes(x=N, ymin= meansin2 - sd2, </w:t>
      </w:r>
    </w:p>
    <w:p w:rsidR="00905C30" w:rsidRPr="001D4222" w:rsidRDefault="00905C30" w:rsidP="00905C30">
      <w:pPr>
        <w:rPr>
          <w:rFonts w:ascii="Arial" w:hAnsi="Arial" w:cs="Arial"/>
          <w:color w:val="7F7F7F"/>
        </w:rPr>
      </w:pPr>
      <w:r w:rsidRPr="001D4222">
        <w:rPr>
          <w:rFonts w:ascii="Arial" w:hAnsi="Arial" w:cs="Arial"/>
          <w:color w:val="7F7F7F"/>
        </w:rPr>
        <w:t xml:space="preserve">                                          ymax= meansin2 + sd2), </w:t>
      </w:r>
    </w:p>
    <w:p w:rsidR="00905C30" w:rsidRPr="001D4222" w:rsidRDefault="00905C30" w:rsidP="00905C30">
      <w:pPr>
        <w:rPr>
          <w:rFonts w:ascii="Arial" w:hAnsi="Arial" w:cs="Arial"/>
          <w:color w:val="7F7F7F"/>
        </w:rPr>
      </w:pPr>
      <w:r w:rsidRPr="001D4222">
        <w:rPr>
          <w:rFonts w:ascii="Arial" w:hAnsi="Arial" w:cs="Arial"/>
          <w:color w:val="7F7F7F"/>
        </w:rPr>
        <w:t xml:space="preserve">                width=.2, colour="black", position=position_dodge(0.05)) +</w:t>
      </w:r>
    </w:p>
    <w:p w:rsidR="00905C30" w:rsidRPr="001D4222" w:rsidRDefault="00905C30" w:rsidP="00905C30">
      <w:pPr>
        <w:rPr>
          <w:rFonts w:ascii="Arial" w:hAnsi="Arial" w:cs="Arial"/>
          <w:color w:val="7F7F7F"/>
        </w:rPr>
      </w:pPr>
      <w:r w:rsidRPr="001D4222">
        <w:rPr>
          <w:rFonts w:ascii="Arial" w:hAnsi="Arial" w:cs="Arial"/>
          <w:color w:val="7F7F7F"/>
        </w:rPr>
        <w:t xml:space="preserve">   labs(title = "Pangenoma_Escherichia_Shigella") +</w:t>
      </w:r>
    </w:p>
    <w:p w:rsidR="00905C30" w:rsidRPr="001D4222" w:rsidRDefault="00905C30" w:rsidP="00905C30">
      <w:pPr>
        <w:rPr>
          <w:rFonts w:ascii="Arial" w:hAnsi="Arial" w:cs="Arial"/>
          <w:color w:val="7F7F7F"/>
        </w:rPr>
      </w:pPr>
      <w:r w:rsidRPr="001D4222">
        <w:rPr>
          <w:rFonts w:ascii="Arial" w:hAnsi="Arial" w:cs="Arial"/>
          <w:color w:val="7F7F7F"/>
        </w:rPr>
        <w:t xml:space="preserve">  scale_y_log10()+</w:t>
      </w:r>
    </w:p>
    <w:p w:rsidR="00905C30" w:rsidRPr="001D4222" w:rsidRDefault="00905C30" w:rsidP="00905C30">
      <w:pPr>
        <w:rPr>
          <w:rFonts w:ascii="Arial" w:hAnsi="Arial" w:cs="Arial"/>
          <w:color w:val="7F7F7F"/>
        </w:rPr>
      </w:pPr>
      <w:r w:rsidRPr="001D4222">
        <w:rPr>
          <w:rFonts w:ascii="Arial" w:hAnsi="Arial" w:cs="Arial"/>
          <w:color w:val="7F7F7F"/>
        </w:rPr>
        <w:t xml:space="preserve">  scale_y_log10()+</w:t>
      </w:r>
    </w:p>
    <w:p w:rsidR="00905C30" w:rsidRPr="001D4222" w:rsidRDefault="00905C30" w:rsidP="00905C30">
      <w:pPr>
        <w:rPr>
          <w:rFonts w:ascii="Arial" w:hAnsi="Arial" w:cs="Arial"/>
          <w:color w:val="7F7F7F"/>
        </w:rPr>
      </w:pPr>
      <w:r w:rsidRPr="001D4222">
        <w:rPr>
          <w:rFonts w:ascii="Arial" w:hAnsi="Arial" w:cs="Arial"/>
          <w:color w:val="7F7F7F"/>
        </w:rPr>
        <w:t xml:space="preserve">  ylab("log Mean ? sd") +</w:t>
      </w:r>
    </w:p>
    <w:p w:rsidR="00905C30" w:rsidRPr="001D4222" w:rsidRDefault="00905C30" w:rsidP="00905C30">
      <w:pPr>
        <w:rPr>
          <w:rFonts w:ascii="Arial" w:hAnsi="Arial" w:cs="Arial"/>
          <w:color w:val="7F7F7F"/>
        </w:rPr>
      </w:pPr>
      <w:r w:rsidRPr="001D4222">
        <w:rPr>
          <w:rFonts w:ascii="Arial" w:hAnsi="Arial" w:cs="Arial"/>
          <w:color w:val="7F7F7F"/>
        </w:rPr>
        <w:t xml:space="preserve">  xlab("N?mero_de_muestras") </w:t>
      </w:r>
    </w:p>
    <w:p w:rsidR="00905C30" w:rsidRPr="001D4222" w:rsidRDefault="00905C30" w:rsidP="00905C30">
      <w:pPr>
        <w:rPr>
          <w:rFonts w:ascii="Arial" w:hAnsi="Arial" w:cs="Arial"/>
          <w:color w:val="7F7F7F"/>
          <w:shd w:val="clear" w:color="auto" w:fill="FFFF00"/>
        </w:rPr>
      </w:pPr>
    </w:p>
    <w:p w:rsidR="00905C30" w:rsidRPr="00905C30" w:rsidRDefault="00905C30" w:rsidP="00905C30">
      <w:r w:rsidRPr="00905C30">
        <w:t xml:space="preserve">   </w:t>
      </w:r>
    </w:p>
    <w:p w:rsidR="00905C30" w:rsidRPr="00905C30" w:rsidRDefault="00905C30" w:rsidP="00905C30"/>
    <w:p w:rsidR="00941789" w:rsidRPr="005A7751" w:rsidRDefault="00941789" w:rsidP="00670C43">
      <w:pPr>
        <w:rPr>
          <w:rFonts w:ascii="Arial" w:hAnsi="Arial" w:cs="Arial"/>
        </w:rPr>
      </w:pPr>
    </w:p>
    <w:sectPr w:rsidR="00941789" w:rsidRPr="005A7751" w:rsidSect="003C6275">
      <w:footnotePr>
        <w:pos w:val="beneathText"/>
      </w:footnotePr>
      <w:type w:val="continuous"/>
      <w:pgSz w:w="11905" w:h="16837"/>
      <w:pgMar w:top="1417" w:right="1701" w:bottom="1417" w:left="1701" w:header="708"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707" w:rsidRDefault="003F4707">
      <w:r>
        <w:separator/>
      </w:r>
    </w:p>
  </w:endnote>
  <w:endnote w:type="continuationSeparator" w:id="0">
    <w:p w:rsidR="003F4707" w:rsidRDefault="003F4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halkboard">
    <w:altName w:val="Kristen ITC"/>
    <w:charset w:val="4D"/>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mbus Sans L">
    <w:altName w:val="Arial"/>
    <w:charset w:val="00"/>
    <w:family w:val="swiss"/>
    <w:pitch w:val="variable"/>
  </w:font>
  <w:font w:name="DejaVu Sans">
    <w:altName w:val="Verdan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Mangal">
    <w:panose1 w:val="02040503050203030202"/>
    <w:charset w:val="00"/>
    <w:family w:val="roman"/>
    <w:pitch w:val="variable"/>
    <w:sig w:usb0="00008003" w:usb1="00000000" w:usb2="00000000" w:usb3="00000000" w:csb0="00000001"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195" w:rsidRDefault="001C2195">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79292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79292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79292F" w:rsidP="0085337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79292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F32" w:rsidRDefault="00DE7F32" w:rsidP="00F53F9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rsidR="0079292F" w:rsidRDefault="0079292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F32" w:rsidRDefault="00DE7F32" w:rsidP="00F53F9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431AB">
      <w:rPr>
        <w:rStyle w:val="Nmerodepgina"/>
        <w:noProof/>
      </w:rPr>
      <w:t>32</w:t>
    </w:r>
    <w:r>
      <w:rPr>
        <w:rStyle w:val="Nmerodepgina"/>
      </w:rPr>
      <w:fldChar w:fldCharType="end"/>
    </w:r>
  </w:p>
  <w:p w:rsidR="0079292F" w:rsidRDefault="0079292F">
    <w:pPr>
      <w:pStyle w:val="Piedepgina"/>
      <w:ind w:right="360"/>
      <w:jc w:val="center"/>
      <w:rPr>
        <w:lang w:val="es-ES_tradnl"/>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3F4707">
    <w:pPr>
      <w:pStyle w:val="Piedepgina"/>
      <w:jc w:val="center"/>
    </w:pPr>
    <w:r>
      <w:rPr>
        <w:noProof/>
      </w:rPr>
      <w:pict w14:anchorId="755DC43B">
        <v:shapetype id="_x0000_t202" coordsize="21600,21600" o:spt="202" path="m,l,21600r21600,l21600,xe">
          <v:stroke joinstyle="miter"/>
          <v:path gradientshapeok="t" o:connecttype="rect"/>
        </v:shapetype>
        <v:shape id="Text Box 10" o:spid="_x0000_s2050" type="#_x0000_t202" style="position:absolute;left:0;text-align:left;margin-left:0;margin-top:.05pt;width:6.7pt;height:14.8pt;z-index:3;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stroked="f">
          <v:fill opacity="0"/>
          <v:path arrowok="t"/>
          <v:textbox inset="0,0,0,0">
            <w:txbxContent>
              <w:p w:rsidR="0079292F" w:rsidRDefault="0079292F">
                <w:pPr>
                  <w:pStyle w:val="Piedepgina"/>
                </w:pPr>
                <w:r>
                  <w:rPr>
                    <w:rStyle w:val="Nmerodepgina"/>
                  </w:rPr>
                  <w:fldChar w:fldCharType="begin"/>
                </w:r>
                <w:r>
                  <w:rPr>
                    <w:rStyle w:val="Nmerodepgina"/>
                  </w:rPr>
                  <w:instrText xml:space="preserve"> PAGE </w:instrText>
                </w:r>
                <w:r>
                  <w:rPr>
                    <w:rStyle w:val="Nmerodepgina"/>
                  </w:rPr>
                  <w:fldChar w:fldCharType="separate"/>
                </w:r>
                <w:r w:rsidR="009431AB">
                  <w:rPr>
                    <w:rStyle w:val="Nmerodepgina"/>
                    <w:noProof/>
                  </w:rPr>
                  <w:t>1</w:t>
                </w:r>
                <w:r>
                  <w:rPr>
                    <w:rStyle w:val="Nmerodepgina"/>
                  </w:rPr>
                  <w:fldChar w:fldCharType="end"/>
                </w:r>
              </w:p>
            </w:txbxContent>
          </v:textbox>
          <w10:wrap type="square" side="largest" anchorx="margin"/>
        </v:shape>
      </w:pict>
    </w:r>
    <w:r>
      <w:rPr>
        <w:noProof/>
      </w:rPr>
      <w:pict w14:anchorId="6E114D39">
        <v:shape id="Text Box 9" o:spid="_x0000_s2049" type="#_x0000_t202" style="position:absolute;left:0;text-align:left;margin-left:301.1pt;margin-top:-4pt;width:1.1pt;height:14.8pt;z-index: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" stroked="f">
          <v:fill opacity="0"/>
          <v:path arrowok="t"/>
          <v:textbox inset="0,0,0,0">
            <w:txbxContent>
              <w:p w:rsidR="0079292F" w:rsidRDefault="0079292F">
                <w:pPr>
                  <w:pStyle w:val="Piedepgina"/>
                </w:pPr>
              </w:p>
            </w:txbxContent>
          </v:textbox>
          <w10:wrap type="square" side="largest" anchorx="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3F4707">
    <w:pPr>
      <w:pStyle w:val="Piedepgina"/>
      <w:ind w:right="360"/>
      <w:jc w:val="center"/>
      <w:rPr>
        <w:lang w:val="es-ES_tradnl"/>
      </w:rPr>
    </w:pPr>
    <w:r>
      <w:rPr>
        <w:noProof/>
      </w:rPr>
      <w:pict w14:anchorId="58550F7A">
        <v:shapetype id="_x0000_t202" coordsize="21600,21600" o:spt="202" path="m,l,21600r21600,l21600,xe">
          <v:stroke joinstyle="miter"/>
          <v:path gradientshapeok="t" o:connecttype="rect"/>
        </v:shapetype>
        <v:shape id="Text Box 16" o:spid="_x0000_s2054" type="#_x0000_t202" style="position:absolute;left:0;text-align:left;margin-left:0;margin-top:.05pt;width:1.1pt;height:14.8pt;z-index:1;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" stroked="f">
          <v:fill opacity="0"/>
          <v:path arrowok="t"/>
          <v:textbox inset="0,0,0,0">
            <w:txbxContent>
              <w:p w:rsidR="0079292F" w:rsidRDefault="0079292F">
                <w:pPr>
                  <w:pStyle w:val="Piedepgina"/>
                </w:pPr>
              </w:p>
            </w:txbxContent>
          </v:textbox>
          <w10:wrap type="square" side="largest" anchorx="margin"/>
        </v:shape>
      </w:pict>
    </w:r>
    <w:r>
      <w:rPr>
        <w:noProof/>
      </w:rPr>
      <w:pict w14:anchorId="5295564C">
        <v:shape id="Text Box 15" o:spid="_x0000_s2053" type="#_x0000_t202" style="position:absolute;left:0;text-align:left;margin-left:509.05pt;margin-top:.05pt;width:1.1pt;height:14.8pt;z-index: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" stroked="f">
          <v:fill opacity="0"/>
          <v:path arrowok="t"/>
          <v:textbox inset="0,0,0,0">
            <w:txbxContent>
              <w:p w:rsidR="0079292F" w:rsidRDefault="0079292F">
                <w:pPr>
                  <w:pStyle w:val="Piedepgina"/>
                </w:pPr>
              </w:p>
            </w:txbxContent>
          </v:textbox>
          <w10:wrap type="square" side="largest" anchorx="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79292F">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821F20">
    <w:pPr>
      <w:pStyle w:val="Piedepgina"/>
      <w:ind w:right="360"/>
      <w:jc w:val="center"/>
      <w:rPr>
        <w:lang w:val="es-ES_tradnl"/>
      </w:rPr>
    </w:pPr>
    <w:r>
      <w:rPr>
        <w:lang w:val="es-ES_tradnl"/>
      </w:rPr>
      <w:tab/>
    </w:r>
    <w:r w:rsidR="003F4707">
      <w:rPr>
        <w:noProof/>
      </w:rPr>
      <w:pict w14:anchorId="3C00AEF8">
        <v:shapetype id="_x0000_t202" coordsize="21600,21600" o:spt="202" path="m,l,21600r21600,l21600,xe">
          <v:stroke joinstyle="miter"/>
          <v:path gradientshapeok="t" o:connecttype="rect"/>
        </v:shapetype>
        <v:shape id="Text Box 14" o:spid="_x0000_s2052" type="#_x0000_t202" style="position:absolute;left:0;text-align:left;margin-left:0;margin-top:.05pt;width:1.1pt;height:14.8pt;z-index:5;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" stroked="f">
          <v:fill opacity="0"/>
          <v:path arrowok="t"/>
          <v:textbox inset="0,0,0,0">
            <w:txbxContent>
              <w:p w:rsidR="0079292F" w:rsidRDefault="0079292F">
                <w:pPr>
                  <w:pStyle w:val="Piedepgina"/>
                </w:pPr>
              </w:p>
            </w:txbxContent>
          </v:textbox>
          <w10:wrap type="square" side="largest" anchorx="margin"/>
        </v:shape>
      </w:pict>
    </w:r>
    <w:r w:rsidR="003F4707">
      <w:rPr>
        <w:noProof/>
      </w:rPr>
      <w:pict w14:anchorId="408E3B95">
        <v:shape id="Text Box 13" o:spid="_x0000_s2051" type="#_x0000_t202" style="position:absolute;left:0;text-align:left;margin-left:509.05pt;margin-top:.05pt;width:1.1pt;height:14.8pt;z-index: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" stroked="f">
          <v:fill opacity="0"/>
          <v:path arrowok="t"/>
          <v:textbox inset="0,0,0,0">
            <w:txbxContent>
              <w:p w:rsidR="0079292F" w:rsidRDefault="0079292F">
                <w:pPr>
                  <w:pStyle w:val="Piedepgina"/>
                </w:pPr>
              </w:p>
            </w:txbxContent>
          </v:textbox>
          <w10:wrap type="square" side="largest" anchorx="page"/>
        </v:shape>
      </w:pict>
    </w:r>
  </w:p>
  <w:p w:rsidR="00821F20" w:rsidRDefault="00821F2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Pr="00C528F2" w:rsidRDefault="0079292F" w:rsidP="00C528F2">
    <w:pPr>
      <w:pStyle w:val="Piedep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79292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79292F" w:rsidP="00412470">
    <w:pP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79292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7929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707" w:rsidRDefault="003F4707">
      <w:r>
        <w:separator/>
      </w:r>
    </w:p>
  </w:footnote>
  <w:footnote w:type="continuationSeparator" w:id="0">
    <w:p w:rsidR="003F4707" w:rsidRDefault="003F47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79292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79292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92F" w:rsidRDefault="0079292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D20A40B2"/>
    <w:lvl w:ilvl="0">
      <w:start w:val="1"/>
      <w:numFmt w:val="none"/>
      <w:pStyle w:val="Ttulo1"/>
      <w:lvlText w:val="1"/>
      <w:lvlJc w:val="left"/>
      <w:pPr>
        <w:ind w:left="360" w:hanging="360"/>
      </w:pPr>
      <w:rPr>
        <w:rFonts w:hint="default"/>
        <w:b/>
        <w:i w:val="0"/>
        <w:color w:val="auto"/>
        <w:sz w:val="24"/>
      </w:rPr>
    </w:lvl>
    <w:lvl w:ilvl="1">
      <w:start w:val="1"/>
      <w:numFmt w:val="decimal"/>
      <w:pStyle w:val="Ttulo2"/>
      <w:lvlText w:val="%2."/>
      <w:lvlJc w:val="left"/>
      <w:pPr>
        <w:ind w:left="360" w:hanging="360"/>
      </w:pPr>
      <w:rPr>
        <w:rFonts w:hint="default"/>
        <w:b/>
        <w:i w:val="0"/>
        <w:color w:val="auto"/>
        <w:sz w:val="24"/>
      </w:rPr>
    </w:lvl>
    <w:lvl w:ilvl="2">
      <w:start w:val="1"/>
      <w:numFmt w:val="none"/>
      <w:lvlText w:val="2.1"/>
      <w:lvlJc w:val="left"/>
      <w:pPr>
        <w:ind w:left="360" w:hanging="360"/>
      </w:pPr>
      <w:rPr>
        <w:rFonts w:hint="default"/>
        <w:b/>
        <w:i w:val="0"/>
        <w:color w:val="auto"/>
        <w:sz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000002"/>
    <w:multiLevelType w:val="singleLevel"/>
    <w:tmpl w:val="00000002"/>
    <w:name w:val="WW8Num9"/>
    <w:lvl w:ilvl="0">
      <w:start w:val="1"/>
      <w:numFmt w:val="bullet"/>
      <w:lvlText w:val="-"/>
      <w:lvlJc w:val="left"/>
      <w:pPr>
        <w:tabs>
          <w:tab w:val="num" w:pos="1068"/>
        </w:tabs>
        <w:ind w:left="1068" w:hanging="360"/>
      </w:pPr>
      <w:rPr>
        <w:rFonts w:ascii="Arial" w:hAnsi="Arial" w:cs="Arial"/>
      </w:rPr>
    </w:lvl>
  </w:abstractNum>
  <w:abstractNum w:abstractNumId="2" w15:restartNumberingAfterBreak="0">
    <w:nsid w:val="01BC40EC"/>
    <w:multiLevelType w:val="multilevel"/>
    <w:tmpl w:val="DBBE8684"/>
    <w:lvl w:ilvl="0">
      <w:start w:val="3"/>
      <w:numFmt w:val="decimal"/>
      <w:lvlText w:val="%1."/>
      <w:lvlJc w:val="left"/>
      <w:pPr>
        <w:ind w:left="400" w:hanging="40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0531575E"/>
    <w:multiLevelType w:val="hybridMultilevel"/>
    <w:tmpl w:val="F5E86002"/>
    <w:lvl w:ilvl="0" w:tplc="EAF4438E">
      <w:start w:val="1"/>
      <w:numFmt w:val="none"/>
      <w:lvlText w:val="3."/>
      <w:lvlJc w:val="left"/>
      <w:pPr>
        <w:ind w:left="360" w:hanging="360"/>
      </w:pPr>
      <w:rPr>
        <w:rFonts w:ascii="Arial" w:hAnsi="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065527C2"/>
    <w:multiLevelType w:val="hybridMultilevel"/>
    <w:tmpl w:val="2BEA3516"/>
    <w:lvl w:ilvl="0" w:tplc="6026FEA2">
      <w:start w:val="1"/>
      <w:numFmt w:val="none"/>
      <w:lvlText w:val="3.3."/>
      <w:lvlJc w:val="left"/>
      <w:pPr>
        <w:ind w:left="1068" w:hanging="360"/>
      </w:pPr>
      <w:rPr>
        <w:rFonts w:hint="default"/>
      </w:rPr>
    </w:lvl>
    <w:lvl w:ilvl="1" w:tplc="040A0019" w:tentative="1">
      <w:start w:val="1"/>
      <w:numFmt w:val="lowerLetter"/>
      <w:lvlText w:val="%2."/>
      <w:lvlJc w:val="left"/>
      <w:pPr>
        <w:ind w:left="1452" w:hanging="360"/>
      </w:pPr>
    </w:lvl>
    <w:lvl w:ilvl="2" w:tplc="040A001B" w:tentative="1">
      <w:start w:val="1"/>
      <w:numFmt w:val="lowerRoman"/>
      <w:lvlText w:val="%3."/>
      <w:lvlJc w:val="right"/>
      <w:pPr>
        <w:ind w:left="2172" w:hanging="180"/>
      </w:pPr>
    </w:lvl>
    <w:lvl w:ilvl="3" w:tplc="040A000F" w:tentative="1">
      <w:start w:val="1"/>
      <w:numFmt w:val="decimal"/>
      <w:lvlText w:val="%4."/>
      <w:lvlJc w:val="left"/>
      <w:pPr>
        <w:ind w:left="2892" w:hanging="360"/>
      </w:pPr>
    </w:lvl>
    <w:lvl w:ilvl="4" w:tplc="040A0019" w:tentative="1">
      <w:start w:val="1"/>
      <w:numFmt w:val="lowerLetter"/>
      <w:lvlText w:val="%5."/>
      <w:lvlJc w:val="left"/>
      <w:pPr>
        <w:ind w:left="3612" w:hanging="360"/>
      </w:pPr>
    </w:lvl>
    <w:lvl w:ilvl="5" w:tplc="040A001B" w:tentative="1">
      <w:start w:val="1"/>
      <w:numFmt w:val="lowerRoman"/>
      <w:lvlText w:val="%6."/>
      <w:lvlJc w:val="right"/>
      <w:pPr>
        <w:ind w:left="4332" w:hanging="180"/>
      </w:pPr>
    </w:lvl>
    <w:lvl w:ilvl="6" w:tplc="040A000F" w:tentative="1">
      <w:start w:val="1"/>
      <w:numFmt w:val="decimal"/>
      <w:lvlText w:val="%7."/>
      <w:lvlJc w:val="left"/>
      <w:pPr>
        <w:ind w:left="5052" w:hanging="360"/>
      </w:pPr>
    </w:lvl>
    <w:lvl w:ilvl="7" w:tplc="040A0019" w:tentative="1">
      <w:start w:val="1"/>
      <w:numFmt w:val="lowerLetter"/>
      <w:lvlText w:val="%8."/>
      <w:lvlJc w:val="left"/>
      <w:pPr>
        <w:ind w:left="5772" w:hanging="360"/>
      </w:pPr>
    </w:lvl>
    <w:lvl w:ilvl="8" w:tplc="040A001B" w:tentative="1">
      <w:start w:val="1"/>
      <w:numFmt w:val="lowerRoman"/>
      <w:lvlText w:val="%9."/>
      <w:lvlJc w:val="right"/>
      <w:pPr>
        <w:ind w:left="6492" w:hanging="180"/>
      </w:pPr>
    </w:lvl>
  </w:abstractNum>
  <w:abstractNum w:abstractNumId="5" w15:restartNumberingAfterBreak="0">
    <w:nsid w:val="0E575A94"/>
    <w:multiLevelType w:val="hybridMultilevel"/>
    <w:tmpl w:val="8FB6BC34"/>
    <w:lvl w:ilvl="0" w:tplc="49C8DF22">
      <w:start w:val="1"/>
      <w:numFmt w:val="bullet"/>
      <w:lvlText w:val="√"/>
      <w:lvlJc w:val="left"/>
      <w:pPr>
        <w:ind w:left="720" w:hanging="360"/>
      </w:pPr>
      <w:rPr>
        <w:rFonts w:ascii="Chalkboard" w:hAnsi="Chalkboard"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081600E"/>
    <w:multiLevelType w:val="multilevel"/>
    <w:tmpl w:val="9336F8DA"/>
    <w:lvl w:ilvl="0">
      <w:start w:val="1"/>
      <w:numFmt w:val="decimal"/>
      <w:lvlText w:val="%1."/>
      <w:lvlJc w:val="left"/>
      <w:pPr>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D16126"/>
    <w:multiLevelType w:val="hybridMultilevel"/>
    <w:tmpl w:val="5704C166"/>
    <w:lvl w:ilvl="0" w:tplc="162E5BFA">
      <w:start w:val="1"/>
      <w:numFmt w:val="none"/>
      <w:lvlText w:val="2.2."/>
      <w:lvlJc w:val="left"/>
      <w:pPr>
        <w:ind w:left="360" w:hanging="360"/>
      </w:pPr>
      <w:rPr>
        <w:rFonts w:hint="default"/>
        <w:b/>
        <w:i w:val="0"/>
        <w:color w:val="auto"/>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0FA0045"/>
    <w:multiLevelType w:val="hybridMultilevel"/>
    <w:tmpl w:val="CF4C4A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1B63846"/>
    <w:multiLevelType w:val="multilevel"/>
    <w:tmpl w:val="4E88454E"/>
    <w:lvl w:ilvl="0">
      <w:start w:val="1"/>
      <w:numFmt w:val="none"/>
      <w:lvlText w:val="1.1"/>
      <w:lvlJc w:val="left"/>
      <w:pPr>
        <w:ind w:left="360" w:hanging="360"/>
      </w:pPr>
      <w:rPr>
        <w:rFonts w:hint="default"/>
        <w:b/>
        <w:i w:val="0"/>
        <w:color w:val="auto"/>
        <w:sz w:val="24"/>
      </w:rPr>
    </w:lvl>
    <w:lvl w:ilvl="1">
      <w:start w:val="1"/>
      <w:numFmt w:val="none"/>
      <w:lvlText w:val="1.1"/>
      <w:lvlJc w:val="left"/>
      <w:pPr>
        <w:ind w:left="360" w:hanging="360"/>
      </w:pPr>
      <w:rPr>
        <w:rFonts w:hint="default"/>
        <w:b/>
        <w:i w:val="0"/>
        <w:color w:val="auto"/>
        <w:sz w:val="24"/>
      </w:rPr>
    </w:lvl>
    <w:lvl w:ilvl="2">
      <w:start w:val="1"/>
      <w:numFmt w:val="none"/>
      <w:lvlText w:val="2.1"/>
      <w:lvlJc w:val="left"/>
      <w:pPr>
        <w:ind w:left="360" w:hanging="360"/>
      </w:pPr>
      <w:rPr>
        <w:rFonts w:hint="default"/>
        <w:b/>
        <w:i w:val="0"/>
        <w:color w:val="auto"/>
        <w:sz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35D1002"/>
    <w:multiLevelType w:val="multilevel"/>
    <w:tmpl w:val="F7BECFD6"/>
    <w:lvl w:ilvl="0">
      <w:start w:val="2"/>
      <w:numFmt w:val="decimal"/>
      <w:lvlText w:val="%1."/>
      <w:lvlJc w:val="left"/>
      <w:pPr>
        <w:ind w:left="1000" w:hanging="1000"/>
      </w:pPr>
      <w:rPr>
        <w:rFonts w:hint="default"/>
      </w:rPr>
    </w:lvl>
    <w:lvl w:ilvl="1">
      <w:start w:val="4"/>
      <w:numFmt w:val="decimal"/>
      <w:lvlText w:val="%1.%2."/>
      <w:lvlJc w:val="left"/>
      <w:pPr>
        <w:ind w:left="1270" w:hanging="1000"/>
      </w:pPr>
      <w:rPr>
        <w:rFonts w:hint="default"/>
      </w:rPr>
    </w:lvl>
    <w:lvl w:ilvl="2">
      <w:start w:val="3"/>
      <w:numFmt w:val="decimal"/>
      <w:lvlText w:val="%1.%2.%3."/>
      <w:lvlJc w:val="left"/>
      <w:pPr>
        <w:ind w:left="1540" w:hanging="1000"/>
      </w:pPr>
      <w:rPr>
        <w:rFonts w:hint="default"/>
      </w:rPr>
    </w:lvl>
    <w:lvl w:ilvl="3">
      <w:start w:val="2"/>
      <w:numFmt w:val="decimal"/>
      <w:lvlText w:val="%1.%2.%3.%4."/>
      <w:lvlJc w:val="left"/>
      <w:pPr>
        <w:ind w:left="1890" w:hanging="1080"/>
      </w:pPr>
      <w:rPr>
        <w:rFonts w:hint="default"/>
      </w:rPr>
    </w:lvl>
    <w:lvl w:ilvl="4">
      <w:start w:val="2"/>
      <w:numFmt w:val="none"/>
      <w:lvlText w:val="2.7.2."/>
      <w:lvlJc w:val="right"/>
      <w:pPr>
        <w:ind w:left="540" w:hanging="180"/>
      </w:pPr>
      <w:rPr>
        <w:rFonts w:hint="default"/>
      </w:rPr>
    </w:lvl>
    <w:lvl w:ilvl="5">
      <w:start w:val="2"/>
      <w:numFmt w:val="none"/>
      <w:lvlText w:val="2.7.2"/>
      <w:lvlJc w:val="right"/>
      <w:pPr>
        <w:ind w:left="1710" w:hanging="36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1" w15:restartNumberingAfterBreak="0">
    <w:nsid w:val="16E927F8"/>
    <w:multiLevelType w:val="hybridMultilevel"/>
    <w:tmpl w:val="6C8CAAB8"/>
    <w:lvl w:ilvl="0" w:tplc="49C8DF22">
      <w:start w:val="1"/>
      <w:numFmt w:val="bullet"/>
      <w:lvlText w:val="√"/>
      <w:lvlJc w:val="left"/>
      <w:pPr>
        <w:ind w:left="720" w:hanging="360"/>
      </w:pPr>
      <w:rPr>
        <w:rFonts w:ascii="Chalkboard" w:hAnsi="Chalkboard"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6F73548"/>
    <w:multiLevelType w:val="hybridMultilevel"/>
    <w:tmpl w:val="E820D6B2"/>
    <w:lvl w:ilvl="0" w:tplc="040A0005">
      <w:start w:val="1"/>
      <w:numFmt w:val="bullet"/>
      <w:lvlText w:val=""/>
      <w:lvlJc w:val="left"/>
      <w:pPr>
        <w:ind w:left="630" w:hanging="360"/>
      </w:pPr>
      <w:rPr>
        <w:rFonts w:ascii="Wingdings" w:hAnsi="Wingdings" w:hint="default"/>
      </w:rPr>
    </w:lvl>
    <w:lvl w:ilvl="1" w:tplc="040A0003" w:tentative="1">
      <w:start w:val="1"/>
      <w:numFmt w:val="bullet"/>
      <w:lvlText w:val="o"/>
      <w:lvlJc w:val="left"/>
      <w:pPr>
        <w:ind w:left="1350" w:hanging="360"/>
      </w:pPr>
      <w:rPr>
        <w:rFonts w:ascii="Courier New" w:hAnsi="Courier New" w:cs="Courier New" w:hint="default"/>
      </w:rPr>
    </w:lvl>
    <w:lvl w:ilvl="2" w:tplc="040A0005" w:tentative="1">
      <w:start w:val="1"/>
      <w:numFmt w:val="bullet"/>
      <w:lvlText w:val=""/>
      <w:lvlJc w:val="left"/>
      <w:pPr>
        <w:ind w:left="2070" w:hanging="360"/>
      </w:pPr>
      <w:rPr>
        <w:rFonts w:ascii="Wingdings" w:hAnsi="Wingdings" w:hint="default"/>
      </w:rPr>
    </w:lvl>
    <w:lvl w:ilvl="3" w:tplc="040A0001" w:tentative="1">
      <w:start w:val="1"/>
      <w:numFmt w:val="bullet"/>
      <w:lvlText w:val=""/>
      <w:lvlJc w:val="left"/>
      <w:pPr>
        <w:ind w:left="2790" w:hanging="360"/>
      </w:pPr>
      <w:rPr>
        <w:rFonts w:ascii="Symbol" w:hAnsi="Symbol" w:hint="default"/>
      </w:rPr>
    </w:lvl>
    <w:lvl w:ilvl="4" w:tplc="040A0003" w:tentative="1">
      <w:start w:val="1"/>
      <w:numFmt w:val="bullet"/>
      <w:lvlText w:val="o"/>
      <w:lvlJc w:val="left"/>
      <w:pPr>
        <w:ind w:left="3510" w:hanging="360"/>
      </w:pPr>
      <w:rPr>
        <w:rFonts w:ascii="Courier New" w:hAnsi="Courier New" w:cs="Courier New" w:hint="default"/>
      </w:rPr>
    </w:lvl>
    <w:lvl w:ilvl="5" w:tplc="040A0005" w:tentative="1">
      <w:start w:val="1"/>
      <w:numFmt w:val="bullet"/>
      <w:lvlText w:val=""/>
      <w:lvlJc w:val="left"/>
      <w:pPr>
        <w:ind w:left="4230" w:hanging="360"/>
      </w:pPr>
      <w:rPr>
        <w:rFonts w:ascii="Wingdings" w:hAnsi="Wingdings" w:hint="default"/>
      </w:rPr>
    </w:lvl>
    <w:lvl w:ilvl="6" w:tplc="040A0001" w:tentative="1">
      <w:start w:val="1"/>
      <w:numFmt w:val="bullet"/>
      <w:lvlText w:val=""/>
      <w:lvlJc w:val="left"/>
      <w:pPr>
        <w:ind w:left="4950" w:hanging="360"/>
      </w:pPr>
      <w:rPr>
        <w:rFonts w:ascii="Symbol" w:hAnsi="Symbol" w:hint="default"/>
      </w:rPr>
    </w:lvl>
    <w:lvl w:ilvl="7" w:tplc="040A0003" w:tentative="1">
      <w:start w:val="1"/>
      <w:numFmt w:val="bullet"/>
      <w:lvlText w:val="o"/>
      <w:lvlJc w:val="left"/>
      <w:pPr>
        <w:ind w:left="5670" w:hanging="360"/>
      </w:pPr>
      <w:rPr>
        <w:rFonts w:ascii="Courier New" w:hAnsi="Courier New" w:cs="Courier New" w:hint="default"/>
      </w:rPr>
    </w:lvl>
    <w:lvl w:ilvl="8" w:tplc="040A0005" w:tentative="1">
      <w:start w:val="1"/>
      <w:numFmt w:val="bullet"/>
      <w:lvlText w:val=""/>
      <w:lvlJc w:val="left"/>
      <w:pPr>
        <w:ind w:left="6390" w:hanging="360"/>
      </w:pPr>
      <w:rPr>
        <w:rFonts w:ascii="Wingdings" w:hAnsi="Wingdings" w:hint="default"/>
      </w:rPr>
    </w:lvl>
  </w:abstractNum>
  <w:abstractNum w:abstractNumId="13" w15:restartNumberingAfterBreak="0">
    <w:nsid w:val="16FE44B1"/>
    <w:multiLevelType w:val="hybridMultilevel"/>
    <w:tmpl w:val="6D7CA056"/>
    <w:lvl w:ilvl="0" w:tplc="FC32B660">
      <w:start w:val="1"/>
      <w:numFmt w:val="none"/>
      <w:lvlText w:val="2.6.1."/>
      <w:lvlJc w:val="left"/>
      <w:pPr>
        <w:ind w:left="360" w:hanging="360"/>
      </w:pPr>
      <w:rPr>
        <w:rFonts w:hint="default"/>
      </w:rPr>
    </w:lvl>
    <w:lvl w:ilvl="1" w:tplc="B3AC539A">
      <w:start w:val="1"/>
      <w:numFmt w:val="lowerLetter"/>
      <w:lvlText w:val="%2."/>
      <w:lvlJc w:val="left"/>
      <w:pPr>
        <w:ind w:left="1440" w:hanging="360"/>
      </w:pPr>
      <w:rPr>
        <w:rFonts w:hint="default"/>
      </w:rPr>
    </w:lvl>
    <w:lvl w:ilvl="2" w:tplc="CEA8A0C6">
      <w:start w:val="1"/>
      <w:numFmt w:val="none"/>
      <w:lvlText w:val="2.6.1."/>
      <w:lvlJc w:val="right"/>
      <w:pPr>
        <w:ind w:left="2160" w:hanging="180"/>
      </w:pPr>
      <w:rPr>
        <w:rFonts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BC33D8E"/>
    <w:multiLevelType w:val="hybridMultilevel"/>
    <w:tmpl w:val="C7A82C54"/>
    <w:lvl w:ilvl="0" w:tplc="E4148A64">
      <w:start w:val="1"/>
      <w:numFmt w:val="decimal"/>
      <w:lvlText w:val="%1."/>
      <w:lvlJc w:val="left"/>
      <w:pPr>
        <w:ind w:left="720" w:hanging="360"/>
      </w:pPr>
      <w:rPr>
        <w:rFonts w:ascii="Arial" w:hAnsi="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1EAE22C0"/>
    <w:multiLevelType w:val="hybridMultilevel"/>
    <w:tmpl w:val="A0708CB0"/>
    <w:lvl w:ilvl="0" w:tplc="9C68D820">
      <w:start w:val="1"/>
      <w:numFmt w:val="bullet"/>
      <w:lvlText w:val="o"/>
      <w:lvlJc w:val="left"/>
      <w:pPr>
        <w:ind w:left="720" w:hanging="360"/>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FAD6912"/>
    <w:multiLevelType w:val="hybridMultilevel"/>
    <w:tmpl w:val="8738F5F0"/>
    <w:lvl w:ilvl="0" w:tplc="08B8C614">
      <w:start w:val="1"/>
      <w:numFmt w:val="none"/>
      <w:lvlText w:val="3.2."/>
      <w:lvlJc w:val="left"/>
      <w:pPr>
        <w:ind w:left="1068" w:hanging="360"/>
      </w:pPr>
      <w:rPr>
        <w:rFonts w:hint="default"/>
      </w:rPr>
    </w:lvl>
    <w:lvl w:ilvl="1" w:tplc="601CB11E">
      <w:start w:val="11"/>
      <w:numFmt w:val="bullet"/>
      <w:lvlText w:val="-"/>
      <w:lvlJc w:val="left"/>
      <w:pPr>
        <w:ind w:left="346" w:hanging="360"/>
      </w:pPr>
      <w:rPr>
        <w:rFonts w:ascii="Arial" w:eastAsia="Times New Roman" w:hAnsi="Arial" w:cs="Arial" w:hint="default"/>
      </w:rPr>
    </w:lvl>
    <w:lvl w:ilvl="2" w:tplc="601CB11E">
      <w:start w:val="11"/>
      <w:numFmt w:val="bullet"/>
      <w:lvlText w:val="-"/>
      <w:lvlJc w:val="left"/>
      <w:pPr>
        <w:ind w:left="346" w:hanging="360"/>
      </w:pPr>
      <w:rPr>
        <w:rFonts w:ascii="Arial" w:eastAsia="Times New Roman" w:hAnsi="Arial" w:cs="Arial" w:hint="default"/>
      </w:rPr>
    </w:lvl>
    <w:lvl w:ilvl="3" w:tplc="040A000F">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24A4603E"/>
    <w:multiLevelType w:val="multilevel"/>
    <w:tmpl w:val="87D8F21C"/>
    <w:lvl w:ilvl="0">
      <w:start w:val="1"/>
      <w:numFmt w:val="none"/>
      <w:lvlText w:val="1.1"/>
      <w:lvlJc w:val="left"/>
      <w:pPr>
        <w:ind w:left="360" w:hanging="360"/>
      </w:pPr>
      <w:rPr>
        <w:rFonts w:hint="default"/>
        <w:b/>
        <w:i w:val="0"/>
        <w:color w:val="auto"/>
        <w:sz w:val="24"/>
      </w:rPr>
    </w:lvl>
    <w:lvl w:ilvl="1">
      <w:start w:val="1"/>
      <w:numFmt w:val="none"/>
      <w:lvlText w:val="1.2"/>
      <w:lvlJc w:val="left"/>
      <w:pPr>
        <w:ind w:left="360" w:hanging="360"/>
      </w:pPr>
      <w:rPr>
        <w:rFonts w:hint="default"/>
        <w:b/>
        <w:i w:val="0"/>
        <w:color w:val="auto"/>
        <w:sz w:val="24"/>
      </w:rPr>
    </w:lvl>
    <w:lvl w:ilvl="2">
      <w:start w:val="1"/>
      <w:numFmt w:val="none"/>
      <w:lvlText w:val="2.1"/>
      <w:lvlJc w:val="left"/>
      <w:pPr>
        <w:ind w:left="360" w:hanging="360"/>
      </w:pPr>
      <w:rPr>
        <w:rFonts w:hint="default"/>
        <w:b/>
        <w:i w:val="0"/>
        <w:color w:val="auto"/>
        <w:sz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58B0DF0"/>
    <w:multiLevelType w:val="hybridMultilevel"/>
    <w:tmpl w:val="C7D24AE0"/>
    <w:lvl w:ilvl="0" w:tplc="A496C26C">
      <w:start w:val="1"/>
      <w:numFmt w:val="none"/>
      <w:lvlText w:val="2.7."/>
      <w:lvlJc w:val="right"/>
      <w:pPr>
        <w:ind w:left="540" w:hanging="18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26E858E2"/>
    <w:multiLevelType w:val="hybridMultilevel"/>
    <w:tmpl w:val="1C7C1D78"/>
    <w:lvl w:ilvl="0" w:tplc="E4148A64">
      <w:start w:val="1"/>
      <w:numFmt w:val="decimal"/>
      <w:lvlText w:val="%1."/>
      <w:lvlJc w:val="left"/>
      <w:pPr>
        <w:ind w:left="720" w:hanging="360"/>
      </w:pPr>
      <w:rPr>
        <w:rFonts w:ascii="Arial" w:hAnsi="Arial" w:hint="default"/>
      </w:rPr>
    </w:lvl>
    <w:lvl w:ilvl="1" w:tplc="9AF8CCF2">
      <w:start w:val="1"/>
      <w:numFmt w:val="none"/>
      <w:lvlText w:val="1.2"/>
      <w:lvlJc w:val="left"/>
      <w:pPr>
        <w:ind w:left="1440" w:hanging="360"/>
      </w:pPr>
      <w:rPr>
        <w:rFonts w:hint="default"/>
        <w:b/>
        <w:i w:val="0"/>
        <w:color w:val="auto"/>
        <w:sz w:val="24"/>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2EBA46E4"/>
    <w:multiLevelType w:val="hybridMultilevel"/>
    <w:tmpl w:val="A634A9CE"/>
    <w:lvl w:ilvl="0" w:tplc="19B824EE">
      <w:start w:val="1"/>
      <w:numFmt w:val="decimal"/>
      <w:lvlText w:val="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2FBA29B9"/>
    <w:multiLevelType w:val="hybridMultilevel"/>
    <w:tmpl w:val="BE28ABDA"/>
    <w:lvl w:ilvl="0" w:tplc="0506F89C">
      <w:start w:val="1"/>
      <w:numFmt w:val="none"/>
      <w:lvlText w:val="2.1."/>
      <w:lvlJc w:val="left"/>
      <w:pPr>
        <w:ind w:left="360" w:hanging="360"/>
      </w:pPr>
      <w:rPr>
        <w:rFonts w:hint="default"/>
        <w:b/>
        <w:i w:val="0"/>
        <w:color w:val="auto"/>
        <w:sz w:val="24"/>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30530CD1"/>
    <w:multiLevelType w:val="hybridMultilevel"/>
    <w:tmpl w:val="0C44E49E"/>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C166874"/>
    <w:multiLevelType w:val="hybridMultilevel"/>
    <w:tmpl w:val="153611B0"/>
    <w:lvl w:ilvl="0" w:tplc="23B2B5BC">
      <w:start w:val="1"/>
      <w:numFmt w:val="none"/>
      <w:lvlText w:val="2.6."/>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3F2522F6"/>
    <w:multiLevelType w:val="hybridMultilevel"/>
    <w:tmpl w:val="24B45414"/>
    <w:lvl w:ilvl="0" w:tplc="F0FCB736">
      <w:start w:val="1"/>
      <w:numFmt w:val="bullet"/>
      <w:lvlText w:val=""/>
      <w:lvlJc w:val="left"/>
      <w:pPr>
        <w:ind w:left="360" w:hanging="360"/>
      </w:pPr>
      <w:rPr>
        <w:rFonts w:ascii="Symbol" w:hAnsi="Symbol" w:hint="default"/>
        <w:b/>
        <w:i w:val="0"/>
      </w:rPr>
    </w:lvl>
    <w:lvl w:ilvl="1" w:tplc="A99A0AD0">
      <w:start w:val="1"/>
      <w:numFmt w:val="none"/>
      <w:lvlText w:val="-"/>
      <w:lvlJc w:val="left"/>
      <w:pPr>
        <w:ind w:left="1080" w:hanging="360"/>
      </w:pPr>
      <w:rPr>
        <w:rFonts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40233D56"/>
    <w:multiLevelType w:val="hybridMultilevel"/>
    <w:tmpl w:val="9B1625AA"/>
    <w:lvl w:ilvl="0" w:tplc="A99A0AD0">
      <w:start w:val="1"/>
      <w:numFmt w:val="none"/>
      <w:lvlText w:val="-"/>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409D7F92"/>
    <w:multiLevelType w:val="hybridMultilevel"/>
    <w:tmpl w:val="A88C778E"/>
    <w:lvl w:ilvl="0" w:tplc="601CB11E">
      <w:start w:val="11"/>
      <w:numFmt w:val="bullet"/>
      <w:lvlText w:val="-"/>
      <w:lvlJc w:val="left"/>
      <w:pPr>
        <w:ind w:left="363" w:hanging="360"/>
      </w:pPr>
      <w:rPr>
        <w:rFonts w:ascii="Arial" w:eastAsia="Times New Roman" w:hAnsi="Arial" w:cs="Arial" w:hint="default"/>
      </w:rPr>
    </w:lvl>
    <w:lvl w:ilvl="1" w:tplc="601CB11E">
      <w:start w:val="11"/>
      <w:numFmt w:val="bullet"/>
      <w:lvlText w:val="-"/>
      <w:lvlJc w:val="left"/>
      <w:pPr>
        <w:ind w:left="1083" w:hanging="360"/>
      </w:pPr>
      <w:rPr>
        <w:rFonts w:ascii="Arial" w:eastAsia="Times New Roman" w:hAnsi="Arial" w:cs="Arial" w:hint="default"/>
      </w:rPr>
    </w:lvl>
    <w:lvl w:ilvl="2" w:tplc="040A0005" w:tentative="1">
      <w:start w:val="1"/>
      <w:numFmt w:val="bullet"/>
      <w:lvlText w:val=""/>
      <w:lvlJc w:val="left"/>
      <w:pPr>
        <w:ind w:left="1803" w:hanging="360"/>
      </w:pPr>
      <w:rPr>
        <w:rFonts w:ascii="Wingdings" w:hAnsi="Wingdings" w:hint="default"/>
      </w:rPr>
    </w:lvl>
    <w:lvl w:ilvl="3" w:tplc="040A0001" w:tentative="1">
      <w:start w:val="1"/>
      <w:numFmt w:val="bullet"/>
      <w:lvlText w:val=""/>
      <w:lvlJc w:val="left"/>
      <w:pPr>
        <w:ind w:left="2523" w:hanging="360"/>
      </w:pPr>
      <w:rPr>
        <w:rFonts w:ascii="Symbol" w:hAnsi="Symbol" w:hint="default"/>
      </w:rPr>
    </w:lvl>
    <w:lvl w:ilvl="4" w:tplc="040A0003" w:tentative="1">
      <w:start w:val="1"/>
      <w:numFmt w:val="bullet"/>
      <w:lvlText w:val="o"/>
      <w:lvlJc w:val="left"/>
      <w:pPr>
        <w:ind w:left="3243" w:hanging="360"/>
      </w:pPr>
      <w:rPr>
        <w:rFonts w:ascii="Courier New" w:hAnsi="Courier New" w:cs="Courier New" w:hint="default"/>
      </w:rPr>
    </w:lvl>
    <w:lvl w:ilvl="5" w:tplc="040A0005" w:tentative="1">
      <w:start w:val="1"/>
      <w:numFmt w:val="bullet"/>
      <w:lvlText w:val=""/>
      <w:lvlJc w:val="left"/>
      <w:pPr>
        <w:ind w:left="3963" w:hanging="360"/>
      </w:pPr>
      <w:rPr>
        <w:rFonts w:ascii="Wingdings" w:hAnsi="Wingdings" w:hint="default"/>
      </w:rPr>
    </w:lvl>
    <w:lvl w:ilvl="6" w:tplc="040A0001" w:tentative="1">
      <w:start w:val="1"/>
      <w:numFmt w:val="bullet"/>
      <w:lvlText w:val=""/>
      <w:lvlJc w:val="left"/>
      <w:pPr>
        <w:ind w:left="4683" w:hanging="360"/>
      </w:pPr>
      <w:rPr>
        <w:rFonts w:ascii="Symbol" w:hAnsi="Symbol" w:hint="default"/>
      </w:rPr>
    </w:lvl>
    <w:lvl w:ilvl="7" w:tplc="040A0003" w:tentative="1">
      <w:start w:val="1"/>
      <w:numFmt w:val="bullet"/>
      <w:lvlText w:val="o"/>
      <w:lvlJc w:val="left"/>
      <w:pPr>
        <w:ind w:left="5403" w:hanging="360"/>
      </w:pPr>
      <w:rPr>
        <w:rFonts w:ascii="Courier New" w:hAnsi="Courier New" w:cs="Courier New" w:hint="default"/>
      </w:rPr>
    </w:lvl>
    <w:lvl w:ilvl="8" w:tplc="040A0005" w:tentative="1">
      <w:start w:val="1"/>
      <w:numFmt w:val="bullet"/>
      <w:lvlText w:val=""/>
      <w:lvlJc w:val="left"/>
      <w:pPr>
        <w:ind w:left="6123" w:hanging="360"/>
      </w:pPr>
      <w:rPr>
        <w:rFonts w:ascii="Wingdings" w:hAnsi="Wingdings" w:hint="default"/>
      </w:rPr>
    </w:lvl>
  </w:abstractNum>
  <w:abstractNum w:abstractNumId="27" w15:restartNumberingAfterBreak="0">
    <w:nsid w:val="4ADA625A"/>
    <w:multiLevelType w:val="multilevel"/>
    <w:tmpl w:val="BE881AE6"/>
    <w:lvl w:ilvl="0">
      <w:start w:val="2"/>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8" w15:restartNumberingAfterBreak="0">
    <w:nsid w:val="528D39BE"/>
    <w:multiLevelType w:val="hybridMultilevel"/>
    <w:tmpl w:val="29C031D8"/>
    <w:lvl w:ilvl="0" w:tplc="F0FCB736">
      <w:start w:val="1"/>
      <w:numFmt w:val="bullet"/>
      <w:lvlText w:val=""/>
      <w:lvlJc w:val="left"/>
      <w:pPr>
        <w:ind w:left="360" w:hanging="360"/>
      </w:pPr>
      <w:rPr>
        <w:rFonts w:ascii="Symbol" w:hAnsi="Symbol" w:hint="default"/>
        <w:b/>
        <w:i w:val="0"/>
        <w:color w:val="auto"/>
        <w:sz w:val="24"/>
      </w:rPr>
    </w:lvl>
    <w:lvl w:ilvl="1" w:tplc="040A0019">
      <w:start w:val="1"/>
      <w:numFmt w:val="lowerLetter"/>
      <w:lvlText w:val="%2."/>
      <w:lvlJc w:val="left"/>
      <w:pPr>
        <w:ind w:left="2145" w:hanging="360"/>
      </w:pPr>
    </w:lvl>
    <w:lvl w:ilvl="2" w:tplc="040A001B" w:tentative="1">
      <w:start w:val="1"/>
      <w:numFmt w:val="lowerRoman"/>
      <w:lvlText w:val="%3."/>
      <w:lvlJc w:val="right"/>
      <w:pPr>
        <w:ind w:left="2865" w:hanging="180"/>
      </w:pPr>
    </w:lvl>
    <w:lvl w:ilvl="3" w:tplc="040A000F" w:tentative="1">
      <w:start w:val="1"/>
      <w:numFmt w:val="decimal"/>
      <w:lvlText w:val="%4."/>
      <w:lvlJc w:val="left"/>
      <w:pPr>
        <w:ind w:left="3585" w:hanging="360"/>
      </w:pPr>
    </w:lvl>
    <w:lvl w:ilvl="4" w:tplc="040A0019" w:tentative="1">
      <w:start w:val="1"/>
      <w:numFmt w:val="lowerLetter"/>
      <w:lvlText w:val="%5."/>
      <w:lvlJc w:val="left"/>
      <w:pPr>
        <w:ind w:left="4305" w:hanging="360"/>
      </w:pPr>
    </w:lvl>
    <w:lvl w:ilvl="5" w:tplc="040A001B" w:tentative="1">
      <w:start w:val="1"/>
      <w:numFmt w:val="lowerRoman"/>
      <w:lvlText w:val="%6."/>
      <w:lvlJc w:val="right"/>
      <w:pPr>
        <w:ind w:left="5025" w:hanging="180"/>
      </w:pPr>
    </w:lvl>
    <w:lvl w:ilvl="6" w:tplc="040A000F" w:tentative="1">
      <w:start w:val="1"/>
      <w:numFmt w:val="decimal"/>
      <w:lvlText w:val="%7."/>
      <w:lvlJc w:val="left"/>
      <w:pPr>
        <w:ind w:left="5745" w:hanging="360"/>
      </w:pPr>
    </w:lvl>
    <w:lvl w:ilvl="7" w:tplc="040A0019" w:tentative="1">
      <w:start w:val="1"/>
      <w:numFmt w:val="lowerLetter"/>
      <w:lvlText w:val="%8."/>
      <w:lvlJc w:val="left"/>
      <w:pPr>
        <w:ind w:left="6465" w:hanging="360"/>
      </w:pPr>
    </w:lvl>
    <w:lvl w:ilvl="8" w:tplc="040A001B" w:tentative="1">
      <w:start w:val="1"/>
      <w:numFmt w:val="lowerRoman"/>
      <w:lvlText w:val="%9."/>
      <w:lvlJc w:val="right"/>
      <w:pPr>
        <w:ind w:left="7185" w:hanging="180"/>
      </w:pPr>
    </w:lvl>
  </w:abstractNum>
  <w:abstractNum w:abstractNumId="29" w15:restartNumberingAfterBreak="0">
    <w:nsid w:val="54FB5A84"/>
    <w:multiLevelType w:val="hybridMultilevel"/>
    <w:tmpl w:val="F440C248"/>
    <w:lvl w:ilvl="0" w:tplc="F09875A6">
      <w:start w:val="1"/>
      <w:numFmt w:val="upp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0" w15:restartNumberingAfterBreak="0">
    <w:nsid w:val="5D996DF8"/>
    <w:multiLevelType w:val="multilevel"/>
    <w:tmpl w:val="35EE3ED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0E874C1"/>
    <w:multiLevelType w:val="hybridMultilevel"/>
    <w:tmpl w:val="FBD6EEE0"/>
    <w:lvl w:ilvl="0" w:tplc="F0FCB736">
      <w:start w:val="1"/>
      <w:numFmt w:val="bullet"/>
      <w:lvlText w:val=""/>
      <w:lvlJc w:val="left"/>
      <w:pPr>
        <w:ind w:left="360" w:hanging="360"/>
      </w:pPr>
      <w:rPr>
        <w:rFonts w:ascii="Symbol" w:hAnsi="Symbol" w:hint="default"/>
        <w:b/>
        <w:i w:val="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2" w15:restartNumberingAfterBreak="0">
    <w:nsid w:val="60EB5E95"/>
    <w:multiLevelType w:val="hybridMultilevel"/>
    <w:tmpl w:val="26BC5E70"/>
    <w:lvl w:ilvl="0" w:tplc="9D08EBBC">
      <w:start w:val="1"/>
      <w:numFmt w:val="lowerLetter"/>
      <w:lvlText w:val="%1."/>
      <w:lvlJc w:val="left"/>
      <w:pPr>
        <w:ind w:left="1776" w:hanging="360"/>
      </w:pPr>
      <w:rPr>
        <w:rFonts w:hint="default"/>
      </w:rPr>
    </w:lvl>
    <w:lvl w:ilvl="1" w:tplc="040A0019" w:tentative="1">
      <w:start w:val="1"/>
      <w:numFmt w:val="lowerLetter"/>
      <w:lvlText w:val="%2."/>
      <w:lvlJc w:val="left"/>
      <w:pPr>
        <w:ind w:left="2496" w:hanging="360"/>
      </w:pPr>
    </w:lvl>
    <w:lvl w:ilvl="2" w:tplc="040A001B" w:tentative="1">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33" w15:restartNumberingAfterBreak="0">
    <w:nsid w:val="63EB6BDE"/>
    <w:multiLevelType w:val="multilevel"/>
    <w:tmpl w:val="FA60F8DE"/>
    <w:lvl w:ilvl="0">
      <w:start w:val="2"/>
      <w:numFmt w:val="decimal"/>
      <w:lvlText w:val="%1."/>
      <w:lvlJc w:val="left"/>
      <w:pPr>
        <w:ind w:left="600" w:hanging="600"/>
      </w:pPr>
      <w:rPr>
        <w:rFonts w:hint="default"/>
      </w:rPr>
    </w:lvl>
    <w:lvl w:ilvl="1">
      <w:start w:val="7"/>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34" w15:restartNumberingAfterBreak="0">
    <w:nsid w:val="685F411E"/>
    <w:multiLevelType w:val="hybridMultilevel"/>
    <w:tmpl w:val="0C06B7A4"/>
    <w:lvl w:ilvl="0" w:tplc="D9B8221C">
      <w:start w:val="1"/>
      <w:numFmt w:val="none"/>
      <w:lvlText w:val="2.6.1.1."/>
      <w:lvlJc w:val="right"/>
      <w:pPr>
        <w:ind w:left="1596" w:hanging="180"/>
      </w:pPr>
      <w:rPr>
        <w:rFonts w:hint="default"/>
      </w:rPr>
    </w:lvl>
    <w:lvl w:ilvl="1" w:tplc="C61CA3A2">
      <w:start w:val="1"/>
      <w:numFmt w:val="none"/>
      <w:lvlText w:val="2.7"/>
      <w:lvlJc w:val="left"/>
      <w:pPr>
        <w:ind w:left="876" w:hanging="360"/>
      </w:pPr>
      <w:rPr>
        <w:rFonts w:hint="default"/>
      </w:rPr>
    </w:lvl>
    <w:lvl w:ilvl="2" w:tplc="040A001B" w:tentative="1">
      <w:start w:val="1"/>
      <w:numFmt w:val="lowerRoman"/>
      <w:lvlText w:val="%3."/>
      <w:lvlJc w:val="right"/>
      <w:pPr>
        <w:ind w:left="1596" w:hanging="180"/>
      </w:pPr>
    </w:lvl>
    <w:lvl w:ilvl="3" w:tplc="040A000F" w:tentative="1">
      <w:start w:val="1"/>
      <w:numFmt w:val="decimal"/>
      <w:lvlText w:val="%4."/>
      <w:lvlJc w:val="left"/>
      <w:pPr>
        <w:ind w:left="2316" w:hanging="360"/>
      </w:pPr>
    </w:lvl>
    <w:lvl w:ilvl="4" w:tplc="040A0019" w:tentative="1">
      <w:start w:val="1"/>
      <w:numFmt w:val="lowerLetter"/>
      <w:lvlText w:val="%5."/>
      <w:lvlJc w:val="left"/>
      <w:pPr>
        <w:ind w:left="3036" w:hanging="360"/>
      </w:pPr>
    </w:lvl>
    <w:lvl w:ilvl="5" w:tplc="040A001B" w:tentative="1">
      <w:start w:val="1"/>
      <w:numFmt w:val="lowerRoman"/>
      <w:lvlText w:val="%6."/>
      <w:lvlJc w:val="right"/>
      <w:pPr>
        <w:ind w:left="3756" w:hanging="180"/>
      </w:pPr>
    </w:lvl>
    <w:lvl w:ilvl="6" w:tplc="040A000F" w:tentative="1">
      <w:start w:val="1"/>
      <w:numFmt w:val="decimal"/>
      <w:lvlText w:val="%7."/>
      <w:lvlJc w:val="left"/>
      <w:pPr>
        <w:ind w:left="4476" w:hanging="360"/>
      </w:pPr>
    </w:lvl>
    <w:lvl w:ilvl="7" w:tplc="040A0019" w:tentative="1">
      <w:start w:val="1"/>
      <w:numFmt w:val="lowerLetter"/>
      <w:lvlText w:val="%8."/>
      <w:lvlJc w:val="left"/>
      <w:pPr>
        <w:ind w:left="5196" w:hanging="360"/>
      </w:pPr>
    </w:lvl>
    <w:lvl w:ilvl="8" w:tplc="040A001B" w:tentative="1">
      <w:start w:val="1"/>
      <w:numFmt w:val="lowerRoman"/>
      <w:lvlText w:val="%9."/>
      <w:lvlJc w:val="right"/>
      <w:pPr>
        <w:ind w:left="5916" w:hanging="180"/>
      </w:pPr>
    </w:lvl>
  </w:abstractNum>
  <w:abstractNum w:abstractNumId="35" w15:restartNumberingAfterBreak="0">
    <w:nsid w:val="686E155C"/>
    <w:multiLevelType w:val="hybridMultilevel"/>
    <w:tmpl w:val="57DADB08"/>
    <w:lvl w:ilvl="0" w:tplc="30EA0908">
      <w:start w:val="1"/>
      <w:numFmt w:val="none"/>
      <w:lvlText w:val="3.3."/>
      <w:lvlJc w:val="left"/>
      <w:pPr>
        <w:ind w:left="1068"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69441A23"/>
    <w:multiLevelType w:val="hybridMultilevel"/>
    <w:tmpl w:val="ECBC919A"/>
    <w:lvl w:ilvl="0" w:tplc="F058EF60">
      <w:start w:val="1"/>
      <w:numFmt w:val="none"/>
      <w:lvlText w:val="2.5."/>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69D96CE8"/>
    <w:multiLevelType w:val="multilevel"/>
    <w:tmpl w:val="9DE6292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B1561FB"/>
    <w:multiLevelType w:val="hybridMultilevel"/>
    <w:tmpl w:val="E1F03E54"/>
    <w:lvl w:ilvl="0" w:tplc="49C8DF22">
      <w:start w:val="1"/>
      <w:numFmt w:val="bullet"/>
      <w:lvlText w:val="√"/>
      <w:lvlJc w:val="left"/>
      <w:pPr>
        <w:ind w:left="360" w:hanging="360"/>
      </w:pPr>
      <w:rPr>
        <w:rFonts w:ascii="Chalkboard" w:hAnsi="Chalkboard"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9" w15:restartNumberingAfterBreak="0">
    <w:nsid w:val="76586547"/>
    <w:multiLevelType w:val="hybridMultilevel"/>
    <w:tmpl w:val="D298C418"/>
    <w:lvl w:ilvl="0" w:tplc="A9BE6590">
      <w:start w:val="1"/>
      <w:numFmt w:val="none"/>
      <w:lvlText w:val="6."/>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77AE0F72"/>
    <w:multiLevelType w:val="hybridMultilevel"/>
    <w:tmpl w:val="72965630"/>
    <w:lvl w:ilvl="0" w:tplc="496656F2">
      <w:start w:val="1"/>
      <w:numFmt w:val="none"/>
      <w:lvlText w:val="2.3."/>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89705A8"/>
    <w:multiLevelType w:val="hybridMultilevel"/>
    <w:tmpl w:val="42122DBE"/>
    <w:lvl w:ilvl="0" w:tplc="A99A0AD0">
      <w:start w:val="1"/>
      <w:numFmt w:val="none"/>
      <w:lvlText w:val="-"/>
      <w:lvlJc w:val="left"/>
      <w:pPr>
        <w:ind w:left="720" w:hanging="360"/>
      </w:pPr>
      <w:rPr>
        <w:rFonts w:hint="default"/>
        <w:b/>
        <w:i w:val="0"/>
      </w:rPr>
    </w:lvl>
    <w:lvl w:ilvl="1" w:tplc="A99A0AD0">
      <w:start w:val="1"/>
      <w:numFmt w:val="none"/>
      <w:lvlText w:val="-"/>
      <w:lvlJc w:val="left"/>
      <w:pPr>
        <w:ind w:left="1440" w:hanging="360"/>
      </w:pPr>
      <w:rPr>
        <w:rFont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96209A8"/>
    <w:multiLevelType w:val="multilevel"/>
    <w:tmpl w:val="3F948A10"/>
    <w:lvl w:ilvl="0">
      <w:start w:val="1"/>
      <w:numFmt w:val="bullet"/>
      <w:lvlText w:val=""/>
      <w:lvlJc w:val="left"/>
      <w:pPr>
        <w:ind w:left="360" w:hanging="360"/>
      </w:pPr>
      <w:rPr>
        <w:rFonts w:ascii="Wingdings" w:hAnsi="Wingdings" w:hint="default"/>
      </w:rPr>
    </w:lvl>
    <w:lvl w:ilvl="1">
      <w:start w:val="1"/>
      <w:numFmt w:val="bullet"/>
      <w:lvlText w:val=""/>
      <w:lvlJc w:val="left"/>
      <w:pPr>
        <w:ind w:left="630" w:hanging="360"/>
      </w:pPr>
      <w:rPr>
        <w:rFonts w:ascii="Wingdings" w:hAnsi="Wingdings" w:hint="default"/>
      </w:rPr>
    </w:lvl>
    <w:lvl w:ilvl="2">
      <w:start w:val="3"/>
      <w:numFmt w:val="decimal"/>
      <w:lvlText w:val="%1.%2.%3."/>
      <w:lvlJc w:val="left"/>
      <w:pPr>
        <w:ind w:left="1540" w:hanging="1000"/>
      </w:pPr>
      <w:rPr>
        <w:rFonts w:hint="default"/>
      </w:rPr>
    </w:lvl>
    <w:lvl w:ilvl="3">
      <w:start w:val="2"/>
      <w:numFmt w:val="decimal"/>
      <w:lvlText w:val="%1.%2.%3.%4."/>
      <w:lvlJc w:val="left"/>
      <w:pPr>
        <w:ind w:left="1890" w:hanging="1080"/>
      </w:pPr>
      <w:rPr>
        <w:rFonts w:hint="default"/>
      </w:rPr>
    </w:lvl>
    <w:lvl w:ilvl="4">
      <w:start w:val="2"/>
      <w:numFmt w:val="none"/>
      <w:lvlText w:val="2.7.2."/>
      <w:lvlJc w:val="right"/>
      <w:pPr>
        <w:ind w:left="540" w:hanging="180"/>
      </w:pPr>
      <w:rPr>
        <w:rFonts w:hint="default"/>
      </w:rPr>
    </w:lvl>
    <w:lvl w:ilvl="5">
      <w:start w:val="2"/>
      <w:numFmt w:val="none"/>
      <w:lvlText w:val="2.7.2"/>
      <w:lvlJc w:val="right"/>
      <w:pPr>
        <w:ind w:left="1710" w:hanging="36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43" w15:restartNumberingAfterBreak="0">
    <w:nsid w:val="7B750605"/>
    <w:multiLevelType w:val="hybridMultilevel"/>
    <w:tmpl w:val="4152343E"/>
    <w:lvl w:ilvl="0" w:tplc="BFBC30BC">
      <w:start w:val="1"/>
      <w:numFmt w:val="none"/>
      <w:lvlText w:val="2.4."/>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7"/>
  </w:num>
  <w:num w:numId="3">
    <w:abstractNumId w:val="5"/>
  </w:num>
  <w:num w:numId="4">
    <w:abstractNumId w:val="6"/>
  </w:num>
  <w:num w:numId="5">
    <w:abstractNumId w:val="11"/>
  </w:num>
  <w:num w:numId="6">
    <w:abstractNumId w:val="8"/>
  </w:num>
  <w:num w:numId="7">
    <w:abstractNumId w:val="9"/>
  </w:num>
  <w:num w:numId="8">
    <w:abstractNumId w:val="38"/>
  </w:num>
  <w:num w:numId="9">
    <w:abstractNumId w:val="22"/>
  </w:num>
  <w:num w:numId="10">
    <w:abstractNumId w:val="26"/>
  </w:num>
  <w:num w:numId="11">
    <w:abstractNumId w:val="14"/>
  </w:num>
  <w:num w:numId="12">
    <w:abstractNumId w:val="43"/>
  </w:num>
  <w:num w:numId="13">
    <w:abstractNumId w:val="15"/>
  </w:num>
  <w:num w:numId="14">
    <w:abstractNumId w:val="40"/>
  </w:num>
  <w:num w:numId="15">
    <w:abstractNumId w:val="21"/>
  </w:num>
  <w:num w:numId="16">
    <w:abstractNumId w:val="3"/>
  </w:num>
  <w:num w:numId="17">
    <w:abstractNumId w:val="39"/>
  </w:num>
  <w:num w:numId="18">
    <w:abstractNumId w:val="16"/>
  </w:num>
  <w:num w:numId="19">
    <w:abstractNumId w:val="10"/>
  </w:num>
  <w:num w:numId="20">
    <w:abstractNumId w:val="25"/>
  </w:num>
  <w:num w:numId="21">
    <w:abstractNumId w:val="24"/>
  </w:num>
  <w:num w:numId="22">
    <w:abstractNumId w:val="41"/>
  </w:num>
  <w:num w:numId="23">
    <w:abstractNumId w:val="29"/>
  </w:num>
  <w:num w:numId="24">
    <w:abstractNumId w:val="7"/>
  </w:num>
  <w:num w:numId="25">
    <w:abstractNumId w:val="36"/>
  </w:num>
  <w:num w:numId="26">
    <w:abstractNumId w:val="23"/>
  </w:num>
  <w:num w:numId="27">
    <w:abstractNumId w:val="13"/>
  </w:num>
  <w:num w:numId="28">
    <w:abstractNumId w:val="34"/>
  </w:num>
  <w:num w:numId="29">
    <w:abstractNumId w:val="32"/>
  </w:num>
  <w:num w:numId="30">
    <w:abstractNumId w:val="12"/>
  </w:num>
  <w:num w:numId="31">
    <w:abstractNumId w:val="19"/>
  </w:num>
  <w:num w:numId="32">
    <w:abstractNumId w:val="30"/>
  </w:num>
  <w:num w:numId="33">
    <w:abstractNumId w:val="28"/>
  </w:num>
  <w:num w:numId="34">
    <w:abstractNumId w:val="20"/>
  </w:num>
  <w:num w:numId="35">
    <w:abstractNumId w:val="4"/>
  </w:num>
  <w:num w:numId="36">
    <w:abstractNumId w:val="35"/>
  </w:num>
  <w:num w:numId="37">
    <w:abstractNumId w:val="31"/>
  </w:num>
  <w:num w:numId="38">
    <w:abstractNumId w:val="18"/>
  </w:num>
  <w:num w:numId="39">
    <w:abstractNumId w:val="33"/>
  </w:num>
  <w:num w:numId="40">
    <w:abstractNumId w:val="37"/>
  </w:num>
  <w:num w:numId="41">
    <w:abstractNumId w:val="2"/>
  </w:num>
  <w:num w:numId="42">
    <w:abstractNumId w:val="42"/>
  </w:num>
  <w:num w:numId="43">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5"/>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67A8"/>
    <w:rsid w:val="0001450C"/>
    <w:rsid w:val="000145C2"/>
    <w:rsid w:val="00015C8E"/>
    <w:rsid w:val="00021D3D"/>
    <w:rsid w:val="000304C9"/>
    <w:rsid w:val="00030A62"/>
    <w:rsid w:val="00033427"/>
    <w:rsid w:val="00051C02"/>
    <w:rsid w:val="000644E0"/>
    <w:rsid w:val="00076918"/>
    <w:rsid w:val="0008128D"/>
    <w:rsid w:val="00085DE7"/>
    <w:rsid w:val="00087AEE"/>
    <w:rsid w:val="000903AF"/>
    <w:rsid w:val="000904D6"/>
    <w:rsid w:val="00092CDB"/>
    <w:rsid w:val="000B0A4C"/>
    <w:rsid w:val="000B69BD"/>
    <w:rsid w:val="000B6E55"/>
    <w:rsid w:val="000B7C56"/>
    <w:rsid w:val="000D1F70"/>
    <w:rsid w:val="000E0253"/>
    <w:rsid w:val="000E4901"/>
    <w:rsid w:val="000F0FA1"/>
    <w:rsid w:val="000F1A39"/>
    <w:rsid w:val="000F31CD"/>
    <w:rsid w:val="000F5FBA"/>
    <w:rsid w:val="00101166"/>
    <w:rsid w:val="00104240"/>
    <w:rsid w:val="00111B9D"/>
    <w:rsid w:val="001162B5"/>
    <w:rsid w:val="0012716D"/>
    <w:rsid w:val="00130D5C"/>
    <w:rsid w:val="00142E20"/>
    <w:rsid w:val="001568BD"/>
    <w:rsid w:val="0016069F"/>
    <w:rsid w:val="0016152C"/>
    <w:rsid w:val="00164487"/>
    <w:rsid w:val="001702AB"/>
    <w:rsid w:val="00171281"/>
    <w:rsid w:val="0017465D"/>
    <w:rsid w:val="00176A40"/>
    <w:rsid w:val="00180BA0"/>
    <w:rsid w:val="00181F6A"/>
    <w:rsid w:val="001938BA"/>
    <w:rsid w:val="001968C3"/>
    <w:rsid w:val="001A659C"/>
    <w:rsid w:val="001B2247"/>
    <w:rsid w:val="001B4D68"/>
    <w:rsid w:val="001C2195"/>
    <w:rsid w:val="001D4222"/>
    <w:rsid w:val="001D453D"/>
    <w:rsid w:val="001D46F5"/>
    <w:rsid w:val="002067A8"/>
    <w:rsid w:val="00211D39"/>
    <w:rsid w:val="00217D78"/>
    <w:rsid w:val="00250A4E"/>
    <w:rsid w:val="00255E2D"/>
    <w:rsid w:val="00257126"/>
    <w:rsid w:val="00267241"/>
    <w:rsid w:val="00273A08"/>
    <w:rsid w:val="00280DC4"/>
    <w:rsid w:val="00283890"/>
    <w:rsid w:val="00284C25"/>
    <w:rsid w:val="002924E5"/>
    <w:rsid w:val="00292B58"/>
    <w:rsid w:val="00294A4E"/>
    <w:rsid w:val="002A3104"/>
    <w:rsid w:val="002A3C6B"/>
    <w:rsid w:val="002B299D"/>
    <w:rsid w:val="002C3540"/>
    <w:rsid w:val="002C5076"/>
    <w:rsid w:val="002D3FDB"/>
    <w:rsid w:val="002E13DF"/>
    <w:rsid w:val="002E385A"/>
    <w:rsid w:val="002E4B91"/>
    <w:rsid w:val="002F2FC0"/>
    <w:rsid w:val="00314A93"/>
    <w:rsid w:val="00317BF6"/>
    <w:rsid w:val="00322BD9"/>
    <w:rsid w:val="003232EC"/>
    <w:rsid w:val="003236CB"/>
    <w:rsid w:val="00335675"/>
    <w:rsid w:val="003423CC"/>
    <w:rsid w:val="00343795"/>
    <w:rsid w:val="00373CEE"/>
    <w:rsid w:val="0037537F"/>
    <w:rsid w:val="003756E5"/>
    <w:rsid w:val="00390D69"/>
    <w:rsid w:val="00391509"/>
    <w:rsid w:val="0039154E"/>
    <w:rsid w:val="00395E72"/>
    <w:rsid w:val="00397BB5"/>
    <w:rsid w:val="003B0FED"/>
    <w:rsid w:val="003B258A"/>
    <w:rsid w:val="003C2BBE"/>
    <w:rsid w:val="003C4791"/>
    <w:rsid w:val="003C6275"/>
    <w:rsid w:val="003E029D"/>
    <w:rsid w:val="003E4F06"/>
    <w:rsid w:val="003E7CD6"/>
    <w:rsid w:val="003E7D89"/>
    <w:rsid w:val="003F32B1"/>
    <w:rsid w:val="003F4707"/>
    <w:rsid w:val="004038B4"/>
    <w:rsid w:val="00412470"/>
    <w:rsid w:val="00412E03"/>
    <w:rsid w:val="00420DB2"/>
    <w:rsid w:val="00436732"/>
    <w:rsid w:val="0044142E"/>
    <w:rsid w:val="00450266"/>
    <w:rsid w:val="004509D0"/>
    <w:rsid w:val="00451449"/>
    <w:rsid w:val="004526CE"/>
    <w:rsid w:val="0045765E"/>
    <w:rsid w:val="00463370"/>
    <w:rsid w:val="00465317"/>
    <w:rsid w:val="004760B0"/>
    <w:rsid w:val="00496095"/>
    <w:rsid w:val="004A34FE"/>
    <w:rsid w:val="004A4C7D"/>
    <w:rsid w:val="004B196A"/>
    <w:rsid w:val="004B45D6"/>
    <w:rsid w:val="004B5A15"/>
    <w:rsid w:val="004C0BC7"/>
    <w:rsid w:val="004D2D1C"/>
    <w:rsid w:val="004D7654"/>
    <w:rsid w:val="004E603D"/>
    <w:rsid w:val="004E7757"/>
    <w:rsid w:val="004F1B16"/>
    <w:rsid w:val="004F555B"/>
    <w:rsid w:val="004F6BD2"/>
    <w:rsid w:val="0050447C"/>
    <w:rsid w:val="0050690F"/>
    <w:rsid w:val="0051367A"/>
    <w:rsid w:val="00525BD1"/>
    <w:rsid w:val="00536D66"/>
    <w:rsid w:val="00541D7D"/>
    <w:rsid w:val="005550CF"/>
    <w:rsid w:val="005656F9"/>
    <w:rsid w:val="0057137D"/>
    <w:rsid w:val="00574B68"/>
    <w:rsid w:val="0058321D"/>
    <w:rsid w:val="00583C88"/>
    <w:rsid w:val="005876B3"/>
    <w:rsid w:val="005876C5"/>
    <w:rsid w:val="00590310"/>
    <w:rsid w:val="005A1DB3"/>
    <w:rsid w:val="005A7751"/>
    <w:rsid w:val="005C2552"/>
    <w:rsid w:val="005C5EE4"/>
    <w:rsid w:val="005C7B6A"/>
    <w:rsid w:val="005C7D32"/>
    <w:rsid w:val="005E0186"/>
    <w:rsid w:val="005E2E94"/>
    <w:rsid w:val="005E375F"/>
    <w:rsid w:val="005E7897"/>
    <w:rsid w:val="005F1FD5"/>
    <w:rsid w:val="005F21D2"/>
    <w:rsid w:val="005F2C7E"/>
    <w:rsid w:val="005F2D45"/>
    <w:rsid w:val="005F2DF1"/>
    <w:rsid w:val="0060042B"/>
    <w:rsid w:val="00601C37"/>
    <w:rsid w:val="00606041"/>
    <w:rsid w:val="006177CA"/>
    <w:rsid w:val="0062317A"/>
    <w:rsid w:val="006317B9"/>
    <w:rsid w:val="0066364D"/>
    <w:rsid w:val="00665AF1"/>
    <w:rsid w:val="00670C43"/>
    <w:rsid w:val="006766E2"/>
    <w:rsid w:val="0068246A"/>
    <w:rsid w:val="006949DD"/>
    <w:rsid w:val="006965A4"/>
    <w:rsid w:val="00696ACE"/>
    <w:rsid w:val="006A468A"/>
    <w:rsid w:val="006A5A51"/>
    <w:rsid w:val="006A603B"/>
    <w:rsid w:val="006A6B4C"/>
    <w:rsid w:val="006D182B"/>
    <w:rsid w:val="006D2D9D"/>
    <w:rsid w:val="006D69E3"/>
    <w:rsid w:val="006E5D87"/>
    <w:rsid w:val="006F0CDA"/>
    <w:rsid w:val="00730C72"/>
    <w:rsid w:val="007315F6"/>
    <w:rsid w:val="00732FD1"/>
    <w:rsid w:val="007406FA"/>
    <w:rsid w:val="007505DE"/>
    <w:rsid w:val="0075458E"/>
    <w:rsid w:val="007577E0"/>
    <w:rsid w:val="0076280A"/>
    <w:rsid w:val="00763001"/>
    <w:rsid w:val="007664EB"/>
    <w:rsid w:val="0078353C"/>
    <w:rsid w:val="00786786"/>
    <w:rsid w:val="0079292F"/>
    <w:rsid w:val="007A1961"/>
    <w:rsid w:val="007A70C1"/>
    <w:rsid w:val="007B18D7"/>
    <w:rsid w:val="007C1E8B"/>
    <w:rsid w:val="007C2D3D"/>
    <w:rsid w:val="007C6C19"/>
    <w:rsid w:val="007D59E4"/>
    <w:rsid w:val="007F0530"/>
    <w:rsid w:val="007F3A94"/>
    <w:rsid w:val="00821F20"/>
    <w:rsid w:val="00826AD9"/>
    <w:rsid w:val="00827DB9"/>
    <w:rsid w:val="00840830"/>
    <w:rsid w:val="008427D8"/>
    <w:rsid w:val="00845E81"/>
    <w:rsid w:val="00852B99"/>
    <w:rsid w:val="0085337E"/>
    <w:rsid w:val="00865097"/>
    <w:rsid w:val="00871BEA"/>
    <w:rsid w:val="008732D1"/>
    <w:rsid w:val="00873D9B"/>
    <w:rsid w:val="0087766D"/>
    <w:rsid w:val="00880697"/>
    <w:rsid w:val="008818DA"/>
    <w:rsid w:val="008831C9"/>
    <w:rsid w:val="00885F53"/>
    <w:rsid w:val="008A0E87"/>
    <w:rsid w:val="008A350A"/>
    <w:rsid w:val="008A5110"/>
    <w:rsid w:val="008A5BE9"/>
    <w:rsid w:val="008C2A80"/>
    <w:rsid w:val="008D0712"/>
    <w:rsid w:val="008E1F34"/>
    <w:rsid w:val="008F62C6"/>
    <w:rsid w:val="008F6F76"/>
    <w:rsid w:val="00900193"/>
    <w:rsid w:val="00905C30"/>
    <w:rsid w:val="00906DF7"/>
    <w:rsid w:val="009103C4"/>
    <w:rsid w:val="00911378"/>
    <w:rsid w:val="00912167"/>
    <w:rsid w:val="00916EFE"/>
    <w:rsid w:val="00917FB9"/>
    <w:rsid w:val="009200E6"/>
    <w:rsid w:val="009334E7"/>
    <w:rsid w:val="009353D6"/>
    <w:rsid w:val="0094034E"/>
    <w:rsid w:val="00940B98"/>
    <w:rsid w:val="00941789"/>
    <w:rsid w:val="00942E48"/>
    <w:rsid w:val="009431AB"/>
    <w:rsid w:val="00946AAE"/>
    <w:rsid w:val="00955C50"/>
    <w:rsid w:val="00964123"/>
    <w:rsid w:val="00980607"/>
    <w:rsid w:val="009A415A"/>
    <w:rsid w:val="009A6841"/>
    <w:rsid w:val="009C1A5F"/>
    <w:rsid w:val="009E2763"/>
    <w:rsid w:val="009E2A5C"/>
    <w:rsid w:val="009E3F59"/>
    <w:rsid w:val="009E79DA"/>
    <w:rsid w:val="009F13E5"/>
    <w:rsid w:val="009F371A"/>
    <w:rsid w:val="009F46F8"/>
    <w:rsid w:val="00A02DD0"/>
    <w:rsid w:val="00A16160"/>
    <w:rsid w:val="00A3571B"/>
    <w:rsid w:val="00A5138E"/>
    <w:rsid w:val="00A5696B"/>
    <w:rsid w:val="00A57AA5"/>
    <w:rsid w:val="00A60015"/>
    <w:rsid w:val="00A7034A"/>
    <w:rsid w:val="00A70A21"/>
    <w:rsid w:val="00A8195E"/>
    <w:rsid w:val="00A81B04"/>
    <w:rsid w:val="00A82EF4"/>
    <w:rsid w:val="00A84BCE"/>
    <w:rsid w:val="00A87A55"/>
    <w:rsid w:val="00A90E53"/>
    <w:rsid w:val="00A9275F"/>
    <w:rsid w:val="00AA7D0F"/>
    <w:rsid w:val="00AB7E88"/>
    <w:rsid w:val="00AD747A"/>
    <w:rsid w:val="00AE0DF8"/>
    <w:rsid w:val="00AE7CDF"/>
    <w:rsid w:val="00B03A96"/>
    <w:rsid w:val="00B06D36"/>
    <w:rsid w:val="00B22D35"/>
    <w:rsid w:val="00B23DC0"/>
    <w:rsid w:val="00B27BB3"/>
    <w:rsid w:val="00B27D2A"/>
    <w:rsid w:val="00B310C0"/>
    <w:rsid w:val="00B35CC6"/>
    <w:rsid w:val="00B37244"/>
    <w:rsid w:val="00B37C89"/>
    <w:rsid w:val="00B403F8"/>
    <w:rsid w:val="00B476A8"/>
    <w:rsid w:val="00B629BD"/>
    <w:rsid w:val="00B6410E"/>
    <w:rsid w:val="00B66CC6"/>
    <w:rsid w:val="00B75127"/>
    <w:rsid w:val="00B75D9D"/>
    <w:rsid w:val="00B82DD1"/>
    <w:rsid w:val="00B87449"/>
    <w:rsid w:val="00B96512"/>
    <w:rsid w:val="00BA26E9"/>
    <w:rsid w:val="00BB0E58"/>
    <w:rsid w:val="00BB3FA7"/>
    <w:rsid w:val="00BB57B3"/>
    <w:rsid w:val="00BB7012"/>
    <w:rsid w:val="00BE48F2"/>
    <w:rsid w:val="00BF6652"/>
    <w:rsid w:val="00BF6B40"/>
    <w:rsid w:val="00C001AF"/>
    <w:rsid w:val="00C054A6"/>
    <w:rsid w:val="00C12065"/>
    <w:rsid w:val="00C20FFB"/>
    <w:rsid w:val="00C22243"/>
    <w:rsid w:val="00C373E1"/>
    <w:rsid w:val="00C528F2"/>
    <w:rsid w:val="00C55A29"/>
    <w:rsid w:val="00C71D27"/>
    <w:rsid w:val="00C722BF"/>
    <w:rsid w:val="00C73993"/>
    <w:rsid w:val="00C845F1"/>
    <w:rsid w:val="00C84746"/>
    <w:rsid w:val="00CA0BF8"/>
    <w:rsid w:val="00CA6A61"/>
    <w:rsid w:val="00CC43A6"/>
    <w:rsid w:val="00CD1723"/>
    <w:rsid w:val="00CD5F96"/>
    <w:rsid w:val="00CE20F7"/>
    <w:rsid w:val="00CE3904"/>
    <w:rsid w:val="00CE3FB1"/>
    <w:rsid w:val="00CE423A"/>
    <w:rsid w:val="00CF41C7"/>
    <w:rsid w:val="00D17BCD"/>
    <w:rsid w:val="00D3004F"/>
    <w:rsid w:val="00D3327A"/>
    <w:rsid w:val="00D35D57"/>
    <w:rsid w:val="00D512FB"/>
    <w:rsid w:val="00D5154A"/>
    <w:rsid w:val="00D5270D"/>
    <w:rsid w:val="00D62A32"/>
    <w:rsid w:val="00D670C5"/>
    <w:rsid w:val="00D705DD"/>
    <w:rsid w:val="00D73214"/>
    <w:rsid w:val="00D73ABF"/>
    <w:rsid w:val="00D74787"/>
    <w:rsid w:val="00D76069"/>
    <w:rsid w:val="00D779E1"/>
    <w:rsid w:val="00D853DE"/>
    <w:rsid w:val="00D8540C"/>
    <w:rsid w:val="00D91086"/>
    <w:rsid w:val="00D97EFD"/>
    <w:rsid w:val="00DA7AA7"/>
    <w:rsid w:val="00DB2012"/>
    <w:rsid w:val="00DB37FB"/>
    <w:rsid w:val="00DC2CB3"/>
    <w:rsid w:val="00DD6C7E"/>
    <w:rsid w:val="00DE00E6"/>
    <w:rsid w:val="00DE36F3"/>
    <w:rsid w:val="00DE49C5"/>
    <w:rsid w:val="00DE7F32"/>
    <w:rsid w:val="00DF159F"/>
    <w:rsid w:val="00DF1D14"/>
    <w:rsid w:val="00DF34A1"/>
    <w:rsid w:val="00E037DC"/>
    <w:rsid w:val="00E065F2"/>
    <w:rsid w:val="00E27974"/>
    <w:rsid w:val="00E46680"/>
    <w:rsid w:val="00E57739"/>
    <w:rsid w:val="00E665A8"/>
    <w:rsid w:val="00E74D29"/>
    <w:rsid w:val="00E76028"/>
    <w:rsid w:val="00E846D3"/>
    <w:rsid w:val="00E84AC4"/>
    <w:rsid w:val="00E96C4A"/>
    <w:rsid w:val="00E97961"/>
    <w:rsid w:val="00EA5867"/>
    <w:rsid w:val="00EA6978"/>
    <w:rsid w:val="00EB2162"/>
    <w:rsid w:val="00EB5A19"/>
    <w:rsid w:val="00EB6CE6"/>
    <w:rsid w:val="00ED5DB7"/>
    <w:rsid w:val="00ED70CB"/>
    <w:rsid w:val="00ED767A"/>
    <w:rsid w:val="00ED7E20"/>
    <w:rsid w:val="00ED7EFE"/>
    <w:rsid w:val="00EE06AF"/>
    <w:rsid w:val="00EE4E45"/>
    <w:rsid w:val="00EE5775"/>
    <w:rsid w:val="00EF1D66"/>
    <w:rsid w:val="00F00730"/>
    <w:rsid w:val="00F12188"/>
    <w:rsid w:val="00F12D91"/>
    <w:rsid w:val="00F168D1"/>
    <w:rsid w:val="00F20525"/>
    <w:rsid w:val="00F23E34"/>
    <w:rsid w:val="00F30F7A"/>
    <w:rsid w:val="00F35DFD"/>
    <w:rsid w:val="00F456C2"/>
    <w:rsid w:val="00F7019E"/>
    <w:rsid w:val="00F73AFF"/>
    <w:rsid w:val="00F83E37"/>
    <w:rsid w:val="00F85F3A"/>
    <w:rsid w:val="00F86AF0"/>
    <w:rsid w:val="00F87753"/>
    <w:rsid w:val="00F92F90"/>
    <w:rsid w:val="00F95024"/>
    <w:rsid w:val="00F96849"/>
    <w:rsid w:val="00FA02E8"/>
    <w:rsid w:val="00FA47EC"/>
    <w:rsid w:val="00FD31A6"/>
    <w:rsid w:val="00FE245A"/>
    <w:rsid w:val="00FF673D"/>
    <w:rsid w:val="00FF6F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8CE66F7D-2DB1-1945-B68D-2D252157F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34A"/>
    <w:rPr>
      <w:sz w:val="24"/>
      <w:szCs w:val="24"/>
      <w:lang w:eastAsia="es-ES_tradnl"/>
    </w:rPr>
  </w:style>
  <w:style w:type="paragraph" w:styleId="Ttulo1">
    <w:name w:val="heading 1"/>
    <w:basedOn w:val="Normal"/>
    <w:next w:val="Normal"/>
    <w:qFormat/>
    <w:pPr>
      <w:keepNext/>
      <w:numPr>
        <w:numId w:val="1"/>
      </w:numPr>
      <w:outlineLvl w:val="0"/>
    </w:pPr>
    <w:rPr>
      <w:sz w:val="40"/>
    </w:rPr>
  </w:style>
  <w:style w:type="paragraph" w:styleId="Ttulo2">
    <w:name w:val="heading 2"/>
    <w:basedOn w:val="Normal"/>
    <w:next w:val="Normal"/>
    <w:qFormat/>
    <w:pPr>
      <w:keepNext/>
      <w:numPr>
        <w:ilvl w:val="1"/>
        <w:numId w:val="1"/>
      </w:numPr>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Arial" w:eastAsia="Times New Roman" w:hAnsi="Arial" w:cs="Aria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0">
    <w:name w:val="WW8Num5z0"/>
    <w:rPr>
      <w:rFonts w:ascii="Arial" w:eastAsia="Times New Roman"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cs="Times New Roman"/>
    </w:rPr>
  </w:style>
  <w:style w:type="character" w:customStyle="1" w:styleId="WW8Num9z0">
    <w:name w:val="WW8Num9z0"/>
    <w:rPr>
      <w:rFonts w:ascii="Arial" w:eastAsia="Times New Roman" w:hAnsi="Arial" w:cs="Aria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Arial" w:eastAsia="Times New Roman" w:hAnsi="Arial"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fnt112">
    <w:name w:val="fnt112"/>
    <w:basedOn w:val="Fuentedeprrafopredeter1"/>
  </w:style>
  <w:style w:type="character" w:styleId="Nmerodepgina">
    <w:name w:val="page number"/>
    <w:basedOn w:val="Fuentedeprrafopredeter1"/>
    <w:semiHidden/>
  </w:style>
  <w:style w:type="paragraph" w:customStyle="1" w:styleId="Heading">
    <w:name w:val="Heading"/>
    <w:basedOn w:val="Normal"/>
    <w:next w:val="Textoindependiente"/>
    <w:pPr>
      <w:keepNext/>
      <w:spacing w:before="240" w:after="120"/>
    </w:pPr>
    <w:rPr>
      <w:rFonts w:ascii="Nimbus Sans L" w:eastAsia="DejaVu Sans" w:hAnsi="Nimbus Sans L" w:cs="DejaVu Sans"/>
      <w:sz w:val="28"/>
      <w:szCs w:val="28"/>
    </w:rPr>
  </w:style>
  <w:style w:type="paragraph" w:styleId="Textoindependiente">
    <w:name w:val="Body Text"/>
    <w:basedOn w:val="Normal"/>
    <w:semiHidden/>
    <w:pPr>
      <w:spacing w:after="120"/>
    </w:pPr>
  </w:style>
  <w:style w:type="paragraph" w:styleId="Lista">
    <w:name w:val="List"/>
    <w:basedOn w:val="Textoindependiente"/>
    <w:semiHidden/>
  </w:style>
  <w:style w:type="paragraph" w:customStyle="1" w:styleId="Descripcin1">
    <w:name w:val="Descripción1"/>
    <w:basedOn w:val="Normal"/>
    <w:pPr>
      <w:suppressLineNumbers/>
      <w:spacing w:before="120" w:after="120"/>
    </w:pPr>
    <w:rPr>
      <w:i/>
      <w:iCs/>
    </w:rPr>
  </w:style>
  <w:style w:type="paragraph" w:customStyle="1" w:styleId="Index">
    <w:name w:val="Index"/>
    <w:basedOn w:val="Normal"/>
    <w:pPr>
      <w:suppressLineNumbers/>
    </w:pPr>
  </w:style>
  <w:style w:type="paragraph" w:customStyle="1" w:styleId="HTMLconformatoprevio1">
    <w:name w:val="HTML con formato previ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Cs w:val="20"/>
      <w:lang w:val="es-ES_tradnl"/>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paragraph" w:styleId="TDC1">
    <w:name w:val="toc 1"/>
    <w:basedOn w:val="Normal"/>
    <w:next w:val="Normal"/>
    <w:uiPriority w:val="39"/>
  </w:style>
  <w:style w:type="paragraph" w:styleId="TDC2">
    <w:name w:val="toc 2"/>
    <w:basedOn w:val="Normal"/>
    <w:next w:val="Normal"/>
    <w:uiPriority w:val="39"/>
    <w:pPr>
      <w:ind w:left="200"/>
    </w:pPr>
  </w:style>
  <w:style w:type="paragraph" w:styleId="NormalWeb">
    <w:name w:val="Normal (Web)"/>
    <w:basedOn w:val="Normal"/>
    <w:uiPriority w:val="99"/>
    <w:qFormat/>
    <w:pPr>
      <w:spacing w:before="280" w:after="280"/>
    </w:pPr>
    <w:rPr>
      <w:rFonts w:eastAsia="MS Mincho"/>
      <w:lang w:val="es-ES_tradnl"/>
    </w:rPr>
  </w:style>
  <w:style w:type="paragraph" w:styleId="TDC9">
    <w:name w:val="toc 9"/>
    <w:basedOn w:val="Normal"/>
    <w:next w:val="Normal"/>
    <w:semiHidden/>
    <w:pPr>
      <w:ind w:left="1600"/>
    </w:pPr>
  </w:style>
  <w:style w:type="paragraph" w:customStyle="1" w:styleId="Textodeglobo1">
    <w:name w:val="Texto de globo1"/>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DC3">
    <w:name w:val="toc 3"/>
    <w:basedOn w:val="Index"/>
    <w:semiHidden/>
    <w:pPr>
      <w:tabs>
        <w:tab w:val="right" w:leader="dot" w:pos="9972"/>
      </w:tabs>
      <w:ind w:left="566"/>
    </w:pPr>
  </w:style>
  <w:style w:type="paragraph" w:styleId="TDC4">
    <w:name w:val="toc 4"/>
    <w:basedOn w:val="Index"/>
    <w:semiHidden/>
    <w:pPr>
      <w:tabs>
        <w:tab w:val="right" w:leader="dot" w:pos="9972"/>
      </w:tabs>
      <w:ind w:left="849"/>
    </w:pPr>
  </w:style>
  <w:style w:type="paragraph" w:styleId="TDC5">
    <w:name w:val="toc 5"/>
    <w:basedOn w:val="Index"/>
    <w:semiHidden/>
    <w:pPr>
      <w:tabs>
        <w:tab w:val="right" w:leader="dot" w:pos="9972"/>
      </w:tabs>
      <w:ind w:left="1132"/>
    </w:pPr>
  </w:style>
  <w:style w:type="paragraph" w:styleId="TDC6">
    <w:name w:val="toc 6"/>
    <w:basedOn w:val="Index"/>
    <w:semiHidden/>
    <w:pPr>
      <w:tabs>
        <w:tab w:val="right" w:leader="dot" w:pos="9972"/>
      </w:tabs>
      <w:ind w:left="1415"/>
    </w:pPr>
  </w:style>
  <w:style w:type="paragraph" w:styleId="TDC7">
    <w:name w:val="toc 7"/>
    <w:basedOn w:val="Index"/>
    <w:semiHidden/>
    <w:pPr>
      <w:tabs>
        <w:tab w:val="right" w:leader="dot" w:pos="9972"/>
      </w:tabs>
      <w:ind w:left="1698"/>
    </w:pPr>
  </w:style>
  <w:style w:type="paragraph" w:styleId="TDC8">
    <w:name w:val="toc 8"/>
    <w:basedOn w:val="Index"/>
    <w:semiHidden/>
    <w:pPr>
      <w:tabs>
        <w:tab w:val="right" w:leader="dot" w:pos="9972"/>
      </w:tabs>
      <w:ind w:left="1981"/>
    </w:pPr>
  </w:style>
  <w:style w:type="paragraph" w:customStyle="1" w:styleId="Contents10">
    <w:name w:val="Contents 10"/>
    <w:basedOn w:val="Index"/>
    <w:pPr>
      <w:tabs>
        <w:tab w:val="right" w:leader="dot" w:pos="9972"/>
      </w:tabs>
      <w:ind w:left="2547"/>
    </w:pPr>
  </w:style>
  <w:style w:type="paragraph" w:customStyle="1" w:styleId="Framecontents">
    <w:name w:val="Frame contents"/>
    <w:basedOn w:val="Textoindependiente"/>
  </w:style>
  <w:style w:type="paragraph" w:styleId="HTMLconformatoprevio">
    <w:name w:val="HTML Preformatted"/>
    <w:basedOn w:val="Normal"/>
    <w:link w:val="HTMLconformatoprevioCar"/>
    <w:uiPriority w:val="99"/>
    <w:rsid w:val="00D7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szCs w:val="20"/>
      <w:lang w:eastAsia="ja-JP"/>
    </w:rPr>
  </w:style>
  <w:style w:type="character" w:customStyle="1" w:styleId="HTMLconformatoprevioCar">
    <w:name w:val="HTML con formato previo Car"/>
    <w:link w:val="HTMLconformatoprevio"/>
    <w:uiPriority w:val="99"/>
    <w:rsid w:val="00D779E1"/>
    <w:rPr>
      <w:rFonts w:ascii="Courier New" w:eastAsia="MS Mincho" w:hAnsi="Courier New" w:cs="Courier New"/>
      <w:sz w:val="24"/>
      <w:lang w:val="es-ES" w:eastAsia="ja-JP"/>
    </w:rPr>
  </w:style>
  <w:style w:type="paragraph" w:styleId="Textodeglobo">
    <w:name w:val="Balloon Text"/>
    <w:basedOn w:val="Normal"/>
    <w:link w:val="TextodegloboCar"/>
    <w:uiPriority w:val="99"/>
    <w:semiHidden/>
    <w:unhideWhenUsed/>
    <w:rsid w:val="004F6BD2"/>
    <w:rPr>
      <w:sz w:val="18"/>
      <w:szCs w:val="18"/>
    </w:rPr>
  </w:style>
  <w:style w:type="character" w:customStyle="1" w:styleId="TextodegloboCar">
    <w:name w:val="Texto de globo Car"/>
    <w:link w:val="Textodeglobo"/>
    <w:uiPriority w:val="99"/>
    <w:semiHidden/>
    <w:rsid w:val="004F6BD2"/>
    <w:rPr>
      <w:sz w:val="18"/>
      <w:szCs w:val="18"/>
      <w:lang w:val="ca-ES" w:eastAsia="ar-SA"/>
    </w:rPr>
  </w:style>
  <w:style w:type="paragraph" w:styleId="Prrafodelista">
    <w:name w:val="List Paragraph"/>
    <w:basedOn w:val="Normal"/>
    <w:uiPriority w:val="34"/>
    <w:qFormat/>
    <w:rsid w:val="00D35D57"/>
    <w:pPr>
      <w:ind w:left="720"/>
      <w:contextualSpacing/>
    </w:pPr>
    <w:rPr>
      <w:rFonts w:ascii="Liberation Serif" w:eastAsia="DejaVu Sans" w:hAnsi="Liberation Serif" w:cs="Mangal"/>
      <w:szCs w:val="21"/>
      <w:lang w:eastAsia="zh-CN" w:bidi="hi-IN"/>
    </w:rPr>
  </w:style>
  <w:style w:type="character" w:customStyle="1" w:styleId="apple-converted-space">
    <w:name w:val="apple-converted-space"/>
    <w:qFormat/>
    <w:rsid w:val="00ED5DB7"/>
  </w:style>
  <w:style w:type="character" w:customStyle="1" w:styleId="Destacado">
    <w:name w:val="Destacado"/>
    <w:uiPriority w:val="20"/>
    <w:qFormat/>
    <w:rsid w:val="00390D69"/>
    <w:rPr>
      <w:i/>
      <w:iCs/>
    </w:rPr>
  </w:style>
  <w:style w:type="character" w:customStyle="1" w:styleId="EnlacedeInternet">
    <w:name w:val="Enlace de Internet"/>
    <w:uiPriority w:val="99"/>
    <w:semiHidden/>
    <w:unhideWhenUsed/>
    <w:rsid w:val="00273A08"/>
    <w:rPr>
      <w:color w:val="0000FF"/>
      <w:u w:val="single"/>
    </w:rPr>
  </w:style>
  <w:style w:type="character" w:customStyle="1" w:styleId="jrnl">
    <w:name w:val="jrnl"/>
    <w:qFormat/>
    <w:rsid w:val="006A468A"/>
  </w:style>
  <w:style w:type="paragraph" w:customStyle="1" w:styleId="Ttulo10">
    <w:name w:val="Título1"/>
    <w:basedOn w:val="Normal"/>
    <w:qFormat/>
    <w:rsid w:val="006A468A"/>
    <w:pPr>
      <w:spacing w:beforeAutospacing="1" w:afterAutospacing="1"/>
    </w:pPr>
    <w:rPr>
      <w:lang w:eastAsia="en-US"/>
    </w:rPr>
  </w:style>
  <w:style w:type="character" w:styleId="Hipervnculovisitado">
    <w:name w:val="FollowedHyperlink"/>
    <w:uiPriority w:val="99"/>
    <w:semiHidden/>
    <w:unhideWhenUsed/>
    <w:rsid w:val="00EE4E45"/>
    <w:rPr>
      <w:color w:val="954F72"/>
      <w:u w:val="single"/>
    </w:rPr>
  </w:style>
  <w:style w:type="character" w:customStyle="1" w:styleId="UnresolvedMention">
    <w:name w:val="Unresolved Mention"/>
    <w:uiPriority w:val="99"/>
    <w:semiHidden/>
    <w:unhideWhenUsed/>
    <w:rsid w:val="000B69BD"/>
    <w:rPr>
      <w:color w:val="605E5C"/>
      <w:shd w:val="clear" w:color="auto" w:fill="E1DFDD"/>
    </w:rPr>
  </w:style>
  <w:style w:type="character" w:styleId="Textoennegrita">
    <w:name w:val="Strong"/>
    <w:uiPriority w:val="22"/>
    <w:qFormat/>
    <w:rsid w:val="00B66CC6"/>
    <w:rPr>
      <w:b/>
      <w:bCs/>
    </w:rPr>
  </w:style>
  <w:style w:type="character" w:styleId="nfasis">
    <w:name w:val="Emphasis"/>
    <w:uiPriority w:val="20"/>
    <w:qFormat/>
    <w:rsid w:val="00317BF6"/>
    <w:rPr>
      <w:i/>
      <w:iCs/>
    </w:rPr>
  </w:style>
  <w:style w:type="character" w:styleId="Refdenotaalpie">
    <w:name w:val="footnote reference"/>
    <w:uiPriority w:val="99"/>
    <w:semiHidden/>
    <w:unhideWhenUsed/>
    <w:rsid w:val="00343795"/>
    <w:rPr>
      <w:vertAlign w:val="superscript"/>
    </w:rPr>
  </w:style>
  <w:style w:type="table" w:styleId="Tablaconcuadrcula">
    <w:name w:val="Table Grid"/>
    <w:basedOn w:val="Tablanormal"/>
    <w:uiPriority w:val="39"/>
    <w:rsid w:val="009E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12529">
      <w:bodyDiv w:val="1"/>
      <w:marLeft w:val="0"/>
      <w:marRight w:val="0"/>
      <w:marTop w:val="0"/>
      <w:marBottom w:val="0"/>
      <w:divBdr>
        <w:top w:val="none" w:sz="0" w:space="0" w:color="auto"/>
        <w:left w:val="none" w:sz="0" w:space="0" w:color="auto"/>
        <w:bottom w:val="none" w:sz="0" w:space="0" w:color="auto"/>
        <w:right w:val="none" w:sz="0" w:space="0" w:color="auto"/>
      </w:divBdr>
      <w:divsChild>
        <w:div w:id="1610427889">
          <w:marLeft w:val="0"/>
          <w:marRight w:val="0"/>
          <w:marTop w:val="0"/>
          <w:marBottom w:val="0"/>
          <w:divBdr>
            <w:top w:val="none" w:sz="0" w:space="0" w:color="auto"/>
            <w:left w:val="none" w:sz="0" w:space="0" w:color="auto"/>
            <w:bottom w:val="none" w:sz="0" w:space="0" w:color="auto"/>
            <w:right w:val="none" w:sz="0" w:space="0" w:color="auto"/>
          </w:divBdr>
          <w:divsChild>
            <w:div w:id="316153080">
              <w:marLeft w:val="0"/>
              <w:marRight w:val="0"/>
              <w:marTop w:val="0"/>
              <w:marBottom w:val="0"/>
              <w:divBdr>
                <w:top w:val="none" w:sz="0" w:space="0" w:color="auto"/>
                <w:left w:val="none" w:sz="0" w:space="0" w:color="auto"/>
                <w:bottom w:val="none" w:sz="0" w:space="0" w:color="auto"/>
                <w:right w:val="none" w:sz="0" w:space="0" w:color="auto"/>
              </w:divBdr>
              <w:divsChild>
                <w:div w:id="1903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5815">
      <w:bodyDiv w:val="1"/>
      <w:marLeft w:val="0"/>
      <w:marRight w:val="0"/>
      <w:marTop w:val="0"/>
      <w:marBottom w:val="0"/>
      <w:divBdr>
        <w:top w:val="none" w:sz="0" w:space="0" w:color="auto"/>
        <w:left w:val="none" w:sz="0" w:space="0" w:color="auto"/>
        <w:bottom w:val="none" w:sz="0" w:space="0" w:color="auto"/>
        <w:right w:val="none" w:sz="0" w:space="0" w:color="auto"/>
      </w:divBdr>
    </w:div>
    <w:div w:id="200628805">
      <w:bodyDiv w:val="1"/>
      <w:marLeft w:val="0"/>
      <w:marRight w:val="0"/>
      <w:marTop w:val="0"/>
      <w:marBottom w:val="0"/>
      <w:divBdr>
        <w:top w:val="none" w:sz="0" w:space="0" w:color="auto"/>
        <w:left w:val="none" w:sz="0" w:space="0" w:color="auto"/>
        <w:bottom w:val="none" w:sz="0" w:space="0" w:color="auto"/>
        <w:right w:val="none" w:sz="0" w:space="0" w:color="auto"/>
      </w:divBdr>
    </w:div>
    <w:div w:id="213274493">
      <w:bodyDiv w:val="1"/>
      <w:marLeft w:val="0"/>
      <w:marRight w:val="0"/>
      <w:marTop w:val="0"/>
      <w:marBottom w:val="0"/>
      <w:divBdr>
        <w:top w:val="none" w:sz="0" w:space="0" w:color="auto"/>
        <w:left w:val="none" w:sz="0" w:space="0" w:color="auto"/>
        <w:bottom w:val="none" w:sz="0" w:space="0" w:color="auto"/>
        <w:right w:val="none" w:sz="0" w:space="0" w:color="auto"/>
      </w:divBdr>
    </w:div>
    <w:div w:id="229271506">
      <w:bodyDiv w:val="1"/>
      <w:marLeft w:val="0"/>
      <w:marRight w:val="0"/>
      <w:marTop w:val="0"/>
      <w:marBottom w:val="0"/>
      <w:divBdr>
        <w:top w:val="none" w:sz="0" w:space="0" w:color="auto"/>
        <w:left w:val="none" w:sz="0" w:space="0" w:color="auto"/>
        <w:bottom w:val="none" w:sz="0" w:space="0" w:color="auto"/>
        <w:right w:val="none" w:sz="0" w:space="0" w:color="auto"/>
      </w:divBdr>
    </w:div>
    <w:div w:id="233856137">
      <w:bodyDiv w:val="1"/>
      <w:marLeft w:val="0"/>
      <w:marRight w:val="0"/>
      <w:marTop w:val="0"/>
      <w:marBottom w:val="0"/>
      <w:divBdr>
        <w:top w:val="none" w:sz="0" w:space="0" w:color="auto"/>
        <w:left w:val="none" w:sz="0" w:space="0" w:color="auto"/>
        <w:bottom w:val="none" w:sz="0" w:space="0" w:color="auto"/>
        <w:right w:val="none" w:sz="0" w:space="0" w:color="auto"/>
      </w:divBdr>
      <w:divsChild>
        <w:div w:id="1851065231">
          <w:marLeft w:val="0"/>
          <w:marRight w:val="0"/>
          <w:marTop w:val="0"/>
          <w:marBottom w:val="0"/>
          <w:divBdr>
            <w:top w:val="none" w:sz="0" w:space="0" w:color="auto"/>
            <w:left w:val="none" w:sz="0" w:space="0" w:color="auto"/>
            <w:bottom w:val="none" w:sz="0" w:space="0" w:color="auto"/>
            <w:right w:val="none" w:sz="0" w:space="0" w:color="auto"/>
          </w:divBdr>
          <w:divsChild>
            <w:div w:id="2076508887">
              <w:marLeft w:val="0"/>
              <w:marRight w:val="0"/>
              <w:marTop w:val="0"/>
              <w:marBottom w:val="0"/>
              <w:divBdr>
                <w:top w:val="none" w:sz="0" w:space="0" w:color="auto"/>
                <w:left w:val="none" w:sz="0" w:space="0" w:color="auto"/>
                <w:bottom w:val="none" w:sz="0" w:space="0" w:color="auto"/>
                <w:right w:val="none" w:sz="0" w:space="0" w:color="auto"/>
              </w:divBdr>
              <w:divsChild>
                <w:div w:id="213963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883">
      <w:bodyDiv w:val="1"/>
      <w:marLeft w:val="0"/>
      <w:marRight w:val="0"/>
      <w:marTop w:val="0"/>
      <w:marBottom w:val="0"/>
      <w:divBdr>
        <w:top w:val="none" w:sz="0" w:space="0" w:color="auto"/>
        <w:left w:val="none" w:sz="0" w:space="0" w:color="auto"/>
        <w:bottom w:val="none" w:sz="0" w:space="0" w:color="auto"/>
        <w:right w:val="none" w:sz="0" w:space="0" w:color="auto"/>
      </w:divBdr>
    </w:div>
    <w:div w:id="276956239">
      <w:bodyDiv w:val="1"/>
      <w:marLeft w:val="0"/>
      <w:marRight w:val="0"/>
      <w:marTop w:val="0"/>
      <w:marBottom w:val="0"/>
      <w:divBdr>
        <w:top w:val="none" w:sz="0" w:space="0" w:color="auto"/>
        <w:left w:val="none" w:sz="0" w:space="0" w:color="auto"/>
        <w:bottom w:val="none" w:sz="0" w:space="0" w:color="auto"/>
        <w:right w:val="none" w:sz="0" w:space="0" w:color="auto"/>
      </w:divBdr>
    </w:div>
    <w:div w:id="307632895">
      <w:bodyDiv w:val="1"/>
      <w:marLeft w:val="0"/>
      <w:marRight w:val="0"/>
      <w:marTop w:val="0"/>
      <w:marBottom w:val="0"/>
      <w:divBdr>
        <w:top w:val="none" w:sz="0" w:space="0" w:color="auto"/>
        <w:left w:val="none" w:sz="0" w:space="0" w:color="auto"/>
        <w:bottom w:val="none" w:sz="0" w:space="0" w:color="auto"/>
        <w:right w:val="none" w:sz="0" w:space="0" w:color="auto"/>
      </w:divBdr>
    </w:div>
    <w:div w:id="343900042">
      <w:bodyDiv w:val="1"/>
      <w:marLeft w:val="0"/>
      <w:marRight w:val="0"/>
      <w:marTop w:val="0"/>
      <w:marBottom w:val="0"/>
      <w:divBdr>
        <w:top w:val="none" w:sz="0" w:space="0" w:color="auto"/>
        <w:left w:val="none" w:sz="0" w:space="0" w:color="auto"/>
        <w:bottom w:val="none" w:sz="0" w:space="0" w:color="auto"/>
        <w:right w:val="none" w:sz="0" w:space="0" w:color="auto"/>
      </w:divBdr>
    </w:div>
    <w:div w:id="398867067">
      <w:bodyDiv w:val="1"/>
      <w:marLeft w:val="0"/>
      <w:marRight w:val="0"/>
      <w:marTop w:val="0"/>
      <w:marBottom w:val="0"/>
      <w:divBdr>
        <w:top w:val="none" w:sz="0" w:space="0" w:color="auto"/>
        <w:left w:val="none" w:sz="0" w:space="0" w:color="auto"/>
        <w:bottom w:val="none" w:sz="0" w:space="0" w:color="auto"/>
        <w:right w:val="none" w:sz="0" w:space="0" w:color="auto"/>
      </w:divBdr>
    </w:div>
    <w:div w:id="416050605">
      <w:bodyDiv w:val="1"/>
      <w:marLeft w:val="0"/>
      <w:marRight w:val="0"/>
      <w:marTop w:val="0"/>
      <w:marBottom w:val="0"/>
      <w:divBdr>
        <w:top w:val="none" w:sz="0" w:space="0" w:color="auto"/>
        <w:left w:val="none" w:sz="0" w:space="0" w:color="auto"/>
        <w:bottom w:val="none" w:sz="0" w:space="0" w:color="auto"/>
        <w:right w:val="none" w:sz="0" w:space="0" w:color="auto"/>
      </w:divBdr>
    </w:div>
    <w:div w:id="425032548">
      <w:bodyDiv w:val="1"/>
      <w:marLeft w:val="0"/>
      <w:marRight w:val="0"/>
      <w:marTop w:val="0"/>
      <w:marBottom w:val="0"/>
      <w:divBdr>
        <w:top w:val="none" w:sz="0" w:space="0" w:color="auto"/>
        <w:left w:val="none" w:sz="0" w:space="0" w:color="auto"/>
        <w:bottom w:val="none" w:sz="0" w:space="0" w:color="auto"/>
        <w:right w:val="none" w:sz="0" w:space="0" w:color="auto"/>
      </w:divBdr>
      <w:divsChild>
        <w:div w:id="1994289701">
          <w:marLeft w:val="0"/>
          <w:marRight w:val="0"/>
          <w:marTop w:val="0"/>
          <w:marBottom w:val="0"/>
          <w:divBdr>
            <w:top w:val="none" w:sz="0" w:space="0" w:color="auto"/>
            <w:left w:val="none" w:sz="0" w:space="0" w:color="auto"/>
            <w:bottom w:val="none" w:sz="0" w:space="0" w:color="auto"/>
            <w:right w:val="none" w:sz="0" w:space="0" w:color="auto"/>
          </w:divBdr>
          <w:divsChild>
            <w:div w:id="852963601">
              <w:marLeft w:val="0"/>
              <w:marRight w:val="0"/>
              <w:marTop w:val="0"/>
              <w:marBottom w:val="0"/>
              <w:divBdr>
                <w:top w:val="none" w:sz="0" w:space="0" w:color="auto"/>
                <w:left w:val="none" w:sz="0" w:space="0" w:color="auto"/>
                <w:bottom w:val="none" w:sz="0" w:space="0" w:color="auto"/>
                <w:right w:val="none" w:sz="0" w:space="0" w:color="auto"/>
              </w:divBdr>
              <w:divsChild>
                <w:div w:id="1598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20794">
      <w:bodyDiv w:val="1"/>
      <w:marLeft w:val="0"/>
      <w:marRight w:val="0"/>
      <w:marTop w:val="0"/>
      <w:marBottom w:val="0"/>
      <w:divBdr>
        <w:top w:val="none" w:sz="0" w:space="0" w:color="auto"/>
        <w:left w:val="none" w:sz="0" w:space="0" w:color="auto"/>
        <w:bottom w:val="none" w:sz="0" w:space="0" w:color="auto"/>
        <w:right w:val="none" w:sz="0" w:space="0" w:color="auto"/>
      </w:divBdr>
      <w:divsChild>
        <w:div w:id="811825151">
          <w:marLeft w:val="0"/>
          <w:marRight w:val="0"/>
          <w:marTop w:val="0"/>
          <w:marBottom w:val="0"/>
          <w:divBdr>
            <w:top w:val="none" w:sz="0" w:space="0" w:color="auto"/>
            <w:left w:val="none" w:sz="0" w:space="0" w:color="auto"/>
            <w:bottom w:val="none" w:sz="0" w:space="0" w:color="auto"/>
            <w:right w:val="none" w:sz="0" w:space="0" w:color="auto"/>
          </w:divBdr>
          <w:divsChild>
            <w:div w:id="1645698466">
              <w:marLeft w:val="0"/>
              <w:marRight w:val="0"/>
              <w:marTop w:val="0"/>
              <w:marBottom w:val="0"/>
              <w:divBdr>
                <w:top w:val="none" w:sz="0" w:space="0" w:color="auto"/>
                <w:left w:val="none" w:sz="0" w:space="0" w:color="auto"/>
                <w:bottom w:val="none" w:sz="0" w:space="0" w:color="auto"/>
                <w:right w:val="none" w:sz="0" w:space="0" w:color="auto"/>
              </w:divBdr>
              <w:divsChild>
                <w:div w:id="11350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1549">
      <w:bodyDiv w:val="1"/>
      <w:marLeft w:val="0"/>
      <w:marRight w:val="0"/>
      <w:marTop w:val="0"/>
      <w:marBottom w:val="0"/>
      <w:divBdr>
        <w:top w:val="none" w:sz="0" w:space="0" w:color="auto"/>
        <w:left w:val="none" w:sz="0" w:space="0" w:color="auto"/>
        <w:bottom w:val="none" w:sz="0" w:space="0" w:color="auto"/>
        <w:right w:val="none" w:sz="0" w:space="0" w:color="auto"/>
      </w:divBdr>
    </w:div>
    <w:div w:id="547106517">
      <w:bodyDiv w:val="1"/>
      <w:marLeft w:val="0"/>
      <w:marRight w:val="0"/>
      <w:marTop w:val="0"/>
      <w:marBottom w:val="0"/>
      <w:divBdr>
        <w:top w:val="none" w:sz="0" w:space="0" w:color="auto"/>
        <w:left w:val="none" w:sz="0" w:space="0" w:color="auto"/>
        <w:bottom w:val="none" w:sz="0" w:space="0" w:color="auto"/>
        <w:right w:val="none" w:sz="0" w:space="0" w:color="auto"/>
      </w:divBdr>
    </w:div>
    <w:div w:id="562789264">
      <w:bodyDiv w:val="1"/>
      <w:marLeft w:val="0"/>
      <w:marRight w:val="0"/>
      <w:marTop w:val="0"/>
      <w:marBottom w:val="0"/>
      <w:divBdr>
        <w:top w:val="none" w:sz="0" w:space="0" w:color="auto"/>
        <w:left w:val="none" w:sz="0" w:space="0" w:color="auto"/>
        <w:bottom w:val="none" w:sz="0" w:space="0" w:color="auto"/>
        <w:right w:val="none" w:sz="0" w:space="0" w:color="auto"/>
      </w:divBdr>
    </w:div>
    <w:div w:id="769356857">
      <w:bodyDiv w:val="1"/>
      <w:marLeft w:val="0"/>
      <w:marRight w:val="0"/>
      <w:marTop w:val="0"/>
      <w:marBottom w:val="0"/>
      <w:divBdr>
        <w:top w:val="none" w:sz="0" w:space="0" w:color="auto"/>
        <w:left w:val="none" w:sz="0" w:space="0" w:color="auto"/>
        <w:bottom w:val="none" w:sz="0" w:space="0" w:color="auto"/>
        <w:right w:val="none" w:sz="0" w:space="0" w:color="auto"/>
      </w:divBdr>
    </w:div>
    <w:div w:id="786973654">
      <w:bodyDiv w:val="1"/>
      <w:marLeft w:val="0"/>
      <w:marRight w:val="0"/>
      <w:marTop w:val="0"/>
      <w:marBottom w:val="0"/>
      <w:divBdr>
        <w:top w:val="none" w:sz="0" w:space="0" w:color="auto"/>
        <w:left w:val="none" w:sz="0" w:space="0" w:color="auto"/>
        <w:bottom w:val="none" w:sz="0" w:space="0" w:color="auto"/>
        <w:right w:val="none" w:sz="0" w:space="0" w:color="auto"/>
      </w:divBdr>
    </w:div>
    <w:div w:id="913124574">
      <w:bodyDiv w:val="1"/>
      <w:marLeft w:val="0"/>
      <w:marRight w:val="0"/>
      <w:marTop w:val="0"/>
      <w:marBottom w:val="0"/>
      <w:divBdr>
        <w:top w:val="none" w:sz="0" w:space="0" w:color="auto"/>
        <w:left w:val="none" w:sz="0" w:space="0" w:color="auto"/>
        <w:bottom w:val="none" w:sz="0" w:space="0" w:color="auto"/>
        <w:right w:val="none" w:sz="0" w:space="0" w:color="auto"/>
      </w:divBdr>
      <w:divsChild>
        <w:div w:id="1722168895">
          <w:marLeft w:val="0"/>
          <w:marRight w:val="0"/>
          <w:marTop w:val="0"/>
          <w:marBottom w:val="0"/>
          <w:divBdr>
            <w:top w:val="none" w:sz="0" w:space="0" w:color="auto"/>
            <w:left w:val="none" w:sz="0" w:space="0" w:color="auto"/>
            <w:bottom w:val="none" w:sz="0" w:space="0" w:color="auto"/>
            <w:right w:val="none" w:sz="0" w:space="0" w:color="auto"/>
          </w:divBdr>
          <w:divsChild>
            <w:div w:id="1899171637">
              <w:marLeft w:val="0"/>
              <w:marRight w:val="0"/>
              <w:marTop w:val="0"/>
              <w:marBottom w:val="0"/>
              <w:divBdr>
                <w:top w:val="none" w:sz="0" w:space="0" w:color="auto"/>
                <w:left w:val="none" w:sz="0" w:space="0" w:color="auto"/>
                <w:bottom w:val="none" w:sz="0" w:space="0" w:color="auto"/>
                <w:right w:val="none" w:sz="0" w:space="0" w:color="auto"/>
              </w:divBdr>
              <w:divsChild>
                <w:div w:id="7821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56787">
      <w:bodyDiv w:val="1"/>
      <w:marLeft w:val="0"/>
      <w:marRight w:val="0"/>
      <w:marTop w:val="0"/>
      <w:marBottom w:val="0"/>
      <w:divBdr>
        <w:top w:val="none" w:sz="0" w:space="0" w:color="auto"/>
        <w:left w:val="none" w:sz="0" w:space="0" w:color="auto"/>
        <w:bottom w:val="none" w:sz="0" w:space="0" w:color="auto"/>
        <w:right w:val="none" w:sz="0" w:space="0" w:color="auto"/>
      </w:divBdr>
    </w:div>
    <w:div w:id="1051538908">
      <w:bodyDiv w:val="1"/>
      <w:marLeft w:val="0"/>
      <w:marRight w:val="0"/>
      <w:marTop w:val="0"/>
      <w:marBottom w:val="0"/>
      <w:divBdr>
        <w:top w:val="none" w:sz="0" w:space="0" w:color="auto"/>
        <w:left w:val="none" w:sz="0" w:space="0" w:color="auto"/>
        <w:bottom w:val="none" w:sz="0" w:space="0" w:color="auto"/>
        <w:right w:val="none" w:sz="0" w:space="0" w:color="auto"/>
      </w:divBdr>
      <w:divsChild>
        <w:div w:id="565334804">
          <w:marLeft w:val="0"/>
          <w:marRight w:val="0"/>
          <w:marTop w:val="0"/>
          <w:marBottom w:val="0"/>
          <w:divBdr>
            <w:top w:val="none" w:sz="0" w:space="0" w:color="auto"/>
            <w:left w:val="none" w:sz="0" w:space="0" w:color="auto"/>
            <w:bottom w:val="none" w:sz="0" w:space="0" w:color="auto"/>
            <w:right w:val="none" w:sz="0" w:space="0" w:color="auto"/>
          </w:divBdr>
          <w:divsChild>
            <w:div w:id="1291977105">
              <w:marLeft w:val="0"/>
              <w:marRight w:val="0"/>
              <w:marTop w:val="0"/>
              <w:marBottom w:val="0"/>
              <w:divBdr>
                <w:top w:val="none" w:sz="0" w:space="0" w:color="auto"/>
                <w:left w:val="none" w:sz="0" w:space="0" w:color="auto"/>
                <w:bottom w:val="none" w:sz="0" w:space="0" w:color="auto"/>
                <w:right w:val="none" w:sz="0" w:space="0" w:color="auto"/>
              </w:divBdr>
              <w:divsChild>
                <w:div w:id="1444109407">
                  <w:marLeft w:val="0"/>
                  <w:marRight w:val="0"/>
                  <w:marTop w:val="0"/>
                  <w:marBottom w:val="0"/>
                  <w:divBdr>
                    <w:top w:val="none" w:sz="0" w:space="0" w:color="auto"/>
                    <w:left w:val="none" w:sz="0" w:space="0" w:color="auto"/>
                    <w:bottom w:val="none" w:sz="0" w:space="0" w:color="auto"/>
                    <w:right w:val="none" w:sz="0" w:space="0" w:color="auto"/>
                  </w:divBdr>
                  <w:divsChild>
                    <w:div w:id="202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048064">
      <w:bodyDiv w:val="1"/>
      <w:marLeft w:val="0"/>
      <w:marRight w:val="0"/>
      <w:marTop w:val="0"/>
      <w:marBottom w:val="0"/>
      <w:divBdr>
        <w:top w:val="none" w:sz="0" w:space="0" w:color="auto"/>
        <w:left w:val="none" w:sz="0" w:space="0" w:color="auto"/>
        <w:bottom w:val="none" w:sz="0" w:space="0" w:color="auto"/>
        <w:right w:val="none" w:sz="0" w:space="0" w:color="auto"/>
      </w:divBdr>
    </w:div>
    <w:div w:id="1153063944">
      <w:bodyDiv w:val="1"/>
      <w:marLeft w:val="0"/>
      <w:marRight w:val="0"/>
      <w:marTop w:val="0"/>
      <w:marBottom w:val="0"/>
      <w:divBdr>
        <w:top w:val="none" w:sz="0" w:space="0" w:color="auto"/>
        <w:left w:val="none" w:sz="0" w:space="0" w:color="auto"/>
        <w:bottom w:val="none" w:sz="0" w:space="0" w:color="auto"/>
        <w:right w:val="none" w:sz="0" w:space="0" w:color="auto"/>
      </w:divBdr>
      <w:divsChild>
        <w:div w:id="1916433171">
          <w:marLeft w:val="0"/>
          <w:marRight w:val="0"/>
          <w:marTop w:val="120"/>
          <w:marBottom w:val="0"/>
          <w:divBdr>
            <w:top w:val="none" w:sz="0" w:space="0" w:color="auto"/>
            <w:left w:val="none" w:sz="0" w:space="0" w:color="auto"/>
            <w:bottom w:val="none" w:sz="0" w:space="0" w:color="auto"/>
            <w:right w:val="none" w:sz="0" w:space="0" w:color="auto"/>
          </w:divBdr>
        </w:div>
        <w:div w:id="1507210082">
          <w:marLeft w:val="0"/>
          <w:marRight w:val="0"/>
          <w:marTop w:val="120"/>
          <w:marBottom w:val="0"/>
          <w:divBdr>
            <w:top w:val="none" w:sz="0" w:space="0" w:color="auto"/>
            <w:left w:val="none" w:sz="0" w:space="0" w:color="auto"/>
            <w:bottom w:val="none" w:sz="0" w:space="0" w:color="auto"/>
            <w:right w:val="none" w:sz="0" w:space="0" w:color="auto"/>
          </w:divBdr>
        </w:div>
      </w:divsChild>
    </w:div>
    <w:div w:id="1159223693">
      <w:bodyDiv w:val="1"/>
      <w:marLeft w:val="0"/>
      <w:marRight w:val="0"/>
      <w:marTop w:val="0"/>
      <w:marBottom w:val="0"/>
      <w:divBdr>
        <w:top w:val="none" w:sz="0" w:space="0" w:color="auto"/>
        <w:left w:val="none" w:sz="0" w:space="0" w:color="auto"/>
        <w:bottom w:val="none" w:sz="0" w:space="0" w:color="auto"/>
        <w:right w:val="none" w:sz="0" w:space="0" w:color="auto"/>
      </w:divBdr>
    </w:div>
    <w:div w:id="1214852148">
      <w:bodyDiv w:val="1"/>
      <w:marLeft w:val="0"/>
      <w:marRight w:val="0"/>
      <w:marTop w:val="0"/>
      <w:marBottom w:val="0"/>
      <w:divBdr>
        <w:top w:val="none" w:sz="0" w:space="0" w:color="auto"/>
        <w:left w:val="none" w:sz="0" w:space="0" w:color="auto"/>
        <w:bottom w:val="none" w:sz="0" w:space="0" w:color="auto"/>
        <w:right w:val="none" w:sz="0" w:space="0" w:color="auto"/>
      </w:divBdr>
      <w:divsChild>
        <w:div w:id="758912550">
          <w:marLeft w:val="0"/>
          <w:marRight w:val="0"/>
          <w:marTop w:val="0"/>
          <w:marBottom w:val="0"/>
          <w:divBdr>
            <w:top w:val="none" w:sz="0" w:space="0" w:color="auto"/>
            <w:left w:val="none" w:sz="0" w:space="0" w:color="auto"/>
            <w:bottom w:val="none" w:sz="0" w:space="0" w:color="auto"/>
            <w:right w:val="none" w:sz="0" w:space="0" w:color="auto"/>
          </w:divBdr>
          <w:divsChild>
            <w:div w:id="1916473209">
              <w:marLeft w:val="0"/>
              <w:marRight w:val="0"/>
              <w:marTop w:val="0"/>
              <w:marBottom w:val="0"/>
              <w:divBdr>
                <w:top w:val="none" w:sz="0" w:space="0" w:color="auto"/>
                <w:left w:val="none" w:sz="0" w:space="0" w:color="auto"/>
                <w:bottom w:val="none" w:sz="0" w:space="0" w:color="auto"/>
                <w:right w:val="none" w:sz="0" w:space="0" w:color="auto"/>
              </w:divBdr>
              <w:divsChild>
                <w:div w:id="20540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56707">
      <w:bodyDiv w:val="1"/>
      <w:marLeft w:val="0"/>
      <w:marRight w:val="0"/>
      <w:marTop w:val="0"/>
      <w:marBottom w:val="0"/>
      <w:divBdr>
        <w:top w:val="none" w:sz="0" w:space="0" w:color="auto"/>
        <w:left w:val="none" w:sz="0" w:space="0" w:color="auto"/>
        <w:bottom w:val="none" w:sz="0" w:space="0" w:color="auto"/>
        <w:right w:val="none" w:sz="0" w:space="0" w:color="auto"/>
      </w:divBdr>
      <w:divsChild>
        <w:div w:id="1538272698">
          <w:marLeft w:val="0"/>
          <w:marRight w:val="0"/>
          <w:marTop w:val="0"/>
          <w:marBottom w:val="0"/>
          <w:divBdr>
            <w:top w:val="none" w:sz="0" w:space="0" w:color="auto"/>
            <w:left w:val="none" w:sz="0" w:space="0" w:color="auto"/>
            <w:bottom w:val="none" w:sz="0" w:space="0" w:color="auto"/>
            <w:right w:val="none" w:sz="0" w:space="0" w:color="auto"/>
          </w:divBdr>
          <w:divsChild>
            <w:div w:id="1578783068">
              <w:marLeft w:val="0"/>
              <w:marRight w:val="0"/>
              <w:marTop w:val="0"/>
              <w:marBottom w:val="0"/>
              <w:divBdr>
                <w:top w:val="none" w:sz="0" w:space="0" w:color="auto"/>
                <w:left w:val="none" w:sz="0" w:space="0" w:color="auto"/>
                <w:bottom w:val="none" w:sz="0" w:space="0" w:color="auto"/>
                <w:right w:val="none" w:sz="0" w:space="0" w:color="auto"/>
              </w:divBdr>
              <w:divsChild>
                <w:div w:id="209794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01180">
      <w:bodyDiv w:val="1"/>
      <w:marLeft w:val="0"/>
      <w:marRight w:val="0"/>
      <w:marTop w:val="0"/>
      <w:marBottom w:val="0"/>
      <w:divBdr>
        <w:top w:val="none" w:sz="0" w:space="0" w:color="auto"/>
        <w:left w:val="none" w:sz="0" w:space="0" w:color="auto"/>
        <w:bottom w:val="none" w:sz="0" w:space="0" w:color="auto"/>
        <w:right w:val="none" w:sz="0" w:space="0" w:color="auto"/>
      </w:divBdr>
    </w:div>
    <w:div w:id="1348214028">
      <w:bodyDiv w:val="1"/>
      <w:marLeft w:val="0"/>
      <w:marRight w:val="0"/>
      <w:marTop w:val="0"/>
      <w:marBottom w:val="0"/>
      <w:divBdr>
        <w:top w:val="none" w:sz="0" w:space="0" w:color="auto"/>
        <w:left w:val="none" w:sz="0" w:space="0" w:color="auto"/>
        <w:bottom w:val="none" w:sz="0" w:space="0" w:color="auto"/>
        <w:right w:val="none" w:sz="0" w:space="0" w:color="auto"/>
      </w:divBdr>
      <w:divsChild>
        <w:div w:id="869682053">
          <w:marLeft w:val="0"/>
          <w:marRight w:val="0"/>
          <w:marTop w:val="0"/>
          <w:marBottom w:val="0"/>
          <w:divBdr>
            <w:top w:val="none" w:sz="0" w:space="0" w:color="auto"/>
            <w:left w:val="none" w:sz="0" w:space="0" w:color="auto"/>
            <w:bottom w:val="none" w:sz="0" w:space="0" w:color="auto"/>
            <w:right w:val="none" w:sz="0" w:space="0" w:color="auto"/>
          </w:divBdr>
          <w:divsChild>
            <w:div w:id="695303899">
              <w:marLeft w:val="0"/>
              <w:marRight w:val="0"/>
              <w:marTop w:val="0"/>
              <w:marBottom w:val="0"/>
              <w:divBdr>
                <w:top w:val="none" w:sz="0" w:space="0" w:color="auto"/>
                <w:left w:val="none" w:sz="0" w:space="0" w:color="auto"/>
                <w:bottom w:val="none" w:sz="0" w:space="0" w:color="auto"/>
                <w:right w:val="none" w:sz="0" w:space="0" w:color="auto"/>
              </w:divBdr>
              <w:divsChild>
                <w:div w:id="56973299">
                  <w:marLeft w:val="0"/>
                  <w:marRight w:val="0"/>
                  <w:marTop w:val="0"/>
                  <w:marBottom w:val="0"/>
                  <w:divBdr>
                    <w:top w:val="none" w:sz="0" w:space="0" w:color="auto"/>
                    <w:left w:val="none" w:sz="0" w:space="0" w:color="auto"/>
                    <w:bottom w:val="none" w:sz="0" w:space="0" w:color="auto"/>
                    <w:right w:val="none" w:sz="0" w:space="0" w:color="auto"/>
                  </w:divBdr>
                  <w:divsChild>
                    <w:div w:id="14545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296406">
      <w:bodyDiv w:val="1"/>
      <w:marLeft w:val="0"/>
      <w:marRight w:val="0"/>
      <w:marTop w:val="0"/>
      <w:marBottom w:val="0"/>
      <w:divBdr>
        <w:top w:val="none" w:sz="0" w:space="0" w:color="auto"/>
        <w:left w:val="none" w:sz="0" w:space="0" w:color="auto"/>
        <w:bottom w:val="none" w:sz="0" w:space="0" w:color="auto"/>
        <w:right w:val="none" w:sz="0" w:space="0" w:color="auto"/>
      </w:divBdr>
    </w:div>
    <w:div w:id="1431853287">
      <w:bodyDiv w:val="1"/>
      <w:marLeft w:val="0"/>
      <w:marRight w:val="0"/>
      <w:marTop w:val="0"/>
      <w:marBottom w:val="0"/>
      <w:divBdr>
        <w:top w:val="none" w:sz="0" w:space="0" w:color="auto"/>
        <w:left w:val="none" w:sz="0" w:space="0" w:color="auto"/>
        <w:bottom w:val="none" w:sz="0" w:space="0" w:color="auto"/>
        <w:right w:val="none" w:sz="0" w:space="0" w:color="auto"/>
      </w:divBdr>
    </w:div>
    <w:div w:id="1440176162">
      <w:bodyDiv w:val="1"/>
      <w:marLeft w:val="0"/>
      <w:marRight w:val="0"/>
      <w:marTop w:val="0"/>
      <w:marBottom w:val="0"/>
      <w:divBdr>
        <w:top w:val="none" w:sz="0" w:space="0" w:color="auto"/>
        <w:left w:val="none" w:sz="0" w:space="0" w:color="auto"/>
        <w:bottom w:val="none" w:sz="0" w:space="0" w:color="auto"/>
        <w:right w:val="none" w:sz="0" w:space="0" w:color="auto"/>
      </w:divBdr>
    </w:div>
    <w:div w:id="1478372875">
      <w:bodyDiv w:val="1"/>
      <w:marLeft w:val="0"/>
      <w:marRight w:val="0"/>
      <w:marTop w:val="0"/>
      <w:marBottom w:val="0"/>
      <w:divBdr>
        <w:top w:val="none" w:sz="0" w:space="0" w:color="auto"/>
        <w:left w:val="none" w:sz="0" w:space="0" w:color="auto"/>
        <w:bottom w:val="none" w:sz="0" w:space="0" w:color="auto"/>
        <w:right w:val="none" w:sz="0" w:space="0" w:color="auto"/>
      </w:divBdr>
    </w:div>
    <w:div w:id="1571883576">
      <w:bodyDiv w:val="1"/>
      <w:marLeft w:val="0"/>
      <w:marRight w:val="0"/>
      <w:marTop w:val="0"/>
      <w:marBottom w:val="0"/>
      <w:divBdr>
        <w:top w:val="none" w:sz="0" w:space="0" w:color="auto"/>
        <w:left w:val="none" w:sz="0" w:space="0" w:color="auto"/>
        <w:bottom w:val="none" w:sz="0" w:space="0" w:color="auto"/>
        <w:right w:val="none" w:sz="0" w:space="0" w:color="auto"/>
      </w:divBdr>
    </w:div>
    <w:div w:id="1579828867">
      <w:bodyDiv w:val="1"/>
      <w:marLeft w:val="0"/>
      <w:marRight w:val="0"/>
      <w:marTop w:val="0"/>
      <w:marBottom w:val="0"/>
      <w:divBdr>
        <w:top w:val="none" w:sz="0" w:space="0" w:color="auto"/>
        <w:left w:val="none" w:sz="0" w:space="0" w:color="auto"/>
        <w:bottom w:val="none" w:sz="0" w:space="0" w:color="auto"/>
        <w:right w:val="none" w:sz="0" w:space="0" w:color="auto"/>
      </w:divBdr>
    </w:div>
    <w:div w:id="1590307486">
      <w:bodyDiv w:val="1"/>
      <w:marLeft w:val="0"/>
      <w:marRight w:val="0"/>
      <w:marTop w:val="0"/>
      <w:marBottom w:val="0"/>
      <w:divBdr>
        <w:top w:val="none" w:sz="0" w:space="0" w:color="auto"/>
        <w:left w:val="none" w:sz="0" w:space="0" w:color="auto"/>
        <w:bottom w:val="none" w:sz="0" w:space="0" w:color="auto"/>
        <w:right w:val="none" w:sz="0" w:space="0" w:color="auto"/>
      </w:divBdr>
    </w:div>
    <w:div w:id="1620187752">
      <w:bodyDiv w:val="1"/>
      <w:marLeft w:val="0"/>
      <w:marRight w:val="0"/>
      <w:marTop w:val="0"/>
      <w:marBottom w:val="0"/>
      <w:divBdr>
        <w:top w:val="none" w:sz="0" w:space="0" w:color="auto"/>
        <w:left w:val="none" w:sz="0" w:space="0" w:color="auto"/>
        <w:bottom w:val="none" w:sz="0" w:space="0" w:color="auto"/>
        <w:right w:val="none" w:sz="0" w:space="0" w:color="auto"/>
      </w:divBdr>
      <w:divsChild>
        <w:div w:id="1696154354">
          <w:marLeft w:val="0"/>
          <w:marRight w:val="0"/>
          <w:marTop w:val="0"/>
          <w:marBottom w:val="0"/>
          <w:divBdr>
            <w:top w:val="none" w:sz="0" w:space="0" w:color="auto"/>
            <w:left w:val="none" w:sz="0" w:space="0" w:color="auto"/>
            <w:bottom w:val="none" w:sz="0" w:space="0" w:color="auto"/>
            <w:right w:val="none" w:sz="0" w:space="0" w:color="auto"/>
          </w:divBdr>
          <w:divsChild>
            <w:div w:id="207031693">
              <w:marLeft w:val="0"/>
              <w:marRight w:val="0"/>
              <w:marTop w:val="0"/>
              <w:marBottom w:val="0"/>
              <w:divBdr>
                <w:top w:val="none" w:sz="0" w:space="0" w:color="auto"/>
                <w:left w:val="none" w:sz="0" w:space="0" w:color="auto"/>
                <w:bottom w:val="none" w:sz="0" w:space="0" w:color="auto"/>
                <w:right w:val="none" w:sz="0" w:space="0" w:color="auto"/>
              </w:divBdr>
              <w:divsChild>
                <w:div w:id="46158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6397">
      <w:bodyDiv w:val="1"/>
      <w:marLeft w:val="0"/>
      <w:marRight w:val="0"/>
      <w:marTop w:val="0"/>
      <w:marBottom w:val="0"/>
      <w:divBdr>
        <w:top w:val="none" w:sz="0" w:space="0" w:color="auto"/>
        <w:left w:val="none" w:sz="0" w:space="0" w:color="auto"/>
        <w:bottom w:val="none" w:sz="0" w:space="0" w:color="auto"/>
        <w:right w:val="none" w:sz="0" w:space="0" w:color="auto"/>
      </w:divBdr>
      <w:divsChild>
        <w:div w:id="537163840">
          <w:marLeft w:val="0"/>
          <w:marRight w:val="0"/>
          <w:marTop w:val="0"/>
          <w:marBottom w:val="0"/>
          <w:divBdr>
            <w:top w:val="none" w:sz="0" w:space="0" w:color="auto"/>
            <w:left w:val="none" w:sz="0" w:space="0" w:color="auto"/>
            <w:bottom w:val="none" w:sz="0" w:space="0" w:color="auto"/>
            <w:right w:val="none" w:sz="0" w:space="0" w:color="auto"/>
          </w:divBdr>
          <w:divsChild>
            <w:div w:id="816920307">
              <w:marLeft w:val="0"/>
              <w:marRight w:val="0"/>
              <w:marTop w:val="0"/>
              <w:marBottom w:val="0"/>
              <w:divBdr>
                <w:top w:val="none" w:sz="0" w:space="0" w:color="auto"/>
                <w:left w:val="none" w:sz="0" w:space="0" w:color="auto"/>
                <w:bottom w:val="none" w:sz="0" w:space="0" w:color="auto"/>
                <w:right w:val="none" w:sz="0" w:space="0" w:color="auto"/>
              </w:divBdr>
              <w:divsChild>
                <w:div w:id="4815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05472">
      <w:bodyDiv w:val="1"/>
      <w:marLeft w:val="0"/>
      <w:marRight w:val="0"/>
      <w:marTop w:val="0"/>
      <w:marBottom w:val="0"/>
      <w:divBdr>
        <w:top w:val="none" w:sz="0" w:space="0" w:color="auto"/>
        <w:left w:val="none" w:sz="0" w:space="0" w:color="auto"/>
        <w:bottom w:val="none" w:sz="0" w:space="0" w:color="auto"/>
        <w:right w:val="none" w:sz="0" w:space="0" w:color="auto"/>
      </w:divBdr>
    </w:div>
    <w:div w:id="1722510325">
      <w:bodyDiv w:val="1"/>
      <w:marLeft w:val="0"/>
      <w:marRight w:val="0"/>
      <w:marTop w:val="0"/>
      <w:marBottom w:val="0"/>
      <w:divBdr>
        <w:top w:val="none" w:sz="0" w:space="0" w:color="auto"/>
        <w:left w:val="none" w:sz="0" w:space="0" w:color="auto"/>
        <w:bottom w:val="none" w:sz="0" w:space="0" w:color="auto"/>
        <w:right w:val="none" w:sz="0" w:space="0" w:color="auto"/>
      </w:divBdr>
    </w:div>
    <w:div w:id="1767187577">
      <w:bodyDiv w:val="1"/>
      <w:marLeft w:val="0"/>
      <w:marRight w:val="0"/>
      <w:marTop w:val="0"/>
      <w:marBottom w:val="0"/>
      <w:divBdr>
        <w:top w:val="none" w:sz="0" w:space="0" w:color="auto"/>
        <w:left w:val="none" w:sz="0" w:space="0" w:color="auto"/>
        <w:bottom w:val="none" w:sz="0" w:space="0" w:color="auto"/>
        <w:right w:val="none" w:sz="0" w:space="0" w:color="auto"/>
      </w:divBdr>
    </w:div>
    <w:div w:id="1846362565">
      <w:bodyDiv w:val="1"/>
      <w:marLeft w:val="0"/>
      <w:marRight w:val="0"/>
      <w:marTop w:val="0"/>
      <w:marBottom w:val="0"/>
      <w:divBdr>
        <w:top w:val="none" w:sz="0" w:space="0" w:color="auto"/>
        <w:left w:val="none" w:sz="0" w:space="0" w:color="auto"/>
        <w:bottom w:val="none" w:sz="0" w:space="0" w:color="auto"/>
        <w:right w:val="none" w:sz="0" w:space="0" w:color="auto"/>
      </w:divBdr>
      <w:divsChild>
        <w:div w:id="2029981243">
          <w:marLeft w:val="0"/>
          <w:marRight w:val="0"/>
          <w:marTop w:val="0"/>
          <w:marBottom w:val="0"/>
          <w:divBdr>
            <w:top w:val="none" w:sz="0" w:space="0" w:color="auto"/>
            <w:left w:val="none" w:sz="0" w:space="0" w:color="auto"/>
            <w:bottom w:val="none" w:sz="0" w:space="0" w:color="auto"/>
            <w:right w:val="none" w:sz="0" w:space="0" w:color="auto"/>
          </w:divBdr>
          <w:divsChild>
            <w:div w:id="210964901">
              <w:marLeft w:val="0"/>
              <w:marRight w:val="0"/>
              <w:marTop w:val="0"/>
              <w:marBottom w:val="0"/>
              <w:divBdr>
                <w:top w:val="none" w:sz="0" w:space="0" w:color="auto"/>
                <w:left w:val="none" w:sz="0" w:space="0" w:color="auto"/>
                <w:bottom w:val="none" w:sz="0" w:space="0" w:color="auto"/>
                <w:right w:val="none" w:sz="0" w:space="0" w:color="auto"/>
              </w:divBdr>
              <w:divsChild>
                <w:div w:id="908420817">
                  <w:marLeft w:val="0"/>
                  <w:marRight w:val="0"/>
                  <w:marTop w:val="0"/>
                  <w:marBottom w:val="0"/>
                  <w:divBdr>
                    <w:top w:val="none" w:sz="0" w:space="0" w:color="auto"/>
                    <w:left w:val="none" w:sz="0" w:space="0" w:color="auto"/>
                    <w:bottom w:val="none" w:sz="0" w:space="0" w:color="auto"/>
                    <w:right w:val="none" w:sz="0" w:space="0" w:color="auto"/>
                  </w:divBdr>
                  <w:divsChild>
                    <w:div w:id="6338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772821">
      <w:bodyDiv w:val="1"/>
      <w:marLeft w:val="0"/>
      <w:marRight w:val="0"/>
      <w:marTop w:val="0"/>
      <w:marBottom w:val="0"/>
      <w:divBdr>
        <w:top w:val="none" w:sz="0" w:space="0" w:color="auto"/>
        <w:left w:val="none" w:sz="0" w:space="0" w:color="auto"/>
        <w:bottom w:val="none" w:sz="0" w:space="0" w:color="auto"/>
        <w:right w:val="none" w:sz="0" w:space="0" w:color="auto"/>
      </w:divBdr>
    </w:div>
    <w:div w:id="1897619916">
      <w:bodyDiv w:val="1"/>
      <w:marLeft w:val="0"/>
      <w:marRight w:val="0"/>
      <w:marTop w:val="0"/>
      <w:marBottom w:val="0"/>
      <w:divBdr>
        <w:top w:val="none" w:sz="0" w:space="0" w:color="auto"/>
        <w:left w:val="none" w:sz="0" w:space="0" w:color="auto"/>
        <w:bottom w:val="none" w:sz="0" w:space="0" w:color="auto"/>
        <w:right w:val="none" w:sz="0" w:space="0" w:color="auto"/>
      </w:divBdr>
    </w:div>
    <w:div w:id="1919751779">
      <w:bodyDiv w:val="1"/>
      <w:marLeft w:val="0"/>
      <w:marRight w:val="0"/>
      <w:marTop w:val="0"/>
      <w:marBottom w:val="0"/>
      <w:divBdr>
        <w:top w:val="none" w:sz="0" w:space="0" w:color="auto"/>
        <w:left w:val="none" w:sz="0" w:space="0" w:color="auto"/>
        <w:bottom w:val="none" w:sz="0" w:space="0" w:color="auto"/>
        <w:right w:val="none" w:sz="0" w:space="0" w:color="auto"/>
      </w:divBdr>
    </w:div>
    <w:div w:id="1969821888">
      <w:bodyDiv w:val="1"/>
      <w:marLeft w:val="0"/>
      <w:marRight w:val="0"/>
      <w:marTop w:val="0"/>
      <w:marBottom w:val="0"/>
      <w:divBdr>
        <w:top w:val="none" w:sz="0" w:space="0" w:color="auto"/>
        <w:left w:val="none" w:sz="0" w:space="0" w:color="auto"/>
        <w:bottom w:val="none" w:sz="0" w:space="0" w:color="auto"/>
        <w:right w:val="none" w:sz="0" w:space="0" w:color="auto"/>
      </w:divBdr>
      <w:divsChild>
        <w:div w:id="172577328">
          <w:marLeft w:val="0"/>
          <w:marRight w:val="0"/>
          <w:marTop w:val="0"/>
          <w:marBottom w:val="0"/>
          <w:divBdr>
            <w:top w:val="none" w:sz="0" w:space="0" w:color="auto"/>
            <w:left w:val="none" w:sz="0" w:space="0" w:color="auto"/>
            <w:bottom w:val="none" w:sz="0" w:space="0" w:color="auto"/>
            <w:right w:val="none" w:sz="0" w:space="0" w:color="auto"/>
          </w:divBdr>
          <w:divsChild>
            <w:div w:id="695817189">
              <w:marLeft w:val="0"/>
              <w:marRight w:val="0"/>
              <w:marTop w:val="0"/>
              <w:marBottom w:val="0"/>
              <w:divBdr>
                <w:top w:val="none" w:sz="0" w:space="0" w:color="auto"/>
                <w:left w:val="none" w:sz="0" w:space="0" w:color="auto"/>
                <w:bottom w:val="none" w:sz="0" w:space="0" w:color="auto"/>
                <w:right w:val="none" w:sz="0" w:space="0" w:color="auto"/>
              </w:divBdr>
              <w:divsChild>
                <w:div w:id="2009094188">
                  <w:marLeft w:val="0"/>
                  <w:marRight w:val="0"/>
                  <w:marTop w:val="0"/>
                  <w:marBottom w:val="0"/>
                  <w:divBdr>
                    <w:top w:val="none" w:sz="0" w:space="0" w:color="auto"/>
                    <w:left w:val="none" w:sz="0" w:space="0" w:color="auto"/>
                    <w:bottom w:val="none" w:sz="0" w:space="0" w:color="auto"/>
                    <w:right w:val="none" w:sz="0" w:space="0" w:color="auto"/>
                  </w:divBdr>
                  <w:divsChild>
                    <w:div w:id="7479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31930">
          <w:marLeft w:val="0"/>
          <w:marRight w:val="0"/>
          <w:marTop w:val="0"/>
          <w:marBottom w:val="0"/>
          <w:divBdr>
            <w:top w:val="none" w:sz="0" w:space="0" w:color="auto"/>
            <w:left w:val="none" w:sz="0" w:space="0" w:color="auto"/>
            <w:bottom w:val="none" w:sz="0" w:space="0" w:color="auto"/>
            <w:right w:val="none" w:sz="0" w:space="0" w:color="auto"/>
          </w:divBdr>
          <w:divsChild>
            <w:div w:id="1205558581">
              <w:marLeft w:val="0"/>
              <w:marRight w:val="0"/>
              <w:marTop w:val="0"/>
              <w:marBottom w:val="0"/>
              <w:divBdr>
                <w:top w:val="none" w:sz="0" w:space="0" w:color="auto"/>
                <w:left w:val="none" w:sz="0" w:space="0" w:color="auto"/>
                <w:bottom w:val="none" w:sz="0" w:space="0" w:color="auto"/>
                <w:right w:val="none" w:sz="0" w:space="0" w:color="auto"/>
              </w:divBdr>
              <w:divsChild>
                <w:div w:id="1660501001">
                  <w:marLeft w:val="0"/>
                  <w:marRight w:val="0"/>
                  <w:marTop w:val="0"/>
                  <w:marBottom w:val="0"/>
                  <w:divBdr>
                    <w:top w:val="none" w:sz="0" w:space="0" w:color="auto"/>
                    <w:left w:val="none" w:sz="0" w:space="0" w:color="auto"/>
                    <w:bottom w:val="none" w:sz="0" w:space="0" w:color="auto"/>
                    <w:right w:val="none" w:sz="0" w:space="0" w:color="auto"/>
                  </w:divBdr>
                  <w:divsChild>
                    <w:div w:id="6492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435426">
      <w:bodyDiv w:val="1"/>
      <w:marLeft w:val="0"/>
      <w:marRight w:val="0"/>
      <w:marTop w:val="0"/>
      <w:marBottom w:val="0"/>
      <w:divBdr>
        <w:top w:val="none" w:sz="0" w:space="0" w:color="auto"/>
        <w:left w:val="none" w:sz="0" w:space="0" w:color="auto"/>
        <w:bottom w:val="none" w:sz="0" w:space="0" w:color="auto"/>
        <w:right w:val="none" w:sz="0" w:space="0" w:color="auto"/>
      </w:divBdr>
      <w:divsChild>
        <w:div w:id="994063337">
          <w:marLeft w:val="0"/>
          <w:marRight w:val="0"/>
          <w:marTop w:val="0"/>
          <w:marBottom w:val="0"/>
          <w:divBdr>
            <w:top w:val="none" w:sz="0" w:space="0" w:color="auto"/>
            <w:left w:val="none" w:sz="0" w:space="0" w:color="auto"/>
            <w:bottom w:val="none" w:sz="0" w:space="0" w:color="auto"/>
            <w:right w:val="none" w:sz="0" w:space="0" w:color="auto"/>
          </w:divBdr>
          <w:divsChild>
            <w:div w:id="1790472675">
              <w:marLeft w:val="0"/>
              <w:marRight w:val="0"/>
              <w:marTop w:val="0"/>
              <w:marBottom w:val="0"/>
              <w:divBdr>
                <w:top w:val="none" w:sz="0" w:space="0" w:color="auto"/>
                <w:left w:val="none" w:sz="0" w:space="0" w:color="auto"/>
                <w:bottom w:val="none" w:sz="0" w:space="0" w:color="auto"/>
                <w:right w:val="none" w:sz="0" w:space="0" w:color="auto"/>
              </w:divBdr>
              <w:divsChild>
                <w:div w:id="14393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91415">
      <w:bodyDiv w:val="1"/>
      <w:marLeft w:val="0"/>
      <w:marRight w:val="0"/>
      <w:marTop w:val="0"/>
      <w:marBottom w:val="0"/>
      <w:divBdr>
        <w:top w:val="none" w:sz="0" w:space="0" w:color="auto"/>
        <w:left w:val="none" w:sz="0" w:space="0" w:color="auto"/>
        <w:bottom w:val="none" w:sz="0" w:space="0" w:color="auto"/>
        <w:right w:val="none" w:sz="0" w:space="0" w:color="auto"/>
      </w:divBdr>
    </w:div>
    <w:div w:id="2054697501">
      <w:bodyDiv w:val="1"/>
      <w:marLeft w:val="0"/>
      <w:marRight w:val="0"/>
      <w:marTop w:val="0"/>
      <w:marBottom w:val="0"/>
      <w:divBdr>
        <w:top w:val="none" w:sz="0" w:space="0" w:color="auto"/>
        <w:left w:val="none" w:sz="0" w:space="0" w:color="auto"/>
        <w:bottom w:val="none" w:sz="0" w:space="0" w:color="auto"/>
        <w:right w:val="none" w:sz="0" w:space="0" w:color="auto"/>
      </w:divBdr>
    </w:div>
    <w:div w:id="2094621582">
      <w:bodyDiv w:val="1"/>
      <w:marLeft w:val="0"/>
      <w:marRight w:val="0"/>
      <w:marTop w:val="0"/>
      <w:marBottom w:val="0"/>
      <w:divBdr>
        <w:top w:val="none" w:sz="0" w:space="0" w:color="auto"/>
        <w:left w:val="none" w:sz="0" w:space="0" w:color="auto"/>
        <w:bottom w:val="none" w:sz="0" w:space="0" w:color="auto"/>
        <w:right w:val="none" w:sz="0" w:space="0" w:color="auto"/>
      </w:divBdr>
    </w:div>
    <w:div w:id="2114084931">
      <w:bodyDiv w:val="1"/>
      <w:marLeft w:val="0"/>
      <w:marRight w:val="0"/>
      <w:marTop w:val="0"/>
      <w:marBottom w:val="0"/>
      <w:divBdr>
        <w:top w:val="none" w:sz="0" w:space="0" w:color="auto"/>
        <w:left w:val="none" w:sz="0" w:space="0" w:color="auto"/>
        <w:bottom w:val="none" w:sz="0" w:space="0" w:color="auto"/>
        <w:right w:val="none" w:sz="0" w:space="0" w:color="auto"/>
      </w:divBdr>
    </w:div>
    <w:div w:id="213991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image" Target="media/image14.png"/><Relationship Id="rId21" Type="http://schemas.openxmlformats.org/officeDocument/2006/relationships/footer" Target="footer8.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es.wikipedia.org/wiki/Par_de_bases" TargetMode="External"/><Relationship Id="rId63" Type="http://schemas.openxmlformats.org/officeDocument/2006/relationships/hyperlink" Target="https://igraph.org" TargetMode="External"/><Relationship Id="rId68" Type="http://schemas.openxmlformats.org/officeDocument/2006/relationships/hyperlink" Target="http://zzz.bwh.harvard.edu/luna/vignettes/nsrr-umap" TargetMode="External"/><Relationship Id="rId76" Type="http://schemas.openxmlformats.org/officeDocument/2006/relationships/hyperlink" Target="https://github.com/soedinglab/mmseqs2" TargetMode="External"/><Relationship Id="rId7" Type="http://schemas.openxmlformats.org/officeDocument/2006/relationships/endnotes" Target="endnotes.xml"/><Relationship Id="rId71" Type="http://schemas.openxmlformats.org/officeDocument/2006/relationships/hyperlink" Target="https://github.com/A-BN/ClermonTyping"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footer" Target="footer11.xml"/><Relationship Id="rId32" Type="http://schemas.openxmlformats.org/officeDocument/2006/relationships/image" Target="media/image7.jpeg"/><Relationship Id="rId37" Type="http://schemas.openxmlformats.org/officeDocument/2006/relationships/image" Target="media/image12.emf"/><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s://es.wikipedia.org/wiki/%C3%81cido_nucleico" TargetMode="External"/><Relationship Id="rId58" Type="http://schemas.openxmlformats.org/officeDocument/2006/relationships/hyperlink" Target="https://www.ncbi.nlm.nih.gov/pubmed/?term=Fanning%20GR%5BAuthor%5D&amp;cauthor=true&amp;cauthor_uid=4551757" TargetMode="External"/><Relationship Id="rId66" Type="http://schemas.openxmlformats.org/officeDocument/2006/relationships/hyperlink" Target="https://www.ncbi.nlm.nih.gov/refseq/" TargetMode="External"/><Relationship Id="rId74" Type="http://schemas.openxmlformats.org/officeDocument/2006/relationships/hyperlink" Target="https://www.the-scientist.com/features/the-pangenome-are-single-reference-genomes-dead-32458" TargetMode="External"/><Relationship Id="rId79"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hyperlink" Target="https://www.ncbi.nlm.nih.gov/pubmed/4551757" TargetMode="External"/><Relationship Id="rId82" Type="http://schemas.openxmlformats.org/officeDocument/2006/relationships/theme" Target="theme/theme1.xml"/><Relationship Id="rId10" Type="http://schemas.openxmlformats.org/officeDocument/2006/relationships/hyperlink" Target="http://creativecommons.org/licenses/by-nc-nd/3.0/es/" TargetMode="External"/><Relationship Id="rId19" Type="http://schemas.openxmlformats.org/officeDocument/2006/relationships/footer" Target="footer6.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s://es.wikipedia.org/wiki/Valor_medio" TargetMode="External"/><Relationship Id="rId60" Type="http://schemas.openxmlformats.org/officeDocument/2006/relationships/hyperlink" Target="https://www.ncbi.nlm.nih.gov/pubmed/?term=Falkow%20S%5BAuthor%5D&amp;cauthor=true&amp;cauthor_uid=4551757" TargetMode="External"/><Relationship Id="rId65" Type="http://schemas.openxmlformats.org/officeDocument/2006/relationships/hyperlink" Target="https://www.ncbi.nlm.nih.gov/genbank/" TargetMode="External"/><Relationship Id="rId73" Type="http://schemas.openxmlformats.org/officeDocument/2006/relationships/hyperlink" Target="http://www.pnas.org/content/102/39/13950.full" TargetMode="External"/><Relationship Id="rId78" Type="http://schemas.openxmlformats.org/officeDocument/2006/relationships/footer" Target="footer1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hyperlink" Target="https://es.wikipedia.org/wiki/Escherichia_coli"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s://es.wikipedia.org/wiki/Amino%C3%A1cido" TargetMode="External"/><Relationship Id="rId64" Type="http://schemas.openxmlformats.org/officeDocument/2006/relationships/hyperlink" Target="https://gephi.org" TargetMode="External"/><Relationship Id="rId69" Type="http://schemas.openxmlformats.org/officeDocument/2006/relationships/hyperlink" Target="https://umap-learn.readthedocs.io/en/latest/clustering.html" TargetMode="External"/><Relationship Id="rId77" Type="http://schemas.openxmlformats.org/officeDocument/2006/relationships/hyperlink" Target="https://mmseqs.com/latest/userguide.pdf" TargetMode="External"/><Relationship Id="rId8" Type="http://schemas.openxmlformats.org/officeDocument/2006/relationships/image" Target="media/image1.png"/><Relationship Id="rId51" Type="http://schemas.openxmlformats.org/officeDocument/2006/relationships/hyperlink" Target="https://es.wikipedia.org/wiki/Conjunto" TargetMode="External"/><Relationship Id="rId72" Type="http://schemas.openxmlformats.org/officeDocument/2006/relationships/hyperlink" Target="http://clermontyping.iame-research.center/" TargetMode="External"/><Relationship Id="rId80"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s://www.ncbi.nlm.nih.gov/pubmed/?term=Skerman%20FJ%5BAuthor%5D&amp;cauthor=true&amp;cauthor_uid=4551757" TargetMode="External"/><Relationship Id="rId67" Type="http://schemas.openxmlformats.org/officeDocument/2006/relationships/hyperlink" Target="https://mash.readthedocs.io/en/latest/distances.html" TargetMode="External"/><Relationship Id="rId20" Type="http://schemas.openxmlformats.org/officeDocument/2006/relationships/footer" Target="footer7.xml"/><Relationship Id="rId41" Type="http://schemas.openxmlformats.org/officeDocument/2006/relationships/image" Target="media/image16.png"/><Relationship Id="rId54" Type="http://schemas.openxmlformats.org/officeDocument/2006/relationships/hyperlink" Target="https://es.wikipedia.org/wiki/P%C3%A9ptido" TargetMode="External"/><Relationship Id="rId62" Type="http://schemas.openxmlformats.org/officeDocument/2006/relationships/hyperlink" Target="https://www.ncbi.nlm.nih.gov/pubmed/27814742" TargetMode="External"/><Relationship Id="rId70" Type="http://schemas.openxmlformats.org/officeDocument/2006/relationships/hyperlink" Target="https://uc-r.github.io/kmeans_clustering" TargetMode="External"/><Relationship Id="rId75" Type="http://schemas.openxmlformats.org/officeDocument/2006/relationships/hyperlink" Target="http://www.metagenomics.wiki/pdf/definition/pangeno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10.xml"/><Relationship Id="rId28" Type="http://schemas.openxmlformats.org/officeDocument/2006/relationships/image" Target="media/image3.jpe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yperlink" Target="https://www.ncbi.nlm.nih.gov/pubmed/?term=Brenner%20DJ%5BAuthor%5D&amp;cauthor=true&amp;cauthor_uid=455175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2D856F-169B-481D-B6CD-18CDDFF60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Pages>
  <Words>11600</Words>
  <Characters>63800</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Treball Final (Plantilla)</vt:lpstr>
    </vt:vector>
  </TitlesOfParts>
  <Company/>
  <LinksUpToDate>false</LinksUpToDate>
  <CharactersWithSpaces>75250</CharactersWithSpaces>
  <SharedDoc>false</SharedDoc>
  <HLinks>
    <vt:vector size="222" baseType="variant">
      <vt:variant>
        <vt:i4>2949238</vt:i4>
      </vt:variant>
      <vt:variant>
        <vt:i4>153</vt:i4>
      </vt:variant>
      <vt:variant>
        <vt:i4>0</vt:i4>
      </vt:variant>
      <vt:variant>
        <vt:i4>5</vt:i4>
      </vt:variant>
      <vt:variant>
        <vt:lpwstr>http://clermontyping.iame-research.center/</vt:lpwstr>
      </vt:variant>
      <vt:variant>
        <vt:lpwstr/>
      </vt:variant>
      <vt:variant>
        <vt:i4>2883687</vt:i4>
      </vt:variant>
      <vt:variant>
        <vt:i4>150</vt:i4>
      </vt:variant>
      <vt:variant>
        <vt:i4>0</vt:i4>
      </vt:variant>
      <vt:variant>
        <vt:i4>5</vt:i4>
      </vt:variant>
      <vt:variant>
        <vt:lpwstr>https://github.com/A-BN/ClermonTyping</vt:lpwstr>
      </vt:variant>
      <vt:variant>
        <vt:lpwstr>citing</vt:lpwstr>
      </vt:variant>
      <vt:variant>
        <vt:i4>7274517</vt:i4>
      </vt:variant>
      <vt:variant>
        <vt:i4>147</vt:i4>
      </vt:variant>
      <vt:variant>
        <vt:i4>0</vt:i4>
      </vt:variant>
      <vt:variant>
        <vt:i4>5</vt:i4>
      </vt:variant>
      <vt:variant>
        <vt:lpwstr>https://uc-r.github.io/kmeans_clustering</vt:lpwstr>
      </vt:variant>
      <vt:variant>
        <vt:lpwstr>elbow</vt:lpwstr>
      </vt:variant>
      <vt:variant>
        <vt:i4>3080255</vt:i4>
      </vt:variant>
      <vt:variant>
        <vt:i4>144</vt:i4>
      </vt:variant>
      <vt:variant>
        <vt:i4>0</vt:i4>
      </vt:variant>
      <vt:variant>
        <vt:i4>5</vt:i4>
      </vt:variant>
      <vt:variant>
        <vt:lpwstr>http://zzz.bwh.harvard.edu/luna/vignettes/nsrr-umap</vt:lpwstr>
      </vt:variant>
      <vt:variant>
        <vt:lpwstr/>
      </vt:variant>
      <vt:variant>
        <vt:i4>4522067</vt:i4>
      </vt:variant>
      <vt:variant>
        <vt:i4>141</vt:i4>
      </vt:variant>
      <vt:variant>
        <vt:i4>0</vt:i4>
      </vt:variant>
      <vt:variant>
        <vt:i4>5</vt:i4>
      </vt:variant>
      <vt:variant>
        <vt:lpwstr>https://www.ncbi.nlm.nih.gov/assembly</vt:lpwstr>
      </vt:variant>
      <vt:variant>
        <vt:lpwstr/>
      </vt:variant>
      <vt:variant>
        <vt:i4>524352</vt:i4>
      </vt:variant>
      <vt:variant>
        <vt:i4>138</vt:i4>
      </vt:variant>
      <vt:variant>
        <vt:i4>0</vt:i4>
      </vt:variant>
      <vt:variant>
        <vt:i4>5</vt:i4>
      </vt:variant>
      <vt:variant>
        <vt:lpwstr>https://www.ncbi.nlm.nih.gov/refseq/</vt:lpwstr>
      </vt:variant>
      <vt:variant>
        <vt:lpwstr/>
      </vt:variant>
      <vt:variant>
        <vt:i4>5570638</vt:i4>
      </vt:variant>
      <vt:variant>
        <vt:i4>135</vt:i4>
      </vt:variant>
      <vt:variant>
        <vt:i4>0</vt:i4>
      </vt:variant>
      <vt:variant>
        <vt:i4>5</vt:i4>
      </vt:variant>
      <vt:variant>
        <vt:lpwstr>https://www.ncbi.nlm.nih.gov/genbank/</vt:lpwstr>
      </vt:variant>
      <vt:variant>
        <vt:lpwstr/>
      </vt:variant>
      <vt:variant>
        <vt:i4>7274550</vt:i4>
      </vt:variant>
      <vt:variant>
        <vt:i4>132</vt:i4>
      </vt:variant>
      <vt:variant>
        <vt:i4>0</vt:i4>
      </vt:variant>
      <vt:variant>
        <vt:i4>5</vt:i4>
      </vt:variant>
      <vt:variant>
        <vt:lpwstr>https://gephi.org/</vt:lpwstr>
      </vt:variant>
      <vt:variant>
        <vt:lpwstr/>
      </vt:variant>
      <vt:variant>
        <vt:i4>7798903</vt:i4>
      </vt:variant>
      <vt:variant>
        <vt:i4>129</vt:i4>
      </vt:variant>
      <vt:variant>
        <vt:i4>0</vt:i4>
      </vt:variant>
      <vt:variant>
        <vt:i4>5</vt:i4>
      </vt:variant>
      <vt:variant>
        <vt:lpwstr>https://igraph.org/</vt:lpwstr>
      </vt:variant>
      <vt:variant>
        <vt:lpwstr/>
      </vt:variant>
      <vt:variant>
        <vt:i4>5242954</vt:i4>
      </vt:variant>
      <vt:variant>
        <vt:i4>126</vt:i4>
      </vt:variant>
      <vt:variant>
        <vt:i4>0</vt:i4>
      </vt:variant>
      <vt:variant>
        <vt:i4>5</vt:i4>
      </vt:variant>
      <vt:variant>
        <vt:lpwstr>http://www.metagenomics.wiki/pdf/definition/pangenome</vt:lpwstr>
      </vt:variant>
      <vt:variant>
        <vt:lpwstr/>
      </vt:variant>
      <vt:variant>
        <vt:i4>852049</vt:i4>
      </vt:variant>
      <vt:variant>
        <vt:i4>123</vt:i4>
      </vt:variant>
      <vt:variant>
        <vt:i4>0</vt:i4>
      </vt:variant>
      <vt:variant>
        <vt:i4>5</vt:i4>
      </vt:variant>
      <vt:variant>
        <vt:lpwstr>https://www.ncbi.nlm.nih.gov/pubmed/27814742</vt:lpwstr>
      </vt:variant>
      <vt:variant>
        <vt:lpwstr/>
      </vt:variant>
      <vt:variant>
        <vt:i4>4128877</vt:i4>
      </vt:variant>
      <vt:variant>
        <vt:i4>120</vt:i4>
      </vt:variant>
      <vt:variant>
        <vt:i4>0</vt:i4>
      </vt:variant>
      <vt:variant>
        <vt:i4>5</vt:i4>
      </vt:variant>
      <vt:variant>
        <vt:lpwstr>https://www.ncbi.nlm.nih.gov/pubmed/4551757</vt:lpwstr>
      </vt:variant>
      <vt:variant>
        <vt:lpwstr/>
      </vt:variant>
      <vt:variant>
        <vt:i4>7077980</vt:i4>
      </vt:variant>
      <vt:variant>
        <vt:i4>117</vt:i4>
      </vt:variant>
      <vt:variant>
        <vt:i4>0</vt:i4>
      </vt:variant>
      <vt:variant>
        <vt:i4>5</vt:i4>
      </vt:variant>
      <vt:variant>
        <vt:lpwstr>https://www.ncbi.nlm.nih.gov/pubmed/?term=Falkow%20S%5BAuthor%5D&amp;cauthor=true&amp;cauthor_uid=4551757</vt:lpwstr>
      </vt:variant>
      <vt:variant>
        <vt:lpwstr/>
      </vt:variant>
      <vt:variant>
        <vt:i4>5701741</vt:i4>
      </vt:variant>
      <vt:variant>
        <vt:i4>114</vt:i4>
      </vt:variant>
      <vt:variant>
        <vt:i4>0</vt:i4>
      </vt:variant>
      <vt:variant>
        <vt:i4>5</vt:i4>
      </vt:variant>
      <vt:variant>
        <vt:lpwstr>https://www.ncbi.nlm.nih.gov/pubmed/?term=Skerman%20FJ%5BAuthor%5D&amp;cauthor=true&amp;cauthor_uid=4551757</vt:lpwstr>
      </vt:variant>
      <vt:variant>
        <vt:lpwstr/>
      </vt:variant>
      <vt:variant>
        <vt:i4>5636223</vt:i4>
      </vt:variant>
      <vt:variant>
        <vt:i4>111</vt:i4>
      </vt:variant>
      <vt:variant>
        <vt:i4>0</vt:i4>
      </vt:variant>
      <vt:variant>
        <vt:i4>5</vt:i4>
      </vt:variant>
      <vt:variant>
        <vt:lpwstr>https://www.ncbi.nlm.nih.gov/pubmed/?term=Fanning%20GR%5BAuthor%5D&amp;cauthor=true&amp;cauthor_uid=4551757</vt:lpwstr>
      </vt:variant>
      <vt:variant>
        <vt:lpwstr/>
      </vt:variant>
      <vt:variant>
        <vt:i4>5636193</vt:i4>
      </vt:variant>
      <vt:variant>
        <vt:i4>108</vt:i4>
      </vt:variant>
      <vt:variant>
        <vt:i4>0</vt:i4>
      </vt:variant>
      <vt:variant>
        <vt:i4>5</vt:i4>
      </vt:variant>
      <vt:variant>
        <vt:lpwstr>https://www.ncbi.nlm.nih.gov/pubmed/?term=Brenner%20DJ%5BAuthor%5D&amp;cauthor=true&amp;cauthor_uid=4551757</vt:lpwstr>
      </vt:variant>
      <vt:variant>
        <vt:lpwstr/>
      </vt:variant>
      <vt:variant>
        <vt:i4>4653091</vt:i4>
      </vt:variant>
      <vt:variant>
        <vt:i4>105</vt:i4>
      </vt:variant>
      <vt:variant>
        <vt:i4>0</vt:i4>
      </vt:variant>
      <vt:variant>
        <vt:i4>5</vt:i4>
      </vt:variant>
      <vt:variant>
        <vt:lpwstr>https://es.wikipedia.org/wiki/Toxina_Shiga</vt:lpwstr>
      </vt:variant>
      <vt:variant>
        <vt:lpwstr>cite_note-Beutin_2006-2</vt:lpwstr>
      </vt:variant>
      <vt:variant>
        <vt:i4>655480</vt:i4>
      </vt:variant>
      <vt:variant>
        <vt:i4>102</vt:i4>
      </vt:variant>
      <vt:variant>
        <vt:i4>0</vt:i4>
      </vt:variant>
      <vt:variant>
        <vt:i4>5</vt:i4>
      </vt:variant>
      <vt:variant>
        <vt:lpwstr>https://es.wikipedia.org/wiki/Escherichia_coli</vt:lpwstr>
      </vt:variant>
      <vt:variant>
        <vt:lpwstr/>
      </vt:variant>
      <vt:variant>
        <vt:i4>1703994</vt:i4>
      </vt:variant>
      <vt:variant>
        <vt:i4>89</vt:i4>
      </vt:variant>
      <vt:variant>
        <vt:i4>0</vt:i4>
      </vt:variant>
      <vt:variant>
        <vt:i4>5</vt:i4>
      </vt:variant>
      <vt:variant>
        <vt:lpwstr/>
      </vt:variant>
      <vt:variant>
        <vt:lpwstr>_Toc368261783</vt:lpwstr>
      </vt:variant>
      <vt:variant>
        <vt:i4>1703994</vt:i4>
      </vt:variant>
      <vt:variant>
        <vt:i4>83</vt:i4>
      </vt:variant>
      <vt:variant>
        <vt:i4>0</vt:i4>
      </vt:variant>
      <vt:variant>
        <vt:i4>5</vt:i4>
      </vt:variant>
      <vt:variant>
        <vt:lpwstr/>
      </vt:variant>
      <vt:variant>
        <vt:lpwstr>_Toc368261782</vt:lpwstr>
      </vt:variant>
      <vt:variant>
        <vt:i4>1703994</vt:i4>
      </vt:variant>
      <vt:variant>
        <vt:i4>77</vt:i4>
      </vt:variant>
      <vt:variant>
        <vt:i4>0</vt:i4>
      </vt:variant>
      <vt:variant>
        <vt:i4>5</vt:i4>
      </vt:variant>
      <vt:variant>
        <vt:lpwstr/>
      </vt:variant>
      <vt:variant>
        <vt:lpwstr>_Toc368261781</vt:lpwstr>
      </vt:variant>
      <vt:variant>
        <vt:i4>1703994</vt:i4>
      </vt:variant>
      <vt:variant>
        <vt:i4>71</vt:i4>
      </vt:variant>
      <vt:variant>
        <vt:i4>0</vt:i4>
      </vt:variant>
      <vt:variant>
        <vt:i4>5</vt:i4>
      </vt:variant>
      <vt:variant>
        <vt:lpwstr/>
      </vt:variant>
      <vt:variant>
        <vt:lpwstr>_Toc368261780</vt:lpwstr>
      </vt:variant>
      <vt:variant>
        <vt:i4>1376314</vt:i4>
      </vt:variant>
      <vt:variant>
        <vt:i4>65</vt:i4>
      </vt:variant>
      <vt:variant>
        <vt:i4>0</vt:i4>
      </vt:variant>
      <vt:variant>
        <vt:i4>5</vt:i4>
      </vt:variant>
      <vt:variant>
        <vt:lpwstr/>
      </vt:variant>
      <vt:variant>
        <vt:lpwstr>_Toc368261779</vt:lpwstr>
      </vt:variant>
      <vt:variant>
        <vt:i4>1376314</vt:i4>
      </vt:variant>
      <vt:variant>
        <vt:i4>59</vt:i4>
      </vt:variant>
      <vt:variant>
        <vt:i4>0</vt:i4>
      </vt:variant>
      <vt:variant>
        <vt:i4>5</vt:i4>
      </vt:variant>
      <vt:variant>
        <vt:lpwstr/>
      </vt:variant>
      <vt:variant>
        <vt:lpwstr>_Toc368261778</vt:lpwstr>
      </vt:variant>
      <vt:variant>
        <vt:i4>1376314</vt:i4>
      </vt:variant>
      <vt:variant>
        <vt:i4>53</vt:i4>
      </vt:variant>
      <vt:variant>
        <vt:i4>0</vt:i4>
      </vt:variant>
      <vt:variant>
        <vt:i4>5</vt:i4>
      </vt:variant>
      <vt:variant>
        <vt:lpwstr/>
      </vt:variant>
      <vt:variant>
        <vt:lpwstr>_Toc368261777</vt:lpwstr>
      </vt:variant>
      <vt:variant>
        <vt:i4>1376314</vt:i4>
      </vt:variant>
      <vt:variant>
        <vt:i4>47</vt:i4>
      </vt:variant>
      <vt:variant>
        <vt:i4>0</vt:i4>
      </vt:variant>
      <vt:variant>
        <vt:i4>5</vt:i4>
      </vt:variant>
      <vt:variant>
        <vt:lpwstr/>
      </vt:variant>
      <vt:variant>
        <vt:lpwstr>_Toc368261776</vt:lpwstr>
      </vt:variant>
      <vt:variant>
        <vt:i4>1376314</vt:i4>
      </vt:variant>
      <vt:variant>
        <vt:i4>41</vt:i4>
      </vt:variant>
      <vt:variant>
        <vt:i4>0</vt:i4>
      </vt:variant>
      <vt:variant>
        <vt:i4>5</vt:i4>
      </vt:variant>
      <vt:variant>
        <vt:lpwstr/>
      </vt:variant>
      <vt:variant>
        <vt:lpwstr>_Toc368261775</vt:lpwstr>
      </vt:variant>
      <vt:variant>
        <vt:i4>1376314</vt:i4>
      </vt:variant>
      <vt:variant>
        <vt:i4>35</vt:i4>
      </vt:variant>
      <vt:variant>
        <vt:i4>0</vt:i4>
      </vt:variant>
      <vt:variant>
        <vt:i4>5</vt:i4>
      </vt:variant>
      <vt:variant>
        <vt:lpwstr/>
      </vt:variant>
      <vt:variant>
        <vt:lpwstr>_Toc368261774</vt:lpwstr>
      </vt:variant>
      <vt:variant>
        <vt:i4>1376314</vt:i4>
      </vt:variant>
      <vt:variant>
        <vt:i4>29</vt:i4>
      </vt:variant>
      <vt:variant>
        <vt:i4>0</vt:i4>
      </vt:variant>
      <vt:variant>
        <vt:i4>5</vt:i4>
      </vt:variant>
      <vt:variant>
        <vt:lpwstr/>
      </vt:variant>
      <vt:variant>
        <vt:lpwstr>_Toc368261773</vt:lpwstr>
      </vt:variant>
      <vt:variant>
        <vt:i4>1376314</vt:i4>
      </vt:variant>
      <vt:variant>
        <vt:i4>23</vt:i4>
      </vt:variant>
      <vt:variant>
        <vt:i4>0</vt:i4>
      </vt:variant>
      <vt:variant>
        <vt:i4>5</vt:i4>
      </vt:variant>
      <vt:variant>
        <vt:lpwstr/>
      </vt:variant>
      <vt:variant>
        <vt:lpwstr>_Toc368261772</vt:lpwstr>
      </vt:variant>
      <vt:variant>
        <vt:i4>3014714</vt:i4>
      </vt:variant>
      <vt:variant>
        <vt:i4>18</vt:i4>
      </vt:variant>
      <vt:variant>
        <vt:i4>0</vt:i4>
      </vt:variant>
      <vt:variant>
        <vt:i4>5</vt:i4>
      </vt:variant>
      <vt:variant>
        <vt:lpwstr>http://creativecommons.org/licenses/by/3.0/es/</vt:lpwstr>
      </vt:variant>
      <vt:variant>
        <vt:lpwstr/>
      </vt:variant>
      <vt:variant>
        <vt:i4>4784205</vt:i4>
      </vt:variant>
      <vt:variant>
        <vt:i4>15</vt:i4>
      </vt:variant>
      <vt:variant>
        <vt:i4>0</vt:i4>
      </vt:variant>
      <vt:variant>
        <vt:i4>5</vt:i4>
      </vt:variant>
      <vt:variant>
        <vt:lpwstr>http://creativecommons.org/licenses/by-sa/3.0/es/</vt:lpwstr>
      </vt:variant>
      <vt:variant>
        <vt:lpwstr/>
      </vt:variant>
      <vt:variant>
        <vt:i4>5505096</vt:i4>
      </vt:variant>
      <vt:variant>
        <vt:i4>12</vt:i4>
      </vt:variant>
      <vt:variant>
        <vt:i4>0</vt:i4>
      </vt:variant>
      <vt:variant>
        <vt:i4>5</vt:i4>
      </vt:variant>
      <vt:variant>
        <vt:lpwstr>http://creativecommons.org/licenses/by-nd/3.0/es/</vt:lpwstr>
      </vt:variant>
      <vt:variant>
        <vt:lpwstr/>
      </vt:variant>
      <vt:variant>
        <vt:i4>5505103</vt:i4>
      </vt:variant>
      <vt:variant>
        <vt:i4>9</vt:i4>
      </vt:variant>
      <vt:variant>
        <vt:i4>0</vt:i4>
      </vt:variant>
      <vt:variant>
        <vt:i4>5</vt:i4>
      </vt:variant>
      <vt:variant>
        <vt:lpwstr>http://creativecommons.org/licenses/by-nc/3.0/es/</vt:lpwstr>
      </vt:variant>
      <vt:variant>
        <vt:lpwstr/>
      </vt:variant>
      <vt:variant>
        <vt:i4>786439</vt:i4>
      </vt:variant>
      <vt:variant>
        <vt:i4>6</vt:i4>
      </vt:variant>
      <vt:variant>
        <vt:i4>0</vt:i4>
      </vt:variant>
      <vt:variant>
        <vt:i4>5</vt:i4>
      </vt:variant>
      <vt:variant>
        <vt:lpwstr>http://creativecommons.org/licenses/by-nc-sa/3.0/es/</vt:lpwstr>
      </vt:variant>
      <vt:variant>
        <vt:lpwstr/>
      </vt:variant>
      <vt:variant>
        <vt:i4>589850</vt:i4>
      </vt:variant>
      <vt:variant>
        <vt:i4>3</vt:i4>
      </vt:variant>
      <vt:variant>
        <vt:i4>0</vt:i4>
      </vt:variant>
      <vt:variant>
        <vt:i4>5</vt:i4>
      </vt:variant>
      <vt:variant>
        <vt:lpwstr>http://creativecommons.org/licenses/by-nc-nd/3.0/es/</vt:lpwstr>
      </vt:variant>
      <vt:variant>
        <vt:lpwstr/>
      </vt:variant>
      <vt:variant>
        <vt:i4>589850</vt:i4>
      </vt:variant>
      <vt:variant>
        <vt:i4>0</vt:i4>
      </vt:variant>
      <vt:variant>
        <vt:i4>0</vt:i4>
      </vt:variant>
      <vt:variant>
        <vt:i4>5</vt:i4>
      </vt:variant>
      <vt:variant>
        <vt:lpwstr>http://creativecommons.org/licenses/by-nc-nd/3.0/es/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Treball Final (Plantilla)</dc:title>
  <dc:subject/>
  <dc:creator>EIMT</dc:creator>
  <cp:keywords/>
  <cp:lastModifiedBy>Consejeria de Sanidad</cp:lastModifiedBy>
  <cp:revision>3</cp:revision>
  <cp:lastPrinted>1900-01-01T00:14:00Z</cp:lastPrinted>
  <dcterms:created xsi:type="dcterms:W3CDTF">2019-07-08T09:23:00Z</dcterms:created>
  <dcterms:modified xsi:type="dcterms:W3CDTF">2019-07-08T09:28:00Z</dcterms:modified>
</cp:coreProperties>
</file>