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pStyle w:val="Title"/>
        <w:rPr>
          <w:rFonts w:ascii="Calibri" w:cs="Calibri" w:eastAsia="Calibri" w:hAnsi="Calibri"/>
        </w:rPr>
      </w:pPr>
      <w:bookmarkStart w:colFirst="0" w:colLast="0" w:name="_rvnomlu6so16" w:id="0"/>
      <w:bookmarkEnd w:id="0"/>
      <w:r w:rsidDel="00000000" w:rsidR="00000000" w:rsidRPr="00000000">
        <w:rPr>
          <w:rFonts w:ascii="Calibri" w:cs="Calibri" w:eastAsia="Calibri" w:hAnsi="Calibri"/>
          <w:rtl w:val="0"/>
        </w:rPr>
        <w:t xml:space="preserve">Análisis de datos previo a la implantación de las zonas de bajas emisiones (ZBE) en diferentes municipios de la provincia de Barcelona</w:t>
      </w:r>
    </w:p>
    <w:p w:rsidR="00000000" w:rsidDel="00000000" w:rsidP="00000000" w:rsidRDefault="00000000" w:rsidRPr="00000000" w14:paraId="00000002">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03">
      <w:pPr>
        <w:pStyle w:val="Subtitle"/>
        <w:jc w:val="both"/>
        <w:rPr>
          <w:rFonts w:ascii="Calibri" w:cs="Calibri" w:eastAsia="Calibri" w:hAnsi="Calibri"/>
        </w:rPr>
      </w:pPr>
      <w:bookmarkStart w:colFirst="0" w:colLast="0" w:name="_nsjxzsk6hg6x" w:id="1"/>
      <w:bookmarkEnd w:id="1"/>
      <w:r w:rsidDel="00000000" w:rsidR="00000000" w:rsidRPr="00000000">
        <w:rPr>
          <w:rFonts w:ascii="Calibri" w:cs="Calibri" w:eastAsia="Calibri" w:hAnsi="Calibri"/>
          <w:rtl w:val="0"/>
        </w:rPr>
        <w:t xml:space="preserve">Elaboración de lago de datos para analizar la relación contaminación-climatología</w:t>
      </w:r>
      <w:r w:rsidDel="00000000" w:rsidR="00000000" w:rsidRPr="00000000">
        <w:rPr>
          <w:rFonts w:ascii="Calibri" w:cs="Calibri" w:eastAsia="Calibri" w:hAnsi="Calibri"/>
          <w:rtl w:val="0"/>
        </w:rPr>
        <w:t xml:space="preserve"> basado en el análisis de datos abiertos disponibles por la Generalidad de Catalunya</w:t>
      </w:r>
    </w:p>
    <w:p w:rsidR="00000000" w:rsidDel="00000000" w:rsidP="00000000" w:rsidRDefault="00000000" w:rsidRPr="00000000" w14:paraId="00000004">
      <w:pPr>
        <w:rPr>
          <w:rFonts w:ascii="Calibri" w:cs="Calibri" w:eastAsia="Calibri" w:hAnsi="Calibri"/>
        </w:rPr>
      </w:pPr>
      <w:r w:rsidDel="00000000" w:rsidR="00000000" w:rsidRPr="00000000">
        <w:rPr>
          <w:rtl w:val="0"/>
        </w:rPr>
      </w:r>
    </w:p>
    <w:p w:rsidR="00000000" w:rsidDel="00000000" w:rsidP="00000000" w:rsidRDefault="00000000" w:rsidRPr="00000000" w14:paraId="00000005">
      <w:pPr>
        <w:rPr>
          <w:rFonts w:ascii="Calibri" w:cs="Calibri" w:eastAsia="Calibri" w:hAnsi="Calibri"/>
        </w:rPr>
      </w:pPr>
      <w:r w:rsidDel="00000000" w:rsidR="00000000" w:rsidRPr="00000000">
        <w:rPr>
          <w:rtl w:val="0"/>
        </w:rPr>
      </w:r>
    </w:p>
    <w:p w:rsidR="00000000" w:rsidDel="00000000" w:rsidP="00000000" w:rsidRDefault="00000000" w:rsidRPr="00000000" w14:paraId="00000006">
      <w:pPr>
        <w:rPr>
          <w:rFonts w:ascii="Calibri" w:cs="Calibri" w:eastAsia="Calibri" w:hAnsi="Calibri"/>
        </w:rPr>
      </w:pPr>
      <w:r w:rsidDel="00000000" w:rsidR="00000000" w:rsidRPr="00000000">
        <w:rPr>
          <w:rtl w:val="0"/>
        </w:rPr>
      </w:r>
    </w:p>
    <w:p w:rsidR="00000000" w:rsidDel="00000000" w:rsidP="00000000" w:rsidRDefault="00000000" w:rsidRPr="00000000" w14:paraId="00000007">
      <w:pPr>
        <w:rPr>
          <w:rFonts w:ascii="Calibri" w:cs="Calibri" w:eastAsia="Calibri" w:hAnsi="Calibri"/>
        </w:rPr>
      </w:pPr>
      <w:r w:rsidDel="00000000" w:rsidR="00000000" w:rsidRPr="00000000">
        <w:rPr>
          <w:rtl w:val="0"/>
        </w:rPr>
      </w:r>
    </w:p>
    <w:p w:rsidR="00000000" w:rsidDel="00000000" w:rsidP="00000000" w:rsidRDefault="00000000" w:rsidRPr="00000000" w14:paraId="00000008">
      <w:pPr>
        <w:rPr>
          <w:rFonts w:ascii="Calibri" w:cs="Calibri" w:eastAsia="Calibri" w:hAnsi="Calibri"/>
        </w:rPr>
      </w:pPr>
      <w:r w:rsidDel="00000000" w:rsidR="00000000" w:rsidRPr="00000000">
        <w:rPr>
          <w:rtl w:val="0"/>
        </w:rPr>
      </w:r>
    </w:p>
    <w:p w:rsidR="00000000" w:rsidDel="00000000" w:rsidP="00000000" w:rsidRDefault="00000000" w:rsidRPr="00000000" w14:paraId="00000009">
      <w:pPr>
        <w:rPr>
          <w:rFonts w:ascii="Calibri" w:cs="Calibri" w:eastAsia="Calibri" w:hAnsi="Calibri"/>
        </w:rPr>
      </w:pPr>
      <w:r w:rsidDel="00000000" w:rsidR="00000000" w:rsidRPr="00000000">
        <w:rPr>
          <w:rtl w:val="0"/>
        </w:rPr>
      </w:r>
    </w:p>
    <w:p w:rsidR="00000000" w:rsidDel="00000000" w:rsidP="00000000" w:rsidRDefault="00000000" w:rsidRPr="00000000" w14:paraId="0000000A">
      <w:pPr>
        <w:rPr>
          <w:rFonts w:ascii="Calibri" w:cs="Calibri" w:eastAsia="Calibri" w:hAnsi="Calibri"/>
        </w:rPr>
      </w:pPr>
      <w:r w:rsidDel="00000000" w:rsidR="00000000" w:rsidRPr="00000000">
        <w:rPr>
          <w:rtl w:val="0"/>
        </w:rPr>
      </w:r>
    </w:p>
    <w:p w:rsidR="00000000" w:rsidDel="00000000" w:rsidP="00000000" w:rsidRDefault="00000000" w:rsidRPr="00000000" w14:paraId="0000000B">
      <w:pPr>
        <w:rPr>
          <w:rFonts w:ascii="Calibri" w:cs="Calibri" w:eastAsia="Calibri" w:hAnsi="Calibri"/>
        </w:rPr>
      </w:pPr>
      <w:r w:rsidDel="00000000" w:rsidR="00000000" w:rsidRPr="00000000">
        <w:rPr>
          <w:rtl w:val="0"/>
        </w:rPr>
      </w:r>
    </w:p>
    <w:p w:rsidR="00000000" w:rsidDel="00000000" w:rsidP="00000000" w:rsidRDefault="00000000" w:rsidRPr="00000000" w14:paraId="0000000C">
      <w:pPr>
        <w:rPr>
          <w:rFonts w:ascii="Calibri" w:cs="Calibri" w:eastAsia="Calibri" w:hAnsi="Calibri"/>
        </w:rPr>
      </w:pPr>
      <w:r w:rsidDel="00000000" w:rsidR="00000000" w:rsidRPr="00000000">
        <w:rPr>
          <w:rtl w:val="0"/>
        </w:rPr>
      </w:r>
    </w:p>
    <w:p w:rsidR="00000000" w:rsidDel="00000000" w:rsidP="00000000" w:rsidRDefault="00000000" w:rsidRPr="00000000" w14:paraId="0000000D">
      <w:pPr>
        <w:rPr>
          <w:rFonts w:ascii="Calibri" w:cs="Calibri" w:eastAsia="Calibri" w:hAnsi="Calibri"/>
        </w:rPr>
      </w:pPr>
      <w:r w:rsidDel="00000000" w:rsidR="00000000" w:rsidRPr="00000000">
        <w:rPr>
          <w:rtl w:val="0"/>
        </w:rPr>
      </w:r>
    </w:p>
    <w:p w:rsidR="00000000" w:rsidDel="00000000" w:rsidP="00000000" w:rsidRDefault="00000000" w:rsidRPr="00000000" w14:paraId="0000000E">
      <w:pPr>
        <w:rPr>
          <w:rFonts w:ascii="Calibri" w:cs="Calibri" w:eastAsia="Calibri" w:hAnsi="Calibri"/>
        </w:rPr>
      </w:pPr>
      <w:r w:rsidDel="00000000" w:rsidR="00000000" w:rsidRPr="00000000">
        <w:rPr>
          <w:rtl w:val="0"/>
        </w:rPr>
      </w:r>
    </w:p>
    <w:p w:rsidR="00000000" w:rsidDel="00000000" w:rsidP="00000000" w:rsidRDefault="00000000" w:rsidRPr="00000000" w14:paraId="0000000F">
      <w:pPr>
        <w:rPr>
          <w:rFonts w:ascii="Calibri" w:cs="Calibri" w:eastAsia="Calibri" w:hAnsi="Calibri"/>
        </w:rPr>
      </w:pPr>
      <w:r w:rsidDel="00000000" w:rsidR="00000000" w:rsidRPr="00000000">
        <w:rPr>
          <w:rtl w:val="0"/>
        </w:rPr>
      </w:r>
    </w:p>
    <w:p w:rsidR="00000000" w:rsidDel="00000000" w:rsidP="00000000" w:rsidRDefault="00000000" w:rsidRPr="00000000" w14:paraId="00000010">
      <w:pPr>
        <w:rPr>
          <w:rFonts w:ascii="Calibri" w:cs="Calibri" w:eastAsia="Calibri" w:hAnsi="Calibri"/>
        </w:rPr>
      </w:pPr>
      <w:r w:rsidDel="00000000" w:rsidR="00000000" w:rsidRPr="00000000">
        <w:rPr>
          <w:rtl w:val="0"/>
        </w:rPr>
      </w:r>
    </w:p>
    <w:p w:rsidR="00000000" w:rsidDel="00000000" w:rsidP="00000000" w:rsidRDefault="00000000" w:rsidRPr="00000000" w14:paraId="00000011">
      <w:pPr>
        <w:rPr>
          <w:rFonts w:ascii="Calibri" w:cs="Calibri" w:eastAsia="Calibri" w:hAnsi="Calibri"/>
        </w:rPr>
      </w:pPr>
      <w:r w:rsidDel="00000000" w:rsidR="00000000" w:rsidRPr="00000000">
        <w:rPr>
          <w:rtl w:val="0"/>
        </w:rPr>
      </w:r>
    </w:p>
    <w:p w:rsidR="00000000" w:rsidDel="00000000" w:rsidP="00000000" w:rsidRDefault="00000000" w:rsidRPr="00000000" w14:paraId="00000012">
      <w:pPr>
        <w:rPr>
          <w:rFonts w:ascii="Calibri" w:cs="Calibri" w:eastAsia="Calibri" w:hAnsi="Calibri"/>
        </w:rPr>
      </w:pPr>
      <w:r w:rsidDel="00000000" w:rsidR="00000000" w:rsidRPr="00000000">
        <w:rPr>
          <w:rtl w:val="0"/>
        </w:rPr>
      </w:r>
    </w:p>
    <w:p w:rsidR="00000000" w:rsidDel="00000000" w:rsidP="00000000" w:rsidRDefault="00000000" w:rsidRPr="00000000" w14:paraId="00000013">
      <w:pPr>
        <w:rPr>
          <w:rFonts w:ascii="Calibri" w:cs="Calibri" w:eastAsia="Calibri" w:hAnsi="Calibri"/>
        </w:rPr>
      </w:pPr>
      <w:r w:rsidDel="00000000" w:rsidR="00000000" w:rsidRPr="00000000">
        <w:rPr>
          <w:rtl w:val="0"/>
        </w:rPr>
      </w:r>
    </w:p>
    <w:p w:rsidR="00000000" w:rsidDel="00000000" w:rsidP="00000000" w:rsidRDefault="00000000" w:rsidRPr="00000000" w14:paraId="00000014">
      <w:pPr>
        <w:rPr>
          <w:rFonts w:ascii="Calibri" w:cs="Calibri" w:eastAsia="Calibri" w:hAnsi="Calibri"/>
        </w:rPr>
      </w:pPr>
      <w:r w:rsidDel="00000000" w:rsidR="00000000" w:rsidRPr="00000000">
        <w:rPr>
          <w:rtl w:val="0"/>
        </w:rPr>
      </w:r>
    </w:p>
    <w:p w:rsidR="00000000" w:rsidDel="00000000" w:rsidP="00000000" w:rsidRDefault="00000000" w:rsidRPr="00000000" w14:paraId="00000015">
      <w:pPr>
        <w:rPr>
          <w:rFonts w:ascii="Calibri" w:cs="Calibri" w:eastAsia="Calibri" w:hAnsi="Calibri"/>
        </w:rPr>
      </w:pPr>
      <w:r w:rsidDel="00000000" w:rsidR="00000000" w:rsidRPr="00000000">
        <w:rPr>
          <w:rtl w:val="0"/>
        </w:rPr>
      </w:r>
    </w:p>
    <w:p w:rsidR="00000000" w:rsidDel="00000000" w:rsidP="00000000" w:rsidRDefault="00000000" w:rsidRPr="00000000" w14:paraId="00000016">
      <w:pPr>
        <w:rPr>
          <w:rFonts w:ascii="Calibri" w:cs="Calibri" w:eastAsia="Calibri" w:hAnsi="Calibri"/>
        </w:rPr>
      </w:pPr>
      <w:r w:rsidDel="00000000" w:rsidR="00000000" w:rsidRPr="00000000">
        <w:rPr>
          <w:rtl w:val="0"/>
        </w:rPr>
      </w:r>
    </w:p>
    <w:p w:rsidR="00000000" w:rsidDel="00000000" w:rsidP="00000000" w:rsidRDefault="00000000" w:rsidRPr="00000000" w14:paraId="00000017">
      <w:pPr>
        <w:jc w:val="right"/>
        <w:rPr>
          <w:rFonts w:ascii="Calibri" w:cs="Calibri" w:eastAsia="Calibri" w:hAnsi="Calibri"/>
          <w:b w:val="1"/>
        </w:rPr>
      </w:pPr>
      <w:r w:rsidDel="00000000" w:rsidR="00000000" w:rsidRPr="00000000">
        <w:rPr>
          <w:rFonts w:ascii="Calibri" w:cs="Calibri" w:eastAsia="Calibri" w:hAnsi="Calibri"/>
          <w:b w:val="1"/>
          <w:rtl w:val="0"/>
        </w:rPr>
        <w:t xml:space="preserve">Oscar Hidalgo Fernandez</w:t>
      </w:r>
    </w:p>
    <w:p w:rsidR="00000000" w:rsidDel="00000000" w:rsidP="00000000" w:rsidRDefault="00000000" w:rsidRPr="00000000" w14:paraId="00000018">
      <w:pPr>
        <w:pStyle w:val="Heading2"/>
        <w:jc w:val="both"/>
        <w:rPr>
          <w:rFonts w:ascii="Calibri" w:cs="Calibri" w:eastAsia="Calibri" w:hAnsi="Calibri"/>
        </w:rPr>
      </w:pPr>
      <w:bookmarkStart w:colFirst="0" w:colLast="0" w:name="_l2mfxnvhzc78" w:id="2"/>
      <w:bookmarkEnd w:id="2"/>
      <w:r w:rsidDel="00000000" w:rsidR="00000000" w:rsidRPr="00000000">
        <w:rPr>
          <w:rFonts w:ascii="Calibri" w:cs="Calibri" w:eastAsia="Calibri" w:hAnsi="Calibri"/>
          <w:rtl w:val="0"/>
        </w:rPr>
        <w:t xml:space="preserve">Programas de Inteligencia de Negocio, Big Data, Análisis y Estrategia de Datos - Área Big Data</w:t>
      </w:r>
    </w:p>
    <w:p w:rsidR="00000000" w:rsidDel="00000000" w:rsidP="00000000" w:rsidRDefault="00000000" w:rsidRPr="00000000" w14:paraId="00000019">
      <w:pPr>
        <w:rPr>
          <w:rFonts w:ascii="Calibri" w:cs="Calibri" w:eastAsia="Calibri" w:hAnsi="Calibri"/>
        </w:rPr>
      </w:pPr>
      <w:r w:rsidDel="00000000" w:rsidR="00000000" w:rsidRPr="00000000">
        <w:rPr>
          <w:rtl w:val="0"/>
        </w:rPr>
      </w:r>
    </w:p>
    <w:p w:rsidR="00000000" w:rsidDel="00000000" w:rsidP="00000000" w:rsidRDefault="00000000" w:rsidRPr="00000000" w14:paraId="0000001A">
      <w:pPr>
        <w:rPr>
          <w:rFonts w:ascii="Calibri" w:cs="Calibri" w:eastAsia="Calibri" w:hAnsi="Calibri"/>
          <w:b w:val="1"/>
        </w:rPr>
      </w:pPr>
      <w:r w:rsidDel="00000000" w:rsidR="00000000" w:rsidRPr="00000000">
        <w:rPr>
          <w:rtl w:val="0"/>
        </w:rPr>
      </w:r>
    </w:p>
    <w:p w:rsidR="00000000" w:rsidDel="00000000" w:rsidP="00000000" w:rsidRDefault="00000000" w:rsidRPr="00000000" w14:paraId="0000001B">
      <w:pPr>
        <w:rPr>
          <w:rFonts w:ascii="Calibri" w:cs="Calibri" w:eastAsia="Calibri" w:hAnsi="Calibri"/>
          <w:b w:val="1"/>
        </w:rPr>
      </w:pPr>
      <w:r w:rsidDel="00000000" w:rsidR="00000000" w:rsidRPr="00000000">
        <w:rPr>
          <w:rFonts w:ascii="Calibri" w:cs="Calibri" w:eastAsia="Calibri" w:hAnsi="Calibri"/>
          <w:rtl w:val="0"/>
        </w:rPr>
        <w:t xml:space="preserve">Tutor </w:t>
      </w:r>
      <w:r w:rsidDel="00000000" w:rsidR="00000000" w:rsidRPr="00000000">
        <w:rPr>
          <w:rFonts w:ascii="Calibri" w:cs="Calibri" w:eastAsia="Calibri" w:hAnsi="Calibri"/>
          <w:rtl w:val="0"/>
        </w:rPr>
        <w:t xml:space="preserve">de TF</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b w:val="1"/>
          <w:rtl w:val="0"/>
        </w:rPr>
        <w:t xml:space="preserve">Juan Carlos Castro Robles</w:t>
      </w:r>
    </w:p>
    <w:p w:rsidR="00000000" w:rsidDel="00000000" w:rsidP="00000000" w:rsidRDefault="00000000" w:rsidRPr="00000000" w14:paraId="0000001C">
      <w:pPr>
        <w:rPr>
          <w:rFonts w:ascii="Calibri" w:cs="Calibri" w:eastAsia="Calibri" w:hAnsi="Calibri"/>
        </w:rPr>
      </w:pPr>
      <w:r w:rsidDel="00000000" w:rsidR="00000000" w:rsidRPr="00000000">
        <w:rPr>
          <w:rFonts w:ascii="Calibri" w:cs="Calibri" w:eastAsia="Calibri" w:hAnsi="Calibri"/>
          <w:rtl w:val="0"/>
        </w:rPr>
        <w:t xml:space="preserve">Profesores responsables de la asignatura: </w:t>
      </w:r>
      <w:r w:rsidDel="00000000" w:rsidR="00000000" w:rsidRPr="00000000">
        <w:rPr>
          <w:rFonts w:ascii="Calibri" w:cs="Calibri" w:eastAsia="Calibri" w:hAnsi="Calibri"/>
          <w:b w:val="1"/>
          <w:rtl w:val="0"/>
        </w:rPr>
        <w:t xml:space="preserve">Josep Curto y Atanasi Daradoumis</w:t>
      </w:r>
      <w:r w:rsidDel="00000000" w:rsidR="00000000" w:rsidRPr="00000000">
        <w:rPr>
          <w:rtl w:val="0"/>
        </w:rPr>
      </w:r>
    </w:p>
    <w:p w:rsidR="00000000" w:rsidDel="00000000" w:rsidP="00000000" w:rsidRDefault="00000000" w:rsidRPr="00000000" w14:paraId="0000001D">
      <w:pPr>
        <w:rPr>
          <w:rFonts w:ascii="Calibri" w:cs="Calibri" w:eastAsia="Calibri" w:hAnsi="Calibri"/>
          <w:b w:val="1"/>
        </w:rPr>
      </w:pPr>
      <w:r w:rsidDel="00000000" w:rsidR="00000000" w:rsidRPr="00000000">
        <w:rPr>
          <w:rFonts w:ascii="Calibri" w:cs="Calibri" w:eastAsia="Calibri" w:hAnsi="Calibri"/>
          <w:rtl w:val="0"/>
        </w:rPr>
        <w:t xml:space="preserve">Fecha de entrega: </w:t>
      </w:r>
      <w:r w:rsidDel="00000000" w:rsidR="00000000" w:rsidRPr="00000000">
        <w:rPr>
          <w:rFonts w:ascii="Calibri" w:cs="Calibri" w:eastAsia="Calibri" w:hAnsi="Calibri"/>
          <w:b w:val="1"/>
          <w:rtl w:val="0"/>
        </w:rPr>
        <w:t xml:space="preserve">06/2024</w:t>
      </w:r>
      <w:r w:rsidDel="00000000" w:rsidR="00000000" w:rsidRPr="00000000">
        <w:br w:type="page"/>
      </w:r>
      <w:r w:rsidDel="00000000" w:rsidR="00000000" w:rsidRPr="00000000">
        <w:rPr>
          <w:rtl w:val="0"/>
        </w:rPr>
      </w:r>
    </w:p>
    <w:p w:rsidR="00000000" w:rsidDel="00000000" w:rsidP="00000000" w:rsidRDefault="00000000" w:rsidRPr="00000000" w14:paraId="0000001E">
      <w:pPr>
        <w:rPr>
          <w:rFonts w:ascii="Calibri" w:cs="Calibri" w:eastAsia="Calibri" w:hAnsi="Calibri"/>
        </w:rPr>
      </w:pPr>
      <w:r w:rsidDel="00000000" w:rsidR="00000000" w:rsidRPr="00000000">
        <w:rPr>
          <w:rFonts w:ascii="Calibri" w:cs="Calibri" w:eastAsia="Calibri" w:hAnsi="Calibri"/>
          <w:rtl w:val="0"/>
        </w:rPr>
        <w:t xml:space="preserve">Licencia creative commons:</w:t>
      </w:r>
    </w:p>
    <w:p w:rsidR="00000000" w:rsidDel="00000000" w:rsidP="00000000" w:rsidRDefault="00000000" w:rsidRPr="00000000" w14:paraId="0000001F">
      <w:pPr>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838200" cy="295275"/>
            <wp:effectExtent b="0" l="0" r="0" t="0"/>
            <wp:docPr id="44" name="image53.png"/>
            <a:graphic>
              <a:graphicData uri="http://schemas.openxmlformats.org/drawingml/2006/picture">
                <pic:pic>
                  <pic:nvPicPr>
                    <pic:cNvPr id="0" name="image53.png"/>
                    <pic:cNvPicPr preferRelativeResize="0"/>
                  </pic:nvPicPr>
                  <pic:blipFill>
                    <a:blip r:embed="rId6"/>
                    <a:srcRect b="0" l="0" r="0" t="0"/>
                    <a:stretch>
                      <a:fillRect/>
                    </a:stretch>
                  </pic:blipFill>
                  <pic:spPr>
                    <a:xfrm>
                      <a:off x="0" y="0"/>
                      <a:ext cx="838200" cy="295275"/>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ind w:left="0" w:right="-279.3307086614169" w:firstLine="0"/>
        <w:jc w:val="center"/>
        <w:rPr>
          <w:rFonts w:ascii="Calibri" w:cs="Calibri" w:eastAsia="Calibri" w:hAnsi="Calibri"/>
        </w:rPr>
      </w:pPr>
      <w:r w:rsidDel="00000000" w:rsidR="00000000" w:rsidRPr="00000000">
        <w:rPr>
          <w:rFonts w:ascii="Calibri" w:cs="Calibri" w:eastAsia="Calibri" w:hAnsi="Calibri"/>
          <w:rtl w:val="0"/>
        </w:rPr>
        <w:t xml:space="preserve">Esta obra está sujeta a una licencia de Reconocimiento-NoComercial-SinObraDerivada</w:t>
      </w:r>
    </w:p>
    <w:p w:rsidR="00000000" w:rsidDel="00000000" w:rsidP="00000000" w:rsidRDefault="00000000" w:rsidRPr="00000000" w14:paraId="00000021">
      <w:pPr>
        <w:ind w:left="0" w:right="-279.3307086614169" w:firstLine="0"/>
        <w:jc w:val="center"/>
        <w:rPr>
          <w:rFonts w:ascii="Calibri" w:cs="Calibri" w:eastAsia="Calibri" w:hAnsi="Calibri"/>
        </w:rPr>
      </w:pPr>
      <w:hyperlink r:id="rId7">
        <w:r w:rsidDel="00000000" w:rsidR="00000000" w:rsidRPr="00000000">
          <w:rPr>
            <w:rFonts w:ascii="Calibri" w:cs="Calibri" w:eastAsia="Calibri" w:hAnsi="Calibri"/>
            <w:color w:val="1155cc"/>
            <w:u w:val="single"/>
            <w:rtl w:val="0"/>
          </w:rPr>
          <w:t xml:space="preserve"> 3.0 España de Creative Commons</w:t>
        </w:r>
      </w:hyperlink>
      <w:r w:rsidDel="00000000" w:rsidR="00000000" w:rsidRPr="00000000">
        <w:rPr>
          <w:rtl w:val="0"/>
        </w:rPr>
      </w:r>
    </w:p>
    <w:p w:rsidR="00000000" w:rsidDel="00000000" w:rsidP="00000000" w:rsidRDefault="00000000" w:rsidRPr="00000000" w14:paraId="00000022">
      <w:pPr>
        <w:rPr>
          <w:rFonts w:ascii="Calibri" w:cs="Calibri" w:eastAsia="Calibri" w:hAnsi="Calibri"/>
        </w:rPr>
      </w:pPr>
      <w:r w:rsidDel="00000000" w:rsidR="00000000" w:rsidRPr="00000000">
        <w:rPr>
          <w:rtl w:val="0"/>
        </w:rPr>
      </w:r>
    </w:p>
    <w:p w:rsidR="00000000" w:rsidDel="00000000" w:rsidP="00000000" w:rsidRDefault="00000000" w:rsidRPr="00000000" w14:paraId="00000023">
      <w:pPr>
        <w:ind w:left="1000" w:right="4280" w:firstLine="0"/>
        <w:rPr>
          <w:rFonts w:ascii="Calibri" w:cs="Calibri" w:eastAsia="Calibri" w:hAnsi="Calibri"/>
          <w:color w:val="1155cc"/>
          <w:u w:val="single"/>
        </w:rPr>
      </w:pPr>
      <w:r w:rsidDel="00000000" w:rsidR="00000000" w:rsidRPr="00000000">
        <w:rPr>
          <w:rtl w:val="0"/>
        </w:rPr>
      </w:r>
    </w:p>
    <w:p w:rsidR="00000000" w:rsidDel="00000000" w:rsidP="00000000" w:rsidRDefault="00000000" w:rsidRPr="00000000" w14:paraId="00000024">
      <w:pPr>
        <w:ind w:left="0" w:right="-279.3307086614169" w:firstLine="0"/>
        <w:jc w:val="both"/>
        <w:rPr>
          <w:rFonts w:ascii="Calibri" w:cs="Calibri" w:eastAsia="Calibri" w:hAnsi="Calibri"/>
          <w:b w:val="1"/>
        </w:rPr>
      </w:pPr>
      <w:r w:rsidDel="00000000" w:rsidR="00000000" w:rsidRPr="00000000">
        <w:rPr>
          <w:rFonts w:ascii="Calibri" w:cs="Calibri" w:eastAsia="Calibri" w:hAnsi="Calibri"/>
          <w:b w:val="1"/>
          <w:rtl w:val="0"/>
        </w:rPr>
        <w:t xml:space="preserve">GNU Free Documentation License (GNU FDL)</w:t>
      </w:r>
    </w:p>
    <w:p w:rsidR="00000000" w:rsidDel="00000000" w:rsidP="00000000" w:rsidRDefault="00000000" w:rsidRPr="00000000" w14:paraId="00000025">
      <w:pPr>
        <w:ind w:left="1000" w:right="-279.3307086614169" w:firstLine="0"/>
        <w:jc w:val="both"/>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026">
      <w:pPr>
        <w:ind w:left="0" w:right="-279.3307086614169" w:firstLine="0"/>
        <w:jc w:val="both"/>
        <w:rPr>
          <w:rFonts w:ascii="Calibri" w:cs="Calibri" w:eastAsia="Calibri" w:hAnsi="Calibri"/>
        </w:rPr>
      </w:pPr>
      <w:r w:rsidDel="00000000" w:rsidR="00000000" w:rsidRPr="00000000">
        <w:rPr>
          <w:rFonts w:ascii="Calibri" w:cs="Calibri" w:eastAsia="Calibri" w:hAnsi="Calibri"/>
          <w:b w:val="1"/>
          <w:rtl w:val="0"/>
        </w:rPr>
        <w:t xml:space="preserve">Copyright </w:t>
      </w:r>
      <w:r w:rsidDel="00000000" w:rsidR="00000000" w:rsidRPr="00000000">
        <w:rPr>
          <w:rFonts w:ascii="Calibri" w:cs="Calibri" w:eastAsia="Calibri" w:hAnsi="Calibri"/>
          <w:rtl w:val="0"/>
        </w:rPr>
        <w:t xml:space="preserve">©  2024 Oscar Hidalgo Fernandez</w:t>
      </w:r>
    </w:p>
    <w:p w:rsidR="00000000" w:rsidDel="00000000" w:rsidP="00000000" w:rsidRDefault="00000000" w:rsidRPr="00000000" w14:paraId="00000027">
      <w:pPr>
        <w:ind w:left="0" w:right="-279.3307086614169" w:firstLine="0"/>
        <w:jc w:val="both"/>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028">
      <w:pPr>
        <w:ind w:left="0" w:right="-279.3307086614169" w:firstLine="0"/>
        <w:jc w:val="both"/>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029">
      <w:pPr>
        <w:ind w:left="0" w:right="-279.3307086614169" w:firstLine="0"/>
        <w:jc w:val="both"/>
        <w:rPr>
          <w:rFonts w:ascii="Calibri" w:cs="Calibri" w:eastAsia="Calibri" w:hAnsi="Calibri"/>
        </w:rPr>
      </w:pPr>
      <w:r w:rsidDel="00000000" w:rsidR="00000000" w:rsidRPr="00000000">
        <w:rPr>
          <w:rFonts w:ascii="Calibri" w:cs="Calibri" w:eastAsia="Calibri" w:hAnsi="Calibri"/>
          <w:rtl w:val="0"/>
        </w:rPr>
        <w:t xml:space="preserve">Permission is granted to copy, distribute and/or modify this document under the terms of the GNU Free Documentation License, Version 1.3 or any later version published by the Free Software Foundation; with no Invariant Sections, no Front-Cover Texts, and no Back-Cover Texts.</w:t>
      </w:r>
    </w:p>
    <w:p w:rsidR="00000000" w:rsidDel="00000000" w:rsidP="00000000" w:rsidRDefault="00000000" w:rsidRPr="00000000" w14:paraId="0000002A">
      <w:pPr>
        <w:ind w:left="0" w:right="-279.3307086614169" w:firstLine="0"/>
        <w:jc w:val="both"/>
        <w:rPr>
          <w:rFonts w:ascii="Calibri" w:cs="Calibri" w:eastAsia="Calibri" w:hAnsi="Calibri"/>
        </w:rPr>
      </w:pPr>
      <w:r w:rsidDel="00000000" w:rsidR="00000000" w:rsidRPr="00000000">
        <w:rPr>
          <w:rFonts w:ascii="Calibri" w:cs="Calibri" w:eastAsia="Calibri" w:hAnsi="Calibri"/>
          <w:rtl w:val="0"/>
        </w:rPr>
        <w:t xml:space="preserve">A copy of the license is included in the section entitled "GNU Free Documentation License".</w:t>
      </w:r>
    </w:p>
    <w:p w:rsidR="00000000" w:rsidDel="00000000" w:rsidP="00000000" w:rsidRDefault="00000000" w:rsidRPr="00000000" w14:paraId="0000002B">
      <w:pPr>
        <w:ind w:left="1000" w:right="4420" w:firstLine="0"/>
        <w:rPr>
          <w:rFonts w:ascii="Calibri" w:cs="Calibri" w:eastAsia="Calibri" w:hAnsi="Calibri"/>
          <w:highlight w:val="yellow"/>
        </w:rPr>
      </w:pPr>
      <w:r w:rsidDel="00000000" w:rsidR="00000000" w:rsidRPr="00000000">
        <w:rPr>
          <w:rFonts w:ascii="Calibri" w:cs="Calibri" w:eastAsia="Calibri" w:hAnsi="Calibri"/>
          <w:highlight w:val="yellow"/>
          <w:rtl w:val="0"/>
        </w:rPr>
        <w:t xml:space="preserve"> </w:t>
      </w:r>
    </w:p>
    <w:p w:rsidR="00000000" w:rsidDel="00000000" w:rsidP="00000000" w:rsidRDefault="00000000" w:rsidRPr="00000000" w14:paraId="0000002C">
      <w:pPr>
        <w:ind w:left="0" w:right="4420" w:firstLine="0"/>
        <w:rPr>
          <w:rFonts w:ascii="Calibri" w:cs="Calibri" w:eastAsia="Calibri" w:hAnsi="Calibri"/>
        </w:rPr>
      </w:pPr>
      <w:r w:rsidDel="00000000" w:rsidR="00000000" w:rsidRPr="00000000">
        <w:rPr>
          <w:rFonts w:ascii="Calibri" w:cs="Calibri" w:eastAsia="Calibri" w:hAnsi="Calibri"/>
          <w:b w:val="1"/>
          <w:rtl w:val="0"/>
        </w:rPr>
        <w:t xml:space="preserve">Copyright</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 2024 Oscar Hidalgo Fernandez</w:t>
      </w:r>
    </w:p>
    <w:p w:rsidR="00000000" w:rsidDel="00000000" w:rsidP="00000000" w:rsidRDefault="00000000" w:rsidRPr="00000000" w14:paraId="0000002D">
      <w:pPr>
        <w:rPr>
          <w:rFonts w:ascii="Calibri" w:cs="Calibri" w:eastAsia="Calibri" w:hAnsi="Calibri"/>
        </w:rPr>
      </w:pPr>
      <w:r w:rsidDel="00000000" w:rsidR="00000000" w:rsidRPr="00000000">
        <w:rPr>
          <w:rFonts w:ascii="Calibri" w:cs="Calibri" w:eastAsia="Calibri" w:hAnsi="Calibri"/>
          <w:rtl w:val="0"/>
        </w:rPr>
        <w:t xml:space="preserve">Reservados todos los derechos. Está prohibido la reproducción total o parcial de esta obra por cualquier medio o procedimiento, comprendidos la impresión, la reprografía, el microfilm, el tratamiento informático o cualquier otro sistema, así como la distribución de ejemplares mediante alquiler y préstamo, sin la autorización escrita del autor o de los límites que autorice la Ley de Propiedad Intelectual.</w:t>
      </w:r>
    </w:p>
    <w:p w:rsidR="00000000" w:rsidDel="00000000" w:rsidP="00000000" w:rsidRDefault="00000000" w:rsidRPr="00000000" w14:paraId="0000002E">
      <w:pPr>
        <w:spacing w:after="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2F">
      <w:pPr>
        <w:spacing w:after="240" w:lineRule="auto"/>
        <w:rPr>
          <w:rFonts w:ascii="Calibri" w:cs="Calibri" w:eastAsia="Calibri" w:hAnsi="Calibri"/>
        </w:rPr>
      </w:pPr>
      <w:r w:rsidDel="00000000" w:rsidR="00000000" w:rsidRPr="00000000">
        <w:br w:type="page"/>
      </w:r>
      <w:r w:rsidDel="00000000" w:rsidR="00000000" w:rsidRPr="00000000">
        <w:rPr>
          <w:rtl w:val="0"/>
        </w:rPr>
      </w:r>
    </w:p>
    <w:p w:rsidR="00000000" w:rsidDel="00000000" w:rsidP="00000000" w:rsidRDefault="00000000" w:rsidRPr="00000000" w14:paraId="00000030">
      <w:pPr>
        <w:spacing w:after="240" w:lineRule="auto"/>
        <w:rPr>
          <w:rFonts w:ascii="Calibri" w:cs="Calibri" w:eastAsia="Calibri" w:hAnsi="Calibri"/>
          <w:b w:val="1"/>
        </w:rPr>
      </w:pPr>
      <w:r w:rsidDel="00000000" w:rsidR="00000000" w:rsidRPr="00000000">
        <w:rPr>
          <w:rFonts w:ascii="Calibri" w:cs="Calibri" w:eastAsia="Calibri" w:hAnsi="Calibri"/>
          <w:b w:val="1"/>
          <w:rtl w:val="0"/>
        </w:rPr>
        <w:t xml:space="preserve">Ficha de trabajo final de máster:</w:t>
      </w:r>
      <w:r w:rsidDel="00000000" w:rsidR="00000000" w:rsidRPr="00000000">
        <w:rPr>
          <w:rtl w:val="0"/>
        </w:rPr>
      </w:r>
    </w:p>
    <w:tbl>
      <w:tblPr>
        <w:tblStyle w:val="Table1"/>
        <w:tblW w:w="838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2940"/>
        <w:gridCol w:w="5445"/>
        <w:tblGridChange w:id="0">
          <w:tblGrid>
            <w:gridCol w:w="2940"/>
            <w:gridCol w:w="5445"/>
          </w:tblGrid>
        </w:tblGridChange>
      </w:tblGrid>
      <w:tr>
        <w:trPr>
          <w:cantSplit w:val="0"/>
          <w:trHeight w:val="1328.701171875" w:hRule="atLeast"/>
          <w:tblHeader w:val="0"/>
        </w:trPr>
        <w:tc>
          <w:tcPr>
            <w:tcBorders>
              <w:top w:color="000000" w:space="0" w:sz="18" w:val="single"/>
              <w:left w:color="000000" w:space="0" w:sz="1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1">
            <w:pPr>
              <w:ind w:left="1540" w:hanging="1540"/>
              <w:jc w:val="right"/>
              <w:rPr>
                <w:rFonts w:ascii="Calibri" w:cs="Calibri" w:eastAsia="Calibri" w:hAnsi="Calibri"/>
                <w:b w:val="1"/>
              </w:rPr>
            </w:pPr>
            <w:r w:rsidDel="00000000" w:rsidR="00000000" w:rsidRPr="00000000">
              <w:rPr>
                <w:rFonts w:ascii="Calibri" w:cs="Calibri" w:eastAsia="Calibri" w:hAnsi="Calibri"/>
                <w:b w:val="1"/>
                <w:rtl w:val="0"/>
              </w:rPr>
              <w:t xml:space="preserve">Título del trabajo:</w:t>
            </w:r>
          </w:p>
        </w:tc>
        <w:tc>
          <w:tcPr>
            <w:tcBorders>
              <w:top w:color="000000" w:space="0" w:sz="18" w:val="single"/>
              <w:bottom w:color="000000" w:space="0" w:sz="8" w:val="single"/>
              <w:right w:color="000000" w:space="0" w:sz="18" w:val="single"/>
            </w:tcBorders>
            <w:shd w:fill="e6e6e6" w:val="clear"/>
            <w:tcMar>
              <w:top w:w="100.0" w:type="dxa"/>
              <w:left w:w="100.0" w:type="dxa"/>
              <w:bottom w:w="100.0" w:type="dxa"/>
              <w:right w:w="100.0" w:type="dxa"/>
            </w:tcMar>
            <w:vAlign w:val="top"/>
          </w:tcPr>
          <w:p w:rsidR="00000000" w:rsidDel="00000000" w:rsidP="00000000" w:rsidRDefault="00000000" w:rsidRPr="00000000" w14:paraId="00000032">
            <w:pPr>
              <w:jc w:val="both"/>
              <w:rPr>
                <w:rFonts w:ascii="Calibri" w:cs="Calibri" w:eastAsia="Calibri" w:hAnsi="Calibri"/>
              </w:rPr>
            </w:pPr>
            <w:r w:rsidDel="00000000" w:rsidR="00000000" w:rsidRPr="00000000">
              <w:rPr>
                <w:rFonts w:ascii="Calibri" w:cs="Calibri" w:eastAsia="Calibri" w:hAnsi="Calibri"/>
                <w:rtl w:val="0"/>
              </w:rPr>
              <w:t xml:space="preserve">Análisis de datos previo a la implantación de las zonas de bajas emisiones (ZBE) en diferentes municipios de la provincia de Barcelona</w:t>
            </w:r>
            <w:r w:rsidDel="00000000" w:rsidR="00000000" w:rsidRPr="00000000">
              <w:rPr>
                <w:rtl w:val="0"/>
              </w:rPr>
            </w:r>
          </w:p>
        </w:tc>
      </w:tr>
      <w:tr>
        <w:trPr>
          <w:cantSplit w:val="0"/>
          <w:trHeight w:val="480" w:hRule="atLeast"/>
          <w:tblHeader w:val="0"/>
        </w:trPr>
        <w:tc>
          <w:tcPr>
            <w:tcBorders>
              <w:left w:color="000000" w:space="0" w:sz="1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3">
            <w:pPr>
              <w:ind w:left="0" w:firstLine="0"/>
              <w:jc w:val="right"/>
              <w:rPr>
                <w:rFonts w:ascii="Calibri" w:cs="Calibri" w:eastAsia="Calibri" w:hAnsi="Calibri"/>
                <w:b w:val="1"/>
              </w:rPr>
            </w:pPr>
            <w:r w:rsidDel="00000000" w:rsidR="00000000" w:rsidRPr="00000000">
              <w:rPr>
                <w:rFonts w:ascii="Calibri" w:cs="Calibri" w:eastAsia="Calibri" w:hAnsi="Calibri"/>
                <w:b w:val="1"/>
                <w:rtl w:val="0"/>
              </w:rPr>
              <w:t xml:space="preserve">Nombre del autor:</w:t>
            </w:r>
          </w:p>
        </w:tc>
        <w:tc>
          <w:tcPr>
            <w:tcBorders>
              <w:bottom w:color="000000" w:space="0" w:sz="8" w:val="single"/>
              <w:right w:color="000000" w:space="0" w:sz="18" w:val="single"/>
            </w:tcBorders>
            <w:shd w:fill="e6e6e6" w:val="clear"/>
            <w:tcMar>
              <w:top w:w="100.0" w:type="dxa"/>
              <w:left w:w="100.0" w:type="dxa"/>
              <w:bottom w:w="100.0" w:type="dxa"/>
              <w:right w:w="100.0" w:type="dxa"/>
            </w:tcMar>
            <w:vAlign w:val="top"/>
          </w:tcPr>
          <w:p w:rsidR="00000000" w:rsidDel="00000000" w:rsidP="00000000" w:rsidRDefault="00000000" w:rsidRPr="00000000" w14:paraId="00000034">
            <w:pPr>
              <w:ind w:left="141.7322834645671" w:hanging="135"/>
              <w:jc w:val="center"/>
              <w:rPr>
                <w:rFonts w:ascii="Calibri" w:cs="Calibri" w:eastAsia="Calibri" w:hAnsi="Calibri"/>
              </w:rPr>
            </w:pPr>
            <w:r w:rsidDel="00000000" w:rsidR="00000000" w:rsidRPr="00000000">
              <w:rPr>
                <w:rFonts w:ascii="Calibri" w:cs="Calibri" w:eastAsia="Calibri" w:hAnsi="Calibri"/>
                <w:rtl w:val="0"/>
              </w:rPr>
              <w:t xml:space="preserve">Oscar Hidalgo Fernandez</w:t>
            </w:r>
          </w:p>
        </w:tc>
      </w:tr>
      <w:tr>
        <w:trPr>
          <w:cantSplit w:val="0"/>
          <w:trHeight w:val="750" w:hRule="atLeast"/>
          <w:tblHeader w:val="0"/>
        </w:trPr>
        <w:tc>
          <w:tcPr>
            <w:tcBorders>
              <w:left w:color="000000" w:space="0" w:sz="1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5">
            <w:pPr>
              <w:ind w:left="141.73228346456688" w:hanging="283.46456692913375"/>
              <w:jc w:val="right"/>
              <w:rPr>
                <w:rFonts w:ascii="Calibri" w:cs="Calibri" w:eastAsia="Calibri" w:hAnsi="Calibri"/>
                <w:b w:val="1"/>
              </w:rPr>
            </w:pPr>
            <w:r w:rsidDel="00000000" w:rsidR="00000000" w:rsidRPr="00000000">
              <w:rPr>
                <w:rFonts w:ascii="Calibri" w:cs="Calibri" w:eastAsia="Calibri" w:hAnsi="Calibri"/>
                <w:b w:val="1"/>
                <w:rtl w:val="0"/>
              </w:rPr>
              <w:t xml:space="preserve">Nombre del Tutor </w:t>
            </w:r>
            <w:r w:rsidDel="00000000" w:rsidR="00000000" w:rsidRPr="00000000">
              <w:rPr>
                <w:rFonts w:ascii="Calibri" w:cs="Calibri" w:eastAsia="Calibri" w:hAnsi="Calibri"/>
                <w:b w:val="1"/>
                <w:rtl w:val="0"/>
              </w:rPr>
              <w:t xml:space="preserve">del TF</w:t>
            </w:r>
            <w:r w:rsidDel="00000000" w:rsidR="00000000" w:rsidRPr="00000000">
              <w:rPr>
                <w:rFonts w:ascii="Calibri" w:cs="Calibri" w:eastAsia="Calibri" w:hAnsi="Calibri"/>
                <w:b w:val="1"/>
                <w:rtl w:val="0"/>
              </w:rPr>
              <w:t xml:space="preserve">:</w:t>
            </w:r>
          </w:p>
        </w:tc>
        <w:tc>
          <w:tcPr>
            <w:tcBorders>
              <w:bottom w:color="000000" w:space="0" w:sz="8" w:val="single"/>
              <w:right w:color="000000" w:space="0" w:sz="18" w:val="single"/>
            </w:tcBorders>
            <w:shd w:fill="e6e6e6" w:val="clear"/>
            <w:tcMar>
              <w:top w:w="100.0" w:type="dxa"/>
              <w:left w:w="100.0" w:type="dxa"/>
              <w:bottom w:w="100.0" w:type="dxa"/>
              <w:right w:w="100.0" w:type="dxa"/>
            </w:tcMar>
            <w:vAlign w:val="top"/>
          </w:tcPr>
          <w:p w:rsidR="00000000" w:rsidDel="00000000" w:rsidP="00000000" w:rsidRDefault="00000000" w:rsidRPr="00000000" w14:paraId="00000036">
            <w:pPr>
              <w:ind w:left="141.7322834645671" w:hanging="135"/>
              <w:jc w:val="center"/>
              <w:rPr>
                <w:rFonts w:ascii="Calibri" w:cs="Calibri" w:eastAsia="Calibri" w:hAnsi="Calibri"/>
              </w:rPr>
            </w:pPr>
            <w:r w:rsidDel="00000000" w:rsidR="00000000" w:rsidRPr="00000000">
              <w:rPr>
                <w:rFonts w:ascii="Calibri" w:cs="Calibri" w:eastAsia="Calibri" w:hAnsi="Calibri"/>
                <w:rtl w:val="0"/>
              </w:rPr>
              <w:t xml:space="preserve">Juan Carlos Castro Robles</w:t>
            </w:r>
          </w:p>
        </w:tc>
      </w:tr>
      <w:tr>
        <w:trPr>
          <w:cantSplit w:val="0"/>
          <w:trHeight w:val="480" w:hRule="atLeast"/>
          <w:tblHeader w:val="0"/>
        </w:trPr>
        <w:tc>
          <w:tcPr>
            <w:tcBorders>
              <w:left w:color="000000" w:space="0" w:sz="1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7">
            <w:pPr>
              <w:ind w:left="1540" w:hanging="1681.7322834645668"/>
              <w:jc w:val="right"/>
              <w:rPr>
                <w:rFonts w:ascii="Calibri" w:cs="Calibri" w:eastAsia="Calibri" w:hAnsi="Calibri"/>
                <w:b w:val="1"/>
              </w:rPr>
            </w:pPr>
            <w:r w:rsidDel="00000000" w:rsidR="00000000" w:rsidRPr="00000000">
              <w:rPr>
                <w:rFonts w:ascii="Calibri" w:cs="Calibri" w:eastAsia="Calibri" w:hAnsi="Calibri"/>
                <w:b w:val="1"/>
                <w:rtl w:val="0"/>
              </w:rPr>
              <w:t xml:space="preserve">Nombre del PRA:</w:t>
            </w:r>
          </w:p>
        </w:tc>
        <w:tc>
          <w:tcPr>
            <w:tcBorders>
              <w:bottom w:color="000000" w:space="0" w:sz="8" w:val="single"/>
              <w:right w:color="000000" w:space="0" w:sz="18" w:val="single"/>
            </w:tcBorders>
            <w:shd w:fill="e6e6e6" w:val="clear"/>
            <w:tcMar>
              <w:top w:w="100.0" w:type="dxa"/>
              <w:left w:w="100.0" w:type="dxa"/>
              <w:bottom w:w="100.0" w:type="dxa"/>
              <w:right w:w="100.0" w:type="dxa"/>
            </w:tcMar>
            <w:vAlign w:val="top"/>
          </w:tcPr>
          <w:p w:rsidR="00000000" w:rsidDel="00000000" w:rsidP="00000000" w:rsidRDefault="00000000" w:rsidRPr="00000000" w14:paraId="00000038">
            <w:pPr>
              <w:ind w:left="141.7322834645671" w:hanging="135"/>
              <w:jc w:val="center"/>
              <w:rPr>
                <w:rFonts w:ascii="Calibri" w:cs="Calibri" w:eastAsia="Calibri" w:hAnsi="Calibri"/>
              </w:rPr>
            </w:pPr>
            <w:r w:rsidDel="00000000" w:rsidR="00000000" w:rsidRPr="00000000">
              <w:rPr>
                <w:rFonts w:ascii="Calibri" w:cs="Calibri" w:eastAsia="Calibri" w:hAnsi="Calibri"/>
                <w:rtl w:val="0"/>
              </w:rPr>
              <w:t xml:space="preserve">Josep Curto y Atanasi Daradoumis</w:t>
            </w:r>
            <w:r w:rsidDel="00000000" w:rsidR="00000000" w:rsidRPr="00000000">
              <w:rPr>
                <w:rtl w:val="0"/>
              </w:rPr>
            </w:r>
          </w:p>
        </w:tc>
      </w:tr>
      <w:tr>
        <w:trPr>
          <w:cantSplit w:val="0"/>
          <w:trHeight w:val="480" w:hRule="atLeast"/>
          <w:tblHeader w:val="0"/>
        </w:trPr>
        <w:tc>
          <w:tcPr>
            <w:tcBorders>
              <w:left w:color="000000" w:space="0" w:sz="1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9">
            <w:pPr>
              <w:ind w:left="0" w:firstLine="0"/>
              <w:jc w:val="right"/>
              <w:rPr>
                <w:rFonts w:ascii="Calibri" w:cs="Calibri" w:eastAsia="Calibri" w:hAnsi="Calibri"/>
                <w:b w:val="1"/>
              </w:rPr>
            </w:pPr>
            <w:r w:rsidDel="00000000" w:rsidR="00000000" w:rsidRPr="00000000">
              <w:rPr>
                <w:rFonts w:ascii="Calibri" w:cs="Calibri" w:eastAsia="Calibri" w:hAnsi="Calibri"/>
                <w:b w:val="1"/>
                <w:rtl w:val="0"/>
              </w:rPr>
              <w:t xml:space="preserve">Fecha de entrega:</w:t>
            </w:r>
          </w:p>
        </w:tc>
        <w:tc>
          <w:tcPr>
            <w:tcBorders>
              <w:bottom w:color="000000" w:space="0" w:sz="8" w:val="single"/>
              <w:right w:color="000000" w:space="0" w:sz="18" w:val="single"/>
            </w:tcBorders>
            <w:shd w:fill="e6e6e6" w:val="clear"/>
            <w:tcMar>
              <w:top w:w="100.0" w:type="dxa"/>
              <w:left w:w="100.0" w:type="dxa"/>
              <w:bottom w:w="100.0" w:type="dxa"/>
              <w:right w:w="100.0" w:type="dxa"/>
            </w:tcMar>
            <w:vAlign w:val="top"/>
          </w:tcPr>
          <w:p w:rsidR="00000000" w:rsidDel="00000000" w:rsidP="00000000" w:rsidRDefault="00000000" w:rsidRPr="00000000" w14:paraId="0000003A">
            <w:pPr>
              <w:ind w:left="141.7322834645671" w:hanging="135"/>
              <w:jc w:val="center"/>
              <w:rPr>
                <w:rFonts w:ascii="Calibri" w:cs="Calibri" w:eastAsia="Calibri" w:hAnsi="Calibri"/>
              </w:rPr>
            </w:pPr>
            <w:r w:rsidDel="00000000" w:rsidR="00000000" w:rsidRPr="00000000">
              <w:rPr>
                <w:rFonts w:ascii="Calibri" w:cs="Calibri" w:eastAsia="Calibri" w:hAnsi="Calibri"/>
                <w:rtl w:val="0"/>
              </w:rPr>
              <w:t xml:space="preserve">06/2024</w:t>
            </w:r>
          </w:p>
        </w:tc>
      </w:tr>
      <w:tr>
        <w:trPr>
          <w:cantSplit w:val="0"/>
          <w:trHeight w:val="480" w:hRule="atLeast"/>
          <w:tblHeader w:val="0"/>
        </w:trPr>
        <w:tc>
          <w:tcPr>
            <w:tcBorders>
              <w:left w:color="000000" w:space="0" w:sz="1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B">
            <w:pPr>
              <w:ind w:left="0" w:firstLine="0"/>
              <w:jc w:val="right"/>
              <w:rPr>
                <w:rFonts w:ascii="Calibri" w:cs="Calibri" w:eastAsia="Calibri" w:hAnsi="Calibri"/>
                <w:b w:val="1"/>
              </w:rPr>
            </w:pPr>
            <w:r w:rsidDel="00000000" w:rsidR="00000000" w:rsidRPr="00000000">
              <w:rPr>
                <w:rFonts w:ascii="Calibri" w:cs="Calibri" w:eastAsia="Calibri" w:hAnsi="Calibri"/>
                <w:b w:val="1"/>
                <w:rtl w:val="0"/>
              </w:rPr>
              <w:t xml:space="preserve">Titulación o programa:</w:t>
            </w:r>
          </w:p>
        </w:tc>
        <w:tc>
          <w:tcPr>
            <w:tcBorders>
              <w:bottom w:color="000000" w:space="0" w:sz="8" w:val="single"/>
              <w:right w:color="000000" w:space="0" w:sz="18" w:val="single"/>
            </w:tcBorders>
            <w:shd w:fill="e6e6e6" w:val="clear"/>
            <w:tcMar>
              <w:top w:w="100.0" w:type="dxa"/>
              <w:left w:w="100.0" w:type="dxa"/>
              <w:bottom w:w="100.0" w:type="dxa"/>
              <w:right w:w="100.0" w:type="dxa"/>
            </w:tcMar>
            <w:vAlign w:val="top"/>
          </w:tcPr>
          <w:p w:rsidR="00000000" w:rsidDel="00000000" w:rsidP="00000000" w:rsidRDefault="00000000" w:rsidRPr="00000000" w14:paraId="0000003C">
            <w:pPr>
              <w:jc w:val="center"/>
              <w:rPr>
                <w:rFonts w:ascii="Calibri" w:cs="Calibri" w:eastAsia="Calibri" w:hAnsi="Calibri"/>
              </w:rPr>
            </w:pPr>
            <w:r w:rsidDel="00000000" w:rsidR="00000000" w:rsidRPr="00000000">
              <w:rPr>
                <w:rFonts w:ascii="Calibri" w:cs="Calibri" w:eastAsia="Calibri" w:hAnsi="Calibri"/>
                <w:rtl w:val="0"/>
              </w:rPr>
              <w:t xml:space="preserve">Programas de Inteligencia de Negocio, Big Data, Análisis y Estrategia de Datos - Big Data</w:t>
            </w:r>
          </w:p>
        </w:tc>
      </w:tr>
      <w:tr>
        <w:trPr>
          <w:cantSplit w:val="0"/>
          <w:trHeight w:val="480" w:hRule="atLeast"/>
          <w:tblHeader w:val="0"/>
        </w:trPr>
        <w:tc>
          <w:tcPr>
            <w:tcBorders>
              <w:left w:color="000000" w:space="0" w:sz="1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D">
            <w:pPr>
              <w:ind w:left="1540" w:hanging="1540"/>
              <w:jc w:val="right"/>
              <w:rPr>
                <w:rFonts w:ascii="Calibri" w:cs="Calibri" w:eastAsia="Calibri" w:hAnsi="Calibri"/>
                <w:b w:val="1"/>
              </w:rPr>
            </w:pPr>
            <w:r w:rsidDel="00000000" w:rsidR="00000000" w:rsidRPr="00000000">
              <w:rPr>
                <w:rFonts w:ascii="Calibri" w:cs="Calibri" w:eastAsia="Calibri" w:hAnsi="Calibri"/>
                <w:b w:val="1"/>
                <w:rtl w:val="0"/>
              </w:rPr>
              <w:t xml:space="preserve">Área del Trabajo Final:</w:t>
            </w:r>
          </w:p>
        </w:tc>
        <w:tc>
          <w:tcPr>
            <w:tcBorders>
              <w:bottom w:color="000000" w:space="0" w:sz="8" w:val="single"/>
              <w:right w:color="000000" w:space="0" w:sz="18" w:val="single"/>
            </w:tcBorders>
            <w:shd w:fill="e6e6e6" w:val="clear"/>
            <w:tcMar>
              <w:top w:w="100.0" w:type="dxa"/>
              <w:left w:w="100.0" w:type="dxa"/>
              <w:bottom w:w="100.0" w:type="dxa"/>
              <w:right w:w="100.0" w:type="dxa"/>
            </w:tcMar>
            <w:vAlign w:val="top"/>
          </w:tcPr>
          <w:p w:rsidR="00000000" w:rsidDel="00000000" w:rsidP="00000000" w:rsidRDefault="00000000" w:rsidRPr="00000000" w14:paraId="0000003E">
            <w:pPr>
              <w:ind w:left="141.7322834645671" w:hanging="135"/>
              <w:jc w:val="center"/>
              <w:rPr>
                <w:rFonts w:ascii="Calibri" w:cs="Calibri" w:eastAsia="Calibri" w:hAnsi="Calibri"/>
              </w:rPr>
            </w:pPr>
            <w:r w:rsidDel="00000000" w:rsidR="00000000" w:rsidRPr="00000000">
              <w:rPr>
                <w:rFonts w:ascii="Calibri" w:cs="Calibri" w:eastAsia="Calibri" w:hAnsi="Calibri"/>
                <w:rtl w:val="0"/>
              </w:rPr>
              <w:t xml:space="preserve">Big Data - Data Analytics - Business Intelligence</w:t>
            </w:r>
          </w:p>
        </w:tc>
      </w:tr>
      <w:tr>
        <w:trPr>
          <w:cantSplit w:val="0"/>
          <w:trHeight w:val="480" w:hRule="atLeast"/>
          <w:tblHeader w:val="0"/>
        </w:trPr>
        <w:tc>
          <w:tcPr>
            <w:tcBorders>
              <w:left w:color="000000" w:space="0" w:sz="1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F">
            <w:pPr>
              <w:ind w:left="141.73228346456688" w:right="0" w:hanging="105"/>
              <w:jc w:val="right"/>
              <w:rPr>
                <w:rFonts w:ascii="Calibri" w:cs="Calibri" w:eastAsia="Calibri" w:hAnsi="Calibri"/>
                <w:b w:val="1"/>
              </w:rPr>
            </w:pPr>
            <w:r w:rsidDel="00000000" w:rsidR="00000000" w:rsidRPr="00000000">
              <w:rPr>
                <w:rFonts w:ascii="Calibri" w:cs="Calibri" w:eastAsia="Calibri" w:hAnsi="Calibri"/>
                <w:b w:val="1"/>
                <w:rtl w:val="0"/>
              </w:rPr>
              <w:t xml:space="preserve">Idioma del trabajo:</w:t>
            </w:r>
          </w:p>
        </w:tc>
        <w:tc>
          <w:tcPr>
            <w:tcBorders>
              <w:bottom w:color="000000" w:space="0" w:sz="8" w:val="single"/>
              <w:right w:color="000000" w:space="0" w:sz="18" w:val="single"/>
            </w:tcBorders>
            <w:shd w:fill="e6e6e6" w:val="clear"/>
            <w:tcMar>
              <w:top w:w="100.0" w:type="dxa"/>
              <w:left w:w="100.0" w:type="dxa"/>
              <w:bottom w:w="100.0" w:type="dxa"/>
              <w:right w:w="100.0" w:type="dxa"/>
            </w:tcMar>
            <w:vAlign w:val="top"/>
          </w:tcPr>
          <w:p w:rsidR="00000000" w:rsidDel="00000000" w:rsidP="00000000" w:rsidRDefault="00000000" w:rsidRPr="00000000" w14:paraId="00000040">
            <w:pPr>
              <w:ind w:left="141.7322834645671" w:hanging="135"/>
              <w:jc w:val="center"/>
              <w:rPr>
                <w:rFonts w:ascii="Calibri" w:cs="Calibri" w:eastAsia="Calibri" w:hAnsi="Calibri"/>
              </w:rPr>
            </w:pPr>
            <w:r w:rsidDel="00000000" w:rsidR="00000000" w:rsidRPr="00000000">
              <w:rPr>
                <w:rFonts w:ascii="Calibri" w:cs="Calibri" w:eastAsia="Calibri" w:hAnsi="Calibri"/>
                <w:rtl w:val="0"/>
              </w:rPr>
              <w:t xml:space="preserve">Castellano</w:t>
            </w:r>
          </w:p>
        </w:tc>
      </w:tr>
      <w:tr>
        <w:trPr>
          <w:cantSplit w:val="0"/>
          <w:trHeight w:val="480" w:hRule="atLeast"/>
          <w:tblHeader w:val="0"/>
        </w:trPr>
        <w:tc>
          <w:tcPr>
            <w:tcBorders>
              <w:left w:color="000000" w:space="0" w:sz="1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1">
            <w:pPr>
              <w:ind w:left="141.73228346456688" w:right="0" w:hanging="105"/>
              <w:jc w:val="right"/>
              <w:rPr>
                <w:rFonts w:ascii="Calibri" w:cs="Calibri" w:eastAsia="Calibri" w:hAnsi="Calibri"/>
                <w:b w:val="1"/>
              </w:rPr>
            </w:pPr>
            <w:r w:rsidDel="00000000" w:rsidR="00000000" w:rsidRPr="00000000">
              <w:rPr>
                <w:rFonts w:ascii="Calibri" w:cs="Calibri" w:eastAsia="Calibri" w:hAnsi="Calibri"/>
                <w:b w:val="1"/>
                <w:rtl w:val="0"/>
              </w:rPr>
              <w:t xml:space="preserve">Palabras clave:</w:t>
            </w:r>
          </w:p>
        </w:tc>
        <w:tc>
          <w:tcPr>
            <w:tcBorders>
              <w:bottom w:color="000000" w:space="0" w:sz="8" w:val="single"/>
              <w:right w:color="000000" w:space="0" w:sz="18" w:val="single"/>
            </w:tcBorders>
            <w:shd w:fill="e6e6e6" w:val="clear"/>
            <w:tcMar>
              <w:top w:w="100.0" w:type="dxa"/>
              <w:left w:w="100.0" w:type="dxa"/>
              <w:bottom w:w="100.0" w:type="dxa"/>
              <w:right w:w="100.0" w:type="dxa"/>
            </w:tcMar>
            <w:vAlign w:val="top"/>
          </w:tcPr>
          <w:p w:rsidR="00000000" w:rsidDel="00000000" w:rsidP="00000000" w:rsidRDefault="00000000" w:rsidRPr="00000000" w14:paraId="00000042">
            <w:pPr>
              <w:ind w:left="141.7322834645671" w:hanging="135"/>
              <w:jc w:val="center"/>
              <w:rPr>
                <w:rFonts w:ascii="Calibri" w:cs="Calibri" w:eastAsia="Calibri" w:hAnsi="Calibri"/>
              </w:rPr>
            </w:pPr>
            <w:r w:rsidDel="00000000" w:rsidR="00000000" w:rsidRPr="00000000">
              <w:rPr>
                <w:rFonts w:ascii="Calibri" w:cs="Calibri" w:eastAsia="Calibri" w:hAnsi="Calibri"/>
                <w:rtl w:val="0"/>
              </w:rPr>
              <w:t xml:space="preserve">Lago de datos, Polución, Climatología</w:t>
            </w:r>
          </w:p>
        </w:tc>
      </w:tr>
      <w:tr>
        <w:trPr>
          <w:cantSplit w:val="0"/>
          <w:trHeight w:val="480" w:hRule="atLeast"/>
          <w:tblHeader w:val="0"/>
        </w:trPr>
        <w:tc>
          <w:tcPr>
            <w:gridSpan w:val="2"/>
            <w:tcBorders>
              <w:left w:color="000000" w:space="0" w:sz="18" w:val="single"/>
              <w:bottom w:color="000000" w:space="0" w:sz="8" w:val="single"/>
              <w:right w:color="000000" w:space="0" w:sz="18" w:val="single"/>
            </w:tcBorders>
            <w:tcMar>
              <w:top w:w="100.0" w:type="dxa"/>
              <w:left w:w="100.0" w:type="dxa"/>
              <w:bottom w:w="100.0" w:type="dxa"/>
              <w:right w:w="100.0" w:type="dxa"/>
            </w:tcMar>
            <w:vAlign w:val="top"/>
          </w:tcPr>
          <w:p w:rsidR="00000000" w:rsidDel="00000000" w:rsidP="00000000" w:rsidRDefault="00000000" w:rsidRPr="00000000" w14:paraId="00000043">
            <w:pPr>
              <w:ind w:left="1540" w:firstLine="0"/>
              <w:rPr>
                <w:rFonts w:ascii="Calibri" w:cs="Calibri" w:eastAsia="Calibri" w:hAnsi="Calibri"/>
                <w:b w:val="1"/>
              </w:rPr>
            </w:pPr>
            <w:r w:rsidDel="00000000" w:rsidR="00000000" w:rsidRPr="00000000">
              <w:rPr>
                <w:rFonts w:ascii="Calibri" w:cs="Calibri" w:eastAsia="Calibri" w:hAnsi="Calibri"/>
                <w:b w:val="1"/>
                <w:rtl w:val="0"/>
              </w:rPr>
              <w:t xml:space="preserve">Resumen del Trabajo</w:t>
            </w:r>
          </w:p>
        </w:tc>
      </w:tr>
      <w:tr>
        <w:trPr>
          <w:cantSplit w:val="0"/>
          <w:trHeight w:val="765" w:hRule="atLeast"/>
          <w:tblHeader w:val="0"/>
        </w:trPr>
        <w:tc>
          <w:tcPr>
            <w:gridSpan w:val="2"/>
            <w:tcBorders>
              <w:left w:color="000000" w:space="0" w:sz="18" w:val="single"/>
              <w:bottom w:color="000000" w:space="0" w:sz="8" w:val="single"/>
              <w:right w:color="000000" w:space="0" w:sz="18" w:val="single"/>
            </w:tcBorders>
            <w:shd w:fill="e6e6e6" w:val="clear"/>
            <w:tcMar>
              <w:top w:w="100.0" w:type="dxa"/>
              <w:left w:w="100.0" w:type="dxa"/>
              <w:bottom w:w="100.0" w:type="dxa"/>
              <w:right w:w="100.0" w:type="dxa"/>
            </w:tcMar>
            <w:vAlign w:val="top"/>
          </w:tcPr>
          <w:p w:rsidR="00000000" w:rsidDel="00000000" w:rsidP="00000000" w:rsidRDefault="00000000" w:rsidRPr="00000000" w14:paraId="00000045">
            <w:pPr>
              <w:ind w:left="141.73228346456688" w:firstLine="15"/>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Análisis de la evolución de la contaminación en diferentes municipios de la provincia de Barcelona. Basándose inicialmente en los contaminantes CO, NO, PM2.5 y PM10. Posibilitando la ampliación del número de contaminantes en el sistema de cara a futuro.  Aportando el enfoque de la relación con variables climatológicas y temporales.</w:t>
            </w:r>
            <w:r w:rsidDel="00000000" w:rsidR="00000000" w:rsidRPr="00000000">
              <w:rPr>
                <w:rtl w:val="0"/>
              </w:rPr>
            </w:r>
          </w:p>
          <w:p w:rsidR="00000000" w:rsidDel="00000000" w:rsidP="00000000" w:rsidRDefault="00000000" w:rsidRPr="00000000" w14:paraId="00000046">
            <w:pPr>
              <w:ind w:left="141.73228346456688" w:firstLine="15"/>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Se realiza para preparar a los diferentes municipios ante la instauración de las zonas de bajas emisiones de contaminación y que se puedan tomar las medidas oportunas.</w:t>
            </w:r>
          </w:p>
          <w:p w:rsidR="00000000" w:rsidDel="00000000" w:rsidP="00000000" w:rsidRDefault="00000000" w:rsidRPr="00000000" w14:paraId="00000047">
            <w:pPr>
              <w:ind w:left="141.73228346456688" w:firstLine="15"/>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Para ello se ha elaborado un lago de datos de extremo a extremo. De forma automatizada capta los datos de fuentes Open Data (sensores de contaminación y climatológicos). Se almacena en un entorno preparado para Big Data. Los procesa preparando con antelación posibles consultas a realizar y por último se realiza una  presentación en forma de cuadro de mandos para que el usuario pueda obtener respuestas. Utilizando una ventana temporal que abarca hasta dos años previos.</w:t>
            </w:r>
          </w:p>
          <w:p w:rsidR="00000000" w:rsidDel="00000000" w:rsidP="00000000" w:rsidRDefault="00000000" w:rsidRPr="00000000" w14:paraId="00000048">
            <w:pPr>
              <w:ind w:left="141.73228346456688" w:firstLine="15"/>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Se ha observado las diferentes evoluciones tanto ascendentes (en unas) como descendentes (en otras) de la contaminación en las ciudades escogidas para la prueba de concepto y como la contaminación está asociada a las variables climatológicas escogidas.</w:t>
            </w:r>
          </w:p>
          <w:p w:rsidR="00000000" w:rsidDel="00000000" w:rsidP="00000000" w:rsidRDefault="00000000" w:rsidRPr="00000000" w14:paraId="00000049">
            <w:pPr>
              <w:ind w:left="141.73228346456688" w:firstLine="15"/>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Ha sido posible constatar el hecho de que es posible utilizar los conocimientos adquiridos durante el desarrollo del máster para el manejo de un gran volumen de datos en casi tiempo real para obtener respuestas a necesidades planteadas por los usuarios.</w:t>
            </w:r>
          </w:p>
        </w:tc>
      </w:tr>
      <w:tr>
        <w:trPr>
          <w:cantSplit w:val="0"/>
          <w:trHeight w:val="480" w:hRule="atLeast"/>
          <w:tblHeader w:val="0"/>
        </w:trPr>
        <w:tc>
          <w:tcPr>
            <w:gridSpan w:val="2"/>
            <w:tcBorders>
              <w:left w:color="000000" w:space="0" w:sz="18" w:val="single"/>
              <w:bottom w:color="000000" w:space="0" w:sz="8"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B">
            <w:pPr>
              <w:ind w:left="1540" w:firstLine="0"/>
              <w:rPr>
                <w:rFonts w:ascii="Calibri" w:cs="Calibri" w:eastAsia="Calibri" w:hAnsi="Calibri"/>
                <w:b w:val="1"/>
              </w:rPr>
            </w:pPr>
            <w:r w:rsidDel="00000000" w:rsidR="00000000" w:rsidRPr="00000000">
              <w:rPr>
                <w:rFonts w:ascii="Calibri" w:cs="Calibri" w:eastAsia="Calibri" w:hAnsi="Calibri"/>
                <w:b w:val="1"/>
                <w:rtl w:val="0"/>
              </w:rPr>
              <w:t xml:space="preserve">Abstract</w:t>
            </w:r>
          </w:p>
        </w:tc>
      </w:tr>
      <w:tr>
        <w:trPr>
          <w:cantSplit w:val="0"/>
          <w:trHeight w:val="885" w:hRule="atLeast"/>
          <w:tblHeader w:val="0"/>
        </w:trPr>
        <w:tc>
          <w:tcPr>
            <w:gridSpan w:val="2"/>
            <w:tcBorders>
              <w:left w:color="000000" w:space="0" w:sz="18" w:val="single"/>
              <w:bottom w:color="000000" w:space="0" w:sz="18" w:val="single"/>
              <w:right w:color="000000" w:space="0" w:sz="18" w:val="single"/>
            </w:tcBorders>
            <w:shd w:fill="e6e6e6" w:val="clear"/>
            <w:tcMar>
              <w:top w:w="100.0" w:type="dxa"/>
              <w:left w:w="100.0" w:type="dxa"/>
              <w:bottom w:w="100.0" w:type="dxa"/>
              <w:right w:w="100.0" w:type="dxa"/>
            </w:tcMar>
            <w:vAlign w:val="top"/>
          </w:tcPr>
          <w:p w:rsidR="00000000" w:rsidDel="00000000" w:rsidP="00000000" w:rsidRDefault="00000000" w:rsidRPr="00000000" w14:paraId="0000004D">
            <w:pPr>
              <w:spacing w:line="326.4" w:lineRule="auto"/>
              <w:ind w:left="141.73228346456688" w:firstLine="15"/>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Analysis of the evolution of pollution in different municipalities in the province of Barcelona. Initially based on the pollutants CO, NO, PM2.5 and PM10. Enabling the expansion of the number of pollutants in the system in the future. Providing the approach of the relationship with climatological and temporal variables.</w:t>
            </w:r>
          </w:p>
          <w:p w:rsidR="00000000" w:rsidDel="00000000" w:rsidP="00000000" w:rsidRDefault="00000000" w:rsidRPr="00000000" w14:paraId="0000004E">
            <w:pPr>
              <w:spacing w:line="326.4" w:lineRule="auto"/>
              <w:ind w:left="141.73228346456688" w:firstLine="15"/>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It is carried out to prepare the different municipalities for the establishment of low pollution emission zones so that the appropriate measures can be taken.</w:t>
            </w:r>
          </w:p>
          <w:p w:rsidR="00000000" w:rsidDel="00000000" w:rsidP="00000000" w:rsidRDefault="00000000" w:rsidRPr="00000000" w14:paraId="0000004F">
            <w:pPr>
              <w:spacing w:line="326.4" w:lineRule="auto"/>
              <w:ind w:left="141.73228346456688" w:firstLine="15"/>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For this, an end-to-end data lake has been created. It automatically captures data from OpenData sources (pollution and weather sensors). Stores them in a Big Data-ready environment. It processes them by preparing possible queries to be asked in advance and finally a presentation is made in the form of a dashboard so that the user can obtain  answers. Using a time window that covers up to two previous years.</w:t>
              <w:br w:type="textWrapping"/>
              <w:t xml:space="preserve">The different evolutions have been observed, both upward (in some) and downward (in others) of pollution in the cities chosen for the proof of concept and how pollution is associated with the chosen climatological variables.</w:t>
            </w:r>
          </w:p>
          <w:p w:rsidR="00000000" w:rsidDel="00000000" w:rsidP="00000000" w:rsidRDefault="00000000" w:rsidRPr="00000000" w14:paraId="00000050">
            <w:pPr>
              <w:spacing w:line="326.4" w:lineRule="auto"/>
              <w:ind w:left="141.73228346456688" w:firstLine="15"/>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It has been possible to verify the fact that it is possible to use the knowledge acquired during the development of the master's degree to manage a large volume of data in almost real time to obtain answers to needs raised by users.</w:t>
            </w:r>
          </w:p>
        </w:tc>
      </w:tr>
    </w:tbl>
    <w:p w:rsidR="00000000" w:rsidDel="00000000" w:rsidP="00000000" w:rsidRDefault="00000000" w:rsidRPr="00000000" w14:paraId="00000052">
      <w:pPr>
        <w:rPr>
          <w:rFonts w:ascii="Calibri" w:cs="Calibri" w:eastAsia="Calibri" w:hAnsi="Calibri"/>
          <w:highlight w:val="yellow"/>
        </w:rPr>
      </w:pPr>
      <w:r w:rsidDel="00000000" w:rsidR="00000000" w:rsidRPr="00000000">
        <w:rPr>
          <w:rtl w:val="0"/>
        </w:rPr>
      </w:r>
    </w:p>
    <w:p w:rsidR="00000000" w:rsidDel="00000000" w:rsidP="00000000" w:rsidRDefault="00000000" w:rsidRPr="00000000" w14:paraId="00000053">
      <w:pPr>
        <w:rPr>
          <w:rFonts w:ascii="Calibri" w:cs="Calibri" w:eastAsia="Calibri" w:hAnsi="Calibri"/>
          <w:highlight w:val="yellow"/>
        </w:rPr>
      </w:pPr>
      <w:r w:rsidDel="00000000" w:rsidR="00000000" w:rsidRPr="00000000">
        <w:br w:type="page"/>
      </w:r>
      <w:r w:rsidDel="00000000" w:rsidR="00000000" w:rsidRPr="00000000">
        <w:rPr>
          <w:rtl w:val="0"/>
        </w:rPr>
      </w:r>
    </w:p>
    <w:p w:rsidR="00000000" w:rsidDel="00000000" w:rsidP="00000000" w:rsidRDefault="00000000" w:rsidRPr="00000000" w14:paraId="00000054">
      <w:pPr>
        <w:pStyle w:val="Heading1"/>
        <w:spacing w:after="240" w:lineRule="auto"/>
        <w:rPr>
          <w:rFonts w:ascii="Calibri" w:cs="Calibri" w:eastAsia="Calibri" w:hAnsi="Calibri"/>
          <w:b w:val="1"/>
          <w:color w:val="4a86e8"/>
          <w:highlight w:val="yellow"/>
        </w:rPr>
      </w:pPr>
      <w:bookmarkStart w:colFirst="0" w:colLast="0" w:name="_btgosx120qpn" w:id="3"/>
      <w:bookmarkEnd w:id="3"/>
      <w:r w:rsidDel="00000000" w:rsidR="00000000" w:rsidRPr="00000000">
        <w:rPr>
          <w:rFonts w:ascii="Calibri" w:cs="Calibri" w:eastAsia="Calibri" w:hAnsi="Calibri"/>
          <w:color w:val="4a86e8"/>
          <w:rtl w:val="0"/>
        </w:rPr>
        <w:t xml:space="preserve">Índice </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55">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1cg85b3sab28">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1-Introducción trabajo</w:t>
              <w:tab/>
              <w:t xml:space="preserve">7</w:t>
            </w:r>
          </w:hyperlink>
          <w:r w:rsidDel="00000000" w:rsidR="00000000" w:rsidRPr="00000000">
            <w:rPr>
              <w:rtl w:val="0"/>
            </w:rPr>
          </w:r>
        </w:p>
        <w:p w:rsidR="00000000" w:rsidDel="00000000" w:rsidP="00000000" w:rsidRDefault="00000000" w:rsidRPr="00000000" w14:paraId="00000056">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j596pcwmx1bl">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1.1-Contexto y justificación del trabajo</w:t>
              <w:tab/>
              <w:t xml:space="preserve">7</w:t>
            </w:r>
          </w:hyperlink>
          <w:r w:rsidDel="00000000" w:rsidR="00000000" w:rsidRPr="00000000">
            <w:rPr>
              <w:rtl w:val="0"/>
            </w:rPr>
          </w:r>
        </w:p>
        <w:p w:rsidR="00000000" w:rsidDel="00000000" w:rsidP="00000000" w:rsidRDefault="00000000" w:rsidRPr="00000000" w14:paraId="00000057">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5e2ar4vu0qvj">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1.1.1-Contexto según la OMS</w:t>
              <w:tab/>
              <w:t xml:space="preserve">7</w:t>
            </w:r>
          </w:hyperlink>
          <w:r w:rsidDel="00000000" w:rsidR="00000000" w:rsidRPr="00000000">
            <w:rPr>
              <w:rtl w:val="0"/>
            </w:rPr>
          </w:r>
        </w:p>
        <w:p w:rsidR="00000000" w:rsidDel="00000000" w:rsidP="00000000" w:rsidRDefault="00000000" w:rsidRPr="00000000" w14:paraId="00000058">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iiq9ili0g31d">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1.1.2-Referencias bibliográficas investigadas</w:t>
              <w:tab/>
              <w:t xml:space="preserve">7</w:t>
            </w:r>
          </w:hyperlink>
          <w:r w:rsidDel="00000000" w:rsidR="00000000" w:rsidRPr="00000000">
            <w:rPr>
              <w:rtl w:val="0"/>
            </w:rPr>
          </w:r>
        </w:p>
        <w:p w:rsidR="00000000" w:rsidDel="00000000" w:rsidP="00000000" w:rsidRDefault="00000000" w:rsidRPr="00000000" w14:paraId="00000059">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pei17i7yc28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1.2-Objetivos del trabajo</w:t>
              <w:tab/>
              <w:t xml:space="preserve">8</w:t>
            </w:r>
          </w:hyperlink>
          <w:r w:rsidDel="00000000" w:rsidR="00000000" w:rsidRPr="00000000">
            <w:rPr>
              <w:rtl w:val="0"/>
            </w:rPr>
          </w:r>
        </w:p>
        <w:p w:rsidR="00000000" w:rsidDel="00000000" w:rsidP="00000000" w:rsidRDefault="00000000" w:rsidRPr="00000000" w14:paraId="0000005A">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k2d9vzx8vy4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1.3-Impacto en sostenibilidad</w:t>
              <w:tab/>
              <w:t xml:space="preserve">8</w:t>
            </w:r>
          </w:hyperlink>
          <w:r w:rsidDel="00000000" w:rsidR="00000000" w:rsidRPr="00000000">
            <w:rPr>
              <w:rtl w:val="0"/>
            </w:rPr>
          </w:r>
        </w:p>
        <w:p w:rsidR="00000000" w:rsidDel="00000000" w:rsidP="00000000" w:rsidRDefault="00000000" w:rsidRPr="00000000" w14:paraId="0000005B">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w0jzffto9zzb">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1.4-Compromiso con privacidad del dato</w:t>
              <w:tab/>
              <w:t xml:space="preserve">9</w:t>
            </w:r>
          </w:hyperlink>
          <w:r w:rsidDel="00000000" w:rsidR="00000000" w:rsidRPr="00000000">
            <w:rPr>
              <w:rtl w:val="0"/>
            </w:rPr>
          </w:r>
        </w:p>
        <w:p w:rsidR="00000000" w:rsidDel="00000000" w:rsidP="00000000" w:rsidRDefault="00000000" w:rsidRPr="00000000" w14:paraId="0000005C">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sj42dmmmr2c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1.5-Enfoque y método seguido</w:t>
              <w:tab/>
              <w:t xml:space="preserve">9</w:t>
            </w:r>
          </w:hyperlink>
          <w:r w:rsidDel="00000000" w:rsidR="00000000" w:rsidRPr="00000000">
            <w:rPr>
              <w:rtl w:val="0"/>
            </w:rPr>
          </w:r>
        </w:p>
        <w:p w:rsidR="00000000" w:rsidDel="00000000" w:rsidP="00000000" w:rsidRDefault="00000000" w:rsidRPr="00000000" w14:paraId="0000005D">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9ofbin4ejhv6">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1.5.1-Enfoque técnico</w:t>
              <w:tab/>
              <w:t xml:space="preserve">9</w:t>
            </w:r>
          </w:hyperlink>
          <w:r w:rsidDel="00000000" w:rsidR="00000000" w:rsidRPr="00000000">
            <w:rPr>
              <w:rtl w:val="0"/>
            </w:rPr>
          </w:r>
        </w:p>
        <w:p w:rsidR="00000000" w:rsidDel="00000000" w:rsidP="00000000" w:rsidRDefault="00000000" w:rsidRPr="00000000" w14:paraId="0000005E">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48r9zps7t6m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1.5.2-Enfoque metodológico</w:t>
              <w:tab/>
              <w:t xml:space="preserve">9</w:t>
            </w:r>
          </w:hyperlink>
          <w:r w:rsidDel="00000000" w:rsidR="00000000" w:rsidRPr="00000000">
            <w:rPr>
              <w:rtl w:val="0"/>
            </w:rPr>
          </w:r>
        </w:p>
        <w:p w:rsidR="00000000" w:rsidDel="00000000" w:rsidP="00000000" w:rsidRDefault="00000000" w:rsidRPr="00000000" w14:paraId="0000005F">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wwoo8bcoyrh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1.6-Planificación</w:t>
              <w:tab/>
              <w:t xml:space="preserve">10</w:t>
            </w:r>
          </w:hyperlink>
          <w:r w:rsidDel="00000000" w:rsidR="00000000" w:rsidRPr="00000000">
            <w:rPr>
              <w:rtl w:val="0"/>
            </w:rPr>
          </w:r>
        </w:p>
        <w:p w:rsidR="00000000" w:rsidDel="00000000" w:rsidP="00000000" w:rsidRDefault="00000000" w:rsidRPr="00000000" w14:paraId="00000060">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1f4j7p9ygxr5">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1.6.1-Seguimiento planteado</w:t>
              <w:tab/>
              <w:t xml:space="preserve">10</w:t>
            </w:r>
          </w:hyperlink>
          <w:r w:rsidDel="00000000" w:rsidR="00000000" w:rsidRPr="00000000">
            <w:rPr>
              <w:rtl w:val="0"/>
            </w:rPr>
          </w:r>
        </w:p>
        <w:p w:rsidR="00000000" w:rsidDel="00000000" w:rsidP="00000000" w:rsidRDefault="00000000" w:rsidRPr="00000000" w14:paraId="00000061">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lpgpnr5xop7x">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1.7-Sumario de productos obtenidos</w:t>
              <w:tab/>
              <w:t xml:space="preserve">10</w:t>
            </w:r>
          </w:hyperlink>
          <w:r w:rsidDel="00000000" w:rsidR="00000000" w:rsidRPr="00000000">
            <w:rPr>
              <w:rtl w:val="0"/>
            </w:rPr>
          </w:r>
        </w:p>
        <w:p w:rsidR="00000000" w:rsidDel="00000000" w:rsidP="00000000" w:rsidRDefault="00000000" w:rsidRPr="00000000" w14:paraId="00000062">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l5bh92cqyjr4">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1.8-Breve descripción del resto de capítulos de la memoria.</w:t>
              <w:tab/>
              <w:t xml:space="preserve">11</w:t>
            </w:r>
          </w:hyperlink>
          <w:r w:rsidDel="00000000" w:rsidR="00000000" w:rsidRPr="00000000">
            <w:rPr>
              <w:rtl w:val="0"/>
            </w:rPr>
          </w:r>
        </w:p>
        <w:p w:rsidR="00000000" w:rsidDel="00000000" w:rsidP="00000000" w:rsidRDefault="00000000" w:rsidRPr="00000000" w14:paraId="00000063">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ohg4trgri3s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2-Introducción al dato</w:t>
              <w:tab/>
              <w:t xml:space="preserve">12</w:t>
            </w:r>
          </w:hyperlink>
          <w:r w:rsidDel="00000000" w:rsidR="00000000" w:rsidRPr="00000000">
            <w:rPr>
              <w:rtl w:val="0"/>
            </w:rPr>
          </w:r>
        </w:p>
        <w:p w:rsidR="00000000" w:rsidDel="00000000" w:rsidP="00000000" w:rsidRDefault="00000000" w:rsidRPr="00000000" w14:paraId="00000064">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jeclcjaahva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2.1 - Introducción contaminantes.</w:t>
              <w:tab/>
              <w:t xml:space="preserve">12</w:t>
            </w:r>
          </w:hyperlink>
          <w:r w:rsidDel="00000000" w:rsidR="00000000" w:rsidRPr="00000000">
            <w:rPr>
              <w:rtl w:val="0"/>
            </w:rPr>
          </w:r>
        </w:p>
        <w:p w:rsidR="00000000" w:rsidDel="00000000" w:rsidP="00000000" w:rsidRDefault="00000000" w:rsidRPr="00000000" w14:paraId="00000065">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jp03na1t0tz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2.1.1 - Límites de contaminantes</w:t>
              <w:tab/>
              <w:t xml:space="preserve">13</w:t>
            </w:r>
          </w:hyperlink>
          <w:r w:rsidDel="00000000" w:rsidR="00000000" w:rsidRPr="00000000">
            <w:rPr>
              <w:rtl w:val="0"/>
            </w:rPr>
          </w:r>
        </w:p>
        <w:p w:rsidR="00000000" w:rsidDel="00000000" w:rsidP="00000000" w:rsidRDefault="00000000" w:rsidRPr="00000000" w14:paraId="00000066">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x5karm24jew5">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2.2 - Introducción factores climatológicos.</w:t>
              <w:tab/>
              <w:t xml:space="preserve">14</w:t>
            </w:r>
          </w:hyperlink>
          <w:r w:rsidDel="00000000" w:rsidR="00000000" w:rsidRPr="00000000">
            <w:rPr>
              <w:rtl w:val="0"/>
            </w:rPr>
          </w:r>
        </w:p>
        <w:p w:rsidR="00000000" w:rsidDel="00000000" w:rsidP="00000000" w:rsidRDefault="00000000" w:rsidRPr="00000000" w14:paraId="00000067">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a7iw9ev3zyw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2.3 - Introducción a los municipios escogidos.</w:t>
              <w:tab/>
              <w:t xml:space="preserve">14</w:t>
            </w:r>
          </w:hyperlink>
          <w:r w:rsidDel="00000000" w:rsidR="00000000" w:rsidRPr="00000000">
            <w:rPr>
              <w:rtl w:val="0"/>
            </w:rPr>
          </w:r>
        </w:p>
        <w:p w:rsidR="00000000" w:rsidDel="00000000" w:rsidP="00000000" w:rsidRDefault="00000000" w:rsidRPr="00000000" w14:paraId="00000068">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q6g8cneujuc9">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3-Entornos</w:t>
              <w:tab/>
              <w:t xml:space="preserve">16</w:t>
            </w:r>
          </w:hyperlink>
          <w:r w:rsidDel="00000000" w:rsidR="00000000" w:rsidRPr="00000000">
            <w:rPr>
              <w:rtl w:val="0"/>
            </w:rPr>
          </w:r>
        </w:p>
        <w:p w:rsidR="00000000" w:rsidDel="00000000" w:rsidP="00000000" w:rsidRDefault="00000000" w:rsidRPr="00000000" w14:paraId="00000069">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lw9hqgdcki9a">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3.1-Contexto</w:t>
              <w:tab/>
              <w:t xml:space="preserve">16</w:t>
            </w:r>
          </w:hyperlink>
          <w:r w:rsidDel="00000000" w:rsidR="00000000" w:rsidRPr="00000000">
            <w:rPr>
              <w:rtl w:val="0"/>
            </w:rPr>
          </w:r>
        </w:p>
        <w:p w:rsidR="00000000" w:rsidDel="00000000" w:rsidP="00000000" w:rsidRDefault="00000000" w:rsidRPr="00000000" w14:paraId="0000006A">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p9k33d9kqwo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3.2- Introducción técnica</w:t>
              <w:tab/>
              <w:t xml:space="preserve">17</w:t>
            </w:r>
          </w:hyperlink>
          <w:r w:rsidDel="00000000" w:rsidR="00000000" w:rsidRPr="00000000">
            <w:rPr>
              <w:rtl w:val="0"/>
            </w:rPr>
          </w:r>
        </w:p>
        <w:p w:rsidR="00000000" w:rsidDel="00000000" w:rsidP="00000000" w:rsidRDefault="00000000" w:rsidRPr="00000000" w14:paraId="0000006B">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cnxi2l0hdd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3.3-Descripción del mercado, estudio de diferentes opciones posibles</w:t>
              <w:tab/>
              <w:t xml:space="preserve">18</w:t>
            </w:r>
          </w:hyperlink>
          <w:r w:rsidDel="00000000" w:rsidR="00000000" w:rsidRPr="00000000">
            <w:rPr>
              <w:rtl w:val="0"/>
            </w:rPr>
          </w:r>
        </w:p>
        <w:p w:rsidR="00000000" w:rsidDel="00000000" w:rsidP="00000000" w:rsidRDefault="00000000" w:rsidRPr="00000000" w14:paraId="0000006C">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lthiihbsieh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3.3.1-Herramientas para la ingesta</w:t>
              <w:tab/>
              <w:t xml:space="preserve">18</w:t>
            </w:r>
          </w:hyperlink>
          <w:r w:rsidDel="00000000" w:rsidR="00000000" w:rsidRPr="00000000">
            <w:rPr>
              <w:rtl w:val="0"/>
            </w:rPr>
          </w:r>
        </w:p>
        <w:p w:rsidR="00000000" w:rsidDel="00000000" w:rsidP="00000000" w:rsidRDefault="00000000" w:rsidRPr="00000000" w14:paraId="0000006D">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nuo91o3x5u26">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3.3.2-Herramientas para el almacenamiento y procesado</w:t>
              <w:tab/>
              <w:t xml:space="preserve">19</w:t>
            </w:r>
          </w:hyperlink>
          <w:r w:rsidDel="00000000" w:rsidR="00000000" w:rsidRPr="00000000">
            <w:rPr>
              <w:rtl w:val="0"/>
            </w:rPr>
          </w:r>
        </w:p>
        <w:p w:rsidR="00000000" w:rsidDel="00000000" w:rsidP="00000000" w:rsidRDefault="00000000" w:rsidRPr="00000000" w14:paraId="0000006E">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1vjlyop6j8mq">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3.3.3-Herramientas para la visualización</w:t>
              <w:tab/>
              <w:t xml:space="preserve">19</w:t>
            </w:r>
          </w:hyperlink>
          <w:r w:rsidDel="00000000" w:rsidR="00000000" w:rsidRPr="00000000">
            <w:rPr>
              <w:rtl w:val="0"/>
            </w:rPr>
          </w:r>
        </w:p>
        <w:p w:rsidR="00000000" w:rsidDel="00000000" w:rsidP="00000000" w:rsidRDefault="00000000" w:rsidRPr="00000000" w14:paraId="0000006F">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0i17vgl667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3.4-Descripción de las diferentes herramientas escogidas</w:t>
              <w:tab/>
              <w:t xml:space="preserve">20</w:t>
            </w:r>
          </w:hyperlink>
          <w:r w:rsidDel="00000000" w:rsidR="00000000" w:rsidRPr="00000000">
            <w:rPr>
              <w:rtl w:val="0"/>
            </w:rPr>
          </w:r>
        </w:p>
        <w:p w:rsidR="00000000" w:rsidDel="00000000" w:rsidP="00000000" w:rsidRDefault="00000000" w:rsidRPr="00000000" w14:paraId="00000070">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jmn16ps1meru">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4-Entorno Docker - Red de Servidores</w:t>
              <w:tab/>
              <w:t xml:space="preserve">22</w:t>
            </w:r>
          </w:hyperlink>
          <w:r w:rsidDel="00000000" w:rsidR="00000000" w:rsidRPr="00000000">
            <w:rPr>
              <w:rtl w:val="0"/>
            </w:rPr>
          </w:r>
        </w:p>
        <w:p w:rsidR="00000000" w:rsidDel="00000000" w:rsidP="00000000" w:rsidRDefault="00000000" w:rsidRPr="00000000" w14:paraId="00000071">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wx0dra481o8e">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5-Entorno Entrada de datos y preprocesamiento- Nifi</w:t>
              <w:tab/>
              <w:t xml:space="preserve">25</w:t>
            </w:r>
          </w:hyperlink>
          <w:r w:rsidDel="00000000" w:rsidR="00000000" w:rsidRPr="00000000">
            <w:rPr>
              <w:rtl w:val="0"/>
            </w:rPr>
          </w:r>
        </w:p>
        <w:p w:rsidR="00000000" w:rsidDel="00000000" w:rsidP="00000000" w:rsidRDefault="00000000" w:rsidRPr="00000000" w14:paraId="00000072">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c82m3c14gi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5.1-Orígen del dato</w:t>
              <w:tab/>
              <w:t xml:space="preserve">25</w:t>
            </w:r>
          </w:hyperlink>
          <w:r w:rsidDel="00000000" w:rsidR="00000000" w:rsidRPr="00000000">
            <w:rPr>
              <w:rtl w:val="0"/>
            </w:rPr>
          </w:r>
        </w:p>
        <w:p w:rsidR="00000000" w:rsidDel="00000000" w:rsidP="00000000" w:rsidRDefault="00000000" w:rsidRPr="00000000" w14:paraId="00000073">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37q10mu3j113">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5.1.1-Recuperación de datos de contaminación</w:t>
              <w:tab/>
              <w:t xml:space="preserve">26</w:t>
            </w:r>
          </w:hyperlink>
          <w:r w:rsidDel="00000000" w:rsidR="00000000" w:rsidRPr="00000000">
            <w:rPr>
              <w:rtl w:val="0"/>
            </w:rPr>
          </w:r>
        </w:p>
        <w:p w:rsidR="00000000" w:rsidDel="00000000" w:rsidP="00000000" w:rsidRDefault="00000000" w:rsidRPr="00000000" w14:paraId="00000074">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3vi3t2ywf5zh">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5.1.2-Recuperación de datos meteorológicos</w:t>
              <w:tab/>
              <w:t xml:space="preserve">29</w:t>
            </w:r>
          </w:hyperlink>
          <w:r w:rsidDel="00000000" w:rsidR="00000000" w:rsidRPr="00000000">
            <w:rPr>
              <w:rtl w:val="0"/>
            </w:rPr>
          </w:r>
        </w:p>
        <w:p w:rsidR="00000000" w:rsidDel="00000000" w:rsidP="00000000" w:rsidRDefault="00000000" w:rsidRPr="00000000" w14:paraId="00000075">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51q067lhjnf">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5.1.3-Recuperación de predicciones meteorológicas.</w:t>
              <w:tab/>
              <w:t xml:space="preserve">30</w:t>
            </w:r>
          </w:hyperlink>
          <w:r w:rsidDel="00000000" w:rsidR="00000000" w:rsidRPr="00000000">
            <w:rPr>
              <w:rtl w:val="0"/>
            </w:rPr>
          </w:r>
        </w:p>
        <w:p w:rsidR="00000000" w:rsidDel="00000000" w:rsidP="00000000" w:rsidRDefault="00000000" w:rsidRPr="00000000" w14:paraId="00000076">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ec1n14kq7hb4">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5.1.4-Captación dato histórico</w:t>
              <w:tab/>
              <w:t xml:space="preserve">32</w:t>
            </w:r>
          </w:hyperlink>
          <w:r w:rsidDel="00000000" w:rsidR="00000000" w:rsidRPr="00000000">
            <w:rPr>
              <w:rtl w:val="0"/>
            </w:rPr>
          </w:r>
        </w:p>
        <w:p w:rsidR="00000000" w:rsidDel="00000000" w:rsidP="00000000" w:rsidRDefault="00000000" w:rsidRPr="00000000" w14:paraId="00000077">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kori2at33r1q">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5.2-Captación del dato - NIFI</w:t>
              <w:tab/>
              <w:t xml:space="preserve">33</w:t>
            </w:r>
          </w:hyperlink>
          <w:r w:rsidDel="00000000" w:rsidR="00000000" w:rsidRPr="00000000">
            <w:rPr>
              <w:rtl w:val="0"/>
            </w:rPr>
          </w:r>
        </w:p>
        <w:p w:rsidR="00000000" w:rsidDel="00000000" w:rsidP="00000000" w:rsidRDefault="00000000" w:rsidRPr="00000000" w14:paraId="00000078">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7xhhvoyd0pu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5.2.1-Captación de contaminación</w:t>
              <w:tab/>
              <w:t xml:space="preserve">35</w:t>
            </w:r>
          </w:hyperlink>
          <w:r w:rsidDel="00000000" w:rsidR="00000000" w:rsidRPr="00000000">
            <w:rPr>
              <w:rtl w:val="0"/>
            </w:rPr>
          </w:r>
        </w:p>
        <w:p w:rsidR="00000000" w:rsidDel="00000000" w:rsidP="00000000" w:rsidRDefault="00000000" w:rsidRPr="00000000" w14:paraId="00000079">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rk1wd9gsi92d">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5.2.2-Captación de datos meteorológicos</w:t>
              <w:tab/>
              <w:t xml:space="preserve">38</w:t>
            </w:r>
          </w:hyperlink>
          <w:r w:rsidDel="00000000" w:rsidR="00000000" w:rsidRPr="00000000">
            <w:rPr>
              <w:rtl w:val="0"/>
            </w:rPr>
          </w:r>
        </w:p>
        <w:p w:rsidR="00000000" w:rsidDel="00000000" w:rsidP="00000000" w:rsidRDefault="00000000" w:rsidRPr="00000000" w14:paraId="0000007A">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2nr359bqxcsv">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6-Entorno de Almacenamiento de datos</w:t>
              <w:tab/>
              <w:t xml:space="preserve">40</w:t>
            </w:r>
          </w:hyperlink>
          <w:r w:rsidDel="00000000" w:rsidR="00000000" w:rsidRPr="00000000">
            <w:rPr>
              <w:rtl w:val="0"/>
            </w:rPr>
          </w:r>
        </w:p>
        <w:p w:rsidR="00000000" w:rsidDel="00000000" w:rsidP="00000000" w:rsidRDefault="00000000" w:rsidRPr="00000000" w14:paraId="0000007B">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rv0haz94dgl">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6.1-Hadoop</w:t>
              <w:tab/>
              <w:t xml:space="preserve">40</w:t>
            </w:r>
          </w:hyperlink>
          <w:r w:rsidDel="00000000" w:rsidR="00000000" w:rsidRPr="00000000">
            <w:rPr>
              <w:rtl w:val="0"/>
            </w:rPr>
          </w:r>
        </w:p>
        <w:p w:rsidR="00000000" w:rsidDel="00000000" w:rsidP="00000000" w:rsidRDefault="00000000" w:rsidRPr="00000000" w14:paraId="0000007C">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db49a8zc6nu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6.2-Estructura</w:t>
              <w:tab/>
              <w:t xml:space="preserve">42</w:t>
            </w:r>
          </w:hyperlink>
          <w:r w:rsidDel="00000000" w:rsidR="00000000" w:rsidRPr="00000000">
            <w:rPr>
              <w:rtl w:val="0"/>
            </w:rPr>
          </w:r>
        </w:p>
        <w:p w:rsidR="00000000" w:rsidDel="00000000" w:rsidP="00000000" w:rsidRDefault="00000000" w:rsidRPr="00000000" w14:paraId="0000007D">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ipdgbxv94ynl">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7-Entorno de Procesamiento de dato</w:t>
              <w:tab/>
              <w:t xml:space="preserve">44</w:t>
            </w:r>
          </w:hyperlink>
          <w:r w:rsidDel="00000000" w:rsidR="00000000" w:rsidRPr="00000000">
            <w:rPr>
              <w:rtl w:val="0"/>
            </w:rPr>
          </w:r>
        </w:p>
        <w:p w:rsidR="00000000" w:rsidDel="00000000" w:rsidP="00000000" w:rsidRDefault="00000000" w:rsidRPr="00000000" w14:paraId="0000007E">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5ubv8zhesakb">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7.1- HIVE</w:t>
              <w:tab/>
              <w:t xml:space="preserve">44</w:t>
            </w:r>
          </w:hyperlink>
          <w:r w:rsidDel="00000000" w:rsidR="00000000" w:rsidRPr="00000000">
            <w:rPr>
              <w:rtl w:val="0"/>
            </w:rPr>
          </w:r>
        </w:p>
        <w:p w:rsidR="00000000" w:rsidDel="00000000" w:rsidP="00000000" w:rsidRDefault="00000000" w:rsidRPr="00000000" w14:paraId="0000007F">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muj753lypy1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7.2-Estructura de las consultas</w:t>
              <w:tab/>
              <w:t xml:space="preserve">45</w:t>
            </w:r>
          </w:hyperlink>
          <w:r w:rsidDel="00000000" w:rsidR="00000000" w:rsidRPr="00000000">
            <w:rPr>
              <w:rtl w:val="0"/>
            </w:rPr>
          </w:r>
        </w:p>
        <w:p w:rsidR="00000000" w:rsidDel="00000000" w:rsidP="00000000" w:rsidRDefault="00000000" w:rsidRPr="00000000" w14:paraId="00000080">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7cnzk6e5wux3">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7.3- Programación de las consultas</w:t>
              <w:tab/>
              <w:t xml:space="preserve">47</w:t>
            </w:r>
          </w:hyperlink>
          <w:r w:rsidDel="00000000" w:rsidR="00000000" w:rsidRPr="00000000">
            <w:rPr>
              <w:rtl w:val="0"/>
            </w:rPr>
          </w:r>
        </w:p>
        <w:p w:rsidR="00000000" w:rsidDel="00000000" w:rsidP="00000000" w:rsidRDefault="00000000" w:rsidRPr="00000000" w14:paraId="00000081">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ma61blcsaj6b">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8-Entorno de salida de dato - Power Bi</w:t>
              <w:tab/>
              <w:t xml:space="preserve">51</w:t>
            </w:r>
          </w:hyperlink>
          <w:r w:rsidDel="00000000" w:rsidR="00000000" w:rsidRPr="00000000">
            <w:rPr>
              <w:rtl w:val="0"/>
            </w:rPr>
          </w:r>
        </w:p>
        <w:p w:rsidR="00000000" w:rsidDel="00000000" w:rsidP="00000000" w:rsidRDefault="00000000" w:rsidRPr="00000000" w14:paraId="00000082">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sk4pio8gcbz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8.1 Captación del dato y formateo</w:t>
              <w:tab/>
              <w:t xml:space="preserve">51</w:t>
            </w:r>
          </w:hyperlink>
          <w:r w:rsidDel="00000000" w:rsidR="00000000" w:rsidRPr="00000000">
            <w:rPr>
              <w:rtl w:val="0"/>
            </w:rPr>
          </w:r>
        </w:p>
        <w:p w:rsidR="00000000" w:rsidDel="00000000" w:rsidP="00000000" w:rsidRDefault="00000000" w:rsidRPr="00000000" w14:paraId="00000083">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53zd52p6wj1f">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8.2-Elaboración de modelo</w:t>
              <w:tab/>
              <w:t xml:space="preserve">53</w:t>
            </w:r>
          </w:hyperlink>
          <w:r w:rsidDel="00000000" w:rsidR="00000000" w:rsidRPr="00000000">
            <w:rPr>
              <w:rtl w:val="0"/>
            </w:rPr>
          </w:r>
        </w:p>
        <w:p w:rsidR="00000000" w:rsidDel="00000000" w:rsidP="00000000" w:rsidRDefault="00000000" w:rsidRPr="00000000" w14:paraId="00000084">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5vlm3sw2myj1">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8.3 Elaboración de los informes.</w:t>
              <w:tab/>
              <w:t xml:space="preserve">54</w:t>
            </w:r>
          </w:hyperlink>
          <w:r w:rsidDel="00000000" w:rsidR="00000000" w:rsidRPr="00000000">
            <w:rPr>
              <w:rtl w:val="0"/>
            </w:rPr>
          </w:r>
        </w:p>
        <w:p w:rsidR="00000000" w:rsidDel="00000000" w:rsidP="00000000" w:rsidRDefault="00000000" w:rsidRPr="00000000" w14:paraId="00000085">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vhl6mi55chn3">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8.3.1-Informe Evolución de contaminantes</w:t>
              <w:tab/>
              <w:t xml:space="preserve">54</w:t>
            </w:r>
          </w:hyperlink>
          <w:r w:rsidDel="00000000" w:rsidR="00000000" w:rsidRPr="00000000">
            <w:rPr>
              <w:rtl w:val="0"/>
            </w:rPr>
          </w:r>
        </w:p>
        <w:p w:rsidR="00000000" w:rsidDel="00000000" w:rsidP="00000000" w:rsidRDefault="00000000" w:rsidRPr="00000000" w14:paraId="00000086">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q236t4u9jdl6">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8.3.2-Informe Contaminants por metereología</w:t>
              <w:tab/>
              <w:t xml:space="preserve">55</w:t>
            </w:r>
          </w:hyperlink>
          <w:r w:rsidDel="00000000" w:rsidR="00000000" w:rsidRPr="00000000">
            <w:rPr>
              <w:rtl w:val="0"/>
            </w:rPr>
          </w:r>
        </w:p>
        <w:p w:rsidR="00000000" w:rsidDel="00000000" w:rsidP="00000000" w:rsidRDefault="00000000" w:rsidRPr="00000000" w14:paraId="00000087">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l4dci3mh24w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8.3.3-Informe Geo posicionamiento</w:t>
              <w:tab/>
              <w:t xml:space="preserve">56</w:t>
            </w:r>
          </w:hyperlink>
          <w:r w:rsidDel="00000000" w:rsidR="00000000" w:rsidRPr="00000000">
            <w:rPr>
              <w:rtl w:val="0"/>
            </w:rPr>
          </w:r>
        </w:p>
        <w:p w:rsidR="00000000" w:rsidDel="00000000" w:rsidP="00000000" w:rsidRDefault="00000000" w:rsidRPr="00000000" w14:paraId="00000088">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zema8lwn0cj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8.3.4-Informe Geo posicionamiento y climatología</w:t>
              <w:tab/>
              <w:t xml:space="preserve">57</w:t>
            </w:r>
          </w:hyperlink>
          <w:r w:rsidDel="00000000" w:rsidR="00000000" w:rsidRPr="00000000">
            <w:rPr>
              <w:rtl w:val="0"/>
            </w:rPr>
          </w:r>
        </w:p>
        <w:p w:rsidR="00000000" w:rsidDel="00000000" w:rsidP="00000000" w:rsidRDefault="00000000" w:rsidRPr="00000000" w14:paraId="00000089">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2phik5kgemi">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9-Resultados</w:t>
              <w:tab/>
              <w:t xml:space="preserve">58</w:t>
            </w:r>
          </w:hyperlink>
          <w:r w:rsidDel="00000000" w:rsidR="00000000" w:rsidRPr="00000000">
            <w:rPr>
              <w:rtl w:val="0"/>
            </w:rPr>
          </w:r>
        </w:p>
        <w:p w:rsidR="00000000" w:rsidDel="00000000" w:rsidP="00000000" w:rsidRDefault="00000000" w:rsidRPr="00000000" w14:paraId="0000008A">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9dmg3hzdxb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10-Conclusiones</w:t>
              <w:tab/>
              <w:t xml:space="preserve">64</w:t>
            </w:r>
          </w:hyperlink>
          <w:r w:rsidDel="00000000" w:rsidR="00000000" w:rsidRPr="00000000">
            <w:rPr>
              <w:rtl w:val="0"/>
            </w:rPr>
          </w:r>
        </w:p>
        <w:p w:rsidR="00000000" w:rsidDel="00000000" w:rsidP="00000000" w:rsidRDefault="00000000" w:rsidRPr="00000000" w14:paraId="0000008B">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ljqsdkvmmmvv">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11-Evoluciones Futuras</w:t>
              <w:tab/>
              <w:t xml:space="preserve">64</w:t>
            </w:r>
          </w:hyperlink>
          <w:r w:rsidDel="00000000" w:rsidR="00000000" w:rsidRPr="00000000">
            <w:rPr>
              <w:rtl w:val="0"/>
            </w:rPr>
          </w:r>
        </w:p>
        <w:p w:rsidR="00000000" w:rsidDel="00000000" w:rsidP="00000000" w:rsidRDefault="00000000" w:rsidRPr="00000000" w14:paraId="0000008C">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wzxfvm51leeq">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11.1-Entorno</w:t>
              <w:tab/>
              <w:t xml:space="preserve">65</w:t>
            </w:r>
          </w:hyperlink>
          <w:r w:rsidDel="00000000" w:rsidR="00000000" w:rsidRPr="00000000">
            <w:rPr>
              <w:rtl w:val="0"/>
            </w:rPr>
          </w:r>
        </w:p>
        <w:p w:rsidR="00000000" w:rsidDel="00000000" w:rsidP="00000000" w:rsidRDefault="00000000" w:rsidRPr="00000000" w14:paraId="0000008D">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atbp8rnh1sdx">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11.2-Docker</w:t>
              <w:tab/>
              <w:t xml:space="preserve">65</w:t>
            </w:r>
          </w:hyperlink>
          <w:r w:rsidDel="00000000" w:rsidR="00000000" w:rsidRPr="00000000">
            <w:rPr>
              <w:rtl w:val="0"/>
            </w:rPr>
          </w:r>
        </w:p>
        <w:p w:rsidR="00000000" w:rsidDel="00000000" w:rsidP="00000000" w:rsidRDefault="00000000" w:rsidRPr="00000000" w14:paraId="0000008E">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xerfqkg49fr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11.3-Nifi</w:t>
              <w:tab/>
              <w:t xml:space="preserve">65</w:t>
            </w:r>
          </w:hyperlink>
          <w:r w:rsidDel="00000000" w:rsidR="00000000" w:rsidRPr="00000000">
            <w:rPr>
              <w:rtl w:val="0"/>
            </w:rPr>
          </w:r>
        </w:p>
        <w:p w:rsidR="00000000" w:rsidDel="00000000" w:rsidP="00000000" w:rsidRDefault="00000000" w:rsidRPr="00000000" w14:paraId="0000008F">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yrvs3scp8dtf">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11.4-Hadoop</w:t>
              <w:tab/>
              <w:t xml:space="preserve">66</w:t>
            </w:r>
          </w:hyperlink>
          <w:r w:rsidDel="00000000" w:rsidR="00000000" w:rsidRPr="00000000">
            <w:rPr>
              <w:rtl w:val="0"/>
            </w:rPr>
          </w:r>
        </w:p>
        <w:p w:rsidR="00000000" w:rsidDel="00000000" w:rsidP="00000000" w:rsidRDefault="00000000" w:rsidRPr="00000000" w14:paraId="00000090">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lcgfcs1u4to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11.5-Hive</w:t>
              <w:tab/>
              <w:t xml:space="preserve">66</w:t>
            </w:r>
          </w:hyperlink>
          <w:r w:rsidDel="00000000" w:rsidR="00000000" w:rsidRPr="00000000">
            <w:rPr>
              <w:rtl w:val="0"/>
            </w:rPr>
          </w:r>
        </w:p>
        <w:p w:rsidR="00000000" w:rsidDel="00000000" w:rsidP="00000000" w:rsidRDefault="00000000" w:rsidRPr="00000000" w14:paraId="00000091">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oelijqb0u6i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11.6-Power Bi</w:t>
              <w:tab/>
              <w:t xml:space="preserve">66</w:t>
            </w:r>
          </w:hyperlink>
          <w:r w:rsidDel="00000000" w:rsidR="00000000" w:rsidRPr="00000000">
            <w:rPr>
              <w:rtl w:val="0"/>
            </w:rPr>
          </w:r>
        </w:p>
        <w:p w:rsidR="00000000" w:rsidDel="00000000" w:rsidP="00000000" w:rsidRDefault="00000000" w:rsidRPr="00000000" w14:paraId="00000092">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d5xw5kt5486m">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12-Dificultades halladas</w:t>
              <w:tab/>
              <w:t xml:space="preserve">67</w:t>
            </w:r>
          </w:hyperlink>
          <w:r w:rsidDel="00000000" w:rsidR="00000000" w:rsidRPr="00000000">
            <w:rPr>
              <w:rtl w:val="0"/>
            </w:rPr>
          </w:r>
        </w:p>
        <w:p w:rsidR="00000000" w:rsidDel="00000000" w:rsidP="00000000" w:rsidRDefault="00000000" w:rsidRPr="00000000" w14:paraId="00000093">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f7yfsjh7pkw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12.1-Herramienta Docker</w:t>
              <w:tab/>
              <w:t xml:space="preserve">67</w:t>
            </w:r>
          </w:hyperlink>
          <w:r w:rsidDel="00000000" w:rsidR="00000000" w:rsidRPr="00000000">
            <w:rPr>
              <w:rtl w:val="0"/>
            </w:rPr>
          </w:r>
        </w:p>
        <w:p w:rsidR="00000000" w:rsidDel="00000000" w:rsidP="00000000" w:rsidRDefault="00000000" w:rsidRPr="00000000" w14:paraId="00000094">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pt845cgjfmx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12.2-Entorno Nifi</w:t>
              <w:tab/>
              <w:t xml:space="preserve">72</w:t>
            </w:r>
          </w:hyperlink>
          <w:r w:rsidDel="00000000" w:rsidR="00000000" w:rsidRPr="00000000">
            <w:rPr>
              <w:rtl w:val="0"/>
            </w:rPr>
          </w:r>
        </w:p>
        <w:p w:rsidR="00000000" w:rsidDel="00000000" w:rsidP="00000000" w:rsidRDefault="00000000" w:rsidRPr="00000000" w14:paraId="00000095">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qucwik7afawv">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12.3-Entorno Hadoop</w:t>
              <w:tab/>
              <w:t xml:space="preserve">73</w:t>
            </w:r>
          </w:hyperlink>
          <w:r w:rsidDel="00000000" w:rsidR="00000000" w:rsidRPr="00000000">
            <w:rPr>
              <w:rtl w:val="0"/>
            </w:rPr>
          </w:r>
        </w:p>
        <w:p w:rsidR="00000000" w:rsidDel="00000000" w:rsidP="00000000" w:rsidRDefault="00000000" w:rsidRPr="00000000" w14:paraId="00000096">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k5g50sp3y2y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12.4-Entorno Hive</w:t>
              <w:tab/>
              <w:t xml:space="preserve">73</w:t>
            </w:r>
          </w:hyperlink>
          <w:r w:rsidDel="00000000" w:rsidR="00000000" w:rsidRPr="00000000">
            <w:rPr>
              <w:rtl w:val="0"/>
            </w:rPr>
          </w:r>
        </w:p>
        <w:p w:rsidR="00000000" w:rsidDel="00000000" w:rsidP="00000000" w:rsidRDefault="00000000" w:rsidRPr="00000000" w14:paraId="00000097">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rykap4lkj7c1">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12.5-Entorno Power Bi</w:t>
              <w:tab/>
              <w:t xml:space="preserve">74</w:t>
            </w:r>
          </w:hyperlink>
          <w:r w:rsidDel="00000000" w:rsidR="00000000" w:rsidRPr="00000000">
            <w:rPr>
              <w:rtl w:val="0"/>
            </w:rPr>
          </w:r>
        </w:p>
        <w:p w:rsidR="00000000" w:rsidDel="00000000" w:rsidP="00000000" w:rsidRDefault="00000000" w:rsidRPr="00000000" w14:paraId="00000098">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h9kn6v5ila6">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13-Agradecimientos</w:t>
              <w:tab/>
              <w:t xml:space="preserve">74</w:t>
            </w:r>
          </w:hyperlink>
          <w:r w:rsidDel="00000000" w:rsidR="00000000" w:rsidRPr="00000000">
            <w:rPr>
              <w:rtl w:val="0"/>
            </w:rPr>
          </w:r>
        </w:p>
        <w:p w:rsidR="00000000" w:rsidDel="00000000" w:rsidP="00000000" w:rsidRDefault="00000000" w:rsidRPr="00000000" w14:paraId="00000099">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ndadi5ott7u1">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14-Glosario</w:t>
              <w:tab/>
              <w:t xml:space="preserve">75</w:t>
            </w:r>
          </w:hyperlink>
          <w:r w:rsidDel="00000000" w:rsidR="00000000" w:rsidRPr="00000000">
            <w:rPr>
              <w:rtl w:val="0"/>
            </w:rPr>
          </w:r>
        </w:p>
        <w:p w:rsidR="00000000" w:rsidDel="00000000" w:rsidP="00000000" w:rsidRDefault="00000000" w:rsidRPr="00000000" w14:paraId="0000009A">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fiqwhofb1j1c">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15-Bibliografía</w:t>
              <w:tab/>
              <w:t xml:space="preserve">75</w:t>
            </w:r>
          </w:hyperlink>
          <w:r w:rsidDel="00000000" w:rsidR="00000000" w:rsidRPr="00000000">
            <w:rPr>
              <w:rtl w:val="0"/>
            </w:rPr>
          </w:r>
        </w:p>
        <w:p w:rsidR="00000000" w:rsidDel="00000000" w:rsidP="00000000" w:rsidRDefault="00000000" w:rsidRPr="00000000" w14:paraId="0000009B">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wf94oti8f2ej">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16-Anexos</w:t>
              <w:tab/>
              <w:t xml:space="preserve">77</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9C">
      <w:pPr>
        <w:spacing w:after="240" w:before="80" w:lineRule="auto"/>
        <w:rPr>
          <w:rFonts w:ascii="Calibri" w:cs="Calibri" w:eastAsia="Calibri" w:hAnsi="Calibri"/>
          <w:b w:val="1"/>
          <w:highlight w:val="yellow"/>
        </w:rPr>
      </w:pPr>
      <w:r w:rsidDel="00000000" w:rsidR="00000000" w:rsidRPr="00000000">
        <w:br w:type="page"/>
      </w:r>
      <w:r w:rsidDel="00000000" w:rsidR="00000000" w:rsidRPr="00000000">
        <w:rPr>
          <w:rtl w:val="0"/>
        </w:rPr>
      </w:r>
    </w:p>
    <w:p w:rsidR="00000000" w:rsidDel="00000000" w:rsidP="00000000" w:rsidRDefault="00000000" w:rsidRPr="00000000" w14:paraId="0000009D">
      <w:pPr>
        <w:pStyle w:val="Heading1"/>
        <w:spacing w:after="240" w:before="80" w:lineRule="auto"/>
        <w:jc w:val="both"/>
        <w:rPr>
          <w:rFonts w:ascii="Calibri" w:cs="Calibri" w:eastAsia="Calibri" w:hAnsi="Calibri"/>
        </w:rPr>
      </w:pPr>
      <w:bookmarkStart w:colFirst="0" w:colLast="0" w:name="_1cg85b3sab28" w:id="4"/>
      <w:bookmarkEnd w:id="4"/>
      <w:r w:rsidDel="00000000" w:rsidR="00000000" w:rsidRPr="00000000">
        <w:rPr>
          <w:rFonts w:ascii="Calibri" w:cs="Calibri" w:eastAsia="Calibri" w:hAnsi="Calibri"/>
          <w:rtl w:val="0"/>
        </w:rPr>
        <w:t xml:space="preserve">1-Introducción trabajo</w:t>
      </w:r>
    </w:p>
    <w:p w:rsidR="00000000" w:rsidDel="00000000" w:rsidP="00000000" w:rsidRDefault="00000000" w:rsidRPr="00000000" w14:paraId="0000009E">
      <w:pPr>
        <w:pStyle w:val="Heading2"/>
        <w:jc w:val="both"/>
        <w:rPr>
          <w:rFonts w:ascii="Calibri" w:cs="Calibri" w:eastAsia="Calibri" w:hAnsi="Calibri"/>
          <w:color w:val="1c4587"/>
        </w:rPr>
      </w:pPr>
      <w:bookmarkStart w:colFirst="0" w:colLast="0" w:name="_j596pcwmx1bl" w:id="5"/>
      <w:bookmarkEnd w:id="5"/>
      <w:r w:rsidDel="00000000" w:rsidR="00000000" w:rsidRPr="00000000">
        <w:rPr>
          <w:rFonts w:ascii="Calibri" w:cs="Calibri" w:eastAsia="Calibri" w:hAnsi="Calibri"/>
          <w:color w:val="1c4587"/>
          <w:rtl w:val="0"/>
        </w:rPr>
        <w:t xml:space="preserve">1.1-Contexto y justificación del trabajo</w:t>
      </w:r>
    </w:p>
    <w:p w:rsidR="00000000" w:rsidDel="00000000" w:rsidP="00000000" w:rsidRDefault="00000000" w:rsidRPr="00000000" w14:paraId="0000009F">
      <w:pPr>
        <w:pBdr>
          <w:left w:color="auto" w:space="0" w:sz="0" w:val="none"/>
        </w:pBdr>
        <w:spacing w:after="240" w:lineRule="auto"/>
        <w:jc w:val="both"/>
        <w:rPr>
          <w:rFonts w:ascii="Calibri" w:cs="Calibri" w:eastAsia="Calibri" w:hAnsi="Calibri"/>
        </w:rPr>
      </w:pPr>
      <w:r w:rsidDel="00000000" w:rsidR="00000000" w:rsidRPr="00000000">
        <w:rPr>
          <w:rFonts w:ascii="Calibri" w:cs="Calibri" w:eastAsia="Calibri" w:hAnsi="Calibri"/>
          <w:rtl w:val="0"/>
        </w:rPr>
        <w:t xml:space="preserve">Actualmente, ya existen varias ZBE en Cataluña, especialmente en el ámbito metropolitano. La primera ZBE implementada fue la ZBE Rondes Barcelona y posteriormente se fue extendiendo a  municipios del entorno cercano. Muchos ayuntamientos de grandes y medianas ciudades también están estudiando implantar ZBE para mejorar la calidad del aire y la salud de nuestras ciudades y para dar respuesta al marco normativo vigente.</w:t>
      </w:r>
    </w:p>
    <w:p w:rsidR="00000000" w:rsidDel="00000000" w:rsidP="00000000" w:rsidRDefault="00000000" w:rsidRPr="00000000" w14:paraId="000000A0">
      <w:pPr>
        <w:pBdr>
          <w:left w:color="auto" w:space="0" w:sz="0" w:val="none"/>
        </w:pBdr>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El marco normativo vigente establece que las ciudades de más de 50.000 habitantes y las de más de 20.000 habitantes con superaciones de los valores límite de calidad del aire deben adoptar planes de movilidad urbana sostenible que introduzcan medidas de mitigación para reducir las emisiones derivadas de la movilidad incluyendo el establecimiento de ZBE antes del año 2023.</w:t>
      </w:r>
    </w:p>
    <w:p w:rsidR="00000000" w:rsidDel="00000000" w:rsidP="00000000" w:rsidRDefault="00000000" w:rsidRPr="00000000" w14:paraId="000000A1">
      <w:pPr>
        <w:pBdr>
          <w:left w:color="auto" w:space="0" w:sz="0" w:val="none"/>
        </w:pBdr>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El BOE (#1.1) marcó como prioridad la política ambiental marcando límites en la contaminación para preservar la salud humana.</w:t>
      </w:r>
    </w:p>
    <w:p w:rsidR="00000000" w:rsidDel="00000000" w:rsidP="00000000" w:rsidRDefault="00000000" w:rsidRPr="00000000" w14:paraId="000000A2">
      <w:pPr>
        <w:pBdr>
          <w:left w:color="auto" w:space="0" w:sz="0" w:val="none"/>
        </w:pBdr>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De cara a poder aplicar ZBE o poder tomar d</w:t>
      </w:r>
      <w:r w:rsidDel="00000000" w:rsidR="00000000" w:rsidRPr="00000000">
        <w:rPr>
          <w:rFonts w:ascii="Calibri" w:cs="Calibri" w:eastAsia="Calibri" w:hAnsi="Calibri"/>
          <w:u w:val="single"/>
          <w:rtl w:val="0"/>
        </w:rPr>
        <w:t xml:space="preserve">ecisiones basadas en el dato para el control de la polución</w:t>
      </w:r>
      <w:r w:rsidDel="00000000" w:rsidR="00000000" w:rsidRPr="00000000">
        <w:rPr>
          <w:rFonts w:ascii="Calibri" w:cs="Calibri" w:eastAsia="Calibri" w:hAnsi="Calibri"/>
          <w:rtl w:val="0"/>
        </w:rPr>
        <w:t xml:space="preserve"> se necesita una solución que permita evaluar los datos disponibles para facilitar la tarea al usuario y obtener las respuestas necesarias. Adicionalmente también se necesita saber si las decisiones tomadas son las adecuadas permitiendo un </w:t>
      </w:r>
      <w:r w:rsidDel="00000000" w:rsidR="00000000" w:rsidRPr="00000000">
        <w:rPr>
          <w:rFonts w:ascii="Calibri" w:cs="Calibri" w:eastAsia="Calibri" w:hAnsi="Calibri"/>
          <w:u w:val="single"/>
          <w:rtl w:val="0"/>
        </w:rPr>
        <w:t xml:space="preserve">seguimiento de la evolución de la polución</w:t>
      </w:r>
      <w:r w:rsidDel="00000000" w:rsidR="00000000" w:rsidRPr="00000000">
        <w:rPr>
          <w:rFonts w:ascii="Calibri" w:cs="Calibri" w:eastAsia="Calibri" w:hAnsi="Calibri"/>
          <w:rtl w:val="0"/>
        </w:rPr>
        <w:t xml:space="preserve">.</w:t>
      </w:r>
    </w:p>
    <w:p w:rsidR="00000000" w:rsidDel="00000000" w:rsidP="00000000" w:rsidRDefault="00000000" w:rsidRPr="00000000" w14:paraId="000000A3">
      <w:pPr>
        <w:pBdr>
          <w:left w:color="auto" w:space="0" w:sz="0" w:val="none"/>
        </w:pBdr>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De forma simultánea también se hace necesario saber la influencia del clima sobre la contaminación para poder predecir la evolución ante cambios de condiciones climatológicas.</w:t>
      </w:r>
    </w:p>
    <w:p w:rsidR="00000000" w:rsidDel="00000000" w:rsidP="00000000" w:rsidRDefault="00000000" w:rsidRPr="00000000" w14:paraId="000000A4">
      <w:pPr>
        <w:pStyle w:val="Heading3"/>
        <w:jc w:val="both"/>
        <w:rPr>
          <w:rFonts w:ascii="Calibri" w:cs="Calibri" w:eastAsia="Calibri" w:hAnsi="Calibri"/>
        </w:rPr>
      </w:pPr>
      <w:bookmarkStart w:colFirst="0" w:colLast="0" w:name="_5e2ar4vu0qvj" w:id="6"/>
      <w:bookmarkEnd w:id="6"/>
      <w:r w:rsidDel="00000000" w:rsidR="00000000" w:rsidRPr="00000000">
        <w:rPr>
          <w:rFonts w:ascii="Calibri" w:cs="Calibri" w:eastAsia="Calibri" w:hAnsi="Calibri"/>
          <w:rtl w:val="0"/>
        </w:rPr>
        <w:t xml:space="preserve">1.1.1-Contexto según la OMS</w:t>
      </w:r>
    </w:p>
    <w:p w:rsidR="00000000" w:rsidDel="00000000" w:rsidP="00000000" w:rsidRDefault="00000000" w:rsidRPr="00000000" w14:paraId="000000A5">
      <w:pPr>
        <w:jc w:val="both"/>
        <w:rPr>
          <w:rFonts w:ascii="Calibri" w:cs="Calibri" w:eastAsia="Calibri" w:hAnsi="Calibri"/>
        </w:rPr>
      </w:pPr>
      <w:r w:rsidDel="00000000" w:rsidR="00000000" w:rsidRPr="00000000">
        <w:rPr>
          <w:rFonts w:ascii="Calibri" w:cs="Calibri" w:eastAsia="Calibri" w:hAnsi="Calibri"/>
          <w:rtl w:val="0"/>
        </w:rPr>
        <w:t xml:space="preserve">Según la OMS  (#1.2) actualmente el 99% de la población vive en áreas donde la contaminación supera las directrices marcadas.</w:t>
      </w:r>
    </w:p>
    <w:p w:rsidR="00000000" w:rsidDel="00000000" w:rsidP="00000000" w:rsidRDefault="00000000" w:rsidRPr="00000000" w14:paraId="000000A6">
      <w:pPr>
        <w:jc w:val="both"/>
        <w:rPr>
          <w:rFonts w:ascii="Calibri" w:cs="Calibri" w:eastAsia="Calibri" w:hAnsi="Calibri"/>
        </w:rPr>
      </w:pPr>
      <w:r w:rsidDel="00000000" w:rsidR="00000000" w:rsidRPr="00000000">
        <w:rPr>
          <w:rFonts w:ascii="Calibri" w:cs="Calibri" w:eastAsia="Calibri" w:hAnsi="Calibri"/>
          <w:rtl w:val="0"/>
        </w:rPr>
        <w:t xml:space="preserve">Siendo esto la causa de 4,2 millones de muertes anuales de forma directa.</w:t>
      </w:r>
    </w:p>
    <w:p w:rsidR="00000000" w:rsidDel="00000000" w:rsidP="00000000" w:rsidRDefault="00000000" w:rsidRPr="00000000" w14:paraId="000000A7">
      <w:pPr>
        <w:jc w:val="both"/>
        <w:rPr>
          <w:rFonts w:ascii="Calibri" w:cs="Calibri" w:eastAsia="Calibri" w:hAnsi="Calibri"/>
        </w:rPr>
      </w:pPr>
      <w:r w:rsidDel="00000000" w:rsidR="00000000" w:rsidRPr="00000000">
        <w:rPr>
          <w:rFonts w:ascii="Calibri" w:cs="Calibri" w:eastAsia="Calibri" w:hAnsi="Calibri"/>
          <w:rtl w:val="0"/>
        </w:rPr>
        <w:t xml:space="preserve">Siendo el origen de esta contaminación fuentes no controlables (incendios forestales, catástrofes naturales) y otras controlables (vehículos, industria, combustión de materiales…). Habiendo mayor concentración en países de ingresos medios y bajos.</w:t>
      </w:r>
    </w:p>
    <w:p w:rsidR="00000000" w:rsidDel="00000000" w:rsidP="00000000" w:rsidRDefault="00000000" w:rsidRPr="00000000" w14:paraId="000000A8">
      <w:pPr>
        <w:jc w:val="both"/>
        <w:rPr>
          <w:rFonts w:ascii="Calibri" w:cs="Calibri" w:eastAsia="Calibri" w:hAnsi="Calibri"/>
        </w:rPr>
      </w:pPr>
      <w:r w:rsidDel="00000000" w:rsidR="00000000" w:rsidRPr="00000000">
        <w:rPr>
          <w:rFonts w:ascii="Calibri" w:cs="Calibri" w:eastAsia="Calibri" w:hAnsi="Calibri"/>
          <w:rtl w:val="0"/>
        </w:rPr>
        <w:t xml:space="preserve">Como medida de referencia la OMS ofrece una descripción de los contaminantes y sus límites establecidos (más restrictivos que los indicados en el BOE)</w:t>
      </w:r>
    </w:p>
    <w:p w:rsidR="00000000" w:rsidDel="00000000" w:rsidP="00000000" w:rsidRDefault="00000000" w:rsidRPr="00000000" w14:paraId="000000A9">
      <w:pPr>
        <w:pStyle w:val="Heading3"/>
        <w:jc w:val="both"/>
        <w:rPr>
          <w:rFonts w:ascii="Calibri" w:cs="Calibri" w:eastAsia="Calibri" w:hAnsi="Calibri"/>
        </w:rPr>
      </w:pPr>
      <w:bookmarkStart w:colFirst="0" w:colLast="0" w:name="_iiq9ili0g31d" w:id="7"/>
      <w:bookmarkEnd w:id="7"/>
      <w:r w:rsidDel="00000000" w:rsidR="00000000" w:rsidRPr="00000000">
        <w:rPr>
          <w:rFonts w:ascii="Calibri" w:cs="Calibri" w:eastAsia="Calibri" w:hAnsi="Calibri"/>
          <w:rtl w:val="0"/>
        </w:rPr>
        <w:t xml:space="preserve">1.1.2-Referencias bibliográficas investigadas</w:t>
      </w:r>
    </w:p>
    <w:p w:rsidR="00000000" w:rsidDel="00000000" w:rsidP="00000000" w:rsidRDefault="00000000" w:rsidRPr="00000000" w14:paraId="000000AA">
      <w:pPr>
        <w:jc w:val="both"/>
        <w:rPr>
          <w:rFonts w:ascii="Calibri" w:cs="Calibri" w:eastAsia="Calibri" w:hAnsi="Calibri"/>
        </w:rPr>
      </w:pPr>
      <w:r w:rsidDel="00000000" w:rsidR="00000000" w:rsidRPr="00000000">
        <w:rPr>
          <w:rFonts w:ascii="Calibri" w:cs="Calibri" w:eastAsia="Calibri" w:hAnsi="Calibri"/>
          <w:rtl w:val="0"/>
        </w:rPr>
        <w:t xml:space="preserve">Con tal de iniciar el desarrollo de este proyecto hemos investigado diferentes trabajos y análisis realizados en la línea de este proyecto, para inspirarnos e intentar no reinventar la rueda.</w:t>
      </w:r>
    </w:p>
    <w:p w:rsidR="00000000" w:rsidDel="00000000" w:rsidP="00000000" w:rsidRDefault="00000000" w:rsidRPr="00000000" w14:paraId="000000AB">
      <w:pPr>
        <w:jc w:val="both"/>
        <w:rPr>
          <w:rFonts w:ascii="Calibri" w:cs="Calibri" w:eastAsia="Calibri" w:hAnsi="Calibri"/>
        </w:rPr>
      </w:pPr>
      <w:r w:rsidDel="00000000" w:rsidR="00000000" w:rsidRPr="00000000">
        <w:rPr>
          <w:rFonts w:ascii="Calibri" w:cs="Calibri" w:eastAsia="Calibri" w:hAnsi="Calibri"/>
          <w:rtl w:val="0"/>
        </w:rPr>
        <w:t xml:space="preserve">Hemos analizado soluciones propuestas para el estudio de la calidad del aire por parte de estudios (#1.3), (#1.4), (#1.5), (#1.6), (#1.7), (#1.8), (#1.9)</w:t>
      </w:r>
    </w:p>
    <w:p w:rsidR="00000000" w:rsidDel="00000000" w:rsidP="00000000" w:rsidRDefault="00000000" w:rsidRPr="00000000" w14:paraId="000000AC">
      <w:pPr>
        <w:jc w:val="both"/>
        <w:rPr>
          <w:rFonts w:ascii="Calibri" w:cs="Calibri" w:eastAsia="Calibri" w:hAnsi="Calibri"/>
        </w:rPr>
      </w:pPr>
      <w:r w:rsidDel="00000000" w:rsidR="00000000" w:rsidRPr="00000000">
        <w:rPr>
          <w:rFonts w:ascii="Calibri" w:cs="Calibri" w:eastAsia="Calibri" w:hAnsi="Calibri"/>
          <w:rtl w:val="0"/>
        </w:rPr>
        <w:t xml:space="preserve">También hemos revisado plataformas gubernamentales o profesionales como Miteco (#1.10) o Calíope (#1.11)</w:t>
      </w:r>
    </w:p>
    <w:p w:rsidR="00000000" w:rsidDel="00000000" w:rsidP="00000000" w:rsidRDefault="00000000" w:rsidRPr="00000000" w14:paraId="000000AD">
      <w:pPr>
        <w:jc w:val="both"/>
        <w:rPr>
          <w:rFonts w:ascii="Calibri" w:cs="Calibri" w:eastAsia="Calibri" w:hAnsi="Calibri"/>
        </w:rPr>
      </w:pPr>
      <w:r w:rsidDel="00000000" w:rsidR="00000000" w:rsidRPr="00000000">
        <w:rPr>
          <w:rFonts w:ascii="Calibri" w:cs="Calibri" w:eastAsia="Calibri" w:hAnsi="Calibri"/>
          <w:rtl w:val="0"/>
        </w:rPr>
        <w:t xml:space="preserve">Tras revisar las fuentes, observamos que la mayoría están enfocados al análisis puro, alejado de mantenerlo en el tiempo. Con tal de dar respuesta a situaciones pasadas.</w:t>
      </w:r>
    </w:p>
    <w:p w:rsidR="00000000" w:rsidDel="00000000" w:rsidP="00000000" w:rsidRDefault="00000000" w:rsidRPr="00000000" w14:paraId="000000AE">
      <w:pPr>
        <w:pStyle w:val="Heading2"/>
        <w:jc w:val="both"/>
        <w:rPr>
          <w:rFonts w:ascii="Calibri" w:cs="Calibri" w:eastAsia="Calibri" w:hAnsi="Calibri"/>
        </w:rPr>
      </w:pPr>
      <w:bookmarkStart w:colFirst="0" w:colLast="0" w:name="_pei17i7yc28e" w:id="8"/>
      <w:bookmarkEnd w:id="8"/>
      <w:r w:rsidDel="00000000" w:rsidR="00000000" w:rsidRPr="00000000">
        <w:rPr>
          <w:rFonts w:ascii="Calibri" w:cs="Calibri" w:eastAsia="Calibri" w:hAnsi="Calibri"/>
          <w:rtl w:val="0"/>
        </w:rPr>
        <w:t xml:space="preserve">1.2-Objetivos del trabajo</w:t>
      </w:r>
    </w:p>
    <w:p w:rsidR="00000000" w:rsidDel="00000000" w:rsidP="00000000" w:rsidRDefault="00000000" w:rsidRPr="00000000" w14:paraId="000000AF">
      <w:pPr>
        <w:spacing w:after="240" w:before="8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El objetivo de este trabajo es la realización de una solución técnica para la necesidad que se nos plantea. </w:t>
      </w:r>
    </w:p>
    <w:p w:rsidR="00000000" w:rsidDel="00000000" w:rsidP="00000000" w:rsidRDefault="00000000" w:rsidRPr="00000000" w14:paraId="000000B0">
      <w:pPr>
        <w:spacing w:after="240" w:before="8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En lugar de un trabajo de análisis puro vamos a enfocar el </w:t>
      </w:r>
      <w:r w:rsidDel="00000000" w:rsidR="00000000" w:rsidRPr="00000000">
        <w:rPr>
          <w:rFonts w:ascii="Calibri" w:cs="Calibri" w:eastAsia="Calibri" w:hAnsi="Calibri"/>
          <w:u w:val="single"/>
          <w:rtl w:val="0"/>
        </w:rPr>
        <w:t xml:space="preserve">proyecto como un proyecto final empresarial, de cariz técnico. </w:t>
      </w:r>
      <w:r w:rsidDel="00000000" w:rsidR="00000000" w:rsidRPr="00000000">
        <w:rPr>
          <w:rtl w:val="0"/>
        </w:rPr>
      </w:r>
    </w:p>
    <w:p w:rsidR="00000000" w:rsidDel="00000000" w:rsidP="00000000" w:rsidRDefault="00000000" w:rsidRPr="00000000" w14:paraId="000000B1">
      <w:pPr>
        <w:spacing w:after="240" w:before="8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Para</w:t>
      </w:r>
      <w:r w:rsidDel="00000000" w:rsidR="00000000" w:rsidRPr="00000000">
        <w:rPr>
          <w:rFonts w:ascii="Calibri" w:cs="Calibri" w:eastAsia="Calibri" w:hAnsi="Calibri"/>
          <w:rtl w:val="0"/>
        </w:rPr>
        <w:t xml:space="preserve"> permitir el análisis del gran volumen de datos en el mínimo tiempo posible (acercándonos al tiempo real) no solamente vamos a utilizar/desarrollar una herramienta. Vamos a implementar una suite de varias herramientas que serán utilizadas con tal de conseguir este fin. Nos marcamos como objetivos los siguientes:</w:t>
      </w:r>
    </w:p>
    <w:p w:rsidR="00000000" w:rsidDel="00000000" w:rsidP="00000000" w:rsidRDefault="00000000" w:rsidRPr="00000000" w14:paraId="000000B2">
      <w:pPr>
        <w:numPr>
          <w:ilvl w:val="0"/>
          <w:numId w:val="20"/>
        </w:numPr>
        <w:spacing w:after="0" w:afterAutospacing="0" w:before="8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Altamente configurable (se debe poder configurar fácilmente).</w:t>
      </w:r>
    </w:p>
    <w:p w:rsidR="00000000" w:rsidDel="00000000" w:rsidP="00000000" w:rsidRDefault="00000000" w:rsidRPr="00000000" w14:paraId="000000B3">
      <w:pPr>
        <w:numPr>
          <w:ilvl w:val="0"/>
          <w:numId w:val="20"/>
        </w:numPr>
        <w:spacing w:after="0" w:afterAutospacing="0" w:before="0" w:beforeAutospacing="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Escalable.</w:t>
      </w:r>
    </w:p>
    <w:p w:rsidR="00000000" w:rsidDel="00000000" w:rsidP="00000000" w:rsidRDefault="00000000" w:rsidRPr="00000000" w14:paraId="000000B4">
      <w:pPr>
        <w:numPr>
          <w:ilvl w:val="0"/>
          <w:numId w:val="20"/>
        </w:numPr>
        <w:spacing w:after="0" w:afterAutospacing="0" w:before="0" w:beforeAutospacing="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Facilidad para incluir nuevos orígenes de datos.</w:t>
      </w:r>
    </w:p>
    <w:p w:rsidR="00000000" w:rsidDel="00000000" w:rsidP="00000000" w:rsidRDefault="00000000" w:rsidRPr="00000000" w14:paraId="000000B5">
      <w:pPr>
        <w:numPr>
          <w:ilvl w:val="0"/>
          <w:numId w:val="20"/>
        </w:numPr>
        <w:spacing w:after="0" w:afterAutospacing="0" w:before="0" w:beforeAutospacing="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Elementos fácilmente reemplazables.  Ante un requisito técnico específico pueda ser sustituido un componente por otro.</w:t>
      </w:r>
    </w:p>
    <w:p w:rsidR="00000000" w:rsidDel="00000000" w:rsidP="00000000" w:rsidRDefault="00000000" w:rsidRPr="00000000" w14:paraId="000000B6">
      <w:pPr>
        <w:numPr>
          <w:ilvl w:val="0"/>
          <w:numId w:val="20"/>
        </w:numPr>
        <w:spacing w:after="240" w:before="0" w:beforeAutospacing="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Reducción de costes al mínimo necesario. Entendiendo que la sostenibilidad no únicamente es ambiental, sino también económica.</w:t>
      </w:r>
    </w:p>
    <w:p w:rsidR="00000000" w:rsidDel="00000000" w:rsidP="00000000" w:rsidRDefault="00000000" w:rsidRPr="00000000" w14:paraId="000000B7">
      <w:pPr>
        <w:spacing w:after="240" w:before="8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Como objetivo adicional, pensamos utilizar esta memoria como guía de instalación y uso, definiendo al detalle los pasos realizados,  para que puedan ser reproducidos los resultados en sistemas ajenos, no limitando el análisis al contenido en este documento.</w:t>
      </w:r>
      <w:r w:rsidDel="00000000" w:rsidR="00000000" w:rsidRPr="00000000">
        <w:rPr>
          <w:rtl w:val="0"/>
        </w:rPr>
      </w:r>
    </w:p>
    <w:p w:rsidR="00000000" w:rsidDel="00000000" w:rsidP="00000000" w:rsidRDefault="00000000" w:rsidRPr="00000000" w14:paraId="000000B8">
      <w:pPr>
        <w:pStyle w:val="Heading2"/>
        <w:jc w:val="both"/>
        <w:rPr>
          <w:rFonts w:ascii="Calibri" w:cs="Calibri" w:eastAsia="Calibri" w:hAnsi="Calibri"/>
        </w:rPr>
      </w:pPr>
      <w:bookmarkStart w:colFirst="0" w:colLast="0" w:name="_k2d9vzx8vy4s" w:id="9"/>
      <w:bookmarkEnd w:id="9"/>
      <w:r w:rsidDel="00000000" w:rsidR="00000000" w:rsidRPr="00000000">
        <w:rPr>
          <w:rFonts w:ascii="Calibri" w:cs="Calibri" w:eastAsia="Calibri" w:hAnsi="Calibri"/>
          <w:rtl w:val="0"/>
        </w:rPr>
        <w:t xml:space="preserve">1.3-Impacto en sostenibilidad</w:t>
      </w:r>
    </w:p>
    <w:p w:rsidR="00000000" w:rsidDel="00000000" w:rsidP="00000000" w:rsidRDefault="00000000" w:rsidRPr="00000000" w14:paraId="000000B9">
      <w:pPr>
        <w:jc w:val="both"/>
        <w:rPr>
          <w:rFonts w:ascii="Calibri" w:cs="Calibri" w:eastAsia="Calibri" w:hAnsi="Calibri"/>
        </w:rPr>
      </w:pPr>
      <w:r w:rsidDel="00000000" w:rsidR="00000000" w:rsidRPr="00000000">
        <w:rPr>
          <w:rFonts w:ascii="Calibri" w:cs="Calibri" w:eastAsia="Calibri" w:hAnsi="Calibri"/>
          <w:rtl w:val="0"/>
        </w:rPr>
        <w:t xml:space="preserve">Uno de los motivos de escoger el tema de este TFM es precisamente su impacto en la sostenibilidad ambiental.</w:t>
      </w:r>
      <w:r w:rsidDel="00000000" w:rsidR="00000000" w:rsidRPr="00000000">
        <w:rPr>
          <w:rFonts w:ascii="Calibri" w:cs="Calibri" w:eastAsia="Calibri" w:hAnsi="Calibri"/>
          <w:u w:val="single"/>
          <w:rtl w:val="0"/>
        </w:rPr>
        <w:t xml:space="preserve"> El análisis de la contaminación es un tema preocupante y que debería estar en primer plano</w:t>
      </w:r>
      <w:r w:rsidDel="00000000" w:rsidR="00000000" w:rsidRPr="00000000">
        <w:rPr>
          <w:rFonts w:ascii="Calibri" w:cs="Calibri" w:eastAsia="Calibri" w:hAnsi="Calibri"/>
          <w:rtl w:val="0"/>
        </w:rPr>
        <w:t xml:space="preserve">.</w:t>
      </w:r>
    </w:p>
    <w:p w:rsidR="00000000" w:rsidDel="00000000" w:rsidP="00000000" w:rsidRDefault="00000000" w:rsidRPr="00000000" w14:paraId="000000BA">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BB">
      <w:pPr>
        <w:jc w:val="both"/>
        <w:rPr>
          <w:rFonts w:ascii="Calibri" w:cs="Calibri" w:eastAsia="Calibri" w:hAnsi="Calibri"/>
        </w:rPr>
      </w:pPr>
      <w:r w:rsidDel="00000000" w:rsidR="00000000" w:rsidRPr="00000000">
        <w:rPr>
          <w:rFonts w:ascii="Calibri" w:cs="Calibri" w:eastAsia="Calibri" w:hAnsi="Calibri"/>
          <w:rtl w:val="0"/>
        </w:rPr>
        <w:t xml:space="preserve">Una de las consecuencias históricas del progreso en la civilización es el aumento en la contaminación ambiental. Llegando a límites inaceptables para la salud humana en la época moderna. No haciéndose suficiente para paliarlo, basándose en razonamientos parciales, sofismas y falacias lógicas para justificar la inacción ante la situación.</w:t>
      </w:r>
    </w:p>
    <w:p w:rsidR="00000000" w:rsidDel="00000000" w:rsidP="00000000" w:rsidRDefault="00000000" w:rsidRPr="00000000" w14:paraId="000000BC">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BD">
      <w:pPr>
        <w:jc w:val="both"/>
        <w:rPr>
          <w:rFonts w:ascii="Calibri" w:cs="Calibri" w:eastAsia="Calibri" w:hAnsi="Calibri"/>
        </w:rPr>
      </w:pPr>
      <w:r w:rsidDel="00000000" w:rsidR="00000000" w:rsidRPr="00000000">
        <w:rPr>
          <w:rFonts w:ascii="Calibri" w:cs="Calibri" w:eastAsia="Calibri" w:hAnsi="Calibri"/>
          <w:rtl w:val="0"/>
        </w:rPr>
        <w:t xml:space="preserve">Es solo mediante el dato claro, lógico y contrastado que se pueden obtener resultados que nos permitan tomar decisiones eficientes.</w:t>
      </w:r>
    </w:p>
    <w:p w:rsidR="00000000" w:rsidDel="00000000" w:rsidP="00000000" w:rsidRDefault="00000000" w:rsidRPr="00000000" w14:paraId="000000BE">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BF">
      <w:pPr>
        <w:jc w:val="both"/>
        <w:rPr>
          <w:rFonts w:ascii="Calibri" w:cs="Calibri" w:eastAsia="Calibri" w:hAnsi="Calibri"/>
        </w:rPr>
      </w:pPr>
      <w:r w:rsidDel="00000000" w:rsidR="00000000" w:rsidRPr="00000000">
        <w:rPr>
          <w:rFonts w:ascii="Calibri" w:cs="Calibri" w:eastAsia="Calibri" w:hAnsi="Calibri"/>
          <w:rtl w:val="0"/>
        </w:rPr>
        <w:t xml:space="preserve">Facilitando el análisis de la evolución de la contaminación al usuario. Permitiendo ir desde el volumen más general al detalle más pequeño. Facilitando el establecer la relación con las condiciones meteorológicas adicionalmente, para saber que realmente influencia del clima en la contaminación.</w:t>
      </w:r>
    </w:p>
    <w:p w:rsidR="00000000" w:rsidDel="00000000" w:rsidP="00000000" w:rsidRDefault="00000000" w:rsidRPr="00000000" w14:paraId="000000C0">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C1">
      <w:pPr>
        <w:jc w:val="both"/>
        <w:rPr>
          <w:rFonts w:ascii="Calibri" w:cs="Calibri" w:eastAsia="Calibri" w:hAnsi="Calibri"/>
        </w:rPr>
      </w:pPr>
      <w:r w:rsidDel="00000000" w:rsidR="00000000" w:rsidRPr="00000000">
        <w:rPr>
          <w:rFonts w:ascii="Calibri" w:cs="Calibri" w:eastAsia="Calibri" w:hAnsi="Calibri"/>
          <w:rtl w:val="0"/>
        </w:rPr>
        <w:t xml:space="preserve">Gracias a los resultados de este análisis se permite saber qué medidas tomadas en contra de la polución son efectivas y cuáles no de forma fidedigna.</w:t>
      </w:r>
    </w:p>
    <w:p w:rsidR="00000000" w:rsidDel="00000000" w:rsidP="00000000" w:rsidRDefault="00000000" w:rsidRPr="00000000" w14:paraId="000000C2">
      <w:pPr>
        <w:pStyle w:val="Heading2"/>
        <w:jc w:val="both"/>
        <w:rPr>
          <w:rFonts w:ascii="Calibri" w:cs="Calibri" w:eastAsia="Calibri" w:hAnsi="Calibri"/>
        </w:rPr>
      </w:pPr>
      <w:bookmarkStart w:colFirst="0" w:colLast="0" w:name="_w0jzffto9zzb" w:id="10"/>
      <w:bookmarkEnd w:id="10"/>
      <w:r w:rsidDel="00000000" w:rsidR="00000000" w:rsidRPr="00000000">
        <w:rPr>
          <w:rFonts w:ascii="Calibri" w:cs="Calibri" w:eastAsia="Calibri" w:hAnsi="Calibri"/>
          <w:rtl w:val="0"/>
        </w:rPr>
        <w:t xml:space="preserve">1.4-Compromiso con privacidad del dato</w:t>
      </w:r>
    </w:p>
    <w:p w:rsidR="00000000" w:rsidDel="00000000" w:rsidP="00000000" w:rsidRDefault="00000000" w:rsidRPr="00000000" w14:paraId="000000C3">
      <w:pPr>
        <w:jc w:val="both"/>
        <w:rPr>
          <w:rFonts w:ascii="Calibri" w:cs="Calibri" w:eastAsia="Calibri" w:hAnsi="Calibri"/>
        </w:rPr>
      </w:pPr>
      <w:r w:rsidDel="00000000" w:rsidR="00000000" w:rsidRPr="00000000">
        <w:rPr>
          <w:rFonts w:ascii="Calibri" w:cs="Calibri" w:eastAsia="Calibri" w:hAnsi="Calibri"/>
          <w:rtl w:val="0"/>
        </w:rPr>
        <w:t xml:space="preserve">En aras de seguir la legislación vigente, en relación la protección de los datos personales y reforzar la privacidad del mismo dato, nos hemos enfocado en utilizar datos totalmente anonimizados y alejados de cualquier dato que pueda identificar a una persona. Descartando fuentes de datos que pudieran facilitar identificaciones, como por ejemplo, los provenientes de cámaras de tráfico.</w:t>
      </w:r>
    </w:p>
    <w:p w:rsidR="00000000" w:rsidDel="00000000" w:rsidP="00000000" w:rsidRDefault="00000000" w:rsidRPr="00000000" w14:paraId="000000C4">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C5">
      <w:pPr>
        <w:jc w:val="both"/>
        <w:rPr>
          <w:rFonts w:ascii="Calibri" w:cs="Calibri" w:eastAsia="Calibri" w:hAnsi="Calibri"/>
        </w:rPr>
      </w:pPr>
      <w:r w:rsidDel="00000000" w:rsidR="00000000" w:rsidRPr="00000000">
        <w:rPr>
          <w:rFonts w:ascii="Calibri" w:cs="Calibri" w:eastAsia="Calibri" w:hAnsi="Calibri"/>
          <w:rtl w:val="0"/>
        </w:rPr>
        <w:t xml:space="preserve">Nos centraremos en datos de origen gratuito y provenientes de fuentes totalmente abiertas. Siendo, en este caso, datos provenientes de la administración pública a partir de sus portales de transparencia.</w:t>
      </w:r>
    </w:p>
    <w:p w:rsidR="00000000" w:rsidDel="00000000" w:rsidP="00000000" w:rsidRDefault="00000000" w:rsidRPr="00000000" w14:paraId="000000C6">
      <w:pPr>
        <w:pStyle w:val="Heading2"/>
        <w:jc w:val="both"/>
        <w:rPr>
          <w:rFonts w:ascii="Calibri" w:cs="Calibri" w:eastAsia="Calibri" w:hAnsi="Calibri"/>
        </w:rPr>
      </w:pPr>
      <w:bookmarkStart w:colFirst="0" w:colLast="0" w:name="_sj42dmmmr2ce" w:id="11"/>
      <w:bookmarkEnd w:id="11"/>
      <w:r w:rsidDel="00000000" w:rsidR="00000000" w:rsidRPr="00000000">
        <w:rPr>
          <w:rFonts w:ascii="Calibri" w:cs="Calibri" w:eastAsia="Calibri" w:hAnsi="Calibri"/>
          <w:rtl w:val="0"/>
        </w:rPr>
        <w:t xml:space="preserve">1.5-Enfoque y método seguido</w:t>
      </w:r>
    </w:p>
    <w:p w:rsidR="00000000" w:rsidDel="00000000" w:rsidP="00000000" w:rsidRDefault="00000000" w:rsidRPr="00000000" w14:paraId="000000C7">
      <w:pPr>
        <w:pStyle w:val="Heading3"/>
        <w:jc w:val="both"/>
        <w:rPr>
          <w:rFonts w:ascii="Calibri" w:cs="Calibri" w:eastAsia="Calibri" w:hAnsi="Calibri"/>
        </w:rPr>
      </w:pPr>
      <w:bookmarkStart w:colFirst="0" w:colLast="0" w:name="_9ofbin4ejhv6" w:id="12"/>
      <w:bookmarkEnd w:id="12"/>
      <w:r w:rsidDel="00000000" w:rsidR="00000000" w:rsidRPr="00000000">
        <w:rPr>
          <w:rFonts w:ascii="Calibri" w:cs="Calibri" w:eastAsia="Calibri" w:hAnsi="Calibri"/>
          <w:rtl w:val="0"/>
        </w:rPr>
        <w:t xml:space="preserve">1.5.1-Enfoque técnico</w:t>
      </w:r>
    </w:p>
    <w:p w:rsidR="00000000" w:rsidDel="00000000" w:rsidP="00000000" w:rsidRDefault="00000000" w:rsidRPr="00000000" w14:paraId="000000C8">
      <w:pPr>
        <w:jc w:val="both"/>
        <w:rPr>
          <w:rFonts w:ascii="Calibri" w:cs="Calibri" w:eastAsia="Calibri" w:hAnsi="Calibri"/>
        </w:rPr>
      </w:pPr>
      <w:r w:rsidDel="00000000" w:rsidR="00000000" w:rsidRPr="00000000">
        <w:rPr>
          <w:rFonts w:ascii="Calibri" w:cs="Calibri" w:eastAsia="Calibri" w:hAnsi="Calibri"/>
          <w:rtl w:val="0"/>
        </w:rPr>
        <w:t xml:space="preserve">Para realizar este proyecto se ha determinado que la mejor solución es la </w:t>
      </w:r>
      <w:r w:rsidDel="00000000" w:rsidR="00000000" w:rsidRPr="00000000">
        <w:rPr>
          <w:rFonts w:ascii="Calibri" w:cs="Calibri" w:eastAsia="Calibri" w:hAnsi="Calibri"/>
          <w:u w:val="single"/>
          <w:rtl w:val="0"/>
        </w:rPr>
        <w:t xml:space="preserve">creación de un lago de datos</w:t>
      </w:r>
      <w:r w:rsidDel="00000000" w:rsidR="00000000" w:rsidRPr="00000000">
        <w:rPr>
          <w:rFonts w:ascii="Calibri" w:cs="Calibri" w:eastAsia="Calibri" w:hAnsi="Calibri"/>
          <w:rtl w:val="0"/>
        </w:rPr>
        <w:t xml:space="preserve">. Un sistema de datos almacenados, también considerado un repositorio centralizado que engloba los diferentes niveles necesarios para su gestión (ingesta del dato, procesamiento y visualización/exportación del dato).</w:t>
      </w:r>
    </w:p>
    <w:p w:rsidR="00000000" w:rsidDel="00000000" w:rsidP="00000000" w:rsidRDefault="00000000" w:rsidRPr="00000000" w14:paraId="000000C9">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CA">
      <w:pPr>
        <w:jc w:val="both"/>
        <w:rPr>
          <w:rFonts w:ascii="Calibri" w:cs="Calibri" w:eastAsia="Calibri" w:hAnsi="Calibri"/>
        </w:rPr>
      </w:pPr>
      <w:r w:rsidDel="00000000" w:rsidR="00000000" w:rsidRPr="00000000">
        <w:rPr>
          <w:rFonts w:ascii="Calibri" w:cs="Calibri" w:eastAsia="Calibri" w:hAnsi="Calibri"/>
          <w:rtl w:val="0"/>
        </w:rPr>
        <w:t xml:space="preserve">Se puede utilizar para datos estructurados, no estructurados o semiestructurados. Perfecto partiendo del desconocimiento del dato que vamos a encontrar para trabajar. Se despreocupa del tamaño ocupado y se preocupa de dejar el dato procesado para reducir al máximo el tiempo invertido en la consulta.</w:t>
      </w:r>
    </w:p>
    <w:p w:rsidR="00000000" w:rsidDel="00000000" w:rsidP="00000000" w:rsidRDefault="00000000" w:rsidRPr="00000000" w14:paraId="000000CB">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CC">
      <w:pPr>
        <w:jc w:val="both"/>
        <w:rPr>
          <w:rFonts w:ascii="Calibri" w:cs="Calibri" w:eastAsia="Calibri" w:hAnsi="Calibri"/>
        </w:rPr>
      </w:pPr>
      <w:r w:rsidDel="00000000" w:rsidR="00000000" w:rsidRPr="00000000">
        <w:rPr>
          <w:rFonts w:ascii="Calibri" w:cs="Calibri" w:eastAsia="Calibri" w:hAnsi="Calibri"/>
          <w:rtl w:val="0"/>
        </w:rPr>
        <w:t xml:space="preserve">A lo largo de esta memoria vamos a desgranar las diferentes áreas que compondrán este lago de datos. Detallando los pasos realizados en cada una de ellas.</w:t>
      </w:r>
    </w:p>
    <w:p w:rsidR="00000000" w:rsidDel="00000000" w:rsidP="00000000" w:rsidRDefault="00000000" w:rsidRPr="00000000" w14:paraId="000000CD">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CE">
      <w:pPr>
        <w:jc w:val="both"/>
        <w:rPr>
          <w:rFonts w:ascii="Calibri" w:cs="Calibri" w:eastAsia="Calibri" w:hAnsi="Calibri"/>
        </w:rPr>
      </w:pPr>
      <w:r w:rsidDel="00000000" w:rsidR="00000000" w:rsidRPr="00000000">
        <w:rPr>
          <w:rFonts w:ascii="Calibri" w:cs="Calibri" w:eastAsia="Calibri" w:hAnsi="Calibri"/>
          <w:rtl w:val="0"/>
        </w:rPr>
        <w:t xml:space="preserve">Teniendo como destino el realizar un lago de datos de extremo a extremo, incluyendo el análisis del origen del dato y del resultado una vez finalizado todo el procesamiento.</w:t>
      </w:r>
    </w:p>
    <w:p w:rsidR="00000000" w:rsidDel="00000000" w:rsidP="00000000" w:rsidRDefault="00000000" w:rsidRPr="00000000" w14:paraId="000000CF">
      <w:pPr>
        <w:pStyle w:val="Heading3"/>
        <w:jc w:val="both"/>
        <w:rPr>
          <w:rFonts w:ascii="Calibri" w:cs="Calibri" w:eastAsia="Calibri" w:hAnsi="Calibri"/>
        </w:rPr>
      </w:pPr>
      <w:bookmarkStart w:colFirst="0" w:colLast="0" w:name="_48r9zps7t6m8" w:id="13"/>
      <w:bookmarkEnd w:id="13"/>
      <w:r w:rsidDel="00000000" w:rsidR="00000000" w:rsidRPr="00000000">
        <w:rPr>
          <w:rFonts w:ascii="Calibri" w:cs="Calibri" w:eastAsia="Calibri" w:hAnsi="Calibri"/>
          <w:rtl w:val="0"/>
        </w:rPr>
        <w:t xml:space="preserve">1.5.2-Enfoque metodológico</w:t>
      </w:r>
    </w:p>
    <w:p w:rsidR="00000000" w:rsidDel="00000000" w:rsidP="00000000" w:rsidRDefault="00000000" w:rsidRPr="00000000" w14:paraId="000000D0">
      <w:pPr>
        <w:jc w:val="both"/>
        <w:rPr>
          <w:rFonts w:ascii="Calibri" w:cs="Calibri" w:eastAsia="Calibri" w:hAnsi="Calibri"/>
        </w:rPr>
      </w:pPr>
      <w:r w:rsidDel="00000000" w:rsidR="00000000" w:rsidRPr="00000000">
        <w:rPr>
          <w:rFonts w:ascii="Calibri" w:cs="Calibri" w:eastAsia="Calibri" w:hAnsi="Calibri"/>
          <w:rtl w:val="0"/>
        </w:rPr>
        <w:t xml:space="preserve">El método utilizado para la realización de este proyecto está basado en el método Lean (#1.12). Utilizando los preceptos de mejora continua y crecimiento iterativo. En cada sección del desarrollo primero realizaremos un prototipo, lo evaluaremos y a continuación lo extrapolamos al resto de los desarrollos en la sección. </w:t>
      </w:r>
    </w:p>
    <w:p w:rsidR="00000000" w:rsidDel="00000000" w:rsidP="00000000" w:rsidRDefault="00000000" w:rsidRPr="00000000" w14:paraId="000000D1">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D2">
      <w:pPr>
        <w:jc w:val="both"/>
        <w:rPr>
          <w:rFonts w:ascii="Calibri" w:cs="Calibri" w:eastAsia="Calibri" w:hAnsi="Calibri"/>
        </w:rPr>
      </w:pPr>
      <w:r w:rsidDel="00000000" w:rsidR="00000000" w:rsidRPr="00000000">
        <w:rPr>
          <w:rFonts w:ascii="Calibri" w:cs="Calibri" w:eastAsia="Calibri" w:hAnsi="Calibri"/>
          <w:rtl w:val="0"/>
        </w:rPr>
        <w:t xml:space="preserve">Basándonos a su vez en múltiples reuniones con el tutor para mostrarle los avances e ir realizando ajustes sobre el proceso. Afinando de forma iterativa el proceso.</w:t>
      </w:r>
    </w:p>
    <w:p w:rsidR="00000000" w:rsidDel="00000000" w:rsidP="00000000" w:rsidRDefault="00000000" w:rsidRPr="00000000" w14:paraId="000000D3">
      <w:pPr>
        <w:pStyle w:val="Heading2"/>
        <w:jc w:val="both"/>
        <w:rPr>
          <w:rFonts w:ascii="Calibri" w:cs="Calibri" w:eastAsia="Calibri" w:hAnsi="Calibri"/>
        </w:rPr>
      </w:pPr>
      <w:bookmarkStart w:colFirst="0" w:colLast="0" w:name="_wwoo8bcoyrhr" w:id="14"/>
      <w:bookmarkEnd w:id="14"/>
      <w:r w:rsidDel="00000000" w:rsidR="00000000" w:rsidRPr="00000000">
        <w:rPr>
          <w:rFonts w:ascii="Calibri" w:cs="Calibri" w:eastAsia="Calibri" w:hAnsi="Calibri"/>
          <w:rtl w:val="0"/>
        </w:rPr>
        <w:t xml:space="preserve">1.6-Planificación</w:t>
      </w:r>
    </w:p>
    <w:p w:rsidR="00000000" w:rsidDel="00000000" w:rsidP="00000000" w:rsidRDefault="00000000" w:rsidRPr="00000000" w14:paraId="000000D4">
      <w:pPr>
        <w:jc w:val="both"/>
        <w:rPr>
          <w:rFonts w:ascii="Calibri" w:cs="Calibri" w:eastAsia="Calibri" w:hAnsi="Calibri"/>
        </w:rPr>
      </w:pPr>
      <w:r w:rsidDel="00000000" w:rsidR="00000000" w:rsidRPr="00000000">
        <w:rPr>
          <w:rFonts w:ascii="Calibri" w:cs="Calibri" w:eastAsia="Calibri" w:hAnsi="Calibri"/>
          <w:rtl w:val="0"/>
        </w:rPr>
        <w:t xml:space="preserve">De cara a la planificación, hemos de abarcar cada entorno con el que vamos a trabajar como un mini proyecto en sí mismo. Con instalación, configuración y desarrollo para cada uno. Siendo además revisitables a medida que avanzamos para realizar modificaciones y ajustes requeridos en los pasos posteriores. Identificando las siguientes áreas:</w:t>
      </w:r>
    </w:p>
    <w:p w:rsidR="00000000" w:rsidDel="00000000" w:rsidP="00000000" w:rsidRDefault="00000000" w:rsidRPr="00000000" w14:paraId="000000D5">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D6">
      <w:pPr>
        <w:numPr>
          <w:ilvl w:val="0"/>
          <w:numId w:val="24"/>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Configuración de entorno</w:t>
      </w:r>
    </w:p>
    <w:p w:rsidR="00000000" w:rsidDel="00000000" w:rsidP="00000000" w:rsidRDefault="00000000" w:rsidRPr="00000000" w14:paraId="000000D7">
      <w:pPr>
        <w:numPr>
          <w:ilvl w:val="0"/>
          <w:numId w:val="24"/>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Entrada de dato</w:t>
      </w:r>
    </w:p>
    <w:p w:rsidR="00000000" w:rsidDel="00000000" w:rsidP="00000000" w:rsidRDefault="00000000" w:rsidRPr="00000000" w14:paraId="000000D8">
      <w:pPr>
        <w:numPr>
          <w:ilvl w:val="0"/>
          <w:numId w:val="24"/>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Configuración de entorno de almacenamiento</w:t>
      </w:r>
    </w:p>
    <w:p w:rsidR="00000000" w:rsidDel="00000000" w:rsidP="00000000" w:rsidRDefault="00000000" w:rsidRPr="00000000" w14:paraId="000000D9">
      <w:pPr>
        <w:numPr>
          <w:ilvl w:val="0"/>
          <w:numId w:val="24"/>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Procesado de dato</w:t>
      </w:r>
    </w:p>
    <w:p w:rsidR="00000000" w:rsidDel="00000000" w:rsidP="00000000" w:rsidRDefault="00000000" w:rsidRPr="00000000" w14:paraId="000000DA">
      <w:pPr>
        <w:numPr>
          <w:ilvl w:val="0"/>
          <w:numId w:val="24"/>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Visualización del dato</w:t>
      </w:r>
    </w:p>
    <w:p w:rsidR="00000000" w:rsidDel="00000000" w:rsidP="00000000" w:rsidRDefault="00000000" w:rsidRPr="00000000" w14:paraId="000000DB">
      <w:pPr>
        <w:numPr>
          <w:ilvl w:val="0"/>
          <w:numId w:val="24"/>
        </w:numPr>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Análisis</w:t>
      </w:r>
    </w:p>
    <w:p w:rsidR="00000000" w:rsidDel="00000000" w:rsidP="00000000" w:rsidRDefault="00000000" w:rsidRPr="00000000" w14:paraId="000000DC">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DD">
      <w:pPr>
        <w:jc w:val="both"/>
        <w:rPr>
          <w:rFonts w:ascii="Calibri" w:cs="Calibri" w:eastAsia="Calibri" w:hAnsi="Calibri"/>
        </w:rPr>
      </w:pPr>
      <w:r w:rsidDel="00000000" w:rsidR="00000000" w:rsidRPr="00000000">
        <w:rPr>
          <w:rFonts w:ascii="Calibri" w:cs="Calibri" w:eastAsia="Calibri" w:hAnsi="Calibri"/>
          <w:rtl w:val="0"/>
        </w:rPr>
        <w:t xml:space="preserve">Disponiendo de un tiempo de desarrollo de 7-8 semanas según los tiempos marcados por la UOC para llevar a cabo el mismo.</w:t>
      </w:r>
    </w:p>
    <w:p w:rsidR="00000000" w:rsidDel="00000000" w:rsidP="00000000" w:rsidRDefault="00000000" w:rsidRPr="00000000" w14:paraId="000000DE">
      <w:pPr>
        <w:pStyle w:val="Heading3"/>
        <w:jc w:val="both"/>
        <w:rPr>
          <w:rFonts w:ascii="Calibri" w:cs="Calibri" w:eastAsia="Calibri" w:hAnsi="Calibri"/>
        </w:rPr>
      </w:pPr>
      <w:bookmarkStart w:colFirst="0" w:colLast="0" w:name="_dss54x4w5c4w" w:id="15"/>
      <w:bookmarkEnd w:id="15"/>
      <w:r w:rsidDel="00000000" w:rsidR="00000000" w:rsidRPr="00000000">
        <w:rPr>
          <w:rFonts w:ascii="Calibri" w:cs="Calibri" w:eastAsia="Calibri" w:hAnsi="Calibri"/>
        </w:rPr>
        <w:drawing>
          <wp:inline distB="114300" distT="114300" distL="114300" distR="114300">
            <wp:extent cx="5757150" cy="1816100"/>
            <wp:effectExtent b="0" l="0" r="0" t="0"/>
            <wp:docPr id="123" name="image135.jpg"/>
            <a:graphic>
              <a:graphicData uri="http://schemas.openxmlformats.org/drawingml/2006/picture">
                <pic:pic>
                  <pic:nvPicPr>
                    <pic:cNvPr id="0" name="image135.jpg"/>
                    <pic:cNvPicPr preferRelativeResize="0"/>
                  </pic:nvPicPr>
                  <pic:blipFill>
                    <a:blip r:embed="rId8"/>
                    <a:srcRect b="0" l="0" r="0" t="0"/>
                    <a:stretch>
                      <a:fillRect/>
                    </a:stretch>
                  </pic:blipFill>
                  <pic:spPr>
                    <a:xfrm>
                      <a:off x="0" y="0"/>
                      <a:ext cx="5757150" cy="1816100"/>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(1.gráfico de planificación inicial del proyecto junto con planificación real del mismo)</w:t>
      </w:r>
    </w:p>
    <w:p w:rsidR="00000000" w:rsidDel="00000000" w:rsidP="00000000" w:rsidRDefault="00000000" w:rsidRPr="00000000" w14:paraId="000000E0">
      <w:pPr>
        <w:pStyle w:val="Heading3"/>
        <w:jc w:val="both"/>
        <w:rPr>
          <w:rFonts w:ascii="Calibri" w:cs="Calibri" w:eastAsia="Calibri" w:hAnsi="Calibri"/>
        </w:rPr>
      </w:pPr>
      <w:bookmarkStart w:colFirst="0" w:colLast="0" w:name="_1f4j7p9ygxr5" w:id="16"/>
      <w:bookmarkEnd w:id="16"/>
      <w:r w:rsidDel="00000000" w:rsidR="00000000" w:rsidRPr="00000000">
        <w:rPr>
          <w:rFonts w:ascii="Calibri" w:cs="Calibri" w:eastAsia="Calibri" w:hAnsi="Calibri"/>
          <w:rtl w:val="0"/>
        </w:rPr>
        <w:t xml:space="preserve">1.6.1-Seguimiento planteado</w:t>
      </w:r>
    </w:p>
    <w:p w:rsidR="00000000" w:rsidDel="00000000" w:rsidP="00000000" w:rsidRDefault="00000000" w:rsidRPr="00000000" w14:paraId="000000E1">
      <w:pPr>
        <w:jc w:val="both"/>
        <w:rPr>
          <w:rFonts w:ascii="Calibri" w:cs="Calibri" w:eastAsia="Calibri" w:hAnsi="Calibri"/>
        </w:rPr>
      </w:pPr>
      <w:r w:rsidDel="00000000" w:rsidR="00000000" w:rsidRPr="00000000">
        <w:rPr>
          <w:rFonts w:ascii="Calibri" w:cs="Calibri" w:eastAsia="Calibri" w:hAnsi="Calibri"/>
          <w:rtl w:val="0"/>
        </w:rPr>
        <w:t xml:space="preserve">Siendo este un TFM enfocado como un proyecto laboral, se ha optado por un </w:t>
      </w:r>
      <w:r w:rsidDel="00000000" w:rsidR="00000000" w:rsidRPr="00000000">
        <w:rPr>
          <w:rFonts w:ascii="Calibri" w:cs="Calibri" w:eastAsia="Calibri" w:hAnsi="Calibri"/>
          <w:u w:val="single"/>
          <w:rtl w:val="0"/>
        </w:rPr>
        <w:t xml:space="preserve">enfoque laboral en el seguimiento</w:t>
      </w:r>
      <w:r w:rsidDel="00000000" w:rsidR="00000000" w:rsidRPr="00000000">
        <w:rPr>
          <w:rFonts w:ascii="Calibri" w:cs="Calibri" w:eastAsia="Calibri" w:hAnsi="Calibri"/>
          <w:rtl w:val="0"/>
        </w:rPr>
        <w:t xml:space="preserve">.</w:t>
      </w:r>
    </w:p>
    <w:p w:rsidR="00000000" w:rsidDel="00000000" w:rsidP="00000000" w:rsidRDefault="00000000" w:rsidRPr="00000000" w14:paraId="000000E2">
      <w:pPr>
        <w:jc w:val="both"/>
        <w:rPr>
          <w:rFonts w:ascii="Calibri" w:cs="Calibri" w:eastAsia="Calibri" w:hAnsi="Calibri"/>
        </w:rPr>
      </w:pPr>
      <w:r w:rsidDel="00000000" w:rsidR="00000000" w:rsidRPr="00000000">
        <w:rPr>
          <w:rFonts w:ascii="Calibri" w:cs="Calibri" w:eastAsia="Calibri" w:hAnsi="Calibri"/>
          <w:rtl w:val="0"/>
        </w:rPr>
        <w:t xml:space="preserve">Envío de correos a medida que se avanza y un punto de control semanal en que el se actualiza el estado del proyecto mediante videoconferencia. Se comparten en él los avances con el tutor, se comentan nuevos pasos a seguir, se comentan dificultades y se intenta acomodar el desarrollo a las necesidades planteadas por el tutor. Si es necesario se modifican los hitos establecidos o se añaden nuevos.</w:t>
      </w:r>
    </w:p>
    <w:p w:rsidR="00000000" w:rsidDel="00000000" w:rsidP="00000000" w:rsidRDefault="00000000" w:rsidRPr="00000000" w14:paraId="000000E3">
      <w:pPr>
        <w:pStyle w:val="Heading2"/>
        <w:jc w:val="both"/>
        <w:rPr>
          <w:rFonts w:ascii="Calibri" w:cs="Calibri" w:eastAsia="Calibri" w:hAnsi="Calibri"/>
        </w:rPr>
      </w:pPr>
      <w:bookmarkStart w:colFirst="0" w:colLast="0" w:name="_lpgpnr5xop7x" w:id="17"/>
      <w:bookmarkEnd w:id="17"/>
      <w:r w:rsidDel="00000000" w:rsidR="00000000" w:rsidRPr="00000000">
        <w:rPr>
          <w:rFonts w:ascii="Calibri" w:cs="Calibri" w:eastAsia="Calibri" w:hAnsi="Calibri"/>
          <w:rtl w:val="0"/>
        </w:rPr>
        <w:t xml:space="preserve">1.7-Sumario de productos obtenidos</w:t>
      </w:r>
    </w:p>
    <w:p w:rsidR="00000000" w:rsidDel="00000000" w:rsidP="00000000" w:rsidRDefault="00000000" w:rsidRPr="00000000" w14:paraId="000000E4">
      <w:pPr>
        <w:jc w:val="both"/>
        <w:rPr>
          <w:rFonts w:ascii="Calibri" w:cs="Calibri" w:eastAsia="Calibri" w:hAnsi="Calibri"/>
        </w:rPr>
      </w:pPr>
      <w:r w:rsidDel="00000000" w:rsidR="00000000" w:rsidRPr="00000000">
        <w:rPr>
          <w:rFonts w:ascii="Calibri" w:cs="Calibri" w:eastAsia="Calibri" w:hAnsi="Calibri"/>
          <w:rtl w:val="0"/>
        </w:rPr>
        <w:t xml:space="preserve">Con la elaboración de este proyecto se plantea elaborar una herramienta que permita el análisis de la relación entre contaminación y meteorología , acercándonos a la posibilidad de dar una respuesta predictiva.</w:t>
      </w:r>
    </w:p>
    <w:p w:rsidR="00000000" w:rsidDel="00000000" w:rsidP="00000000" w:rsidRDefault="00000000" w:rsidRPr="00000000" w14:paraId="000000E5">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E6">
      <w:pPr>
        <w:jc w:val="both"/>
        <w:rPr>
          <w:rFonts w:ascii="Calibri" w:cs="Calibri" w:eastAsia="Calibri" w:hAnsi="Calibri"/>
        </w:rPr>
      </w:pPr>
      <w:r w:rsidDel="00000000" w:rsidR="00000000" w:rsidRPr="00000000">
        <w:rPr>
          <w:rFonts w:ascii="Calibri" w:cs="Calibri" w:eastAsia="Calibri" w:hAnsi="Calibri"/>
          <w:rtl w:val="0"/>
        </w:rPr>
        <w:t xml:space="preserve">Podemos decir que en lugar de herramienta hemos creado una suite, ya que está conformada a partir de múltiples herramientas relacionadas con tal de dar una respuesta a la necesidad planteada.</w:t>
      </w:r>
    </w:p>
    <w:p w:rsidR="00000000" w:rsidDel="00000000" w:rsidP="00000000" w:rsidRDefault="00000000" w:rsidRPr="00000000" w14:paraId="000000E7">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E8">
      <w:pPr>
        <w:jc w:val="both"/>
        <w:rPr>
          <w:rFonts w:ascii="Calibri" w:cs="Calibri" w:eastAsia="Calibri" w:hAnsi="Calibri"/>
        </w:rPr>
      </w:pPr>
      <w:r w:rsidDel="00000000" w:rsidR="00000000" w:rsidRPr="00000000">
        <w:rPr>
          <w:rFonts w:ascii="Calibri" w:cs="Calibri" w:eastAsia="Calibri" w:hAnsi="Calibri"/>
          <w:rtl w:val="0"/>
        </w:rPr>
        <w:t xml:space="preserve">Para ello se ha optado por la elaboración de un </w:t>
      </w:r>
      <w:r w:rsidDel="00000000" w:rsidR="00000000" w:rsidRPr="00000000">
        <w:rPr>
          <w:rFonts w:ascii="Calibri" w:cs="Calibri" w:eastAsia="Calibri" w:hAnsi="Calibri"/>
          <w:u w:val="single"/>
          <w:rtl w:val="0"/>
        </w:rPr>
        <w:t xml:space="preserve">lago de datos de extremo a extremo</w:t>
      </w:r>
      <w:r w:rsidDel="00000000" w:rsidR="00000000" w:rsidRPr="00000000">
        <w:rPr>
          <w:rFonts w:ascii="Calibri" w:cs="Calibri" w:eastAsia="Calibri" w:hAnsi="Calibri"/>
          <w:rtl w:val="0"/>
        </w:rPr>
        <w:t xml:space="preserve">. Desde el descubrimiento e ingesta de fuentes de datos hasta la presentación en informes interactivos para el usuario final. Cada uno de los componentes tiene entidad en sí mismo como para ser analizado al detalle, por eso optamos por </w:t>
      </w:r>
      <w:r w:rsidDel="00000000" w:rsidR="00000000" w:rsidRPr="00000000">
        <w:rPr>
          <w:rFonts w:ascii="Calibri" w:cs="Calibri" w:eastAsia="Calibri" w:hAnsi="Calibri"/>
          <w:rtl w:val="0"/>
        </w:rPr>
        <w:t xml:space="preserve">sumarizarlos</w:t>
      </w:r>
      <w:r w:rsidDel="00000000" w:rsidR="00000000" w:rsidRPr="00000000">
        <w:rPr>
          <w:rFonts w:ascii="Calibri" w:cs="Calibri" w:eastAsia="Calibri" w:hAnsi="Calibri"/>
          <w:rtl w:val="0"/>
        </w:rPr>
        <w:t xml:space="preserve"> para aportar la visión global. Aún más se detallan los pasos seguidos a lo largo del TFM para facilitar la reproducción en cualquier entorno laboral.</w:t>
      </w:r>
    </w:p>
    <w:p w:rsidR="00000000" w:rsidDel="00000000" w:rsidP="00000000" w:rsidRDefault="00000000" w:rsidRPr="00000000" w14:paraId="000000E9">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EA">
      <w:pPr>
        <w:jc w:val="both"/>
        <w:rPr>
          <w:rFonts w:ascii="Calibri" w:cs="Calibri" w:eastAsia="Calibri" w:hAnsi="Calibri"/>
        </w:rPr>
      </w:pPr>
      <w:r w:rsidDel="00000000" w:rsidR="00000000" w:rsidRPr="00000000">
        <w:rPr>
          <w:rFonts w:ascii="Calibri" w:cs="Calibri" w:eastAsia="Calibri" w:hAnsi="Calibri"/>
          <w:rtl w:val="0"/>
        </w:rPr>
        <w:t xml:space="preserve">Siendo el objetivo el poder ser utilizado y ampliado en un futuro, se ha realizado el proyecto con e</w:t>
      </w:r>
      <w:r w:rsidDel="00000000" w:rsidR="00000000" w:rsidRPr="00000000">
        <w:rPr>
          <w:rFonts w:ascii="Calibri" w:cs="Calibri" w:eastAsia="Calibri" w:hAnsi="Calibri"/>
          <w:u w:val="single"/>
          <w:rtl w:val="0"/>
        </w:rPr>
        <w:t xml:space="preserve">l enfoque prioritario de hacerlo lo más configurable posible</w:t>
      </w:r>
      <w:r w:rsidDel="00000000" w:rsidR="00000000" w:rsidRPr="00000000">
        <w:rPr>
          <w:rFonts w:ascii="Calibri" w:cs="Calibri" w:eastAsia="Calibri" w:hAnsi="Calibri"/>
          <w:rtl w:val="0"/>
        </w:rPr>
        <w:t xml:space="preserve">, parametrizando todo dato requerido para poder ampliarlo o modificarlo en un futuro.</w:t>
      </w:r>
    </w:p>
    <w:p w:rsidR="00000000" w:rsidDel="00000000" w:rsidP="00000000" w:rsidRDefault="00000000" w:rsidRPr="00000000" w14:paraId="000000EB">
      <w:pPr>
        <w:pStyle w:val="Heading2"/>
        <w:jc w:val="both"/>
        <w:rPr>
          <w:rFonts w:ascii="Calibri" w:cs="Calibri" w:eastAsia="Calibri" w:hAnsi="Calibri"/>
        </w:rPr>
      </w:pPr>
      <w:bookmarkStart w:colFirst="0" w:colLast="0" w:name="_l5bh92cqyjr4" w:id="18"/>
      <w:bookmarkEnd w:id="18"/>
      <w:r w:rsidDel="00000000" w:rsidR="00000000" w:rsidRPr="00000000">
        <w:rPr>
          <w:rFonts w:ascii="Calibri" w:cs="Calibri" w:eastAsia="Calibri" w:hAnsi="Calibri"/>
          <w:rtl w:val="0"/>
        </w:rPr>
        <w:t xml:space="preserve">1.8-Breve descripción del resto de capítulos de la memoria.</w:t>
      </w:r>
    </w:p>
    <w:p w:rsidR="00000000" w:rsidDel="00000000" w:rsidP="00000000" w:rsidRDefault="00000000" w:rsidRPr="00000000" w14:paraId="000000EC">
      <w:pPr>
        <w:jc w:val="both"/>
        <w:rPr>
          <w:rFonts w:ascii="Calibri" w:cs="Calibri" w:eastAsia="Calibri" w:hAnsi="Calibri"/>
        </w:rPr>
      </w:pPr>
      <w:r w:rsidDel="00000000" w:rsidR="00000000" w:rsidRPr="00000000">
        <w:rPr>
          <w:rFonts w:ascii="Calibri" w:cs="Calibri" w:eastAsia="Calibri" w:hAnsi="Calibri"/>
          <w:rtl w:val="0"/>
        </w:rPr>
        <w:t xml:space="preserve">Describiremos muy rápidamente los diferentes capítulos presentes en esta memoria.</w:t>
      </w:r>
    </w:p>
    <w:p w:rsidR="00000000" w:rsidDel="00000000" w:rsidP="00000000" w:rsidRDefault="00000000" w:rsidRPr="00000000" w14:paraId="000000ED">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EE">
      <w:pPr>
        <w:numPr>
          <w:ilvl w:val="0"/>
          <w:numId w:val="1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Introducción al dato</w:t>
      </w:r>
    </w:p>
    <w:p w:rsidR="00000000" w:rsidDel="00000000" w:rsidP="00000000" w:rsidRDefault="00000000" w:rsidRPr="00000000" w14:paraId="000000EF">
      <w:pPr>
        <w:numPr>
          <w:ilvl w:val="1"/>
          <w:numId w:val="11"/>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Descripción de todos los datos que se van a procesar (contaminantes, climatología, listado de municipios).</w:t>
      </w:r>
    </w:p>
    <w:p w:rsidR="00000000" w:rsidDel="00000000" w:rsidP="00000000" w:rsidRDefault="00000000" w:rsidRPr="00000000" w14:paraId="000000F0">
      <w:pPr>
        <w:numPr>
          <w:ilvl w:val="0"/>
          <w:numId w:val="1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Entornos</w:t>
      </w:r>
    </w:p>
    <w:p w:rsidR="00000000" w:rsidDel="00000000" w:rsidP="00000000" w:rsidRDefault="00000000" w:rsidRPr="00000000" w14:paraId="000000F1">
      <w:pPr>
        <w:numPr>
          <w:ilvl w:val="1"/>
          <w:numId w:val="11"/>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Descripción de los diferentes entornos y herramientas que van a ser utilizados en el proyecto. Justificación de los mismos y explicación de otras herramientas disponibles.</w:t>
      </w:r>
    </w:p>
    <w:p w:rsidR="00000000" w:rsidDel="00000000" w:rsidP="00000000" w:rsidRDefault="00000000" w:rsidRPr="00000000" w14:paraId="000000F2">
      <w:pPr>
        <w:numPr>
          <w:ilvl w:val="0"/>
          <w:numId w:val="1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Entorno Docker</w:t>
      </w:r>
    </w:p>
    <w:p w:rsidR="00000000" w:rsidDel="00000000" w:rsidP="00000000" w:rsidRDefault="00000000" w:rsidRPr="00000000" w14:paraId="000000F3">
      <w:pPr>
        <w:numPr>
          <w:ilvl w:val="1"/>
          <w:numId w:val="11"/>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Descripción de la herramienta que nos permite desplegar la red de servidores y configuración.</w:t>
      </w:r>
    </w:p>
    <w:p w:rsidR="00000000" w:rsidDel="00000000" w:rsidP="00000000" w:rsidRDefault="00000000" w:rsidRPr="00000000" w14:paraId="000000F4">
      <w:pPr>
        <w:numPr>
          <w:ilvl w:val="0"/>
          <w:numId w:val="1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Entorno de entrada de datos</w:t>
      </w:r>
    </w:p>
    <w:p w:rsidR="00000000" w:rsidDel="00000000" w:rsidP="00000000" w:rsidRDefault="00000000" w:rsidRPr="00000000" w14:paraId="000000F5">
      <w:pPr>
        <w:numPr>
          <w:ilvl w:val="1"/>
          <w:numId w:val="11"/>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Descripción de la herramienta NIFI, su configuración y cómo se utiliza para ingestar datos. Descripción de las fuentes de datos disponibles.</w:t>
      </w:r>
    </w:p>
    <w:p w:rsidR="00000000" w:rsidDel="00000000" w:rsidP="00000000" w:rsidRDefault="00000000" w:rsidRPr="00000000" w14:paraId="000000F6">
      <w:pPr>
        <w:numPr>
          <w:ilvl w:val="0"/>
          <w:numId w:val="1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Entorno de almacenamiento</w:t>
      </w:r>
    </w:p>
    <w:p w:rsidR="00000000" w:rsidDel="00000000" w:rsidP="00000000" w:rsidRDefault="00000000" w:rsidRPr="00000000" w14:paraId="000000F7">
      <w:pPr>
        <w:numPr>
          <w:ilvl w:val="1"/>
          <w:numId w:val="11"/>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Descripción de la herramienta Hadoop, configuración y como se ha implementado.</w:t>
      </w:r>
    </w:p>
    <w:p w:rsidR="00000000" w:rsidDel="00000000" w:rsidP="00000000" w:rsidRDefault="00000000" w:rsidRPr="00000000" w14:paraId="000000F8">
      <w:pPr>
        <w:numPr>
          <w:ilvl w:val="0"/>
          <w:numId w:val="1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Entorno de procesamiento</w:t>
      </w:r>
    </w:p>
    <w:p w:rsidR="00000000" w:rsidDel="00000000" w:rsidP="00000000" w:rsidRDefault="00000000" w:rsidRPr="00000000" w14:paraId="000000F9">
      <w:pPr>
        <w:numPr>
          <w:ilvl w:val="1"/>
          <w:numId w:val="11"/>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Descripción de la herramienta HIVE, configuración y elaboración de consultas.</w:t>
      </w:r>
    </w:p>
    <w:p w:rsidR="00000000" w:rsidDel="00000000" w:rsidP="00000000" w:rsidRDefault="00000000" w:rsidRPr="00000000" w14:paraId="000000FA">
      <w:pPr>
        <w:numPr>
          <w:ilvl w:val="0"/>
          <w:numId w:val="1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Entorno de visualización</w:t>
      </w:r>
    </w:p>
    <w:p w:rsidR="00000000" w:rsidDel="00000000" w:rsidP="00000000" w:rsidRDefault="00000000" w:rsidRPr="00000000" w14:paraId="000000FB">
      <w:pPr>
        <w:numPr>
          <w:ilvl w:val="1"/>
          <w:numId w:val="11"/>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Descripción de herramienta Power BI, configuración y diferentes informes realizados</w:t>
      </w:r>
    </w:p>
    <w:p w:rsidR="00000000" w:rsidDel="00000000" w:rsidP="00000000" w:rsidRDefault="00000000" w:rsidRPr="00000000" w14:paraId="000000FC">
      <w:pPr>
        <w:numPr>
          <w:ilvl w:val="0"/>
          <w:numId w:val="1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Resultado</w:t>
      </w:r>
    </w:p>
    <w:p w:rsidR="00000000" w:rsidDel="00000000" w:rsidP="00000000" w:rsidRDefault="00000000" w:rsidRPr="00000000" w14:paraId="000000FD">
      <w:pPr>
        <w:numPr>
          <w:ilvl w:val="1"/>
          <w:numId w:val="11"/>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Análisis pormenorizado de los resultados obtenidos al establecer la relación de datos.</w:t>
      </w:r>
    </w:p>
    <w:p w:rsidR="00000000" w:rsidDel="00000000" w:rsidP="00000000" w:rsidRDefault="00000000" w:rsidRPr="00000000" w14:paraId="000000FE">
      <w:pPr>
        <w:numPr>
          <w:ilvl w:val="0"/>
          <w:numId w:val="1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Conclusiones</w:t>
      </w:r>
    </w:p>
    <w:p w:rsidR="00000000" w:rsidDel="00000000" w:rsidP="00000000" w:rsidRDefault="00000000" w:rsidRPr="00000000" w14:paraId="000000FF">
      <w:pPr>
        <w:numPr>
          <w:ilvl w:val="1"/>
          <w:numId w:val="11"/>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Conclusiones extraídas </w:t>
      </w:r>
      <w:r w:rsidDel="00000000" w:rsidR="00000000" w:rsidRPr="00000000">
        <w:rPr>
          <w:rFonts w:ascii="Calibri" w:cs="Calibri" w:eastAsia="Calibri" w:hAnsi="Calibri"/>
          <w:rtl w:val="0"/>
        </w:rPr>
        <w:t xml:space="preserve">ante</w:t>
      </w:r>
      <w:r w:rsidDel="00000000" w:rsidR="00000000" w:rsidRPr="00000000">
        <w:rPr>
          <w:rFonts w:ascii="Calibri" w:cs="Calibri" w:eastAsia="Calibri" w:hAnsi="Calibri"/>
          <w:rtl w:val="0"/>
        </w:rPr>
        <w:t xml:space="preserve"> la finalización del proyecto.</w:t>
      </w:r>
    </w:p>
    <w:p w:rsidR="00000000" w:rsidDel="00000000" w:rsidP="00000000" w:rsidRDefault="00000000" w:rsidRPr="00000000" w14:paraId="00000100">
      <w:pPr>
        <w:numPr>
          <w:ilvl w:val="0"/>
          <w:numId w:val="1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Evoluciones futuras</w:t>
      </w:r>
    </w:p>
    <w:p w:rsidR="00000000" w:rsidDel="00000000" w:rsidP="00000000" w:rsidRDefault="00000000" w:rsidRPr="00000000" w14:paraId="00000101">
      <w:pPr>
        <w:numPr>
          <w:ilvl w:val="1"/>
          <w:numId w:val="11"/>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Listado de posibles modificaciones a realizar tras la finalización del proyecto.</w:t>
      </w:r>
    </w:p>
    <w:p w:rsidR="00000000" w:rsidDel="00000000" w:rsidP="00000000" w:rsidRDefault="00000000" w:rsidRPr="00000000" w14:paraId="00000102">
      <w:pPr>
        <w:numPr>
          <w:ilvl w:val="0"/>
          <w:numId w:val="1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Dificultades halladas</w:t>
      </w:r>
    </w:p>
    <w:p w:rsidR="00000000" w:rsidDel="00000000" w:rsidP="00000000" w:rsidRDefault="00000000" w:rsidRPr="00000000" w14:paraId="00000103">
      <w:pPr>
        <w:numPr>
          <w:ilvl w:val="1"/>
          <w:numId w:val="11"/>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Listado de todas las dificultades mayores halladas durante el desarrollo del proyecto.</w:t>
      </w:r>
    </w:p>
    <w:p w:rsidR="00000000" w:rsidDel="00000000" w:rsidP="00000000" w:rsidRDefault="00000000" w:rsidRPr="00000000" w14:paraId="00000104">
      <w:pPr>
        <w:numPr>
          <w:ilvl w:val="0"/>
          <w:numId w:val="1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Agradecimientos</w:t>
      </w:r>
    </w:p>
    <w:p w:rsidR="00000000" w:rsidDel="00000000" w:rsidP="00000000" w:rsidRDefault="00000000" w:rsidRPr="00000000" w14:paraId="00000105">
      <w:pPr>
        <w:numPr>
          <w:ilvl w:val="0"/>
          <w:numId w:val="1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Glosario</w:t>
      </w:r>
    </w:p>
    <w:p w:rsidR="00000000" w:rsidDel="00000000" w:rsidP="00000000" w:rsidRDefault="00000000" w:rsidRPr="00000000" w14:paraId="00000106">
      <w:pPr>
        <w:numPr>
          <w:ilvl w:val="0"/>
          <w:numId w:val="1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Referencias</w:t>
      </w:r>
    </w:p>
    <w:p w:rsidR="00000000" w:rsidDel="00000000" w:rsidP="00000000" w:rsidRDefault="00000000" w:rsidRPr="00000000" w14:paraId="00000107">
      <w:pPr>
        <w:numPr>
          <w:ilvl w:val="0"/>
          <w:numId w:val="11"/>
        </w:numPr>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Anexos</w:t>
      </w:r>
    </w:p>
    <w:p w:rsidR="00000000" w:rsidDel="00000000" w:rsidP="00000000" w:rsidRDefault="00000000" w:rsidRPr="00000000" w14:paraId="00000108">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09">
      <w:pPr>
        <w:pStyle w:val="Heading1"/>
        <w:spacing w:after="240" w:before="80" w:lineRule="auto"/>
        <w:jc w:val="both"/>
        <w:rPr>
          <w:rFonts w:ascii="Calibri" w:cs="Calibri" w:eastAsia="Calibri" w:hAnsi="Calibri"/>
        </w:rPr>
      </w:pPr>
      <w:bookmarkStart w:colFirst="0" w:colLast="0" w:name="_ohg4trgri3sr" w:id="19"/>
      <w:bookmarkEnd w:id="19"/>
      <w:r w:rsidDel="00000000" w:rsidR="00000000" w:rsidRPr="00000000">
        <w:rPr>
          <w:rFonts w:ascii="Calibri" w:cs="Calibri" w:eastAsia="Calibri" w:hAnsi="Calibri"/>
          <w:rtl w:val="0"/>
        </w:rPr>
        <w:t xml:space="preserve">2-Introducción al dato</w:t>
      </w:r>
    </w:p>
    <w:p w:rsidR="00000000" w:rsidDel="00000000" w:rsidP="00000000" w:rsidRDefault="00000000" w:rsidRPr="00000000" w14:paraId="0000010A">
      <w:pPr>
        <w:jc w:val="both"/>
        <w:rPr>
          <w:rFonts w:ascii="Calibri" w:cs="Calibri" w:eastAsia="Calibri" w:hAnsi="Calibri"/>
        </w:rPr>
      </w:pPr>
      <w:r w:rsidDel="00000000" w:rsidR="00000000" w:rsidRPr="00000000">
        <w:rPr>
          <w:rFonts w:ascii="Calibri" w:cs="Calibri" w:eastAsia="Calibri" w:hAnsi="Calibri"/>
          <w:rtl w:val="0"/>
        </w:rPr>
        <w:t xml:space="preserve">En este apartado se realizará una breve introducción a los datos que se van a procesar durante la realización de este proyecto, para acercar la realidad de los mismos al lector y que se comprenda que magnitudes van a ser procesadas. </w:t>
      </w:r>
    </w:p>
    <w:p w:rsidR="00000000" w:rsidDel="00000000" w:rsidP="00000000" w:rsidRDefault="00000000" w:rsidRPr="00000000" w14:paraId="0000010B">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0C">
      <w:pPr>
        <w:jc w:val="both"/>
        <w:rPr>
          <w:rFonts w:ascii="Calibri" w:cs="Calibri" w:eastAsia="Calibri" w:hAnsi="Calibri"/>
        </w:rPr>
      </w:pPr>
      <w:r w:rsidDel="00000000" w:rsidR="00000000" w:rsidRPr="00000000">
        <w:rPr>
          <w:rFonts w:ascii="Calibri" w:cs="Calibri" w:eastAsia="Calibri" w:hAnsi="Calibri"/>
          <w:rtl w:val="0"/>
        </w:rPr>
        <w:t xml:space="preserve">No vamos a entrar en el detalle de los orígenes de captación de los mismos que será procesado durante la ingesta. Esto será explicado en el apartado 4.1 (Origen del dato).</w:t>
      </w:r>
    </w:p>
    <w:p w:rsidR="00000000" w:rsidDel="00000000" w:rsidP="00000000" w:rsidRDefault="00000000" w:rsidRPr="00000000" w14:paraId="0000010D">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0E">
      <w:pPr>
        <w:jc w:val="both"/>
        <w:rPr>
          <w:rFonts w:ascii="Calibri" w:cs="Calibri" w:eastAsia="Calibri" w:hAnsi="Calibri"/>
        </w:rPr>
      </w:pPr>
      <w:r w:rsidDel="00000000" w:rsidR="00000000" w:rsidRPr="00000000">
        <w:rPr>
          <w:rFonts w:ascii="Calibri" w:cs="Calibri" w:eastAsia="Calibri" w:hAnsi="Calibri"/>
          <w:rtl w:val="0"/>
        </w:rPr>
        <w:t xml:space="preserve">Se deben tomar estos datos que se van procesar como parte de la prueba de concepto que es este TFM. Si el usuario, que sigue los pasos indicados en el TFM, quiere procesar más, menos o elementos diferentes, solo debe variar los elementos indicados por parámetro. Pasando a ser procesados estos de forma automática.</w:t>
      </w:r>
    </w:p>
    <w:p w:rsidR="00000000" w:rsidDel="00000000" w:rsidP="00000000" w:rsidRDefault="00000000" w:rsidRPr="00000000" w14:paraId="0000010F">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10">
      <w:pPr>
        <w:jc w:val="both"/>
        <w:rPr>
          <w:rFonts w:ascii="Calibri" w:cs="Calibri" w:eastAsia="Calibri" w:hAnsi="Calibri"/>
        </w:rPr>
      </w:pPr>
      <w:r w:rsidDel="00000000" w:rsidR="00000000" w:rsidRPr="00000000">
        <w:rPr>
          <w:rFonts w:ascii="Calibri" w:cs="Calibri" w:eastAsia="Calibri" w:hAnsi="Calibri"/>
          <w:rtl w:val="0"/>
        </w:rPr>
        <w:t xml:space="preserve">Hay que tener en cuenta que no todos los municipios miden todos los factores. Sus sensores están configurados para leer solo unos pocos contaminantes o factores climatológicos. Se ha intentado buscar, de cara a la diversidad del dato, municipios que incluyan el máximo de los datos tenidos en cuenta.</w:t>
      </w:r>
    </w:p>
    <w:p w:rsidR="00000000" w:rsidDel="00000000" w:rsidP="00000000" w:rsidRDefault="00000000" w:rsidRPr="00000000" w14:paraId="00000111">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12">
      <w:pPr>
        <w:jc w:val="both"/>
        <w:rPr>
          <w:rFonts w:ascii="Calibri" w:cs="Calibri" w:eastAsia="Calibri" w:hAnsi="Calibri"/>
        </w:rPr>
      </w:pPr>
      <w:r w:rsidDel="00000000" w:rsidR="00000000" w:rsidRPr="00000000">
        <w:rPr>
          <w:rFonts w:ascii="Calibri" w:cs="Calibri" w:eastAsia="Calibri" w:hAnsi="Calibri"/>
          <w:rtl w:val="0"/>
        </w:rPr>
        <w:t xml:space="preserve">Los 3 grandes bloques de datos que procesaremos serán: Contaminantes, Factores climatológicos y Municipios.</w:t>
      </w:r>
    </w:p>
    <w:p w:rsidR="00000000" w:rsidDel="00000000" w:rsidP="00000000" w:rsidRDefault="00000000" w:rsidRPr="00000000" w14:paraId="00000113">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14">
      <w:pPr>
        <w:pStyle w:val="Heading2"/>
        <w:spacing w:after="240" w:before="80" w:lineRule="auto"/>
        <w:jc w:val="both"/>
        <w:rPr>
          <w:rFonts w:ascii="Calibri" w:cs="Calibri" w:eastAsia="Calibri" w:hAnsi="Calibri"/>
        </w:rPr>
      </w:pPr>
      <w:bookmarkStart w:colFirst="0" w:colLast="0" w:name="_jeclcjaahvak" w:id="20"/>
      <w:bookmarkEnd w:id="20"/>
      <w:r w:rsidDel="00000000" w:rsidR="00000000" w:rsidRPr="00000000">
        <w:rPr>
          <w:rFonts w:ascii="Calibri" w:cs="Calibri" w:eastAsia="Calibri" w:hAnsi="Calibri"/>
          <w:rtl w:val="0"/>
        </w:rPr>
        <w:t xml:space="preserve">2.1 - Introducción contaminantes.</w:t>
      </w:r>
    </w:p>
    <w:p w:rsidR="00000000" w:rsidDel="00000000" w:rsidP="00000000" w:rsidRDefault="00000000" w:rsidRPr="00000000" w14:paraId="00000115">
      <w:pPr>
        <w:jc w:val="both"/>
        <w:rPr>
          <w:rFonts w:ascii="Calibri" w:cs="Calibri" w:eastAsia="Calibri" w:hAnsi="Calibri"/>
        </w:rPr>
      </w:pPr>
      <w:r w:rsidDel="00000000" w:rsidR="00000000" w:rsidRPr="00000000">
        <w:rPr>
          <w:rFonts w:ascii="Calibri" w:cs="Calibri" w:eastAsia="Calibri" w:hAnsi="Calibri"/>
          <w:rtl w:val="0"/>
        </w:rPr>
        <w:t xml:space="preserve">Los contaminantes que van a ser considerados en este proyecto son: CO, NO, PM2.5 y PM10. </w:t>
      </w:r>
    </w:p>
    <w:p w:rsidR="00000000" w:rsidDel="00000000" w:rsidP="00000000" w:rsidRDefault="00000000" w:rsidRPr="00000000" w14:paraId="00000116">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17">
      <w:pPr>
        <w:numPr>
          <w:ilvl w:val="0"/>
          <w:numId w:val="3"/>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w:t>
      </w:r>
    </w:p>
    <w:p w:rsidR="00000000" w:rsidDel="00000000" w:rsidP="00000000" w:rsidRDefault="00000000" w:rsidRPr="00000000" w14:paraId="00000118">
      <w:pPr>
        <w:numPr>
          <w:ilvl w:val="1"/>
          <w:numId w:val="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Un gas incoloro e inodoro generado por la combustión de combustibles basados en el carbono (madera, petróleo, carbón). Siendo la fuente predominante los vehículos de transporte.</w:t>
      </w:r>
    </w:p>
    <w:p w:rsidR="00000000" w:rsidDel="00000000" w:rsidP="00000000" w:rsidRDefault="00000000" w:rsidRPr="00000000" w14:paraId="00000119">
      <w:pPr>
        <w:numPr>
          <w:ilvl w:val="1"/>
          <w:numId w:val="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La exposición dificulta la absorción de oxígeno, impidiendo a los glóbulos rojos la captación de oxígeno. En bajas dosis causa dificultad respiratoria, mareos y cansancio. En altas dosis es letal.</w:t>
      </w:r>
    </w:p>
    <w:p w:rsidR="00000000" w:rsidDel="00000000" w:rsidP="00000000" w:rsidRDefault="00000000" w:rsidRPr="00000000" w14:paraId="0000011A">
      <w:pPr>
        <w:numPr>
          <w:ilvl w:val="0"/>
          <w:numId w:val="3"/>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NO</w:t>
      </w:r>
    </w:p>
    <w:p w:rsidR="00000000" w:rsidDel="00000000" w:rsidP="00000000" w:rsidRDefault="00000000" w:rsidRPr="00000000" w14:paraId="0000011B">
      <w:pPr>
        <w:numPr>
          <w:ilvl w:val="1"/>
          <w:numId w:val="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Un gas rojizo marrón soluble en agua con fuertes propiedades oxidantes. Su origen suele ser la combustión a alta temperatura de combustibles, como los usados en calefacción, transporte e industria. Es un gas considerado precursor del Ozono.</w:t>
      </w:r>
    </w:p>
    <w:p w:rsidR="00000000" w:rsidDel="00000000" w:rsidP="00000000" w:rsidRDefault="00000000" w:rsidRPr="00000000" w14:paraId="0000011C">
      <w:pPr>
        <w:numPr>
          <w:ilvl w:val="1"/>
          <w:numId w:val="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La exposición al gas causa irritación de las vías aéreas y complica cualquier enfermedad respiratoria. Fuertemente asociado al asma. </w:t>
      </w:r>
    </w:p>
    <w:p w:rsidR="00000000" w:rsidDel="00000000" w:rsidP="00000000" w:rsidRDefault="00000000" w:rsidRPr="00000000" w14:paraId="0000011D">
      <w:pPr>
        <w:numPr>
          <w:ilvl w:val="0"/>
          <w:numId w:val="3"/>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PM2.5 y PM10</w:t>
      </w:r>
    </w:p>
    <w:p w:rsidR="00000000" w:rsidDel="00000000" w:rsidP="00000000" w:rsidRDefault="00000000" w:rsidRPr="00000000" w14:paraId="0000011E">
      <w:pPr>
        <w:numPr>
          <w:ilvl w:val="1"/>
          <w:numId w:val="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Conjunto de partículas inhalables que agrupa sulfatos, nitratos, amonio, sales, carbón, polvo mineral o incluso agua.</w:t>
      </w:r>
    </w:p>
    <w:p w:rsidR="00000000" w:rsidDel="00000000" w:rsidP="00000000" w:rsidRDefault="00000000" w:rsidRPr="00000000" w14:paraId="0000011F">
      <w:pPr>
        <w:numPr>
          <w:ilvl w:val="1"/>
          <w:numId w:val="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Se distingue por su diámetro aerodinámico entre las 2.5 µm y 10 µm. Las partículas mayores se originan del polen y el producto de la erosión a raíz de la erosión natural, minado y agricultura. Las partículas menores provienen de la combustión y reacciones químicas entre gases.</w:t>
      </w:r>
    </w:p>
    <w:p w:rsidR="00000000" w:rsidDel="00000000" w:rsidP="00000000" w:rsidRDefault="00000000" w:rsidRPr="00000000" w14:paraId="00000120">
      <w:pPr>
        <w:numPr>
          <w:ilvl w:val="1"/>
          <w:numId w:val="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Son partículas capaces de entrar a través de los pulmones en el flujo sanguíneo, pudiendo causar isquemias cardiacas, cerebrales o problemas respiratorios. Incluso sin llegar a causar estos problemas agudos,  se considera que la exposición a estas partículas aumenta la morbilidad. Siendo apuntada como una causa real de cáncer de pulmón.</w:t>
      </w:r>
    </w:p>
    <w:p w:rsidR="00000000" w:rsidDel="00000000" w:rsidP="00000000" w:rsidRDefault="00000000" w:rsidRPr="00000000" w14:paraId="00000121">
      <w:pPr>
        <w:ind w:left="1440"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122">
      <w:pPr>
        <w:jc w:val="both"/>
        <w:rPr>
          <w:rFonts w:ascii="Calibri" w:cs="Calibri" w:eastAsia="Calibri" w:hAnsi="Calibri"/>
        </w:rPr>
      </w:pPr>
      <w:r w:rsidDel="00000000" w:rsidR="00000000" w:rsidRPr="00000000">
        <w:rPr>
          <w:rFonts w:ascii="Calibri" w:cs="Calibri" w:eastAsia="Calibri" w:hAnsi="Calibri"/>
          <w:rtl w:val="0"/>
        </w:rPr>
        <w:t xml:space="preserve">Para tener información más detallada se puede consultar la página de la Organización Mundial de la Salud (WHO) acerca de los tipos de contaminantes (#2.1)</w:t>
      </w:r>
    </w:p>
    <w:p w:rsidR="00000000" w:rsidDel="00000000" w:rsidP="00000000" w:rsidRDefault="00000000" w:rsidRPr="00000000" w14:paraId="00000123">
      <w:pPr>
        <w:pStyle w:val="Heading3"/>
        <w:jc w:val="both"/>
        <w:rPr>
          <w:rFonts w:ascii="Calibri" w:cs="Calibri" w:eastAsia="Calibri" w:hAnsi="Calibri"/>
        </w:rPr>
      </w:pPr>
      <w:bookmarkStart w:colFirst="0" w:colLast="0" w:name="_jp03na1t0tzn" w:id="21"/>
      <w:bookmarkEnd w:id="21"/>
      <w:r w:rsidDel="00000000" w:rsidR="00000000" w:rsidRPr="00000000">
        <w:rPr>
          <w:rFonts w:ascii="Calibri" w:cs="Calibri" w:eastAsia="Calibri" w:hAnsi="Calibri"/>
          <w:rtl w:val="0"/>
        </w:rPr>
        <w:t xml:space="preserve">2.1.1 - Límites de contaminantes</w:t>
      </w:r>
    </w:p>
    <w:p w:rsidR="00000000" w:rsidDel="00000000" w:rsidP="00000000" w:rsidRDefault="00000000" w:rsidRPr="00000000" w14:paraId="00000124">
      <w:pPr>
        <w:jc w:val="both"/>
        <w:rPr>
          <w:rFonts w:ascii="Calibri" w:cs="Calibri" w:eastAsia="Calibri" w:hAnsi="Calibri"/>
        </w:rPr>
      </w:pPr>
      <w:r w:rsidDel="00000000" w:rsidR="00000000" w:rsidRPr="00000000">
        <w:rPr>
          <w:rFonts w:ascii="Calibri" w:cs="Calibri" w:eastAsia="Calibri" w:hAnsi="Calibri"/>
          <w:rtl w:val="0"/>
        </w:rPr>
        <w:t xml:space="preserve">De cara al análisis realizado, se deben establecer unos límites para la contaminación tanto diaria como anual, siendo la superación de estos algo nocivo para el ser humano. Marcando el mantener los valores por debajo como el objetivo de cada municipio investigado.</w:t>
      </w:r>
    </w:p>
    <w:p w:rsidR="00000000" w:rsidDel="00000000" w:rsidP="00000000" w:rsidRDefault="00000000" w:rsidRPr="00000000" w14:paraId="00000125">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26">
      <w:pPr>
        <w:jc w:val="both"/>
        <w:rPr>
          <w:rFonts w:ascii="Calibri" w:cs="Calibri" w:eastAsia="Calibri" w:hAnsi="Calibri"/>
        </w:rPr>
      </w:pPr>
      <w:r w:rsidDel="00000000" w:rsidR="00000000" w:rsidRPr="00000000">
        <w:rPr>
          <w:rFonts w:ascii="Calibri" w:cs="Calibri" w:eastAsia="Calibri" w:hAnsi="Calibri"/>
          <w:rtl w:val="0"/>
        </w:rPr>
        <w:t xml:space="preserve">A partir del BOE (real decreto de 01/2023) (#2.2) </w:t>
      </w:r>
      <w:r w:rsidDel="00000000" w:rsidR="00000000" w:rsidRPr="00000000">
        <w:rPr>
          <w:rFonts w:ascii="Calibri" w:cs="Calibri" w:eastAsia="Calibri" w:hAnsi="Calibri"/>
          <w:rtl w:val="0"/>
        </w:rPr>
        <w:t xml:space="preserve">se establecen</w:t>
      </w:r>
      <w:r w:rsidDel="00000000" w:rsidR="00000000" w:rsidRPr="00000000">
        <w:rPr>
          <w:rFonts w:ascii="Calibri" w:cs="Calibri" w:eastAsia="Calibri" w:hAnsi="Calibri"/>
          <w:rtl w:val="0"/>
        </w:rPr>
        <w:t xml:space="preserve"> una serie de límites para cada contaminante estudiado. Teniendo una réplica también en la Organización Mundial de la Salud.</w:t>
      </w:r>
    </w:p>
    <w:p w:rsidR="00000000" w:rsidDel="00000000" w:rsidP="00000000" w:rsidRDefault="00000000" w:rsidRPr="00000000" w14:paraId="00000127">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28">
      <w:pPr>
        <w:jc w:val="both"/>
        <w:rPr>
          <w:rFonts w:ascii="Calibri" w:cs="Calibri" w:eastAsia="Calibri" w:hAnsi="Calibri"/>
        </w:rPr>
      </w:pPr>
      <w:r w:rsidDel="00000000" w:rsidR="00000000" w:rsidRPr="00000000">
        <w:rPr>
          <w:rFonts w:ascii="Calibri" w:cs="Calibri" w:eastAsia="Calibri" w:hAnsi="Calibri"/>
          <w:rtl w:val="0"/>
        </w:rPr>
        <w:t xml:space="preserve">Siendo los valores establecidos por la OMS mucho más restrictivos y completos, </w:t>
      </w:r>
      <w:r w:rsidDel="00000000" w:rsidR="00000000" w:rsidRPr="00000000">
        <w:rPr>
          <w:rFonts w:ascii="Calibri" w:cs="Calibri" w:eastAsia="Calibri" w:hAnsi="Calibri"/>
          <w:b w:val="1"/>
          <w:rtl w:val="0"/>
        </w:rPr>
        <w:t xml:space="preserve">hemos decidido usar los valores de la OMS para el establecimiento de nuestros KPI</w:t>
      </w:r>
      <w:r w:rsidDel="00000000" w:rsidR="00000000" w:rsidRPr="00000000">
        <w:rPr>
          <w:rFonts w:ascii="Calibri" w:cs="Calibri" w:eastAsia="Calibri" w:hAnsi="Calibri"/>
          <w:rtl w:val="0"/>
        </w:rPr>
        <w:t xml:space="preserve">. Teniendo en cuenta que todo el proyecto se ha realizado de forma configurable. En caso de decidir utilizar los límites impuestos por el BOE, o unos diferentes, sería sencillo reemplazar unos valores de límite por otros a partir del reemplazo de ficheros de configuración o añadido de nuevos.</w:t>
      </w:r>
    </w:p>
    <w:p w:rsidR="00000000" w:rsidDel="00000000" w:rsidP="00000000" w:rsidRDefault="00000000" w:rsidRPr="00000000" w14:paraId="00000129">
      <w:pPr>
        <w:rPr>
          <w:rFonts w:ascii="Calibri" w:cs="Calibri" w:eastAsia="Calibri" w:hAnsi="Calibri"/>
        </w:rPr>
      </w:pPr>
      <w:r w:rsidDel="00000000" w:rsidR="00000000" w:rsidRPr="00000000">
        <w:rPr>
          <w:rtl w:val="0"/>
        </w:rPr>
      </w:r>
    </w:p>
    <w:tbl>
      <w:tblPr>
        <w:tblStyle w:val="Table2"/>
        <w:tblW w:w="90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4"/>
        <w:gridCol w:w="1814"/>
        <w:gridCol w:w="1814"/>
        <w:gridCol w:w="1814"/>
        <w:gridCol w:w="1814"/>
        <w:tblGridChange w:id="0">
          <w:tblGrid>
            <w:gridCol w:w="1814"/>
            <w:gridCol w:w="1814"/>
            <w:gridCol w:w="1814"/>
            <w:gridCol w:w="1814"/>
            <w:gridCol w:w="1814"/>
          </w:tblGrid>
        </w:tblGridChange>
      </w:tblGrid>
      <w:tr>
        <w:trPr>
          <w:cantSplit w:val="0"/>
          <w:trHeight w:val="420" w:hRule="atLeast"/>
          <w:tblHeader w:val="1"/>
        </w:trPr>
        <w:tc>
          <w:tcPr>
            <w:tcBorders>
              <w:top w:color="ffffff" w:space="0" w:sz="8" w:val="single"/>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c>
          <w:tcPr>
            <w:gridSpan w:val="2"/>
            <w:shd w:fill="666666" w:val="clear"/>
            <w:tcMar>
              <w:top w:w="100.0" w:type="dxa"/>
              <w:left w:w="100.0" w:type="dxa"/>
              <w:bottom w:w="100.0" w:type="dxa"/>
              <w:right w:w="100.0" w:type="dxa"/>
            </w:tcMar>
            <w:vAlign w:val="top"/>
          </w:tcPr>
          <w:p w:rsidR="00000000" w:rsidDel="00000000" w:rsidP="00000000" w:rsidRDefault="00000000" w:rsidRPr="00000000" w14:paraId="000001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rPr>
            </w:pPr>
            <w:r w:rsidDel="00000000" w:rsidR="00000000" w:rsidRPr="00000000">
              <w:rPr>
                <w:rFonts w:ascii="Calibri" w:cs="Calibri" w:eastAsia="Calibri" w:hAnsi="Calibri"/>
                <w:b w:val="1"/>
                <w:rtl w:val="0"/>
              </w:rPr>
              <w:t xml:space="preserve">OMS</w:t>
            </w:r>
          </w:p>
        </w:tc>
        <w:tc>
          <w:tcPr>
            <w:gridSpan w:val="2"/>
            <w:tcBorders>
              <w:top w:color="666666" w:space="0" w:sz="8" w:val="single"/>
              <w:bottom w:color="666666" w:space="0" w:sz="8" w:val="single"/>
              <w:right w:color="666666" w:space="0" w:sz="8" w:val="single"/>
            </w:tcBorders>
            <w:shd w:fill="666666" w:val="clear"/>
            <w:tcMar>
              <w:top w:w="100.0" w:type="dxa"/>
              <w:left w:w="100.0" w:type="dxa"/>
              <w:bottom w:w="100.0" w:type="dxa"/>
              <w:right w:w="100.0" w:type="dxa"/>
            </w:tcMar>
            <w:vAlign w:val="top"/>
          </w:tcPr>
          <w:p w:rsidR="00000000" w:rsidDel="00000000" w:rsidP="00000000" w:rsidRDefault="00000000" w:rsidRPr="00000000" w14:paraId="000001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rPr>
            </w:pPr>
            <w:r w:rsidDel="00000000" w:rsidR="00000000" w:rsidRPr="00000000">
              <w:rPr>
                <w:rFonts w:ascii="Calibri" w:cs="Calibri" w:eastAsia="Calibri" w:hAnsi="Calibri"/>
                <w:b w:val="1"/>
                <w:rtl w:val="0"/>
              </w:rPr>
              <w:t xml:space="preserve">BOE</w:t>
            </w:r>
          </w:p>
        </w:tc>
      </w:tr>
      <w:tr>
        <w:trPr>
          <w:cantSplit w:val="0"/>
          <w:tblHeader w:val="1"/>
        </w:trPr>
        <w:tc>
          <w:tcPr>
            <w:tcBorders>
              <w:top w:color="ffffff" w:space="0" w:sz="8" w:val="single"/>
              <w:lef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c>
          <w:tcPr>
            <w:shd w:fill="b7b7b7" w:val="clear"/>
            <w:tcMar>
              <w:top w:w="100.0" w:type="dxa"/>
              <w:left w:w="100.0" w:type="dxa"/>
              <w:bottom w:w="100.0" w:type="dxa"/>
              <w:right w:w="100.0" w:type="dxa"/>
            </w:tcMar>
            <w:vAlign w:val="top"/>
          </w:tcPr>
          <w:p w:rsidR="00000000" w:rsidDel="00000000" w:rsidP="00000000" w:rsidRDefault="00000000" w:rsidRPr="00000000" w14:paraId="000001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rPr>
            </w:pPr>
            <w:r w:rsidDel="00000000" w:rsidR="00000000" w:rsidRPr="00000000">
              <w:rPr>
                <w:rFonts w:ascii="Calibri" w:cs="Calibri" w:eastAsia="Calibri" w:hAnsi="Calibri"/>
                <w:b w:val="1"/>
                <w:rtl w:val="0"/>
              </w:rPr>
              <w:t xml:space="preserve">Límite diario</w:t>
            </w:r>
          </w:p>
        </w:tc>
        <w:tc>
          <w:tcPr>
            <w:shd w:fill="b7b7b7" w:val="clear"/>
            <w:tcMar>
              <w:top w:w="100.0" w:type="dxa"/>
              <w:left w:w="100.0" w:type="dxa"/>
              <w:bottom w:w="100.0" w:type="dxa"/>
              <w:right w:w="100.0" w:type="dxa"/>
            </w:tcMar>
            <w:vAlign w:val="top"/>
          </w:tcPr>
          <w:p w:rsidR="00000000" w:rsidDel="00000000" w:rsidP="00000000" w:rsidRDefault="00000000" w:rsidRPr="00000000" w14:paraId="000001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rPr>
            </w:pPr>
            <w:r w:rsidDel="00000000" w:rsidR="00000000" w:rsidRPr="00000000">
              <w:rPr>
                <w:rFonts w:ascii="Calibri" w:cs="Calibri" w:eastAsia="Calibri" w:hAnsi="Calibri"/>
                <w:b w:val="1"/>
                <w:rtl w:val="0"/>
              </w:rPr>
              <w:t xml:space="preserve">Límite anual</w:t>
            </w:r>
          </w:p>
        </w:tc>
        <w:tc>
          <w:tcPr>
            <w:tcBorders>
              <w:top w:color="666666" w:space="0" w:sz="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132">
            <w:pPr>
              <w:widowControl w:val="0"/>
              <w:spacing w:line="2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Límite diario</w:t>
            </w:r>
          </w:p>
        </w:tc>
        <w:tc>
          <w:tcPr>
            <w:tcBorders>
              <w:top w:color="666666" w:space="0" w:sz="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133">
            <w:pPr>
              <w:widowControl w:val="0"/>
              <w:spacing w:line="2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Límite anual</w:t>
            </w:r>
          </w:p>
        </w:tc>
      </w:tr>
      <w:tr>
        <w:trPr>
          <w:cantSplit w:val="0"/>
          <w:tblHeader w:val="1"/>
        </w:trPr>
        <w:tc>
          <w:tcPr>
            <w:shd w:fill="b7b7b7" w:val="clear"/>
            <w:tcMar>
              <w:top w:w="100.0" w:type="dxa"/>
              <w:left w:w="100.0" w:type="dxa"/>
              <w:bottom w:w="100.0" w:type="dxa"/>
              <w:right w:w="100.0" w:type="dxa"/>
            </w:tcMar>
            <w:vAlign w:val="top"/>
          </w:tcPr>
          <w:p w:rsidR="00000000" w:rsidDel="00000000" w:rsidP="00000000" w:rsidRDefault="00000000" w:rsidRPr="00000000" w14:paraId="00000134">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CO</w:t>
            </w:r>
          </w:p>
        </w:tc>
        <w:tc>
          <w:tcPr>
            <w:shd w:fill="auto" w:val="clear"/>
            <w:tcMar>
              <w:top w:w="100.0" w:type="dxa"/>
              <w:left w:w="100.0" w:type="dxa"/>
              <w:bottom w:w="100.0" w:type="dxa"/>
              <w:right w:w="100.0" w:type="dxa"/>
            </w:tcMar>
            <w:vAlign w:val="top"/>
          </w:tcPr>
          <w:p w:rsidR="00000000" w:rsidDel="00000000" w:rsidP="00000000" w:rsidRDefault="00000000" w:rsidRPr="00000000" w14:paraId="000001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1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1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tl w:val="0"/>
              </w:rPr>
            </w:r>
          </w:p>
        </w:tc>
      </w:tr>
      <w:tr>
        <w:trPr>
          <w:cantSplit w:val="0"/>
          <w:tblHeader w:val="1"/>
        </w:trPr>
        <w:tc>
          <w:tcPr>
            <w:shd w:fill="b7b7b7" w:val="clear"/>
            <w:tcMar>
              <w:top w:w="100.0" w:type="dxa"/>
              <w:left w:w="100.0" w:type="dxa"/>
              <w:bottom w:w="100.0" w:type="dxa"/>
              <w:right w:w="100.0" w:type="dxa"/>
            </w:tcMar>
            <w:vAlign w:val="top"/>
          </w:tcPr>
          <w:p w:rsidR="00000000" w:rsidDel="00000000" w:rsidP="00000000" w:rsidRDefault="00000000" w:rsidRPr="00000000" w14:paraId="00000139">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1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1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40</w:t>
            </w:r>
          </w:p>
        </w:tc>
      </w:tr>
      <w:tr>
        <w:trPr>
          <w:cantSplit w:val="0"/>
          <w:tblHeader w:val="1"/>
        </w:trPr>
        <w:tc>
          <w:tcPr>
            <w:shd w:fill="b7b7b7" w:val="clear"/>
            <w:tcMar>
              <w:top w:w="100.0" w:type="dxa"/>
              <w:left w:w="100.0" w:type="dxa"/>
              <w:bottom w:w="100.0" w:type="dxa"/>
              <w:right w:w="100.0" w:type="dxa"/>
            </w:tcMar>
            <w:vAlign w:val="top"/>
          </w:tcPr>
          <w:p w:rsidR="00000000" w:rsidDel="00000000" w:rsidP="00000000" w:rsidRDefault="00000000" w:rsidRPr="00000000" w14:paraId="0000013E">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PM2.5</w:t>
            </w:r>
          </w:p>
        </w:tc>
        <w:tc>
          <w:tcPr>
            <w:shd w:fill="auto" w:val="clear"/>
            <w:tcMar>
              <w:top w:w="100.0" w:type="dxa"/>
              <w:left w:w="100.0" w:type="dxa"/>
              <w:bottom w:w="100.0" w:type="dxa"/>
              <w:right w:w="100.0" w:type="dxa"/>
            </w:tcMar>
            <w:vAlign w:val="top"/>
          </w:tcPr>
          <w:p w:rsidR="00000000" w:rsidDel="00000000" w:rsidP="00000000" w:rsidRDefault="00000000" w:rsidRPr="00000000" w14:paraId="000001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15</w:t>
            </w:r>
          </w:p>
        </w:tc>
        <w:tc>
          <w:tcPr>
            <w:shd w:fill="auto" w:val="clear"/>
            <w:tcMar>
              <w:top w:w="100.0" w:type="dxa"/>
              <w:left w:w="100.0" w:type="dxa"/>
              <w:bottom w:w="100.0" w:type="dxa"/>
              <w:right w:w="100.0" w:type="dxa"/>
            </w:tcMar>
            <w:vAlign w:val="top"/>
          </w:tcPr>
          <w:p w:rsidR="00000000" w:rsidDel="00000000" w:rsidP="00000000" w:rsidRDefault="00000000" w:rsidRPr="00000000" w14:paraId="000001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25</w:t>
            </w:r>
          </w:p>
        </w:tc>
      </w:tr>
      <w:tr>
        <w:trPr>
          <w:cantSplit w:val="0"/>
          <w:tblHeader w:val="1"/>
        </w:trPr>
        <w:tc>
          <w:tcPr>
            <w:shd w:fill="b7b7b7" w:val="clear"/>
            <w:tcMar>
              <w:top w:w="100.0" w:type="dxa"/>
              <w:left w:w="100.0" w:type="dxa"/>
              <w:bottom w:w="100.0" w:type="dxa"/>
              <w:right w:w="100.0" w:type="dxa"/>
            </w:tcMar>
            <w:vAlign w:val="top"/>
          </w:tcPr>
          <w:p w:rsidR="00000000" w:rsidDel="00000000" w:rsidP="00000000" w:rsidRDefault="00000000" w:rsidRPr="00000000" w14:paraId="00000143">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PM10</w:t>
            </w:r>
          </w:p>
        </w:tc>
        <w:tc>
          <w:tcPr>
            <w:shd w:fill="auto" w:val="clear"/>
            <w:tcMar>
              <w:top w:w="100.0" w:type="dxa"/>
              <w:left w:w="100.0" w:type="dxa"/>
              <w:bottom w:w="100.0" w:type="dxa"/>
              <w:right w:w="100.0" w:type="dxa"/>
            </w:tcMar>
            <w:vAlign w:val="top"/>
          </w:tcPr>
          <w:p w:rsidR="00000000" w:rsidDel="00000000" w:rsidP="00000000" w:rsidRDefault="00000000" w:rsidRPr="00000000" w14:paraId="000001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45</w:t>
            </w:r>
          </w:p>
        </w:tc>
        <w:tc>
          <w:tcPr>
            <w:shd w:fill="auto" w:val="clear"/>
            <w:tcMar>
              <w:top w:w="100.0" w:type="dxa"/>
              <w:left w:w="100.0" w:type="dxa"/>
              <w:bottom w:w="100.0" w:type="dxa"/>
              <w:right w:w="100.0" w:type="dxa"/>
            </w:tcMar>
            <w:vAlign w:val="top"/>
          </w:tcPr>
          <w:p w:rsidR="00000000" w:rsidDel="00000000" w:rsidP="00000000" w:rsidRDefault="00000000" w:rsidRPr="00000000" w14:paraId="000001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15</w:t>
            </w:r>
          </w:p>
        </w:tc>
        <w:tc>
          <w:tcPr>
            <w:shd w:fill="auto" w:val="clear"/>
            <w:tcMar>
              <w:top w:w="100.0" w:type="dxa"/>
              <w:left w:w="100.0" w:type="dxa"/>
              <w:bottom w:w="100.0" w:type="dxa"/>
              <w:right w:w="100.0" w:type="dxa"/>
            </w:tcMar>
            <w:vAlign w:val="top"/>
          </w:tcPr>
          <w:p w:rsidR="00000000" w:rsidDel="00000000" w:rsidP="00000000" w:rsidRDefault="00000000" w:rsidRPr="00000000" w14:paraId="000001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1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tl w:val="0"/>
              </w:rPr>
            </w:r>
          </w:p>
        </w:tc>
      </w:tr>
    </w:tbl>
    <w:p w:rsidR="00000000" w:rsidDel="00000000" w:rsidP="00000000" w:rsidRDefault="00000000" w:rsidRPr="00000000" w14:paraId="00000148">
      <w:pPr>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(límites para cada contaminante establecidos por la OMS y el BOE)</w:t>
      </w:r>
    </w:p>
    <w:p w:rsidR="00000000" w:rsidDel="00000000" w:rsidP="00000000" w:rsidRDefault="00000000" w:rsidRPr="00000000" w14:paraId="00000149">
      <w:pPr>
        <w:rPr>
          <w:rFonts w:ascii="Calibri" w:cs="Calibri" w:eastAsia="Calibri" w:hAnsi="Calibri"/>
        </w:rPr>
      </w:pPr>
      <w:r w:rsidDel="00000000" w:rsidR="00000000" w:rsidRPr="00000000">
        <w:rPr>
          <w:rtl w:val="0"/>
        </w:rPr>
      </w:r>
    </w:p>
    <w:p w:rsidR="00000000" w:rsidDel="00000000" w:rsidP="00000000" w:rsidRDefault="00000000" w:rsidRPr="00000000" w14:paraId="0000014A">
      <w:pPr>
        <w:jc w:val="both"/>
        <w:rPr>
          <w:rFonts w:ascii="Calibri" w:cs="Calibri" w:eastAsia="Calibri" w:hAnsi="Calibri"/>
        </w:rPr>
      </w:pPr>
      <w:r w:rsidDel="00000000" w:rsidR="00000000" w:rsidRPr="00000000">
        <w:rPr>
          <w:rFonts w:ascii="Calibri" w:cs="Calibri" w:eastAsia="Calibri" w:hAnsi="Calibri"/>
          <w:rtl w:val="0"/>
        </w:rPr>
        <w:t xml:space="preserve">Desgraciadamente no se ha encontrado ningún tipo de límite establecido por hora, salvo en el caso de NO, por lo que se ha decidido utilizar los límites diarios también para el realizado del control horario.</w:t>
      </w:r>
    </w:p>
    <w:p w:rsidR="00000000" w:rsidDel="00000000" w:rsidP="00000000" w:rsidRDefault="00000000" w:rsidRPr="00000000" w14:paraId="0000014B">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4C">
      <w:pPr>
        <w:pStyle w:val="Heading2"/>
        <w:spacing w:after="240" w:before="80" w:lineRule="auto"/>
        <w:jc w:val="both"/>
        <w:rPr>
          <w:rFonts w:ascii="Calibri" w:cs="Calibri" w:eastAsia="Calibri" w:hAnsi="Calibri"/>
        </w:rPr>
      </w:pPr>
      <w:bookmarkStart w:colFirst="0" w:colLast="0" w:name="_x5karm24jew5" w:id="22"/>
      <w:bookmarkEnd w:id="22"/>
      <w:r w:rsidDel="00000000" w:rsidR="00000000" w:rsidRPr="00000000">
        <w:rPr>
          <w:rFonts w:ascii="Calibri" w:cs="Calibri" w:eastAsia="Calibri" w:hAnsi="Calibri"/>
          <w:rtl w:val="0"/>
        </w:rPr>
        <w:t xml:space="preserve">2.2 - Introducción factores climatológicos.</w:t>
      </w:r>
    </w:p>
    <w:p w:rsidR="00000000" w:rsidDel="00000000" w:rsidP="00000000" w:rsidRDefault="00000000" w:rsidRPr="00000000" w14:paraId="0000014D">
      <w:pPr>
        <w:ind w:left="0" w:firstLine="0"/>
        <w:jc w:val="both"/>
        <w:rPr>
          <w:rFonts w:ascii="Calibri" w:cs="Calibri" w:eastAsia="Calibri" w:hAnsi="Calibri"/>
        </w:rPr>
      </w:pPr>
      <w:r w:rsidDel="00000000" w:rsidR="00000000" w:rsidRPr="00000000">
        <w:rPr>
          <w:rFonts w:ascii="Calibri" w:cs="Calibri" w:eastAsia="Calibri" w:hAnsi="Calibri"/>
          <w:rtl w:val="0"/>
        </w:rPr>
        <w:t xml:space="preserve">En este proyecto vamos a tener en consideración una serie reducida de factores climatológicos para analizar su relación con la contaminación. </w:t>
      </w:r>
    </w:p>
    <w:p w:rsidR="00000000" w:rsidDel="00000000" w:rsidP="00000000" w:rsidRDefault="00000000" w:rsidRPr="00000000" w14:paraId="0000014E">
      <w:pPr>
        <w:ind w:left="0" w:firstLine="0"/>
        <w:jc w:val="both"/>
        <w:rPr>
          <w:rFonts w:ascii="Calibri" w:cs="Calibri" w:eastAsia="Calibri" w:hAnsi="Calibri"/>
        </w:rPr>
      </w:pPr>
      <w:r w:rsidDel="00000000" w:rsidR="00000000" w:rsidRPr="00000000">
        <w:rPr>
          <w:rFonts w:ascii="Calibri" w:cs="Calibri" w:eastAsia="Calibri" w:hAnsi="Calibri"/>
          <w:rtl w:val="0"/>
        </w:rPr>
        <w:t xml:space="preserve">Estos datos son obtenidos de la red de estaciones meteorológicas automáticas (</w:t>
      </w:r>
      <w:r w:rsidDel="00000000" w:rsidR="00000000" w:rsidRPr="00000000">
        <w:rPr>
          <w:rFonts w:ascii="Calibri" w:cs="Calibri" w:eastAsia="Calibri" w:hAnsi="Calibri"/>
          <w:rtl w:val="0"/>
        </w:rPr>
        <w:t xml:space="preserve">XEMA</w:t>
      </w:r>
      <w:r w:rsidDel="00000000" w:rsidR="00000000" w:rsidRPr="00000000">
        <w:rPr>
          <w:rFonts w:ascii="Calibri" w:cs="Calibri" w:eastAsia="Calibri" w:hAnsi="Calibri"/>
          <w:rtl w:val="0"/>
        </w:rPr>
        <w:t xml:space="preserve">) que forman parte del “Servei </w:t>
      </w:r>
      <w:r w:rsidDel="00000000" w:rsidR="00000000" w:rsidRPr="00000000">
        <w:rPr>
          <w:rFonts w:ascii="Calibri" w:cs="Calibri" w:eastAsia="Calibri" w:hAnsi="Calibri"/>
          <w:rtl w:val="0"/>
        </w:rPr>
        <w:t xml:space="preserve">Meteorologic</w:t>
      </w:r>
      <w:r w:rsidDel="00000000" w:rsidR="00000000" w:rsidRPr="00000000">
        <w:rPr>
          <w:rFonts w:ascii="Calibri" w:cs="Calibri" w:eastAsia="Calibri" w:hAnsi="Calibri"/>
          <w:rtl w:val="0"/>
        </w:rPr>
        <w:t xml:space="preserve"> de Catalunya - Meteocat”.</w:t>
      </w:r>
    </w:p>
    <w:p w:rsidR="00000000" w:rsidDel="00000000" w:rsidP="00000000" w:rsidRDefault="00000000" w:rsidRPr="00000000" w14:paraId="0000014F">
      <w:pPr>
        <w:ind w:left="0"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150">
      <w:pPr>
        <w:numPr>
          <w:ilvl w:val="0"/>
          <w:numId w:val="49"/>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Presión atmosférica</w:t>
      </w:r>
    </w:p>
    <w:p w:rsidR="00000000" w:rsidDel="00000000" w:rsidP="00000000" w:rsidRDefault="00000000" w:rsidRPr="00000000" w14:paraId="00000151">
      <w:pPr>
        <w:numPr>
          <w:ilvl w:val="1"/>
          <w:numId w:val="4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El peso de la atmósfera sobre nosotros, medido en hectoPascales (hPa). Una baja presión indica inestabilidad atmosférica y una alta presión implica una baja variabilidad climatológica.</w:t>
      </w:r>
    </w:p>
    <w:p w:rsidR="00000000" w:rsidDel="00000000" w:rsidP="00000000" w:rsidRDefault="00000000" w:rsidRPr="00000000" w14:paraId="00000152">
      <w:pPr>
        <w:numPr>
          <w:ilvl w:val="0"/>
          <w:numId w:val="49"/>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Humedad</w:t>
      </w:r>
    </w:p>
    <w:p w:rsidR="00000000" w:rsidDel="00000000" w:rsidP="00000000" w:rsidRDefault="00000000" w:rsidRPr="00000000" w14:paraId="00000153">
      <w:pPr>
        <w:numPr>
          <w:ilvl w:val="1"/>
          <w:numId w:val="4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La medida del vapor de agua en la atmósfera. Medida en porcentaje</w:t>
      </w:r>
    </w:p>
    <w:p w:rsidR="00000000" w:rsidDel="00000000" w:rsidP="00000000" w:rsidRDefault="00000000" w:rsidRPr="00000000" w14:paraId="00000154">
      <w:pPr>
        <w:numPr>
          <w:ilvl w:val="0"/>
          <w:numId w:val="49"/>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Temperatura</w:t>
      </w:r>
    </w:p>
    <w:p w:rsidR="00000000" w:rsidDel="00000000" w:rsidP="00000000" w:rsidRDefault="00000000" w:rsidRPr="00000000" w14:paraId="00000155">
      <w:pPr>
        <w:numPr>
          <w:ilvl w:val="1"/>
          <w:numId w:val="4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La magnitud de calor medible por un termómetro, en este caso, grados Celsius.</w:t>
      </w:r>
    </w:p>
    <w:p w:rsidR="00000000" w:rsidDel="00000000" w:rsidP="00000000" w:rsidRDefault="00000000" w:rsidRPr="00000000" w14:paraId="00000156">
      <w:pPr>
        <w:numPr>
          <w:ilvl w:val="0"/>
          <w:numId w:val="49"/>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Velocidad del viento (a 1m de altura)</w:t>
      </w:r>
    </w:p>
    <w:p w:rsidR="00000000" w:rsidDel="00000000" w:rsidP="00000000" w:rsidRDefault="00000000" w:rsidRPr="00000000" w14:paraId="00000157">
      <w:pPr>
        <w:numPr>
          <w:ilvl w:val="1"/>
          <w:numId w:val="4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Velocidad en metros por segundo del viento medido. Este puede ser medido a diferentes alturas para percibir las diferencias (1m, 2m, 6m y 10m).</w:t>
      </w:r>
    </w:p>
    <w:p w:rsidR="00000000" w:rsidDel="00000000" w:rsidP="00000000" w:rsidRDefault="00000000" w:rsidRPr="00000000" w14:paraId="00000158">
      <w:pPr>
        <w:numPr>
          <w:ilvl w:val="1"/>
          <w:numId w:val="4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Hemos optado por la medición a 1m debido a observar que era la más contemplada en un gran número de municipios. Sería más óptima la medida a 2m coincidiendo con los sensores de contaminación, pero ante la escasez de esta medición, se ha optado por la más cercana.</w:t>
      </w:r>
    </w:p>
    <w:p w:rsidR="00000000" w:rsidDel="00000000" w:rsidP="00000000" w:rsidRDefault="00000000" w:rsidRPr="00000000" w14:paraId="00000159">
      <w:pPr>
        <w:numPr>
          <w:ilvl w:val="0"/>
          <w:numId w:val="49"/>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Dirección del viento (a 1m  de altura)</w:t>
      </w:r>
    </w:p>
    <w:p w:rsidR="00000000" w:rsidDel="00000000" w:rsidP="00000000" w:rsidRDefault="00000000" w:rsidRPr="00000000" w14:paraId="0000015A">
      <w:pPr>
        <w:numPr>
          <w:ilvl w:val="1"/>
          <w:numId w:val="4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Dirección de la racha de viento medida en grados de 0 a 360.</w:t>
      </w:r>
    </w:p>
    <w:p w:rsidR="00000000" w:rsidDel="00000000" w:rsidP="00000000" w:rsidRDefault="00000000" w:rsidRPr="00000000" w14:paraId="0000015B">
      <w:pPr>
        <w:numPr>
          <w:ilvl w:val="1"/>
          <w:numId w:val="4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Nos será muy útil para observar si hay relación en la dirección del viento para la evolución de la contaminación. Por ejemplo, si el viento proviene de una ciudad muy poblada/contaminada y arrastra ese factor contaminante.</w:t>
      </w:r>
    </w:p>
    <w:p w:rsidR="00000000" w:rsidDel="00000000" w:rsidP="00000000" w:rsidRDefault="00000000" w:rsidRPr="00000000" w14:paraId="0000015C">
      <w:pPr>
        <w:numPr>
          <w:ilvl w:val="0"/>
          <w:numId w:val="49"/>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Precipitación en mm</w:t>
      </w:r>
    </w:p>
    <w:p w:rsidR="00000000" w:rsidDel="00000000" w:rsidP="00000000" w:rsidRDefault="00000000" w:rsidRPr="00000000" w14:paraId="0000015D">
      <w:pPr>
        <w:numPr>
          <w:ilvl w:val="1"/>
          <w:numId w:val="4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Control de la precipitación registrada en mm.</w:t>
      </w:r>
    </w:p>
    <w:p w:rsidR="00000000" w:rsidDel="00000000" w:rsidP="00000000" w:rsidRDefault="00000000" w:rsidRPr="00000000" w14:paraId="0000015E">
      <w:pPr>
        <w:numPr>
          <w:ilvl w:val="1"/>
          <w:numId w:val="4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Nos servirá para observar si la presencia de la lluvia y su intensidad afecta a la contaminación.</w:t>
      </w:r>
    </w:p>
    <w:p w:rsidR="00000000" w:rsidDel="00000000" w:rsidP="00000000" w:rsidRDefault="00000000" w:rsidRPr="00000000" w14:paraId="0000015F">
      <w:pPr>
        <w:ind w:left="1440"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160">
      <w:pPr>
        <w:jc w:val="both"/>
        <w:rPr>
          <w:rFonts w:ascii="Calibri" w:cs="Calibri" w:eastAsia="Calibri" w:hAnsi="Calibri"/>
        </w:rPr>
      </w:pPr>
      <w:r w:rsidDel="00000000" w:rsidR="00000000" w:rsidRPr="00000000">
        <w:rPr>
          <w:rFonts w:ascii="Calibri" w:cs="Calibri" w:eastAsia="Calibri" w:hAnsi="Calibri"/>
          <w:rtl w:val="0"/>
        </w:rPr>
        <w:t xml:space="preserve">La relación de los factores posibles a  analizar depende únicamente de la red de sensores XEMA. Pudiendo ser consultada en la página misma del metadato (#2.3)</w:t>
      </w:r>
    </w:p>
    <w:p w:rsidR="00000000" w:rsidDel="00000000" w:rsidP="00000000" w:rsidRDefault="00000000" w:rsidRPr="00000000" w14:paraId="00000161">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62">
      <w:pPr>
        <w:pStyle w:val="Heading2"/>
        <w:spacing w:after="240" w:before="80" w:lineRule="auto"/>
        <w:jc w:val="both"/>
        <w:rPr>
          <w:rFonts w:ascii="Calibri" w:cs="Calibri" w:eastAsia="Calibri" w:hAnsi="Calibri"/>
        </w:rPr>
      </w:pPr>
      <w:bookmarkStart w:colFirst="0" w:colLast="0" w:name="_a7iw9ev3zyws" w:id="23"/>
      <w:bookmarkEnd w:id="23"/>
      <w:r w:rsidDel="00000000" w:rsidR="00000000" w:rsidRPr="00000000">
        <w:rPr>
          <w:rFonts w:ascii="Calibri" w:cs="Calibri" w:eastAsia="Calibri" w:hAnsi="Calibri"/>
          <w:rtl w:val="0"/>
        </w:rPr>
        <w:t xml:space="preserve">2.3 - Introducción a los municipios escogidos.</w:t>
      </w:r>
    </w:p>
    <w:p w:rsidR="00000000" w:rsidDel="00000000" w:rsidP="00000000" w:rsidRDefault="00000000" w:rsidRPr="00000000" w14:paraId="00000163">
      <w:pPr>
        <w:jc w:val="both"/>
        <w:rPr>
          <w:rFonts w:ascii="Calibri" w:cs="Calibri" w:eastAsia="Calibri" w:hAnsi="Calibri"/>
        </w:rPr>
      </w:pPr>
      <w:r w:rsidDel="00000000" w:rsidR="00000000" w:rsidRPr="00000000">
        <w:rPr>
          <w:rFonts w:ascii="Calibri" w:cs="Calibri" w:eastAsia="Calibri" w:hAnsi="Calibri"/>
          <w:rtl w:val="0"/>
        </w:rPr>
        <w:t xml:space="preserve">Teniendo establecidos los elementos que estudiaremos de contaminación y meteorología debemos ahora aplicarlos a un ámbito geográfico. Hemos decidido enfocarnos en un conjunto de 3 ciudades.</w:t>
      </w:r>
    </w:p>
    <w:p w:rsidR="00000000" w:rsidDel="00000000" w:rsidP="00000000" w:rsidRDefault="00000000" w:rsidRPr="00000000" w14:paraId="00000164">
      <w:pPr>
        <w:jc w:val="both"/>
        <w:rPr>
          <w:rFonts w:ascii="Calibri" w:cs="Calibri" w:eastAsia="Calibri" w:hAnsi="Calibri"/>
        </w:rPr>
      </w:pPr>
      <w:r w:rsidDel="00000000" w:rsidR="00000000" w:rsidRPr="00000000">
        <w:rPr>
          <w:rFonts w:ascii="Calibri" w:cs="Calibri" w:eastAsia="Calibri" w:hAnsi="Calibri"/>
          <w:rtl w:val="0"/>
        </w:rPr>
        <w:t xml:space="preserve">En caso de querer establecer más ciudades simplemente debemos añadirlos a los ficheros de configuración y asignar una relación con las estaciones climatológicas y de contaminación pertinentes. A partir de eso la carga se realizará de forma automática.</w:t>
      </w:r>
    </w:p>
    <w:p w:rsidR="00000000" w:rsidDel="00000000" w:rsidP="00000000" w:rsidRDefault="00000000" w:rsidRPr="00000000" w14:paraId="00000165">
      <w:pPr>
        <w:numPr>
          <w:ilvl w:val="0"/>
          <w:numId w:val="3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Manlleu</w:t>
      </w:r>
      <w:r w:rsidDel="00000000" w:rsidR="00000000" w:rsidRPr="00000000">
        <w:rPr>
          <w:rFonts w:ascii="Calibri" w:cs="Calibri" w:eastAsia="Calibri" w:hAnsi="Calibri"/>
        </w:rPr>
        <w:drawing>
          <wp:inline distB="114300" distT="114300" distL="114300" distR="114300">
            <wp:extent cx="416160" cy="612000"/>
            <wp:effectExtent b="0" l="0" r="0" t="0"/>
            <wp:docPr id="45" name="image45.png"/>
            <a:graphic>
              <a:graphicData uri="http://schemas.openxmlformats.org/drawingml/2006/picture">
                <pic:pic>
                  <pic:nvPicPr>
                    <pic:cNvPr id="0" name="image45.png"/>
                    <pic:cNvPicPr preferRelativeResize="0"/>
                  </pic:nvPicPr>
                  <pic:blipFill>
                    <a:blip r:embed="rId9"/>
                    <a:srcRect b="0" l="0" r="0" t="0"/>
                    <a:stretch>
                      <a:fillRect/>
                    </a:stretch>
                  </pic:blipFill>
                  <pic:spPr>
                    <a:xfrm>
                      <a:off x="0" y="0"/>
                      <a:ext cx="416160" cy="612000"/>
                    </a:xfrm>
                    <a:prstGeom prst="rect"/>
                    <a:ln/>
                  </pic:spPr>
                </pic:pic>
              </a:graphicData>
            </a:graphic>
          </wp:inline>
        </w:drawing>
      </w:r>
      <w:r w:rsidDel="00000000" w:rsidR="00000000" w:rsidRPr="00000000">
        <w:rPr>
          <w:rtl w:val="0"/>
        </w:rPr>
      </w:r>
    </w:p>
    <w:p w:rsidR="00000000" w:rsidDel="00000000" w:rsidP="00000000" w:rsidRDefault="00000000" w:rsidRPr="00000000" w14:paraId="00000166">
      <w:pPr>
        <w:numPr>
          <w:ilvl w:val="1"/>
          <w:numId w:val="3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Municipio de interior de la provincia de Barcelona, ubicado en la comarca de Osona. Con una población de superior a 21k y una superficie de 17,2 km2. que le otorga una densidad de 1633 hab por km2.</w:t>
      </w:r>
    </w:p>
    <w:p w:rsidR="00000000" w:rsidDel="00000000" w:rsidP="00000000" w:rsidRDefault="00000000" w:rsidRPr="00000000" w14:paraId="00000167">
      <w:pPr>
        <w:numPr>
          <w:ilvl w:val="1"/>
          <w:numId w:val="3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Sus coordenadas son </w:t>
      </w:r>
      <w:hyperlink r:id="rId10">
        <w:r w:rsidDel="00000000" w:rsidR="00000000" w:rsidRPr="00000000">
          <w:rPr>
            <w:rFonts w:ascii="Calibri" w:cs="Calibri" w:eastAsia="Calibri" w:hAnsi="Calibri"/>
            <w:color w:val="1155cc"/>
            <w:u w:val="single"/>
            <w:rtl w:val="0"/>
          </w:rPr>
          <w:t xml:space="preserve">42°00′00″N 2°17′01″E</w:t>
        </w:r>
      </w:hyperlink>
      <w:r w:rsidDel="00000000" w:rsidR="00000000" w:rsidRPr="00000000">
        <w:rPr>
          <w:rtl w:val="0"/>
        </w:rPr>
      </w:r>
    </w:p>
    <w:p w:rsidR="00000000" w:rsidDel="00000000" w:rsidP="00000000" w:rsidRDefault="00000000" w:rsidRPr="00000000" w14:paraId="00000168">
      <w:pPr>
        <w:numPr>
          <w:ilvl w:val="1"/>
          <w:numId w:val="3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Es objeto de estudio por tener unos valores anormalmente altos para su población y la sospecha de recibir la contaminación de ciudades cercanas (especialmente Barcelona).</w:t>
      </w:r>
      <w:r w:rsidDel="00000000" w:rsidR="00000000" w:rsidRPr="00000000">
        <w:rPr>
          <w:rtl w:val="0"/>
        </w:rPr>
      </w:r>
    </w:p>
    <w:p w:rsidR="00000000" w:rsidDel="00000000" w:rsidP="00000000" w:rsidRDefault="00000000" w:rsidRPr="00000000" w14:paraId="00000169">
      <w:pPr>
        <w:numPr>
          <w:ilvl w:val="0"/>
          <w:numId w:val="3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Mataró</w:t>
      </w:r>
      <w:r w:rsidDel="00000000" w:rsidR="00000000" w:rsidRPr="00000000">
        <w:rPr>
          <w:rFonts w:ascii="Calibri" w:cs="Calibri" w:eastAsia="Calibri" w:hAnsi="Calibri"/>
        </w:rPr>
        <w:drawing>
          <wp:inline distB="114300" distT="114300" distL="114300" distR="114300">
            <wp:extent cx="385560" cy="612000"/>
            <wp:effectExtent b="0" l="0" r="0" t="0"/>
            <wp:docPr id="21" name="image88.png"/>
            <a:graphic>
              <a:graphicData uri="http://schemas.openxmlformats.org/drawingml/2006/picture">
                <pic:pic>
                  <pic:nvPicPr>
                    <pic:cNvPr id="0" name="image88.png"/>
                    <pic:cNvPicPr preferRelativeResize="0"/>
                  </pic:nvPicPr>
                  <pic:blipFill>
                    <a:blip r:embed="rId11"/>
                    <a:srcRect b="0" l="0" r="0" t="0"/>
                    <a:stretch>
                      <a:fillRect/>
                    </a:stretch>
                  </pic:blipFill>
                  <pic:spPr>
                    <a:xfrm>
                      <a:off x="0" y="0"/>
                      <a:ext cx="385560" cy="612000"/>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numPr>
          <w:ilvl w:val="1"/>
          <w:numId w:val="3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Municipio de la costa  de la provincia de Barcelona, ubicado en la comarca del Maresme. Con una población de superior a 129k y una superficie de 22,53 km2. que le otorga una densidad de 5598 hab por km2.</w:t>
      </w:r>
    </w:p>
    <w:p w:rsidR="00000000" w:rsidDel="00000000" w:rsidP="00000000" w:rsidRDefault="00000000" w:rsidRPr="00000000" w14:paraId="0000016B">
      <w:pPr>
        <w:numPr>
          <w:ilvl w:val="1"/>
          <w:numId w:val="3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Sus coordenadas son </w:t>
      </w:r>
      <w:hyperlink r:id="rId12">
        <w:r w:rsidDel="00000000" w:rsidR="00000000" w:rsidRPr="00000000">
          <w:rPr>
            <w:rFonts w:ascii="Calibri" w:cs="Calibri" w:eastAsia="Calibri" w:hAnsi="Calibri"/>
            <w:color w:val="1155cc"/>
            <w:u w:val="single"/>
            <w:rtl w:val="0"/>
          </w:rPr>
          <w:t xml:space="preserve">41°32′00″N 2°27′00″E</w:t>
        </w:r>
      </w:hyperlink>
      <w:r w:rsidDel="00000000" w:rsidR="00000000" w:rsidRPr="00000000">
        <w:rPr>
          <w:rtl w:val="0"/>
        </w:rPr>
      </w:r>
    </w:p>
    <w:p w:rsidR="00000000" w:rsidDel="00000000" w:rsidP="00000000" w:rsidRDefault="00000000" w:rsidRPr="00000000" w14:paraId="0000016C">
      <w:pPr>
        <w:numPr>
          <w:ilvl w:val="1"/>
          <w:numId w:val="3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Objeto de estudio por su alta densidad de población en comparación con otros municipios.</w:t>
      </w:r>
    </w:p>
    <w:p w:rsidR="00000000" w:rsidDel="00000000" w:rsidP="00000000" w:rsidRDefault="00000000" w:rsidRPr="00000000" w14:paraId="0000016D">
      <w:pPr>
        <w:numPr>
          <w:ilvl w:val="0"/>
          <w:numId w:val="3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Vilanova i la Geltrú</w:t>
      </w:r>
      <w:r w:rsidDel="00000000" w:rsidR="00000000" w:rsidRPr="00000000">
        <w:rPr>
          <w:rFonts w:ascii="Calibri" w:cs="Calibri" w:eastAsia="Calibri" w:hAnsi="Calibri"/>
        </w:rPr>
        <w:drawing>
          <wp:inline distB="114300" distT="114300" distL="114300" distR="114300">
            <wp:extent cx="433388" cy="600348"/>
            <wp:effectExtent b="0" l="0" r="0" t="0"/>
            <wp:docPr id="25" name="image17.png"/>
            <a:graphic>
              <a:graphicData uri="http://schemas.openxmlformats.org/drawingml/2006/picture">
                <pic:pic>
                  <pic:nvPicPr>
                    <pic:cNvPr id="0" name="image17.png"/>
                    <pic:cNvPicPr preferRelativeResize="0"/>
                  </pic:nvPicPr>
                  <pic:blipFill>
                    <a:blip r:embed="rId13"/>
                    <a:srcRect b="0" l="0" r="0" t="0"/>
                    <a:stretch>
                      <a:fillRect/>
                    </a:stretch>
                  </pic:blipFill>
                  <pic:spPr>
                    <a:xfrm>
                      <a:off x="0" y="0"/>
                      <a:ext cx="433388" cy="600348"/>
                    </a:xfrm>
                    <a:prstGeom prst="rect"/>
                    <a:ln/>
                  </pic:spPr>
                </pic:pic>
              </a:graphicData>
            </a:graphic>
          </wp:inline>
        </w:drawing>
      </w:r>
      <w:r w:rsidDel="00000000" w:rsidR="00000000" w:rsidRPr="00000000">
        <w:rPr>
          <w:rtl w:val="0"/>
        </w:rPr>
      </w:r>
    </w:p>
    <w:p w:rsidR="00000000" w:rsidDel="00000000" w:rsidP="00000000" w:rsidRDefault="00000000" w:rsidRPr="00000000" w14:paraId="0000016E">
      <w:pPr>
        <w:numPr>
          <w:ilvl w:val="1"/>
          <w:numId w:val="3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Municipio de la costa de la provincia de Barcelona, ubicado en la comarca del Garraf . Con una población de casi 69k y una superficie de 34 km 2 que le otorga una densidad de 1944 habitantes por km2.</w:t>
      </w:r>
    </w:p>
    <w:p w:rsidR="00000000" w:rsidDel="00000000" w:rsidP="00000000" w:rsidRDefault="00000000" w:rsidRPr="00000000" w14:paraId="0000016F">
      <w:pPr>
        <w:numPr>
          <w:ilvl w:val="1"/>
          <w:numId w:val="3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Sus coordenadas son </w:t>
      </w:r>
      <w:hyperlink r:id="rId14">
        <w:r w:rsidDel="00000000" w:rsidR="00000000" w:rsidRPr="00000000">
          <w:rPr>
            <w:rFonts w:ascii="Calibri" w:cs="Calibri" w:eastAsia="Calibri" w:hAnsi="Calibri"/>
            <w:color w:val="1155cc"/>
            <w:u w:val="single"/>
            <w:rtl w:val="0"/>
          </w:rPr>
          <w:t xml:space="preserve">41°13′27″N 1°43′33″E</w:t>
        </w:r>
      </w:hyperlink>
      <w:r w:rsidDel="00000000" w:rsidR="00000000" w:rsidRPr="00000000">
        <w:rPr>
          <w:rtl w:val="0"/>
        </w:rPr>
      </w:r>
    </w:p>
    <w:p w:rsidR="00000000" w:rsidDel="00000000" w:rsidP="00000000" w:rsidRDefault="00000000" w:rsidRPr="00000000" w14:paraId="00000170">
      <w:pPr>
        <w:numPr>
          <w:ilvl w:val="1"/>
          <w:numId w:val="3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Objeto de estudio por ser una población costera en el sur del vértice creado por los 3 municipios estudiados con unos sensores que aportan datos muy completos.</w:t>
      </w:r>
    </w:p>
    <w:p w:rsidR="00000000" w:rsidDel="00000000" w:rsidP="00000000" w:rsidRDefault="00000000" w:rsidRPr="00000000" w14:paraId="00000171">
      <w:pPr>
        <w:jc w:val="both"/>
        <w:rPr>
          <w:rFonts w:ascii="Calibri" w:cs="Calibri" w:eastAsia="Calibri" w:hAnsi="Calibri"/>
        </w:rPr>
      </w:pPr>
      <w:r w:rsidDel="00000000" w:rsidR="00000000" w:rsidRPr="00000000">
        <w:rPr>
          <w:rFonts w:ascii="Calibri" w:cs="Calibri" w:eastAsia="Calibri" w:hAnsi="Calibri"/>
          <w:rtl w:val="0"/>
        </w:rPr>
        <w:t xml:space="preserve">Posicionamiento de los 3 municipios:</w:t>
      </w:r>
    </w:p>
    <w:p w:rsidR="00000000" w:rsidDel="00000000" w:rsidP="00000000" w:rsidRDefault="00000000" w:rsidRPr="00000000" w14:paraId="00000172">
      <w:pPr>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367088" cy="2660641"/>
            <wp:effectExtent b="0" l="0" r="0" t="0"/>
            <wp:docPr id="10" name="image15.png"/>
            <a:graphic>
              <a:graphicData uri="http://schemas.openxmlformats.org/drawingml/2006/picture">
                <pic:pic>
                  <pic:nvPicPr>
                    <pic:cNvPr id="0" name="image15.png"/>
                    <pic:cNvPicPr preferRelativeResize="0"/>
                  </pic:nvPicPr>
                  <pic:blipFill>
                    <a:blip r:embed="rId15"/>
                    <a:srcRect b="0" l="0" r="0" t="0"/>
                    <a:stretch>
                      <a:fillRect/>
                    </a:stretch>
                  </pic:blipFill>
                  <pic:spPr>
                    <a:xfrm>
                      <a:off x="0" y="0"/>
                      <a:ext cx="3367088" cy="2660641"/>
                    </a:xfrm>
                    <a:prstGeom prst="rect"/>
                    <a:ln/>
                  </pic:spPr>
                </pic:pic>
              </a:graphicData>
            </a:graphic>
          </wp:inline>
        </w:drawing>
      </w:r>
      <w:r w:rsidDel="00000000" w:rsidR="00000000" w:rsidRPr="00000000">
        <w:rPr>
          <w:rtl w:val="0"/>
        </w:rPr>
      </w:r>
    </w:p>
    <w:p w:rsidR="00000000" w:rsidDel="00000000" w:rsidP="00000000" w:rsidRDefault="00000000" w:rsidRPr="00000000" w14:paraId="00000173">
      <w:pPr>
        <w:jc w:val="center"/>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(2.ubicación en mapa de los municipios evaluados)</w:t>
      </w:r>
      <w:r w:rsidDel="00000000" w:rsidR="00000000" w:rsidRPr="00000000">
        <w:rPr>
          <w:rtl w:val="0"/>
        </w:rPr>
      </w:r>
    </w:p>
    <w:p w:rsidR="00000000" w:rsidDel="00000000" w:rsidP="00000000" w:rsidRDefault="00000000" w:rsidRPr="00000000" w14:paraId="00000174">
      <w:pPr>
        <w:pStyle w:val="Heading1"/>
        <w:spacing w:after="240" w:before="80" w:lineRule="auto"/>
        <w:rPr>
          <w:rFonts w:ascii="Calibri" w:cs="Calibri" w:eastAsia="Calibri" w:hAnsi="Calibri"/>
        </w:rPr>
      </w:pPr>
      <w:bookmarkStart w:colFirst="0" w:colLast="0" w:name="_q6g8cneujuc9" w:id="24"/>
      <w:bookmarkEnd w:id="24"/>
      <w:r w:rsidDel="00000000" w:rsidR="00000000" w:rsidRPr="00000000">
        <w:rPr>
          <w:rFonts w:ascii="Calibri" w:cs="Calibri" w:eastAsia="Calibri" w:hAnsi="Calibri"/>
          <w:rtl w:val="0"/>
        </w:rPr>
        <w:t xml:space="preserve">3-Entornos</w:t>
      </w:r>
    </w:p>
    <w:p w:rsidR="00000000" w:rsidDel="00000000" w:rsidP="00000000" w:rsidRDefault="00000000" w:rsidRPr="00000000" w14:paraId="00000175">
      <w:pPr>
        <w:jc w:val="both"/>
        <w:rPr>
          <w:rFonts w:ascii="Calibri" w:cs="Calibri" w:eastAsia="Calibri" w:hAnsi="Calibri"/>
        </w:rPr>
      </w:pPr>
      <w:r w:rsidDel="00000000" w:rsidR="00000000" w:rsidRPr="00000000">
        <w:rPr>
          <w:rFonts w:ascii="Calibri" w:cs="Calibri" w:eastAsia="Calibri" w:hAnsi="Calibri"/>
          <w:rtl w:val="0"/>
        </w:rPr>
        <w:t xml:space="preserve">En este capítulo introduciremos los diferentes entornos que se han generado para la realización de este proyecto. Las necesidades que lo han impulsado, las diferentes herramientas posibles y justificación de las diferentes herramientas escogidas.</w:t>
      </w:r>
    </w:p>
    <w:p w:rsidR="00000000" w:rsidDel="00000000" w:rsidP="00000000" w:rsidRDefault="00000000" w:rsidRPr="00000000" w14:paraId="00000176">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77">
      <w:pPr>
        <w:pStyle w:val="Heading2"/>
        <w:spacing w:after="240" w:before="80" w:lineRule="auto"/>
        <w:jc w:val="both"/>
        <w:rPr>
          <w:rFonts w:ascii="Calibri" w:cs="Calibri" w:eastAsia="Calibri" w:hAnsi="Calibri"/>
        </w:rPr>
      </w:pPr>
      <w:bookmarkStart w:colFirst="0" w:colLast="0" w:name="_lw9hqgdcki9a" w:id="25"/>
      <w:bookmarkEnd w:id="25"/>
      <w:r w:rsidDel="00000000" w:rsidR="00000000" w:rsidRPr="00000000">
        <w:rPr>
          <w:rFonts w:ascii="Calibri" w:cs="Calibri" w:eastAsia="Calibri" w:hAnsi="Calibri"/>
          <w:rtl w:val="0"/>
        </w:rPr>
        <w:t xml:space="preserve">3.1-Contexto</w:t>
      </w:r>
    </w:p>
    <w:p w:rsidR="00000000" w:rsidDel="00000000" w:rsidP="00000000" w:rsidRDefault="00000000" w:rsidRPr="00000000" w14:paraId="00000178">
      <w:pPr>
        <w:jc w:val="both"/>
        <w:rPr>
          <w:rFonts w:ascii="Calibri" w:cs="Calibri" w:eastAsia="Calibri" w:hAnsi="Calibri"/>
        </w:rPr>
      </w:pPr>
      <w:r w:rsidDel="00000000" w:rsidR="00000000" w:rsidRPr="00000000">
        <w:rPr>
          <w:rFonts w:ascii="Calibri" w:cs="Calibri" w:eastAsia="Calibri" w:hAnsi="Calibri"/>
          <w:rtl w:val="0"/>
        </w:rPr>
        <w:t xml:space="preserve">Para el análisis que se tiene planteado se tiene que hacer frente diferentes condiciones. Tratando solamente el dato:</w:t>
      </w:r>
    </w:p>
    <w:p w:rsidR="00000000" w:rsidDel="00000000" w:rsidP="00000000" w:rsidRDefault="00000000" w:rsidRPr="00000000" w14:paraId="00000179">
      <w:pPr>
        <w:numPr>
          <w:ilvl w:val="0"/>
          <w:numId w:val="43"/>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Gran volumen de datos</w:t>
      </w:r>
    </w:p>
    <w:p w:rsidR="00000000" w:rsidDel="00000000" w:rsidP="00000000" w:rsidRDefault="00000000" w:rsidRPr="00000000" w14:paraId="0000017A">
      <w:pPr>
        <w:numPr>
          <w:ilvl w:val="1"/>
          <w:numId w:val="4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Solamente un municipio por día genera unos 300 registros nuevos en nuestra prueba de concepto (acumulando meteorología, contaminación y predicción) sin realizar ningún tipo de procesamiento. Una vez procesados los datos la cifra escala considerablemente.</w:t>
      </w:r>
    </w:p>
    <w:p w:rsidR="00000000" w:rsidDel="00000000" w:rsidP="00000000" w:rsidRDefault="00000000" w:rsidRPr="00000000" w14:paraId="0000017B">
      <w:pPr>
        <w:numPr>
          <w:ilvl w:val="1"/>
          <w:numId w:val="4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Aumentando el número de municipios y contaminantes se observa que el volumen de datos diarios es elevado, teniendo en cuenta que la intención es mantener una ventana de dos años de datos, estamos hablando de un</w:t>
      </w:r>
      <w:r w:rsidDel="00000000" w:rsidR="00000000" w:rsidRPr="00000000">
        <w:rPr>
          <w:rFonts w:ascii="Calibri" w:cs="Calibri" w:eastAsia="Calibri" w:hAnsi="Calibri"/>
          <w:u w:val="single"/>
          <w:rtl w:val="0"/>
        </w:rPr>
        <w:t xml:space="preserve"> gran peso en registros, que influye en el procesamiento posterior y visualización.</w:t>
      </w:r>
    </w:p>
    <w:p w:rsidR="00000000" w:rsidDel="00000000" w:rsidP="00000000" w:rsidRDefault="00000000" w:rsidRPr="00000000" w14:paraId="0000017C">
      <w:pPr>
        <w:numPr>
          <w:ilvl w:val="0"/>
          <w:numId w:val="43"/>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Alta variabilidad de los datos</w:t>
      </w:r>
    </w:p>
    <w:p w:rsidR="00000000" w:rsidDel="00000000" w:rsidP="00000000" w:rsidRDefault="00000000" w:rsidRPr="00000000" w14:paraId="0000017D">
      <w:pPr>
        <w:numPr>
          <w:ilvl w:val="1"/>
          <w:numId w:val="4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Realizando la relación municipios, contaminantes y condiciones meteorológicas nos encontramos con una muy alta variabilidad del mismo dato.</w:t>
      </w:r>
    </w:p>
    <w:p w:rsidR="00000000" w:rsidDel="00000000" w:rsidP="00000000" w:rsidRDefault="00000000" w:rsidRPr="00000000" w14:paraId="0000017E">
      <w:pPr>
        <w:numPr>
          <w:ilvl w:val="1"/>
          <w:numId w:val="4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Esto a su vez se complementa con el hecho sobre los diferentes orígenes de datos. Aún perteneciendo a la misma red aplicaciones (meteocat-gencat), </w:t>
      </w:r>
      <w:r w:rsidDel="00000000" w:rsidR="00000000" w:rsidRPr="00000000">
        <w:rPr>
          <w:rFonts w:ascii="Calibri" w:cs="Calibri" w:eastAsia="Calibri" w:hAnsi="Calibri"/>
          <w:u w:val="single"/>
          <w:rtl w:val="0"/>
        </w:rPr>
        <w:t xml:space="preserve">cada consulta genera datos en diferentes formatos y estructuras</w:t>
      </w:r>
      <w:r w:rsidDel="00000000" w:rsidR="00000000" w:rsidRPr="00000000">
        <w:rPr>
          <w:rFonts w:ascii="Calibri" w:cs="Calibri" w:eastAsia="Calibri" w:hAnsi="Calibri"/>
          <w:rtl w:val="0"/>
        </w:rPr>
        <w:t xml:space="preserve">, no guardando relación entre sí. Compartiendo únicamente el poderse acceder al dato en formato json</w:t>
      </w:r>
    </w:p>
    <w:p w:rsidR="00000000" w:rsidDel="00000000" w:rsidP="00000000" w:rsidRDefault="00000000" w:rsidRPr="00000000" w14:paraId="0000017F">
      <w:pPr>
        <w:numPr>
          <w:ilvl w:val="0"/>
          <w:numId w:val="43"/>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Necesidad de alta disponibilidad</w:t>
      </w:r>
    </w:p>
    <w:p w:rsidR="00000000" w:rsidDel="00000000" w:rsidP="00000000" w:rsidRDefault="00000000" w:rsidRPr="00000000" w14:paraId="00000180">
      <w:pPr>
        <w:numPr>
          <w:ilvl w:val="1"/>
          <w:numId w:val="4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Para poder aportar valor al usuario es necesario que los datos puedan ser ofertados lo antes posible. Una vez publicados deben ser </w:t>
      </w:r>
      <w:r w:rsidDel="00000000" w:rsidR="00000000" w:rsidRPr="00000000">
        <w:rPr>
          <w:rFonts w:ascii="Calibri" w:cs="Calibri" w:eastAsia="Calibri" w:hAnsi="Calibri"/>
          <w:rtl w:val="0"/>
        </w:rPr>
        <w:t xml:space="preserve">ingestados</w:t>
      </w:r>
      <w:r w:rsidDel="00000000" w:rsidR="00000000" w:rsidRPr="00000000">
        <w:rPr>
          <w:rFonts w:ascii="Calibri" w:cs="Calibri" w:eastAsia="Calibri" w:hAnsi="Calibri"/>
          <w:rtl w:val="0"/>
        </w:rPr>
        <w:t xml:space="preserve"> y procesados rápidamente.</w:t>
      </w:r>
    </w:p>
    <w:p w:rsidR="00000000" w:rsidDel="00000000" w:rsidP="00000000" w:rsidRDefault="00000000" w:rsidRPr="00000000" w14:paraId="00000181">
      <w:pPr>
        <w:numPr>
          <w:ilvl w:val="1"/>
          <w:numId w:val="4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Se debe aligerar al usuario de todo posprocesamiento del dato, intentando ofrecerle el dato lo más depurado y trabajado posible, por si se cambiase la herramienta final de visualización, que este fuera lo menos traumático posible.</w:t>
      </w:r>
    </w:p>
    <w:p w:rsidR="00000000" w:rsidDel="00000000" w:rsidP="00000000" w:rsidRDefault="00000000" w:rsidRPr="00000000" w14:paraId="00000182">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83">
      <w:pPr>
        <w:jc w:val="both"/>
        <w:rPr>
          <w:rFonts w:ascii="Calibri" w:cs="Calibri" w:eastAsia="Calibri" w:hAnsi="Calibri"/>
        </w:rPr>
      </w:pPr>
      <w:r w:rsidDel="00000000" w:rsidR="00000000" w:rsidRPr="00000000">
        <w:rPr>
          <w:rFonts w:ascii="Calibri" w:cs="Calibri" w:eastAsia="Calibri" w:hAnsi="Calibri"/>
          <w:rtl w:val="0"/>
        </w:rPr>
        <w:t xml:space="preserve">Teniendo en cuenta el objetivo:</w:t>
      </w:r>
    </w:p>
    <w:p w:rsidR="00000000" w:rsidDel="00000000" w:rsidP="00000000" w:rsidRDefault="00000000" w:rsidRPr="00000000" w14:paraId="00000184">
      <w:pPr>
        <w:numPr>
          <w:ilvl w:val="0"/>
          <w:numId w:val="9"/>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Debe desarrollarse una herramienta </w:t>
      </w:r>
      <w:r w:rsidDel="00000000" w:rsidR="00000000" w:rsidRPr="00000000">
        <w:rPr>
          <w:rFonts w:ascii="Calibri" w:cs="Calibri" w:eastAsia="Calibri" w:hAnsi="Calibri"/>
          <w:u w:val="single"/>
          <w:rtl w:val="0"/>
        </w:rPr>
        <w:t xml:space="preserve">fácilmente escalable</w:t>
      </w:r>
      <w:r w:rsidDel="00000000" w:rsidR="00000000" w:rsidRPr="00000000">
        <w:rPr>
          <w:rFonts w:ascii="Calibri" w:cs="Calibri" w:eastAsia="Calibri" w:hAnsi="Calibri"/>
          <w:rtl w:val="0"/>
        </w:rPr>
        <w:t xml:space="preserve">, donde no sea traumático introducir elementos nuevos, tanto para acelerar procesos como para aumentar espacio o incluso añadir nuevas funcionalidades.</w:t>
      </w:r>
    </w:p>
    <w:p w:rsidR="00000000" w:rsidDel="00000000" w:rsidP="00000000" w:rsidRDefault="00000000" w:rsidRPr="00000000" w14:paraId="00000185">
      <w:pPr>
        <w:numPr>
          <w:ilvl w:val="0"/>
          <w:numId w:val="9"/>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Es importante tener en cuenta que las herramientas evolucionan y que en el futuro puede que aparezcan componentes más útiles y eficaces. Debemos poder reemplazar un componente del lago por otro sin que sea algo traumático.</w:t>
      </w:r>
    </w:p>
    <w:p w:rsidR="00000000" w:rsidDel="00000000" w:rsidP="00000000" w:rsidRDefault="00000000" w:rsidRPr="00000000" w14:paraId="00000186">
      <w:pPr>
        <w:numPr>
          <w:ilvl w:val="0"/>
          <w:numId w:val="9"/>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Se debe tener en cuenta el alto espacio que puede ser necesario para almacenar los datos de cara a futuro.</w:t>
      </w:r>
    </w:p>
    <w:p w:rsidR="00000000" w:rsidDel="00000000" w:rsidP="00000000" w:rsidRDefault="00000000" w:rsidRPr="00000000" w14:paraId="00000187">
      <w:pPr>
        <w:numPr>
          <w:ilvl w:val="0"/>
          <w:numId w:val="9"/>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Es importante la </w:t>
      </w:r>
      <w:r w:rsidDel="00000000" w:rsidR="00000000" w:rsidRPr="00000000">
        <w:rPr>
          <w:rFonts w:ascii="Calibri" w:cs="Calibri" w:eastAsia="Calibri" w:hAnsi="Calibri"/>
          <w:u w:val="single"/>
          <w:rtl w:val="0"/>
        </w:rPr>
        <w:t xml:space="preserve">alta configurabilidad</w:t>
      </w:r>
      <w:r w:rsidDel="00000000" w:rsidR="00000000" w:rsidRPr="00000000">
        <w:rPr>
          <w:rFonts w:ascii="Calibri" w:cs="Calibri" w:eastAsia="Calibri" w:hAnsi="Calibri"/>
          <w:rtl w:val="0"/>
        </w:rPr>
        <w:t xml:space="preserve"> de los elementos que se utilicen, y su facilidad. Para que en un futuro si cambian las necesidades de análisis, sea simple el poder modificar unos elementos de análisis por otros sin producirse un drama en la modificación.</w:t>
      </w:r>
    </w:p>
    <w:p w:rsidR="00000000" w:rsidDel="00000000" w:rsidP="00000000" w:rsidRDefault="00000000" w:rsidRPr="00000000" w14:paraId="00000188">
      <w:pPr>
        <w:numPr>
          <w:ilvl w:val="0"/>
          <w:numId w:val="9"/>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Se intentará</w:t>
      </w:r>
      <w:r w:rsidDel="00000000" w:rsidR="00000000" w:rsidRPr="00000000">
        <w:rPr>
          <w:rFonts w:ascii="Calibri" w:cs="Calibri" w:eastAsia="Calibri" w:hAnsi="Calibri"/>
          <w:u w:val="single"/>
          <w:rtl w:val="0"/>
        </w:rPr>
        <w:t xml:space="preserve"> reducir costes </w:t>
      </w:r>
      <w:r w:rsidDel="00000000" w:rsidR="00000000" w:rsidRPr="00000000">
        <w:rPr>
          <w:rFonts w:ascii="Calibri" w:cs="Calibri" w:eastAsia="Calibri" w:hAnsi="Calibri"/>
          <w:rtl w:val="0"/>
        </w:rPr>
        <w:t xml:space="preserve">utilizando todas las herramientas gratuitas posibles y caso de necesitar una herramienta de pago, sugerir la más barata posible.</w:t>
      </w:r>
    </w:p>
    <w:p w:rsidR="00000000" w:rsidDel="00000000" w:rsidP="00000000" w:rsidRDefault="00000000" w:rsidRPr="00000000" w14:paraId="00000189">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8A">
      <w:pPr>
        <w:ind w:left="0" w:firstLine="0"/>
        <w:jc w:val="both"/>
        <w:rPr>
          <w:rFonts w:ascii="Calibri" w:cs="Calibri" w:eastAsia="Calibri" w:hAnsi="Calibri"/>
        </w:rPr>
      </w:pPr>
      <w:r w:rsidDel="00000000" w:rsidR="00000000" w:rsidRPr="00000000">
        <w:rPr>
          <w:rFonts w:ascii="Calibri" w:cs="Calibri" w:eastAsia="Calibri" w:hAnsi="Calibri"/>
          <w:rtl w:val="0"/>
        </w:rPr>
        <w:t xml:space="preserve">Teniendo esto en cuenta rápidamente nos damos cuenta de que nos hallamos ante un escenario de Big Data.</w:t>
      </w:r>
    </w:p>
    <w:p w:rsidR="00000000" w:rsidDel="00000000" w:rsidP="00000000" w:rsidRDefault="00000000" w:rsidRPr="00000000" w14:paraId="0000018B">
      <w:pPr>
        <w:ind w:left="0"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18C">
      <w:pPr>
        <w:ind w:left="0" w:firstLine="0"/>
        <w:jc w:val="both"/>
        <w:rPr>
          <w:rFonts w:ascii="Calibri" w:cs="Calibri" w:eastAsia="Calibri" w:hAnsi="Calibri"/>
          <w:u w:val="single"/>
        </w:rPr>
      </w:pPr>
      <w:r w:rsidDel="00000000" w:rsidR="00000000" w:rsidRPr="00000000">
        <w:rPr>
          <w:rFonts w:ascii="Calibri" w:cs="Calibri" w:eastAsia="Calibri" w:hAnsi="Calibri"/>
          <w:rtl w:val="0"/>
        </w:rPr>
        <w:t xml:space="preserve">Para poder abarcar todas estas condiciones y poder alcanzar los objetivos fijados, </w:t>
      </w:r>
      <w:r w:rsidDel="00000000" w:rsidR="00000000" w:rsidRPr="00000000">
        <w:rPr>
          <w:rFonts w:ascii="Calibri" w:cs="Calibri" w:eastAsia="Calibri" w:hAnsi="Calibri"/>
          <w:u w:val="single"/>
          <w:rtl w:val="0"/>
        </w:rPr>
        <w:t xml:space="preserve">hemos optado por la elaboración de un lago de datos de extremo a extremo como herramienta para la realización de este TFM. </w:t>
      </w:r>
    </w:p>
    <w:p w:rsidR="00000000" w:rsidDel="00000000" w:rsidP="00000000" w:rsidRDefault="00000000" w:rsidRPr="00000000" w14:paraId="0000018D">
      <w:pPr>
        <w:ind w:left="0" w:firstLine="0"/>
        <w:jc w:val="both"/>
        <w:rPr>
          <w:rFonts w:ascii="Calibri" w:cs="Calibri" w:eastAsia="Calibri" w:hAnsi="Calibri"/>
          <w:u w:val="single"/>
        </w:rPr>
      </w:pPr>
      <w:r w:rsidDel="00000000" w:rsidR="00000000" w:rsidRPr="00000000">
        <w:rPr>
          <w:rtl w:val="0"/>
        </w:rPr>
      </w:r>
    </w:p>
    <w:p w:rsidR="00000000" w:rsidDel="00000000" w:rsidP="00000000" w:rsidRDefault="00000000" w:rsidRPr="00000000" w14:paraId="0000018E">
      <w:pPr>
        <w:ind w:left="0" w:firstLine="0"/>
        <w:jc w:val="both"/>
        <w:rPr>
          <w:rFonts w:ascii="Calibri" w:cs="Calibri" w:eastAsia="Calibri" w:hAnsi="Calibri"/>
        </w:rPr>
      </w:pPr>
      <w:r w:rsidDel="00000000" w:rsidR="00000000" w:rsidRPr="00000000">
        <w:rPr>
          <w:rFonts w:ascii="Calibri" w:cs="Calibri" w:eastAsia="Calibri" w:hAnsi="Calibri"/>
          <w:rtl w:val="0"/>
        </w:rPr>
        <w:t xml:space="preserve">La elaboración de una suite que cubra todas las necesidades actuales del usuario y que pueda adaptarse fácilmente a nuevas necesidades. Siguiendo el espíritu del proyecto como TFP (Trabajo profesionalizador) que desarrolle una herramienta funcional para el usuario y que sea fácilmente reproducible en otro entorno.</w:t>
      </w:r>
    </w:p>
    <w:p w:rsidR="00000000" w:rsidDel="00000000" w:rsidP="00000000" w:rsidRDefault="00000000" w:rsidRPr="00000000" w14:paraId="0000018F">
      <w:pPr>
        <w:ind w:left="0" w:firstLine="0"/>
        <w:jc w:val="both"/>
        <w:rPr>
          <w:rFonts w:ascii="Calibri" w:cs="Calibri" w:eastAsia="Calibri" w:hAnsi="Calibri"/>
          <w:u w:val="single"/>
        </w:rPr>
      </w:pPr>
      <w:r w:rsidDel="00000000" w:rsidR="00000000" w:rsidRPr="00000000">
        <w:rPr>
          <w:rtl w:val="0"/>
        </w:rPr>
      </w:r>
    </w:p>
    <w:p w:rsidR="00000000" w:rsidDel="00000000" w:rsidP="00000000" w:rsidRDefault="00000000" w:rsidRPr="00000000" w14:paraId="00000190">
      <w:pPr>
        <w:ind w:left="0" w:firstLine="0"/>
        <w:jc w:val="both"/>
        <w:rPr>
          <w:rFonts w:ascii="Calibri" w:cs="Calibri" w:eastAsia="Calibri" w:hAnsi="Calibri"/>
        </w:rPr>
      </w:pPr>
      <w:r w:rsidDel="00000000" w:rsidR="00000000" w:rsidRPr="00000000">
        <w:rPr>
          <w:rFonts w:ascii="Calibri" w:cs="Calibri" w:eastAsia="Calibri" w:hAnsi="Calibri"/>
          <w:rtl w:val="0"/>
        </w:rPr>
        <w:t xml:space="preserve">Cubriremos desde la ingesta de datos a la visualización del mismo en una serie de informes.</w:t>
      </w:r>
    </w:p>
    <w:p w:rsidR="00000000" w:rsidDel="00000000" w:rsidP="00000000" w:rsidRDefault="00000000" w:rsidRPr="00000000" w14:paraId="00000191">
      <w:pPr>
        <w:pStyle w:val="Heading2"/>
        <w:spacing w:after="240" w:before="80" w:lineRule="auto"/>
        <w:jc w:val="both"/>
        <w:rPr>
          <w:rFonts w:ascii="Calibri" w:cs="Calibri" w:eastAsia="Calibri" w:hAnsi="Calibri"/>
        </w:rPr>
      </w:pPr>
      <w:bookmarkStart w:colFirst="0" w:colLast="0" w:name="_p9k33d9kqwow" w:id="26"/>
      <w:bookmarkEnd w:id="26"/>
      <w:r w:rsidDel="00000000" w:rsidR="00000000" w:rsidRPr="00000000">
        <w:rPr>
          <w:rFonts w:ascii="Calibri" w:cs="Calibri" w:eastAsia="Calibri" w:hAnsi="Calibri"/>
          <w:rtl w:val="0"/>
        </w:rPr>
        <w:t xml:space="preserve">3.2- Introducción técnica</w:t>
      </w:r>
    </w:p>
    <w:p w:rsidR="00000000" w:rsidDel="00000000" w:rsidP="00000000" w:rsidRDefault="00000000" w:rsidRPr="00000000" w14:paraId="00000192">
      <w:pPr>
        <w:jc w:val="both"/>
        <w:rPr>
          <w:rFonts w:ascii="Calibri" w:cs="Calibri" w:eastAsia="Calibri" w:hAnsi="Calibri"/>
        </w:rPr>
      </w:pPr>
      <w:r w:rsidDel="00000000" w:rsidR="00000000" w:rsidRPr="00000000">
        <w:rPr>
          <w:rFonts w:ascii="Calibri" w:cs="Calibri" w:eastAsia="Calibri" w:hAnsi="Calibri"/>
          <w:rtl w:val="0"/>
        </w:rPr>
        <w:t xml:space="preserve">Una vez tenido en cuenta los requisitos y limitaciones autoimpuestas del proyecto debemos tener en cuenta las diferentes capas que requerimos para elaborar un lago de datos. Las introduciremos a continuación y les dedicaremos apartados específicos a cada una de ellas:</w:t>
      </w:r>
    </w:p>
    <w:p w:rsidR="00000000" w:rsidDel="00000000" w:rsidP="00000000" w:rsidRDefault="00000000" w:rsidRPr="00000000" w14:paraId="00000193">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94">
      <w:pPr>
        <w:numPr>
          <w:ilvl w:val="0"/>
          <w:numId w:val="35"/>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Ingesta de datos</w:t>
      </w:r>
    </w:p>
    <w:p w:rsidR="00000000" w:rsidDel="00000000" w:rsidP="00000000" w:rsidRDefault="00000000" w:rsidRPr="00000000" w14:paraId="00000195">
      <w:pPr>
        <w:numPr>
          <w:ilvl w:val="0"/>
          <w:numId w:val="35"/>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Almacenamiento del dato</w:t>
      </w:r>
    </w:p>
    <w:p w:rsidR="00000000" w:rsidDel="00000000" w:rsidP="00000000" w:rsidRDefault="00000000" w:rsidRPr="00000000" w14:paraId="00000196">
      <w:pPr>
        <w:numPr>
          <w:ilvl w:val="0"/>
          <w:numId w:val="35"/>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Procesado del dato</w:t>
      </w:r>
    </w:p>
    <w:p w:rsidR="00000000" w:rsidDel="00000000" w:rsidP="00000000" w:rsidRDefault="00000000" w:rsidRPr="00000000" w14:paraId="00000197">
      <w:pPr>
        <w:numPr>
          <w:ilvl w:val="0"/>
          <w:numId w:val="35"/>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Visualización/Análisis del dato</w:t>
      </w:r>
    </w:p>
    <w:p w:rsidR="00000000" w:rsidDel="00000000" w:rsidP="00000000" w:rsidRDefault="00000000" w:rsidRPr="00000000" w14:paraId="00000198">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99">
      <w:pPr>
        <w:jc w:val="both"/>
        <w:rPr>
          <w:rFonts w:ascii="Calibri" w:cs="Calibri" w:eastAsia="Calibri" w:hAnsi="Calibri"/>
        </w:rPr>
      </w:pPr>
      <w:r w:rsidDel="00000000" w:rsidR="00000000" w:rsidRPr="00000000">
        <w:rPr>
          <w:rFonts w:ascii="Calibri" w:cs="Calibri" w:eastAsia="Calibri" w:hAnsi="Calibri"/>
          <w:rtl w:val="0"/>
        </w:rPr>
        <w:t xml:space="preserve">Cada apartado mencionado puede ser gestionado por una o varias aplicaciones diferentes, según las necesidades específicas del proyecto..</w:t>
      </w:r>
    </w:p>
    <w:p w:rsidR="00000000" w:rsidDel="00000000" w:rsidP="00000000" w:rsidRDefault="00000000" w:rsidRPr="00000000" w14:paraId="0000019A">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9B">
      <w:pPr>
        <w:jc w:val="both"/>
        <w:rPr>
          <w:rFonts w:ascii="Calibri" w:cs="Calibri" w:eastAsia="Calibri" w:hAnsi="Calibri"/>
        </w:rPr>
      </w:pPr>
      <w:r w:rsidDel="00000000" w:rsidR="00000000" w:rsidRPr="00000000">
        <w:rPr>
          <w:rFonts w:ascii="Calibri" w:cs="Calibri" w:eastAsia="Calibri" w:hAnsi="Calibri"/>
          <w:rtl w:val="0"/>
        </w:rPr>
        <w:t xml:space="preserve">Debido a las limitaciones que nos impone el tiempo disponible para la realización del proyecto, hemos optado por una arquitectura simple con una red de diferentes servidores para cada una de las necesidades/áreas que tenemos dentro de una misma máquina (el propio ordenador personal). No sin antes haber estudiado el mercado y las diferentes opciones posibles para el desarrollo.</w:t>
      </w:r>
    </w:p>
    <w:p w:rsidR="00000000" w:rsidDel="00000000" w:rsidP="00000000" w:rsidRDefault="00000000" w:rsidRPr="00000000" w14:paraId="0000019C">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9D">
      <w:pPr>
        <w:pStyle w:val="Heading2"/>
        <w:spacing w:after="240" w:before="80" w:lineRule="auto"/>
        <w:jc w:val="both"/>
        <w:rPr>
          <w:rFonts w:ascii="Calibri" w:cs="Calibri" w:eastAsia="Calibri" w:hAnsi="Calibri"/>
        </w:rPr>
      </w:pPr>
      <w:bookmarkStart w:colFirst="0" w:colLast="0" w:name="_3cnxi2l0hddn" w:id="27"/>
      <w:bookmarkEnd w:id="27"/>
      <w:r w:rsidDel="00000000" w:rsidR="00000000" w:rsidRPr="00000000">
        <w:rPr>
          <w:rFonts w:ascii="Calibri" w:cs="Calibri" w:eastAsia="Calibri" w:hAnsi="Calibri"/>
          <w:rtl w:val="0"/>
        </w:rPr>
        <w:t xml:space="preserve">3.3-Descripción del mercado, estudio de diferentes opciones posibles</w:t>
      </w:r>
    </w:p>
    <w:p w:rsidR="00000000" w:rsidDel="00000000" w:rsidP="00000000" w:rsidRDefault="00000000" w:rsidRPr="00000000" w14:paraId="0000019E">
      <w:pPr>
        <w:spacing w:after="240" w:lineRule="auto"/>
        <w:jc w:val="both"/>
        <w:rPr>
          <w:rFonts w:ascii="Calibri" w:cs="Calibri" w:eastAsia="Calibri" w:hAnsi="Calibri"/>
        </w:rPr>
      </w:pPr>
      <w:r w:rsidDel="00000000" w:rsidR="00000000" w:rsidRPr="00000000">
        <w:rPr>
          <w:rFonts w:ascii="Calibri" w:cs="Calibri" w:eastAsia="Calibri" w:hAnsi="Calibri"/>
          <w:rtl w:val="0"/>
        </w:rPr>
        <w:t xml:space="preserve">La herramienta más cercana a la intención del proyecto se registra en el proyecto Calíope (#3.1) donde se realizó hasta el 2022 un seguimiento de los datos meteorológicos y de contaminación. Que mediante el análisis de los datos aportados por sensores llegaba a realizar predicciones de la contaminación (emisiones y calidad del aire) y meteorología a nivel nacional y europeo.  Elaborando modelos predictivos al respecto. Pero no realizando un cuadro que permitiera cruzar ambas referencias.</w:t>
      </w:r>
    </w:p>
    <w:p w:rsidR="00000000" w:rsidDel="00000000" w:rsidP="00000000" w:rsidRDefault="00000000" w:rsidRPr="00000000" w14:paraId="0000019F">
      <w:pPr>
        <w:spacing w:after="240" w:lineRule="auto"/>
        <w:jc w:val="both"/>
        <w:rPr>
          <w:rFonts w:ascii="Calibri" w:cs="Calibri" w:eastAsia="Calibri" w:hAnsi="Calibri"/>
        </w:rPr>
      </w:pPr>
      <w:r w:rsidDel="00000000" w:rsidR="00000000" w:rsidRPr="00000000">
        <w:rPr>
          <w:rFonts w:ascii="Calibri" w:cs="Calibri" w:eastAsia="Calibri" w:hAnsi="Calibri"/>
          <w:rtl w:val="0"/>
        </w:rPr>
        <w:t xml:space="preserve">No habiendo encontrado una herramienta o estudio similar que pueda cubrir al completo las necesidades planteadas tenemos que observar las herramientas que puedan cubrir nuestras necesidades individuales e integrarlas de la forma más armoniosa posible.</w:t>
      </w:r>
    </w:p>
    <w:p w:rsidR="00000000" w:rsidDel="00000000" w:rsidP="00000000" w:rsidRDefault="00000000" w:rsidRPr="00000000" w14:paraId="000001A0">
      <w:pPr>
        <w:spacing w:after="240" w:lineRule="auto"/>
        <w:jc w:val="both"/>
        <w:rPr>
          <w:rFonts w:ascii="Calibri" w:cs="Calibri" w:eastAsia="Calibri" w:hAnsi="Calibri"/>
        </w:rPr>
      </w:pPr>
      <w:r w:rsidDel="00000000" w:rsidR="00000000" w:rsidRPr="00000000">
        <w:rPr>
          <w:rFonts w:ascii="Calibri" w:cs="Calibri" w:eastAsia="Calibri" w:hAnsi="Calibri"/>
          <w:rtl w:val="0"/>
        </w:rPr>
        <w:t xml:space="preserve">Para la realización del siguiente estudio hemos partido de experiencia personal y consultas en blogs de especialistas en la materia (#3.2 y #3.3).</w:t>
      </w:r>
    </w:p>
    <w:p w:rsidR="00000000" w:rsidDel="00000000" w:rsidP="00000000" w:rsidRDefault="00000000" w:rsidRPr="00000000" w14:paraId="000001A1">
      <w:pPr>
        <w:pStyle w:val="Heading3"/>
        <w:spacing w:after="240" w:lineRule="auto"/>
        <w:jc w:val="both"/>
        <w:rPr>
          <w:rFonts w:ascii="Calibri" w:cs="Calibri" w:eastAsia="Calibri" w:hAnsi="Calibri"/>
        </w:rPr>
      </w:pPr>
      <w:bookmarkStart w:colFirst="0" w:colLast="0" w:name="_lthiihbsieh0" w:id="28"/>
      <w:bookmarkEnd w:id="28"/>
      <w:r w:rsidDel="00000000" w:rsidR="00000000" w:rsidRPr="00000000">
        <w:rPr>
          <w:rFonts w:ascii="Calibri" w:cs="Calibri" w:eastAsia="Calibri" w:hAnsi="Calibri"/>
          <w:rtl w:val="0"/>
        </w:rPr>
        <w:t xml:space="preserve">3.3.1-Herramientas para la ingesta</w:t>
      </w:r>
    </w:p>
    <w:p w:rsidR="00000000" w:rsidDel="00000000" w:rsidP="00000000" w:rsidRDefault="00000000" w:rsidRPr="00000000" w14:paraId="000001A2">
      <w:pPr>
        <w:spacing w:after="240" w:lineRule="auto"/>
        <w:jc w:val="both"/>
        <w:rPr>
          <w:rFonts w:ascii="Calibri" w:cs="Calibri" w:eastAsia="Calibri" w:hAnsi="Calibri"/>
        </w:rPr>
      </w:pPr>
      <w:r w:rsidDel="00000000" w:rsidR="00000000" w:rsidRPr="00000000">
        <w:rPr>
          <w:rFonts w:ascii="Calibri" w:cs="Calibri" w:eastAsia="Calibri" w:hAnsi="Calibri"/>
          <w:rtl w:val="0"/>
        </w:rPr>
        <w:t xml:space="preserve">Para la fase de ingesta de datos se nos plantean múltiples opciones, de entre las variadas herramientas ETL que tenemos en el mercado. Siendo las principales las que nos llaman más la atención:</w:t>
      </w:r>
    </w:p>
    <w:p w:rsidR="00000000" w:rsidDel="00000000" w:rsidP="00000000" w:rsidRDefault="00000000" w:rsidRPr="00000000" w14:paraId="000001A3">
      <w:pPr>
        <w:numPr>
          <w:ilvl w:val="0"/>
          <w:numId w:val="16"/>
        </w:numPr>
        <w:spacing w:after="0" w:afterAutospacing="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Pentaho </w:t>
      </w:r>
      <w:r w:rsidDel="00000000" w:rsidR="00000000" w:rsidRPr="00000000">
        <w:rPr>
          <w:rFonts w:ascii="Calibri" w:cs="Calibri" w:eastAsia="Calibri" w:hAnsi="Calibri"/>
        </w:rPr>
        <w:drawing>
          <wp:inline distB="114300" distT="114300" distL="114300" distR="114300">
            <wp:extent cx="971550" cy="409575"/>
            <wp:effectExtent b="0" l="0" r="0" t="0"/>
            <wp:docPr id="30" name="image16.png"/>
            <a:graphic>
              <a:graphicData uri="http://schemas.openxmlformats.org/drawingml/2006/picture">
                <pic:pic>
                  <pic:nvPicPr>
                    <pic:cNvPr id="0" name="image16.png"/>
                    <pic:cNvPicPr preferRelativeResize="0"/>
                  </pic:nvPicPr>
                  <pic:blipFill>
                    <a:blip r:embed="rId16"/>
                    <a:srcRect b="0" l="0" r="0" t="0"/>
                    <a:stretch>
                      <a:fillRect/>
                    </a:stretch>
                  </pic:blipFill>
                  <pic:spPr>
                    <a:xfrm>
                      <a:off x="0" y="0"/>
                      <a:ext cx="971550" cy="409575"/>
                    </a:xfrm>
                    <a:prstGeom prst="rect"/>
                    <a:ln/>
                  </pic:spPr>
                </pic:pic>
              </a:graphicData>
            </a:graphic>
          </wp:inline>
        </w:drawing>
      </w:r>
      <w:r w:rsidDel="00000000" w:rsidR="00000000" w:rsidRPr="00000000">
        <w:rPr>
          <w:rtl w:val="0"/>
        </w:rPr>
      </w:r>
    </w:p>
    <w:p w:rsidR="00000000" w:rsidDel="00000000" w:rsidP="00000000" w:rsidRDefault="00000000" w:rsidRPr="00000000" w14:paraId="000001A4">
      <w:pPr>
        <w:numPr>
          <w:ilvl w:val="1"/>
          <w:numId w:val="16"/>
        </w:numPr>
        <w:spacing w:after="0" w:after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Herramienta desarrollada por Hitachi para la creación de ETL que pueden llegar a ser muy elaborados. Su potencial reside en el procesamiento de ficheros cargados y consulta a bbdds.</w:t>
      </w:r>
      <w:r w:rsidDel="00000000" w:rsidR="00000000" w:rsidRPr="00000000">
        <w:rPr>
          <w:rtl w:val="0"/>
        </w:rPr>
      </w:r>
    </w:p>
    <w:p w:rsidR="00000000" w:rsidDel="00000000" w:rsidP="00000000" w:rsidRDefault="00000000" w:rsidRPr="00000000" w14:paraId="000001A5">
      <w:pPr>
        <w:numPr>
          <w:ilvl w:val="0"/>
          <w:numId w:val="16"/>
        </w:numPr>
        <w:spacing w:after="0" w:afterAutospacing="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Azure Data Factory </w:t>
      </w:r>
      <w:r w:rsidDel="00000000" w:rsidR="00000000" w:rsidRPr="00000000">
        <w:rPr>
          <w:rFonts w:ascii="Calibri" w:cs="Calibri" w:eastAsia="Calibri" w:hAnsi="Calibri"/>
        </w:rPr>
        <w:drawing>
          <wp:inline distB="114300" distT="114300" distL="114300" distR="114300">
            <wp:extent cx="1228725" cy="581025"/>
            <wp:effectExtent b="0" l="0" r="0" t="0"/>
            <wp:docPr id="72" name="image66.png"/>
            <a:graphic>
              <a:graphicData uri="http://schemas.openxmlformats.org/drawingml/2006/picture">
                <pic:pic>
                  <pic:nvPicPr>
                    <pic:cNvPr id="0" name="image66.png"/>
                    <pic:cNvPicPr preferRelativeResize="0"/>
                  </pic:nvPicPr>
                  <pic:blipFill>
                    <a:blip r:embed="rId17"/>
                    <a:srcRect b="0" l="0" r="0" t="0"/>
                    <a:stretch>
                      <a:fillRect/>
                    </a:stretch>
                  </pic:blipFill>
                  <pic:spPr>
                    <a:xfrm>
                      <a:off x="0" y="0"/>
                      <a:ext cx="1228725" cy="581025"/>
                    </a:xfrm>
                    <a:prstGeom prst="rect"/>
                    <a:ln/>
                  </pic:spPr>
                </pic:pic>
              </a:graphicData>
            </a:graphic>
          </wp:inline>
        </w:drawing>
      </w:r>
      <w:r w:rsidDel="00000000" w:rsidR="00000000" w:rsidRPr="00000000">
        <w:rPr>
          <w:rFonts w:ascii="Calibri" w:cs="Calibri" w:eastAsia="Calibri" w:hAnsi="Calibri"/>
          <w:rtl w:val="0"/>
        </w:rPr>
        <w:t xml:space="preserve">  </w:t>
      </w:r>
    </w:p>
    <w:p w:rsidR="00000000" w:rsidDel="00000000" w:rsidP="00000000" w:rsidRDefault="00000000" w:rsidRPr="00000000" w14:paraId="000001A6">
      <w:pPr>
        <w:numPr>
          <w:ilvl w:val="1"/>
          <w:numId w:val="16"/>
        </w:numPr>
        <w:spacing w:after="0" w:after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Herramienta de pago para la orquestación facilitada por Azure que permite crear flujos de creación, modificación y carga de datos de manera sencilla.</w:t>
      </w:r>
      <w:r w:rsidDel="00000000" w:rsidR="00000000" w:rsidRPr="00000000">
        <w:rPr>
          <w:rtl w:val="0"/>
        </w:rPr>
      </w:r>
    </w:p>
    <w:p w:rsidR="00000000" w:rsidDel="00000000" w:rsidP="00000000" w:rsidRDefault="00000000" w:rsidRPr="00000000" w14:paraId="000001A7">
      <w:pPr>
        <w:numPr>
          <w:ilvl w:val="0"/>
          <w:numId w:val="31"/>
        </w:numPr>
        <w:spacing w:after="0" w:afterAutospacing="0" w:before="0" w:beforeAutospacing="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Apache Airflow</w:t>
      </w:r>
      <w:r w:rsidDel="00000000" w:rsidR="00000000" w:rsidRPr="00000000">
        <w:rPr>
          <w:rFonts w:ascii="Calibri" w:cs="Calibri" w:eastAsia="Calibri" w:hAnsi="Calibri"/>
        </w:rPr>
        <w:drawing>
          <wp:inline distB="114300" distT="114300" distL="114300" distR="114300">
            <wp:extent cx="1485900" cy="466725"/>
            <wp:effectExtent b="0" l="0" r="0" t="0"/>
            <wp:docPr id="110" name="image109.png"/>
            <a:graphic>
              <a:graphicData uri="http://schemas.openxmlformats.org/drawingml/2006/picture">
                <pic:pic>
                  <pic:nvPicPr>
                    <pic:cNvPr id="0" name="image109.png"/>
                    <pic:cNvPicPr preferRelativeResize="0"/>
                  </pic:nvPicPr>
                  <pic:blipFill>
                    <a:blip r:embed="rId18"/>
                    <a:srcRect b="0" l="0" r="0" t="0"/>
                    <a:stretch>
                      <a:fillRect/>
                    </a:stretch>
                  </pic:blipFill>
                  <pic:spPr>
                    <a:xfrm>
                      <a:off x="0" y="0"/>
                      <a:ext cx="1485900" cy="466725"/>
                    </a:xfrm>
                    <a:prstGeom prst="rect"/>
                    <a:ln/>
                  </pic:spPr>
                </pic:pic>
              </a:graphicData>
            </a:graphic>
          </wp:inline>
        </w:drawing>
      </w:r>
      <w:r w:rsidDel="00000000" w:rsidR="00000000" w:rsidRPr="00000000">
        <w:rPr>
          <w:rFonts w:ascii="Calibri" w:cs="Calibri" w:eastAsia="Calibri" w:hAnsi="Calibri"/>
          <w:rtl w:val="0"/>
        </w:rPr>
        <w:t xml:space="preserve">  </w:t>
      </w:r>
    </w:p>
    <w:p w:rsidR="00000000" w:rsidDel="00000000" w:rsidP="00000000" w:rsidRDefault="00000000" w:rsidRPr="00000000" w14:paraId="000001A8">
      <w:pPr>
        <w:numPr>
          <w:ilvl w:val="1"/>
          <w:numId w:val="31"/>
        </w:numPr>
        <w:spacing w:after="0" w:afterAutospacing="0" w:before="0" w:before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Herramienta desarrollada por Apache para la creación de ETL mediante DAGs.</w:t>
      </w:r>
      <w:r w:rsidDel="00000000" w:rsidR="00000000" w:rsidRPr="00000000">
        <w:rPr>
          <w:rtl w:val="0"/>
        </w:rPr>
      </w:r>
    </w:p>
    <w:p w:rsidR="00000000" w:rsidDel="00000000" w:rsidP="00000000" w:rsidRDefault="00000000" w:rsidRPr="00000000" w14:paraId="000001A9">
      <w:pPr>
        <w:numPr>
          <w:ilvl w:val="0"/>
          <w:numId w:val="15"/>
        </w:numPr>
        <w:spacing w:after="0" w:afterAutospacing="0" w:before="0" w:beforeAutospacing="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Apache Nifi </w:t>
      </w:r>
      <w:r w:rsidDel="00000000" w:rsidR="00000000" w:rsidRPr="00000000">
        <w:rPr>
          <w:rFonts w:ascii="Calibri" w:cs="Calibri" w:eastAsia="Calibri" w:hAnsi="Calibri"/>
        </w:rPr>
        <w:drawing>
          <wp:inline distB="114300" distT="114300" distL="114300" distR="114300">
            <wp:extent cx="1047750" cy="542925"/>
            <wp:effectExtent b="0" l="0" r="0" t="0"/>
            <wp:docPr id="41" name="image33.png"/>
            <a:graphic>
              <a:graphicData uri="http://schemas.openxmlformats.org/drawingml/2006/picture">
                <pic:pic>
                  <pic:nvPicPr>
                    <pic:cNvPr id="0" name="image33.png"/>
                    <pic:cNvPicPr preferRelativeResize="0"/>
                  </pic:nvPicPr>
                  <pic:blipFill>
                    <a:blip r:embed="rId19"/>
                    <a:srcRect b="0" l="0" r="0" t="0"/>
                    <a:stretch>
                      <a:fillRect/>
                    </a:stretch>
                  </pic:blipFill>
                  <pic:spPr>
                    <a:xfrm>
                      <a:off x="0" y="0"/>
                      <a:ext cx="1047750" cy="542925"/>
                    </a:xfrm>
                    <a:prstGeom prst="rect"/>
                    <a:ln/>
                  </pic:spPr>
                </pic:pic>
              </a:graphicData>
            </a:graphic>
          </wp:inline>
        </w:drawing>
      </w:r>
      <w:r w:rsidDel="00000000" w:rsidR="00000000" w:rsidRPr="00000000">
        <w:rPr>
          <w:rFonts w:ascii="Calibri" w:cs="Calibri" w:eastAsia="Calibri" w:hAnsi="Calibri"/>
          <w:rtl w:val="0"/>
        </w:rPr>
        <w:t xml:space="preserve">  </w:t>
      </w:r>
    </w:p>
    <w:p w:rsidR="00000000" w:rsidDel="00000000" w:rsidP="00000000" w:rsidRDefault="00000000" w:rsidRPr="00000000" w14:paraId="000001AA">
      <w:pPr>
        <w:numPr>
          <w:ilvl w:val="1"/>
          <w:numId w:val="15"/>
        </w:numPr>
        <w:spacing w:after="240" w:before="0" w:before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Herramienta desarrollada por el FBI y posteriormente liberada que permite infinidad de posibilidades mediante el trabajo de datos en flujo. Incorpora una miríada de diferentes procesadores generados por la comunidad dándole una gran flexibilidad.</w:t>
      </w:r>
    </w:p>
    <w:p w:rsidR="00000000" w:rsidDel="00000000" w:rsidP="00000000" w:rsidRDefault="00000000" w:rsidRPr="00000000" w14:paraId="000001AB">
      <w:pPr>
        <w:pStyle w:val="Heading3"/>
        <w:spacing w:after="240" w:lineRule="auto"/>
        <w:jc w:val="both"/>
        <w:rPr>
          <w:rFonts w:ascii="Calibri" w:cs="Calibri" w:eastAsia="Calibri" w:hAnsi="Calibri"/>
        </w:rPr>
      </w:pPr>
      <w:bookmarkStart w:colFirst="0" w:colLast="0" w:name="_nuo91o3x5u26" w:id="29"/>
      <w:bookmarkEnd w:id="29"/>
      <w:r w:rsidDel="00000000" w:rsidR="00000000" w:rsidRPr="00000000">
        <w:rPr>
          <w:rFonts w:ascii="Calibri" w:cs="Calibri" w:eastAsia="Calibri" w:hAnsi="Calibri"/>
          <w:rtl w:val="0"/>
        </w:rPr>
        <w:t xml:space="preserve">3.3.2-Herramientas para el almacenamiento y procesado</w:t>
      </w:r>
    </w:p>
    <w:p w:rsidR="00000000" w:rsidDel="00000000" w:rsidP="00000000" w:rsidRDefault="00000000" w:rsidRPr="00000000" w14:paraId="000001AC">
      <w:pPr>
        <w:spacing w:after="240" w:lineRule="auto"/>
        <w:jc w:val="both"/>
        <w:rPr>
          <w:rFonts w:ascii="Calibri" w:cs="Calibri" w:eastAsia="Calibri" w:hAnsi="Calibri"/>
        </w:rPr>
      </w:pPr>
      <w:r w:rsidDel="00000000" w:rsidR="00000000" w:rsidRPr="00000000">
        <w:rPr>
          <w:rFonts w:ascii="Calibri" w:cs="Calibri" w:eastAsia="Calibri" w:hAnsi="Calibri"/>
          <w:rtl w:val="0"/>
        </w:rPr>
        <w:t xml:space="preserve">Para la fase de procesamiento de datos, hemos escogido directamente (por conveniencia con las asignaturas cursadas previamente en el máster y por disponibilidad tecnológica), inclinarnos por trabajar con el entorno Hadoop. Que nos ofrece Pig, Hive y Spark como herramienta de procesado del volumen de datos que planteamos y Ozzie como orquestador de las tareas a realizar internamente.</w:t>
      </w:r>
    </w:p>
    <w:p w:rsidR="00000000" w:rsidDel="00000000" w:rsidP="00000000" w:rsidRDefault="00000000" w:rsidRPr="00000000" w14:paraId="000001AD">
      <w:pPr>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Nos aportará robustez, escalabilidad para los volúmenes con los que vamos a trabajar, velocidad y este será muy fácilmente disponible e integrable debido a formar parte del proyecto Docker, que ya mencionamos en el apartado anterior de Ingesta de Datos.</w:t>
      </w:r>
    </w:p>
    <w:p w:rsidR="00000000" w:rsidDel="00000000" w:rsidP="00000000" w:rsidRDefault="00000000" w:rsidRPr="00000000" w14:paraId="000001AE">
      <w:pPr>
        <w:spacing w:after="240" w:before="240" w:lineRule="auto"/>
        <w:jc w:val="both"/>
        <w:rPr>
          <w:rFonts w:ascii="Calibri" w:cs="Calibri" w:eastAsia="Calibri" w:hAnsi="Calibri"/>
        </w:rPr>
      </w:pPr>
      <w:r w:rsidDel="00000000" w:rsidR="00000000" w:rsidRPr="00000000">
        <w:rPr>
          <w:rFonts w:ascii="Calibri" w:cs="Calibri" w:eastAsia="Calibri" w:hAnsi="Calibri"/>
          <w:rtl w:val="0"/>
        </w:rPr>
        <w:t xml:space="preserve">Caso de disponer de presupuesto o tener ya necesidades tecnológicas mayores. Podríamos haber optado por opciones cloud como: </w:t>
      </w:r>
      <w:r w:rsidDel="00000000" w:rsidR="00000000" w:rsidRPr="00000000">
        <w:rPr>
          <w:rtl w:val="0"/>
        </w:rPr>
      </w:r>
    </w:p>
    <w:p w:rsidR="00000000" w:rsidDel="00000000" w:rsidP="00000000" w:rsidRDefault="00000000" w:rsidRPr="00000000" w14:paraId="000001AF">
      <w:pPr>
        <w:numPr>
          <w:ilvl w:val="0"/>
          <w:numId w:val="39"/>
        </w:numPr>
        <w:spacing w:after="0" w:afterAutospacing="0" w:befor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Google cloud.</w:t>
      </w:r>
    </w:p>
    <w:p w:rsidR="00000000" w:rsidDel="00000000" w:rsidP="00000000" w:rsidRDefault="00000000" w:rsidRPr="00000000" w14:paraId="000001B0">
      <w:pPr>
        <w:numPr>
          <w:ilvl w:val="0"/>
          <w:numId w:val="39"/>
        </w:numPr>
        <w:spacing w:after="240" w:before="0" w:beforeAutospacing="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Amazon EMR. Dentro de los Amazon Web services.</w:t>
      </w:r>
    </w:p>
    <w:p w:rsidR="00000000" w:rsidDel="00000000" w:rsidP="00000000" w:rsidRDefault="00000000" w:rsidRPr="00000000" w14:paraId="000001B1">
      <w:pPr>
        <w:pStyle w:val="Heading3"/>
        <w:spacing w:after="240" w:lineRule="auto"/>
        <w:jc w:val="both"/>
        <w:rPr>
          <w:rFonts w:ascii="Calibri" w:cs="Calibri" w:eastAsia="Calibri" w:hAnsi="Calibri"/>
        </w:rPr>
      </w:pPr>
      <w:bookmarkStart w:colFirst="0" w:colLast="0" w:name="_1vjlyop6j8mq" w:id="30"/>
      <w:bookmarkEnd w:id="30"/>
      <w:r w:rsidDel="00000000" w:rsidR="00000000" w:rsidRPr="00000000">
        <w:rPr>
          <w:rFonts w:ascii="Calibri" w:cs="Calibri" w:eastAsia="Calibri" w:hAnsi="Calibri"/>
          <w:rtl w:val="0"/>
        </w:rPr>
        <w:t xml:space="preserve">3.3.3-Herramientas para la visualización</w:t>
      </w:r>
    </w:p>
    <w:p w:rsidR="00000000" w:rsidDel="00000000" w:rsidP="00000000" w:rsidRDefault="00000000" w:rsidRPr="00000000" w14:paraId="000001B2">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B3">
      <w:pPr>
        <w:spacing w:after="240" w:lineRule="auto"/>
        <w:jc w:val="both"/>
        <w:rPr>
          <w:rFonts w:ascii="Calibri" w:cs="Calibri" w:eastAsia="Calibri" w:hAnsi="Calibri"/>
        </w:rPr>
      </w:pPr>
      <w:r w:rsidDel="00000000" w:rsidR="00000000" w:rsidRPr="00000000">
        <w:rPr>
          <w:rFonts w:ascii="Calibri" w:cs="Calibri" w:eastAsia="Calibri" w:hAnsi="Calibri"/>
          <w:rtl w:val="0"/>
        </w:rPr>
        <w:t xml:space="preserve">En la etapa de visualización de datos, por comodidad hemos optado entre tres herramientas.</w:t>
      </w:r>
    </w:p>
    <w:p w:rsidR="00000000" w:rsidDel="00000000" w:rsidP="00000000" w:rsidRDefault="00000000" w:rsidRPr="00000000" w14:paraId="000001B4">
      <w:pPr>
        <w:numPr>
          <w:ilvl w:val="0"/>
          <w:numId w:val="34"/>
        </w:numPr>
        <w:spacing w:after="0" w:afterAutospacing="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Jupyter</w:t>
      </w:r>
      <w:r w:rsidDel="00000000" w:rsidR="00000000" w:rsidRPr="00000000">
        <w:rPr>
          <w:rFonts w:ascii="Calibri" w:cs="Calibri" w:eastAsia="Calibri" w:hAnsi="Calibri"/>
        </w:rPr>
        <w:drawing>
          <wp:inline distB="114300" distT="114300" distL="114300" distR="114300">
            <wp:extent cx="576263" cy="486622"/>
            <wp:effectExtent b="0" l="0" r="0" t="0"/>
            <wp:docPr id="111" name="image124.png"/>
            <a:graphic>
              <a:graphicData uri="http://schemas.openxmlformats.org/drawingml/2006/picture">
                <pic:pic>
                  <pic:nvPicPr>
                    <pic:cNvPr id="0" name="image124.png"/>
                    <pic:cNvPicPr preferRelativeResize="0"/>
                  </pic:nvPicPr>
                  <pic:blipFill>
                    <a:blip r:embed="rId20"/>
                    <a:srcRect b="0" l="0" r="0" t="0"/>
                    <a:stretch>
                      <a:fillRect/>
                    </a:stretch>
                  </pic:blipFill>
                  <pic:spPr>
                    <a:xfrm>
                      <a:off x="0" y="0"/>
                      <a:ext cx="576263" cy="486622"/>
                    </a:xfrm>
                    <a:prstGeom prst="rect"/>
                    <a:ln/>
                  </pic:spPr>
                </pic:pic>
              </a:graphicData>
            </a:graphic>
          </wp:inline>
        </w:drawing>
      </w:r>
      <w:r w:rsidDel="00000000" w:rsidR="00000000" w:rsidRPr="00000000">
        <w:rPr>
          <w:rFonts w:ascii="Calibri" w:cs="Calibri" w:eastAsia="Calibri" w:hAnsi="Calibri"/>
          <w:rtl w:val="0"/>
        </w:rPr>
        <w:t xml:space="preserve">:</w:t>
      </w:r>
    </w:p>
    <w:p w:rsidR="00000000" w:rsidDel="00000000" w:rsidP="00000000" w:rsidRDefault="00000000" w:rsidRPr="00000000" w14:paraId="000001B5">
      <w:pPr>
        <w:numPr>
          <w:ilvl w:val="1"/>
          <w:numId w:val="34"/>
        </w:numPr>
        <w:spacing w:after="0" w:after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Que nos permitirá en un momento dado del proyecto realizar hojas de cálculo para poder verificar datos analíticos. Muy flexible y simple permitiéndonos programar en Python directamente sobre él.</w:t>
      </w:r>
    </w:p>
    <w:p w:rsidR="00000000" w:rsidDel="00000000" w:rsidP="00000000" w:rsidRDefault="00000000" w:rsidRPr="00000000" w14:paraId="000001B6">
      <w:pPr>
        <w:numPr>
          <w:ilvl w:val="0"/>
          <w:numId w:val="34"/>
        </w:numPr>
        <w:spacing w:after="0" w:afterAutospacing="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Power Bi</w:t>
      </w:r>
      <w:r w:rsidDel="00000000" w:rsidR="00000000" w:rsidRPr="00000000">
        <w:rPr>
          <w:rFonts w:ascii="Calibri" w:cs="Calibri" w:eastAsia="Calibri" w:hAnsi="Calibri"/>
        </w:rPr>
        <w:drawing>
          <wp:inline distB="114300" distT="114300" distL="114300" distR="114300">
            <wp:extent cx="457200" cy="438150"/>
            <wp:effectExtent b="0" l="0" r="0" t="0"/>
            <wp:docPr id="106" name="image103.png"/>
            <a:graphic>
              <a:graphicData uri="http://schemas.openxmlformats.org/drawingml/2006/picture">
                <pic:pic>
                  <pic:nvPicPr>
                    <pic:cNvPr id="0" name="image103.png"/>
                    <pic:cNvPicPr preferRelativeResize="0"/>
                  </pic:nvPicPr>
                  <pic:blipFill>
                    <a:blip r:embed="rId21"/>
                    <a:srcRect b="0" l="0" r="0" t="0"/>
                    <a:stretch>
                      <a:fillRect/>
                    </a:stretch>
                  </pic:blipFill>
                  <pic:spPr>
                    <a:xfrm>
                      <a:off x="0" y="0"/>
                      <a:ext cx="457200" cy="438150"/>
                    </a:xfrm>
                    <a:prstGeom prst="rect"/>
                    <a:ln/>
                  </pic:spPr>
                </pic:pic>
              </a:graphicData>
            </a:graphic>
          </wp:inline>
        </w:drawing>
      </w:r>
      <w:r w:rsidDel="00000000" w:rsidR="00000000" w:rsidRPr="00000000">
        <w:rPr>
          <w:rFonts w:ascii="Calibri" w:cs="Calibri" w:eastAsia="Calibri" w:hAnsi="Calibri"/>
          <w:rtl w:val="0"/>
        </w:rPr>
        <w:t xml:space="preserve">:</w:t>
      </w:r>
    </w:p>
    <w:p w:rsidR="00000000" w:rsidDel="00000000" w:rsidP="00000000" w:rsidRDefault="00000000" w:rsidRPr="00000000" w14:paraId="000001B7">
      <w:pPr>
        <w:numPr>
          <w:ilvl w:val="1"/>
          <w:numId w:val="34"/>
        </w:numPr>
        <w:spacing w:after="0" w:after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Ofrecido por Microsoft, nos ofrece una gran potencia y flexibilidad como la herramienta de pago que es. Dándonos la posibilidad de realizar grandes despliegues creando cuadros de mandos que pueden incorporar funciones predictivas.</w:t>
      </w:r>
    </w:p>
    <w:p w:rsidR="00000000" w:rsidDel="00000000" w:rsidP="00000000" w:rsidRDefault="00000000" w:rsidRPr="00000000" w14:paraId="000001B8">
      <w:pPr>
        <w:numPr>
          <w:ilvl w:val="0"/>
          <w:numId w:val="34"/>
        </w:numPr>
        <w:spacing w:after="0" w:afterAutospacing="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Tableau</w:t>
      </w:r>
      <w:r w:rsidDel="00000000" w:rsidR="00000000" w:rsidRPr="00000000">
        <w:rPr>
          <w:rFonts w:ascii="Calibri" w:cs="Calibri" w:eastAsia="Calibri" w:hAnsi="Calibri"/>
        </w:rPr>
        <w:drawing>
          <wp:inline distB="114300" distT="114300" distL="114300" distR="114300">
            <wp:extent cx="1281113" cy="452157"/>
            <wp:effectExtent b="0" l="0" r="0" t="0"/>
            <wp:docPr id="59" name="image59.png"/>
            <a:graphic>
              <a:graphicData uri="http://schemas.openxmlformats.org/drawingml/2006/picture">
                <pic:pic>
                  <pic:nvPicPr>
                    <pic:cNvPr id="0" name="image59.png"/>
                    <pic:cNvPicPr preferRelativeResize="0"/>
                  </pic:nvPicPr>
                  <pic:blipFill>
                    <a:blip r:embed="rId22"/>
                    <a:srcRect b="0" l="0" r="0" t="0"/>
                    <a:stretch>
                      <a:fillRect/>
                    </a:stretch>
                  </pic:blipFill>
                  <pic:spPr>
                    <a:xfrm>
                      <a:off x="0" y="0"/>
                      <a:ext cx="1281113" cy="452157"/>
                    </a:xfrm>
                    <a:prstGeom prst="rect"/>
                    <a:ln/>
                  </pic:spPr>
                </pic:pic>
              </a:graphicData>
            </a:graphic>
          </wp:inline>
        </w:drawing>
      </w:r>
      <w:r w:rsidDel="00000000" w:rsidR="00000000" w:rsidRPr="00000000">
        <w:rPr>
          <w:rFonts w:ascii="Calibri" w:cs="Calibri" w:eastAsia="Calibri" w:hAnsi="Calibri"/>
          <w:rtl w:val="0"/>
        </w:rPr>
        <w:t xml:space="preserve">:</w:t>
      </w:r>
    </w:p>
    <w:p w:rsidR="00000000" w:rsidDel="00000000" w:rsidP="00000000" w:rsidRDefault="00000000" w:rsidRPr="00000000" w14:paraId="000001B9">
      <w:pPr>
        <w:numPr>
          <w:ilvl w:val="1"/>
          <w:numId w:val="34"/>
        </w:numPr>
        <w:spacing w:after="24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Herramienta orientada a la inteligencia de negocios que nos ofrece también gran flexibilidad, unos precios ajustados y con una posición establecida en el mercado.</w:t>
      </w:r>
    </w:p>
    <w:p w:rsidR="00000000" w:rsidDel="00000000" w:rsidP="00000000" w:rsidRDefault="00000000" w:rsidRPr="00000000" w14:paraId="000001BA">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BB">
      <w:pPr>
        <w:pStyle w:val="Heading2"/>
        <w:spacing w:after="240" w:before="80" w:lineRule="auto"/>
        <w:jc w:val="both"/>
        <w:rPr>
          <w:rFonts w:ascii="Calibri" w:cs="Calibri" w:eastAsia="Calibri" w:hAnsi="Calibri"/>
        </w:rPr>
      </w:pPr>
      <w:bookmarkStart w:colFirst="0" w:colLast="0" w:name="_30i17vgl667s" w:id="31"/>
      <w:bookmarkEnd w:id="31"/>
      <w:r w:rsidDel="00000000" w:rsidR="00000000" w:rsidRPr="00000000">
        <w:rPr>
          <w:rFonts w:ascii="Calibri" w:cs="Calibri" w:eastAsia="Calibri" w:hAnsi="Calibri"/>
          <w:rtl w:val="0"/>
        </w:rPr>
        <w:t xml:space="preserve">3.4-Descripción de las diferentes herramientas escogidas</w:t>
      </w:r>
    </w:p>
    <w:p w:rsidR="00000000" w:rsidDel="00000000" w:rsidP="00000000" w:rsidRDefault="00000000" w:rsidRPr="00000000" w14:paraId="000001BC">
      <w:pPr>
        <w:jc w:val="both"/>
        <w:rPr>
          <w:rFonts w:ascii="Calibri" w:cs="Calibri" w:eastAsia="Calibri" w:hAnsi="Calibri"/>
        </w:rPr>
      </w:pPr>
      <w:r w:rsidDel="00000000" w:rsidR="00000000" w:rsidRPr="00000000">
        <w:rPr>
          <w:rFonts w:ascii="Calibri" w:cs="Calibri" w:eastAsia="Calibri" w:hAnsi="Calibri"/>
          <w:rtl w:val="0"/>
        </w:rPr>
        <w:t xml:space="preserve">Una vez analizadas las diferentes herramientas y atendiendo al criterio de sencillez, familiaridad con la herramienta y velocidad de desarrollo nos hemos inclinado por la siguiente configuración:</w:t>
      </w:r>
    </w:p>
    <w:p w:rsidR="00000000" w:rsidDel="00000000" w:rsidP="00000000" w:rsidRDefault="00000000" w:rsidRPr="00000000" w14:paraId="000001BD">
      <w:pPr>
        <w:numPr>
          <w:ilvl w:val="0"/>
          <w:numId w:val="23"/>
        </w:numPr>
        <w:ind w:left="720" w:hanging="360"/>
        <w:jc w:val="both"/>
        <w:rPr/>
      </w:pPr>
      <w:r w:rsidDel="00000000" w:rsidR="00000000" w:rsidRPr="00000000">
        <w:rPr>
          <w:rFonts w:ascii="Calibri" w:cs="Calibri" w:eastAsia="Calibri" w:hAnsi="Calibri"/>
          <w:rtl w:val="0"/>
        </w:rPr>
        <w:t xml:space="preserve">Ingesta de datos: </w:t>
      </w:r>
      <w:r w:rsidDel="00000000" w:rsidR="00000000" w:rsidRPr="00000000">
        <w:rPr>
          <w:rFonts w:ascii="Calibri" w:cs="Calibri" w:eastAsia="Calibri" w:hAnsi="Calibri"/>
          <w:b w:val="1"/>
          <w:rtl w:val="0"/>
        </w:rPr>
        <w:t xml:space="preserve">Apache Nifi</w:t>
      </w:r>
    </w:p>
    <w:p w:rsidR="00000000" w:rsidDel="00000000" w:rsidP="00000000" w:rsidRDefault="00000000" w:rsidRPr="00000000" w14:paraId="000001BE">
      <w:pPr>
        <w:numPr>
          <w:ilvl w:val="1"/>
          <w:numId w:val="23"/>
        </w:numPr>
        <w:spacing w:after="0" w:after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Debido a su flexibilidad y potencia. Pudiendo incorporar datos almacenados, obtenidos por consulta REST o directamente aportados por sensores.</w:t>
      </w:r>
    </w:p>
    <w:p w:rsidR="00000000" w:rsidDel="00000000" w:rsidP="00000000" w:rsidRDefault="00000000" w:rsidRPr="00000000" w14:paraId="000001BF">
      <w:pPr>
        <w:numPr>
          <w:ilvl w:val="1"/>
          <w:numId w:val="23"/>
        </w:numPr>
        <w:spacing w:after="0" w:after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Por familiaridad al haber trabajado con él previamente en el estudio de asignaturas previas.</w:t>
      </w:r>
    </w:p>
    <w:p w:rsidR="00000000" w:rsidDel="00000000" w:rsidP="00000000" w:rsidRDefault="00000000" w:rsidRPr="00000000" w14:paraId="000001C0">
      <w:pPr>
        <w:numPr>
          <w:ilvl w:val="1"/>
          <w:numId w:val="2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El hecho de estar integrado fácilmente como elemento de Docker.</w:t>
      </w:r>
    </w:p>
    <w:p w:rsidR="00000000" w:rsidDel="00000000" w:rsidP="00000000" w:rsidRDefault="00000000" w:rsidRPr="00000000" w14:paraId="000001C1">
      <w:pPr>
        <w:numPr>
          <w:ilvl w:val="1"/>
          <w:numId w:val="2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El hecho de su fácil integración con un sistema Hadoop al tener procesadores que permiten gestionar el sistema de ficheros.</w:t>
      </w:r>
    </w:p>
    <w:p w:rsidR="00000000" w:rsidDel="00000000" w:rsidP="00000000" w:rsidRDefault="00000000" w:rsidRPr="00000000" w14:paraId="000001C2">
      <w:pPr>
        <w:numPr>
          <w:ilvl w:val="0"/>
          <w:numId w:val="23"/>
        </w:numPr>
        <w:ind w:left="720" w:hanging="360"/>
        <w:jc w:val="both"/>
        <w:rPr>
          <w:u w:val="none"/>
        </w:rPr>
      </w:pPr>
      <w:r w:rsidDel="00000000" w:rsidR="00000000" w:rsidRPr="00000000">
        <w:rPr>
          <w:rFonts w:ascii="Calibri" w:cs="Calibri" w:eastAsia="Calibri" w:hAnsi="Calibri"/>
          <w:rtl w:val="0"/>
        </w:rPr>
        <w:t xml:space="preserve">Almacenamiento de datos: </w:t>
      </w:r>
      <w:r w:rsidDel="00000000" w:rsidR="00000000" w:rsidRPr="00000000">
        <w:rPr>
          <w:rFonts w:ascii="Calibri" w:cs="Calibri" w:eastAsia="Calibri" w:hAnsi="Calibri"/>
          <w:b w:val="1"/>
          <w:rtl w:val="0"/>
        </w:rPr>
        <w:t xml:space="preserve">Hadoop</w:t>
      </w:r>
    </w:p>
    <w:p w:rsidR="00000000" w:rsidDel="00000000" w:rsidP="00000000" w:rsidRDefault="00000000" w:rsidRPr="00000000" w14:paraId="000001C3">
      <w:pPr>
        <w:numPr>
          <w:ilvl w:val="1"/>
          <w:numId w:val="2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Debido a su facilidad de manejo al permitir el almacenamiento de todo tipo de ficheros sin filtro.</w:t>
      </w:r>
    </w:p>
    <w:p w:rsidR="00000000" w:rsidDel="00000000" w:rsidP="00000000" w:rsidRDefault="00000000" w:rsidRPr="00000000" w14:paraId="000001C4">
      <w:pPr>
        <w:numPr>
          <w:ilvl w:val="1"/>
          <w:numId w:val="2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El ofrecernos de forma nativa replicación y seguridad en el dato.</w:t>
      </w:r>
    </w:p>
    <w:p w:rsidR="00000000" w:rsidDel="00000000" w:rsidP="00000000" w:rsidRDefault="00000000" w:rsidRPr="00000000" w14:paraId="000001C5">
      <w:pPr>
        <w:numPr>
          <w:ilvl w:val="1"/>
          <w:numId w:val="2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Su escalabilidad al permitir integrar nuevos nodos si las necesidades aumentan tanto de almacenaje como de seguridad en el fichero almacenado.</w:t>
      </w:r>
    </w:p>
    <w:p w:rsidR="00000000" w:rsidDel="00000000" w:rsidP="00000000" w:rsidRDefault="00000000" w:rsidRPr="00000000" w14:paraId="000001C6">
      <w:pPr>
        <w:numPr>
          <w:ilvl w:val="1"/>
          <w:numId w:val="2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La amplia documentación y soporte por la comunidad de usuarios que nos facilitará la resolución de cualquier problema en el desarrollo.</w:t>
      </w:r>
    </w:p>
    <w:p w:rsidR="00000000" w:rsidDel="00000000" w:rsidP="00000000" w:rsidRDefault="00000000" w:rsidRPr="00000000" w14:paraId="000001C7">
      <w:pPr>
        <w:numPr>
          <w:ilvl w:val="0"/>
          <w:numId w:val="23"/>
        </w:numPr>
        <w:ind w:left="720" w:hanging="360"/>
        <w:jc w:val="both"/>
        <w:rPr>
          <w:u w:val="none"/>
        </w:rPr>
      </w:pPr>
      <w:r w:rsidDel="00000000" w:rsidR="00000000" w:rsidRPr="00000000">
        <w:rPr>
          <w:rFonts w:ascii="Calibri" w:cs="Calibri" w:eastAsia="Calibri" w:hAnsi="Calibri"/>
          <w:rtl w:val="0"/>
        </w:rPr>
        <w:t xml:space="preserve">Procesado del dato: </w:t>
      </w:r>
      <w:r w:rsidDel="00000000" w:rsidR="00000000" w:rsidRPr="00000000">
        <w:rPr>
          <w:rFonts w:ascii="Calibri" w:cs="Calibri" w:eastAsia="Calibri" w:hAnsi="Calibri"/>
          <w:b w:val="1"/>
          <w:rtl w:val="0"/>
        </w:rPr>
        <w:t xml:space="preserve">Hive</w:t>
      </w:r>
    </w:p>
    <w:p w:rsidR="00000000" w:rsidDel="00000000" w:rsidP="00000000" w:rsidRDefault="00000000" w:rsidRPr="00000000" w14:paraId="000001C8">
      <w:pPr>
        <w:numPr>
          <w:ilvl w:val="1"/>
          <w:numId w:val="2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Debido a su simplicidad al tratar el dato como si fueran tablas SQL. Habilitando un lenguaje de consulta, HiveQL que permite acceder al dato cubriendo nuestras necesidades de consulta.</w:t>
      </w:r>
    </w:p>
    <w:p w:rsidR="00000000" w:rsidDel="00000000" w:rsidP="00000000" w:rsidRDefault="00000000" w:rsidRPr="00000000" w14:paraId="000001C9">
      <w:pPr>
        <w:numPr>
          <w:ilvl w:val="1"/>
          <w:numId w:val="2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Su altísima velocidad a la hora de consultar el dato (como ejemplo, consultas muy elaboradas que se han ejecutado procesando casi un millón de registros apenas han llevado menos de 2 segundos, en un ordenador personal no muy sobrado de recursos)</w:t>
      </w:r>
    </w:p>
    <w:p w:rsidR="00000000" w:rsidDel="00000000" w:rsidP="00000000" w:rsidRDefault="00000000" w:rsidRPr="00000000" w14:paraId="000001CA">
      <w:pPr>
        <w:numPr>
          <w:ilvl w:val="1"/>
          <w:numId w:val="2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Es compatible con conexiones odbc y jdbc simplificando el paso de visualización.</w:t>
      </w:r>
    </w:p>
    <w:p w:rsidR="00000000" w:rsidDel="00000000" w:rsidP="00000000" w:rsidRDefault="00000000" w:rsidRPr="00000000" w14:paraId="000001CB">
      <w:pPr>
        <w:numPr>
          <w:ilvl w:val="1"/>
          <w:numId w:val="2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Trabaja del lado servidor, que es lo que buscamos en todo momento.</w:t>
      </w:r>
    </w:p>
    <w:p w:rsidR="00000000" w:rsidDel="00000000" w:rsidP="00000000" w:rsidRDefault="00000000" w:rsidRPr="00000000" w14:paraId="000001CC">
      <w:pPr>
        <w:numPr>
          <w:ilvl w:val="0"/>
          <w:numId w:val="23"/>
        </w:numPr>
        <w:ind w:left="720" w:hanging="360"/>
        <w:jc w:val="both"/>
        <w:rPr>
          <w:u w:val="none"/>
        </w:rPr>
      </w:pPr>
      <w:r w:rsidDel="00000000" w:rsidR="00000000" w:rsidRPr="00000000">
        <w:rPr>
          <w:rFonts w:ascii="Calibri" w:cs="Calibri" w:eastAsia="Calibri" w:hAnsi="Calibri"/>
          <w:rtl w:val="0"/>
        </w:rPr>
        <w:t xml:space="preserve">Orquestación del procesado: </w:t>
      </w:r>
      <w:r w:rsidDel="00000000" w:rsidR="00000000" w:rsidRPr="00000000">
        <w:rPr>
          <w:rFonts w:ascii="Calibri" w:cs="Calibri" w:eastAsia="Calibri" w:hAnsi="Calibri"/>
          <w:b w:val="1"/>
          <w:rtl w:val="0"/>
        </w:rPr>
        <w:t xml:space="preserve">Oozie</w:t>
      </w:r>
    </w:p>
    <w:p w:rsidR="00000000" w:rsidDel="00000000" w:rsidP="00000000" w:rsidRDefault="00000000" w:rsidRPr="00000000" w14:paraId="000001CD">
      <w:pPr>
        <w:numPr>
          <w:ilvl w:val="1"/>
          <w:numId w:val="2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Una aplicación java web desarrollada por Apache directamente orientada a trabajar contra Hadoop para la elaboración de flujos.</w:t>
      </w:r>
    </w:p>
    <w:p w:rsidR="00000000" w:rsidDel="00000000" w:rsidP="00000000" w:rsidRDefault="00000000" w:rsidRPr="00000000" w14:paraId="000001CE">
      <w:pPr>
        <w:numPr>
          <w:ilvl w:val="1"/>
          <w:numId w:val="2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Por simplicidad y eficiencia, permitiendo establecer tareas a partir del Hue y relacionar los diferentes procesos estableciendo programaciones de ejecución.</w:t>
      </w:r>
    </w:p>
    <w:p w:rsidR="00000000" w:rsidDel="00000000" w:rsidP="00000000" w:rsidRDefault="00000000" w:rsidRPr="00000000" w14:paraId="000001CF">
      <w:pPr>
        <w:numPr>
          <w:ilvl w:val="0"/>
          <w:numId w:val="23"/>
        </w:numPr>
        <w:ind w:left="720" w:hanging="360"/>
        <w:jc w:val="both"/>
        <w:rPr>
          <w:u w:val="none"/>
        </w:rPr>
      </w:pPr>
      <w:r w:rsidDel="00000000" w:rsidR="00000000" w:rsidRPr="00000000">
        <w:rPr>
          <w:rFonts w:ascii="Calibri" w:cs="Calibri" w:eastAsia="Calibri" w:hAnsi="Calibri"/>
          <w:rtl w:val="0"/>
        </w:rPr>
        <w:t xml:space="preserve">Visualización de datos: </w:t>
      </w:r>
      <w:r w:rsidDel="00000000" w:rsidR="00000000" w:rsidRPr="00000000">
        <w:rPr>
          <w:rFonts w:ascii="Calibri" w:cs="Calibri" w:eastAsia="Calibri" w:hAnsi="Calibri"/>
          <w:b w:val="1"/>
          <w:rtl w:val="0"/>
        </w:rPr>
        <w:t xml:space="preserve">Power Bi</w:t>
      </w:r>
    </w:p>
    <w:p w:rsidR="00000000" w:rsidDel="00000000" w:rsidP="00000000" w:rsidRDefault="00000000" w:rsidRPr="00000000" w14:paraId="000001D0">
      <w:pPr>
        <w:numPr>
          <w:ilvl w:val="1"/>
          <w:numId w:val="2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Debido a su mayor abanico de opciones, facilidad en instalación y conexión.</w:t>
      </w:r>
    </w:p>
    <w:p w:rsidR="00000000" w:rsidDel="00000000" w:rsidP="00000000" w:rsidRDefault="00000000" w:rsidRPr="00000000" w14:paraId="000001D1">
      <w:pPr>
        <w:numPr>
          <w:ilvl w:val="1"/>
          <w:numId w:val="2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El encontrar una gran comunidad de desarrolladores, aportando respuestas a cualquier problema que apareciera ha pesado en la toma de esta decisión.</w:t>
      </w:r>
    </w:p>
    <w:p w:rsidR="00000000" w:rsidDel="00000000" w:rsidP="00000000" w:rsidRDefault="00000000" w:rsidRPr="00000000" w14:paraId="000001D2">
      <w:pPr>
        <w:numPr>
          <w:ilvl w:val="1"/>
          <w:numId w:val="2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Después de realizar un estudio se ha observado que sus licencias son ligeramente más baratas que las de la competencia.</w:t>
      </w:r>
    </w:p>
    <w:p w:rsidR="00000000" w:rsidDel="00000000" w:rsidP="00000000" w:rsidRDefault="00000000" w:rsidRPr="00000000" w14:paraId="000001D3">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D4">
      <w:pPr>
        <w:jc w:val="both"/>
        <w:rPr>
          <w:rFonts w:ascii="Calibri" w:cs="Calibri" w:eastAsia="Calibri" w:hAnsi="Calibri"/>
        </w:rPr>
      </w:pPr>
      <w:r w:rsidDel="00000000" w:rsidR="00000000" w:rsidRPr="00000000">
        <w:rPr>
          <w:rFonts w:ascii="Calibri" w:cs="Calibri" w:eastAsia="Calibri" w:hAnsi="Calibri"/>
          <w:rtl w:val="0"/>
        </w:rPr>
        <w:t xml:space="preserve">Como pegamento que unirá todas estas capas tenemos la herramienta </w:t>
      </w:r>
      <w:r w:rsidDel="00000000" w:rsidR="00000000" w:rsidRPr="00000000">
        <w:rPr>
          <w:rFonts w:ascii="Calibri" w:cs="Calibri" w:eastAsia="Calibri" w:hAnsi="Calibri"/>
          <w:b w:val="1"/>
          <w:rtl w:val="0"/>
        </w:rPr>
        <w:t xml:space="preserve">Docker</w:t>
      </w:r>
      <w:r w:rsidDel="00000000" w:rsidR="00000000" w:rsidRPr="00000000">
        <w:rPr>
          <w:rFonts w:ascii="Calibri" w:cs="Calibri" w:eastAsia="Calibri" w:hAnsi="Calibri"/>
          <w:rtl w:val="0"/>
        </w:rPr>
        <w:t xml:space="preserve">.  Una plataforma de código abierto hiper configurable que permite integrar una red de servidores en un mismo paraguas. Haciendo que el despliegue, configuración y comunicación entre los mismos sea relativamente sencillo (</w:t>
      </w:r>
      <w:r w:rsidDel="00000000" w:rsidR="00000000" w:rsidRPr="00000000">
        <w:rPr>
          <w:rFonts w:ascii="Calibri" w:cs="Calibri" w:eastAsia="Calibri" w:hAnsi="Calibri"/>
          <w:rtl w:val="0"/>
        </w:rPr>
        <w:t xml:space="preserve">adelanto</w:t>
      </w:r>
      <w:r w:rsidDel="00000000" w:rsidR="00000000" w:rsidRPr="00000000">
        <w:rPr>
          <w:rFonts w:ascii="Calibri" w:cs="Calibri" w:eastAsia="Calibri" w:hAnsi="Calibri"/>
          <w:rtl w:val="0"/>
        </w:rPr>
        <w:t xml:space="preserve">, que durante el desarrollo, justamente la configuración fue la parte más difícil).</w:t>
      </w:r>
    </w:p>
    <w:p w:rsidR="00000000" w:rsidDel="00000000" w:rsidP="00000000" w:rsidRDefault="00000000" w:rsidRPr="00000000" w14:paraId="000001D5">
      <w:pPr>
        <w:jc w:val="both"/>
        <w:rPr>
          <w:rFonts w:ascii="Calibri" w:cs="Calibri" w:eastAsia="Calibri" w:hAnsi="Calibri"/>
        </w:rPr>
      </w:pPr>
      <w:r w:rsidDel="00000000" w:rsidR="00000000" w:rsidRPr="00000000">
        <w:rPr>
          <w:rFonts w:ascii="Calibri" w:cs="Calibri" w:eastAsia="Calibri" w:hAnsi="Calibri"/>
          <w:rtl w:val="0"/>
        </w:rPr>
        <w:t xml:space="preserve">Puede funcionar tanto bajo Windows como Linux. Por limitación de la máquina huésped, se ha instalado bajo Windows.</w:t>
      </w:r>
    </w:p>
    <w:p w:rsidR="00000000" w:rsidDel="00000000" w:rsidP="00000000" w:rsidRDefault="00000000" w:rsidRPr="00000000" w14:paraId="000001D6">
      <w:pPr>
        <w:jc w:val="both"/>
        <w:rPr>
          <w:rFonts w:ascii="Calibri" w:cs="Calibri" w:eastAsia="Calibri" w:hAnsi="Calibri"/>
        </w:rPr>
      </w:pPr>
      <w:r w:rsidDel="00000000" w:rsidR="00000000" w:rsidRPr="00000000">
        <w:rPr>
          <w:rFonts w:ascii="Calibri" w:cs="Calibri" w:eastAsia="Calibri" w:hAnsi="Calibri"/>
          <w:rtl w:val="0"/>
        </w:rPr>
        <w:t xml:space="preserve">Dispone de una gran comunidad detrás que asesora, ayuda con incidencias e incluso aporta distribuciones intentando cubrir necesidades de diferentes usuarios.</w:t>
      </w:r>
    </w:p>
    <w:p w:rsidR="00000000" w:rsidDel="00000000" w:rsidP="00000000" w:rsidRDefault="00000000" w:rsidRPr="00000000" w14:paraId="000001D7">
      <w:pPr>
        <w:jc w:val="both"/>
        <w:rPr>
          <w:rFonts w:ascii="Calibri" w:cs="Calibri" w:eastAsia="Calibri" w:hAnsi="Calibri"/>
        </w:rPr>
      </w:pPr>
      <w:r w:rsidDel="00000000" w:rsidR="00000000" w:rsidRPr="00000000">
        <w:rPr>
          <w:rFonts w:ascii="Calibri" w:cs="Calibri" w:eastAsia="Calibri" w:hAnsi="Calibri"/>
          <w:rtl w:val="0"/>
        </w:rPr>
        <w:t xml:space="preserve">Dejándonos esto con un cuadro como el siguiente:</w:t>
      </w:r>
    </w:p>
    <w:p w:rsidR="00000000" w:rsidDel="00000000" w:rsidP="00000000" w:rsidRDefault="00000000" w:rsidRPr="00000000" w14:paraId="000001D8">
      <w:pPr>
        <w:rPr>
          <w:rFonts w:ascii="Calibri" w:cs="Calibri" w:eastAsia="Calibri" w:hAnsi="Calibri"/>
        </w:rPr>
      </w:pPr>
      <w:r w:rsidDel="00000000" w:rsidR="00000000" w:rsidRPr="00000000">
        <w:rPr>
          <w:rtl w:val="0"/>
        </w:rPr>
      </w:r>
    </w:p>
    <w:p w:rsidR="00000000" w:rsidDel="00000000" w:rsidP="00000000" w:rsidRDefault="00000000" w:rsidRPr="00000000" w14:paraId="000001D9">
      <w:pPr>
        <w:rPr>
          <w:rFonts w:ascii="Calibri" w:cs="Calibri" w:eastAsia="Calibri" w:hAnsi="Calibri"/>
        </w:rPr>
      </w:pPr>
      <w:r w:rsidDel="00000000" w:rsidR="00000000" w:rsidRPr="00000000">
        <w:rPr>
          <w:rtl w:val="0"/>
        </w:rPr>
      </w:r>
    </w:p>
    <w:tbl>
      <w:tblPr>
        <w:tblStyle w:val="Table3"/>
        <w:tblW w:w="96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35"/>
        <w:gridCol w:w="1695"/>
        <w:gridCol w:w="2160"/>
        <w:gridCol w:w="1965"/>
        <w:gridCol w:w="1860"/>
        <w:tblGridChange w:id="0">
          <w:tblGrid>
            <w:gridCol w:w="1935"/>
            <w:gridCol w:w="1695"/>
            <w:gridCol w:w="2160"/>
            <w:gridCol w:w="1965"/>
            <w:gridCol w:w="1860"/>
          </w:tblGrid>
        </w:tblGridChange>
      </w:tblGrid>
      <w:tr>
        <w:trPr>
          <w:cantSplit w:val="0"/>
          <w:trHeight w:val="420" w:hRule="atLeast"/>
          <w:tblHeader w:val="0"/>
        </w:trPr>
        <w:tc>
          <w:tcPr>
            <w:tcBorders>
              <w:top w:color="000000" w:space="0" w:sz="0" w:val="nil"/>
              <w:left w:color="000000" w:space="0" w:sz="0" w:val="nil"/>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981325" cy="657225"/>
                  <wp:effectExtent b="0" l="0" r="0" t="0"/>
                  <wp:docPr id="85" name="image85.png"/>
                  <a:graphic>
                    <a:graphicData uri="http://schemas.openxmlformats.org/drawingml/2006/picture">
                      <pic:pic>
                        <pic:nvPicPr>
                          <pic:cNvPr id="0" name="image85.png"/>
                          <pic:cNvPicPr preferRelativeResize="0"/>
                        </pic:nvPicPr>
                        <pic:blipFill>
                          <a:blip r:embed="rId23"/>
                          <a:srcRect b="0" l="0" r="0" t="0"/>
                          <a:stretch>
                            <a:fillRect/>
                          </a:stretch>
                        </pic:blipFill>
                        <pic:spPr>
                          <a:xfrm>
                            <a:off x="0" y="0"/>
                            <a:ext cx="2981325" cy="657225"/>
                          </a:xfrm>
                          <a:prstGeom prst="rect"/>
                          <a:ln/>
                        </pic:spPr>
                      </pic:pic>
                    </a:graphicData>
                  </a:graphic>
                </wp:inline>
              </w:drawing>
            </w:r>
            <w:r w:rsidDel="00000000" w:rsidR="00000000" w:rsidRPr="00000000">
              <w:rPr>
                <w:rtl w:val="0"/>
              </w:rPr>
            </w:r>
          </w:p>
        </w:tc>
        <w:tc>
          <w:tcPr>
            <w:tcBorders>
              <w:top w:color="ffffff" w:space="0" w:sz="4" w:val="single"/>
              <w:left w:color="000000" w:space="0" w:sz="4" w:val="single"/>
              <w:bottom w:color="000000" w:space="0" w:sz="4" w:val="single"/>
              <w:right w:color="ffffff"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ccccc" w:val="clear"/>
            <w:tcMar>
              <w:top w:w="100.0" w:type="dxa"/>
              <w:left w:w="100.0" w:type="dxa"/>
              <w:bottom w:w="100.0" w:type="dxa"/>
              <w:right w:w="100.0" w:type="dxa"/>
            </w:tcMar>
            <w:vAlign w:val="top"/>
          </w:tcPr>
          <w:p w:rsidR="00000000" w:rsidDel="00000000" w:rsidP="00000000" w:rsidRDefault="00000000" w:rsidRPr="00000000" w14:paraId="000001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rPr>
            </w:pPr>
            <w:r w:rsidDel="00000000" w:rsidR="00000000" w:rsidRPr="00000000">
              <w:rPr>
                <w:rFonts w:ascii="Calibri" w:cs="Calibri" w:eastAsia="Calibri" w:hAnsi="Calibri"/>
                <w:b w:val="1"/>
                <w:rtl w:val="0"/>
              </w:rPr>
              <w:t xml:space="preserve">Orígenes</w:t>
            </w:r>
          </w:p>
        </w:tc>
        <w:tc>
          <w:tcPr>
            <w:tcBorders>
              <w:top w:color="000000" w:space="0" w:sz="4" w:val="single"/>
              <w:left w:color="000000" w:space="0" w:sz="4" w:val="single"/>
            </w:tcBorders>
            <w:shd w:fill="cccccc" w:val="clear"/>
            <w:tcMar>
              <w:top w:w="100.0" w:type="dxa"/>
              <w:left w:w="100.0" w:type="dxa"/>
              <w:bottom w:w="100.0" w:type="dxa"/>
              <w:right w:w="100.0" w:type="dxa"/>
            </w:tcMar>
            <w:vAlign w:val="top"/>
          </w:tcPr>
          <w:p w:rsidR="00000000" w:rsidDel="00000000" w:rsidP="00000000" w:rsidRDefault="00000000" w:rsidRPr="00000000" w14:paraId="000001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rPr>
            </w:pPr>
            <w:r w:rsidDel="00000000" w:rsidR="00000000" w:rsidRPr="00000000">
              <w:rPr>
                <w:rFonts w:ascii="Calibri" w:cs="Calibri" w:eastAsia="Calibri" w:hAnsi="Calibri"/>
                <w:b w:val="1"/>
                <w:rtl w:val="0"/>
              </w:rPr>
              <w:t xml:space="preserve">Ingesta y preprocesado</w:t>
            </w:r>
          </w:p>
        </w:tc>
        <w:tc>
          <w:tcPr>
            <w:tcBorders>
              <w:top w:color="000000" w:space="0" w:sz="4" w:val="single"/>
            </w:tcBorders>
            <w:shd w:fill="cccccc" w:val="clear"/>
            <w:tcMar>
              <w:top w:w="100.0" w:type="dxa"/>
              <w:left w:w="100.0" w:type="dxa"/>
              <w:bottom w:w="100.0" w:type="dxa"/>
              <w:right w:w="100.0" w:type="dxa"/>
            </w:tcMar>
            <w:vAlign w:val="top"/>
          </w:tcPr>
          <w:p w:rsidR="00000000" w:rsidDel="00000000" w:rsidP="00000000" w:rsidRDefault="00000000" w:rsidRPr="00000000" w14:paraId="000001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rPr>
            </w:pPr>
            <w:r w:rsidDel="00000000" w:rsidR="00000000" w:rsidRPr="00000000">
              <w:rPr>
                <w:rFonts w:ascii="Calibri" w:cs="Calibri" w:eastAsia="Calibri" w:hAnsi="Calibri"/>
                <w:b w:val="1"/>
                <w:rtl w:val="0"/>
              </w:rPr>
              <w:t xml:space="preserve">Almacenamiento</w:t>
            </w:r>
          </w:p>
        </w:tc>
        <w:tc>
          <w:tcPr>
            <w:tcBorders>
              <w:top w:color="000000" w:space="0" w:sz="4" w:val="single"/>
            </w:tcBorders>
            <w:shd w:fill="cccccc" w:val="clear"/>
            <w:tcMar>
              <w:top w:w="100.0" w:type="dxa"/>
              <w:left w:w="100.0" w:type="dxa"/>
              <w:bottom w:w="100.0" w:type="dxa"/>
              <w:right w:w="100.0" w:type="dxa"/>
            </w:tcMar>
            <w:vAlign w:val="top"/>
          </w:tcPr>
          <w:p w:rsidR="00000000" w:rsidDel="00000000" w:rsidP="00000000" w:rsidRDefault="00000000" w:rsidRPr="00000000" w14:paraId="000001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rPr>
            </w:pPr>
            <w:r w:rsidDel="00000000" w:rsidR="00000000" w:rsidRPr="00000000">
              <w:rPr>
                <w:rFonts w:ascii="Calibri" w:cs="Calibri" w:eastAsia="Calibri" w:hAnsi="Calibri"/>
                <w:b w:val="1"/>
                <w:rtl w:val="0"/>
              </w:rPr>
              <w:t xml:space="preserve">Procesado</w:t>
            </w:r>
          </w:p>
        </w:tc>
        <w:tc>
          <w:tcPr>
            <w:tcBorders>
              <w:top w:color="000000" w:space="0" w:sz="4" w:val="single"/>
            </w:tcBorders>
            <w:shd w:fill="cccccc" w:val="clear"/>
            <w:tcMar>
              <w:top w:w="100.0" w:type="dxa"/>
              <w:left w:w="100.0" w:type="dxa"/>
              <w:bottom w:w="100.0" w:type="dxa"/>
              <w:right w:w="100.0" w:type="dxa"/>
            </w:tcMar>
            <w:vAlign w:val="top"/>
          </w:tcPr>
          <w:p w:rsidR="00000000" w:rsidDel="00000000" w:rsidP="00000000" w:rsidRDefault="00000000" w:rsidRPr="00000000" w14:paraId="000001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rPr>
            </w:pPr>
            <w:r w:rsidDel="00000000" w:rsidR="00000000" w:rsidRPr="00000000">
              <w:rPr>
                <w:rFonts w:ascii="Calibri" w:cs="Calibri" w:eastAsia="Calibri" w:hAnsi="Calibri"/>
                <w:b w:val="1"/>
                <w:rtl w:val="0"/>
              </w:rPr>
              <w:t xml:space="preserve">Visualización</w:t>
            </w:r>
          </w:p>
        </w:tc>
      </w:tr>
      <w:tr>
        <w:trPr>
          <w:cantSplit w:val="0"/>
          <w:tblHeader w:val="0"/>
        </w:trPr>
        <w:tc>
          <w:tcPr>
            <w:tcBorders>
              <w:top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073557" cy="318528"/>
                  <wp:effectExtent b="0" l="0" r="0" t="0"/>
                  <wp:docPr id="12" name="image2.png"/>
                  <a:graphic>
                    <a:graphicData uri="http://schemas.openxmlformats.org/drawingml/2006/picture">
                      <pic:pic>
                        <pic:nvPicPr>
                          <pic:cNvPr id="0" name="image2.png"/>
                          <pic:cNvPicPr preferRelativeResize="0"/>
                        </pic:nvPicPr>
                        <pic:blipFill>
                          <a:blip r:embed="rId24"/>
                          <a:srcRect b="0" l="0" r="0" t="0"/>
                          <a:stretch>
                            <a:fillRect/>
                          </a:stretch>
                        </pic:blipFill>
                        <pic:spPr>
                          <a:xfrm>
                            <a:off x="0" y="0"/>
                            <a:ext cx="1073557" cy="318528"/>
                          </a:xfrm>
                          <a:prstGeom prst="rect"/>
                          <a:ln/>
                        </pic:spPr>
                      </pic:pic>
                    </a:graphicData>
                  </a:graphic>
                </wp:inline>
              </w:drawing>
            </w:r>
            <w:r w:rsidDel="00000000" w:rsidR="00000000" w:rsidRPr="00000000">
              <w:rPr>
                <w:rtl w:val="0"/>
              </w:rPr>
            </w:r>
          </w:p>
          <w:p w:rsidR="00000000" w:rsidDel="00000000" w:rsidP="00000000" w:rsidRDefault="00000000" w:rsidRPr="00000000" w14:paraId="000001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027787" cy="279398"/>
                  <wp:effectExtent b="0" l="0" r="0" t="0"/>
                  <wp:docPr id="94" name="image96.png"/>
                  <a:graphic>
                    <a:graphicData uri="http://schemas.openxmlformats.org/drawingml/2006/picture">
                      <pic:pic>
                        <pic:nvPicPr>
                          <pic:cNvPr id="0" name="image96.png"/>
                          <pic:cNvPicPr preferRelativeResize="0"/>
                        </pic:nvPicPr>
                        <pic:blipFill>
                          <a:blip r:embed="rId25"/>
                          <a:srcRect b="0" l="0" r="0" t="0"/>
                          <a:stretch>
                            <a:fillRect/>
                          </a:stretch>
                        </pic:blipFill>
                        <pic:spPr>
                          <a:xfrm>
                            <a:off x="0" y="0"/>
                            <a:ext cx="1027787" cy="27939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676275" cy="355600"/>
                  <wp:effectExtent b="0" l="0" r="0" t="0"/>
                  <wp:docPr id="28" name="image29.png"/>
                  <a:graphic>
                    <a:graphicData uri="http://schemas.openxmlformats.org/drawingml/2006/picture">
                      <pic:pic>
                        <pic:nvPicPr>
                          <pic:cNvPr id="0" name="image29.png"/>
                          <pic:cNvPicPr preferRelativeResize="0"/>
                        </pic:nvPicPr>
                        <pic:blipFill>
                          <a:blip r:embed="rId19"/>
                          <a:srcRect b="0" l="0" r="0" t="0"/>
                          <a:stretch>
                            <a:fillRect/>
                          </a:stretch>
                        </pic:blipFill>
                        <pic:spPr>
                          <a:xfrm>
                            <a:off x="0" y="0"/>
                            <a:ext cx="676275" cy="355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261475" cy="337578"/>
                  <wp:effectExtent b="0" l="0" r="0" t="0"/>
                  <wp:docPr id="39" name="image38.png"/>
                  <a:graphic>
                    <a:graphicData uri="http://schemas.openxmlformats.org/drawingml/2006/picture">
                      <pic:pic>
                        <pic:nvPicPr>
                          <pic:cNvPr id="0" name="image38.png"/>
                          <pic:cNvPicPr preferRelativeResize="0"/>
                        </pic:nvPicPr>
                        <pic:blipFill>
                          <a:blip r:embed="rId26"/>
                          <a:srcRect b="0" l="0" r="0" t="0"/>
                          <a:stretch>
                            <a:fillRect/>
                          </a:stretch>
                        </pic:blipFill>
                        <pic:spPr>
                          <a:xfrm>
                            <a:off x="0" y="0"/>
                            <a:ext cx="1261475" cy="33757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856001" cy="337578"/>
                  <wp:effectExtent b="0" l="0" r="0" t="0"/>
                  <wp:docPr id="74" name="image76.png"/>
                  <a:graphic>
                    <a:graphicData uri="http://schemas.openxmlformats.org/drawingml/2006/picture">
                      <pic:pic>
                        <pic:nvPicPr>
                          <pic:cNvPr id="0" name="image76.png"/>
                          <pic:cNvPicPr preferRelativeResize="0"/>
                        </pic:nvPicPr>
                        <pic:blipFill>
                          <a:blip r:embed="rId27"/>
                          <a:srcRect b="0" l="0" r="0" t="0"/>
                          <a:stretch>
                            <a:fillRect/>
                          </a:stretch>
                        </pic:blipFill>
                        <pic:spPr>
                          <a:xfrm>
                            <a:off x="0" y="0"/>
                            <a:ext cx="856001" cy="337578"/>
                          </a:xfrm>
                          <a:prstGeom prst="rect"/>
                          <a:ln/>
                        </pic:spPr>
                      </pic:pic>
                    </a:graphicData>
                  </a:graphic>
                </wp:inline>
              </w:drawing>
            </w:r>
            <w:r w:rsidDel="00000000" w:rsidR="00000000" w:rsidRPr="00000000">
              <w:rPr>
                <w:rtl w:val="0"/>
              </w:rPr>
            </w:r>
          </w:p>
          <w:p w:rsidR="00000000" w:rsidDel="00000000" w:rsidP="00000000" w:rsidRDefault="00000000" w:rsidRPr="00000000" w14:paraId="000001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009650" cy="279400"/>
                  <wp:effectExtent b="0" l="0" r="0" t="0"/>
                  <wp:docPr id="46" name="image39.png"/>
                  <a:graphic>
                    <a:graphicData uri="http://schemas.openxmlformats.org/drawingml/2006/picture">
                      <pic:pic>
                        <pic:nvPicPr>
                          <pic:cNvPr id="0" name="image39.png"/>
                          <pic:cNvPicPr preferRelativeResize="0"/>
                        </pic:nvPicPr>
                        <pic:blipFill>
                          <a:blip r:embed="rId28"/>
                          <a:srcRect b="0" l="0" r="0" t="0"/>
                          <a:stretch>
                            <a:fillRect/>
                          </a:stretch>
                        </pic:blipFill>
                        <pic:spPr>
                          <a:xfrm>
                            <a:off x="0" y="0"/>
                            <a:ext cx="1009650" cy="279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57200" cy="438150"/>
                  <wp:effectExtent b="0" l="0" r="0" t="0"/>
                  <wp:docPr id="148" name="image140.png"/>
                  <a:graphic>
                    <a:graphicData uri="http://schemas.openxmlformats.org/drawingml/2006/picture">
                      <pic:pic>
                        <pic:nvPicPr>
                          <pic:cNvPr id="0" name="image140.png"/>
                          <pic:cNvPicPr preferRelativeResize="0"/>
                        </pic:nvPicPr>
                        <pic:blipFill>
                          <a:blip r:embed="rId21"/>
                          <a:srcRect b="0" l="0" r="0" t="0"/>
                          <a:stretch>
                            <a:fillRect/>
                          </a:stretch>
                        </pic:blipFill>
                        <pic:spPr>
                          <a:xfrm>
                            <a:off x="0" y="0"/>
                            <a:ext cx="457200" cy="43815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EB">
      <w:pPr>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(3.distribución de componentes utilizados para el proyecto)</w:t>
      </w:r>
    </w:p>
    <w:p w:rsidR="00000000" w:rsidDel="00000000" w:rsidP="00000000" w:rsidRDefault="00000000" w:rsidRPr="00000000" w14:paraId="000001EC">
      <w:pPr>
        <w:rPr>
          <w:rFonts w:ascii="Calibri" w:cs="Calibri" w:eastAsia="Calibri" w:hAnsi="Calibri"/>
        </w:rPr>
      </w:pPr>
      <w:r w:rsidDel="00000000" w:rsidR="00000000" w:rsidRPr="00000000">
        <w:rPr>
          <w:rtl w:val="0"/>
        </w:rPr>
      </w:r>
    </w:p>
    <w:p w:rsidR="00000000" w:rsidDel="00000000" w:rsidP="00000000" w:rsidRDefault="00000000" w:rsidRPr="00000000" w14:paraId="000001ED">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4559300"/>
            <wp:effectExtent b="0" l="0" r="0" t="0"/>
            <wp:docPr id="14" name="image5.png"/>
            <a:graphic>
              <a:graphicData uri="http://schemas.openxmlformats.org/drawingml/2006/picture">
                <pic:pic>
                  <pic:nvPicPr>
                    <pic:cNvPr id="0" name="image5.png"/>
                    <pic:cNvPicPr preferRelativeResize="0"/>
                  </pic:nvPicPr>
                  <pic:blipFill>
                    <a:blip r:embed="rId29"/>
                    <a:srcRect b="0" l="0" r="0" t="0"/>
                    <a:stretch>
                      <a:fillRect/>
                    </a:stretch>
                  </pic:blipFill>
                  <pic:spPr>
                    <a:xfrm>
                      <a:off x="0" y="0"/>
                      <a:ext cx="5757150" cy="4559300"/>
                    </a:xfrm>
                    <a:prstGeom prst="rect"/>
                    <a:ln/>
                  </pic:spPr>
                </pic:pic>
              </a:graphicData>
            </a:graphic>
          </wp:inline>
        </w:drawing>
      </w:r>
      <w:r w:rsidDel="00000000" w:rsidR="00000000" w:rsidRPr="00000000">
        <w:rPr>
          <w:rtl w:val="0"/>
        </w:rPr>
      </w:r>
    </w:p>
    <w:p w:rsidR="00000000" w:rsidDel="00000000" w:rsidP="00000000" w:rsidRDefault="00000000" w:rsidRPr="00000000" w14:paraId="000001EE">
      <w:pPr>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(4.Gráfico sobre la arquitectura planteada para el proyecto)</w:t>
      </w:r>
    </w:p>
    <w:p w:rsidR="00000000" w:rsidDel="00000000" w:rsidP="00000000" w:rsidRDefault="00000000" w:rsidRPr="00000000" w14:paraId="000001EF">
      <w:pPr>
        <w:rPr>
          <w:rFonts w:ascii="Calibri" w:cs="Calibri" w:eastAsia="Calibri" w:hAnsi="Calibri"/>
          <w:i w:val="1"/>
          <w:sz w:val="18"/>
          <w:szCs w:val="18"/>
        </w:rPr>
      </w:pPr>
      <w:r w:rsidDel="00000000" w:rsidR="00000000" w:rsidRPr="00000000">
        <w:rPr>
          <w:rtl w:val="0"/>
        </w:rPr>
      </w:r>
    </w:p>
    <w:p w:rsidR="00000000" w:rsidDel="00000000" w:rsidP="00000000" w:rsidRDefault="00000000" w:rsidRPr="00000000" w14:paraId="000001F0">
      <w:pPr>
        <w:pStyle w:val="Heading1"/>
        <w:spacing w:after="240" w:before="80" w:lineRule="auto"/>
        <w:jc w:val="both"/>
        <w:rPr>
          <w:rFonts w:ascii="Calibri" w:cs="Calibri" w:eastAsia="Calibri" w:hAnsi="Calibri"/>
        </w:rPr>
      </w:pPr>
      <w:bookmarkStart w:colFirst="0" w:colLast="0" w:name="_jmn16ps1meru" w:id="32"/>
      <w:bookmarkEnd w:id="32"/>
      <w:r w:rsidDel="00000000" w:rsidR="00000000" w:rsidRPr="00000000">
        <w:rPr>
          <w:rFonts w:ascii="Calibri" w:cs="Calibri" w:eastAsia="Calibri" w:hAnsi="Calibri"/>
          <w:rtl w:val="0"/>
        </w:rPr>
        <w:t xml:space="preserve">4-Entorno Docker - Red de Servidores</w:t>
      </w:r>
    </w:p>
    <w:p w:rsidR="00000000" w:rsidDel="00000000" w:rsidP="00000000" w:rsidRDefault="00000000" w:rsidRPr="00000000" w14:paraId="000001F1">
      <w:pPr>
        <w:jc w:val="both"/>
        <w:rPr>
          <w:rFonts w:ascii="Calibri" w:cs="Calibri" w:eastAsia="Calibri" w:hAnsi="Calibri"/>
        </w:rPr>
      </w:pPr>
      <w:r w:rsidDel="00000000" w:rsidR="00000000" w:rsidRPr="00000000">
        <w:rPr>
          <w:rFonts w:ascii="Calibri" w:cs="Calibri" w:eastAsia="Calibri" w:hAnsi="Calibri"/>
          <w:rtl w:val="0"/>
        </w:rPr>
        <w:t xml:space="preserve">Docker es un proyecto de código abierto utilizado para automatizar el despliegue de aplicaciones que son encapsuladas en contenedores de software. Creada en 2013 por Solomon Hykes.</w:t>
      </w:r>
    </w:p>
    <w:p w:rsidR="00000000" w:rsidDel="00000000" w:rsidP="00000000" w:rsidRDefault="00000000" w:rsidRPr="00000000" w14:paraId="000001F2">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F3">
      <w:pPr>
        <w:jc w:val="both"/>
        <w:rPr>
          <w:rFonts w:ascii="Calibri" w:cs="Calibri" w:eastAsia="Calibri" w:hAnsi="Calibri"/>
        </w:rPr>
      </w:pPr>
      <w:r w:rsidDel="00000000" w:rsidR="00000000" w:rsidRPr="00000000">
        <w:rPr>
          <w:rFonts w:ascii="Calibri" w:cs="Calibri" w:eastAsia="Calibri" w:hAnsi="Calibri"/>
          <w:rtl w:val="0"/>
        </w:rPr>
        <w:t xml:space="preserve">Se utiliza para desplegar máquinas virtuales (llamadas contenedores) dentro de la plataforma de docker y empaquetar sus dependencias. Puede utilizarse tanto en Linux como en Windows.</w:t>
      </w:r>
    </w:p>
    <w:p w:rsidR="00000000" w:rsidDel="00000000" w:rsidP="00000000" w:rsidRDefault="00000000" w:rsidRPr="00000000" w14:paraId="000001F4">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F5">
      <w:pPr>
        <w:jc w:val="both"/>
        <w:rPr>
          <w:rFonts w:ascii="Calibri" w:cs="Calibri" w:eastAsia="Calibri" w:hAnsi="Calibri"/>
        </w:rPr>
      </w:pPr>
      <w:r w:rsidDel="00000000" w:rsidR="00000000" w:rsidRPr="00000000">
        <w:rPr>
          <w:rFonts w:ascii="Calibri" w:cs="Calibri" w:eastAsia="Calibri" w:hAnsi="Calibri"/>
          <w:rtl w:val="0"/>
        </w:rPr>
        <w:t xml:space="preserve">En nuestro proyecto ha sido utilizada para realizar todo el despliegue de servidores (incluyendo adicionales que pueden ser utilizados para necesidades futuras, como servidores Spark).</w:t>
      </w:r>
    </w:p>
    <w:p w:rsidR="00000000" w:rsidDel="00000000" w:rsidP="00000000" w:rsidRDefault="00000000" w:rsidRPr="00000000" w14:paraId="000001F6">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F7">
      <w:pPr>
        <w:jc w:val="both"/>
        <w:rPr>
          <w:rFonts w:ascii="Calibri" w:cs="Calibri" w:eastAsia="Calibri" w:hAnsi="Calibri"/>
        </w:rPr>
      </w:pPr>
      <w:r w:rsidDel="00000000" w:rsidR="00000000" w:rsidRPr="00000000">
        <w:rPr>
          <w:rFonts w:ascii="Calibri" w:cs="Calibri" w:eastAsia="Calibri" w:hAnsi="Calibri"/>
          <w:rtl w:val="0"/>
        </w:rPr>
        <w:t xml:space="preserve">Para ello, se ha descargado de la página principal la herramienta Docker Desktop (#4.1), que nos permite controlar la red de contenedores creada.</w:t>
      </w:r>
    </w:p>
    <w:p w:rsidR="00000000" w:rsidDel="00000000" w:rsidP="00000000" w:rsidRDefault="00000000" w:rsidRPr="00000000" w14:paraId="000001F8">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1231900"/>
            <wp:effectExtent b="0" l="0" r="0" t="0"/>
            <wp:docPr id="101" name="image108.png"/>
            <a:graphic>
              <a:graphicData uri="http://schemas.openxmlformats.org/drawingml/2006/picture">
                <pic:pic>
                  <pic:nvPicPr>
                    <pic:cNvPr id="0" name="image108.png"/>
                    <pic:cNvPicPr preferRelativeResize="0"/>
                  </pic:nvPicPr>
                  <pic:blipFill>
                    <a:blip r:embed="rId30"/>
                    <a:srcRect b="0" l="0" r="0" t="0"/>
                    <a:stretch>
                      <a:fillRect/>
                    </a:stretch>
                  </pic:blipFill>
                  <pic:spPr>
                    <a:xfrm>
                      <a:off x="0" y="0"/>
                      <a:ext cx="575715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01F9">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(5.Visualización de la herramienta docker utilizada en el proyecto)</w:t>
      </w:r>
    </w:p>
    <w:p w:rsidR="00000000" w:rsidDel="00000000" w:rsidP="00000000" w:rsidRDefault="00000000" w:rsidRPr="00000000" w14:paraId="000001FA">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FB">
      <w:pPr>
        <w:jc w:val="both"/>
        <w:rPr>
          <w:rFonts w:ascii="Calibri" w:cs="Calibri" w:eastAsia="Calibri" w:hAnsi="Calibri"/>
        </w:rPr>
      </w:pPr>
      <w:r w:rsidDel="00000000" w:rsidR="00000000" w:rsidRPr="00000000">
        <w:rPr>
          <w:rFonts w:ascii="Calibri" w:cs="Calibri" w:eastAsia="Calibri" w:hAnsi="Calibri"/>
          <w:rtl w:val="0"/>
        </w:rPr>
        <w:t xml:space="preserve">Desde la herramienta se puede controlar la creación de contenedores, creación de carpetas compartidas (llamadas volúmenes) y descarga de nuevas imágenes para crear contenedores.</w:t>
      </w:r>
    </w:p>
    <w:p w:rsidR="00000000" w:rsidDel="00000000" w:rsidP="00000000" w:rsidRDefault="00000000" w:rsidRPr="00000000" w14:paraId="000001FC">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FD">
      <w:pPr>
        <w:jc w:val="both"/>
        <w:rPr>
          <w:rFonts w:ascii="Calibri" w:cs="Calibri" w:eastAsia="Calibri" w:hAnsi="Calibri"/>
        </w:rPr>
      </w:pPr>
      <w:r w:rsidDel="00000000" w:rsidR="00000000" w:rsidRPr="00000000">
        <w:rPr>
          <w:rFonts w:ascii="Calibri" w:cs="Calibri" w:eastAsia="Calibri" w:hAnsi="Calibri"/>
          <w:rtl w:val="0"/>
        </w:rPr>
        <w:t xml:space="preserve">La descarga de imágenes se puede realizar desde el buscador en la parte superior del desktop o desde la página oficial de docker, una vez creada una cuenta de usuario permite acceder al catálogo de contenedores creados.</w:t>
      </w:r>
    </w:p>
    <w:p w:rsidR="00000000" w:rsidDel="00000000" w:rsidP="00000000" w:rsidRDefault="00000000" w:rsidRPr="00000000" w14:paraId="000001FE">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FF">
      <w:pPr>
        <w:jc w:val="both"/>
        <w:rPr>
          <w:rFonts w:ascii="Calibri" w:cs="Calibri" w:eastAsia="Calibri" w:hAnsi="Calibri"/>
        </w:rPr>
      </w:pPr>
      <w:r w:rsidDel="00000000" w:rsidR="00000000" w:rsidRPr="00000000">
        <w:rPr>
          <w:rFonts w:ascii="Calibri" w:cs="Calibri" w:eastAsia="Calibri" w:hAnsi="Calibri"/>
          <w:rtl w:val="0"/>
        </w:rPr>
        <w:t xml:space="preserve">Siendo usuarios no experimentados en docker (al menos al inicio del proyecto, las dificultades halladas, descritas en el apartado 11 han cambiado esa situación), lo recomendable es no descargar los contenedores uno a uno y </w:t>
      </w:r>
      <w:r w:rsidDel="00000000" w:rsidR="00000000" w:rsidRPr="00000000">
        <w:rPr>
          <w:rFonts w:ascii="Calibri" w:cs="Calibri" w:eastAsia="Calibri" w:hAnsi="Calibri"/>
          <w:u w:val="single"/>
          <w:rtl w:val="0"/>
        </w:rPr>
        <w:t xml:space="preserve">optar por descargar una distribución que contenga ya una red de contenedores creada</w:t>
      </w:r>
      <w:r w:rsidDel="00000000" w:rsidR="00000000" w:rsidRPr="00000000">
        <w:rPr>
          <w:rFonts w:ascii="Calibri" w:cs="Calibri" w:eastAsia="Calibri" w:hAnsi="Calibri"/>
          <w:rtl w:val="0"/>
        </w:rPr>
        <w:t xml:space="preserve">, que se acomode a nuestras necesidades. Configurando a partir de ese punto.</w:t>
      </w:r>
    </w:p>
    <w:p w:rsidR="00000000" w:rsidDel="00000000" w:rsidP="00000000" w:rsidRDefault="00000000" w:rsidRPr="00000000" w14:paraId="00000200">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01">
      <w:pPr>
        <w:jc w:val="both"/>
        <w:rPr>
          <w:rFonts w:ascii="Calibri" w:cs="Calibri" w:eastAsia="Calibri" w:hAnsi="Calibri"/>
        </w:rPr>
      </w:pPr>
      <w:r w:rsidDel="00000000" w:rsidR="00000000" w:rsidRPr="00000000">
        <w:rPr>
          <w:rFonts w:ascii="Calibri" w:cs="Calibri" w:eastAsia="Calibri" w:hAnsi="Calibri"/>
          <w:rtl w:val="0"/>
        </w:rPr>
        <w:t xml:space="preserve">Es decir, descargar una distribución que nos ofrezca funcionalidades de Nifi, Hadoop, Hive, Hue, siendo bienvenidas funciones de Kafka, Spark y </w:t>
      </w:r>
      <w:r w:rsidDel="00000000" w:rsidR="00000000" w:rsidRPr="00000000">
        <w:rPr>
          <w:rFonts w:ascii="Calibri" w:cs="Calibri" w:eastAsia="Calibri" w:hAnsi="Calibri"/>
          <w:rtl w:val="0"/>
        </w:rPr>
        <w:t xml:space="preserve">Jupyter</w:t>
      </w:r>
      <w:r w:rsidDel="00000000" w:rsidR="00000000" w:rsidRPr="00000000">
        <w:rPr>
          <w:rFonts w:ascii="Calibri" w:cs="Calibri" w:eastAsia="Calibri" w:hAnsi="Calibri"/>
          <w:rtl w:val="0"/>
        </w:rPr>
        <w:t xml:space="preserve"> si es posible.</w:t>
      </w:r>
    </w:p>
    <w:p w:rsidR="00000000" w:rsidDel="00000000" w:rsidP="00000000" w:rsidRDefault="00000000" w:rsidRPr="00000000" w14:paraId="00000202">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03">
      <w:pPr>
        <w:jc w:val="both"/>
        <w:rPr>
          <w:rFonts w:ascii="Calibri" w:cs="Calibri" w:eastAsia="Calibri" w:hAnsi="Calibri"/>
        </w:rPr>
      </w:pPr>
      <w:r w:rsidDel="00000000" w:rsidR="00000000" w:rsidRPr="00000000">
        <w:rPr>
          <w:rFonts w:ascii="Calibri" w:cs="Calibri" w:eastAsia="Calibri" w:hAnsi="Calibri"/>
          <w:rtl w:val="0"/>
        </w:rPr>
        <w:t xml:space="preserve">Después de múltiples pruebas se ha optado por la distribución del especialista Julio Lopez (#4.2). Ofrece nuestros requisitos mínimos, incluyendo además servidores para Kafka y Spark. En este caso, en lugar de descargarlo de la página principal de Docker, lo hemos realizado desde Git. Descargándolo nos aporta adicionalmente ficheros de configuración adicionales (scripts de inicio) para facilitar el despliegue inicial.</w:t>
      </w:r>
    </w:p>
    <w:p w:rsidR="00000000" w:rsidDel="00000000" w:rsidP="00000000" w:rsidRDefault="00000000" w:rsidRPr="00000000" w14:paraId="00000204">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2908300"/>
            <wp:effectExtent b="0" l="0" r="0" t="0"/>
            <wp:docPr id="13" name="image14.png"/>
            <a:graphic>
              <a:graphicData uri="http://schemas.openxmlformats.org/drawingml/2006/picture">
                <pic:pic>
                  <pic:nvPicPr>
                    <pic:cNvPr id="0" name="image14.png"/>
                    <pic:cNvPicPr preferRelativeResize="0"/>
                  </pic:nvPicPr>
                  <pic:blipFill>
                    <a:blip r:embed="rId31"/>
                    <a:srcRect b="0" l="0" r="0" t="0"/>
                    <a:stretch>
                      <a:fillRect/>
                    </a:stretch>
                  </pic:blipFill>
                  <pic:spPr>
                    <a:xfrm>
                      <a:off x="0" y="0"/>
                      <a:ext cx="575715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05">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(6.Imagen del repositorio git del proyecto big data elaborado por </w:t>
      </w:r>
      <w:r w:rsidDel="00000000" w:rsidR="00000000" w:rsidRPr="00000000">
        <w:rPr>
          <w:rFonts w:ascii="Calibri" w:cs="Calibri" w:eastAsia="Calibri" w:hAnsi="Calibri"/>
          <w:i w:val="1"/>
          <w:sz w:val="18"/>
          <w:szCs w:val="18"/>
          <w:rtl w:val="0"/>
        </w:rPr>
        <w:t xml:space="preserve">JulioLopez</w:t>
      </w:r>
      <w:r w:rsidDel="00000000" w:rsidR="00000000" w:rsidRPr="00000000">
        <w:rPr>
          <w:rFonts w:ascii="Calibri" w:cs="Calibri" w:eastAsia="Calibri" w:hAnsi="Calibri"/>
          <w:i w:val="1"/>
          <w:sz w:val="18"/>
          <w:szCs w:val="18"/>
          <w:rtl w:val="0"/>
        </w:rPr>
        <w:t xml:space="preserve">)</w:t>
      </w:r>
    </w:p>
    <w:p w:rsidR="00000000" w:rsidDel="00000000" w:rsidP="00000000" w:rsidRDefault="00000000" w:rsidRPr="00000000" w14:paraId="00000206">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07">
      <w:pPr>
        <w:jc w:val="both"/>
        <w:rPr>
          <w:rFonts w:ascii="Calibri" w:cs="Calibri" w:eastAsia="Calibri" w:hAnsi="Calibri"/>
        </w:rPr>
      </w:pPr>
      <w:r w:rsidDel="00000000" w:rsidR="00000000" w:rsidRPr="00000000">
        <w:rPr>
          <w:rFonts w:ascii="Calibri" w:cs="Calibri" w:eastAsia="Calibri" w:hAnsi="Calibri"/>
          <w:rtl w:val="0"/>
        </w:rPr>
        <w:t xml:space="preserve">Dándonos esto una red de 14 máquinas/contenedores virtuales interconectadas entre sí que pueden correr en nuestro ordenador personal:</w:t>
      </w:r>
    </w:p>
    <w:p w:rsidR="00000000" w:rsidDel="00000000" w:rsidP="00000000" w:rsidRDefault="00000000" w:rsidRPr="00000000" w14:paraId="00000208">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3340100"/>
            <wp:effectExtent b="0" l="0" r="0" t="0"/>
            <wp:docPr id="120" name="image121.png"/>
            <a:graphic>
              <a:graphicData uri="http://schemas.openxmlformats.org/drawingml/2006/picture">
                <pic:pic>
                  <pic:nvPicPr>
                    <pic:cNvPr id="0" name="image121.png"/>
                    <pic:cNvPicPr preferRelativeResize="0"/>
                  </pic:nvPicPr>
                  <pic:blipFill>
                    <a:blip r:embed="rId32"/>
                    <a:srcRect b="0" l="0" r="0" t="0"/>
                    <a:stretch>
                      <a:fillRect/>
                    </a:stretch>
                  </pic:blipFill>
                  <pic:spPr>
                    <a:xfrm>
                      <a:off x="0" y="0"/>
                      <a:ext cx="575715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209">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(7.Conjunto de servidores desplegados en la herramienta docker una vez activados)</w:t>
      </w:r>
    </w:p>
    <w:p w:rsidR="00000000" w:rsidDel="00000000" w:rsidP="00000000" w:rsidRDefault="00000000" w:rsidRPr="00000000" w14:paraId="0000020A">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0B">
      <w:pPr>
        <w:jc w:val="both"/>
        <w:rPr>
          <w:rFonts w:ascii="Calibri" w:cs="Calibri" w:eastAsia="Calibri" w:hAnsi="Calibri"/>
        </w:rPr>
      </w:pPr>
      <w:r w:rsidDel="00000000" w:rsidR="00000000" w:rsidRPr="00000000">
        <w:rPr>
          <w:rFonts w:ascii="Calibri" w:cs="Calibri" w:eastAsia="Calibri" w:hAnsi="Calibri"/>
          <w:rtl w:val="0"/>
        </w:rPr>
        <w:t xml:space="preserve">Todo esto es posible, tras haber realizado la descarga, siguiendo los pasos de configuración necesarios. Es importante consultar el apartado 11.1 donde nos familiarizaremos con todas las dificultades que se pueden generar. Siendo este el apartado más complejo del proyecto (dificultad no esperada sobre el papel).</w:t>
      </w:r>
    </w:p>
    <w:p w:rsidR="00000000" w:rsidDel="00000000" w:rsidP="00000000" w:rsidRDefault="00000000" w:rsidRPr="00000000" w14:paraId="0000020C">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0D">
      <w:pPr>
        <w:numPr>
          <w:ilvl w:val="0"/>
          <w:numId w:val="2"/>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Primero se debe configurar debidamente el fichero descargado docker-compose.yml</w:t>
      </w:r>
    </w:p>
    <w:p w:rsidR="00000000" w:rsidDel="00000000" w:rsidP="00000000" w:rsidRDefault="00000000" w:rsidRPr="00000000" w14:paraId="0000020E">
      <w:pPr>
        <w:numPr>
          <w:ilvl w:val="1"/>
          <w:numId w:val="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Revisando que no hubieran aplicaciones que compartan puerto con las indicadas.</w:t>
      </w:r>
    </w:p>
    <w:p w:rsidR="00000000" w:rsidDel="00000000" w:rsidP="00000000" w:rsidRDefault="00000000" w:rsidRPr="00000000" w14:paraId="0000020F">
      <w:pPr>
        <w:numPr>
          <w:ilvl w:val="1"/>
          <w:numId w:val="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Repasando todos los volúmenes creados (sección “volumes” en el fichero). Que estén debidamente mapeados a rutas que existan en nuestra máquina.  Punto no opcional,  ya que la distribución inicial </w:t>
      </w:r>
      <w:r w:rsidDel="00000000" w:rsidR="00000000" w:rsidRPr="00000000">
        <w:rPr>
          <w:rFonts w:ascii="Calibri" w:cs="Calibri" w:eastAsia="Calibri" w:hAnsi="Calibri"/>
          <w:rtl w:val="0"/>
        </w:rPr>
        <w:t xml:space="preserve">esta</w:t>
      </w:r>
      <w:r w:rsidDel="00000000" w:rsidR="00000000" w:rsidRPr="00000000">
        <w:rPr>
          <w:rFonts w:ascii="Calibri" w:cs="Calibri" w:eastAsia="Calibri" w:hAnsi="Calibri"/>
          <w:rtl w:val="0"/>
        </w:rPr>
        <w:t xml:space="preserve"> pensada para trabajar en Linux y bajo Windows los volúmenes no se crearían.</w:t>
      </w:r>
    </w:p>
    <w:p w:rsidR="00000000" w:rsidDel="00000000" w:rsidP="00000000" w:rsidRDefault="00000000" w:rsidRPr="00000000" w14:paraId="00000210">
      <w:pPr>
        <w:numPr>
          <w:ilvl w:val="1"/>
          <w:numId w:val="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Creamos volúmenes nuevos para aportar los ficheros de configuración necesarios (hue-overrides.ini, carpetas repositorio para hadoop)</w:t>
      </w:r>
    </w:p>
    <w:p w:rsidR="00000000" w:rsidDel="00000000" w:rsidP="00000000" w:rsidRDefault="00000000" w:rsidRPr="00000000" w14:paraId="00000211">
      <w:pPr>
        <w:numPr>
          <w:ilvl w:val="1"/>
          <w:numId w:val="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Repasando los nombres de las máquinas creadas y dependencias para verificar que no haya ninguna incompatibilidad (nombres duplicados, dependencias que llevan a ninguna parte).</w:t>
      </w:r>
    </w:p>
    <w:p w:rsidR="00000000" w:rsidDel="00000000" w:rsidP="00000000" w:rsidRDefault="00000000" w:rsidRPr="00000000" w14:paraId="00000212">
      <w:pPr>
        <w:numPr>
          <w:ilvl w:val="1"/>
          <w:numId w:val="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Repasando el fichero hue-overrides.ini para una correcta configuración de Hue. Esta parte es obligatoria, al menos con esta distribución.</w:t>
      </w:r>
    </w:p>
    <w:p w:rsidR="00000000" w:rsidDel="00000000" w:rsidP="00000000" w:rsidRDefault="00000000" w:rsidRPr="00000000" w14:paraId="00000213">
      <w:pPr>
        <w:numPr>
          <w:ilvl w:val="0"/>
          <w:numId w:val="2"/>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Una vez correctamente configurado, tras la ejecución del comando </w:t>
      </w:r>
      <w:r w:rsidDel="00000000" w:rsidR="00000000" w:rsidRPr="00000000">
        <w:rPr>
          <w:rFonts w:ascii="Calibri" w:cs="Calibri" w:eastAsia="Calibri" w:hAnsi="Calibri"/>
          <w:i w:val="1"/>
          <w:rtl w:val="0"/>
        </w:rPr>
        <w:t xml:space="preserve">docker-compose up</w:t>
      </w:r>
      <w:r w:rsidDel="00000000" w:rsidR="00000000" w:rsidRPr="00000000">
        <w:rPr>
          <w:rFonts w:ascii="Calibri" w:cs="Calibri" w:eastAsia="Calibri" w:hAnsi="Calibri"/>
          <w:rtl w:val="0"/>
        </w:rPr>
        <w:t xml:space="preserve"> (en la ruta donde este alojado el fichero .yml) Se importarán todos los ficheros necesarios y se levantarán todas las máquinas creadas.</w:t>
      </w:r>
    </w:p>
    <w:p w:rsidR="00000000" w:rsidDel="00000000" w:rsidP="00000000" w:rsidRDefault="00000000" w:rsidRPr="00000000" w14:paraId="00000214">
      <w:pPr>
        <w:numPr>
          <w:ilvl w:val="0"/>
          <w:numId w:val="2"/>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Es importante repasar los logs de todos los servidores para verificar que no se ha producido ningún fallo inesperado en la descarga y activación del contenedor. Esto es pulsando dentro del contenedor y accediendo a su sección de logs.</w:t>
      </w:r>
    </w:p>
    <w:p w:rsidR="00000000" w:rsidDel="00000000" w:rsidP="00000000" w:rsidRDefault="00000000" w:rsidRPr="00000000" w14:paraId="00000215">
      <w:pPr>
        <w:ind w:left="720" w:firstLine="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1460500"/>
            <wp:effectExtent b="0" l="0" r="0" t="0"/>
            <wp:docPr id="68" name="image69.png"/>
            <a:graphic>
              <a:graphicData uri="http://schemas.openxmlformats.org/drawingml/2006/picture">
                <pic:pic>
                  <pic:nvPicPr>
                    <pic:cNvPr id="0" name="image69.png"/>
                    <pic:cNvPicPr preferRelativeResize="0"/>
                  </pic:nvPicPr>
                  <pic:blipFill>
                    <a:blip r:embed="rId33"/>
                    <a:srcRect b="0" l="0" r="0" t="0"/>
                    <a:stretch>
                      <a:fillRect/>
                    </a:stretch>
                  </pic:blipFill>
                  <pic:spPr>
                    <a:xfrm>
                      <a:off x="0" y="0"/>
                      <a:ext cx="5757150" cy="1460500"/>
                    </a:xfrm>
                    <a:prstGeom prst="rect"/>
                    <a:ln/>
                  </pic:spPr>
                </pic:pic>
              </a:graphicData>
            </a:graphic>
          </wp:inline>
        </w:drawing>
      </w:r>
      <w:r w:rsidDel="00000000" w:rsidR="00000000" w:rsidRPr="00000000">
        <w:rPr>
          <w:rtl w:val="0"/>
        </w:rPr>
      </w:r>
    </w:p>
    <w:p w:rsidR="00000000" w:rsidDel="00000000" w:rsidP="00000000" w:rsidRDefault="00000000" w:rsidRPr="00000000" w14:paraId="00000216">
      <w:pPr>
        <w:ind w:left="720" w:firstLine="0"/>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(8.Log del servidor nifi ejecutandose dentro del aplicativo docker)</w:t>
      </w:r>
    </w:p>
    <w:p w:rsidR="00000000" w:rsidDel="00000000" w:rsidP="00000000" w:rsidRDefault="00000000" w:rsidRPr="00000000" w14:paraId="00000217">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18">
      <w:pPr>
        <w:jc w:val="both"/>
        <w:rPr>
          <w:rFonts w:ascii="Calibri" w:cs="Calibri" w:eastAsia="Calibri" w:hAnsi="Calibri"/>
        </w:rPr>
      </w:pPr>
      <w:r w:rsidDel="00000000" w:rsidR="00000000" w:rsidRPr="00000000">
        <w:rPr>
          <w:rFonts w:ascii="Calibri" w:cs="Calibri" w:eastAsia="Calibri" w:hAnsi="Calibri"/>
          <w:rtl w:val="0"/>
        </w:rPr>
        <w:t xml:space="preserve">Una vez realizados estos pasos, tendremos configurado el lienzo sobre el que pretendemos trabajar para el resto de pasos.</w:t>
      </w:r>
    </w:p>
    <w:p w:rsidR="00000000" w:rsidDel="00000000" w:rsidP="00000000" w:rsidRDefault="00000000" w:rsidRPr="00000000" w14:paraId="00000219">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1A">
      <w:pPr>
        <w:pStyle w:val="Heading1"/>
        <w:spacing w:after="240" w:before="80" w:lineRule="auto"/>
        <w:jc w:val="both"/>
        <w:rPr>
          <w:rFonts w:ascii="Calibri" w:cs="Calibri" w:eastAsia="Calibri" w:hAnsi="Calibri"/>
        </w:rPr>
      </w:pPr>
      <w:bookmarkStart w:colFirst="0" w:colLast="0" w:name="_wx0dra481o8e" w:id="33"/>
      <w:bookmarkEnd w:id="33"/>
      <w:r w:rsidDel="00000000" w:rsidR="00000000" w:rsidRPr="00000000">
        <w:rPr>
          <w:rFonts w:ascii="Calibri" w:cs="Calibri" w:eastAsia="Calibri" w:hAnsi="Calibri"/>
          <w:rtl w:val="0"/>
        </w:rPr>
        <w:t xml:space="preserve">5-Entorno Entrada de datos y preprocesamiento- Nifi</w:t>
      </w:r>
    </w:p>
    <w:p w:rsidR="00000000" w:rsidDel="00000000" w:rsidP="00000000" w:rsidRDefault="00000000" w:rsidRPr="00000000" w14:paraId="0000021B">
      <w:pPr>
        <w:jc w:val="both"/>
        <w:rPr>
          <w:rFonts w:ascii="Calibri" w:cs="Calibri" w:eastAsia="Calibri" w:hAnsi="Calibri"/>
        </w:rPr>
      </w:pPr>
      <w:r w:rsidDel="00000000" w:rsidR="00000000" w:rsidRPr="00000000">
        <w:rPr>
          <w:rFonts w:ascii="Calibri" w:cs="Calibri" w:eastAsia="Calibri" w:hAnsi="Calibri"/>
          <w:rtl w:val="0"/>
        </w:rPr>
        <w:t xml:space="preserve">La entrada/ingesta de datos es uno de los apartados más importantes en un proceso de creación de lago de datos y en este proyecto ha sido tratado con la debida importancia. Un lago de datos, sin un río que lo nutra se secaría.</w:t>
      </w:r>
    </w:p>
    <w:p w:rsidR="00000000" w:rsidDel="00000000" w:rsidP="00000000" w:rsidRDefault="00000000" w:rsidRPr="00000000" w14:paraId="0000021C">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1D">
      <w:pPr>
        <w:jc w:val="both"/>
        <w:rPr>
          <w:rFonts w:ascii="Calibri" w:cs="Calibri" w:eastAsia="Calibri" w:hAnsi="Calibri"/>
        </w:rPr>
      </w:pPr>
      <w:r w:rsidDel="00000000" w:rsidR="00000000" w:rsidRPr="00000000">
        <w:rPr>
          <w:rFonts w:ascii="Calibri" w:cs="Calibri" w:eastAsia="Calibri" w:hAnsi="Calibri"/>
          <w:rtl w:val="0"/>
        </w:rPr>
        <w:t xml:space="preserve">De la constante entrada de datos depende que este lago sea funcional. En este caso utilizaremos tres “ríos” para nutrirlo. Tres entradas de datos que serán gestionadas por Nifi y que desembocará los datos preprocesados en la plataforma Hadoop, donde serán almacenados. Dos de ellas son relevantes para el estudio que se realiza en el proyecto y la tercera se utilizará de cara a usos futuros.</w:t>
      </w:r>
    </w:p>
    <w:p w:rsidR="00000000" w:rsidDel="00000000" w:rsidP="00000000" w:rsidRDefault="00000000" w:rsidRPr="00000000" w14:paraId="0000021E">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1F">
      <w:pPr>
        <w:jc w:val="both"/>
        <w:rPr>
          <w:rFonts w:ascii="Calibri" w:cs="Calibri" w:eastAsia="Calibri" w:hAnsi="Calibri"/>
        </w:rPr>
      </w:pPr>
      <w:r w:rsidDel="00000000" w:rsidR="00000000" w:rsidRPr="00000000">
        <w:rPr>
          <w:rFonts w:ascii="Calibri" w:cs="Calibri" w:eastAsia="Calibri" w:hAnsi="Calibri"/>
          <w:rtl w:val="0"/>
        </w:rPr>
        <w:t xml:space="preserve">Primero procederemos a definir los orígenes de datos con detalle para a continuación detallar los procesos realizados para la inserción.</w:t>
      </w:r>
    </w:p>
    <w:p w:rsidR="00000000" w:rsidDel="00000000" w:rsidP="00000000" w:rsidRDefault="00000000" w:rsidRPr="00000000" w14:paraId="00000220">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21">
      <w:pPr>
        <w:pStyle w:val="Heading2"/>
        <w:spacing w:after="240" w:before="80" w:lineRule="auto"/>
        <w:ind w:left="0" w:firstLine="0"/>
        <w:jc w:val="both"/>
        <w:rPr>
          <w:rFonts w:ascii="Calibri" w:cs="Calibri" w:eastAsia="Calibri" w:hAnsi="Calibri"/>
        </w:rPr>
      </w:pPr>
      <w:bookmarkStart w:colFirst="0" w:colLast="0" w:name="_hc82m3c14gi7" w:id="34"/>
      <w:bookmarkEnd w:id="34"/>
      <w:r w:rsidDel="00000000" w:rsidR="00000000" w:rsidRPr="00000000">
        <w:rPr>
          <w:rFonts w:ascii="Calibri" w:cs="Calibri" w:eastAsia="Calibri" w:hAnsi="Calibri"/>
          <w:rtl w:val="0"/>
        </w:rPr>
        <w:t xml:space="preserve">5.1-Orígen del dato</w:t>
      </w:r>
    </w:p>
    <w:p w:rsidR="00000000" w:rsidDel="00000000" w:rsidP="00000000" w:rsidRDefault="00000000" w:rsidRPr="00000000" w14:paraId="00000222">
      <w:pPr>
        <w:jc w:val="both"/>
        <w:rPr>
          <w:rFonts w:ascii="Calibri" w:cs="Calibri" w:eastAsia="Calibri" w:hAnsi="Calibri"/>
        </w:rPr>
      </w:pPr>
      <w:r w:rsidDel="00000000" w:rsidR="00000000" w:rsidRPr="00000000">
        <w:rPr>
          <w:rFonts w:ascii="Calibri" w:cs="Calibri" w:eastAsia="Calibri" w:hAnsi="Calibri"/>
          <w:rtl w:val="0"/>
        </w:rPr>
        <w:t xml:space="preserve">Para este proyecto tenemos que importar datos sobre la polución provenientes de sensores instalados en municipios y cruzarlos con sensores de datos climatológicos de los mismos. Adicionalmente importamos datos sobre la predicción meteorológica (son para usos futuros de la aplicación, no contemplados en el alcance del proyecto).</w:t>
      </w:r>
    </w:p>
    <w:p w:rsidR="00000000" w:rsidDel="00000000" w:rsidP="00000000" w:rsidRDefault="00000000" w:rsidRPr="00000000" w14:paraId="00000223">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24">
      <w:pPr>
        <w:jc w:val="both"/>
        <w:rPr>
          <w:rFonts w:ascii="Calibri" w:cs="Calibri" w:eastAsia="Calibri" w:hAnsi="Calibri"/>
        </w:rPr>
      </w:pPr>
      <w:r w:rsidDel="00000000" w:rsidR="00000000" w:rsidRPr="00000000">
        <w:rPr>
          <w:rFonts w:ascii="Calibri" w:cs="Calibri" w:eastAsia="Calibri" w:hAnsi="Calibri"/>
          <w:rtl w:val="0"/>
        </w:rPr>
        <w:t xml:space="preserve">Contamos con dos fuentes principales:</w:t>
      </w:r>
    </w:p>
    <w:p w:rsidR="00000000" w:rsidDel="00000000" w:rsidP="00000000" w:rsidRDefault="00000000" w:rsidRPr="00000000" w14:paraId="00000225">
      <w:pPr>
        <w:numPr>
          <w:ilvl w:val="0"/>
          <w:numId w:val="5"/>
        </w:numPr>
        <w:ind w:left="720" w:hanging="360"/>
        <w:jc w:val="both"/>
        <w:rPr>
          <w:u w:val="none"/>
        </w:rPr>
      </w:pPr>
      <w:r w:rsidDel="00000000" w:rsidR="00000000" w:rsidRPr="00000000">
        <w:rPr>
          <w:rFonts w:ascii="Calibri" w:cs="Calibri" w:eastAsia="Calibri" w:hAnsi="Calibri"/>
          <w:rtl w:val="0"/>
        </w:rPr>
        <w:t xml:space="preserve">Página de </w:t>
      </w:r>
      <w:r w:rsidDel="00000000" w:rsidR="00000000" w:rsidRPr="00000000">
        <w:rPr>
          <w:rFonts w:ascii="Calibri" w:cs="Calibri" w:eastAsia="Calibri" w:hAnsi="Calibri"/>
          <w:b w:val="1"/>
          <w:rtl w:val="0"/>
        </w:rPr>
        <w:t xml:space="preserve">análisis de transparencia de la generalitat</w:t>
      </w:r>
      <w:r w:rsidDel="00000000" w:rsidR="00000000" w:rsidRPr="00000000">
        <w:rPr>
          <w:rFonts w:ascii="Calibri" w:cs="Calibri" w:eastAsia="Calibri" w:hAnsi="Calibri"/>
          <w:rtl w:val="0"/>
        </w:rPr>
        <w:t xml:space="preserve">. El portal “dades obertes de catalunya”: </w:t>
      </w:r>
      <w:hyperlink r:id="rId34">
        <w:r w:rsidDel="00000000" w:rsidR="00000000" w:rsidRPr="00000000">
          <w:rPr>
            <w:rFonts w:ascii="Calibri" w:cs="Calibri" w:eastAsia="Calibri" w:hAnsi="Calibri"/>
            <w:color w:val="1155cc"/>
            <w:u w:val="single"/>
            <w:rtl w:val="0"/>
          </w:rPr>
          <w:t xml:space="preserve">https://analisi.transparenciacatalunya.cat/</w:t>
        </w:r>
      </w:hyperlink>
      <w:r w:rsidDel="00000000" w:rsidR="00000000" w:rsidRPr="00000000">
        <w:rPr>
          <w:rtl w:val="0"/>
        </w:rPr>
      </w:r>
    </w:p>
    <w:p w:rsidR="00000000" w:rsidDel="00000000" w:rsidP="00000000" w:rsidRDefault="00000000" w:rsidRPr="00000000" w14:paraId="00000226">
      <w:pPr>
        <w:numPr>
          <w:ilvl w:val="0"/>
          <w:numId w:val="5"/>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Datos publicados por Meteocat (Servicio meteorológico de Catalunya) también a través de la página del análisis de transparencia con la predicción meteorológica: </w:t>
      </w:r>
      <w:hyperlink r:id="rId35">
        <w:r w:rsidDel="00000000" w:rsidR="00000000" w:rsidRPr="00000000">
          <w:rPr>
            <w:rFonts w:ascii="Calibri" w:cs="Calibri" w:eastAsia="Calibri" w:hAnsi="Calibri"/>
            <w:color w:val="1155cc"/>
            <w:highlight w:val="white"/>
            <w:u w:val="single"/>
            <w:rtl w:val="0"/>
          </w:rPr>
          <w:t xml:space="preserve">https://static-m.meteo.cat/content/opendata/dadesobertes_pg.json</w:t>
        </w:r>
      </w:hyperlink>
      <w:r w:rsidDel="00000000" w:rsidR="00000000" w:rsidRPr="00000000">
        <w:rPr>
          <w:rtl w:val="0"/>
        </w:rPr>
      </w:r>
    </w:p>
    <w:p w:rsidR="00000000" w:rsidDel="00000000" w:rsidP="00000000" w:rsidRDefault="00000000" w:rsidRPr="00000000" w14:paraId="00000227">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28">
      <w:pPr>
        <w:jc w:val="both"/>
        <w:rPr>
          <w:rFonts w:ascii="Calibri" w:cs="Calibri" w:eastAsia="Calibri" w:hAnsi="Calibri"/>
        </w:rPr>
      </w:pPr>
      <w:r w:rsidDel="00000000" w:rsidR="00000000" w:rsidRPr="00000000">
        <w:rPr>
          <w:rFonts w:ascii="Calibri" w:cs="Calibri" w:eastAsia="Calibri" w:hAnsi="Calibri"/>
          <w:rtl w:val="0"/>
        </w:rPr>
        <w:t xml:space="preserve">La limitación que nos ofrece la plataforma son: </w:t>
      </w:r>
    </w:p>
    <w:p w:rsidR="00000000" w:rsidDel="00000000" w:rsidP="00000000" w:rsidRDefault="00000000" w:rsidRPr="00000000" w14:paraId="00000229">
      <w:pPr>
        <w:numPr>
          <w:ilvl w:val="0"/>
          <w:numId w:val="13"/>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Límite al tamaño de las consultas recuperadas.</w:t>
      </w:r>
    </w:p>
    <w:p w:rsidR="00000000" w:rsidDel="00000000" w:rsidP="00000000" w:rsidRDefault="00000000" w:rsidRPr="00000000" w14:paraId="0000022A">
      <w:pPr>
        <w:numPr>
          <w:ilvl w:val="1"/>
          <w:numId w:val="13"/>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Esto lo superaremos haciendo consultas incrementales. Solo recuperando los datos existentes trás la última consulta realizada (recuperando la fecha de la última recuperación correcta).</w:t>
      </w:r>
    </w:p>
    <w:p w:rsidR="00000000" w:rsidDel="00000000" w:rsidP="00000000" w:rsidRDefault="00000000" w:rsidRPr="00000000" w14:paraId="0000022B">
      <w:pPr>
        <w:numPr>
          <w:ilvl w:val="0"/>
          <w:numId w:val="13"/>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La necesidad de registrarse para obtener la x-api-key que usaremos en el header de nuestras llamadas para tener un volumen mayor de repuestos y acceso a filtros.</w:t>
      </w:r>
    </w:p>
    <w:p w:rsidR="00000000" w:rsidDel="00000000" w:rsidP="00000000" w:rsidRDefault="00000000" w:rsidRPr="00000000" w14:paraId="0000022C">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2D">
      <w:pPr>
        <w:pStyle w:val="Heading3"/>
        <w:jc w:val="both"/>
        <w:rPr>
          <w:rFonts w:ascii="Calibri" w:cs="Calibri" w:eastAsia="Calibri" w:hAnsi="Calibri"/>
          <w:b w:val="1"/>
        </w:rPr>
      </w:pPr>
      <w:bookmarkStart w:colFirst="0" w:colLast="0" w:name="_37q10mu3j113" w:id="35"/>
      <w:bookmarkEnd w:id="35"/>
      <w:r w:rsidDel="00000000" w:rsidR="00000000" w:rsidRPr="00000000">
        <w:rPr>
          <w:rFonts w:ascii="Calibri" w:cs="Calibri" w:eastAsia="Calibri" w:hAnsi="Calibri"/>
          <w:rtl w:val="0"/>
        </w:rPr>
        <w:t xml:space="preserve">5.1.1-Recuperación de datos de contaminación</w:t>
      </w:r>
      <w:r w:rsidDel="00000000" w:rsidR="00000000" w:rsidRPr="00000000">
        <w:rPr>
          <w:rtl w:val="0"/>
        </w:rPr>
      </w:r>
    </w:p>
    <w:p w:rsidR="00000000" w:rsidDel="00000000" w:rsidP="00000000" w:rsidRDefault="00000000" w:rsidRPr="00000000" w14:paraId="0000022E">
      <w:pPr>
        <w:jc w:val="both"/>
        <w:rPr>
          <w:rFonts w:ascii="Calibri" w:cs="Calibri" w:eastAsia="Calibri" w:hAnsi="Calibri"/>
        </w:rPr>
      </w:pPr>
      <w:r w:rsidDel="00000000" w:rsidR="00000000" w:rsidRPr="00000000">
        <w:rPr>
          <w:rFonts w:ascii="Calibri" w:cs="Calibri" w:eastAsia="Calibri" w:hAnsi="Calibri"/>
          <w:rtl w:val="0"/>
        </w:rPr>
        <w:t xml:space="preserve">Para recuperar los datos sobre la contaminación debemos consultarlos a través de la página del análisis de transparencia. Una vez realizada la consulta de todos los orígenes posibles nos quedamos con </w:t>
      </w:r>
      <w:r w:rsidDel="00000000" w:rsidR="00000000" w:rsidRPr="00000000">
        <w:rPr>
          <w:rFonts w:ascii="Calibri" w:cs="Calibri" w:eastAsia="Calibri" w:hAnsi="Calibri"/>
          <w:u w:val="single"/>
          <w:rtl w:val="0"/>
        </w:rPr>
        <w:t xml:space="preserve">Qualitat de l’aire als punts de mesurament automàtics de la Xarxa de Vigilància i Previsió de la Contaminació Atmosfèrica.</w:t>
      </w:r>
      <w:r w:rsidDel="00000000" w:rsidR="00000000" w:rsidRPr="00000000">
        <w:rPr>
          <w:rFonts w:ascii="Calibri" w:cs="Calibri" w:eastAsia="Calibri" w:hAnsi="Calibri"/>
          <w:rtl w:val="0"/>
        </w:rPr>
        <w:t xml:space="preserve"> Este es posible consultarlo a través de llamada REST y aplicar los filtros que consideremos necesarios. </w:t>
      </w:r>
    </w:p>
    <w:p w:rsidR="00000000" w:rsidDel="00000000" w:rsidP="00000000" w:rsidRDefault="00000000" w:rsidRPr="00000000" w14:paraId="0000022F">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30">
      <w:pPr>
        <w:jc w:val="both"/>
        <w:rPr>
          <w:rFonts w:ascii="Calibri" w:cs="Calibri" w:eastAsia="Calibri" w:hAnsi="Calibri"/>
        </w:rPr>
      </w:pPr>
      <w:r w:rsidDel="00000000" w:rsidR="00000000" w:rsidRPr="00000000">
        <w:rPr>
          <w:rFonts w:ascii="Calibri" w:cs="Calibri" w:eastAsia="Calibri" w:hAnsi="Calibri"/>
          <w:rtl w:val="0"/>
        </w:rPr>
        <w:t xml:space="preserve">La url de consulta es </w:t>
      </w:r>
      <w:hyperlink r:id="rId36">
        <w:r w:rsidDel="00000000" w:rsidR="00000000" w:rsidRPr="00000000">
          <w:rPr>
            <w:rFonts w:ascii="Calibri" w:cs="Calibri" w:eastAsia="Calibri" w:hAnsi="Calibri"/>
            <w:color w:val="1155cc"/>
            <w:highlight w:val="white"/>
            <w:u w:val="single"/>
            <w:rtl w:val="0"/>
          </w:rPr>
          <w:t xml:space="preserve">https://analisi.transparenciacatalunya.cat/resource/tasf-thgu.json</w:t>
        </w:r>
      </w:hyperlink>
      <w:r w:rsidDel="00000000" w:rsidR="00000000" w:rsidRPr="00000000">
        <w:rPr>
          <w:rFonts w:ascii="Calibri" w:cs="Calibri" w:eastAsia="Calibri" w:hAnsi="Calibri"/>
          <w:color w:val="212121"/>
          <w:highlight w:val="white"/>
          <w:rtl w:val="0"/>
        </w:rPr>
        <w:t xml:space="preserve"> y se puede acceder con un método GET.</w:t>
      </w:r>
      <w:r w:rsidDel="00000000" w:rsidR="00000000" w:rsidRPr="00000000">
        <w:rPr>
          <w:rtl w:val="0"/>
        </w:rPr>
      </w:r>
    </w:p>
    <w:p w:rsidR="00000000" w:rsidDel="00000000" w:rsidP="00000000" w:rsidRDefault="00000000" w:rsidRPr="00000000" w14:paraId="00000231">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32">
      <w:pPr>
        <w:jc w:val="both"/>
        <w:rPr>
          <w:rFonts w:ascii="Calibri" w:cs="Calibri" w:eastAsia="Calibri" w:hAnsi="Calibri"/>
        </w:rPr>
      </w:pPr>
      <w:r w:rsidDel="00000000" w:rsidR="00000000" w:rsidRPr="00000000">
        <w:rPr>
          <w:rFonts w:ascii="Calibri" w:cs="Calibri" w:eastAsia="Calibri" w:hAnsi="Calibri"/>
          <w:rtl w:val="0"/>
        </w:rPr>
        <w:t xml:space="preserve">Los datos recuperados en una llamada vienen en forma de un array de registros que contiene:</w:t>
      </w:r>
    </w:p>
    <w:p w:rsidR="00000000" w:rsidDel="00000000" w:rsidP="00000000" w:rsidRDefault="00000000" w:rsidRPr="00000000" w14:paraId="00000233">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34">
      <w:pPr>
        <w:numPr>
          <w:ilvl w:val="0"/>
          <w:numId w:val="4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Codi_eoi</w:t>
      </w:r>
      <w:r w:rsidDel="00000000" w:rsidR="00000000" w:rsidRPr="00000000">
        <w:rPr>
          <w:rtl w:val="0"/>
        </w:rPr>
      </w:r>
    </w:p>
    <w:p w:rsidR="00000000" w:rsidDel="00000000" w:rsidP="00000000" w:rsidRDefault="00000000" w:rsidRPr="00000000" w14:paraId="00000235">
      <w:pPr>
        <w:numPr>
          <w:ilvl w:val="1"/>
          <w:numId w:val="4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Código oficial. Concatenación de código de provincia, municipio y estación.</w:t>
      </w:r>
    </w:p>
    <w:p w:rsidR="00000000" w:rsidDel="00000000" w:rsidP="00000000" w:rsidRDefault="00000000" w:rsidRPr="00000000" w14:paraId="00000236">
      <w:pPr>
        <w:numPr>
          <w:ilvl w:val="0"/>
          <w:numId w:val="4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Nom_estacio</w:t>
      </w:r>
      <w:r w:rsidDel="00000000" w:rsidR="00000000" w:rsidRPr="00000000">
        <w:rPr>
          <w:rtl w:val="0"/>
        </w:rPr>
      </w:r>
    </w:p>
    <w:p w:rsidR="00000000" w:rsidDel="00000000" w:rsidP="00000000" w:rsidRDefault="00000000" w:rsidRPr="00000000" w14:paraId="00000237">
      <w:pPr>
        <w:numPr>
          <w:ilvl w:val="1"/>
          <w:numId w:val="4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Nombre de la cabina de medición. Alfanumérico (100).</w:t>
      </w:r>
    </w:p>
    <w:p w:rsidR="00000000" w:rsidDel="00000000" w:rsidP="00000000" w:rsidRDefault="00000000" w:rsidRPr="00000000" w14:paraId="00000238">
      <w:pPr>
        <w:numPr>
          <w:ilvl w:val="0"/>
          <w:numId w:val="4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Data</w:t>
      </w:r>
    </w:p>
    <w:p w:rsidR="00000000" w:rsidDel="00000000" w:rsidP="00000000" w:rsidRDefault="00000000" w:rsidRPr="00000000" w14:paraId="00000239">
      <w:pPr>
        <w:numPr>
          <w:ilvl w:val="1"/>
          <w:numId w:val="4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Fecha de la lectura en formato yyyy-MM-ddTHH:</w:t>
      </w:r>
      <w:r w:rsidDel="00000000" w:rsidR="00000000" w:rsidRPr="00000000">
        <w:rPr>
          <w:rFonts w:ascii="Calibri" w:cs="Calibri" w:eastAsia="Calibri" w:hAnsi="Calibri"/>
          <w:rtl w:val="0"/>
        </w:rPr>
        <w:t xml:space="preserve">mmss.sss</w:t>
      </w:r>
      <w:r w:rsidDel="00000000" w:rsidR="00000000" w:rsidRPr="00000000">
        <w:rPr>
          <w:rFonts w:ascii="Calibri" w:cs="Calibri" w:eastAsia="Calibri" w:hAnsi="Calibri"/>
          <w:rtl w:val="0"/>
        </w:rPr>
        <w:t xml:space="preserve">.</w:t>
      </w:r>
    </w:p>
    <w:p w:rsidR="00000000" w:rsidDel="00000000" w:rsidP="00000000" w:rsidRDefault="00000000" w:rsidRPr="00000000" w14:paraId="0000023A">
      <w:pPr>
        <w:numPr>
          <w:ilvl w:val="0"/>
          <w:numId w:val="4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Magnitud</w:t>
      </w:r>
    </w:p>
    <w:p w:rsidR="00000000" w:rsidDel="00000000" w:rsidP="00000000" w:rsidRDefault="00000000" w:rsidRPr="00000000" w14:paraId="0000023B">
      <w:pPr>
        <w:numPr>
          <w:ilvl w:val="1"/>
          <w:numId w:val="4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Código numérico del contaminante.</w:t>
      </w:r>
    </w:p>
    <w:p w:rsidR="00000000" w:rsidDel="00000000" w:rsidP="00000000" w:rsidRDefault="00000000" w:rsidRPr="00000000" w14:paraId="0000023C">
      <w:pPr>
        <w:numPr>
          <w:ilvl w:val="0"/>
          <w:numId w:val="4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Contaminant</w:t>
      </w:r>
    </w:p>
    <w:p w:rsidR="00000000" w:rsidDel="00000000" w:rsidP="00000000" w:rsidRDefault="00000000" w:rsidRPr="00000000" w14:paraId="0000023D">
      <w:pPr>
        <w:numPr>
          <w:ilvl w:val="1"/>
          <w:numId w:val="4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Texto del contaminante.</w:t>
      </w:r>
    </w:p>
    <w:p w:rsidR="00000000" w:rsidDel="00000000" w:rsidP="00000000" w:rsidRDefault="00000000" w:rsidRPr="00000000" w14:paraId="0000023E">
      <w:pPr>
        <w:numPr>
          <w:ilvl w:val="0"/>
          <w:numId w:val="4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Unitats</w:t>
      </w:r>
    </w:p>
    <w:p w:rsidR="00000000" w:rsidDel="00000000" w:rsidP="00000000" w:rsidRDefault="00000000" w:rsidRPr="00000000" w14:paraId="0000023F">
      <w:pPr>
        <w:numPr>
          <w:ilvl w:val="1"/>
          <w:numId w:val="4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Unidades de medida del contaminante. Texto.</w:t>
      </w:r>
    </w:p>
    <w:p w:rsidR="00000000" w:rsidDel="00000000" w:rsidP="00000000" w:rsidRDefault="00000000" w:rsidRPr="00000000" w14:paraId="00000240">
      <w:pPr>
        <w:numPr>
          <w:ilvl w:val="0"/>
          <w:numId w:val="4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Tipus_estacio</w:t>
      </w:r>
      <w:r w:rsidDel="00000000" w:rsidR="00000000" w:rsidRPr="00000000">
        <w:rPr>
          <w:rtl w:val="0"/>
        </w:rPr>
      </w:r>
    </w:p>
    <w:p w:rsidR="00000000" w:rsidDel="00000000" w:rsidP="00000000" w:rsidRDefault="00000000" w:rsidRPr="00000000" w14:paraId="00000241">
      <w:pPr>
        <w:numPr>
          <w:ilvl w:val="1"/>
          <w:numId w:val="4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Valores posibles: Traffic, Background, Industrial.</w:t>
      </w:r>
    </w:p>
    <w:p w:rsidR="00000000" w:rsidDel="00000000" w:rsidP="00000000" w:rsidRDefault="00000000" w:rsidRPr="00000000" w14:paraId="00000242">
      <w:pPr>
        <w:numPr>
          <w:ilvl w:val="0"/>
          <w:numId w:val="4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Area</w:t>
      </w:r>
      <w:r w:rsidDel="00000000" w:rsidR="00000000" w:rsidRPr="00000000">
        <w:rPr>
          <w:rFonts w:ascii="Calibri" w:cs="Calibri" w:eastAsia="Calibri" w:hAnsi="Calibri"/>
          <w:rtl w:val="0"/>
        </w:rPr>
        <w:t xml:space="preserve"> Urbana</w:t>
      </w:r>
    </w:p>
    <w:p w:rsidR="00000000" w:rsidDel="00000000" w:rsidP="00000000" w:rsidRDefault="00000000" w:rsidRPr="00000000" w14:paraId="00000243">
      <w:pPr>
        <w:numPr>
          <w:ilvl w:val="1"/>
          <w:numId w:val="4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Valores posibles: Urban, Peri-urban,rural.</w:t>
      </w:r>
    </w:p>
    <w:p w:rsidR="00000000" w:rsidDel="00000000" w:rsidP="00000000" w:rsidRDefault="00000000" w:rsidRPr="00000000" w14:paraId="00000244">
      <w:pPr>
        <w:numPr>
          <w:ilvl w:val="0"/>
          <w:numId w:val="4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Codi Ine</w:t>
      </w:r>
    </w:p>
    <w:p w:rsidR="00000000" w:rsidDel="00000000" w:rsidP="00000000" w:rsidRDefault="00000000" w:rsidRPr="00000000" w14:paraId="00000245">
      <w:pPr>
        <w:numPr>
          <w:ilvl w:val="1"/>
          <w:numId w:val="4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Código texto referente al municipio. Concatenación de provincia y municipio.</w:t>
      </w:r>
    </w:p>
    <w:p w:rsidR="00000000" w:rsidDel="00000000" w:rsidP="00000000" w:rsidRDefault="00000000" w:rsidRPr="00000000" w14:paraId="00000246">
      <w:pPr>
        <w:numPr>
          <w:ilvl w:val="0"/>
          <w:numId w:val="4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Municipi</w:t>
      </w:r>
    </w:p>
    <w:p w:rsidR="00000000" w:rsidDel="00000000" w:rsidP="00000000" w:rsidRDefault="00000000" w:rsidRPr="00000000" w14:paraId="00000247">
      <w:pPr>
        <w:numPr>
          <w:ilvl w:val="1"/>
          <w:numId w:val="4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Nombre del municipio donde se halla la estación. Alfanumérico de 100 caracteres.</w:t>
      </w:r>
    </w:p>
    <w:p w:rsidR="00000000" w:rsidDel="00000000" w:rsidP="00000000" w:rsidRDefault="00000000" w:rsidRPr="00000000" w14:paraId="00000248">
      <w:pPr>
        <w:numPr>
          <w:ilvl w:val="0"/>
          <w:numId w:val="4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Codi Comarca</w:t>
      </w:r>
    </w:p>
    <w:p w:rsidR="00000000" w:rsidDel="00000000" w:rsidP="00000000" w:rsidRDefault="00000000" w:rsidRPr="00000000" w14:paraId="00000249">
      <w:pPr>
        <w:numPr>
          <w:ilvl w:val="1"/>
          <w:numId w:val="4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Código referente a la comarca donde se halla la estación.</w:t>
      </w:r>
    </w:p>
    <w:p w:rsidR="00000000" w:rsidDel="00000000" w:rsidP="00000000" w:rsidRDefault="00000000" w:rsidRPr="00000000" w14:paraId="0000024A">
      <w:pPr>
        <w:numPr>
          <w:ilvl w:val="0"/>
          <w:numId w:val="4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Nom Comarca</w:t>
      </w:r>
    </w:p>
    <w:p w:rsidR="00000000" w:rsidDel="00000000" w:rsidP="00000000" w:rsidRDefault="00000000" w:rsidRPr="00000000" w14:paraId="0000024B">
      <w:pPr>
        <w:numPr>
          <w:ilvl w:val="1"/>
          <w:numId w:val="4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Texto descriptivo de la comarca.</w:t>
      </w:r>
    </w:p>
    <w:p w:rsidR="00000000" w:rsidDel="00000000" w:rsidP="00000000" w:rsidRDefault="00000000" w:rsidRPr="00000000" w14:paraId="0000024C">
      <w:pPr>
        <w:numPr>
          <w:ilvl w:val="0"/>
          <w:numId w:val="4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[Conjunto de hasta 24 columnas que siguen el formato </w:t>
      </w:r>
      <w:r w:rsidDel="00000000" w:rsidR="00000000" w:rsidRPr="00000000">
        <w:rPr>
          <w:rFonts w:ascii="Calibri" w:cs="Calibri" w:eastAsia="Calibri" w:hAnsi="Calibri"/>
          <w:rtl w:val="0"/>
        </w:rPr>
        <w:t xml:space="preserve">HHh</w:t>
      </w:r>
      <w:r w:rsidDel="00000000" w:rsidR="00000000" w:rsidRPr="00000000">
        <w:rPr>
          <w:rFonts w:ascii="Calibri" w:cs="Calibri" w:eastAsia="Calibri" w:hAnsi="Calibri"/>
          <w:rtl w:val="0"/>
        </w:rPr>
        <w:t xml:space="preserve">, es decir la hora en dos dígitos con h concatenado]</w:t>
      </w:r>
    </w:p>
    <w:p w:rsidR="00000000" w:rsidDel="00000000" w:rsidP="00000000" w:rsidRDefault="00000000" w:rsidRPr="00000000" w14:paraId="0000024D">
      <w:pPr>
        <w:numPr>
          <w:ilvl w:val="1"/>
          <w:numId w:val="4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Indica el valor registrado del contaminante para esa hora en cuestión.</w:t>
      </w:r>
    </w:p>
    <w:p w:rsidR="00000000" w:rsidDel="00000000" w:rsidP="00000000" w:rsidRDefault="00000000" w:rsidRPr="00000000" w14:paraId="0000024E">
      <w:pPr>
        <w:numPr>
          <w:ilvl w:val="0"/>
          <w:numId w:val="4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Altitud</w:t>
      </w:r>
    </w:p>
    <w:p w:rsidR="00000000" w:rsidDel="00000000" w:rsidP="00000000" w:rsidRDefault="00000000" w:rsidRPr="00000000" w14:paraId="0000024F">
      <w:pPr>
        <w:numPr>
          <w:ilvl w:val="1"/>
          <w:numId w:val="4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Expresada en metros respecto a la altura del mar.</w:t>
      </w:r>
    </w:p>
    <w:p w:rsidR="00000000" w:rsidDel="00000000" w:rsidP="00000000" w:rsidRDefault="00000000" w:rsidRPr="00000000" w14:paraId="00000250">
      <w:pPr>
        <w:numPr>
          <w:ilvl w:val="0"/>
          <w:numId w:val="4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Latitud</w:t>
      </w:r>
    </w:p>
    <w:p w:rsidR="00000000" w:rsidDel="00000000" w:rsidP="00000000" w:rsidRDefault="00000000" w:rsidRPr="00000000" w14:paraId="00000251">
      <w:pPr>
        <w:numPr>
          <w:ilvl w:val="1"/>
          <w:numId w:val="4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Expresada en grados decimales según el sistema WGS84.</w:t>
      </w:r>
    </w:p>
    <w:p w:rsidR="00000000" w:rsidDel="00000000" w:rsidP="00000000" w:rsidRDefault="00000000" w:rsidRPr="00000000" w14:paraId="00000252">
      <w:pPr>
        <w:numPr>
          <w:ilvl w:val="0"/>
          <w:numId w:val="4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Longitud</w:t>
      </w:r>
    </w:p>
    <w:p w:rsidR="00000000" w:rsidDel="00000000" w:rsidP="00000000" w:rsidRDefault="00000000" w:rsidRPr="00000000" w14:paraId="00000253">
      <w:pPr>
        <w:numPr>
          <w:ilvl w:val="1"/>
          <w:numId w:val="4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Expresada en grados decimales según el sistema WGS84.</w:t>
      </w:r>
    </w:p>
    <w:p w:rsidR="00000000" w:rsidDel="00000000" w:rsidP="00000000" w:rsidRDefault="00000000" w:rsidRPr="00000000" w14:paraId="00000254">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55">
      <w:pPr>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(para más detalle puede ser consultado en : </w:t>
      </w:r>
      <w:hyperlink r:id="rId37">
        <w:r w:rsidDel="00000000" w:rsidR="00000000" w:rsidRPr="00000000">
          <w:rPr>
            <w:rFonts w:ascii="Calibri" w:cs="Calibri" w:eastAsia="Calibri" w:hAnsi="Calibri"/>
            <w:i w:val="1"/>
            <w:color w:val="1155cc"/>
            <w:sz w:val="18"/>
            <w:szCs w:val="18"/>
            <w:u w:val="single"/>
            <w:rtl w:val="0"/>
          </w:rPr>
          <w:t xml:space="preserve">https://analisi.transparenciacatalunya.cat/Medi-Ambient/Qualitat-de-l-aire-als-punts-de-mesurament-autom-t/tasf-thgu/about_data</w:t>
        </w:r>
      </w:hyperlink>
      <w:r w:rsidDel="00000000" w:rsidR="00000000" w:rsidRPr="00000000">
        <w:rPr>
          <w:rFonts w:ascii="Calibri" w:cs="Calibri" w:eastAsia="Calibri" w:hAnsi="Calibri"/>
          <w:i w:val="1"/>
          <w:sz w:val="18"/>
          <w:szCs w:val="18"/>
          <w:rtl w:val="0"/>
        </w:rPr>
        <w:t xml:space="preserve"> y </w:t>
      </w:r>
      <w:hyperlink r:id="rId38">
        <w:r w:rsidDel="00000000" w:rsidR="00000000" w:rsidRPr="00000000">
          <w:rPr>
            <w:rFonts w:ascii="Calibri" w:cs="Calibri" w:eastAsia="Calibri" w:hAnsi="Calibri"/>
            <w:i w:val="1"/>
            <w:color w:val="1155cc"/>
            <w:sz w:val="18"/>
            <w:szCs w:val="18"/>
            <w:u w:val="single"/>
            <w:rtl w:val="0"/>
          </w:rPr>
          <w:t xml:space="preserve">https://dev.socrata.com/foundry/analisi.transparenciacatalunya.cat/tasf-thgu</w:t>
        </w:r>
      </w:hyperlink>
      <w:r w:rsidDel="00000000" w:rsidR="00000000" w:rsidRPr="00000000">
        <w:rPr>
          <w:rFonts w:ascii="Calibri" w:cs="Calibri" w:eastAsia="Calibri" w:hAnsi="Calibri"/>
          <w:i w:val="1"/>
          <w:sz w:val="18"/>
          <w:szCs w:val="18"/>
          <w:rtl w:val="0"/>
        </w:rPr>
        <w:t xml:space="preserve"> )</w:t>
      </w:r>
    </w:p>
    <w:p w:rsidR="00000000" w:rsidDel="00000000" w:rsidP="00000000" w:rsidRDefault="00000000" w:rsidRPr="00000000" w14:paraId="00000256">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295650" cy="6781800"/>
            <wp:effectExtent b="0" l="0" r="0" t="0"/>
            <wp:docPr id="83" name="image89.png"/>
            <a:graphic>
              <a:graphicData uri="http://schemas.openxmlformats.org/drawingml/2006/picture">
                <pic:pic>
                  <pic:nvPicPr>
                    <pic:cNvPr id="0" name="image89.png"/>
                    <pic:cNvPicPr preferRelativeResize="0"/>
                  </pic:nvPicPr>
                  <pic:blipFill>
                    <a:blip r:embed="rId39"/>
                    <a:srcRect b="0" l="0" r="0" t="0"/>
                    <a:stretch>
                      <a:fillRect/>
                    </a:stretch>
                  </pic:blipFill>
                  <pic:spPr>
                    <a:xfrm>
                      <a:off x="0" y="0"/>
                      <a:ext cx="3295650" cy="6781800"/>
                    </a:xfrm>
                    <a:prstGeom prst="rect"/>
                    <a:ln/>
                  </pic:spPr>
                </pic:pic>
              </a:graphicData>
            </a:graphic>
          </wp:inline>
        </w:drawing>
      </w:r>
      <w:r w:rsidDel="00000000" w:rsidR="00000000" w:rsidRPr="00000000">
        <w:rPr>
          <w:rtl w:val="0"/>
        </w:rPr>
      </w:r>
    </w:p>
    <w:p w:rsidR="00000000" w:rsidDel="00000000" w:rsidP="00000000" w:rsidRDefault="00000000" w:rsidRPr="00000000" w14:paraId="00000257">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(9.ejemplo de datos sobre contaminación recuperados en formato .json embellecido)</w:t>
      </w:r>
    </w:p>
    <w:p w:rsidR="00000000" w:rsidDel="00000000" w:rsidP="00000000" w:rsidRDefault="00000000" w:rsidRPr="00000000" w14:paraId="00000258">
      <w:pPr>
        <w:jc w:val="both"/>
        <w:rPr>
          <w:rFonts w:ascii="Calibri" w:cs="Calibri" w:eastAsia="Calibri" w:hAnsi="Calibri"/>
          <w:i w:val="1"/>
          <w:sz w:val="18"/>
          <w:szCs w:val="18"/>
        </w:rPr>
      </w:pPr>
      <w:r w:rsidDel="00000000" w:rsidR="00000000" w:rsidRPr="00000000">
        <w:rPr>
          <w:rtl w:val="0"/>
        </w:rPr>
      </w:r>
    </w:p>
    <w:p w:rsidR="00000000" w:rsidDel="00000000" w:rsidP="00000000" w:rsidRDefault="00000000" w:rsidRPr="00000000" w14:paraId="00000259">
      <w:pPr>
        <w:jc w:val="both"/>
        <w:rPr>
          <w:rFonts w:ascii="Calibri" w:cs="Calibri" w:eastAsia="Calibri" w:hAnsi="Calibri"/>
        </w:rPr>
      </w:pPr>
      <w:r w:rsidDel="00000000" w:rsidR="00000000" w:rsidRPr="00000000">
        <w:rPr>
          <w:rFonts w:ascii="Calibri" w:cs="Calibri" w:eastAsia="Calibri" w:hAnsi="Calibri"/>
          <w:rtl w:val="0"/>
        </w:rPr>
        <w:t xml:space="preserve">Para realizar la llamada aplicaremos siempre el filtro respecto a los contaminantes que analizaremos (NO,CO, PM2.5 y PM10) y los municipios evaluados (Mataró, Manlleu y Vilanova i la Geltrú).</w:t>
      </w:r>
    </w:p>
    <w:p w:rsidR="00000000" w:rsidDel="00000000" w:rsidP="00000000" w:rsidRDefault="00000000" w:rsidRPr="00000000" w14:paraId="0000025A">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5B">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1092200"/>
            <wp:effectExtent b="0" l="0" r="0" t="0"/>
            <wp:docPr id="5" name="image19.png"/>
            <a:graphic>
              <a:graphicData uri="http://schemas.openxmlformats.org/drawingml/2006/picture">
                <pic:pic>
                  <pic:nvPicPr>
                    <pic:cNvPr id="0" name="image19.png"/>
                    <pic:cNvPicPr preferRelativeResize="0"/>
                  </pic:nvPicPr>
                  <pic:blipFill>
                    <a:blip r:embed="rId40"/>
                    <a:srcRect b="0" l="0" r="0" t="0"/>
                    <a:stretch>
                      <a:fillRect/>
                    </a:stretch>
                  </pic:blipFill>
                  <pic:spPr>
                    <a:xfrm>
                      <a:off x="0" y="0"/>
                      <a:ext cx="5757150" cy="1092200"/>
                    </a:xfrm>
                    <a:prstGeom prst="rect"/>
                    <a:ln/>
                  </pic:spPr>
                </pic:pic>
              </a:graphicData>
            </a:graphic>
          </wp:inline>
        </w:drawing>
      </w:r>
      <w:r w:rsidDel="00000000" w:rsidR="00000000" w:rsidRPr="00000000">
        <w:rPr>
          <w:rtl w:val="0"/>
        </w:rPr>
      </w:r>
    </w:p>
    <w:p w:rsidR="00000000" w:rsidDel="00000000" w:rsidP="00000000" w:rsidRDefault="00000000" w:rsidRPr="00000000" w14:paraId="0000025C">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(10.Ejemplo de consulta en </w:t>
      </w:r>
      <w:r w:rsidDel="00000000" w:rsidR="00000000" w:rsidRPr="00000000">
        <w:rPr>
          <w:rFonts w:ascii="Calibri" w:cs="Calibri" w:eastAsia="Calibri" w:hAnsi="Calibri"/>
          <w:i w:val="1"/>
          <w:sz w:val="18"/>
          <w:szCs w:val="18"/>
          <w:rtl w:val="0"/>
        </w:rPr>
        <w:t xml:space="preserve">Postman</w:t>
      </w:r>
      <w:r w:rsidDel="00000000" w:rsidR="00000000" w:rsidRPr="00000000">
        <w:rPr>
          <w:rFonts w:ascii="Calibri" w:cs="Calibri" w:eastAsia="Calibri" w:hAnsi="Calibri"/>
          <w:i w:val="1"/>
          <w:sz w:val="18"/>
          <w:szCs w:val="18"/>
          <w:rtl w:val="0"/>
        </w:rPr>
        <w:t xml:space="preserve"> con filtros establecidos sobre el endpoint de contaminación)</w:t>
      </w:r>
    </w:p>
    <w:p w:rsidR="00000000" w:rsidDel="00000000" w:rsidP="00000000" w:rsidRDefault="00000000" w:rsidRPr="00000000" w14:paraId="0000025D">
      <w:pPr>
        <w:pStyle w:val="Heading3"/>
        <w:jc w:val="both"/>
        <w:rPr>
          <w:rFonts w:ascii="Calibri" w:cs="Calibri" w:eastAsia="Calibri" w:hAnsi="Calibri"/>
          <w:b w:val="1"/>
        </w:rPr>
      </w:pPr>
      <w:bookmarkStart w:colFirst="0" w:colLast="0" w:name="_3vi3t2ywf5zh" w:id="36"/>
      <w:bookmarkEnd w:id="36"/>
      <w:r w:rsidDel="00000000" w:rsidR="00000000" w:rsidRPr="00000000">
        <w:rPr>
          <w:rFonts w:ascii="Calibri" w:cs="Calibri" w:eastAsia="Calibri" w:hAnsi="Calibri"/>
          <w:rtl w:val="0"/>
        </w:rPr>
        <w:t xml:space="preserve">5.1.2-Recuperación de datos meteorológicos</w:t>
      </w:r>
      <w:r w:rsidDel="00000000" w:rsidR="00000000" w:rsidRPr="00000000">
        <w:rPr>
          <w:rtl w:val="0"/>
        </w:rPr>
      </w:r>
    </w:p>
    <w:p w:rsidR="00000000" w:rsidDel="00000000" w:rsidP="00000000" w:rsidRDefault="00000000" w:rsidRPr="00000000" w14:paraId="0000025E">
      <w:pPr>
        <w:jc w:val="both"/>
        <w:rPr>
          <w:rFonts w:ascii="Calibri" w:cs="Calibri" w:eastAsia="Calibri" w:hAnsi="Calibri"/>
          <w:color w:val="1155cc"/>
          <w:u w:val="single"/>
        </w:rPr>
      </w:pPr>
      <w:r w:rsidDel="00000000" w:rsidR="00000000" w:rsidRPr="00000000">
        <w:rPr>
          <w:rFonts w:ascii="Calibri" w:cs="Calibri" w:eastAsia="Calibri" w:hAnsi="Calibri"/>
          <w:rtl w:val="0"/>
        </w:rPr>
        <w:t xml:space="preserve">Para recuperar los datos sobre la meteorología en las ventanas temporales que estudiamos debemos consultarlos a través de la página del análisis de transparencia. Una vez realizada la consulta de todos los orígenes posibles nos quedamos con </w:t>
      </w:r>
      <w:r w:rsidDel="00000000" w:rsidR="00000000" w:rsidRPr="00000000">
        <w:rPr>
          <w:rFonts w:ascii="Calibri" w:cs="Calibri" w:eastAsia="Calibri" w:hAnsi="Calibri"/>
          <w:u w:val="single"/>
          <w:rtl w:val="0"/>
        </w:rPr>
        <w:t xml:space="preserve">Dades</w:t>
      </w:r>
      <w:r w:rsidDel="00000000" w:rsidR="00000000" w:rsidRPr="00000000">
        <w:rPr>
          <w:rFonts w:ascii="Calibri" w:cs="Calibri" w:eastAsia="Calibri" w:hAnsi="Calibri"/>
          <w:u w:val="single"/>
          <w:rtl w:val="0"/>
        </w:rPr>
        <w:t xml:space="preserve"> meteorològiques de la XEMA</w:t>
      </w:r>
      <w:r w:rsidDel="00000000" w:rsidR="00000000" w:rsidRPr="00000000">
        <w:rPr>
          <w:rtl w:val="0"/>
        </w:rPr>
      </w:r>
    </w:p>
    <w:p w:rsidR="00000000" w:rsidDel="00000000" w:rsidP="00000000" w:rsidRDefault="00000000" w:rsidRPr="00000000" w14:paraId="0000025F">
      <w:pPr>
        <w:jc w:val="both"/>
        <w:rPr>
          <w:rFonts w:ascii="Calibri" w:cs="Calibri" w:eastAsia="Calibri" w:hAnsi="Calibri"/>
        </w:rPr>
      </w:pPr>
      <w:r w:rsidDel="00000000" w:rsidR="00000000" w:rsidRPr="00000000">
        <w:rPr>
          <w:rFonts w:ascii="Calibri" w:cs="Calibri" w:eastAsia="Calibri" w:hAnsi="Calibri"/>
          <w:rtl w:val="0"/>
        </w:rPr>
        <w:t xml:space="preserve">Este es posible consultarlo a través de llamada REST y aplicar los filtros que consideremos necesarios. </w:t>
      </w:r>
    </w:p>
    <w:p w:rsidR="00000000" w:rsidDel="00000000" w:rsidP="00000000" w:rsidRDefault="00000000" w:rsidRPr="00000000" w14:paraId="00000260">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61">
      <w:pPr>
        <w:jc w:val="both"/>
        <w:rPr>
          <w:rFonts w:ascii="Calibri" w:cs="Calibri" w:eastAsia="Calibri" w:hAnsi="Calibri"/>
        </w:rPr>
      </w:pPr>
      <w:r w:rsidDel="00000000" w:rsidR="00000000" w:rsidRPr="00000000">
        <w:rPr>
          <w:rFonts w:ascii="Calibri" w:cs="Calibri" w:eastAsia="Calibri" w:hAnsi="Calibri"/>
          <w:rtl w:val="0"/>
        </w:rPr>
        <w:t xml:space="preserve">Los datos recuperados en una llamada son un array de registros que contienen </w:t>
      </w:r>
    </w:p>
    <w:p w:rsidR="00000000" w:rsidDel="00000000" w:rsidP="00000000" w:rsidRDefault="00000000" w:rsidRPr="00000000" w14:paraId="00000262">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63">
      <w:pPr>
        <w:numPr>
          <w:ilvl w:val="0"/>
          <w:numId w:val="4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ID</w:t>
      </w:r>
    </w:p>
    <w:p w:rsidR="00000000" w:rsidDel="00000000" w:rsidP="00000000" w:rsidRDefault="00000000" w:rsidRPr="00000000" w14:paraId="00000264">
      <w:pPr>
        <w:numPr>
          <w:ilvl w:val="1"/>
          <w:numId w:val="4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Columna de identificación</w:t>
      </w:r>
    </w:p>
    <w:p w:rsidR="00000000" w:rsidDel="00000000" w:rsidP="00000000" w:rsidRDefault="00000000" w:rsidRPr="00000000" w14:paraId="00000265">
      <w:pPr>
        <w:numPr>
          <w:ilvl w:val="0"/>
          <w:numId w:val="4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Codi_estacio</w:t>
      </w:r>
      <w:r w:rsidDel="00000000" w:rsidR="00000000" w:rsidRPr="00000000">
        <w:rPr>
          <w:rtl w:val="0"/>
        </w:rPr>
      </w:r>
    </w:p>
    <w:p w:rsidR="00000000" w:rsidDel="00000000" w:rsidP="00000000" w:rsidRDefault="00000000" w:rsidRPr="00000000" w14:paraId="00000266">
      <w:pPr>
        <w:numPr>
          <w:ilvl w:val="1"/>
          <w:numId w:val="4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Código identificador de la estación</w:t>
      </w:r>
    </w:p>
    <w:p w:rsidR="00000000" w:rsidDel="00000000" w:rsidP="00000000" w:rsidRDefault="00000000" w:rsidRPr="00000000" w14:paraId="00000267">
      <w:pPr>
        <w:numPr>
          <w:ilvl w:val="0"/>
          <w:numId w:val="4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Codi_variable</w:t>
      </w:r>
      <w:r w:rsidDel="00000000" w:rsidR="00000000" w:rsidRPr="00000000">
        <w:rPr>
          <w:rtl w:val="0"/>
        </w:rPr>
      </w:r>
    </w:p>
    <w:p w:rsidR="00000000" w:rsidDel="00000000" w:rsidP="00000000" w:rsidRDefault="00000000" w:rsidRPr="00000000" w14:paraId="00000268">
      <w:pPr>
        <w:numPr>
          <w:ilvl w:val="1"/>
          <w:numId w:val="4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Código de la variable meteorológica</w:t>
      </w:r>
    </w:p>
    <w:p w:rsidR="00000000" w:rsidDel="00000000" w:rsidP="00000000" w:rsidRDefault="00000000" w:rsidRPr="00000000" w14:paraId="00000269">
      <w:pPr>
        <w:numPr>
          <w:ilvl w:val="1"/>
          <w:numId w:val="4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Con el propósito del estudio solo tendremos en cuenta:</w:t>
      </w:r>
    </w:p>
    <w:p w:rsidR="00000000" w:rsidDel="00000000" w:rsidP="00000000" w:rsidRDefault="00000000" w:rsidRPr="00000000" w14:paraId="0000026A">
      <w:pPr>
        <w:numPr>
          <w:ilvl w:val="2"/>
          <w:numId w:val="47"/>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34    Presión atmosférica</w:t>
      </w:r>
    </w:p>
    <w:p w:rsidR="00000000" w:rsidDel="00000000" w:rsidP="00000000" w:rsidRDefault="00000000" w:rsidRPr="00000000" w14:paraId="0000026B">
      <w:pPr>
        <w:numPr>
          <w:ilvl w:val="2"/>
          <w:numId w:val="47"/>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33    Humedad</w:t>
      </w:r>
    </w:p>
    <w:p w:rsidR="00000000" w:rsidDel="00000000" w:rsidP="00000000" w:rsidRDefault="00000000" w:rsidRPr="00000000" w14:paraId="0000026C">
      <w:pPr>
        <w:numPr>
          <w:ilvl w:val="2"/>
          <w:numId w:val="47"/>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32    Temperatura</w:t>
      </w:r>
    </w:p>
    <w:p w:rsidR="00000000" w:rsidDel="00000000" w:rsidP="00000000" w:rsidRDefault="00000000" w:rsidRPr="00000000" w14:paraId="0000026D">
      <w:pPr>
        <w:numPr>
          <w:ilvl w:val="2"/>
          <w:numId w:val="47"/>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30    Vel. vent (a 1m)</w:t>
      </w:r>
    </w:p>
    <w:p w:rsidR="00000000" w:rsidDel="00000000" w:rsidP="00000000" w:rsidRDefault="00000000" w:rsidRPr="00000000" w14:paraId="0000026E">
      <w:pPr>
        <w:numPr>
          <w:ilvl w:val="2"/>
          <w:numId w:val="47"/>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31    Direcció del vent (a 1m)</w:t>
      </w:r>
    </w:p>
    <w:p w:rsidR="00000000" w:rsidDel="00000000" w:rsidP="00000000" w:rsidRDefault="00000000" w:rsidRPr="00000000" w14:paraId="0000026F">
      <w:pPr>
        <w:numPr>
          <w:ilvl w:val="2"/>
          <w:numId w:val="47"/>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35    Precipitación en mm</w:t>
      </w:r>
    </w:p>
    <w:p w:rsidR="00000000" w:rsidDel="00000000" w:rsidP="00000000" w:rsidRDefault="00000000" w:rsidRPr="00000000" w14:paraId="00000270">
      <w:pPr>
        <w:numPr>
          <w:ilvl w:val="0"/>
          <w:numId w:val="4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Data_lectura</w:t>
      </w:r>
      <w:r w:rsidDel="00000000" w:rsidR="00000000" w:rsidRPr="00000000">
        <w:rPr>
          <w:rtl w:val="0"/>
        </w:rPr>
      </w:r>
    </w:p>
    <w:p w:rsidR="00000000" w:rsidDel="00000000" w:rsidP="00000000" w:rsidRDefault="00000000" w:rsidRPr="00000000" w14:paraId="00000271">
      <w:pPr>
        <w:numPr>
          <w:ilvl w:val="1"/>
          <w:numId w:val="4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En formato yyyy-MM-ddThh:MM:ss.sss</w:t>
      </w:r>
    </w:p>
    <w:p w:rsidR="00000000" w:rsidDel="00000000" w:rsidP="00000000" w:rsidRDefault="00000000" w:rsidRPr="00000000" w14:paraId="00000272">
      <w:pPr>
        <w:numPr>
          <w:ilvl w:val="0"/>
          <w:numId w:val="4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Data_extrem</w:t>
      </w:r>
      <w:r w:rsidDel="00000000" w:rsidR="00000000" w:rsidRPr="00000000">
        <w:rPr>
          <w:rtl w:val="0"/>
        </w:rPr>
      </w:r>
    </w:p>
    <w:p w:rsidR="00000000" w:rsidDel="00000000" w:rsidP="00000000" w:rsidRDefault="00000000" w:rsidRPr="00000000" w14:paraId="00000273">
      <w:pPr>
        <w:numPr>
          <w:ilvl w:val="1"/>
          <w:numId w:val="4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En formato yyyy-MM-ddThh:MM:ss.sss. Corresponde al momento en que se ha registrado el máximo o mínimo.</w:t>
      </w:r>
    </w:p>
    <w:p w:rsidR="00000000" w:rsidDel="00000000" w:rsidP="00000000" w:rsidRDefault="00000000" w:rsidRPr="00000000" w14:paraId="00000274">
      <w:pPr>
        <w:numPr>
          <w:ilvl w:val="0"/>
          <w:numId w:val="4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Valor_lectura</w:t>
      </w:r>
      <w:r w:rsidDel="00000000" w:rsidR="00000000" w:rsidRPr="00000000">
        <w:rPr>
          <w:rtl w:val="0"/>
        </w:rPr>
      </w:r>
    </w:p>
    <w:p w:rsidR="00000000" w:rsidDel="00000000" w:rsidP="00000000" w:rsidRDefault="00000000" w:rsidRPr="00000000" w14:paraId="00000275">
      <w:pPr>
        <w:numPr>
          <w:ilvl w:val="1"/>
          <w:numId w:val="4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En formato texto que indica un valor decimal</w:t>
      </w:r>
    </w:p>
    <w:p w:rsidR="00000000" w:rsidDel="00000000" w:rsidP="00000000" w:rsidRDefault="00000000" w:rsidRPr="00000000" w14:paraId="00000276">
      <w:pPr>
        <w:numPr>
          <w:ilvl w:val="0"/>
          <w:numId w:val="4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Codi_estat</w:t>
      </w:r>
      <w:r w:rsidDel="00000000" w:rsidR="00000000" w:rsidRPr="00000000">
        <w:rPr>
          <w:rtl w:val="0"/>
        </w:rPr>
      </w:r>
    </w:p>
    <w:p w:rsidR="00000000" w:rsidDel="00000000" w:rsidP="00000000" w:rsidRDefault="00000000" w:rsidRPr="00000000" w14:paraId="00000277">
      <w:pPr>
        <w:numPr>
          <w:ilvl w:val="1"/>
          <w:numId w:val="4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Indica el estado de validación:</w:t>
      </w:r>
    </w:p>
    <w:p w:rsidR="00000000" w:rsidDel="00000000" w:rsidP="00000000" w:rsidRDefault="00000000" w:rsidRPr="00000000" w14:paraId="00000278">
      <w:pPr>
        <w:numPr>
          <w:ilvl w:val="2"/>
          <w:numId w:val="47"/>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(en blanco) - dato sin validar</w:t>
      </w:r>
    </w:p>
    <w:p w:rsidR="00000000" w:rsidDel="00000000" w:rsidP="00000000" w:rsidRDefault="00000000" w:rsidRPr="00000000" w14:paraId="00000279">
      <w:pPr>
        <w:numPr>
          <w:ilvl w:val="2"/>
          <w:numId w:val="47"/>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T - en proceso de validación</w:t>
      </w:r>
    </w:p>
    <w:p w:rsidR="00000000" w:rsidDel="00000000" w:rsidP="00000000" w:rsidRDefault="00000000" w:rsidRPr="00000000" w14:paraId="0000027A">
      <w:pPr>
        <w:numPr>
          <w:ilvl w:val="2"/>
          <w:numId w:val="47"/>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V - Validado</w:t>
      </w:r>
    </w:p>
    <w:p w:rsidR="00000000" w:rsidDel="00000000" w:rsidP="00000000" w:rsidRDefault="00000000" w:rsidRPr="00000000" w14:paraId="0000027B">
      <w:pPr>
        <w:numPr>
          <w:ilvl w:val="0"/>
          <w:numId w:val="4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Codi_base</w:t>
      </w:r>
    </w:p>
    <w:p w:rsidR="00000000" w:rsidDel="00000000" w:rsidP="00000000" w:rsidRDefault="00000000" w:rsidRPr="00000000" w14:paraId="0000027C">
      <w:pPr>
        <w:numPr>
          <w:ilvl w:val="1"/>
          <w:numId w:val="4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Indica si la medida se realiza de forma horaria (H) o semi horaria (SH)</w:t>
      </w:r>
    </w:p>
    <w:p w:rsidR="00000000" w:rsidDel="00000000" w:rsidP="00000000" w:rsidRDefault="00000000" w:rsidRPr="00000000" w14:paraId="0000027D">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838575" cy="3009900"/>
            <wp:effectExtent b="0" l="0" r="0" t="0"/>
            <wp:docPr id="61" name="image56.png"/>
            <a:graphic>
              <a:graphicData uri="http://schemas.openxmlformats.org/drawingml/2006/picture">
                <pic:pic>
                  <pic:nvPicPr>
                    <pic:cNvPr id="0" name="image56.png"/>
                    <pic:cNvPicPr preferRelativeResize="0"/>
                  </pic:nvPicPr>
                  <pic:blipFill>
                    <a:blip r:embed="rId41"/>
                    <a:srcRect b="0" l="0" r="0" t="0"/>
                    <a:stretch>
                      <a:fillRect/>
                    </a:stretch>
                  </pic:blipFill>
                  <pic:spPr>
                    <a:xfrm>
                      <a:off x="0" y="0"/>
                      <a:ext cx="383857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27E">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(11.ejemplo de datos sobre meteorología recuperados en formato .json embellecido)</w:t>
      </w:r>
    </w:p>
    <w:p w:rsidR="00000000" w:rsidDel="00000000" w:rsidP="00000000" w:rsidRDefault="00000000" w:rsidRPr="00000000" w14:paraId="0000027F">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80">
      <w:pPr>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(para más detalle puede ser consultado en : </w:t>
      </w:r>
      <w:hyperlink r:id="rId42">
        <w:r w:rsidDel="00000000" w:rsidR="00000000" w:rsidRPr="00000000">
          <w:rPr>
            <w:rFonts w:ascii="Calibri" w:cs="Calibri" w:eastAsia="Calibri" w:hAnsi="Calibri"/>
            <w:i w:val="1"/>
            <w:color w:val="1155cc"/>
            <w:sz w:val="18"/>
            <w:szCs w:val="18"/>
            <w:u w:val="single"/>
            <w:rtl w:val="0"/>
          </w:rPr>
          <w:t xml:space="preserve">https://analisi.transparenciacatalunya.cat/Medi-Ambient/Dades-meteorol-giques-de-la-XEMA/nzvn-apee/about_data</w:t>
        </w:r>
      </w:hyperlink>
      <w:r w:rsidDel="00000000" w:rsidR="00000000" w:rsidRPr="00000000">
        <w:rPr>
          <w:rFonts w:ascii="Calibri" w:cs="Calibri" w:eastAsia="Calibri" w:hAnsi="Calibri"/>
          <w:i w:val="1"/>
          <w:sz w:val="18"/>
          <w:szCs w:val="18"/>
          <w:rtl w:val="0"/>
        </w:rPr>
        <w:t xml:space="preserve">)</w:t>
      </w:r>
    </w:p>
    <w:p w:rsidR="00000000" w:rsidDel="00000000" w:rsidP="00000000" w:rsidRDefault="00000000" w:rsidRPr="00000000" w14:paraId="00000281">
      <w:pPr>
        <w:jc w:val="both"/>
        <w:rPr>
          <w:rFonts w:ascii="Calibri" w:cs="Calibri" w:eastAsia="Calibri" w:hAnsi="Calibri"/>
          <w:b w:val="1"/>
        </w:rPr>
      </w:pPr>
      <w:r w:rsidDel="00000000" w:rsidR="00000000" w:rsidRPr="00000000">
        <w:rPr>
          <w:rtl w:val="0"/>
        </w:rPr>
      </w:r>
    </w:p>
    <w:p w:rsidR="00000000" w:rsidDel="00000000" w:rsidP="00000000" w:rsidRDefault="00000000" w:rsidRPr="00000000" w14:paraId="00000282">
      <w:pPr>
        <w:jc w:val="both"/>
        <w:rPr>
          <w:rFonts w:ascii="Calibri" w:cs="Calibri" w:eastAsia="Calibri" w:hAnsi="Calibri"/>
        </w:rPr>
      </w:pPr>
      <w:r w:rsidDel="00000000" w:rsidR="00000000" w:rsidRPr="00000000">
        <w:rPr>
          <w:rFonts w:ascii="Calibri" w:cs="Calibri" w:eastAsia="Calibri" w:hAnsi="Calibri"/>
          <w:rtl w:val="0"/>
        </w:rPr>
        <w:t xml:space="preserve">Para realizar la llamada aplicaremos siempre el filtro respecto a los elementos meteorológicos que  analizaremos (30,31,32,33,34,35) y las estaciones correspondientes a los municipios estudiados (YR,WT,XO). A su vez incluimos también un filtro por fecha a partir de la que recuperaremos datos (para no recuperar todo sin control).</w:t>
      </w:r>
    </w:p>
    <w:p w:rsidR="00000000" w:rsidDel="00000000" w:rsidP="00000000" w:rsidRDefault="00000000" w:rsidRPr="00000000" w14:paraId="00000283">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84">
      <w:pPr>
        <w:jc w:val="both"/>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5757150" cy="1143000"/>
            <wp:effectExtent b="0" l="0" r="0" t="0"/>
            <wp:docPr id="62" name="image55.png"/>
            <a:graphic>
              <a:graphicData uri="http://schemas.openxmlformats.org/drawingml/2006/picture">
                <pic:pic>
                  <pic:nvPicPr>
                    <pic:cNvPr id="0" name="image55.png"/>
                    <pic:cNvPicPr preferRelativeResize="0"/>
                  </pic:nvPicPr>
                  <pic:blipFill>
                    <a:blip r:embed="rId43"/>
                    <a:srcRect b="0" l="0" r="0" t="0"/>
                    <a:stretch>
                      <a:fillRect/>
                    </a:stretch>
                  </pic:blipFill>
                  <pic:spPr>
                    <a:xfrm>
                      <a:off x="0" y="0"/>
                      <a:ext cx="5757150" cy="1143000"/>
                    </a:xfrm>
                    <a:prstGeom prst="rect"/>
                    <a:ln/>
                  </pic:spPr>
                </pic:pic>
              </a:graphicData>
            </a:graphic>
          </wp:inline>
        </w:drawing>
      </w:r>
      <w:r w:rsidDel="00000000" w:rsidR="00000000" w:rsidRPr="00000000">
        <w:rPr>
          <w:rtl w:val="0"/>
        </w:rPr>
      </w:r>
    </w:p>
    <w:p w:rsidR="00000000" w:rsidDel="00000000" w:rsidP="00000000" w:rsidRDefault="00000000" w:rsidRPr="00000000" w14:paraId="00000285">
      <w:pPr>
        <w:jc w:val="both"/>
        <w:rPr>
          <w:rFonts w:ascii="Calibri" w:cs="Calibri" w:eastAsia="Calibri" w:hAnsi="Calibri"/>
          <w:b w:val="1"/>
        </w:rPr>
      </w:pPr>
      <w:r w:rsidDel="00000000" w:rsidR="00000000" w:rsidRPr="00000000">
        <w:rPr>
          <w:rFonts w:ascii="Calibri" w:cs="Calibri" w:eastAsia="Calibri" w:hAnsi="Calibri"/>
          <w:i w:val="1"/>
          <w:sz w:val="18"/>
          <w:szCs w:val="18"/>
          <w:rtl w:val="0"/>
        </w:rPr>
        <w:t xml:space="preserve">(12.Ejemplo de consulta en </w:t>
      </w:r>
      <w:r w:rsidDel="00000000" w:rsidR="00000000" w:rsidRPr="00000000">
        <w:rPr>
          <w:rFonts w:ascii="Calibri" w:cs="Calibri" w:eastAsia="Calibri" w:hAnsi="Calibri"/>
          <w:i w:val="1"/>
          <w:sz w:val="18"/>
          <w:szCs w:val="18"/>
          <w:rtl w:val="0"/>
        </w:rPr>
        <w:t xml:space="preserve">Postman</w:t>
      </w:r>
      <w:r w:rsidDel="00000000" w:rsidR="00000000" w:rsidRPr="00000000">
        <w:rPr>
          <w:rFonts w:ascii="Calibri" w:cs="Calibri" w:eastAsia="Calibri" w:hAnsi="Calibri"/>
          <w:i w:val="1"/>
          <w:sz w:val="18"/>
          <w:szCs w:val="18"/>
          <w:rtl w:val="0"/>
        </w:rPr>
        <w:t xml:space="preserve"> con filtros establecidos sobre el endpoint de meteorología)</w:t>
      </w:r>
      <w:r w:rsidDel="00000000" w:rsidR="00000000" w:rsidRPr="00000000">
        <w:rPr>
          <w:rtl w:val="0"/>
        </w:rPr>
      </w:r>
    </w:p>
    <w:p w:rsidR="00000000" w:rsidDel="00000000" w:rsidP="00000000" w:rsidRDefault="00000000" w:rsidRPr="00000000" w14:paraId="00000286">
      <w:pPr>
        <w:jc w:val="both"/>
        <w:rPr>
          <w:rFonts w:ascii="Calibri" w:cs="Calibri" w:eastAsia="Calibri" w:hAnsi="Calibri"/>
          <w:b w:val="1"/>
        </w:rPr>
      </w:pPr>
      <w:r w:rsidDel="00000000" w:rsidR="00000000" w:rsidRPr="00000000">
        <w:rPr>
          <w:rtl w:val="0"/>
        </w:rPr>
      </w:r>
    </w:p>
    <w:p w:rsidR="00000000" w:rsidDel="00000000" w:rsidP="00000000" w:rsidRDefault="00000000" w:rsidRPr="00000000" w14:paraId="00000287">
      <w:pPr>
        <w:jc w:val="both"/>
        <w:rPr>
          <w:rFonts w:ascii="Calibri" w:cs="Calibri" w:eastAsia="Calibri" w:hAnsi="Calibri"/>
        </w:rPr>
      </w:pPr>
      <w:r w:rsidDel="00000000" w:rsidR="00000000" w:rsidRPr="00000000">
        <w:rPr>
          <w:rFonts w:ascii="Calibri" w:cs="Calibri" w:eastAsia="Calibri" w:hAnsi="Calibri"/>
          <w:rtl w:val="0"/>
        </w:rPr>
        <w:t xml:space="preserve">Se observa una gran diferencia respecto a la fuente anterior. Mientras que los contaminantes crecen en columnas (añadiendo una por hora), en los datos meteorológicos se observa que se aumenta en número de registros. Siendo registros mucho más sencillos y manejables.</w:t>
      </w:r>
    </w:p>
    <w:p w:rsidR="00000000" w:rsidDel="00000000" w:rsidP="00000000" w:rsidRDefault="00000000" w:rsidRPr="00000000" w14:paraId="00000288">
      <w:pPr>
        <w:jc w:val="both"/>
        <w:rPr>
          <w:rFonts w:ascii="Calibri" w:cs="Calibri" w:eastAsia="Calibri" w:hAnsi="Calibri"/>
        </w:rPr>
      </w:pPr>
      <w:r w:rsidDel="00000000" w:rsidR="00000000" w:rsidRPr="00000000">
        <w:rPr>
          <w:rFonts w:ascii="Calibri" w:cs="Calibri" w:eastAsia="Calibri" w:hAnsi="Calibri"/>
          <w:rtl w:val="0"/>
        </w:rPr>
        <w:t xml:space="preserve">El dato de contaminación debe ser “pivotado” de columnas a registros para una gestión más sencilla.</w:t>
      </w:r>
    </w:p>
    <w:p w:rsidR="00000000" w:rsidDel="00000000" w:rsidP="00000000" w:rsidRDefault="00000000" w:rsidRPr="00000000" w14:paraId="00000289">
      <w:pPr>
        <w:pStyle w:val="Heading3"/>
        <w:jc w:val="both"/>
        <w:rPr>
          <w:rFonts w:ascii="Calibri" w:cs="Calibri" w:eastAsia="Calibri" w:hAnsi="Calibri"/>
        </w:rPr>
      </w:pPr>
      <w:bookmarkStart w:colFirst="0" w:colLast="0" w:name="_51q067lhjnf" w:id="37"/>
      <w:bookmarkEnd w:id="37"/>
      <w:r w:rsidDel="00000000" w:rsidR="00000000" w:rsidRPr="00000000">
        <w:rPr>
          <w:rFonts w:ascii="Calibri" w:cs="Calibri" w:eastAsia="Calibri" w:hAnsi="Calibri"/>
          <w:rtl w:val="0"/>
        </w:rPr>
        <w:t xml:space="preserve">5.1.3-Recuperación de predicciones meteorológicas.</w:t>
      </w:r>
      <w:r w:rsidDel="00000000" w:rsidR="00000000" w:rsidRPr="00000000">
        <w:rPr>
          <w:rtl w:val="0"/>
        </w:rPr>
      </w:r>
    </w:p>
    <w:p w:rsidR="00000000" w:rsidDel="00000000" w:rsidP="00000000" w:rsidRDefault="00000000" w:rsidRPr="00000000" w14:paraId="0000028A">
      <w:pPr>
        <w:jc w:val="both"/>
        <w:rPr>
          <w:rFonts w:ascii="Calibri" w:cs="Calibri" w:eastAsia="Calibri" w:hAnsi="Calibri"/>
        </w:rPr>
      </w:pPr>
      <w:r w:rsidDel="00000000" w:rsidR="00000000" w:rsidRPr="00000000">
        <w:rPr>
          <w:rFonts w:ascii="Calibri" w:cs="Calibri" w:eastAsia="Calibri" w:hAnsi="Calibri"/>
          <w:rtl w:val="0"/>
        </w:rPr>
        <w:t xml:space="preserve">En el caso de la predicción meteorológica este es mucho menos elaborado. Se recupera un fichero json, sin posibilidad de filtro ninguno.</w:t>
      </w:r>
    </w:p>
    <w:p w:rsidR="00000000" w:rsidDel="00000000" w:rsidP="00000000" w:rsidRDefault="00000000" w:rsidRPr="00000000" w14:paraId="0000028B">
      <w:pPr>
        <w:jc w:val="both"/>
        <w:rPr>
          <w:rFonts w:ascii="Calibri" w:cs="Calibri" w:eastAsia="Calibri" w:hAnsi="Calibri"/>
        </w:rPr>
      </w:pPr>
      <w:r w:rsidDel="00000000" w:rsidR="00000000" w:rsidRPr="00000000">
        <w:rPr>
          <w:rFonts w:ascii="Calibri" w:cs="Calibri" w:eastAsia="Calibri" w:hAnsi="Calibri"/>
          <w:rtl w:val="0"/>
        </w:rPr>
        <w:t xml:space="preserve">Es el dato completo de la predicción por áreas, publicado 8:30-11:30 y 19:30 con información a 3 días vista únicamente.</w:t>
      </w:r>
    </w:p>
    <w:p w:rsidR="00000000" w:rsidDel="00000000" w:rsidP="00000000" w:rsidRDefault="00000000" w:rsidRPr="00000000" w14:paraId="0000028C">
      <w:pPr>
        <w:jc w:val="both"/>
        <w:rPr>
          <w:rFonts w:ascii="Calibri" w:cs="Calibri" w:eastAsia="Calibri" w:hAnsi="Calibri"/>
          <w:b w:val="1"/>
        </w:rPr>
      </w:pPr>
      <w:r w:rsidDel="00000000" w:rsidR="00000000" w:rsidRPr="00000000">
        <w:rPr>
          <w:rtl w:val="0"/>
        </w:rPr>
      </w:r>
    </w:p>
    <w:p w:rsidR="00000000" w:rsidDel="00000000" w:rsidP="00000000" w:rsidRDefault="00000000" w:rsidRPr="00000000" w14:paraId="0000028D">
      <w:pPr>
        <w:jc w:val="both"/>
        <w:rPr>
          <w:rFonts w:ascii="Calibri" w:cs="Calibri" w:eastAsia="Calibri" w:hAnsi="Calibri"/>
          <w:color w:val="212121"/>
          <w:highlight w:val="white"/>
        </w:rPr>
      </w:pPr>
      <w:r w:rsidDel="00000000" w:rsidR="00000000" w:rsidRPr="00000000">
        <w:rPr>
          <w:rFonts w:ascii="Calibri" w:cs="Calibri" w:eastAsia="Calibri" w:hAnsi="Calibri"/>
          <w:rtl w:val="0"/>
        </w:rPr>
        <w:t xml:space="preserve">Se debe acceder a la ur</w:t>
      </w:r>
      <w:r w:rsidDel="00000000" w:rsidR="00000000" w:rsidRPr="00000000">
        <w:rPr>
          <w:rFonts w:ascii="Calibri" w:cs="Calibri" w:eastAsia="Calibri" w:hAnsi="Calibri"/>
          <w:rtl w:val="0"/>
        </w:rPr>
        <w:t xml:space="preserve">l </w:t>
      </w:r>
      <w:hyperlink r:id="rId44">
        <w:r w:rsidDel="00000000" w:rsidR="00000000" w:rsidRPr="00000000">
          <w:rPr>
            <w:rFonts w:ascii="Calibri" w:cs="Calibri" w:eastAsia="Calibri" w:hAnsi="Calibri"/>
            <w:color w:val="1155cc"/>
            <w:highlight w:val="white"/>
            <w:u w:val="single"/>
            <w:rtl w:val="0"/>
          </w:rPr>
          <w:t xml:space="preserve">https://static-m.meteo.cat/content/opendata/dadesobertes_pg.json</w:t>
        </w:r>
      </w:hyperlink>
      <w:r w:rsidDel="00000000" w:rsidR="00000000" w:rsidRPr="00000000">
        <w:rPr>
          <w:rtl w:val="0"/>
        </w:rPr>
      </w:r>
    </w:p>
    <w:p w:rsidR="00000000" w:rsidDel="00000000" w:rsidP="00000000" w:rsidRDefault="00000000" w:rsidRPr="00000000" w14:paraId="0000028E">
      <w:pPr>
        <w:jc w:val="both"/>
        <w:rPr>
          <w:rFonts w:ascii="Calibri" w:cs="Calibri" w:eastAsia="Calibri" w:hAnsi="Calibri"/>
          <w:color w:val="212121"/>
          <w:highlight w:val="white"/>
        </w:rPr>
      </w:pPr>
      <w:r w:rsidDel="00000000" w:rsidR="00000000" w:rsidRPr="00000000">
        <w:rPr>
          <w:rFonts w:ascii="Calibri" w:cs="Calibri" w:eastAsia="Calibri" w:hAnsi="Calibri"/>
          <w:color w:val="212121"/>
          <w:highlight w:val="white"/>
          <w:rtl w:val="0"/>
        </w:rPr>
        <w:t xml:space="preserve">Utilizando un método GET. Sin ninguna autenticación</w:t>
      </w:r>
    </w:p>
    <w:p w:rsidR="00000000" w:rsidDel="00000000" w:rsidP="00000000" w:rsidRDefault="00000000" w:rsidRPr="00000000" w14:paraId="0000028F">
      <w:pPr>
        <w:jc w:val="both"/>
        <w:rPr>
          <w:rFonts w:ascii="Calibri" w:cs="Calibri" w:eastAsia="Calibri" w:hAnsi="Calibri"/>
          <w:color w:val="212121"/>
          <w:sz w:val="18"/>
          <w:szCs w:val="18"/>
          <w:highlight w:val="white"/>
        </w:rPr>
      </w:pPr>
      <w:r w:rsidDel="00000000" w:rsidR="00000000" w:rsidRPr="00000000">
        <w:rPr>
          <w:rFonts w:ascii="Calibri" w:cs="Calibri" w:eastAsia="Calibri" w:hAnsi="Calibri"/>
          <w:color w:val="212121"/>
          <w:sz w:val="18"/>
          <w:szCs w:val="18"/>
          <w:highlight w:val="white"/>
        </w:rPr>
        <w:drawing>
          <wp:inline distB="114300" distT="114300" distL="114300" distR="114300">
            <wp:extent cx="5753100" cy="3243902"/>
            <wp:effectExtent b="0" l="0" r="0" t="0"/>
            <wp:docPr id="66" name="image60.png"/>
            <a:graphic>
              <a:graphicData uri="http://schemas.openxmlformats.org/drawingml/2006/picture">
                <pic:pic>
                  <pic:nvPicPr>
                    <pic:cNvPr id="0" name="image60.png"/>
                    <pic:cNvPicPr preferRelativeResize="0"/>
                  </pic:nvPicPr>
                  <pic:blipFill>
                    <a:blip r:embed="rId45"/>
                    <a:srcRect b="0" l="0" r="0" t="0"/>
                    <a:stretch>
                      <a:fillRect/>
                    </a:stretch>
                  </pic:blipFill>
                  <pic:spPr>
                    <a:xfrm>
                      <a:off x="0" y="0"/>
                      <a:ext cx="5753100" cy="3243902"/>
                    </a:xfrm>
                    <a:prstGeom prst="rect"/>
                    <a:ln/>
                  </pic:spPr>
                </pic:pic>
              </a:graphicData>
            </a:graphic>
          </wp:inline>
        </w:drawing>
      </w:r>
      <w:r w:rsidDel="00000000" w:rsidR="00000000" w:rsidRPr="00000000">
        <w:rPr>
          <w:rtl w:val="0"/>
        </w:rPr>
      </w:r>
    </w:p>
    <w:p w:rsidR="00000000" w:rsidDel="00000000" w:rsidP="00000000" w:rsidRDefault="00000000" w:rsidRPr="00000000" w14:paraId="00000290">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(13.ejemplo de consulta en Postman sobre el endpoint de predicción meteorológica)</w:t>
      </w:r>
    </w:p>
    <w:p w:rsidR="00000000" w:rsidDel="00000000" w:rsidP="00000000" w:rsidRDefault="00000000" w:rsidRPr="00000000" w14:paraId="00000291">
      <w:pPr>
        <w:jc w:val="both"/>
        <w:rPr>
          <w:rFonts w:ascii="Calibri" w:cs="Calibri" w:eastAsia="Calibri" w:hAnsi="Calibri"/>
          <w:i w:val="1"/>
          <w:sz w:val="18"/>
          <w:szCs w:val="18"/>
        </w:rPr>
      </w:pPr>
      <w:r w:rsidDel="00000000" w:rsidR="00000000" w:rsidRPr="00000000">
        <w:rPr>
          <w:rtl w:val="0"/>
        </w:rPr>
      </w:r>
    </w:p>
    <w:p w:rsidR="00000000" w:rsidDel="00000000" w:rsidP="00000000" w:rsidRDefault="00000000" w:rsidRPr="00000000" w14:paraId="00000292">
      <w:pPr>
        <w:ind w:left="0" w:firstLine="0"/>
        <w:jc w:val="both"/>
        <w:rPr>
          <w:rFonts w:ascii="Calibri" w:cs="Calibri" w:eastAsia="Calibri" w:hAnsi="Calibri"/>
        </w:rPr>
      </w:pPr>
      <w:r w:rsidDel="00000000" w:rsidR="00000000" w:rsidRPr="00000000">
        <w:rPr>
          <w:rFonts w:ascii="Calibri" w:cs="Calibri" w:eastAsia="Calibri" w:hAnsi="Calibri"/>
          <w:rtl w:val="0"/>
        </w:rPr>
        <w:t xml:space="preserve">Los datos recuperados son:</w:t>
      </w:r>
    </w:p>
    <w:p w:rsidR="00000000" w:rsidDel="00000000" w:rsidP="00000000" w:rsidRDefault="00000000" w:rsidRPr="00000000" w14:paraId="00000293">
      <w:pPr>
        <w:ind w:left="0"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294">
      <w:pPr>
        <w:numPr>
          <w:ilvl w:val="0"/>
          <w:numId w:val="6"/>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Array de 3 posiciones (cada una correspondiente a uno de los 3 días predichos, en orden). Contiene</w:t>
      </w:r>
    </w:p>
    <w:p w:rsidR="00000000" w:rsidDel="00000000" w:rsidP="00000000" w:rsidRDefault="00000000" w:rsidRPr="00000000" w14:paraId="00000295">
      <w:pPr>
        <w:numPr>
          <w:ilvl w:val="1"/>
          <w:numId w:val="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diaPredit: fecha en formato yyyyMMdd</w:t>
      </w:r>
    </w:p>
    <w:p w:rsidR="00000000" w:rsidDel="00000000" w:rsidP="00000000" w:rsidRDefault="00000000" w:rsidRPr="00000000" w14:paraId="00000296">
      <w:pPr>
        <w:numPr>
          <w:ilvl w:val="1"/>
          <w:numId w:val="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versio</w:t>
      </w:r>
      <w:r w:rsidDel="00000000" w:rsidR="00000000" w:rsidRPr="00000000">
        <w:rPr>
          <w:rFonts w:ascii="Calibri" w:cs="Calibri" w:eastAsia="Calibri" w:hAnsi="Calibri"/>
          <w:rtl w:val="0"/>
        </w:rPr>
        <w:t xml:space="preserve">: un array que contiene en su interior las tendencias para la mañana, la tarde (dentro de las tendencias tenemos un array con el geoposicionamiento, y su variable asociada) y una descripción de las variables en texto plano</w:t>
      </w:r>
    </w:p>
    <w:p w:rsidR="00000000" w:rsidDel="00000000" w:rsidP="00000000" w:rsidRDefault="00000000" w:rsidRPr="00000000" w14:paraId="00000297">
      <w:pPr>
        <w:numPr>
          <w:ilvl w:val="1"/>
          <w:numId w:val="6"/>
        </w:numPr>
        <w:ind w:left="1440" w:hanging="36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465615" cy="3100388"/>
            <wp:effectExtent b="0" l="0" r="0" t="0"/>
            <wp:docPr id="7" name="image8.png"/>
            <a:graphic>
              <a:graphicData uri="http://schemas.openxmlformats.org/drawingml/2006/picture">
                <pic:pic>
                  <pic:nvPicPr>
                    <pic:cNvPr id="0" name="image8.png"/>
                    <pic:cNvPicPr preferRelativeResize="0"/>
                  </pic:nvPicPr>
                  <pic:blipFill>
                    <a:blip r:embed="rId46"/>
                    <a:srcRect b="0" l="0" r="0" t="0"/>
                    <a:stretch>
                      <a:fillRect/>
                    </a:stretch>
                  </pic:blipFill>
                  <pic:spPr>
                    <a:xfrm>
                      <a:off x="0" y="0"/>
                      <a:ext cx="4465615" cy="3100388"/>
                    </a:xfrm>
                    <a:prstGeom prst="rect"/>
                    <a:ln/>
                  </pic:spPr>
                </pic:pic>
              </a:graphicData>
            </a:graphic>
          </wp:inline>
        </w:drawing>
      </w:r>
      <w:r w:rsidDel="00000000" w:rsidR="00000000" w:rsidRPr="00000000">
        <w:rPr>
          <w:rtl w:val="0"/>
        </w:rPr>
      </w:r>
    </w:p>
    <w:p w:rsidR="00000000" w:rsidDel="00000000" w:rsidP="00000000" w:rsidRDefault="00000000" w:rsidRPr="00000000" w14:paraId="00000298">
      <w:pPr>
        <w:numPr>
          <w:ilvl w:val="1"/>
          <w:numId w:val="6"/>
        </w:numPr>
        <w:ind w:left="1440" w:hanging="36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544115" cy="2595563"/>
            <wp:effectExtent b="0" l="0" r="0" t="0"/>
            <wp:docPr id="136" name="image128.png"/>
            <a:graphic>
              <a:graphicData uri="http://schemas.openxmlformats.org/drawingml/2006/picture">
                <pic:pic>
                  <pic:nvPicPr>
                    <pic:cNvPr id="0" name="image128.png"/>
                    <pic:cNvPicPr preferRelativeResize="0"/>
                  </pic:nvPicPr>
                  <pic:blipFill>
                    <a:blip r:embed="rId47"/>
                    <a:srcRect b="0" l="0" r="0" t="0"/>
                    <a:stretch>
                      <a:fillRect/>
                    </a:stretch>
                  </pic:blipFill>
                  <pic:spPr>
                    <a:xfrm>
                      <a:off x="0" y="0"/>
                      <a:ext cx="4544115" cy="2595563"/>
                    </a:xfrm>
                    <a:prstGeom prst="rect"/>
                    <a:ln/>
                  </pic:spPr>
                </pic:pic>
              </a:graphicData>
            </a:graphic>
          </wp:inline>
        </w:drawing>
      </w:r>
      <w:r w:rsidDel="00000000" w:rsidR="00000000" w:rsidRPr="00000000">
        <w:rPr>
          <w:rtl w:val="0"/>
        </w:rPr>
      </w:r>
    </w:p>
    <w:p w:rsidR="00000000" w:rsidDel="00000000" w:rsidP="00000000" w:rsidRDefault="00000000" w:rsidRPr="00000000" w14:paraId="00000299">
      <w:pPr>
        <w:ind w:left="1440" w:firstLine="0"/>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(14.ejemplo de datos recuperados de predicción meteorológica, embellecidos)</w:t>
      </w:r>
    </w:p>
    <w:p w:rsidR="00000000" w:rsidDel="00000000" w:rsidP="00000000" w:rsidRDefault="00000000" w:rsidRPr="00000000" w14:paraId="0000029A">
      <w:pPr>
        <w:ind w:left="1440"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29B">
      <w:pPr>
        <w:ind w:left="0" w:firstLine="0"/>
        <w:jc w:val="both"/>
        <w:rPr>
          <w:rFonts w:ascii="Calibri" w:cs="Calibri" w:eastAsia="Calibri" w:hAnsi="Calibri"/>
        </w:rPr>
      </w:pPr>
      <w:r w:rsidDel="00000000" w:rsidR="00000000" w:rsidRPr="00000000">
        <w:rPr>
          <w:rFonts w:ascii="Calibri" w:cs="Calibri" w:eastAsia="Calibri" w:hAnsi="Calibri"/>
          <w:rtl w:val="0"/>
        </w:rPr>
        <w:t xml:space="preserve">Como se observa es un dato bastante sencillo y poco trabajado. Nos ofrece únicamente el estado del cielo, del mar y el viento en formato tendencia (sube/baja). No da mucha posibilidad de juego a posteriori.</w:t>
      </w:r>
    </w:p>
    <w:p w:rsidR="00000000" w:rsidDel="00000000" w:rsidP="00000000" w:rsidRDefault="00000000" w:rsidRPr="00000000" w14:paraId="0000029C">
      <w:pPr>
        <w:ind w:left="0"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29D">
      <w:pPr>
        <w:ind w:left="0" w:firstLine="0"/>
        <w:jc w:val="both"/>
        <w:rPr>
          <w:rFonts w:ascii="Calibri" w:cs="Calibri" w:eastAsia="Calibri" w:hAnsi="Calibri"/>
        </w:rPr>
      </w:pPr>
      <w:r w:rsidDel="00000000" w:rsidR="00000000" w:rsidRPr="00000000">
        <w:rPr>
          <w:rFonts w:ascii="Calibri" w:cs="Calibri" w:eastAsia="Calibri" w:hAnsi="Calibri"/>
          <w:rtl w:val="0"/>
        </w:rPr>
        <w:t xml:space="preserve">Por este motivo hemos guardado el dato, pero lo hemos enfocado para usos futuros.</w:t>
      </w:r>
      <w:r w:rsidDel="00000000" w:rsidR="00000000" w:rsidRPr="00000000">
        <w:rPr>
          <w:rtl w:val="0"/>
        </w:rPr>
      </w:r>
    </w:p>
    <w:p w:rsidR="00000000" w:rsidDel="00000000" w:rsidP="00000000" w:rsidRDefault="00000000" w:rsidRPr="00000000" w14:paraId="0000029E">
      <w:pPr>
        <w:pStyle w:val="Heading3"/>
        <w:jc w:val="both"/>
        <w:rPr>
          <w:rFonts w:ascii="Calibri" w:cs="Calibri" w:eastAsia="Calibri" w:hAnsi="Calibri"/>
        </w:rPr>
      </w:pPr>
      <w:bookmarkStart w:colFirst="0" w:colLast="0" w:name="_ec1n14kq7hb4" w:id="38"/>
      <w:bookmarkEnd w:id="38"/>
      <w:r w:rsidDel="00000000" w:rsidR="00000000" w:rsidRPr="00000000">
        <w:rPr>
          <w:rFonts w:ascii="Calibri" w:cs="Calibri" w:eastAsia="Calibri" w:hAnsi="Calibri"/>
          <w:rtl w:val="0"/>
        </w:rPr>
        <w:t xml:space="preserve">5.1.4-Captación dato histórico</w:t>
      </w:r>
    </w:p>
    <w:p w:rsidR="00000000" w:rsidDel="00000000" w:rsidP="00000000" w:rsidRDefault="00000000" w:rsidRPr="00000000" w14:paraId="0000029F">
      <w:pPr>
        <w:jc w:val="both"/>
        <w:rPr>
          <w:rFonts w:ascii="Calibri" w:cs="Calibri" w:eastAsia="Calibri" w:hAnsi="Calibri"/>
        </w:rPr>
      </w:pPr>
      <w:r w:rsidDel="00000000" w:rsidR="00000000" w:rsidRPr="00000000">
        <w:rPr>
          <w:rFonts w:ascii="Calibri" w:cs="Calibri" w:eastAsia="Calibri" w:hAnsi="Calibri"/>
          <w:rtl w:val="0"/>
        </w:rPr>
        <w:t xml:space="preserve">Con el desarrollo que detallaremos en el punto 5.2 dejamos preparado el sistema para importar datos frescos del sistema. Pero nuestra intención es trabajar datos de una ventana más grande.</w:t>
      </w:r>
    </w:p>
    <w:p w:rsidR="00000000" w:rsidDel="00000000" w:rsidP="00000000" w:rsidRDefault="00000000" w:rsidRPr="00000000" w14:paraId="000002A0">
      <w:pPr>
        <w:jc w:val="both"/>
        <w:rPr>
          <w:rFonts w:ascii="Calibri" w:cs="Calibri" w:eastAsia="Calibri" w:hAnsi="Calibri"/>
          <w:b w:val="1"/>
        </w:rPr>
      </w:pPr>
      <w:r w:rsidDel="00000000" w:rsidR="00000000" w:rsidRPr="00000000">
        <w:rPr>
          <w:rFonts w:ascii="Calibri" w:cs="Calibri" w:eastAsia="Calibri" w:hAnsi="Calibri"/>
          <w:rtl w:val="0"/>
        </w:rPr>
        <w:t xml:space="preserve">Queremos captar una ventana de datos de 2 años atrás del año actual. En este caso desde el </w:t>
      </w:r>
      <w:r w:rsidDel="00000000" w:rsidR="00000000" w:rsidRPr="00000000">
        <w:rPr>
          <w:rFonts w:ascii="Calibri" w:cs="Calibri" w:eastAsia="Calibri" w:hAnsi="Calibri"/>
          <w:b w:val="1"/>
          <w:rtl w:val="0"/>
        </w:rPr>
        <w:t xml:space="preserve">1 de enero de 2022.</w:t>
      </w:r>
    </w:p>
    <w:p w:rsidR="00000000" w:rsidDel="00000000" w:rsidP="00000000" w:rsidRDefault="00000000" w:rsidRPr="00000000" w14:paraId="000002A1">
      <w:pPr>
        <w:jc w:val="both"/>
        <w:rPr>
          <w:rFonts w:ascii="Calibri" w:cs="Calibri" w:eastAsia="Calibri" w:hAnsi="Calibri"/>
        </w:rPr>
      </w:pPr>
      <w:r w:rsidDel="00000000" w:rsidR="00000000" w:rsidRPr="00000000">
        <w:rPr>
          <w:rFonts w:ascii="Calibri" w:cs="Calibri" w:eastAsia="Calibri" w:hAnsi="Calibri"/>
          <w:rtl w:val="0"/>
        </w:rPr>
        <w:t xml:space="preserve">Mediante llamadas REST </w:t>
      </w:r>
      <w:r w:rsidDel="00000000" w:rsidR="00000000" w:rsidRPr="00000000">
        <w:rPr>
          <w:rFonts w:ascii="Calibri" w:cs="Calibri" w:eastAsia="Calibri" w:hAnsi="Calibri"/>
          <w:u w:val="single"/>
          <w:rtl w:val="0"/>
        </w:rPr>
        <w:t xml:space="preserve">esto no es posible por el volumen</w:t>
      </w:r>
      <w:r w:rsidDel="00000000" w:rsidR="00000000" w:rsidRPr="00000000">
        <w:rPr>
          <w:rFonts w:ascii="Calibri" w:cs="Calibri" w:eastAsia="Calibri" w:hAnsi="Calibri"/>
          <w:rtl w:val="0"/>
        </w:rPr>
        <w:t xml:space="preserve">, supera el máximo autorizado en las transacciones con la página de transparencia.</w:t>
      </w:r>
    </w:p>
    <w:p w:rsidR="00000000" w:rsidDel="00000000" w:rsidP="00000000" w:rsidRDefault="00000000" w:rsidRPr="00000000" w14:paraId="000002A2">
      <w:pPr>
        <w:jc w:val="both"/>
        <w:rPr>
          <w:rFonts w:ascii="Calibri" w:cs="Calibri" w:eastAsia="Calibri" w:hAnsi="Calibri"/>
        </w:rPr>
      </w:pPr>
      <w:r w:rsidDel="00000000" w:rsidR="00000000" w:rsidRPr="00000000">
        <w:rPr>
          <w:rFonts w:ascii="Calibri" w:cs="Calibri" w:eastAsia="Calibri" w:hAnsi="Calibri"/>
          <w:rtl w:val="0"/>
        </w:rPr>
        <w:t xml:space="preserve">Para ello directamente creamos vistas en el portal (tanto en polución como en climatología), descargando los datos como .csv y a continuación importarlos en Hadoop manualmente.</w:t>
      </w:r>
    </w:p>
    <w:p w:rsidR="00000000" w:rsidDel="00000000" w:rsidP="00000000" w:rsidRDefault="00000000" w:rsidRPr="00000000" w14:paraId="000002A3">
      <w:pPr>
        <w:jc w:val="both"/>
        <w:rPr>
          <w:rFonts w:ascii="Calibri" w:cs="Calibri" w:eastAsia="Calibri" w:hAnsi="Calibri"/>
        </w:rPr>
      </w:pPr>
      <w:r w:rsidDel="00000000" w:rsidR="00000000" w:rsidRPr="00000000">
        <w:rPr>
          <w:rFonts w:ascii="Calibri" w:cs="Calibri" w:eastAsia="Calibri" w:hAnsi="Calibri"/>
          <w:rtl w:val="0"/>
        </w:rPr>
        <w:t xml:space="preserve">Finalizamos el procesado adecuadamente con HIVE.</w:t>
      </w:r>
    </w:p>
    <w:p w:rsidR="00000000" w:rsidDel="00000000" w:rsidP="00000000" w:rsidRDefault="00000000" w:rsidRPr="00000000" w14:paraId="000002A4">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A5">
      <w:pPr>
        <w:jc w:val="both"/>
        <w:rPr>
          <w:rFonts w:ascii="Calibri" w:cs="Calibri" w:eastAsia="Calibri" w:hAnsi="Calibri"/>
        </w:rPr>
      </w:pPr>
      <w:r w:rsidDel="00000000" w:rsidR="00000000" w:rsidRPr="00000000">
        <w:rPr>
          <w:rFonts w:ascii="Calibri" w:cs="Calibri" w:eastAsia="Calibri" w:hAnsi="Calibri"/>
          <w:rtl w:val="0"/>
        </w:rPr>
        <w:t xml:space="preserve">Detallamos los pasos:</w:t>
      </w:r>
    </w:p>
    <w:p w:rsidR="00000000" w:rsidDel="00000000" w:rsidP="00000000" w:rsidRDefault="00000000" w:rsidRPr="00000000" w14:paraId="000002A6">
      <w:pPr>
        <w:numPr>
          <w:ilvl w:val="0"/>
          <w:numId w:val="18"/>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Desde la página deseada (Accions-&gt;Consulta de </w:t>
      </w:r>
      <w:r w:rsidDel="00000000" w:rsidR="00000000" w:rsidRPr="00000000">
        <w:rPr>
          <w:rFonts w:ascii="Calibri" w:cs="Calibri" w:eastAsia="Calibri" w:hAnsi="Calibri"/>
          <w:rtl w:val="0"/>
        </w:rPr>
        <w:t xml:space="preserve">dades</w:t>
      </w:r>
      <w:r w:rsidDel="00000000" w:rsidR="00000000" w:rsidRPr="00000000">
        <w:rPr>
          <w:rFonts w:ascii="Calibri" w:cs="Calibri" w:eastAsia="Calibri" w:hAnsi="Calibri"/>
          <w:rtl w:val="0"/>
        </w:rPr>
        <w:t xml:space="preserve">). En este caso la de meteorología de la XEMA.</w:t>
        <w:br w:type="textWrapping"/>
      </w:r>
      <w:r w:rsidDel="00000000" w:rsidR="00000000" w:rsidRPr="00000000">
        <w:rPr>
          <w:rFonts w:ascii="Calibri" w:cs="Calibri" w:eastAsia="Calibri" w:hAnsi="Calibri"/>
        </w:rPr>
        <w:drawing>
          <wp:inline distB="114300" distT="114300" distL="114300" distR="114300">
            <wp:extent cx="5757150" cy="1333500"/>
            <wp:effectExtent b="0" l="0" r="0" t="0"/>
            <wp:docPr id="132" name="image127.png"/>
            <a:graphic>
              <a:graphicData uri="http://schemas.openxmlformats.org/drawingml/2006/picture">
                <pic:pic>
                  <pic:nvPicPr>
                    <pic:cNvPr id="0" name="image127.png"/>
                    <pic:cNvPicPr preferRelativeResize="0"/>
                  </pic:nvPicPr>
                  <pic:blipFill>
                    <a:blip r:embed="rId48"/>
                    <a:srcRect b="0" l="0" r="0" t="0"/>
                    <a:stretch>
                      <a:fillRect/>
                    </a:stretch>
                  </pic:blipFill>
                  <pic:spPr>
                    <a:xfrm>
                      <a:off x="0" y="0"/>
                      <a:ext cx="5757150" cy="1333500"/>
                    </a:xfrm>
                    <a:prstGeom prst="rect"/>
                    <a:ln/>
                  </pic:spPr>
                </pic:pic>
              </a:graphicData>
            </a:graphic>
          </wp:inline>
        </w:drawing>
      </w:r>
      <w:r w:rsidDel="00000000" w:rsidR="00000000" w:rsidRPr="00000000">
        <w:rPr>
          <w:rFonts w:ascii="Calibri" w:cs="Calibri" w:eastAsia="Calibri" w:hAnsi="Calibri"/>
          <w:rtl w:val="0"/>
        </w:rPr>
        <w:br w:type="textWrapping"/>
      </w:r>
      <w:r w:rsidDel="00000000" w:rsidR="00000000" w:rsidRPr="00000000">
        <w:rPr>
          <w:rFonts w:ascii="Calibri" w:cs="Calibri" w:eastAsia="Calibri" w:hAnsi="Calibri"/>
          <w:i w:val="1"/>
          <w:sz w:val="18"/>
          <w:szCs w:val="18"/>
          <w:rtl w:val="0"/>
        </w:rPr>
        <w:t xml:space="preserve">(15.Pantalla de generación de informes en el portal de la XEMA, para recuperar datos históricos)</w:t>
      </w:r>
    </w:p>
    <w:p w:rsidR="00000000" w:rsidDel="00000000" w:rsidP="00000000" w:rsidRDefault="00000000" w:rsidRPr="00000000" w14:paraId="000002A7">
      <w:pPr>
        <w:numPr>
          <w:ilvl w:val="0"/>
          <w:numId w:val="18"/>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Una vez dentro, establecemos los filtros que nos interesen para acotar el dato</w:t>
        <w:br w:type="textWrapping"/>
      </w:r>
      <w:r w:rsidDel="00000000" w:rsidR="00000000" w:rsidRPr="00000000">
        <w:rPr>
          <w:rFonts w:ascii="Calibri" w:cs="Calibri" w:eastAsia="Calibri" w:hAnsi="Calibri"/>
        </w:rPr>
        <w:drawing>
          <wp:inline distB="114300" distT="114300" distL="114300" distR="114300">
            <wp:extent cx="5757150" cy="4876800"/>
            <wp:effectExtent b="0" l="0" r="0" t="0"/>
            <wp:docPr id="142" name="image142.png"/>
            <a:graphic>
              <a:graphicData uri="http://schemas.openxmlformats.org/drawingml/2006/picture">
                <pic:pic>
                  <pic:nvPicPr>
                    <pic:cNvPr id="0" name="image142.png"/>
                    <pic:cNvPicPr preferRelativeResize="0"/>
                  </pic:nvPicPr>
                  <pic:blipFill>
                    <a:blip r:embed="rId49"/>
                    <a:srcRect b="0" l="0" r="0" t="0"/>
                    <a:stretch>
                      <a:fillRect/>
                    </a:stretch>
                  </pic:blipFill>
                  <pic:spPr>
                    <a:xfrm>
                      <a:off x="0" y="0"/>
                      <a:ext cx="5757150" cy="4876800"/>
                    </a:xfrm>
                    <a:prstGeom prst="rect"/>
                    <a:ln/>
                  </pic:spPr>
                </pic:pic>
              </a:graphicData>
            </a:graphic>
          </wp:inline>
        </w:drawing>
      </w:r>
      <w:r w:rsidDel="00000000" w:rsidR="00000000" w:rsidRPr="00000000">
        <w:rPr>
          <w:rFonts w:ascii="Calibri" w:cs="Calibri" w:eastAsia="Calibri" w:hAnsi="Calibri"/>
          <w:rtl w:val="0"/>
        </w:rPr>
        <w:br w:type="textWrapping"/>
      </w:r>
      <w:r w:rsidDel="00000000" w:rsidR="00000000" w:rsidRPr="00000000">
        <w:rPr>
          <w:rFonts w:ascii="Calibri" w:cs="Calibri" w:eastAsia="Calibri" w:hAnsi="Calibri"/>
          <w:i w:val="1"/>
          <w:sz w:val="18"/>
          <w:szCs w:val="18"/>
          <w:rtl w:val="0"/>
        </w:rPr>
        <w:t xml:space="preserve">(16.Ejemplo de generación de filtrado en la página de elaboración de consultas).</w:t>
      </w:r>
      <w:r w:rsidDel="00000000" w:rsidR="00000000" w:rsidRPr="00000000">
        <w:rPr>
          <w:rFonts w:ascii="Calibri" w:cs="Calibri" w:eastAsia="Calibri" w:hAnsi="Calibri"/>
          <w:rtl w:val="0"/>
        </w:rPr>
        <w:br w:type="textWrapping"/>
      </w:r>
    </w:p>
    <w:p w:rsidR="00000000" w:rsidDel="00000000" w:rsidP="00000000" w:rsidRDefault="00000000" w:rsidRPr="00000000" w14:paraId="000002A8">
      <w:pPr>
        <w:numPr>
          <w:ilvl w:val="0"/>
          <w:numId w:val="18"/>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Una vez filtrado el dato solo debemos pulsar en el botón exportar y nos permitirá descargarlo como fichero .csv (tarda tiempo en procesarlo, hay que tenerlo en cuenta).</w:t>
      </w:r>
    </w:p>
    <w:p w:rsidR="00000000" w:rsidDel="00000000" w:rsidP="00000000" w:rsidRDefault="00000000" w:rsidRPr="00000000" w14:paraId="000002A9">
      <w:pPr>
        <w:numPr>
          <w:ilvl w:val="1"/>
          <w:numId w:val="18"/>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Con el fichero importado, lo subiremos manualmente al sistema Hadoop  con los comandos manualmente. </w:t>
      </w:r>
      <w:r w:rsidDel="00000000" w:rsidR="00000000" w:rsidRPr="00000000">
        <w:rPr>
          <w:rFonts w:ascii="Calibri" w:cs="Calibri" w:eastAsia="Calibri" w:hAnsi="Calibri"/>
          <w:rtl w:val="0"/>
        </w:rPr>
        <w:t xml:space="preserve">Como ejemplo: (la última carga que realizamos antes de finalizar el desarrollo):</w:t>
      </w:r>
      <w:r w:rsidDel="00000000" w:rsidR="00000000" w:rsidRPr="00000000">
        <w:rPr>
          <w:rFonts w:ascii="Calibri" w:cs="Calibri" w:eastAsia="Calibri" w:hAnsi="Calibri"/>
          <w:sz w:val="18"/>
          <w:szCs w:val="18"/>
          <w:rtl w:val="0"/>
        </w:rPr>
        <w:br w:type="textWrapping"/>
      </w:r>
      <w:r w:rsidDel="00000000" w:rsidR="00000000" w:rsidRPr="00000000">
        <w:rPr>
          <w:rFonts w:ascii="Calibri" w:cs="Calibri" w:eastAsia="Calibri" w:hAnsi="Calibri"/>
          <w:i w:val="1"/>
          <w:sz w:val="18"/>
          <w:szCs w:val="18"/>
          <w:rtl w:val="0"/>
        </w:rPr>
        <w:t xml:space="preserve">hdfs dfs -mkdir -p /TFM/Sources/historicMeteo</w:t>
        <w:br w:type="textWrapping"/>
        <w:t xml:space="preserve">hdfs dfs -put /etc/sourceFiles/Dades_meteorol_giques_de_la_XEMA_20240527_format.csv /TFM/Sources/historicMeteo/</w:t>
      </w:r>
    </w:p>
    <w:p w:rsidR="00000000" w:rsidDel="00000000" w:rsidP="00000000" w:rsidRDefault="00000000" w:rsidRPr="00000000" w14:paraId="000002AA">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AB">
      <w:pPr>
        <w:pStyle w:val="Heading2"/>
        <w:spacing w:after="240" w:before="80" w:lineRule="auto"/>
        <w:ind w:left="0" w:firstLine="0"/>
        <w:jc w:val="both"/>
        <w:rPr>
          <w:rFonts w:ascii="Calibri" w:cs="Calibri" w:eastAsia="Calibri" w:hAnsi="Calibri"/>
        </w:rPr>
      </w:pPr>
      <w:bookmarkStart w:colFirst="0" w:colLast="0" w:name="_kori2at33r1q" w:id="39"/>
      <w:bookmarkEnd w:id="39"/>
      <w:r w:rsidDel="00000000" w:rsidR="00000000" w:rsidRPr="00000000">
        <w:rPr>
          <w:rFonts w:ascii="Calibri" w:cs="Calibri" w:eastAsia="Calibri" w:hAnsi="Calibri"/>
          <w:rtl w:val="0"/>
        </w:rPr>
        <w:t xml:space="preserve">5.2-Captación del dato - NIFI</w:t>
      </w:r>
    </w:p>
    <w:p w:rsidR="00000000" w:rsidDel="00000000" w:rsidP="00000000" w:rsidRDefault="00000000" w:rsidRPr="00000000" w14:paraId="000002AC">
      <w:pPr>
        <w:jc w:val="both"/>
        <w:rPr>
          <w:rFonts w:ascii="Calibri" w:cs="Calibri" w:eastAsia="Calibri" w:hAnsi="Calibri"/>
        </w:rPr>
      </w:pPr>
      <w:r w:rsidDel="00000000" w:rsidR="00000000" w:rsidRPr="00000000">
        <w:rPr>
          <w:rFonts w:ascii="Calibri" w:cs="Calibri" w:eastAsia="Calibri" w:hAnsi="Calibri"/>
          <w:rtl w:val="0"/>
        </w:rPr>
        <w:t xml:space="preserve">Para realizar la ingesta utilizaremos la aplicación Apache Nifi, una herramienta que encaja como un guante para este proyecto. Su capacidad de gestionar múltiples flujos, creando disparadores independientes para cada uno de ellos, su gran disponibilidad de procesadores para conectar con variados entornos y una interfaz gráfica muy potente que simplifica el trabajo, desarrollo e interpretación de los flujos creados fácilmente nos hacen favorecer esta herramienta para esta sección del proyecto.</w:t>
      </w:r>
    </w:p>
    <w:p w:rsidR="00000000" w:rsidDel="00000000" w:rsidP="00000000" w:rsidRDefault="00000000" w:rsidRPr="00000000" w14:paraId="000002AD">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AE">
      <w:pPr>
        <w:jc w:val="both"/>
        <w:rPr>
          <w:rFonts w:ascii="Calibri" w:cs="Calibri" w:eastAsia="Calibri" w:hAnsi="Calibri"/>
        </w:rPr>
      </w:pPr>
      <w:r w:rsidDel="00000000" w:rsidR="00000000" w:rsidRPr="00000000">
        <w:rPr>
          <w:rFonts w:ascii="Calibri" w:cs="Calibri" w:eastAsia="Calibri" w:hAnsi="Calibri"/>
          <w:rtl w:val="0"/>
        </w:rPr>
        <w:t xml:space="preserve">Una ventaja adicional, que usaremos para documentar el proyecto es la posibilidad de observar el dato y cómo evoluciona a partir de cada paso del proceso de ingesta. El hecho de que permita modificar el desarrollo en caliente y trazar los errores con relativa facilidad es un plus añadido.</w:t>
      </w:r>
    </w:p>
    <w:p w:rsidR="00000000" w:rsidDel="00000000" w:rsidP="00000000" w:rsidRDefault="00000000" w:rsidRPr="00000000" w14:paraId="000002AF">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B0">
      <w:pPr>
        <w:jc w:val="both"/>
        <w:rPr>
          <w:rFonts w:ascii="Calibri" w:cs="Calibri" w:eastAsia="Calibri" w:hAnsi="Calibri"/>
        </w:rPr>
      </w:pPr>
      <w:r w:rsidDel="00000000" w:rsidR="00000000" w:rsidRPr="00000000">
        <w:rPr>
          <w:rFonts w:ascii="Calibri" w:cs="Calibri" w:eastAsia="Calibri" w:hAnsi="Calibri"/>
          <w:rtl w:val="0"/>
        </w:rPr>
        <w:t xml:space="preserve">Para esta sección del proyecto, utilizaremos un docker de Apache Nifi con la versión 1.26.0 de Nifi. Una vez configurado nos permitirá acceder al escritorio de Nifi para crear nuestro proceso.</w:t>
      </w:r>
    </w:p>
    <w:p w:rsidR="00000000" w:rsidDel="00000000" w:rsidP="00000000" w:rsidRDefault="00000000" w:rsidRPr="00000000" w14:paraId="000002B1">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B2">
      <w:pPr>
        <w:jc w:val="both"/>
        <w:rPr>
          <w:rFonts w:ascii="Calibri" w:cs="Calibri" w:eastAsia="Calibri" w:hAnsi="Calibri"/>
        </w:rPr>
      </w:pPr>
      <w:r w:rsidDel="00000000" w:rsidR="00000000" w:rsidRPr="00000000">
        <w:rPr>
          <w:rFonts w:ascii="Calibri" w:cs="Calibri" w:eastAsia="Calibri" w:hAnsi="Calibri"/>
          <w:rtl w:val="0"/>
        </w:rPr>
        <w:t xml:space="preserve">Una vez dentro del escritorio observamos:</w:t>
      </w:r>
    </w:p>
    <w:p w:rsidR="00000000" w:rsidDel="00000000" w:rsidP="00000000" w:rsidRDefault="00000000" w:rsidRPr="00000000" w14:paraId="000002B3">
      <w:pPr>
        <w:jc w:val="both"/>
        <w:rPr>
          <w:rFonts w:ascii="Calibri" w:cs="Calibri" w:eastAsia="Calibri" w:hAnsi="Calibri"/>
          <w:i w:val="1"/>
          <w:sz w:val="18"/>
          <w:szCs w:val="18"/>
        </w:rPr>
      </w:pPr>
      <w:r w:rsidDel="00000000" w:rsidR="00000000" w:rsidRPr="00000000">
        <w:rPr>
          <w:rFonts w:ascii="Calibri" w:cs="Calibri" w:eastAsia="Calibri" w:hAnsi="Calibri"/>
        </w:rPr>
        <w:drawing>
          <wp:inline distB="114300" distT="114300" distL="114300" distR="114300">
            <wp:extent cx="5757150" cy="4279900"/>
            <wp:effectExtent b="0" l="0" r="0" t="0"/>
            <wp:docPr id="67" name="image67.png"/>
            <a:graphic>
              <a:graphicData uri="http://schemas.openxmlformats.org/drawingml/2006/picture">
                <pic:pic>
                  <pic:nvPicPr>
                    <pic:cNvPr id="0" name="image67.png"/>
                    <pic:cNvPicPr preferRelativeResize="0"/>
                  </pic:nvPicPr>
                  <pic:blipFill>
                    <a:blip r:embed="rId50"/>
                    <a:srcRect b="0" l="0" r="0" t="0"/>
                    <a:stretch>
                      <a:fillRect/>
                    </a:stretch>
                  </pic:blipFill>
                  <pic:spPr>
                    <a:xfrm>
                      <a:off x="0" y="0"/>
                      <a:ext cx="5757150" cy="4279900"/>
                    </a:xfrm>
                    <a:prstGeom prst="rect"/>
                    <a:ln/>
                  </pic:spPr>
                </pic:pic>
              </a:graphicData>
            </a:graphic>
          </wp:inline>
        </w:drawing>
      </w:r>
      <w:r w:rsidDel="00000000" w:rsidR="00000000" w:rsidRPr="00000000">
        <w:rPr>
          <w:rFonts w:ascii="Calibri" w:cs="Calibri" w:eastAsia="Calibri" w:hAnsi="Calibri"/>
          <w:rtl w:val="0"/>
        </w:rPr>
        <w:br w:type="textWrapping"/>
      </w:r>
      <w:r w:rsidDel="00000000" w:rsidR="00000000" w:rsidRPr="00000000">
        <w:rPr>
          <w:rFonts w:ascii="Calibri" w:cs="Calibri" w:eastAsia="Calibri" w:hAnsi="Calibri"/>
          <w:i w:val="1"/>
          <w:sz w:val="18"/>
          <w:szCs w:val="18"/>
          <w:rtl w:val="0"/>
        </w:rPr>
        <w:t xml:space="preserve">(17.Pantalla principal del proyecto de captación en el escritorio NIFI)</w:t>
      </w:r>
    </w:p>
    <w:p w:rsidR="00000000" w:rsidDel="00000000" w:rsidP="00000000" w:rsidRDefault="00000000" w:rsidRPr="00000000" w14:paraId="000002B4">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B5">
      <w:pPr>
        <w:jc w:val="both"/>
        <w:rPr>
          <w:rFonts w:ascii="Calibri" w:cs="Calibri" w:eastAsia="Calibri" w:hAnsi="Calibri"/>
        </w:rPr>
      </w:pPr>
      <w:r w:rsidDel="00000000" w:rsidR="00000000" w:rsidRPr="00000000">
        <w:rPr>
          <w:rFonts w:ascii="Calibri" w:cs="Calibri" w:eastAsia="Calibri" w:hAnsi="Calibri"/>
          <w:rtl w:val="0"/>
        </w:rPr>
        <w:t xml:space="preserve">Tres grupos de proceso, activados por procesadores con un procesador activado temporalmente.</w:t>
      </w:r>
    </w:p>
    <w:p w:rsidR="00000000" w:rsidDel="00000000" w:rsidP="00000000" w:rsidRDefault="00000000" w:rsidRPr="00000000" w14:paraId="000002B6">
      <w:pPr>
        <w:numPr>
          <w:ilvl w:val="0"/>
          <w:numId w:val="1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Grupo de procesos para importar contaminantes (importado diariamente a las 11:00)</w:t>
      </w:r>
    </w:p>
    <w:p w:rsidR="00000000" w:rsidDel="00000000" w:rsidP="00000000" w:rsidRDefault="00000000" w:rsidRPr="00000000" w14:paraId="000002B7">
      <w:pPr>
        <w:numPr>
          <w:ilvl w:val="0"/>
          <w:numId w:val="1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Grupo de procesos para importar datos climatológicos (importado diariamente a las 11:00)</w:t>
      </w:r>
    </w:p>
    <w:p w:rsidR="00000000" w:rsidDel="00000000" w:rsidP="00000000" w:rsidRDefault="00000000" w:rsidRPr="00000000" w14:paraId="000002B8">
      <w:pPr>
        <w:numPr>
          <w:ilvl w:val="0"/>
          <w:numId w:val="1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Grupo de procesos para importar predicciones (importado diariamente a las 9:00)</w:t>
      </w:r>
    </w:p>
    <w:p w:rsidR="00000000" w:rsidDel="00000000" w:rsidP="00000000" w:rsidRDefault="00000000" w:rsidRPr="00000000" w14:paraId="000002B9">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BA">
      <w:pPr>
        <w:jc w:val="both"/>
        <w:rPr>
          <w:rFonts w:ascii="Calibri" w:cs="Calibri" w:eastAsia="Calibri" w:hAnsi="Calibri"/>
        </w:rPr>
      </w:pPr>
      <w:r w:rsidDel="00000000" w:rsidR="00000000" w:rsidRPr="00000000">
        <w:rPr>
          <w:rFonts w:ascii="Calibri" w:cs="Calibri" w:eastAsia="Calibri" w:hAnsi="Calibri"/>
          <w:rtl w:val="0"/>
        </w:rPr>
        <w:t xml:space="preserve">Hay que denotar que para las variables constantes que se usarán en el proceso como:</w:t>
      </w:r>
    </w:p>
    <w:p w:rsidR="00000000" w:rsidDel="00000000" w:rsidP="00000000" w:rsidRDefault="00000000" w:rsidRPr="00000000" w14:paraId="000002BB">
      <w:pPr>
        <w:numPr>
          <w:ilvl w:val="0"/>
          <w:numId w:val="19"/>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Límites</w:t>
      </w:r>
    </w:p>
    <w:p w:rsidR="00000000" w:rsidDel="00000000" w:rsidP="00000000" w:rsidRDefault="00000000" w:rsidRPr="00000000" w14:paraId="000002BC">
      <w:pPr>
        <w:numPr>
          <w:ilvl w:val="0"/>
          <w:numId w:val="19"/>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Urls</w:t>
      </w:r>
    </w:p>
    <w:p w:rsidR="00000000" w:rsidDel="00000000" w:rsidP="00000000" w:rsidRDefault="00000000" w:rsidRPr="00000000" w14:paraId="000002BD">
      <w:pPr>
        <w:numPr>
          <w:ilvl w:val="0"/>
          <w:numId w:val="19"/>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Parámetros</w:t>
      </w:r>
    </w:p>
    <w:p w:rsidR="00000000" w:rsidDel="00000000" w:rsidP="00000000" w:rsidRDefault="00000000" w:rsidRPr="00000000" w14:paraId="000002BE">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BF">
      <w:pPr>
        <w:jc w:val="both"/>
        <w:rPr>
          <w:rFonts w:ascii="Calibri" w:cs="Calibri" w:eastAsia="Calibri" w:hAnsi="Calibri"/>
        </w:rPr>
      </w:pPr>
      <w:r w:rsidDel="00000000" w:rsidR="00000000" w:rsidRPr="00000000">
        <w:rPr>
          <w:rFonts w:ascii="Calibri" w:cs="Calibri" w:eastAsia="Calibri" w:hAnsi="Calibri"/>
          <w:rtl w:val="0"/>
        </w:rPr>
        <w:t xml:space="preserve">Serán almacenados en el contexto de parámetros de Nifi como constantes, en varios contextos que mantendrán herencia para poder manejar y parametrizar a posteriori el proceso, en lugar de repetir urls en cada procesador, por ejemplo.</w:t>
      </w:r>
    </w:p>
    <w:p w:rsidR="00000000" w:rsidDel="00000000" w:rsidP="00000000" w:rsidRDefault="00000000" w:rsidRPr="00000000" w14:paraId="000002C0">
      <w:pPr>
        <w:jc w:val="both"/>
        <w:rPr>
          <w:rFonts w:ascii="Calibri" w:cs="Calibri" w:eastAsia="Calibri" w:hAnsi="Calibri"/>
        </w:rPr>
      </w:pPr>
      <w:r w:rsidDel="00000000" w:rsidR="00000000" w:rsidRPr="00000000">
        <w:rPr>
          <w:rFonts w:ascii="Calibri" w:cs="Calibri" w:eastAsia="Calibri" w:hAnsi="Calibri"/>
          <w:rtl w:val="0"/>
        </w:rPr>
        <w:t xml:space="preserve">Estos parámetros serán detallados en el apéndice del documento.</w:t>
      </w:r>
    </w:p>
    <w:p w:rsidR="00000000" w:rsidDel="00000000" w:rsidP="00000000" w:rsidRDefault="00000000" w:rsidRPr="00000000" w14:paraId="000002C1">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C2">
      <w:pPr>
        <w:jc w:val="both"/>
        <w:rPr>
          <w:rFonts w:ascii="Calibri" w:cs="Calibri" w:eastAsia="Calibri" w:hAnsi="Calibri"/>
        </w:rPr>
      </w:pPr>
      <w:r w:rsidDel="00000000" w:rsidR="00000000" w:rsidRPr="00000000">
        <w:rPr>
          <w:rFonts w:ascii="Calibri" w:cs="Calibri" w:eastAsia="Calibri" w:hAnsi="Calibri"/>
          <w:rtl w:val="0"/>
        </w:rPr>
        <w:t xml:space="preserve">Procederemos a detallar los dos primeros grupos de proceso al ser los principales (el grupo de procesos de predicción es mucho más sencillo y puede ser inferido)</w:t>
      </w:r>
    </w:p>
    <w:p w:rsidR="00000000" w:rsidDel="00000000" w:rsidP="00000000" w:rsidRDefault="00000000" w:rsidRPr="00000000" w14:paraId="000002C3">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C4">
      <w:pPr>
        <w:jc w:val="both"/>
        <w:rPr>
          <w:rFonts w:ascii="Calibri" w:cs="Calibri" w:eastAsia="Calibri" w:hAnsi="Calibri"/>
        </w:rPr>
      </w:pPr>
      <w:r w:rsidDel="00000000" w:rsidR="00000000" w:rsidRPr="00000000">
        <w:rPr>
          <w:rFonts w:ascii="Calibri" w:cs="Calibri" w:eastAsia="Calibri" w:hAnsi="Calibri"/>
          <w:rtl w:val="0"/>
        </w:rPr>
        <w:t xml:space="preserve">El proceso principal (ImportPollutionData) será detallado en la sección de anexos, siendo el más elaborado y completo. A partir de él se puede inferir el resto.</w:t>
      </w:r>
    </w:p>
    <w:p w:rsidR="00000000" w:rsidDel="00000000" w:rsidP="00000000" w:rsidRDefault="00000000" w:rsidRPr="00000000" w14:paraId="000002C5">
      <w:pPr>
        <w:pStyle w:val="Heading3"/>
        <w:jc w:val="both"/>
        <w:rPr>
          <w:rFonts w:ascii="Calibri" w:cs="Calibri" w:eastAsia="Calibri" w:hAnsi="Calibri"/>
        </w:rPr>
      </w:pPr>
      <w:bookmarkStart w:colFirst="0" w:colLast="0" w:name="_7xhhvoyd0pu8" w:id="40"/>
      <w:bookmarkEnd w:id="40"/>
      <w:r w:rsidDel="00000000" w:rsidR="00000000" w:rsidRPr="00000000">
        <w:rPr>
          <w:rFonts w:ascii="Calibri" w:cs="Calibri" w:eastAsia="Calibri" w:hAnsi="Calibri"/>
          <w:rtl w:val="0"/>
        </w:rPr>
        <w:t xml:space="preserve">5.2.1-Captación de contaminación</w:t>
      </w:r>
    </w:p>
    <w:p w:rsidR="00000000" w:rsidDel="00000000" w:rsidP="00000000" w:rsidRDefault="00000000" w:rsidRPr="00000000" w14:paraId="000002C6">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5778500"/>
            <wp:effectExtent b="0" l="0" r="0" t="0"/>
            <wp:docPr id="48" name="image70.png"/>
            <a:graphic>
              <a:graphicData uri="http://schemas.openxmlformats.org/drawingml/2006/picture">
                <pic:pic>
                  <pic:nvPicPr>
                    <pic:cNvPr id="0" name="image70.png"/>
                    <pic:cNvPicPr preferRelativeResize="0"/>
                  </pic:nvPicPr>
                  <pic:blipFill>
                    <a:blip r:embed="rId51"/>
                    <a:srcRect b="0" l="0" r="0" t="0"/>
                    <a:stretch>
                      <a:fillRect/>
                    </a:stretch>
                  </pic:blipFill>
                  <pic:spPr>
                    <a:xfrm>
                      <a:off x="0" y="0"/>
                      <a:ext cx="5757150" cy="5778500"/>
                    </a:xfrm>
                    <a:prstGeom prst="rect"/>
                    <a:ln/>
                  </pic:spPr>
                </pic:pic>
              </a:graphicData>
            </a:graphic>
          </wp:inline>
        </w:drawing>
      </w:r>
      <w:r w:rsidDel="00000000" w:rsidR="00000000" w:rsidRPr="00000000">
        <w:rPr>
          <w:rFonts w:ascii="Calibri" w:cs="Calibri" w:eastAsia="Calibri" w:hAnsi="Calibri"/>
          <w:i w:val="1"/>
          <w:sz w:val="18"/>
          <w:szCs w:val="18"/>
          <w:rtl w:val="0"/>
        </w:rPr>
        <w:t xml:space="preserve">(18.Proceso NIFI de captación de registros de contaminación)</w:t>
      </w:r>
      <w:r w:rsidDel="00000000" w:rsidR="00000000" w:rsidRPr="00000000">
        <w:rPr>
          <w:rFonts w:ascii="Calibri" w:cs="Calibri" w:eastAsia="Calibri" w:hAnsi="Calibri"/>
          <w:rtl w:val="0"/>
        </w:rPr>
        <w:br w:type="textWrapping"/>
      </w:r>
    </w:p>
    <w:p w:rsidR="00000000" w:rsidDel="00000000" w:rsidP="00000000" w:rsidRDefault="00000000" w:rsidRPr="00000000" w14:paraId="000002C7">
      <w:pPr>
        <w:jc w:val="both"/>
        <w:rPr>
          <w:rFonts w:ascii="Calibri" w:cs="Calibri" w:eastAsia="Calibri" w:hAnsi="Calibri"/>
        </w:rPr>
      </w:pPr>
      <w:r w:rsidDel="00000000" w:rsidR="00000000" w:rsidRPr="00000000">
        <w:rPr>
          <w:rFonts w:ascii="Calibri" w:cs="Calibri" w:eastAsia="Calibri" w:hAnsi="Calibri"/>
          <w:rtl w:val="0"/>
        </w:rPr>
        <w:t xml:space="preserve">Hemos generado un proceso matriz que capta todos los datos dentro del filtro de fecha  de creación, contaminante y municipios creados.</w:t>
      </w:r>
    </w:p>
    <w:p w:rsidR="00000000" w:rsidDel="00000000" w:rsidP="00000000" w:rsidRDefault="00000000" w:rsidRPr="00000000" w14:paraId="000002C8">
      <w:pPr>
        <w:jc w:val="both"/>
        <w:rPr>
          <w:rFonts w:ascii="Calibri" w:cs="Calibri" w:eastAsia="Calibri" w:hAnsi="Calibri"/>
        </w:rPr>
      </w:pPr>
      <w:r w:rsidDel="00000000" w:rsidR="00000000" w:rsidRPr="00000000">
        <w:rPr>
          <w:rFonts w:ascii="Calibri" w:cs="Calibri" w:eastAsia="Calibri" w:hAnsi="Calibri"/>
          <w:rtl w:val="0"/>
        </w:rPr>
        <w:t xml:space="preserve">Primero consultará en HDFS cuál ha sido la última consulta exitosa (para obtener el filtro de fecha correcta), reordenará el dato, orientando de creación en aumento de columnas a aumento de registros.</w:t>
      </w:r>
    </w:p>
    <w:p w:rsidR="00000000" w:rsidDel="00000000" w:rsidP="00000000" w:rsidRDefault="00000000" w:rsidRPr="00000000" w14:paraId="000002C9">
      <w:pPr>
        <w:jc w:val="both"/>
        <w:rPr>
          <w:rFonts w:ascii="Calibri" w:cs="Calibri" w:eastAsia="Calibri" w:hAnsi="Calibri"/>
        </w:rPr>
      </w:pPr>
      <w:r w:rsidDel="00000000" w:rsidR="00000000" w:rsidRPr="00000000">
        <w:rPr>
          <w:rFonts w:ascii="Calibri" w:cs="Calibri" w:eastAsia="Calibri" w:hAnsi="Calibri"/>
          <w:rtl w:val="0"/>
        </w:rPr>
        <w:t xml:space="preserve">Finalizando con el almacenamiento en HDFS tanto del dato procesado como el original. En una carpeta que permite el almacenamiento sin necesidad de machacar el dato previo.</w:t>
      </w:r>
    </w:p>
    <w:p w:rsidR="00000000" w:rsidDel="00000000" w:rsidP="00000000" w:rsidRDefault="00000000" w:rsidRPr="00000000" w14:paraId="000002CA">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CB">
      <w:pPr>
        <w:jc w:val="both"/>
        <w:rPr>
          <w:rFonts w:ascii="Calibri" w:cs="Calibri" w:eastAsia="Calibri" w:hAnsi="Calibri"/>
        </w:rPr>
      </w:pPr>
      <w:r w:rsidDel="00000000" w:rsidR="00000000" w:rsidRPr="00000000">
        <w:rPr>
          <w:rFonts w:ascii="Calibri" w:cs="Calibri" w:eastAsia="Calibri" w:hAnsi="Calibri"/>
          <w:rtl w:val="0"/>
        </w:rPr>
        <w:t xml:space="preserve">Detallamos los procesadores utilizados (agrupando por funcionalidad).</w:t>
      </w:r>
    </w:p>
    <w:p w:rsidR="00000000" w:rsidDel="00000000" w:rsidP="00000000" w:rsidRDefault="00000000" w:rsidRPr="00000000" w14:paraId="000002CC">
      <w:pPr>
        <w:numPr>
          <w:ilvl w:val="0"/>
          <w:numId w:val="46"/>
        </w:numPr>
        <w:ind w:left="720" w:hanging="36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SplitContent,  get City RegionFromContext, getCity</w:t>
      </w:r>
    </w:p>
    <w:p w:rsidR="00000000" w:rsidDel="00000000" w:rsidP="00000000" w:rsidRDefault="00000000" w:rsidRPr="00000000" w14:paraId="000002CD">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Segregamos el dato recibido del procesador principal (un array de municipios). Creando un hilo por cada municipio.</w:t>
      </w:r>
    </w:p>
    <w:p w:rsidR="00000000" w:rsidDel="00000000" w:rsidP="00000000" w:rsidRDefault="00000000" w:rsidRPr="00000000" w14:paraId="000002CE">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Recuperamos como variable el municipio (para poder usarlo posteriormente).</w:t>
      </w:r>
    </w:p>
    <w:p w:rsidR="00000000" w:rsidDel="00000000" w:rsidP="00000000" w:rsidRDefault="00000000" w:rsidRPr="00000000" w14:paraId="000002CF">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Realizamos un ajuste en el texto recibido para prepararnos para las consultas</w:t>
      </w:r>
    </w:p>
    <w:p w:rsidR="00000000" w:rsidDel="00000000" w:rsidP="00000000" w:rsidRDefault="00000000" w:rsidRPr="00000000" w14:paraId="000002D0">
      <w:pPr>
        <w:numPr>
          <w:ilvl w:val="0"/>
          <w:numId w:val="46"/>
        </w:numPr>
        <w:ind w:left="720" w:hanging="36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putPollutantContext, SplitPollutants, getPollutantFromContext</w:t>
      </w:r>
    </w:p>
    <w:p w:rsidR="00000000" w:rsidDel="00000000" w:rsidP="00000000" w:rsidRDefault="00000000" w:rsidRPr="00000000" w14:paraId="000002D1">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Insertamos en el contexto del hilo principal el array de contaminantes. Ya tenemos almacenados los datos de municipios. Ahora queremos realizar un split por contaminante.</w:t>
      </w:r>
    </w:p>
    <w:p w:rsidR="00000000" w:rsidDel="00000000" w:rsidP="00000000" w:rsidRDefault="00000000" w:rsidRPr="00000000" w14:paraId="000002D2">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Segregamos el dato recibido del procesador principal (un array de contaminantes). Creando un hilo por cada municipio y contaminante.</w:t>
      </w:r>
    </w:p>
    <w:p w:rsidR="00000000" w:rsidDel="00000000" w:rsidP="00000000" w:rsidRDefault="00000000" w:rsidRPr="00000000" w14:paraId="000002D3">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Recuperamos como variable el contaminante (para poder usarlo posteriormente).</w:t>
      </w:r>
    </w:p>
    <w:p w:rsidR="00000000" w:rsidDel="00000000" w:rsidP="00000000" w:rsidRDefault="00000000" w:rsidRPr="00000000" w14:paraId="000002D4">
      <w:pPr>
        <w:numPr>
          <w:ilvl w:val="0"/>
          <w:numId w:val="46"/>
        </w:numPr>
        <w:ind w:left="720" w:hanging="36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FetchStartDateHDFS, setDateTwoDaysAgo, getStartDateFromContext</w:t>
      </w:r>
    </w:p>
    <w:p w:rsidR="00000000" w:rsidDel="00000000" w:rsidP="00000000" w:rsidRDefault="00000000" w:rsidRPr="00000000" w14:paraId="000002D5">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Primero intentamos recuperar la última fecha procesada de la consulta (está almacenada en un fichero de texto plano en el sistema hdfs). Si existe el fichero, almacenará el valor en el contexto del flujo Nifi.</w:t>
      </w:r>
    </w:p>
    <w:p w:rsidR="00000000" w:rsidDel="00000000" w:rsidP="00000000" w:rsidRDefault="00000000" w:rsidRPr="00000000" w14:paraId="000002D6">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Si este fichero no existiera, o tuviéramos un fallo de comunicación, el procesador setDateTwoDaysAgo, simplemente asignará una fecha al contexto (correspondiente a Today menos dos días).</w:t>
      </w:r>
    </w:p>
    <w:p w:rsidR="00000000" w:rsidDel="00000000" w:rsidP="00000000" w:rsidRDefault="00000000" w:rsidRPr="00000000" w14:paraId="000002D7">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Finalizamos captando la fecha que haya en el contexto, que será utilizada para la consulta REST.</w:t>
      </w:r>
    </w:p>
    <w:p w:rsidR="00000000" w:rsidDel="00000000" w:rsidP="00000000" w:rsidRDefault="00000000" w:rsidRPr="00000000" w14:paraId="000002D8">
      <w:pPr>
        <w:numPr>
          <w:ilvl w:val="0"/>
          <w:numId w:val="46"/>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PrepareRequestUrl,GetDataHttp</w:t>
      </w:r>
    </w:p>
    <w:p w:rsidR="00000000" w:rsidDel="00000000" w:rsidP="00000000" w:rsidRDefault="00000000" w:rsidRPr="00000000" w14:paraId="000002D9">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Preparamos el filtro de consulta que añadiremos a la consulta. Podría realizarse directamente en el siguiente paso, pero es más cómodo y legible hacerse el cálculo en un procesador independiente.</w:t>
      </w:r>
    </w:p>
    <w:p w:rsidR="00000000" w:rsidDel="00000000" w:rsidP="00000000" w:rsidRDefault="00000000" w:rsidRPr="00000000" w14:paraId="000002DA">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Realizamos la llamada GET para obtener todos los datos de polución.</w:t>
      </w:r>
    </w:p>
    <w:p w:rsidR="00000000" w:rsidDel="00000000" w:rsidP="00000000" w:rsidRDefault="00000000" w:rsidRPr="00000000" w14:paraId="000002DB">
      <w:pPr>
        <w:numPr>
          <w:ilvl w:val="0"/>
          <w:numId w:val="46"/>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SplitRegisters By Day, SplitHours json, Split By Hour</w:t>
      </w:r>
    </w:p>
    <w:p w:rsidR="00000000" w:rsidDel="00000000" w:rsidP="00000000" w:rsidRDefault="00000000" w:rsidRPr="00000000" w14:paraId="000002DC">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Realizaremos un split de la respuesta recibida (un array de registros) para crear un registro por día.</w:t>
      </w:r>
    </w:p>
    <w:p w:rsidR="00000000" w:rsidDel="00000000" w:rsidP="00000000" w:rsidRDefault="00000000" w:rsidRPr="00000000" w14:paraId="000002DD">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Mediante script groovy, realizaremos un split de la estructura del registro. Que está orientado en expansión columnar por horas. </w:t>
      </w:r>
      <w:r w:rsidDel="00000000" w:rsidR="00000000" w:rsidRPr="00000000">
        <w:rPr>
          <w:rFonts w:ascii="Calibri" w:cs="Calibri" w:eastAsia="Calibri" w:hAnsi="Calibri"/>
          <w:rtl w:val="0"/>
        </w:rPr>
        <w:t xml:space="preserve">Pivotaremos</w:t>
      </w:r>
      <w:r w:rsidDel="00000000" w:rsidR="00000000" w:rsidRPr="00000000">
        <w:rPr>
          <w:rFonts w:ascii="Calibri" w:cs="Calibri" w:eastAsia="Calibri" w:hAnsi="Calibri"/>
          <w:rtl w:val="0"/>
        </w:rPr>
        <w:t xml:space="preserve"> el resultado para obtener múltiples registros, uno por cada columna </w:t>
      </w:r>
      <w:r w:rsidDel="00000000" w:rsidR="00000000" w:rsidRPr="00000000">
        <w:rPr>
          <w:rFonts w:ascii="Calibri" w:cs="Calibri" w:eastAsia="Calibri" w:hAnsi="Calibri"/>
          <w:rtl w:val="0"/>
        </w:rPr>
        <w:t xml:space="preserve">hora</w:t>
      </w:r>
      <w:r w:rsidDel="00000000" w:rsidR="00000000" w:rsidRPr="00000000">
        <w:rPr>
          <w:rFonts w:ascii="Calibri" w:cs="Calibri" w:eastAsia="Calibri" w:hAnsi="Calibri"/>
          <w:rtl w:val="0"/>
        </w:rPr>
        <w:t xml:space="preserve">.</w:t>
      </w:r>
    </w:p>
    <w:p w:rsidR="00000000" w:rsidDel="00000000" w:rsidP="00000000" w:rsidRDefault="00000000" w:rsidRPr="00000000" w14:paraId="000002DE">
      <w:pPr>
        <w:numPr>
          <w:ilvl w:val="2"/>
          <w:numId w:val="46"/>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Adicionalmente incorporamos una variable con el tiempo en formato timestamp.</w:t>
      </w:r>
    </w:p>
    <w:p w:rsidR="00000000" w:rsidDel="00000000" w:rsidP="00000000" w:rsidRDefault="00000000" w:rsidRPr="00000000" w14:paraId="000002DF">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A continuación crearemos un flowfile por cada registro nuevo creado, de cara a su almacenamiento en HDFS.</w:t>
      </w:r>
    </w:p>
    <w:p w:rsidR="00000000" w:rsidDel="00000000" w:rsidP="00000000" w:rsidRDefault="00000000" w:rsidRPr="00000000" w14:paraId="000002E0">
      <w:pPr>
        <w:numPr>
          <w:ilvl w:val="0"/>
          <w:numId w:val="46"/>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GetRowVariables, SetFileName</w:t>
      </w:r>
    </w:p>
    <w:p w:rsidR="00000000" w:rsidDel="00000000" w:rsidP="00000000" w:rsidRDefault="00000000" w:rsidRPr="00000000" w14:paraId="000002E1">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Captamos datos del registro actual, de cara a preparar el nombre de fichero</w:t>
      </w:r>
    </w:p>
    <w:p w:rsidR="00000000" w:rsidDel="00000000" w:rsidP="00000000" w:rsidRDefault="00000000" w:rsidRPr="00000000" w14:paraId="000002E2">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Modificamos el nombre de fichero que asigna por defecto NIFI.</w:t>
      </w:r>
    </w:p>
    <w:p w:rsidR="00000000" w:rsidDel="00000000" w:rsidP="00000000" w:rsidRDefault="00000000" w:rsidRPr="00000000" w14:paraId="000002E3">
      <w:pPr>
        <w:numPr>
          <w:ilvl w:val="2"/>
          <w:numId w:val="46"/>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[código Eoi]_[contaminante]_[fecha de lectura en formato </w:t>
      </w:r>
      <w:r w:rsidDel="00000000" w:rsidR="00000000" w:rsidRPr="00000000">
        <w:rPr>
          <w:rFonts w:ascii="Calibri" w:cs="Calibri" w:eastAsia="Calibri" w:hAnsi="Calibri"/>
          <w:rtl w:val="0"/>
        </w:rPr>
        <w:t xml:space="preserve">yyyyMMdd_HHmm_HH</w:t>
      </w:r>
      <w:r w:rsidDel="00000000" w:rsidR="00000000" w:rsidRPr="00000000">
        <w:rPr>
          <w:rFonts w:ascii="Calibri" w:cs="Calibri" w:eastAsia="Calibri" w:hAnsi="Calibri"/>
          <w:rtl w:val="0"/>
        </w:rPr>
        <w:t xml:space="preserve">]</w:t>
      </w:r>
    </w:p>
    <w:p w:rsidR="00000000" w:rsidDel="00000000" w:rsidP="00000000" w:rsidRDefault="00000000" w:rsidRPr="00000000" w14:paraId="000002E4">
      <w:pPr>
        <w:numPr>
          <w:ilvl w:val="0"/>
          <w:numId w:val="46"/>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InsertProcessedHDFS</w:t>
      </w:r>
      <w:r w:rsidDel="00000000" w:rsidR="00000000" w:rsidRPr="00000000">
        <w:rPr>
          <w:rtl w:val="0"/>
        </w:rPr>
      </w:r>
    </w:p>
    <w:p w:rsidR="00000000" w:rsidDel="00000000" w:rsidP="00000000" w:rsidRDefault="00000000" w:rsidRPr="00000000" w14:paraId="000002E5">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Inserción del fichero en el sistema hdfs, en la carpeta asignada para el procesado de los datos en </w:t>
      </w:r>
      <w:r w:rsidDel="00000000" w:rsidR="00000000" w:rsidRPr="00000000">
        <w:rPr>
          <w:rFonts w:ascii="Calibri" w:cs="Calibri" w:eastAsia="Calibri" w:hAnsi="Calibri"/>
          <w:rtl w:val="0"/>
        </w:rPr>
        <w:t xml:space="preserve">HIVE</w:t>
      </w:r>
      <w:r w:rsidDel="00000000" w:rsidR="00000000" w:rsidRPr="00000000">
        <w:rPr>
          <w:rFonts w:ascii="Calibri" w:cs="Calibri" w:eastAsia="Calibri" w:hAnsi="Calibri"/>
          <w:rtl w:val="0"/>
        </w:rPr>
        <w:t xml:space="preserve"> de la contaminación.</w:t>
      </w:r>
    </w:p>
    <w:p w:rsidR="00000000" w:rsidDel="00000000" w:rsidP="00000000" w:rsidRDefault="00000000" w:rsidRPr="00000000" w14:paraId="000002E6">
      <w:pPr>
        <w:numPr>
          <w:ilvl w:val="0"/>
          <w:numId w:val="46"/>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(rama paralela) SetFileName, </w:t>
      </w:r>
      <w:r w:rsidDel="00000000" w:rsidR="00000000" w:rsidRPr="00000000">
        <w:rPr>
          <w:rFonts w:ascii="Calibri" w:cs="Calibri" w:eastAsia="Calibri" w:hAnsi="Calibri"/>
          <w:b w:val="1"/>
          <w:rtl w:val="0"/>
        </w:rPr>
        <w:t xml:space="preserve">InsertOriginalPollutantHDFS</w:t>
      </w:r>
      <w:r w:rsidDel="00000000" w:rsidR="00000000" w:rsidRPr="00000000">
        <w:rPr>
          <w:rtl w:val="0"/>
        </w:rPr>
      </w:r>
    </w:p>
    <w:p w:rsidR="00000000" w:rsidDel="00000000" w:rsidP="00000000" w:rsidRDefault="00000000" w:rsidRPr="00000000" w14:paraId="000002E7">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En esta rama se insertarán los datos originales sin procesar, ante posibles usos futuros.</w:t>
      </w:r>
    </w:p>
    <w:p w:rsidR="00000000" w:rsidDel="00000000" w:rsidP="00000000" w:rsidRDefault="00000000" w:rsidRPr="00000000" w14:paraId="000002E8">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Se asigna un nombre de fichero (para machacar el nombre aleatorio generado por Nifi. el formato es [municipi][fecha en formato: </w:t>
      </w:r>
      <w:r w:rsidDel="00000000" w:rsidR="00000000" w:rsidRPr="00000000">
        <w:rPr>
          <w:rFonts w:ascii="Calibri" w:cs="Calibri" w:eastAsia="Calibri" w:hAnsi="Calibri"/>
          <w:rtl w:val="0"/>
        </w:rPr>
        <w:t xml:space="preserve">yyyy_MM_dd</w:t>
      </w:r>
      <w:r w:rsidDel="00000000" w:rsidR="00000000" w:rsidRPr="00000000">
        <w:rPr>
          <w:rFonts w:ascii="Calibri" w:cs="Calibri" w:eastAsia="Calibri" w:hAnsi="Calibri"/>
          <w:rtl w:val="0"/>
        </w:rPr>
        <w:t xml:space="preserve">]_[fecha fin en formato:  yyyy_MM_dd]</w:t>
      </w:r>
    </w:p>
    <w:p w:rsidR="00000000" w:rsidDel="00000000" w:rsidP="00000000" w:rsidRDefault="00000000" w:rsidRPr="00000000" w14:paraId="000002E9">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Se inserta el fichero sin modificar en el sistema hdfs, en la carpeta asignada para el almacenamiento de datos históricos.</w:t>
      </w:r>
    </w:p>
    <w:p w:rsidR="00000000" w:rsidDel="00000000" w:rsidP="00000000" w:rsidRDefault="00000000" w:rsidRPr="00000000" w14:paraId="000002EA">
      <w:pPr>
        <w:numPr>
          <w:ilvl w:val="0"/>
          <w:numId w:val="46"/>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(rama paralela) Script getDate, RouteOnContent, SetFileName, InsertIndexCityHDFS</w:t>
      </w:r>
    </w:p>
    <w:p w:rsidR="00000000" w:rsidDel="00000000" w:rsidP="00000000" w:rsidRDefault="00000000" w:rsidRPr="00000000" w14:paraId="000002EB">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A continuación almacenaremos la fecha procesada en el sistema HDFS. Habrá un fichero por municipio y contaminante. Almacenando la fecha más alta procesada.</w:t>
      </w:r>
    </w:p>
    <w:p w:rsidR="00000000" w:rsidDel="00000000" w:rsidP="00000000" w:rsidRDefault="00000000" w:rsidRPr="00000000" w14:paraId="000002EC">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Mediante script groovy se recorre la respuesta, almacenando la fecha más alta para cada contaminante y municipio.</w:t>
      </w:r>
    </w:p>
    <w:p w:rsidR="00000000" w:rsidDel="00000000" w:rsidP="00000000" w:rsidRDefault="00000000" w:rsidRPr="00000000" w14:paraId="000002ED">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Se prepara un nombre de fichero.</w:t>
      </w:r>
    </w:p>
    <w:p w:rsidR="00000000" w:rsidDel="00000000" w:rsidP="00000000" w:rsidRDefault="00000000" w:rsidRPr="00000000" w14:paraId="000002EE">
      <w:pPr>
        <w:numPr>
          <w:ilvl w:val="2"/>
          <w:numId w:val="46"/>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Un valor fijo, ya que machacamos el fichero de parámetros existente en el sistema. Formato [municipio]_[contaminante]</w:t>
      </w:r>
    </w:p>
    <w:p w:rsidR="00000000" w:rsidDel="00000000" w:rsidP="00000000" w:rsidRDefault="00000000" w:rsidRPr="00000000" w14:paraId="000002EF">
      <w:pPr>
        <w:numPr>
          <w:ilvl w:val="1"/>
          <w:numId w:val="46"/>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Almacenaremos en el sistema hdfs el parámetro para usos futuros.</w:t>
      </w:r>
    </w:p>
    <w:p w:rsidR="00000000" w:rsidDel="00000000" w:rsidP="00000000" w:rsidRDefault="00000000" w:rsidRPr="00000000" w14:paraId="000002F0">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F1">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286250" cy="2857500"/>
            <wp:effectExtent b="0" l="0" r="0" t="0"/>
            <wp:docPr id="144" name="image144.png"/>
            <a:graphic>
              <a:graphicData uri="http://schemas.openxmlformats.org/drawingml/2006/picture">
                <pic:pic>
                  <pic:nvPicPr>
                    <pic:cNvPr id="0" name="image144.png"/>
                    <pic:cNvPicPr preferRelativeResize="0"/>
                  </pic:nvPicPr>
                  <pic:blipFill>
                    <a:blip r:embed="rId52"/>
                    <a:srcRect b="0" l="0" r="0" t="0"/>
                    <a:stretch>
                      <a:fillRect/>
                    </a:stretch>
                  </pic:blipFill>
                  <pic:spPr>
                    <a:xfrm>
                      <a:off x="0" y="0"/>
                      <a:ext cx="4286250"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2F2">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(19.Ejemplo de registro de datos captados y procesados de contaminación)</w:t>
      </w:r>
    </w:p>
    <w:p w:rsidR="00000000" w:rsidDel="00000000" w:rsidP="00000000" w:rsidRDefault="00000000" w:rsidRPr="00000000" w14:paraId="000002F3">
      <w:pPr>
        <w:pStyle w:val="Heading3"/>
        <w:jc w:val="both"/>
        <w:rPr>
          <w:rFonts w:ascii="Calibri" w:cs="Calibri" w:eastAsia="Calibri" w:hAnsi="Calibri"/>
        </w:rPr>
      </w:pPr>
      <w:bookmarkStart w:colFirst="0" w:colLast="0" w:name="_rk1wd9gsi92d" w:id="41"/>
      <w:bookmarkEnd w:id="41"/>
      <w:r w:rsidDel="00000000" w:rsidR="00000000" w:rsidRPr="00000000">
        <w:rPr>
          <w:rFonts w:ascii="Calibri" w:cs="Calibri" w:eastAsia="Calibri" w:hAnsi="Calibri"/>
          <w:rtl w:val="0"/>
        </w:rPr>
        <w:t xml:space="preserve">5.2.2-Captación de datos meteorológicos</w:t>
      </w:r>
    </w:p>
    <w:p w:rsidR="00000000" w:rsidDel="00000000" w:rsidP="00000000" w:rsidRDefault="00000000" w:rsidRPr="00000000" w14:paraId="000002F4">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4305300"/>
            <wp:effectExtent b="0" l="0" r="0" t="0"/>
            <wp:docPr id="78" name="image82.png"/>
            <a:graphic>
              <a:graphicData uri="http://schemas.openxmlformats.org/drawingml/2006/picture">
                <pic:pic>
                  <pic:nvPicPr>
                    <pic:cNvPr id="0" name="image82.png"/>
                    <pic:cNvPicPr preferRelativeResize="0"/>
                  </pic:nvPicPr>
                  <pic:blipFill>
                    <a:blip r:embed="rId53"/>
                    <a:srcRect b="0" l="0" r="0" t="0"/>
                    <a:stretch>
                      <a:fillRect/>
                    </a:stretch>
                  </pic:blipFill>
                  <pic:spPr>
                    <a:xfrm>
                      <a:off x="0" y="0"/>
                      <a:ext cx="5757150" cy="4305300"/>
                    </a:xfrm>
                    <a:prstGeom prst="rect"/>
                    <a:ln/>
                  </pic:spPr>
                </pic:pic>
              </a:graphicData>
            </a:graphic>
          </wp:inline>
        </w:drawing>
      </w:r>
      <w:r w:rsidDel="00000000" w:rsidR="00000000" w:rsidRPr="00000000">
        <w:rPr>
          <w:rtl w:val="0"/>
        </w:rPr>
      </w:r>
    </w:p>
    <w:p w:rsidR="00000000" w:rsidDel="00000000" w:rsidP="00000000" w:rsidRDefault="00000000" w:rsidRPr="00000000" w14:paraId="000002F5">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(20.Proceso NIFI de captación de registros de meteorología)</w:t>
      </w:r>
    </w:p>
    <w:p w:rsidR="00000000" w:rsidDel="00000000" w:rsidP="00000000" w:rsidRDefault="00000000" w:rsidRPr="00000000" w14:paraId="000002F6">
      <w:pPr>
        <w:jc w:val="both"/>
        <w:rPr>
          <w:rFonts w:ascii="Calibri" w:cs="Calibri" w:eastAsia="Calibri" w:hAnsi="Calibri"/>
          <w:i w:val="1"/>
          <w:sz w:val="18"/>
          <w:szCs w:val="18"/>
        </w:rPr>
      </w:pPr>
      <w:r w:rsidDel="00000000" w:rsidR="00000000" w:rsidRPr="00000000">
        <w:rPr>
          <w:rtl w:val="0"/>
        </w:rPr>
      </w:r>
    </w:p>
    <w:p w:rsidR="00000000" w:rsidDel="00000000" w:rsidP="00000000" w:rsidRDefault="00000000" w:rsidRPr="00000000" w14:paraId="000002F7">
      <w:pPr>
        <w:jc w:val="both"/>
        <w:rPr>
          <w:rFonts w:ascii="Calibri" w:cs="Calibri" w:eastAsia="Calibri" w:hAnsi="Calibri"/>
        </w:rPr>
      </w:pPr>
      <w:r w:rsidDel="00000000" w:rsidR="00000000" w:rsidRPr="00000000">
        <w:rPr>
          <w:rFonts w:ascii="Calibri" w:cs="Calibri" w:eastAsia="Calibri" w:hAnsi="Calibri"/>
          <w:rtl w:val="0"/>
        </w:rPr>
        <w:t xml:space="preserve">Hemos generado un proceso matriz que capta todos los datos dentro del filtro de fecha, estación y condición climatológica creado.</w:t>
      </w:r>
    </w:p>
    <w:p w:rsidR="00000000" w:rsidDel="00000000" w:rsidP="00000000" w:rsidRDefault="00000000" w:rsidRPr="00000000" w14:paraId="000002F8">
      <w:pPr>
        <w:jc w:val="both"/>
        <w:rPr>
          <w:rFonts w:ascii="Calibri" w:cs="Calibri" w:eastAsia="Calibri" w:hAnsi="Calibri"/>
        </w:rPr>
      </w:pPr>
      <w:r w:rsidDel="00000000" w:rsidR="00000000" w:rsidRPr="00000000">
        <w:rPr>
          <w:rFonts w:ascii="Calibri" w:cs="Calibri" w:eastAsia="Calibri" w:hAnsi="Calibri"/>
          <w:rtl w:val="0"/>
        </w:rPr>
        <w:t xml:space="preserve">Primero consultará en HDFS cuál ha sido la última consulta exitosa (para obtener el filtro de fecha correcta). Tras la consulta segregará el dato en múltiples registros, por fecha/hora, condición climatológica y estación.</w:t>
      </w:r>
    </w:p>
    <w:p w:rsidR="00000000" w:rsidDel="00000000" w:rsidP="00000000" w:rsidRDefault="00000000" w:rsidRPr="00000000" w14:paraId="000002F9">
      <w:pPr>
        <w:jc w:val="both"/>
        <w:rPr>
          <w:rFonts w:ascii="Calibri" w:cs="Calibri" w:eastAsia="Calibri" w:hAnsi="Calibri"/>
        </w:rPr>
      </w:pPr>
      <w:r w:rsidDel="00000000" w:rsidR="00000000" w:rsidRPr="00000000">
        <w:rPr>
          <w:rFonts w:ascii="Calibri" w:cs="Calibri" w:eastAsia="Calibri" w:hAnsi="Calibri"/>
          <w:rtl w:val="0"/>
        </w:rPr>
        <w:t xml:space="preserve">Finalizando con el almacenamiento en HDFS tanto del dato procesado como el original. En una carpeta que permite el almacenamiento sin necesidad de machacar el dato previo.</w:t>
      </w:r>
    </w:p>
    <w:p w:rsidR="00000000" w:rsidDel="00000000" w:rsidP="00000000" w:rsidRDefault="00000000" w:rsidRPr="00000000" w14:paraId="000002FA">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FB">
      <w:pPr>
        <w:jc w:val="both"/>
        <w:rPr>
          <w:rFonts w:ascii="Calibri" w:cs="Calibri" w:eastAsia="Calibri" w:hAnsi="Calibri"/>
        </w:rPr>
      </w:pPr>
      <w:r w:rsidDel="00000000" w:rsidR="00000000" w:rsidRPr="00000000">
        <w:rPr>
          <w:rFonts w:ascii="Calibri" w:cs="Calibri" w:eastAsia="Calibri" w:hAnsi="Calibri"/>
          <w:rtl w:val="0"/>
        </w:rPr>
        <w:t xml:space="preserve">Detallamos los procesadores utilizados (agrupando por funcionalidad).</w:t>
      </w:r>
    </w:p>
    <w:p w:rsidR="00000000" w:rsidDel="00000000" w:rsidP="00000000" w:rsidRDefault="00000000" w:rsidRPr="00000000" w14:paraId="000002FC">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FD">
      <w:pPr>
        <w:numPr>
          <w:ilvl w:val="0"/>
          <w:numId w:val="44"/>
        </w:numPr>
        <w:ind w:left="720" w:hanging="36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PutStationsContext, SplitStations,  get Station FromContext,</w:t>
      </w:r>
    </w:p>
    <w:p w:rsidR="00000000" w:rsidDel="00000000" w:rsidP="00000000" w:rsidRDefault="00000000" w:rsidRPr="00000000" w14:paraId="000002FE">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Insertamos la lista de estaciones con las que trabajaremos (extraída de los parámetros) al contexto del flujo Nifi</w:t>
      </w:r>
    </w:p>
    <w:p w:rsidR="00000000" w:rsidDel="00000000" w:rsidP="00000000" w:rsidRDefault="00000000" w:rsidRPr="00000000" w14:paraId="000002FF">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Segregamos el dato recibido del procesador principal (un array de estaciones). Creando un hilo por cada estación.</w:t>
      </w:r>
    </w:p>
    <w:p w:rsidR="00000000" w:rsidDel="00000000" w:rsidP="00000000" w:rsidRDefault="00000000" w:rsidRPr="00000000" w14:paraId="00000300">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Recuperamos como dato la estación meteorológica del contexto (para poder usarlo posteriormente).</w:t>
      </w:r>
    </w:p>
    <w:p w:rsidR="00000000" w:rsidDel="00000000" w:rsidP="00000000" w:rsidRDefault="00000000" w:rsidRPr="00000000" w14:paraId="00000301">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Realizamos un ajuste en el texto recibido para prepararnos para las consultas</w:t>
      </w:r>
    </w:p>
    <w:p w:rsidR="00000000" w:rsidDel="00000000" w:rsidP="00000000" w:rsidRDefault="00000000" w:rsidRPr="00000000" w14:paraId="00000302">
      <w:pPr>
        <w:numPr>
          <w:ilvl w:val="0"/>
          <w:numId w:val="44"/>
        </w:numPr>
        <w:ind w:left="720" w:hanging="36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FetchStartDateHDFS, setDateTwoDaysAgo, getStartDateFromContext</w:t>
      </w:r>
    </w:p>
    <w:p w:rsidR="00000000" w:rsidDel="00000000" w:rsidP="00000000" w:rsidRDefault="00000000" w:rsidRPr="00000000" w14:paraId="00000303">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Primero intentamos recuperar la última fecha procesada de la consulta (está almacenada en un fichero de texto plano en el sistema hdfs). Si existe el fichero, almacenará el valor en el contexto del flujo Nifi.</w:t>
      </w:r>
    </w:p>
    <w:p w:rsidR="00000000" w:rsidDel="00000000" w:rsidP="00000000" w:rsidRDefault="00000000" w:rsidRPr="00000000" w14:paraId="00000304">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Si este fichero no existiera, o tuviéramos un fallo de comunicación, el procesador setDateTwoDaysAgo, simplemente asignará una fecha al contexto (correspondiente a Today menos dos días).</w:t>
      </w:r>
    </w:p>
    <w:p w:rsidR="00000000" w:rsidDel="00000000" w:rsidP="00000000" w:rsidRDefault="00000000" w:rsidRPr="00000000" w14:paraId="00000305">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Finalizamos captando la fecha que haya en el contexto, que será utilizada para la consulta REST.</w:t>
      </w:r>
    </w:p>
    <w:p w:rsidR="00000000" w:rsidDel="00000000" w:rsidP="00000000" w:rsidRDefault="00000000" w:rsidRPr="00000000" w14:paraId="00000306">
      <w:pPr>
        <w:numPr>
          <w:ilvl w:val="0"/>
          <w:numId w:val="44"/>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PrepareRequestUrl,GetDataHttp</w:t>
      </w:r>
    </w:p>
    <w:p w:rsidR="00000000" w:rsidDel="00000000" w:rsidP="00000000" w:rsidRDefault="00000000" w:rsidRPr="00000000" w14:paraId="00000307">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Preparamos el filtro de consulta que añadiremos a la consulta. Podría realizarse directamente en el siguiente paso, pero es más cómodo y legible hacerse el cálculo en un procesador independiente.</w:t>
      </w:r>
    </w:p>
    <w:p w:rsidR="00000000" w:rsidDel="00000000" w:rsidP="00000000" w:rsidRDefault="00000000" w:rsidRPr="00000000" w14:paraId="00000308">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Realizamos la llamada GET para obtener todos los datos climatológicos.</w:t>
      </w:r>
    </w:p>
    <w:p w:rsidR="00000000" w:rsidDel="00000000" w:rsidP="00000000" w:rsidRDefault="00000000" w:rsidRPr="00000000" w14:paraId="00000309">
      <w:pPr>
        <w:numPr>
          <w:ilvl w:val="0"/>
          <w:numId w:val="44"/>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SplitRegisters</w:t>
      </w:r>
      <w:r w:rsidDel="00000000" w:rsidR="00000000" w:rsidRPr="00000000">
        <w:rPr>
          <w:rFonts w:ascii="Calibri" w:cs="Calibri" w:eastAsia="Calibri" w:hAnsi="Calibri"/>
          <w:b w:val="1"/>
          <w:rtl w:val="0"/>
        </w:rPr>
        <w:t xml:space="preserve"> </w:t>
      </w:r>
    </w:p>
    <w:p w:rsidR="00000000" w:rsidDel="00000000" w:rsidP="00000000" w:rsidRDefault="00000000" w:rsidRPr="00000000" w14:paraId="0000030A">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Realizaremos un split de la respuesta recibida (un array de registros por día, franja horaria y factor climatológico) para crear un registro por día, franja horaria y factor climatológico.</w:t>
      </w:r>
    </w:p>
    <w:p w:rsidR="00000000" w:rsidDel="00000000" w:rsidP="00000000" w:rsidRDefault="00000000" w:rsidRPr="00000000" w14:paraId="0000030B">
      <w:pPr>
        <w:numPr>
          <w:ilvl w:val="2"/>
          <w:numId w:val="44"/>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Se creará un flowfile por cada registro nuevo creado, de cara a su almacenamiento en HDFS.</w:t>
      </w:r>
    </w:p>
    <w:p w:rsidR="00000000" w:rsidDel="00000000" w:rsidP="00000000" w:rsidRDefault="00000000" w:rsidRPr="00000000" w14:paraId="0000030C">
      <w:pPr>
        <w:numPr>
          <w:ilvl w:val="0"/>
          <w:numId w:val="44"/>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GetRowVariables, SetFileName, JoltAddTimeStamp</w:t>
      </w:r>
    </w:p>
    <w:p w:rsidR="00000000" w:rsidDel="00000000" w:rsidP="00000000" w:rsidRDefault="00000000" w:rsidRPr="00000000" w14:paraId="0000030D">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Captamos datos del registro actual, de cara a preparar el nombre de fichero.</w:t>
      </w:r>
    </w:p>
    <w:p w:rsidR="00000000" w:rsidDel="00000000" w:rsidP="00000000" w:rsidRDefault="00000000" w:rsidRPr="00000000" w14:paraId="0000030E">
      <w:pPr>
        <w:numPr>
          <w:ilvl w:val="2"/>
          <w:numId w:val="44"/>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Fecha de la lectura y variable climatológica.</w:t>
      </w:r>
    </w:p>
    <w:p w:rsidR="00000000" w:rsidDel="00000000" w:rsidP="00000000" w:rsidRDefault="00000000" w:rsidRPr="00000000" w14:paraId="0000030F">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Modificamos el nombre de fichero que asigna por defecto NIFI.</w:t>
      </w:r>
    </w:p>
    <w:p w:rsidR="00000000" w:rsidDel="00000000" w:rsidP="00000000" w:rsidRDefault="00000000" w:rsidRPr="00000000" w14:paraId="00000310">
      <w:pPr>
        <w:numPr>
          <w:ilvl w:val="2"/>
          <w:numId w:val="44"/>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[estación]_[código variable]_[</w:t>
      </w:r>
      <w:r w:rsidDel="00000000" w:rsidR="00000000" w:rsidRPr="00000000">
        <w:rPr>
          <w:rFonts w:ascii="Calibri" w:cs="Calibri" w:eastAsia="Calibri" w:hAnsi="Calibri"/>
          <w:rtl w:val="0"/>
        </w:rPr>
        <w:t xml:space="preserve">fecha_lectura</w:t>
      </w:r>
      <w:r w:rsidDel="00000000" w:rsidR="00000000" w:rsidRPr="00000000">
        <w:rPr>
          <w:rFonts w:ascii="Calibri" w:cs="Calibri" w:eastAsia="Calibri" w:hAnsi="Calibri"/>
          <w:rtl w:val="0"/>
        </w:rPr>
        <w:t xml:space="preserve"> en formato </w:t>
      </w:r>
      <w:r w:rsidDel="00000000" w:rsidR="00000000" w:rsidRPr="00000000">
        <w:rPr>
          <w:rFonts w:ascii="Calibri" w:cs="Calibri" w:eastAsia="Calibri" w:hAnsi="Calibri"/>
          <w:rtl w:val="0"/>
        </w:rPr>
        <w:t xml:space="preserve">yyyyMMdd_HHmm_HH</w:t>
      </w:r>
      <w:r w:rsidDel="00000000" w:rsidR="00000000" w:rsidRPr="00000000">
        <w:rPr>
          <w:rFonts w:ascii="Calibri" w:cs="Calibri" w:eastAsia="Calibri" w:hAnsi="Calibri"/>
          <w:rtl w:val="0"/>
        </w:rPr>
        <w:t xml:space="preserve">].</w:t>
      </w:r>
    </w:p>
    <w:p w:rsidR="00000000" w:rsidDel="00000000" w:rsidP="00000000" w:rsidRDefault="00000000" w:rsidRPr="00000000" w14:paraId="00000311">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Mediante un procesador Jolt añadiremos una variable adicional que almacena la fecha en formato timestamp.</w:t>
      </w:r>
    </w:p>
    <w:p w:rsidR="00000000" w:rsidDel="00000000" w:rsidP="00000000" w:rsidRDefault="00000000" w:rsidRPr="00000000" w14:paraId="00000312">
      <w:pPr>
        <w:numPr>
          <w:ilvl w:val="0"/>
          <w:numId w:val="44"/>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InsertProcessedHDFS</w:t>
      </w:r>
      <w:r w:rsidDel="00000000" w:rsidR="00000000" w:rsidRPr="00000000">
        <w:rPr>
          <w:rtl w:val="0"/>
        </w:rPr>
      </w:r>
    </w:p>
    <w:p w:rsidR="00000000" w:rsidDel="00000000" w:rsidP="00000000" w:rsidRDefault="00000000" w:rsidRPr="00000000" w14:paraId="00000313">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Inserción del fichero en el sistema hdfs, en la carpeta asignada para el procesado de los datos en </w:t>
      </w:r>
      <w:r w:rsidDel="00000000" w:rsidR="00000000" w:rsidRPr="00000000">
        <w:rPr>
          <w:rFonts w:ascii="Calibri" w:cs="Calibri" w:eastAsia="Calibri" w:hAnsi="Calibri"/>
          <w:rtl w:val="0"/>
        </w:rPr>
        <w:t xml:space="preserve">HIVE</w:t>
      </w:r>
      <w:r w:rsidDel="00000000" w:rsidR="00000000" w:rsidRPr="00000000">
        <w:rPr>
          <w:rFonts w:ascii="Calibri" w:cs="Calibri" w:eastAsia="Calibri" w:hAnsi="Calibri"/>
          <w:rtl w:val="0"/>
        </w:rPr>
        <w:t xml:space="preserve"> de la contaminación.</w:t>
      </w:r>
    </w:p>
    <w:p w:rsidR="00000000" w:rsidDel="00000000" w:rsidP="00000000" w:rsidRDefault="00000000" w:rsidRPr="00000000" w14:paraId="00000314">
      <w:pPr>
        <w:numPr>
          <w:ilvl w:val="0"/>
          <w:numId w:val="44"/>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(rama paralela) SetFileName, </w:t>
      </w:r>
      <w:r w:rsidDel="00000000" w:rsidR="00000000" w:rsidRPr="00000000">
        <w:rPr>
          <w:rFonts w:ascii="Calibri" w:cs="Calibri" w:eastAsia="Calibri" w:hAnsi="Calibri"/>
          <w:b w:val="1"/>
          <w:rtl w:val="0"/>
        </w:rPr>
        <w:t xml:space="preserve">InsertOriginalPollutantHDFS</w:t>
      </w:r>
      <w:r w:rsidDel="00000000" w:rsidR="00000000" w:rsidRPr="00000000">
        <w:rPr>
          <w:rtl w:val="0"/>
        </w:rPr>
      </w:r>
    </w:p>
    <w:p w:rsidR="00000000" w:rsidDel="00000000" w:rsidP="00000000" w:rsidRDefault="00000000" w:rsidRPr="00000000" w14:paraId="00000315">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En esta rama se insertarán los datos originales sin procesar, ante posibles usos futuros.</w:t>
      </w:r>
    </w:p>
    <w:p w:rsidR="00000000" w:rsidDel="00000000" w:rsidP="00000000" w:rsidRDefault="00000000" w:rsidRPr="00000000" w14:paraId="00000316">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Se asigna un nombre de fichero (para machacar el nombre aleatorio generado por Nifi. El formato es [estación]. </w:t>
      </w:r>
    </w:p>
    <w:p w:rsidR="00000000" w:rsidDel="00000000" w:rsidP="00000000" w:rsidRDefault="00000000" w:rsidRPr="00000000" w14:paraId="00000317">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Se inserta el fichero sin modificar en el sistema hdfs, en la carpeta asignada para el almacenamiento de datos históricos.</w:t>
      </w:r>
    </w:p>
    <w:p w:rsidR="00000000" w:rsidDel="00000000" w:rsidP="00000000" w:rsidRDefault="00000000" w:rsidRPr="00000000" w14:paraId="00000318">
      <w:pPr>
        <w:numPr>
          <w:ilvl w:val="0"/>
          <w:numId w:val="44"/>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(rama paralela) Script getDate, RouteOnContent, SetFileName, InsertIndexCityHDFS</w:t>
      </w:r>
    </w:p>
    <w:p w:rsidR="00000000" w:rsidDel="00000000" w:rsidP="00000000" w:rsidRDefault="00000000" w:rsidRPr="00000000" w14:paraId="00000319">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A continuación almacenaremos la fecha procesada en el sistema HDFS. Habrá un fichero por municipio y contaminante. Almacenando la fecha más alta procesada.</w:t>
      </w:r>
    </w:p>
    <w:p w:rsidR="00000000" w:rsidDel="00000000" w:rsidP="00000000" w:rsidRDefault="00000000" w:rsidRPr="00000000" w14:paraId="0000031A">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Mediante script groovy se recorre la respuesta, almacenando la fecha más alta para cada factor climatológico y estación.</w:t>
      </w:r>
    </w:p>
    <w:p w:rsidR="00000000" w:rsidDel="00000000" w:rsidP="00000000" w:rsidRDefault="00000000" w:rsidRPr="00000000" w14:paraId="0000031B">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Se prepara un nombre de fichero.</w:t>
      </w:r>
    </w:p>
    <w:p w:rsidR="00000000" w:rsidDel="00000000" w:rsidP="00000000" w:rsidRDefault="00000000" w:rsidRPr="00000000" w14:paraId="0000031C">
      <w:pPr>
        <w:numPr>
          <w:ilvl w:val="2"/>
          <w:numId w:val="44"/>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Un valor fijo, ya que machacamos el fichero de parámetros existente en el sistema. Formato [municipio]_[contaminante].</w:t>
      </w:r>
    </w:p>
    <w:p w:rsidR="00000000" w:rsidDel="00000000" w:rsidP="00000000" w:rsidRDefault="00000000" w:rsidRPr="00000000" w14:paraId="0000031D">
      <w:pPr>
        <w:numPr>
          <w:ilvl w:val="1"/>
          <w:numId w:val="44"/>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Almacenaremos en el sistema hdfs el parámetro para usos futuros.</w:t>
      </w:r>
    </w:p>
    <w:p w:rsidR="00000000" w:rsidDel="00000000" w:rsidP="00000000" w:rsidRDefault="00000000" w:rsidRPr="00000000" w14:paraId="0000031E">
      <w:pPr>
        <w:pStyle w:val="Heading3"/>
        <w:jc w:val="both"/>
        <w:rPr>
          <w:rFonts w:ascii="Calibri" w:cs="Calibri" w:eastAsia="Calibri" w:hAnsi="Calibri"/>
        </w:rPr>
      </w:pPr>
      <w:bookmarkStart w:colFirst="0" w:colLast="0" w:name="_19eyd06j77w4" w:id="42"/>
      <w:bookmarkEnd w:id="42"/>
      <w:r w:rsidDel="00000000" w:rsidR="00000000" w:rsidRPr="00000000">
        <w:rPr>
          <w:rFonts w:ascii="Calibri" w:cs="Calibri" w:eastAsia="Calibri" w:hAnsi="Calibri"/>
        </w:rPr>
        <w:drawing>
          <wp:inline distB="114300" distT="114300" distL="114300" distR="114300">
            <wp:extent cx="3876675" cy="1714500"/>
            <wp:effectExtent b="0" l="0" r="0" t="0"/>
            <wp:docPr id="29" name="image22.png"/>
            <a:graphic>
              <a:graphicData uri="http://schemas.openxmlformats.org/drawingml/2006/picture">
                <pic:pic>
                  <pic:nvPicPr>
                    <pic:cNvPr id="0" name="image22.png"/>
                    <pic:cNvPicPr preferRelativeResize="0"/>
                  </pic:nvPicPr>
                  <pic:blipFill>
                    <a:blip r:embed="rId54"/>
                    <a:srcRect b="0" l="0" r="0" t="0"/>
                    <a:stretch>
                      <a:fillRect/>
                    </a:stretch>
                  </pic:blipFill>
                  <pic:spPr>
                    <a:xfrm>
                      <a:off x="0" y="0"/>
                      <a:ext cx="3876675" cy="1714500"/>
                    </a:xfrm>
                    <a:prstGeom prst="rect"/>
                    <a:ln/>
                  </pic:spPr>
                </pic:pic>
              </a:graphicData>
            </a:graphic>
          </wp:inline>
        </w:drawing>
      </w:r>
      <w:r w:rsidDel="00000000" w:rsidR="00000000" w:rsidRPr="00000000">
        <w:rPr>
          <w:rtl w:val="0"/>
        </w:rPr>
      </w:r>
    </w:p>
    <w:p w:rsidR="00000000" w:rsidDel="00000000" w:rsidP="00000000" w:rsidRDefault="00000000" w:rsidRPr="00000000" w14:paraId="0000031F">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(21.Ejemplo de registro meteorológico captado, en formato .json embellecido)</w:t>
      </w:r>
    </w:p>
    <w:p w:rsidR="00000000" w:rsidDel="00000000" w:rsidP="00000000" w:rsidRDefault="00000000" w:rsidRPr="00000000" w14:paraId="00000320">
      <w:pPr>
        <w:rPr>
          <w:rFonts w:ascii="Calibri" w:cs="Calibri" w:eastAsia="Calibri" w:hAnsi="Calibri"/>
          <w:i w:val="1"/>
          <w:sz w:val="18"/>
          <w:szCs w:val="18"/>
        </w:rPr>
      </w:pPr>
      <w:r w:rsidDel="00000000" w:rsidR="00000000" w:rsidRPr="00000000">
        <w:rPr>
          <w:rtl w:val="0"/>
        </w:rPr>
      </w:r>
    </w:p>
    <w:p w:rsidR="00000000" w:rsidDel="00000000" w:rsidP="00000000" w:rsidRDefault="00000000" w:rsidRPr="00000000" w14:paraId="00000321">
      <w:pPr>
        <w:pStyle w:val="Heading1"/>
        <w:spacing w:after="240" w:before="80" w:lineRule="auto"/>
        <w:rPr>
          <w:rFonts w:ascii="Calibri" w:cs="Calibri" w:eastAsia="Calibri" w:hAnsi="Calibri"/>
        </w:rPr>
      </w:pPr>
      <w:bookmarkStart w:colFirst="0" w:colLast="0" w:name="_2nr359bqxcsv" w:id="43"/>
      <w:bookmarkEnd w:id="43"/>
      <w:r w:rsidDel="00000000" w:rsidR="00000000" w:rsidRPr="00000000">
        <w:rPr>
          <w:rFonts w:ascii="Calibri" w:cs="Calibri" w:eastAsia="Calibri" w:hAnsi="Calibri"/>
          <w:rtl w:val="0"/>
        </w:rPr>
        <w:t xml:space="preserve">6-Entorno de Almacenamiento de datos</w:t>
      </w:r>
    </w:p>
    <w:p w:rsidR="00000000" w:rsidDel="00000000" w:rsidP="00000000" w:rsidRDefault="00000000" w:rsidRPr="00000000" w14:paraId="00000322">
      <w:pPr>
        <w:spacing w:after="240" w:before="80" w:lineRule="auto"/>
        <w:jc w:val="both"/>
        <w:rPr>
          <w:rFonts w:ascii="Calibri" w:cs="Calibri" w:eastAsia="Calibri" w:hAnsi="Calibri"/>
        </w:rPr>
      </w:pPr>
      <w:r w:rsidDel="00000000" w:rsidR="00000000" w:rsidRPr="00000000">
        <w:rPr>
          <w:rFonts w:ascii="Calibri" w:cs="Calibri" w:eastAsia="Calibri" w:hAnsi="Calibri"/>
          <w:rtl w:val="0"/>
        </w:rPr>
        <w:t xml:space="preserve">Si en el punto 5, hemos narrado como los datos son ingestados, como ríos que desembocan en un lago. Ahora narraremos cómo ese agua es almacenada en el lago. Trataremos como el dato será almacenado en el sistema.</w:t>
      </w:r>
    </w:p>
    <w:p w:rsidR="00000000" w:rsidDel="00000000" w:rsidP="00000000" w:rsidRDefault="00000000" w:rsidRPr="00000000" w14:paraId="00000323">
      <w:pPr>
        <w:pStyle w:val="Heading2"/>
        <w:spacing w:after="240" w:before="80" w:lineRule="auto"/>
        <w:jc w:val="both"/>
        <w:rPr>
          <w:rFonts w:ascii="Calibri" w:cs="Calibri" w:eastAsia="Calibri" w:hAnsi="Calibri"/>
        </w:rPr>
      </w:pPr>
      <w:bookmarkStart w:colFirst="0" w:colLast="0" w:name="_3rv0haz94dgl" w:id="44"/>
      <w:bookmarkEnd w:id="44"/>
      <w:r w:rsidDel="00000000" w:rsidR="00000000" w:rsidRPr="00000000">
        <w:rPr>
          <w:rFonts w:ascii="Calibri" w:cs="Calibri" w:eastAsia="Calibri" w:hAnsi="Calibri"/>
          <w:rtl w:val="0"/>
        </w:rPr>
        <w:t xml:space="preserve">6.1-Hadoop</w:t>
      </w:r>
    </w:p>
    <w:p w:rsidR="00000000" w:rsidDel="00000000" w:rsidP="00000000" w:rsidRDefault="00000000" w:rsidRPr="00000000" w14:paraId="00000324">
      <w:pPr>
        <w:spacing w:after="240" w:before="80" w:lineRule="auto"/>
        <w:jc w:val="both"/>
        <w:rPr>
          <w:rFonts w:ascii="Calibri" w:cs="Calibri" w:eastAsia="Calibri" w:hAnsi="Calibri"/>
        </w:rPr>
      </w:pPr>
      <w:r w:rsidDel="00000000" w:rsidR="00000000" w:rsidRPr="00000000">
        <w:rPr>
          <w:rFonts w:ascii="Calibri" w:cs="Calibri" w:eastAsia="Calibri" w:hAnsi="Calibri"/>
          <w:rtl w:val="0"/>
        </w:rPr>
        <w:t xml:space="preserve">Para ello utilizaremos Apache Hadoop (#6.1), comúnmente llamado hadoop o incluso hdfs (atendiendo al nombre utilizado por el sistema de ficheros de hadoop).</w:t>
      </w:r>
    </w:p>
    <w:p w:rsidR="00000000" w:rsidDel="00000000" w:rsidP="00000000" w:rsidRDefault="00000000" w:rsidRPr="00000000" w14:paraId="00000325">
      <w:pPr>
        <w:spacing w:after="240" w:before="80" w:lineRule="auto"/>
        <w:jc w:val="both"/>
        <w:rPr>
          <w:rFonts w:ascii="Calibri" w:cs="Calibri" w:eastAsia="Calibri" w:hAnsi="Calibri"/>
        </w:rPr>
      </w:pPr>
      <w:r w:rsidDel="00000000" w:rsidR="00000000" w:rsidRPr="00000000">
        <w:rPr>
          <w:rFonts w:ascii="Calibri" w:cs="Calibri" w:eastAsia="Calibri" w:hAnsi="Calibri"/>
          <w:rtl w:val="0"/>
        </w:rPr>
        <w:t xml:space="preserve">Es un proyecto que ofrece un framework, con un conjunto de aplicaciones orientadas al big data. Un sistema de ficheros distribuido, dedicado al big data de código abierto que se amolda a las necesidades de este proyecto (gran almacenamiento, bajo coste).</w:t>
      </w:r>
    </w:p>
    <w:p w:rsidR="00000000" w:rsidDel="00000000" w:rsidP="00000000" w:rsidRDefault="00000000" w:rsidRPr="00000000" w14:paraId="00000326">
      <w:pPr>
        <w:spacing w:after="240" w:before="80" w:lineRule="auto"/>
        <w:jc w:val="both"/>
        <w:rPr>
          <w:rFonts w:ascii="Calibri" w:cs="Calibri" w:eastAsia="Calibri" w:hAnsi="Calibri"/>
        </w:rPr>
      </w:pPr>
      <w:r w:rsidDel="00000000" w:rsidR="00000000" w:rsidRPr="00000000">
        <w:rPr>
          <w:rFonts w:ascii="Calibri" w:cs="Calibri" w:eastAsia="Calibri" w:hAnsi="Calibri"/>
          <w:rtl w:val="0"/>
        </w:rPr>
        <w:t xml:space="preserve">Con una arquitectura mínima requiere:</w:t>
      </w:r>
    </w:p>
    <w:p w:rsidR="00000000" w:rsidDel="00000000" w:rsidP="00000000" w:rsidRDefault="00000000" w:rsidRPr="00000000" w14:paraId="00000327">
      <w:pPr>
        <w:numPr>
          <w:ilvl w:val="0"/>
          <w:numId w:val="4"/>
        </w:numPr>
        <w:spacing w:after="0" w:afterAutospacing="0" w:before="8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Un nodo de nombres (namenode) que no almacena datos, sino que gestiona el acceso a los mismos</w:t>
      </w:r>
    </w:p>
    <w:p w:rsidR="00000000" w:rsidDel="00000000" w:rsidP="00000000" w:rsidRDefault="00000000" w:rsidRPr="00000000" w14:paraId="00000328">
      <w:pPr>
        <w:numPr>
          <w:ilvl w:val="0"/>
          <w:numId w:val="4"/>
        </w:numPr>
        <w:spacing w:after="240" w:before="0" w:beforeAutospacing="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Un nodo de datos (datanode), donde se almacenará y replicará el dato propiamente dicho.</w:t>
      </w:r>
    </w:p>
    <w:p w:rsidR="00000000" w:rsidDel="00000000" w:rsidP="00000000" w:rsidRDefault="00000000" w:rsidRPr="00000000" w14:paraId="00000329">
      <w:pPr>
        <w:spacing w:after="240" w:before="80" w:lineRule="auto"/>
        <w:jc w:val="both"/>
        <w:rPr>
          <w:rFonts w:ascii="Calibri" w:cs="Calibri" w:eastAsia="Calibri" w:hAnsi="Calibri"/>
        </w:rPr>
      </w:pPr>
      <w:r w:rsidDel="00000000" w:rsidR="00000000" w:rsidRPr="00000000">
        <w:rPr>
          <w:rFonts w:ascii="Calibri" w:cs="Calibri" w:eastAsia="Calibri" w:hAnsi="Calibri"/>
          <w:rtl w:val="0"/>
        </w:rPr>
        <w:t xml:space="preserve">Dentro de nuestro entorno docker hemos replicado esta configuración mínima. En la cual se alojarán los datos provenientes de Nifi. Y se post procesarán a posteriori con HIVE.</w:t>
      </w:r>
    </w:p>
    <w:p w:rsidR="00000000" w:rsidDel="00000000" w:rsidP="00000000" w:rsidRDefault="00000000" w:rsidRPr="00000000" w14:paraId="0000032A">
      <w:pPr>
        <w:spacing w:after="240" w:before="80" w:lineRule="auto"/>
        <w:jc w:val="both"/>
        <w:rPr>
          <w:rFonts w:ascii="Calibri" w:cs="Calibri" w:eastAsia="Calibri" w:hAnsi="Calibri"/>
          <w:i w:val="1"/>
          <w:sz w:val="18"/>
          <w:szCs w:val="18"/>
        </w:rPr>
      </w:pPr>
      <w:r w:rsidDel="00000000" w:rsidR="00000000" w:rsidRPr="00000000">
        <w:rPr>
          <w:rFonts w:ascii="Calibri" w:cs="Calibri" w:eastAsia="Calibri" w:hAnsi="Calibri"/>
        </w:rPr>
        <w:drawing>
          <wp:inline distB="114300" distT="114300" distL="114300" distR="114300">
            <wp:extent cx="5753100" cy="1938338"/>
            <wp:effectExtent b="0" l="0" r="0" t="0"/>
            <wp:docPr id="51" name="image42.png"/>
            <a:graphic>
              <a:graphicData uri="http://schemas.openxmlformats.org/drawingml/2006/picture">
                <pic:pic>
                  <pic:nvPicPr>
                    <pic:cNvPr id="0" name="image42.png"/>
                    <pic:cNvPicPr preferRelativeResize="0"/>
                  </pic:nvPicPr>
                  <pic:blipFill>
                    <a:blip r:embed="rId55"/>
                    <a:srcRect b="0" l="0" r="0" t="0"/>
                    <a:stretch>
                      <a:fillRect/>
                    </a:stretch>
                  </pic:blipFill>
                  <pic:spPr>
                    <a:xfrm>
                      <a:off x="0" y="0"/>
                      <a:ext cx="5753100" cy="1938338"/>
                    </a:xfrm>
                    <a:prstGeom prst="rect"/>
                    <a:ln/>
                  </pic:spPr>
                </pic:pic>
              </a:graphicData>
            </a:graphic>
          </wp:inline>
        </w:drawing>
      </w:r>
      <w:r w:rsidDel="00000000" w:rsidR="00000000" w:rsidRPr="00000000">
        <w:rPr>
          <w:rFonts w:ascii="Calibri" w:cs="Calibri" w:eastAsia="Calibri" w:hAnsi="Calibri"/>
          <w:i w:val="1"/>
          <w:sz w:val="18"/>
          <w:szCs w:val="18"/>
          <w:rtl w:val="0"/>
        </w:rPr>
        <w:t xml:space="preserve">(22.Servidores en ámbito docker utilizados para el almacenamiento)</w:t>
      </w:r>
    </w:p>
    <w:p w:rsidR="00000000" w:rsidDel="00000000" w:rsidP="00000000" w:rsidRDefault="00000000" w:rsidRPr="00000000" w14:paraId="0000032B">
      <w:pPr>
        <w:spacing w:after="240" w:before="80" w:lineRule="auto"/>
        <w:jc w:val="both"/>
        <w:rPr>
          <w:rFonts w:ascii="Calibri" w:cs="Calibri" w:eastAsia="Calibri" w:hAnsi="Calibri"/>
          <w:i w:val="1"/>
          <w:sz w:val="18"/>
          <w:szCs w:val="18"/>
        </w:rPr>
      </w:pPr>
      <w:r w:rsidDel="00000000" w:rsidR="00000000" w:rsidRPr="00000000">
        <w:rPr>
          <w:rFonts w:ascii="Calibri" w:cs="Calibri" w:eastAsia="Calibri" w:hAnsi="Calibri"/>
          <w:rtl w:val="0"/>
        </w:rPr>
        <w:t xml:space="preserve">Habiendo descargado las imágenes correspondientes que corren en la versión 2.7.4</w:t>
      </w:r>
      <w:r w:rsidDel="00000000" w:rsidR="00000000" w:rsidRPr="00000000">
        <w:rPr>
          <w:rFonts w:ascii="Calibri" w:cs="Calibri" w:eastAsia="Calibri" w:hAnsi="Calibri"/>
        </w:rPr>
        <w:drawing>
          <wp:inline distB="114300" distT="114300" distL="114300" distR="114300">
            <wp:extent cx="5757150" cy="2057400"/>
            <wp:effectExtent b="0" l="0" r="0" t="0"/>
            <wp:docPr id="77" name="image74.png"/>
            <a:graphic>
              <a:graphicData uri="http://schemas.openxmlformats.org/drawingml/2006/picture">
                <pic:pic>
                  <pic:nvPicPr>
                    <pic:cNvPr id="0" name="image74.png"/>
                    <pic:cNvPicPr preferRelativeResize="0"/>
                  </pic:nvPicPr>
                  <pic:blipFill>
                    <a:blip r:embed="rId56"/>
                    <a:srcRect b="0" l="0" r="0" t="0"/>
                    <a:stretch>
                      <a:fillRect/>
                    </a:stretch>
                  </pic:blipFill>
                  <pic:spPr>
                    <a:xfrm>
                      <a:off x="0" y="0"/>
                      <a:ext cx="5757150" cy="2057400"/>
                    </a:xfrm>
                    <a:prstGeom prst="rect"/>
                    <a:ln/>
                  </pic:spPr>
                </pic:pic>
              </a:graphicData>
            </a:graphic>
          </wp:inline>
        </w:drawing>
      </w:r>
      <w:r w:rsidDel="00000000" w:rsidR="00000000" w:rsidRPr="00000000">
        <w:rPr>
          <w:rFonts w:ascii="Calibri" w:cs="Calibri" w:eastAsia="Calibri" w:hAnsi="Calibri"/>
          <w:i w:val="1"/>
          <w:sz w:val="18"/>
          <w:szCs w:val="18"/>
          <w:rtl w:val="0"/>
        </w:rPr>
        <w:t xml:space="preserve">(23.Obtención de la versión de Hadoop utilizado en el proyecto)</w:t>
      </w:r>
    </w:p>
    <w:p w:rsidR="00000000" w:rsidDel="00000000" w:rsidP="00000000" w:rsidRDefault="00000000" w:rsidRPr="00000000" w14:paraId="0000032C">
      <w:pPr>
        <w:spacing w:after="240" w:before="80" w:lineRule="auto"/>
        <w:jc w:val="both"/>
        <w:rPr>
          <w:rFonts w:ascii="Calibri" w:cs="Calibri" w:eastAsia="Calibri" w:hAnsi="Calibri"/>
        </w:rPr>
      </w:pPr>
      <w:r w:rsidDel="00000000" w:rsidR="00000000" w:rsidRPr="00000000">
        <w:rPr>
          <w:rFonts w:ascii="Calibri" w:cs="Calibri" w:eastAsia="Calibri" w:hAnsi="Calibri"/>
          <w:rtl w:val="0"/>
        </w:rPr>
        <w:t xml:space="preserve">Estos servidores fueron desplegados en el inicio a través del fichero </w:t>
      </w:r>
      <w:r w:rsidDel="00000000" w:rsidR="00000000" w:rsidRPr="00000000">
        <w:rPr>
          <w:rFonts w:ascii="Calibri" w:cs="Calibri" w:eastAsia="Calibri" w:hAnsi="Calibri"/>
          <w:i w:val="1"/>
          <w:rtl w:val="0"/>
        </w:rPr>
        <w:t xml:space="preserve">docker-compose.yml</w:t>
      </w:r>
      <w:r w:rsidDel="00000000" w:rsidR="00000000" w:rsidRPr="00000000">
        <w:rPr>
          <w:rFonts w:ascii="Calibri" w:cs="Calibri" w:eastAsia="Calibri" w:hAnsi="Calibri"/>
          <w:rtl w:val="0"/>
        </w:rPr>
        <w:t xml:space="preserve">, que previamente habiamos configurado, asegurando que mapea correctamente las carpetas de nuestro sistema operativo (para mantener persistencia) y que no se causaba ninguna anomalía mediante nombres o puertos incorrectos.</w:t>
      </w:r>
    </w:p>
    <w:p w:rsidR="00000000" w:rsidDel="00000000" w:rsidP="00000000" w:rsidRDefault="00000000" w:rsidRPr="00000000" w14:paraId="0000032D">
      <w:pPr>
        <w:spacing w:after="240" w:before="80" w:lineRule="auto"/>
        <w:jc w:val="both"/>
        <w:rPr>
          <w:rFonts w:ascii="Calibri" w:cs="Calibri" w:eastAsia="Calibri" w:hAnsi="Calibri"/>
        </w:rPr>
      </w:pPr>
      <w:r w:rsidDel="00000000" w:rsidR="00000000" w:rsidRPr="00000000">
        <w:rPr>
          <w:rFonts w:ascii="Calibri" w:cs="Calibri" w:eastAsia="Calibri" w:hAnsi="Calibri"/>
          <w:rtl w:val="0"/>
        </w:rPr>
        <w:t xml:space="preserve">Podemos trabajar contra el servidor de nombres desde el apartado Exec (como se ve en la carpeta anterior lanzando comandos) o desde nuestro sistema operativo una vez lanzamos el comando: </w:t>
      </w:r>
      <w:r w:rsidDel="00000000" w:rsidR="00000000" w:rsidRPr="00000000">
        <w:rPr>
          <w:rFonts w:ascii="Calibri" w:cs="Calibri" w:eastAsia="Calibri" w:hAnsi="Calibri"/>
          <w:i w:val="1"/>
          <w:rtl w:val="0"/>
        </w:rPr>
        <w:t xml:space="preserve">docker exec -u 0 -it namenode bash</w:t>
      </w:r>
      <w:r w:rsidDel="00000000" w:rsidR="00000000" w:rsidRPr="00000000">
        <w:rPr>
          <w:rFonts w:ascii="Calibri" w:cs="Calibri" w:eastAsia="Calibri" w:hAnsi="Calibri"/>
          <w:rtl w:val="0"/>
        </w:rPr>
        <w:t xml:space="preserve"> (para entrar con permisos de administración en el interior del nodo de nombres).</w:t>
      </w:r>
    </w:p>
    <w:p w:rsidR="00000000" w:rsidDel="00000000" w:rsidP="00000000" w:rsidRDefault="00000000" w:rsidRPr="00000000" w14:paraId="0000032E">
      <w:pPr>
        <w:spacing w:after="240" w:before="80" w:lineRule="auto"/>
        <w:jc w:val="both"/>
        <w:rPr>
          <w:rFonts w:ascii="Calibri" w:cs="Calibri" w:eastAsia="Calibri" w:hAnsi="Calibri"/>
          <w:i w:val="1"/>
          <w:sz w:val="18"/>
          <w:szCs w:val="18"/>
        </w:rPr>
      </w:pPr>
      <w:r w:rsidDel="00000000" w:rsidR="00000000" w:rsidRPr="00000000">
        <w:rPr>
          <w:rFonts w:ascii="Calibri" w:cs="Calibri" w:eastAsia="Calibri" w:hAnsi="Calibri"/>
        </w:rPr>
        <w:drawing>
          <wp:inline distB="114300" distT="114300" distL="114300" distR="114300">
            <wp:extent cx="5753100" cy="1776413"/>
            <wp:effectExtent b="0" l="0" r="0" t="0"/>
            <wp:docPr id="127" name="image116.png"/>
            <a:graphic>
              <a:graphicData uri="http://schemas.openxmlformats.org/drawingml/2006/picture">
                <pic:pic>
                  <pic:nvPicPr>
                    <pic:cNvPr id="0" name="image116.png"/>
                    <pic:cNvPicPr preferRelativeResize="0"/>
                  </pic:nvPicPr>
                  <pic:blipFill>
                    <a:blip r:embed="rId57"/>
                    <a:srcRect b="0" l="0" r="0" t="0"/>
                    <a:stretch>
                      <a:fillRect/>
                    </a:stretch>
                  </pic:blipFill>
                  <pic:spPr>
                    <a:xfrm>
                      <a:off x="0" y="0"/>
                      <a:ext cx="5753100" cy="1776413"/>
                    </a:xfrm>
                    <a:prstGeom prst="rect"/>
                    <a:ln/>
                  </pic:spPr>
                </pic:pic>
              </a:graphicData>
            </a:graphic>
          </wp:inline>
        </w:drawing>
      </w:r>
      <w:r w:rsidDel="00000000" w:rsidR="00000000" w:rsidRPr="00000000">
        <w:rPr>
          <w:rFonts w:ascii="Calibri" w:cs="Calibri" w:eastAsia="Calibri" w:hAnsi="Calibri"/>
          <w:i w:val="1"/>
          <w:sz w:val="18"/>
          <w:szCs w:val="18"/>
          <w:rtl w:val="0"/>
        </w:rPr>
        <w:t xml:space="preserve">(24.Listado de las carpetas creadas en el sistema hdfs)</w:t>
      </w:r>
    </w:p>
    <w:p w:rsidR="00000000" w:rsidDel="00000000" w:rsidP="00000000" w:rsidRDefault="00000000" w:rsidRPr="00000000" w14:paraId="0000032F">
      <w:pPr>
        <w:pStyle w:val="Heading2"/>
        <w:spacing w:after="240" w:before="80" w:lineRule="auto"/>
        <w:jc w:val="both"/>
        <w:rPr>
          <w:rFonts w:ascii="Calibri" w:cs="Calibri" w:eastAsia="Calibri" w:hAnsi="Calibri"/>
        </w:rPr>
      </w:pPr>
      <w:bookmarkStart w:colFirst="0" w:colLast="0" w:name="_db49a8zc6nut" w:id="45"/>
      <w:bookmarkEnd w:id="45"/>
      <w:r w:rsidDel="00000000" w:rsidR="00000000" w:rsidRPr="00000000">
        <w:rPr>
          <w:rFonts w:ascii="Calibri" w:cs="Calibri" w:eastAsia="Calibri" w:hAnsi="Calibri"/>
          <w:rtl w:val="0"/>
        </w:rPr>
        <w:t xml:space="preserve">6.2-Estructura</w:t>
      </w:r>
    </w:p>
    <w:p w:rsidR="00000000" w:rsidDel="00000000" w:rsidP="00000000" w:rsidRDefault="00000000" w:rsidRPr="00000000" w14:paraId="00000330">
      <w:pPr>
        <w:spacing w:after="240" w:before="80" w:lineRule="auto"/>
        <w:jc w:val="both"/>
        <w:rPr>
          <w:rFonts w:ascii="Calibri" w:cs="Calibri" w:eastAsia="Calibri" w:hAnsi="Calibri"/>
        </w:rPr>
      </w:pPr>
      <w:r w:rsidDel="00000000" w:rsidR="00000000" w:rsidRPr="00000000">
        <w:rPr>
          <w:rFonts w:ascii="Calibri" w:cs="Calibri" w:eastAsia="Calibri" w:hAnsi="Calibri"/>
          <w:rtl w:val="0"/>
        </w:rPr>
        <w:t xml:space="preserve">La estructura de carpetas que hemos creado en el sistema hdfs se origina a partir de la carpeta TFM (en un alarde de originalidad).</w:t>
      </w:r>
    </w:p>
    <w:p w:rsidR="00000000" w:rsidDel="00000000" w:rsidP="00000000" w:rsidRDefault="00000000" w:rsidRPr="00000000" w14:paraId="00000331">
      <w:pPr>
        <w:numPr>
          <w:ilvl w:val="0"/>
          <w:numId w:val="41"/>
        </w:numPr>
        <w:spacing w:after="0" w:afterAutospacing="0" w:before="8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/TFM/Index</w:t>
      </w:r>
    </w:p>
    <w:p w:rsidR="00000000" w:rsidDel="00000000" w:rsidP="00000000" w:rsidRDefault="00000000" w:rsidRPr="00000000" w14:paraId="00000332">
      <w:pPr>
        <w:numPr>
          <w:ilvl w:val="1"/>
          <w:numId w:val="41"/>
        </w:numPr>
        <w:spacing w:after="0" w:afterAutospacing="0" w:before="0" w:before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Almacena los índices de fecha (última fecha procesada) a nivel de contaminante y fecha meteorológica en un fichero de texto plano.</w:t>
      </w:r>
    </w:p>
    <w:p w:rsidR="00000000" w:rsidDel="00000000" w:rsidP="00000000" w:rsidRDefault="00000000" w:rsidRPr="00000000" w14:paraId="00000333">
      <w:pPr>
        <w:numPr>
          <w:ilvl w:val="2"/>
          <w:numId w:val="41"/>
        </w:numPr>
        <w:spacing w:after="0" w:afterAutospacing="0" w:before="0" w:beforeAutospacing="0" w:lineRule="auto"/>
        <w:ind w:left="2160" w:hanging="360"/>
        <w:jc w:val="both"/>
        <w:rPr>
          <w:rFonts w:ascii="Calibri" w:cs="Calibri" w:eastAsia="Calibri" w:hAnsi="Calibri"/>
        </w:rPr>
      </w:pPr>
      <w:r w:rsidDel="00000000" w:rsidR="00000000" w:rsidRPr="00000000">
        <w:rPr>
          <w:rFonts w:ascii="Calibri" w:cs="Calibri" w:eastAsia="Calibri" w:hAnsi="Calibri"/>
          <w:rtl w:val="0"/>
        </w:rPr>
        <w:t xml:space="preserve">Será consultado desde el proceso NIFI de captación.</w:t>
      </w:r>
      <w:r w:rsidDel="00000000" w:rsidR="00000000" w:rsidRPr="00000000">
        <w:rPr>
          <w:rFonts w:ascii="Calibri" w:cs="Calibri" w:eastAsia="Calibri" w:hAnsi="Calibri"/>
        </w:rPr>
        <w:drawing>
          <wp:inline distB="114300" distT="114300" distL="114300" distR="114300">
            <wp:extent cx="4586288" cy="2295525"/>
            <wp:effectExtent b="0" l="0" r="0" t="0"/>
            <wp:docPr id="139" name="image137.png"/>
            <a:graphic>
              <a:graphicData uri="http://schemas.openxmlformats.org/drawingml/2006/picture">
                <pic:pic>
                  <pic:nvPicPr>
                    <pic:cNvPr id="0" name="image137.png"/>
                    <pic:cNvPicPr preferRelativeResize="0"/>
                  </pic:nvPicPr>
                  <pic:blipFill>
                    <a:blip r:embed="rId58"/>
                    <a:srcRect b="0" l="0" r="0" t="0"/>
                    <a:stretch>
                      <a:fillRect/>
                    </a:stretch>
                  </pic:blipFill>
                  <pic:spPr>
                    <a:xfrm>
                      <a:off x="0" y="0"/>
                      <a:ext cx="4586288" cy="2295525"/>
                    </a:xfrm>
                    <a:prstGeom prst="rect"/>
                    <a:ln/>
                  </pic:spPr>
                </pic:pic>
              </a:graphicData>
            </a:graphic>
          </wp:inline>
        </w:drawing>
      </w:r>
      <w:r w:rsidDel="00000000" w:rsidR="00000000" w:rsidRPr="00000000">
        <w:rPr>
          <w:rFonts w:ascii="Calibri" w:cs="Calibri" w:eastAsia="Calibri" w:hAnsi="Calibri"/>
          <w:i w:val="1"/>
          <w:sz w:val="18"/>
          <w:szCs w:val="18"/>
          <w:rtl w:val="0"/>
        </w:rPr>
        <w:t xml:space="preserve">(25.Listado de los ficheros índices creados en el sistema hdfs)</w:t>
      </w:r>
    </w:p>
    <w:p w:rsidR="00000000" w:rsidDel="00000000" w:rsidP="00000000" w:rsidRDefault="00000000" w:rsidRPr="00000000" w14:paraId="00000334">
      <w:pPr>
        <w:numPr>
          <w:ilvl w:val="0"/>
          <w:numId w:val="41"/>
        </w:numPr>
        <w:spacing w:after="0" w:afterAutospacing="0" w:before="0" w:beforeAutospacing="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/TFM/</w:t>
      </w:r>
      <w:r w:rsidDel="00000000" w:rsidR="00000000" w:rsidRPr="00000000">
        <w:rPr>
          <w:rFonts w:ascii="Calibri" w:cs="Calibri" w:eastAsia="Calibri" w:hAnsi="Calibri"/>
          <w:rtl w:val="0"/>
        </w:rPr>
        <w:t xml:space="preserve">NifiProcessed</w:t>
      </w:r>
      <w:r w:rsidDel="00000000" w:rsidR="00000000" w:rsidRPr="00000000">
        <w:rPr>
          <w:rtl w:val="0"/>
        </w:rPr>
      </w:r>
    </w:p>
    <w:p w:rsidR="00000000" w:rsidDel="00000000" w:rsidP="00000000" w:rsidRDefault="00000000" w:rsidRPr="00000000" w14:paraId="00000335">
      <w:pPr>
        <w:numPr>
          <w:ilvl w:val="1"/>
          <w:numId w:val="41"/>
        </w:numPr>
        <w:spacing w:after="0" w:afterAutospacing="0" w:before="0" w:before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Almacena los datos ingestados desde la plataforma NIFI. Son borrados una vez procesados</w:t>
      </w:r>
    </w:p>
    <w:p w:rsidR="00000000" w:rsidDel="00000000" w:rsidP="00000000" w:rsidRDefault="00000000" w:rsidRPr="00000000" w14:paraId="00000336">
      <w:pPr>
        <w:numPr>
          <w:ilvl w:val="0"/>
          <w:numId w:val="41"/>
        </w:numPr>
        <w:spacing w:after="0" w:afterAutospacing="0" w:before="0" w:beforeAutospacing="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/TFM/Original</w:t>
      </w:r>
    </w:p>
    <w:p w:rsidR="00000000" w:rsidDel="00000000" w:rsidP="00000000" w:rsidRDefault="00000000" w:rsidRPr="00000000" w14:paraId="00000337">
      <w:pPr>
        <w:numPr>
          <w:ilvl w:val="1"/>
          <w:numId w:val="41"/>
        </w:numPr>
        <w:spacing w:after="0" w:afterAutospacing="0" w:before="0" w:before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Almacena los datos ingestados desde la plataforma NIFI, sin ningún tipo de preprocesamiento. Se almacenan con motivo histórico, por si se quieren procesar en el futuro.</w:t>
      </w:r>
    </w:p>
    <w:p w:rsidR="00000000" w:rsidDel="00000000" w:rsidP="00000000" w:rsidRDefault="00000000" w:rsidRPr="00000000" w14:paraId="00000338">
      <w:pPr>
        <w:numPr>
          <w:ilvl w:val="1"/>
          <w:numId w:val="41"/>
        </w:numPr>
        <w:spacing w:after="0" w:afterAutospacing="0" w:before="0" w:before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Están segregados por carpetas (Contaminante y Meteorología)</w:t>
      </w:r>
    </w:p>
    <w:p w:rsidR="00000000" w:rsidDel="00000000" w:rsidP="00000000" w:rsidRDefault="00000000" w:rsidRPr="00000000" w14:paraId="00000339">
      <w:pPr>
        <w:numPr>
          <w:ilvl w:val="0"/>
          <w:numId w:val="41"/>
        </w:numPr>
        <w:spacing w:after="0" w:afterAutospacing="0" w:before="0" w:beforeAutospacing="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/TFM/</w:t>
      </w:r>
      <w:r w:rsidDel="00000000" w:rsidR="00000000" w:rsidRPr="00000000">
        <w:rPr>
          <w:rFonts w:ascii="Calibri" w:cs="Calibri" w:eastAsia="Calibri" w:hAnsi="Calibri"/>
          <w:rtl w:val="0"/>
        </w:rPr>
        <w:t xml:space="preserve">PostProcessed</w:t>
      </w:r>
      <w:r w:rsidDel="00000000" w:rsidR="00000000" w:rsidRPr="00000000">
        <w:rPr>
          <w:rtl w:val="0"/>
        </w:rPr>
      </w:r>
    </w:p>
    <w:p w:rsidR="00000000" w:rsidDel="00000000" w:rsidP="00000000" w:rsidRDefault="00000000" w:rsidRPr="00000000" w14:paraId="0000033A">
      <w:pPr>
        <w:numPr>
          <w:ilvl w:val="1"/>
          <w:numId w:val="41"/>
        </w:numPr>
        <w:spacing w:after="0" w:afterAutospacing="0" w:before="0" w:before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Donde almacenamos los datos tras haberse postprocesado con Hive.</w:t>
      </w:r>
    </w:p>
    <w:p w:rsidR="00000000" w:rsidDel="00000000" w:rsidP="00000000" w:rsidRDefault="00000000" w:rsidRPr="00000000" w14:paraId="0000033B">
      <w:pPr>
        <w:numPr>
          <w:ilvl w:val="1"/>
          <w:numId w:val="41"/>
        </w:numPr>
        <w:spacing w:after="0" w:afterAutospacing="0" w:before="0" w:before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Almacenamos los datos tras asociar datos meteorológicos con polución y tablas externas.</w:t>
      </w:r>
    </w:p>
    <w:p w:rsidR="00000000" w:rsidDel="00000000" w:rsidP="00000000" w:rsidRDefault="00000000" w:rsidRPr="00000000" w14:paraId="0000033C">
      <w:pPr>
        <w:numPr>
          <w:ilvl w:val="1"/>
          <w:numId w:val="41"/>
        </w:numPr>
        <w:spacing w:after="0" w:afterAutospacing="0" w:before="0" w:before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Almacenamos todas las consultas de agregados</w:t>
      </w:r>
    </w:p>
    <w:p w:rsidR="00000000" w:rsidDel="00000000" w:rsidP="00000000" w:rsidRDefault="00000000" w:rsidRPr="00000000" w14:paraId="0000033D">
      <w:pPr>
        <w:numPr>
          <w:ilvl w:val="1"/>
          <w:numId w:val="41"/>
        </w:numPr>
        <w:spacing w:after="0" w:afterAutospacing="0" w:before="0" w:beforeAutospacing="0" w:lineRule="auto"/>
        <w:ind w:left="1440" w:hanging="36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291138" cy="1219200"/>
            <wp:effectExtent b="0" l="0" r="0" t="0"/>
            <wp:docPr id="104" name="image104.png"/>
            <a:graphic>
              <a:graphicData uri="http://schemas.openxmlformats.org/drawingml/2006/picture">
                <pic:pic>
                  <pic:nvPicPr>
                    <pic:cNvPr id="0" name="image104.png"/>
                    <pic:cNvPicPr preferRelativeResize="0"/>
                  </pic:nvPicPr>
                  <pic:blipFill>
                    <a:blip r:embed="rId59"/>
                    <a:srcRect b="0" l="0" r="0" t="0"/>
                    <a:stretch>
                      <a:fillRect/>
                    </a:stretch>
                  </pic:blipFill>
                  <pic:spPr>
                    <a:xfrm>
                      <a:off x="0" y="0"/>
                      <a:ext cx="5291138" cy="1219200"/>
                    </a:xfrm>
                    <a:prstGeom prst="rect"/>
                    <a:ln/>
                  </pic:spPr>
                </pic:pic>
              </a:graphicData>
            </a:graphic>
          </wp:inline>
        </w:drawing>
      </w:r>
      <w:r w:rsidDel="00000000" w:rsidR="00000000" w:rsidRPr="00000000">
        <w:rPr>
          <w:rFonts w:ascii="Calibri" w:cs="Calibri" w:eastAsia="Calibri" w:hAnsi="Calibri"/>
          <w:i w:val="1"/>
          <w:sz w:val="18"/>
          <w:szCs w:val="18"/>
          <w:rtl w:val="0"/>
        </w:rPr>
        <w:t xml:space="preserve">(26.Listado de las carpetas donde se ubicarán los datos de las consultas agregadas en hdfs)</w:t>
        <w:br w:type="textWrapping"/>
      </w:r>
    </w:p>
    <w:p w:rsidR="00000000" w:rsidDel="00000000" w:rsidP="00000000" w:rsidRDefault="00000000" w:rsidRPr="00000000" w14:paraId="0000033E">
      <w:pPr>
        <w:numPr>
          <w:ilvl w:val="1"/>
          <w:numId w:val="41"/>
        </w:numPr>
        <w:spacing w:after="0" w:afterAutospacing="0" w:before="0" w:before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Se crea una carpeta por consulta, para mantener la coherencia de tablas externas de HIVE.</w:t>
      </w:r>
    </w:p>
    <w:p w:rsidR="00000000" w:rsidDel="00000000" w:rsidP="00000000" w:rsidRDefault="00000000" w:rsidRPr="00000000" w14:paraId="0000033F">
      <w:pPr>
        <w:numPr>
          <w:ilvl w:val="0"/>
          <w:numId w:val="41"/>
        </w:numPr>
        <w:spacing w:after="0" w:afterAutospacing="0" w:before="0" w:beforeAutospacing="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/TFM/Predictions</w:t>
      </w:r>
    </w:p>
    <w:p w:rsidR="00000000" w:rsidDel="00000000" w:rsidP="00000000" w:rsidRDefault="00000000" w:rsidRPr="00000000" w14:paraId="00000340">
      <w:pPr>
        <w:numPr>
          <w:ilvl w:val="1"/>
          <w:numId w:val="41"/>
        </w:numPr>
        <w:spacing w:after="0" w:afterAutospacing="0" w:before="0" w:before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Donde almacenamos los datos de las predicciones meteorológicas, son sobreescritos con cada ejecución.</w:t>
      </w:r>
    </w:p>
    <w:p w:rsidR="00000000" w:rsidDel="00000000" w:rsidP="00000000" w:rsidRDefault="00000000" w:rsidRPr="00000000" w14:paraId="00000341">
      <w:pPr>
        <w:numPr>
          <w:ilvl w:val="0"/>
          <w:numId w:val="41"/>
        </w:numPr>
        <w:spacing w:after="0" w:afterAutospacing="0" w:before="0" w:beforeAutospacing="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/TFM/Processed</w:t>
      </w:r>
    </w:p>
    <w:p w:rsidR="00000000" w:rsidDel="00000000" w:rsidP="00000000" w:rsidRDefault="00000000" w:rsidRPr="00000000" w14:paraId="00000342">
      <w:pPr>
        <w:numPr>
          <w:ilvl w:val="1"/>
          <w:numId w:val="41"/>
        </w:numPr>
        <w:spacing w:after="0" w:afterAutospacing="0" w:before="0" w:before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Donde almacenamos los datos importados de Nifi para realizar una compactación de los mismos (y subsanar una incidencia asociada a la dispersión de datos por alto volumen de ficheros).</w:t>
      </w:r>
    </w:p>
    <w:p w:rsidR="00000000" w:rsidDel="00000000" w:rsidP="00000000" w:rsidRDefault="00000000" w:rsidRPr="00000000" w14:paraId="00000343">
      <w:pPr>
        <w:numPr>
          <w:ilvl w:val="0"/>
          <w:numId w:val="41"/>
        </w:numPr>
        <w:spacing w:after="0" w:afterAutospacing="0" w:before="0" w:beforeAutospacing="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/TFM/Sources</w:t>
        <w:br w:type="textWrapping"/>
      </w:r>
      <w:r w:rsidDel="00000000" w:rsidR="00000000" w:rsidRPr="00000000">
        <w:rPr>
          <w:rFonts w:ascii="Calibri" w:cs="Calibri" w:eastAsia="Calibri" w:hAnsi="Calibri"/>
        </w:rPr>
        <w:drawing>
          <wp:inline distB="114300" distT="114300" distL="114300" distR="114300">
            <wp:extent cx="5757150" cy="863600"/>
            <wp:effectExtent b="0" l="0" r="0" t="0"/>
            <wp:docPr id="108" name="image94.png"/>
            <a:graphic>
              <a:graphicData uri="http://schemas.openxmlformats.org/drawingml/2006/picture">
                <pic:pic>
                  <pic:nvPicPr>
                    <pic:cNvPr id="0" name="image94.png"/>
                    <pic:cNvPicPr preferRelativeResize="0"/>
                  </pic:nvPicPr>
                  <pic:blipFill>
                    <a:blip r:embed="rId60"/>
                    <a:srcRect b="0" l="0" r="0" t="0"/>
                    <a:stretch>
                      <a:fillRect/>
                    </a:stretch>
                  </pic:blipFill>
                  <pic:spPr>
                    <a:xfrm>
                      <a:off x="0" y="0"/>
                      <a:ext cx="5757150" cy="863600"/>
                    </a:xfrm>
                    <a:prstGeom prst="rect"/>
                    <a:ln/>
                  </pic:spPr>
                </pic:pic>
              </a:graphicData>
            </a:graphic>
          </wp:inline>
        </w:drawing>
      </w:r>
      <w:r w:rsidDel="00000000" w:rsidR="00000000" w:rsidRPr="00000000">
        <w:rPr>
          <w:rFonts w:ascii="Calibri" w:cs="Calibri" w:eastAsia="Calibri" w:hAnsi="Calibri"/>
          <w:rtl w:val="0"/>
        </w:rPr>
        <w:br w:type="textWrapping"/>
      </w:r>
      <w:r w:rsidDel="00000000" w:rsidR="00000000" w:rsidRPr="00000000">
        <w:rPr>
          <w:rFonts w:ascii="Calibri" w:cs="Calibri" w:eastAsia="Calibri" w:hAnsi="Calibri"/>
          <w:i w:val="1"/>
          <w:sz w:val="18"/>
          <w:szCs w:val="18"/>
          <w:rtl w:val="0"/>
        </w:rPr>
        <w:t xml:space="preserve">(27.Listado de las carpetas donde se ubicarán los datos fuentes en hdfs)</w:t>
        <w:br w:type="textWrapping"/>
      </w:r>
      <w:r w:rsidDel="00000000" w:rsidR="00000000" w:rsidRPr="00000000">
        <w:rPr>
          <w:rtl w:val="0"/>
        </w:rPr>
      </w:r>
    </w:p>
    <w:p w:rsidR="00000000" w:rsidDel="00000000" w:rsidP="00000000" w:rsidRDefault="00000000" w:rsidRPr="00000000" w14:paraId="00000344">
      <w:pPr>
        <w:numPr>
          <w:ilvl w:val="1"/>
          <w:numId w:val="41"/>
        </w:numPr>
        <w:spacing w:after="0" w:afterAutospacing="0" w:before="0" w:before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Donde almacenamos ficheros de referencia para el postprocesado en HIVE</w:t>
      </w:r>
    </w:p>
    <w:p w:rsidR="00000000" w:rsidDel="00000000" w:rsidP="00000000" w:rsidRDefault="00000000" w:rsidRPr="00000000" w14:paraId="00000345">
      <w:pPr>
        <w:numPr>
          <w:ilvl w:val="2"/>
          <w:numId w:val="41"/>
        </w:numPr>
        <w:spacing w:after="0" w:afterAutospacing="0" w:before="0" w:beforeAutospacing="0" w:lineRule="auto"/>
        <w:ind w:left="2160" w:hanging="360"/>
        <w:jc w:val="both"/>
        <w:rPr>
          <w:rFonts w:ascii="Calibri" w:cs="Calibri" w:eastAsia="Calibri" w:hAnsi="Calibri"/>
        </w:rPr>
      </w:pPr>
      <w:r w:rsidDel="00000000" w:rsidR="00000000" w:rsidRPr="00000000">
        <w:rPr>
          <w:rFonts w:ascii="Calibri" w:cs="Calibri" w:eastAsia="Calibri" w:hAnsi="Calibri"/>
          <w:rtl w:val="0"/>
        </w:rPr>
        <w:t xml:space="preserve">ObjetivosCalidad</w:t>
      </w:r>
      <w:r w:rsidDel="00000000" w:rsidR="00000000" w:rsidRPr="00000000">
        <w:rPr>
          <w:rtl w:val="0"/>
        </w:rPr>
      </w:r>
    </w:p>
    <w:p w:rsidR="00000000" w:rsidDel="00000000" w:rsidP="00000000" w:rsidRDefault="00000000" w:rsidRPr="00000000" w14:paraId="00000346">
      <w:pPr>
        <w:numPr>
          <w:ilvl w:val="3"/>
          <w:numId w:val="41"/>
        </w:numPr>
        <w:spacing w:after="0" w:afterAutospacing="0" w:before="0" w:beforeAutospacing="0" w:lineRule="auto"/>
        <w:ind w:left="2880" w:hanging="360"/>
        <w:jc w:val="both"/>
        <w:rPr>
          <w:rFonts w:ascii="Calibri" w:cs="Calibri" w:eastAsia="Calibri" w:hAnsi="Calibri"/>
        </w:rPr>
      </w:pPr>
      <w:r w:rsidDel="00000000" w:rsidR="00000000" w:rsidRPr="00000000">
        <w:rPr>
          <w:rFonts w:ascii="Calibri" w:cs="Calibri" w:eastAsia="Calibri" w:hAnsi="Calibri"/>
          <w:rtl w:val="0"/>
        </w:rPr>
        <w:t xml:space="preserve">Almacena un fichero (en formato .csv tabular) donde guardamos la relación de cada contaminante con su límite establecido (diario o anual) y si es establecido por la OMS o el BOE.</w:t>
      </w:r>
    </w:p>
    <w:p w:rsidR="00000000" w:rsidDel="00000000" w:rsidP="00000000" w:rsidRDefault="00000000" w:rsidRPr="00000000" w14:paraId="00000347">
      <w:pPr>
        <w:numPr>
          <w:ilvl w:val="2"/>
          <w:numId w:val="41"/>
        </w:numPr>
        <w:spacing w:after="0" w:afterAutospacing="0" w:before="0" w:beforeAutospacing="0" w:lineRule="auto"/>
        <w:ind w:left="2160" w:hanging="360"/>
        <w:jc w:val="both"/>
        <w:rPr>
          <w:rFonts w:ascii="Calibri" w:cs="Calibri" w:eastAsia="Calibri" w:hAnsi="Calibri"/>
        </w:rPr>
      </w:pPr>
      <w:r w:rsidDel="00000000" w:rsidR="00000000" w:rsidRPr="00000000">
        <w:rPr>
          <w:rFonts w:ascii="Calibri" w:cs="Calibri" w:eastAsia="Calibri" w:hAnsi="Calibri"/>
          <w:rtl w:val="0"/>
        </w:rPr>
        <w:t xml:space="preserve">RelacionFestivos</w:t>
      </w:r>
      <w:r w:rsidDel="00000000" w:rsidR="00000000" w:rsidRPr="00000000">
        <w:rPr>
          <w:rtl w:val="0"/>
        </w:rPr>
      </w:r>
    </w:p>
    <w:p w:rsidR="00000000" w:rsidDel="00000000" w:rsidP="00000000" w:rsidRDefault="00000000" w:rsidRPr="00000000" w14:paraId="00000348">
      <w:pPr>
        <w:numPr>
          <w:ilvl w:val="3"/>
          <w:numId w:val="41"/>
        </w:numPr>
        <w:spacing w:after="0" w:afterAutospacing="0" w:before="0" w:beforeAutospacing="0" w:lineRule="auto"/>
        <w:ind w:left="2880" w:hanging="360"/>
        <w:jc w:val="both"/>
        <w:rPr>
          <w:rFonts w:ascii="Calibri" w:cs="Calibri" w:eastAsia="Calibri" w:hAnsi="Calibri"/>
        </w:rPr>
      </w:pPr>
      <w:r w:rsidDel="00000000" w:rsidR="00000000" w:rsidRPr="00000000">
        <w:rPr>
          <w:rFonts w:ascii="Calibri" w:cs="Calibri" w:eastAsia="Calibri" w:hAnsi="Calibri"/>
          <w:rtl w:val="0"/>
        </w:rPr>
        <w:t xml:space="preserve">Carpeta donde cargamos (formato .csv) un seguido de archivos con la relación de festivos.</w:t>
      </w:r>
    </w:p>
    <w:p w:rsidR="00000000" w:rsidDel="00000000" w:rsidP="00000000" w:rsidRDefault="00000000" w:rsidRPr="00000000" w14:paraId="00000349">
      <w:pPr>
        <w:numPr>
          <w:ilvl w:val="4"/>
          <w:numId w:val="41"/>
        </w:numPr>
        <w:spacing w:after="0" w:afterAutospacing="0" w:before="0" w:beforeAutospacing="0" w:lineRule="auto"/>
        <w:ind w:left="3600" w:hanging="360"/>
        <w:jc w:val="both"/>
        <w:rPr>
          <w:rFonts w:ascii="Calibri" w:cs="Calibri" w:eastAsia="Calibri" w:hAnsi="Calibri"/>
        </w:rPr>
      </w:pPr>
      <w:r w:rsidDel="00000000" w:rsidR="00000000" w:rsidRPr="00000000">
        <w:rPr>
          <w:rFonts w:ascii="Calibri" w:cs="Calibri" w:eastAsia="Calibri" w:hAnsi="Calibri"/>
          <w:rtl w:val="0"/>
        </w:rPr>
        <w:t xml:space="preserve">Autonómicos y/o nacionales.</w:t>
      </w:r>
    </w:p>
    <w:p w:rsidR="00000000" w:rsidDel="00000000" w:rsidP="00000000" w:rsidRDefault="00000000" w:rsidRPr="00000000" w14:paraId="0000034A">
      <w:pPr>
        <w:numPr>
          <w:ilvl w:val="4"/>
          <w:numId w:val="41"/>
        </w:numPr>
        <w:spacing w:after="0" w:afterAutospacing="0" w:before="0" w:beforeAutospacing="0" w:lineRule="auto"/>
        <w:ind w:left="3600" w:hanging="360"/>
        <w:jc w:val="both"/>
        <w:rPr>
          <w:rFonts w:ascii="Calibri" w:cs="Calibri" w:eastAsia="Calibri" w:hAnsi="Calibri"/>
        </w:rPr>
      </w:pPr>
      <w:r w:rsidDel="00000000" w:rsidR="00000000" w:rsidRPr="00000000">
        <w:rPr>
          <w:rFonts w:ascii="Calibri" w:cs="Calibri" w:eastAsia="Calibri" w:hAnsi="Calibri"/>
          <w:rtl w:val="0"/>
        </w:rPr>
        <w:t xml:space="preserve">Se deposita un fichero por año, para facilitar la configuración simplemente añadiendo ficheros nuevos cada año, sin necesidad de modificar los anteriores.</w:t>
      </w:r>
    </w:p>
    <w:p w:rsidR="00000000" w:rsidDel="00000000" w:rsidP="00000000" w:rsidRDefault="00000000" w:rsidRPr="00000000" w14:paraId="0000034B">
      <w:pPr>
        <w:numPr>
          <w:ilvl w:val="2"/>
          <w:numId w:val="41"/>
        </w:numPr>
        <w:spacing w:after="0" w:afterAutospacing="0" w:before="0" w:beforeAutospacing="0" w:lineRule="auto"/>
        <w:ind w:left="2160" w:hanging="360"/>
        <w:jc w:val="both"/>
        <w:rPr>
          <w:rFonts w:ascii="Calibri" w:cs="Calibri" w:eastAsia="Calibri" w:hAnsi="Calibri"/>
        </w:rPr>
      </w:pPr>
      <w:r w:rsidDel="00000000" w:rsidR="00000000" w:rsidRPr="00000000">
        <w:rPr>
          <w:rFonts w:ascii="Calibri" w:cs="Calibri" w:eastAsia="Calibri" w:hAnsi="Calibri"/>
          <w:rtl w:val="0"/>
        </w:rPr>
        <w:t xml:space="preserve">relacionMeteo</w:t>
      </w:r>
      <w:r w:rsidDel="00000000" w:rsidR="00000000" w:rsidRPr="00000000">
        <w:rPr>
          <w:rtl w:val="0"/>
        </w:rPr>
      </w:r>
    </w:p>
    <w:p w:rsidR="00000000" w:rsidDel="00000000" w:rsidP="00000000" w:rsidRDefault="00000000" w:rsidRPr="00000000" w14:paraId="0000034C">
      <w:pPr>
        <w:numPr>
          <w:ilvl w:val="3"/>
          <w:numId w:val="41"/>
        </w:numPr>
        <w:spacing w:after="0" w:afterAutospacing="0" w:before="0" w:beforeAutospacing="0" w:lineRule="auto"/>
        <w:ind w:left="2880" w:hanging="360"/>
        <w:jc w:val="both"/>
        <w:rPr>
          <w:rFonts w:ascii="Calibri" w:cs="Calibri" w:eastAsia="Calibri" w:hAnsi="Calibri"/>
        </w:rPr>
      </w:pPr>
      <w:r w:rsidDel="00000000" w:rsidR="00000000" w:rsidRPr="00000000">
        <w:rPr>
          <w:rFonts w:ascii="Calibri" w:cs="Calibri" w:eastAsia="Calibri" w:hAnsi="Calibri"/>
          <w:rtl w:val="0"/>
        </w:rPr>
        <w:t xml:space="preserve">Almacena un fichero .csv tabular.</w:t>
      </w:r>
    </w:p>
    <w:p w:rsidR="00000000" w:rsidDel="00000000" w:rsidP="00000000" w:rsidRDefault="00000000" w:rsidRPr="00000000" w14:paraId="0000034D">
      <w:pPr>
        <w:numPr>
          <w:ilvl w:val="3"/>
          <w:numId w:val="41"/>
        </w:numPr>
        <w:spacing w:after="0" w:afterAutospacing="0" w:before="0" w:beforeAutospacing="0" w:lineRule="auto"/>
        <w:ind w:left="2880" w:hanging="360"/>
        <w:jc w:val="both"/>
        <w:rPr>
          <w:rFonts w:ascii="Calibri" w:cs="Calibri" w:eastAsia="Calibri" w:hAnsi="Calibri"/>
        </w:rPr>
      </w:pPr>
      <w:r w:rsidDel="00000000" w:rsidR="00000000" w:rsidRPr="00000000">
        <w:rPr>
          <w:rFonts w:ascii="Calibri" w:cs="Calibri" w:eastAsia="Calibri" w:hAnsi="Calibri"/>
          <w:rtl w:val="0"/>
        </w:rPr>
        <w:t xml:space="preserve">Donde asociamos la estación meteorológica con su código, municipio asociada y una descripción</w:t>
      </w:r>
    </w:p>
    <w:p w:rsidR="00000000" w:rsidDel="00000000" w:rsidP="00000000" w:rsidRDefault="00000000" w:rsidRPr="00000000" w14:paraId="0000034E">
      <w:pPr>
        <w:numPr>
          <w:ilvl w:val="2"/>
          <w:numId w:val="41"/>
        </w:numPr>
        <w:spacing w:after="0" w:afterAutospacing="0" w:before="0" w:beforeAutospacing="0" w:lineRule="auto"/>
        <w:ind w:left="2160" w:hanging="360"/>
        <w:jc w:val="both"/>
        <w:rPr>
          <w:rFonts w:ascii="Calibri" w:cs="Calibri" w:eastAsia="Calibri" w:hAnsi="Calibri"/>
        </w:rPr>
      </w:pPr>
      <w:r w:rsidDel="00000000" w:rsidR="00000000" w:rsidRPr="00000000">
        <w:rPr>
          <w:rFonts w:ascii="Calibri" w:cs="Calibri" w:eastAsia="Calibri" w:hAnsi="Calibri"/>
          <w:rtl w:val="0"/>
        </w:rPr>
        <w:t xml:space="preserve">relacionMeteoMetadata</w:t>
      </w:r>
      <w:r w:rsidDel="00000000" w:rsidR="00000000" w:rsidRPr="00000000">
        <w:rPr>
          <w:rtl w:val="0"/>
        </w:rPr>
      </w:r>
    </w:p>
    <w:p w:rsidR="00000000" w:rsidDel="00000000" w:rsidP="00000000" w:rsidRDefault="00000000" w:rsidRPr="00000000" w14:paraId="0000034F">
      <w:pPr>
        <w:numPr>
          <w:ilvl w:val="3"/>
          <w:numId w:val="41"/>
        </w:numPr>
        <w:spacing w:after="0" w:afterAutospacing="0" w:before="0" w:beforeAutospacing="0" w:lineRule="auto"/>
        <w:ind w:left="2880" w:hanging="360"/>
        <w:jc w:val="both"/>
        <w:rPr>
          <w:rFonts w:ascii="Calibri" w:cs="Calibri" w:eastAsia="Calibri" w:hAnsi="Calibri"/>
        </w:rPr>
      </w:pPr>
      <w:r w:rsidDel="00000000" w:rsidR="00000000" w:rsidRPr="00000000">
        <w:rPr>
          <w:rFonts w:ascii="Calibri" w:cs="Calibri" w:eastAsia="Calibri" w:hAnsi="Calibri"/>
          <w:rtl w:val="0"/>
        </w:rPr>
        <w:t xml:space="preserve">Almacena un fichero .csv tabular.</w:t>
      </w:r>
    </w:p>
    <w:p w:rsidR="00000000" w:rsidDel="00000000" w:rsidP="00000000" w:rsidRDefault="00000000" w:rsidRPr="00000000" w14:paraId="00000350">
      <w:pPr>
        <w:numPr>
          <w:ilvl w:val="3"/>
          <w:numId w:val="41"/>
        </w:numPr>
        <w:spacing w:after="0" w:afterAutospacing="0" w:before="0" w:beforeAutospacing="0" w:lineRule="auto"/>
        <w:ind w:left="2880" w:hanging="360"/>
        <w:jc w:val="both"/>
        <w:rPr>
          <w:rFonts w:ascii="Calibri" w:cs="Calibri" w:eastAsia="Calibri" w:hAnsi="Calibri"/>
        </w:rPr>
      </w:pPr>
      <w:r w:rsidDel="00000000" w:rsidR="00000000" w:rsidRPr="00000000">
        <w:rPr>
          <w:rFonts w:ascii="Calibri" w:cs="Calibri" w:eastAsia="Calibri" w:hAnsi="Calibri"/>
          <w:rtl w:val="0"/>
        </w:rPr>
        <w:t xml:space="preserve">Donde asociamos la variable meteorológica (un entero) con su metadato (descripción).</w:t>
      </w:r>
    </w:p>
    <w:p w:rsidR="00000000" w:rsidDel="00000000" w:rsidP="00000000" w:rsidRDefault="00000000" w:rsidRPr="00000000" w14:paraId="00000351">
      <w:pPr>
        <w:numPr>
          <w:ilvl w:val="2"/>
          <w:numId w:val="41"/>
        </w:numPr>
        <w:spacing w:after="0" w:afterAutospacing="0" w:before="0" w:beforeAutospacing="0" w:lineRule="auto"/>
        <w:ind w:left="2160" w:hanging="360"/>
        <w:jc w:val="both"/>
        <w:rPr>
          <w:rFonts w:ascii="Calibri" w:cs="Calibri" w:eastAsia="Calibri" w:hAnsi="Calibri"/>
        </w:rPr>
      </w:pPr>
      <w:r w:rsidDel="00000000" w:rsidR="00000000" w:rsidRPr="00000000">
        <w:rPr>
          <w:rFonts w:ascii="Calibri" w:cs="Calibri" w:eastAsia="Calibri" w:hAnsi="Calibri"/>
          <w:rtl w:val="0"/>
        </w:rPr>
        <w:t xml:space="preserve">historicMeteo</w:t>
      </w:r>
      <w:r w:rsidDel="00000000" w:rsidR="00000000" w:rsidRPr="00000000">
        <w:rPr>
          <w:rtl w:val="0"/>
        </w:rPr>
      </w:r>
    </w:p>
    <w:p w:rsidR="00000000" w:rsidDel="00000000" w:rsidP="00000000" w:rsidRDefault="00000000" w:rsidRPr="00000000" w14:paraId="00000352">
      <w:pPr>
        <w:numPr>
          <w:ilvl w:val="3"/>
          <w:numId w:val="41"/>
        </w:numPr>
        <w:spacing w:after="0" w:afterAutospacing="0" w:before="0" w:beforeAutospacing="0" w:lineRule="auto"/>
        <w:ind w:left="2880" w:hanging="360"/>
        <w:jc w:val="both"/>
        <w:rPr>
          <w:rFonts w:ascii="Calibri" w:cs="Calibri" w:eastAsia="Calibri" w:hAnsi="Calibri"/>
        </w:rPr>
      </w:pPr>
      <w:r w:rsidDel="00000000" w:rsidR="00000000" w:rsidRPr="00000000">
        <w:rPr>
          <w:rFonts w:ascii="Calibri" w:cs="Calibri" w:eastAsia="Calibri" w:hAnsi="Calibri"/>
          <w:rtl w:val="0"/>
        </w:rPr>
        <w:t xml:space="preserve">Almacenamos los datos históricos que hemos cargado en fichero.csv directamente.</w:t>
      </w:r>
    </w:p>
    <w:p w:rsidR="00000000" w:rsidDel="00000000" w:rsidP="00000000" w:rsidRDefault="00000000" w:rsidRPr="00000000" w14:paraId="00000353">
      <w:pPr>
        <w:numPr>
          <w:ilvl w:val="1"/>
          <w:numId w:val="41"/>
        </w:numPr>
        <w:spacing w:after="0" w:afterAutospacing="0" w:before="0" w:before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El almacenar los ficheros dentro del sistema hdfs nos permite utilizarlos a posteriori en las consultas HIVE como si de tablas se tratara.</w:t>
      </w:r>
    </w:p>
    <w:p w:rsidR="00000000" w:rsidDel="00000000" w:rsidP="00000000" w:rsidRDefault="00000000" w:rsidRPr="00000000" w14:paraId="00000354">
      <w:pPr>
        <w:numPr>
          <w:ilvl w:val="1"/>
          <w:numId w:val="41"/>
        </w:numPr>
        <w:spacing w:after="0" w:afterAutospacing="0" w:before="0" w:before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Facilita a su vez la configuración.</w:t>
      </w:r>
    </w:p>
    <w:p w:rsidR="00000000" w:rsidDel="00000000" w:rsidP="00000000" w:rsidRDefault="00000000" w:rsidRPr="00000000" w14:paraId="00000355">
      <w:pPr>
        <w:numPr>
          <w:ilvl w:val="2"/>
          <w:numId w:val="41"/>
        </w:numPr>
        <w:spacing w:after="0" w:afterAutospacing="0" w:before="0" w:beforeAutospacing="0" w:lineRule="auto"/>
        <w:ind w:left="2160" w:hanging="360"/>
        <w:jc w:val="both"/>
        <w:rPr>
          <w:rFonts w:ascii="Calibri" w:cs="Calibri" w:eastAsia="Calibri" w:hAnsi="Calibri"/>
        </w:rPr>
      </w:pPr>
      <w:r w:rsidDel="00000000" w:rsidR="00000000" w:rsidRPr="00000000">
        <w:rPr>
          <w:rFonts w:ascii="Calibri" w:cs="Calibri" w:eastAsia="Calibri" w:hAnsi="Calibri"/>
          <w:rtl w:val="0"/>
        </w:rPr>
        <w:t xml:space="preserve">Si el usuario quiere añadir más variables al procesamiento solo debe modificar el fichero en el interior o reemplazarlo.</w:t>
      </w:r>
    </w:p>
    <w:p w:rsidR="00000000" w:rsidDel="00000000" w:rsidP="00000000" w:rsidRDefault="00000000" w:rsidRPr="00000000" w14:paraId="00000356">
      <w:pPr>
        <w:numPr>
          <w:ilvl w:val="2"/>
          <w:numId w:val="41"/>
        </w:numPr>
        <w:spacing w:after="240" w:before="0" w:beforeAutospacing="0" w:lineRule="auto"/>
        <w:ind w:left="2160" w:hanging="360"/>
        <w:jc w:val="both"/>
        <w:rPr>
          <w:rFonts w:ascii="Calibri" w:cs="Calibri" w:eastAsia="Calibri" w:hAnsi="Calibri"/>
        </w:rPr>
      </w:pPr>
      <w:r w:rsidDel="00000000" w:rsidR="00000000" w:rsidRPr="00000000">
        <w:rPr>
          <w:rFonts w:ascii="Calibri" w:cs="Calibri" w:eastAsia="Calibri" w:hAnsi="Calibri"/>
          <w:rtl w:val="0"/>
        </w:rPr>
        <w:t xml:space="preserve">Si el usuario quiere añadir más días festivos a la lista, por ejemplo, solo deberá cargar más ficheros para ello. Facilitando su tarea.</w:t>
      </w:r>
    </w:p>
    <w:p w:rsidR="00000000" w:rsidDel="00000000" w:rsidP="00000000" w:rsidRDefault="00000000" w:rsidRPr="00000000" w14:paraId="00000357">
      <w:pPr>
        <w:pStyle w:val="Heading1"/>
        <w:spacing w:after="240" w:before="80" w:lineRule="auto"/>
        <w:jc w:val="both"/>
        <w:rPr>
          <w:rFonts w:ascii="Calibri" w:cs="Calibri" w:eastAsia="Calibri" w:hAnsi="Calibri"/>
        </w:rPr>
      </w:pPr>
      <w:bookmarkStart w:colFirst="0" w:colLast="0" w:name="_ipdgbxv94ynl" w:id="46"/>
      <w:bookmarkEnd w:id="46"/>
      <w:r w:rsidDel="00000000" w:rsidR="00000000" w:rsidRPr="00000000">
        <w:rPr>
          <w:rFonts w:ascii="Calibri" w:cs="Calibri" w:eastAsia="Calibri" w:hAnsi="Calibri"/>
          <w:rtl w:val="0"/>
        </w:rPr>
        <w:t xml:space="preserve">7-Entorno de Procesamiento de dato</w:t>
      </w:r>
    </w:p>
    <w:p w:rsidR="00000000" w:rsidDel="00000000" w:rsidP="00000000" w:rsidRDefault="00000000" w:rsidRPr="00000000" w14:paraId="00000358">
      <w:pPr>
        <w:jc w:val="both"/>
        <w:rPr>
          <w:rFonts w:ascii="Calibri" w:cs="Calibri" w:eastAsia="Calibri" w:hAnsi="Calibri"/>
        </w:rPr>
      </w:pPr>
      <w:r w:rsidDel="00000000" w:rsidR="00000000" w:rsidRPr="00000000">
        <w:rPr>
          <w:rFonts w:ascii="Calibri" w:cs="Calibri" w:eastAsia="Calibri" w:hAnsi="Calibri"/>
          <w:rtl w:val="0"/>
        </w:rPr>
        <w:t xml:space="preserve">Hemos obtenido los datos y estos están almacenados en el sistema gracias a los pasos anteriores, ahora debemos procesarlos para obtener algo que pueda ser utilizable para obtener información a partir del dato.</w:t>
      </w:r>
    </w:p>
    <w:p w:rsidR="00000000" w:rsidDel="00000000" w:rsidP="00000000" w:rsidRDefault="00000000" w:rsidRPr="00000000" w14:paraId="00000359">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5A">
      <w:pPr>
        <w:jc w:val="both"/>
        <w:rPr>
          <w:rFonts w:ascii="Calibri" w:cs="Calibri" w:eastAsia="Calibri" w:hAnsi="Calibri"/>
        </w:rPr>
      </w:pPr>
      <w:r w:rsidDel="00000000" w:rsidR="00000000" w:rsidRPr="00000000">
        <w:rPr>
          <w:rFonts w:ascii="Calibri" w:cs="Calibri" w:eastAsia="Calibri" w:hAnsi="Calibri"/>
          <w:rtl w:val="0"/>
        </w:rPr>
        <w:t xml:space="preserve">Hemos realizado un preprocesamiento en NIFI, pero este era para acomodar el dato y ponernoslo más fácil en fases posteriores. Lo que buscamos ahora es transformarlo, agregarlo y modificarlo para poder permitir al usuario visualizarlo con facilidad.</w:t>
      </w:r>
    </w:p>
    <w:p w:rsidR="00000000" w:rsidDel="00000000" w:rsidP="00000000" w:rsidRDefault="00000000" w:rsidRPr="00000000" w14:paraId="0000035B">
      <w:pPr>
        <w:jc w:val="both"/>
        <w:rPr>
          <w:rFonts w:ascii="Calibri" w:cs="Calibri" w:eastAsia="Calibri" w:hAnsi="Calibri"/>
        </w:rPr>
      </w:pPr>
      <w:r w:rsidDel="00000000" w:rsidR="00000000" w:rsidRPr="00000000">
        <w:rPr>
          <w:rFonts w:ascii="Calibri" w:cs="Calibri" w:eastAsia="Calibri" w:hAnsi="Calibri"/>
          <w:rtl w:val="0"/>
        </w:rPr>
        <w:t xml:space="preserve">Siendo todos los pasos importantes en el proceso, este es el más importante. De nuestra destreza (ayudados por el software elegido) dejaremos consultas preparadas para ser explotadas a posteriori en una herramienta de visualización.</w:t>
      </w:r>
    </w:p>
    <w:p w:rsidR="00000000" w:rsidDel="00000000" w:rsidP="00000000" w:rsidRDefault="00000000" w:rsidRPr="00000000" w14:paraId="0000035C">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5D">
      <w:pPr>
        <w:jc w:val="both"/>
        <w:rPr>
          <w:rFonts w:ascii="Calibri" w:cs="Calibri" w:eastAsia="Calibri" w:hAnsi="Calibri"/>
        </w:rPr>
      </w:pPr>
      <w:r w:rsidDel="00000000" w:rsidR="00000000" w:rsidRPr="00000000">
        <w:rPr>
          <w:rFonts w:ascii="Calibri" w:cs="Calibri" w:eastAsia="Calibri" w:hAnsi="Calibri"/>
          <w:rtl w:val="0"/>
        </w:rPr>
        <w:t xml:space="preserve">Este “dejar consultas preparadas” no es trivial. Estamos manejando grandes, grandísimos volúmenes de datos, que pueden generar grandes tiempos de respuesta. Es gracias al trabajo en esta fase que no traspasamos este tiempo invertido a la siguiente fase, incurriendo en retrasos que sufrirá el usuario.</w:t>
      </w:r>
    </w:p>
    <w:p w:rsidR="00000000" w:rsidDel="00000000" w:rsidP="00000000" w:rsidRDefault="00000000" w:rsidRPr="00000000" w14:paraId="0000035E">
      <w:pPr>
        <w:jc w:val="both"/>
        <w:rPr>
          <w:rFonts w:ascii="Calibri" w:cs="Calibri" w:eastAsia="Calibri" w:hAnsi="Calibri"/>
        </w:rPr>
      </w:pPr>
      <w:r w:rsidDel="00000000" w:rsidR="00000000" w:rsidRPr="00000000">
        <w:rPr>
          <w:rFonts w:ascii="Calibri" w:cs="Calibri" w:eastAsia="Calibri" w:hAnsi="Calibri"/>
          <w:rtl w:val="0"/>
        </w:rPr>
        <w:t xml:space="preserve">Se deben crear en este punto  consultas, como hemos mencionado, adelantándose a las necesidades del usuario final en la medida de lo posible.No preocupandonos del tiempo invertido (eso sí, tratando de minimizarlo) en el procesado, ya que aún estamos en background de cara al resultado final.</w:t>
      </w:r>
    </w:p>
    <w:p w:rsidR="00000000" w:rsidDel="00000000" w:rsidP="00000000" w:rsidRDefault="00000000" w:rsidRPr="00000000" w14:paraId="0000035F">
      <w:pPr>
        <w:pStyle w:val="Heading2"/>
        <w:jc w:val="both"/>
        <w:rPr>
          <w:rFonts w:ascii="Calibri" w:cs="Calibri" w:eastAsia="Calibri" w:hAnsi="Calibri"/>
        </w:rPr>
      </w:pPr>
      <w:bookmarkStart w:colFirst="0" w:colLast="0" w:name="_5ubv8zhesakb" w:id="47"/>
      <w:bookmarkEnd w:id="47"/>
      <w:r w:rsidDel="00000000" w:rsidR="00000000" w:rsidRPr="00000000">
        <w:rPr>
          <w:rFonts w:ascii="Calibri" w:cs="Calibri" w:eastAsia="Calibri" w:hAnsi="Calibri"/>
          <w:rtl w:val="0"/>
        </w:rPr>
        <w:t xml:space="preserve">7.1- HIVE</w:t>
      </w:r>
    </w:p>
    <w:p w:rsidR="00000000" w:rsidDel="00000000" w:rsidP="00000000" w:rsidRDefault="00000000" w:rsidRPr="00000000" w14:paraId="00000360">
      <w:pPr>
        <w:jc w:val="both"/>
        <w:rPr>
          <w:rFonts w:ascii="Calibri" w:cs="Calibri" w:eastAsia="Calibri" w:hAnsi="Calibri"/>
        </w:rPr>
      </w:pPr>
      <w:r w:rsidDel="00000000" w:rsidR="00000000" w:rsidRPr="00000000">
        <w:rPr>
          <w:rFonts w:ascii="Calibri" w:cs="Calibri" w:eastAsia="Calibri" w:hAnsi="Calibri"/>
          <w:rtl w:val="0"/>
        </w:rPr>
        <w:t xml:space="preserve">Para ello hemos decidido decantarnos por la herramienta HIVE (#7.1). Un sistema de data warehouse distribuido, tolerante a fallos que nos permite hacer análisis sobre grandes volúmenes de datos.</w:t>
      </w:r>
    </w:p>
    <w:p w:rsidR="00000000" w:rsidDel="00000000" w:rsidP="00000000" w:rsidRDefault="00000000" w:rsidRPr="00000000" w14:paraId="00000361">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62">
      <w:pPr>
        <w:jc w:val="both"/>
        <w:rPr>
          <w:rFonts w:ascii="Calibri" w:cs="Calibri" w:eastAsia="Calibri" w:hAnsi="Calibri"/>
        </w:rPr>
      </w:pPr>
      <w:r w:rsidDel="00000000" w:rsidR="00000000" w:rsidRPr="00000000">
        <w:rPr>
          <w:rFonts w:ascii="Calibri" w:cs="Calibri" w:eastAsia="Calibri" w:hAnsi="Calibri"/>
          <w:rtl w:val="0"/>
        </w:rPr>
        <w:t xml:space="preserve">Siendo una de sus ventajas el hecho de poder ser gestionado como si fuera SQL, mediante un lenguaje muy similar (HiveQL). A su vez dispone de un conector ODBC que permite que podamos consultar el dato fácilmente de forma externa. Da un soporte completo al protocolo ACID.</w:t>
      </w:r>
    </w:p>
    <w:p w:rsidR="00000000" w:rsidDel="00000000" w:rsidP="00000000" w:rsidRDefault="00000000" w:rsidRPr="00000000" w14:paraId="00000363">
      <w:pPr>
        <w:jc w:val="both"/>
        <w:rPr>
          <w:rFonts w:ascii="Calibri" w:cs="Calibri" w:eastAsia="Calibri" w:hAnsi="Calibri"/>
        </w:rPr>
      </w:pPr>
      <w:r w:rsidDel="00000000" w:rsidR="00000000" w:rsidRPr="00000000">
        <w:rPr>
          <w:rFonts w:ascii="Calibri" w:cs="Calibri" w:eastAsia="Calibri" w:hAnsi="Calibri"/>
          <w:rtl w:val="0"/>
        </w:rPr>
        <w:t xml:space="preserve">Como última ventaja reseñable, podemos automatizar las consultas mediante HUE fácilmente (lo describiremos al final de este punto), dejando todo el proceso orquestado de forma automática.</w:t>
      </w:r>
    </w:p>
    <w:p w:rsidR="00000000" w:rsidDel="00000000" w:rsidP="00000000" w:rsidRDefault="00000000" w:rsidRPr="00000000" w14:paraId="00000364">
      <w:pPr>
        <w:jc w:val="both"/>
        <w:rPr>
          <w:rFonts w:ascii="Calibri" w:cs="Calibri" w:eastAsia="Calibri" w:hAnsi="Calibri"/>
        </w:rPr>
      </w:pPr>
      <w:r w:rsidDel="00000000" w:rsidR="00000000" w:rsidRPr="00000000">
        <w:rPr>
          <w:rFonts w:ascii="Calibri" w:cs="Calibri" w:eastAsia="Calibri" w:hAnsi="Calibri"/>
          <w:rtl w:val="0"/>
        </w:rPr>
        <w:t xml:space="preserve">HIVE tratará todo el volumen de ficheros que hemos creado como tablas. De ahí que dejásemos preparada la estructura en registros.</w:t>
      </w:r>
    </w:p>
    <w:p w:rsidR="00000000" w:rsidDel="00000000" w:rsidP="00000000" w:rsidRDefault="00000000" w:rsidRPr="00000000" w14:paraId="00000365">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66">
      <w:pPr>
        <w:jc w:val="both"/>
        <w:rPr>
          <w:rFonts w:ascii="Calibri" w:cs="Calibri" w:eastAsia="Calibri" w:hAnsi="Calibri"/>
        </w:rPr>
      </w:pPr>
      <w:r w:rsidDel="00000000" w:rsidR="00000000" w:rsidRPr="00000000">
        <w:rPr>
          <w:rFonts w:ascii="Calibri" w:cs="Calibri" w:eastAsia="Calibri" w:hAnsi="Calibri"/>
          <w:rtl w:val="0"/>
        </w:rPr>
        <w:t xml:space="preserve">El contenido de una carpeta es tratado como registros de una tabla, abstrayéndose de los ficheros en sí y atacando el dato contenido (siempre que se comparta una estructura).</w:t>
      </w:r>
    </w:p>
    <w:p w:rsidR="00000000" w:rsidDel="00000000" w:rsidP="00000000" w:rsidRDefault="00000000" w:rsidRPr="00000000" w14:paraId="00000367">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68">
      <w:pPr>
        <w:jc w:val="both"/>
        <w:rPr>
          <w:rFonts w:ascii="Calibri" w:cs="Calibri" w:eastAsia="Calibri" w:hAnsi="Calibri"/>
        </w:rPr>
      </w:pPr>
      <w:r w:rsidDel="00000000" w:rsidR="00000000" w:rsidRPr="00000000">
        <w:rPr>
          <w:rFonts w:ascii="Calibri" w:cs="Calibri" w:eastAsia="Calibri" w:hAnsi="Calibri"/>
          <w:rtl w:val="0"/>
        </w:rPr>
        <w:t xml:space="preserve">Para ello hemos optado por trabajar con “tablas externas”. HIVE ofrece la posibilidad de crear este sistema, en el cual solo definimos el metadato de la tabla (columnas, formato, ubicación) permitiendo al sistema trabajar con el dato directamente. A su vez nos ofrece un añadido de seguridad. Si borramos la tabla, en realidad solo estamos borrando el metadato, no el dato en sí, que permanecerá inalterado.</w:t>
      </w:r>
    </w:p>
    <w:p w:rsidR="00000000" w:rsidDel="00000000" w:rsidP="00000000" w:rsidRDefault="00000000" w:rsidRPr="00000000" w14:paraId="00000369">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6A">
      <w:pPr>
        <w:jc w:val="both"/>
        <w:rPr>
          <w:rFonts w:ascii="Calibri" w:cs="Calibri" w:eastAsia="Calibri" w:hAnsi="Calibri"/>
        </w:rPr>
      </w:pPr>
      <w:r w:rsidDel="00000000" w:rsidR="00000000" w:rsidRPr="00000000">
        <w:rPr>
          <w:rFonts w:ascii="Calibri" w:cs="Calibri" w:eastAsia="Calibri" w:hAnsi="Calibri"/>
          <w:rtl w:val="0"/>
        </w:rPr>
        <w:t xml:space="preserve">Hemos de reconocer que se han tenido que borrar muchas veces las tablas durante el desarrollo inicial. Para modificarlas, agregar columnas, cambiar la ubicación del dato… Esto ha sido mucho más fácil y seguro, habiéndonos desapegado del dato en sí y trabajando contra el metadato, gracias al hecho de ser tablas externas.</w:t>
      </w:r>
    </w:p>
    <w:p w:rsidR="00000000" w:rsidDel="00000000" w:rsidP="00000000" w:rsidRDefault="00000000" w:rsidRPr="00000000" w14:paraId="0000036B">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6C">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3100" cy="626101"/>
            <wp:effectExtent b="0" l="0" r="0" t="0"/>
            <wp:docPr id="124" name="image138.png"/>
            <a:graphic>
              <a:graphicData uri="http://schemas.openxmlformats.org/drawingml/2006/picture">
                <pic:pic>
                  <pic:nvPicPr>
                    <pic:cNvPr id="0" name="image138.png"/>
                    <pic:cNvPicPr preferRelativeResize="0"/>
                  </pic:nvPicPr>
                  <pic:blipFill>
                    <a:blip r:embed="rId61"/>
                    <a:srcRect b="0" l="0" r="0" t="0"/>
                    <a:stretch>
                      <a:fillRect/>
                    </a:stretch>
                  </pic:blipFill>
                  <pic:spPr>
                    <a:xfrm>
                      <a:off x="0" y="0"/>
                      <a:ext cx="5753100" cy="626101"/>
                    </a:xfrm>
                    <a:prstGeom prst="rect"/>
                    <a:ln/>
                  </pic:spPr>
                </pic:pic>
              </a:graphicData>
            </a:graphic>
          </wp:inline>
        </w:drawing>
      </w:r>
      <w:r w:rsidDel="00000000" w:rsidR="00000000" w:rsidRPr="00000000">
        <w:rPr>
          <w:rtl w:val="0"/>
        </w:rPr>
      </w:r>
    </w:p>
    <w:p w:rsidR="00000000" w:rsidDel="00000000" w:rsidP="00000000" w:rsidRDefault="00000000" w:rsidRPr="00000000" w14:paraId="0000036D">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562600" cy="1895475"/>
            <wp:effectExtent b="0" l="0" r="0" t="0"/>
            <wp:docPr id="116" name="image110.png"/>
            <a:graphic>
              <a:graphicData uri="http://schemas.openxmlformats.org/drawingml/2006/picture">
                <pic:pic>
                  <pic:nvPicPr>
                    <pic:cNvPr id="0" name="image110.png"/>
                    <pic:cNvPicPr preferRelativeResize="0"/>
                  </pic:nvPicPr>
                  <pic:blipFill>
                    <a:blip r:embed="rId62"/>
                    <a:srcRect b="0" l="0" r="0" t="0"/>
                    <a:stretch>
                      <a:fillRect/>
                    </a:stretch>
                  </pic:blipFill>
                  <pic:spPr>
                    <a:xfrm>
                      <a:off x="0" y="0"/>
                      <a:ext cx="5562600" cy="1895475"/>
                    </a:xfrm>
                    <a:prstGeom prst="rect"/>
                    <a:ln/>
                  </pic:spPr>
                </pic:pic>
              </a:graphicData>
            </a:graphic>
          </wp:inline>
        </w:drawing>
      </w:r>
      <w:r w:rsidDel="00000000" w:rsidR="00000000" w:rsidRPr="00000000">
        <w:rPr>
          <w:rtl w:val="0"/>
        </w:rPr>
      </w:r>
    </w:p>
    <w:p w:rsidR="00000000" w:rsidDel="00000000" w:rsidP="00000000" w:rsidRDefault="00000000" w:rsidRPr="00000000" w14:paraId="0000036E">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(28.Ejemplo de script de creación de tabla en HIVE y  estructura de tabla resultante en HIVE)</w:t>
      </w:r>
    </w:p>
    <w:p w:rsidR="00000000" w:rsidDel="00000000" w:rsidP="00000000" w:rsidRDefault="00000000" w:rsidRPr="00000000" w14:paraId="0000036F">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70">
      <w:pPr>
        <w:jc w:val="both"/>
        <w:rPr>
          <w:rFonts w:ascii="Calibri" w:cs="Calibri" w:eastAsia="Calibri" w:hAnsi="Calibri"/>
        </w:rPr>
      </w:pPr>
      <w:r w:rsidDel="00000000" w:rsidR="00000000" w:rsidRPr="00000000">
        <w:rPr>
          <w:rFonts w:ascii="Calibri" w:cs="Calibri" w:eastAsia="Calibri" w:hAnsi="Calibri"/>
          <w:rtl w:val="0"/>
        </w:rPr>
        <w:t xml:space="preserve">Se incluyen ejemplos de creación de las tablas en los anexos. Para el registro completo, se debe consultar la entrega de código realizada durante el proyecto, donde se incluyen un fichero.txt con todos los comandos para la creación de tablas.</w:t>
      </w:r>
    </w:p>
    <w:p w:rsidR="00000000" w:rsidDel="00000000" w:rsidP="00000000" w:rsidRDefault="00000000" w:rsidRPr="00000000" w14:paraId="00000371">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72">
      <w:pPr>
        <w:jc w:val="both"/>
        <w:rPr>
          <w:rFonts w:ascii="Calibri" w:cs="Calibri" w:eastAsia="Calibri" w:hAnsi="Calibri"/>
        </w:rPr>
      </w:pPr>
      <w:r w:rsidDel="00000000" w:rsidR="00000000" w:rsidRPr="00000000">
        <w:rPr>
          <w:rFonts w:ascii="Calibri" w:cs="Calibri" w:eastAsia="Calibri" w:hAnsi="Calibri"/>
          <w:rtl w:val="0"/>
        </w:rPr>
        <w:t xml:space="preserve">Para poder trabajar con el sistema HIVE hemos desplegado en nuestro sistema docker varios servidores (hive-metastore, hive-server, database,hive-metastore-postgresql y hue).</w:t>
      </w:r>
    </w:p>
    <w:p w:rsidR="00000000" w:rsidDel="00000000" w:rsidP="00000000" w:rsidRDefault="00000000" w:rsidRPr="00000000" w14:paraId="00000373">
      <w:pPr>
        <w:jc w:val="both"/>
        <w:rPr>
          <w:rFonts w:ascii="Calibri" w:cs="Calibri" w:eastAsia="Calibri" w:hAnsi="Calibri"/>
          <w:i w:val="1"/>
          <w:sz w:val="18"/>
          <w:szCs w:val="18"/>
        </w:rPr>
      </w:pPr>
      <w:r w:rsidDel="00000000" w:rsidR="00000000" w:rsidRPr="00000000">
        <w:rPr>
          <w:rFonts w:ascii="Calibri" w:cs="Calibri" w:eastAsia="Calibri" w:hAnsi="Calibri"/>
        </w:rPr>
        <w:drawing>
          <wp:inline distB="114300" distT="114300" distL="114300" distR="114300">
            <wp:extent cx="5757150" cy="1346200"/>
            <wp:effectExtent b="0" l="0" r="0" t="0"/>
            <wp:docPr id="2" name="image9.png"/>
            <a:graphic>
              <a:graphicData uri="http://schemas.openxmlformats.org/drawingml/2006/picture">
                <pic:pic>
                  <pic:nvPicPr>
                    <pic:cNvPr id="0" name="image9.png"/>
                    <pic:cNvPicPr preferRelativeResize="0"/>
                  </pic:nvPicPr>
                  <pic:blipFill>
                    <a:blip r:embed="rId63"/>
                    <a:srcRect b="0" l="0" r="0" t="0"/>
                    <a:stretch>
                      <a:fillRect/>
                    </a:stretch>
                  </pic:blipFill>
                  <pic:spPr>
                    <a:xfrm>
                      <a:off x="0" y="0"/>
                      <a:ext cx="5757150" cy="1346200"/>
                    </a:xfrm>
                    <a:prstGeom prst="rect"/>
                    <a:ln/>
                  </pic:spPr>
                </pic:pic>
              </a:graphicData>
            </a:graphic>
          </wp:inline>
        </w:drawing>
      </w:r>
      <w:r w:rsidDel="00000000" w:rsidR="00000000" w:rsidRPr="00000000">
        <w:rPr>
          <w:rFonts w:ascii="Calibri" w:cs="Calibri" w:eastAsia="Calibri" w:hAnsi="Calibri"/>
          <w:i w:val="1"/>
          <w:sz w:val="18"/>
          <w:szCs w:val="18"/>
          <w:rtl w:val="0"/>
        </w:rPr>
        <w:t xml:space="preserve">(29.Listado de servidores utilizados para la utilización de HIVE en nuestro entorno)</w:t>
      </w:r>
    </w:p>
    <w:p w:rsidR="00000000" w:rsidDel="00000000" w:rsidP="00000000" w:rsidRDefault="00000000" w:rsidRPr="00000000" w14:paraId="00000374">
      <w:pPr>
        <w:pStyle w:val="Heading2"/>
        <w:jc w:val="both"/>
        <w:rPr>
          <w:rFonts w:ascii="Calibri" w:cs="Calibri" w:eastAsia="Calibri" w:hAnsi="Calibri"/>
        </w:rPr>
      </w:pPr>
      <w:bookmarkStart w:colFirst="0" w:colLast="0" w:name="_muj753lypy18" w:id="48"/>
      <w:bookmarkEnd w:id="48"/>
      <w:r w:rsidDel="00000000" w:rsidR="00000000" w:rsidRPr="00000000">
        <w:rPr>
          <w:rFonts w:ascii="Calibri" w:cs="Calibri" w:eastAsia="Calibri" w:hAnsi="Calibri"/>
          <w:rtl w:val="0"/>
        </w:rPr>
        <w:t xml:space="preserve">7.2-Estructura de las consultas</w:t>
      </w:r>
    </w:p>
    <w:p w:rsidR="00000000" w:rsidDel="00000000" w:rsidP="00000000" w:rsidRDefault="00000000" w:rsidRPr="00000000" w14:paraId="00000375">
      <w:pPr>
        <w:jc w:val="both"/>
        <w:rPr>
          <w:rFonts w:ascii="Calibri" w:cs="Calibri" w:eastAsia="Calibri" w:hAnsi="Calibri"/>
        </w:rPr>
      </w:pPr>
      <w:r w:rsidDel="00000000" w:rsidR="00000000" w:rsidRPr="00000000">
        <w:rPr>
          <w:rFonts w:ascii="Calibri" w:cs="Calibri" w:eastAsia="Calibri" w:hAnsi="Calibri"/>
          <w:rtl w:val="0"/>
        </w:rPr>
        <w:t xml:space="preserve">Dentro del sistema HIVE, las consultas son similares a las que pudieran ser realizadas en un sistema SQL, pudiendo hacer SELECTs, INSERTs, UPDATEs sin problemas. Utilizando los ficheros que hemos generado en la ingesta como fuente de datos (o los ficheros fuentes que usamos de referencia), donde cada línea de esos ficheros es un registro.</w:t>
      </w:r>
    </w:p>
    <w:p w:rsidR="00000000" w:rsidDel="00000000" w:rsidP="00000000" w:rsidRDefault="00000000" w:rsidRPr="00000000" w14:paraId="00000376">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77">
      <w:pPr>
        <w:jc w:val="both"/>
        <w:rPr>
          <w:rFonts w:ascii="Calibri" w:cs="Calibri" w:eastAsia="Calibri" w:hAnsi="Calibri"/>
        </w:rPr>
      </w:pPr>
      <w:r w:rsidDel="00000000" w:rsidR="00000000" w:rsidRPr="00000000">
        <w:rPr>
          <w:rFonts w:ascii="Calibri" w:cs="Calibri" w:eastAsia="Calibri" w:hAnsi="Calibri"/>
          <w:rtl w:val="0"/>
        </w:rPr>
        <w:t xml:space="preserve">Estructuramos las consultas realizadas en:</w:t>
      </w:r>
    </w:p>
    <w:p w:rsidR="00000000" w:rsidDel="00000000" w:rsidP="00000000" w:rsidRDefault="00000000" w:rsidRPr="00000000" w14:paraId="00000378">
      <w:pPr>
        <w:numPr>
          <w:ilvl w:val="0"/>
          <w:numId w:val="29"/>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Consultas de compactación.</w:t>
      </w:r>
    </w:p>
    <w:p w:rsidR="00000000" w:rsidDel="00000000" w:rsidP="00000000" w:rsidRDefault="00000000" w:rsidRPr="00000000" w14:paraId="00000379">
      <w:pPr>
        <w:numPr>
          <w:ilvl w:val="1"/>
          <w:numId w:val="2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Los ficheros provenientes de NIFI son insertados en una carpeta de datos procesado. Para pasar de una miríada de pequeños ficheros a un pequeño número de ficheros más grandes.</w:t>
      </w:r>
    </w:p>
    <w:p w:rsidR="00000000" w:rsidDel="00000000" w:rsidP="00000000" w:rsidRDefault="00000000" w:rsidRPr="00000000" w14:paraId="0000037A">
      <w:pPr>
        <w:numPr>
          <w:ilvl w:val="1"/>
          <w:numId w:val="2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Es necesario para poder procesar las consultas de relación en tiempos aceptables. Sino la máxima dispersión en el sistema Hadoop de ficheros ralentiza la consulta.</w:t>
      </w:r>
    </w:p>
    <w:p w:rsidR="00000000" w:rsidDel="00000000" w:rsidP="00000000" w:rsidRDefault="00000000" w:rsidRPr="00000000" w14:paraId="0000037B">
      <w:pPr>
        <w:numPr>
          <w:ilvl w:val="0"/>
          <w:numId w:val="29"/>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Consultas de limpieza.</w:t>
      </w:r>
    </w:p>
    <w:p w:rsidR="00000000" w:rsidDel="00000000" w:rsidP="00000000" w:rsidRDefault="00000000" w:rsidRPr="00000000" w14:paraId="0000037C">
      <w:pPr>
        <w:numPr>
          <w:ilvl w:val="1"/>
          <w:numId w:val="2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Donde eliminamos los registros de la carpeta donde se han ingestado los datos de NIFI y evitar duplicidades.</w:t>
      </w:r>
    </w:p>
    <w:p w:rsidR="00000000" w:rsidDel="00000000" w:rsidP="00000000" w:rsidRDefault="00000000" w:rsidRPr="00000000" w14:paraId="0000037D">
      <w:pPr>
        <w:numPr>
          <w:ilvl w:val="1"/>
          <w:numId w:val="2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El sistema no nos permite hacer un DELETE de registros en las condiciones que tenemos configuradas, con lo que simplemente realizamos un INSERT OVERWRITE (que machaca los datos existentes) con un filtro que no genera resultado (a la práctica borrando el contenido de la carpeta).</w:t>
      </w:r>
    </w:p>
    <w:p w:rsidR="00000000" w:rsidDel="00000000" w:rsidP="00000000" w:rsidRDefault="00000000" w:rsidRPr="00000000" w14:paraId="0000037E">
      <w:pPr>
        <w:numPr>
          <w:ilvl w:val="1"/>
          <w:numId w:val="2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También incluimos la limpieza en tablas procesadas donde pueda haber algún dato duplicado o que se haya quedado descolgado.</w:t>
      </w:r>
    </w:p>
    <w:p w:rsidR="00000000" w:rsidDel="00000000" w:rsidP="00000000" w:rsidRDefault="00000000" w:rsidRPr="00000000" w14:paraId="0000037F">
      <w:pPr>
        <w:numPr>
          <w:ilvl w:val="0"/>
          <w:numId w:val="29"/>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Consulta de relación.</w:t>
      </w:r>
    </w:p>
    <w:p w:rsidR="00000000" w:rsidDel="00000000" w:rsidP="00000000" w:rsidRDefault="00000000" w:rsidRPr="00000000" w14:paraId="00000380">
      <w:pPr>
        <w:numPr>
          <w:ilvl w:val="1"/>
          <w:numId w:val="2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La consulta que genera el core de nuestro dato </w:t>
      </w:r>
      <w:r w:rsidDel="00000000" w:rsidR="00000000" w:rsidRPr="00000000">
        <w:rPr>
          <w:rFonts w:ascii="Calibri" w:cs="Calibri" w:eastAsia="Calibri" w:hAnsi="Calibri"/>
          <w:rtl w:val="0"/>
        </w:rPr>
        <w:t xml:space="preserve">relacionando</w:t>
      </w:r>
      <w:r w:rsidDel="00000000" w:rsidR="00000000" w:rsidRPr="00000000">
        <w:rPr>
          <w:rFonts w:ascii="Calibri" w:cs="Calibri" w:eastAsia="Calibri" w:hAnsi="Calibri"/>
          <w:rtl w:val="0"/>
        </w:rPr>
        <w:t xml:space="preserve">:</w:t>
      </w:r>
    </w:p>
    <w:p w:rsidR="00000000" w:rsidDel="00000000" w:rsidP="00000000" w:rsidRDefault="00000000" w:rsidRPr="00000000" w14:paraId="00000381">
      <w:pPr>
        <w:numPr>
          <w:ilvl w:val="2"/>
          <w:numId w:val="29"/>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Los datos ingestados de contaminación</w:t>
      </w:r>
    </w:p>
    <w:p w:rsidR="00000000" w:rsidDel="00000000" w:rsidP="00000000" w:rsidRDefault="00000000" w:rsidRPr="00000000" w14:paraId="00000382">
      <w:pPr>
        <w:numPr>
          <w:ilvl w:val="2"/>
          <w:numId w:val="29"/>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Los datos ingestados de meteorología (relacionando por fecha y hora)</w:t>
      </w:r>
    </w:p>
    <w:p w:rsidR="00000000" w:rsidDel="00000000" w:rsidP="00000000" w:rsidRDefault="00000000" w:rsidRPr="00000000" w14:paraId="00000383">
      <w:pPr>
        <w:numPr>
          <w:ilvl w:val="2"/>
          <w:numId w:val="29"/>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Nuestra tabla de días festivos, para identificar si la fecha procesada corresponde a un día festivo (incluimos en este cálculo el domingo como día festivo)</w:t>
      </w:r>
    </w:p>
    <w:p w:rsidR="00000000" w:rsidDel="00000000" w:rsidP="00000000" w:rsidRDefault="00000000" w:rsidRPr="00000000" w14:paraId="00000384">
      <w:pPr>
        <w:numPr>
          <w:ilvl w:val="2"/>
          <w:numId w:val="29"/>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La tabla de metadatos meteorológicos (para tener la descripción de la variable meteorológica que nos interesa)</w:t>
      </w:r>
    </w:p>
    <w:p w:rsidR="00000000" w:rsidDel="00000000" w:rsidP="00000000" w:rsidRDefault="00000000" w:rsidRPr="00000000" w14:paraId="00000385">
      <w:pPr>
        <w:numPr>
          <w:ilvl w:val="2"/>
          <w:numId w:val="29"/>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Establecemos la relación entre estaciones de polución y meteorología a través de nuestra tabla intermedia de relación de estaciones.</w:t>
      </w:r>
    </w:p>
    <w:p w:rsidR="00000000" w:rsidDel="00000000" w:rsidP="00000000" w:rsidRDefault="00000000" w:rsidRPr="00000000" w14:paraId="00000386">
      <w:pPr>
        <w:numPr>
          <w:ilvl w:val="1"/>
          <w:numId w:val="2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Esta consulta aumenta el número de registros. Ya que para cada municipio contaminante y fecha se genera un registro por cada variable meteorológica.</w:t>
      </w:r>
    </w:p>
    <w:p w:rsidR="00000000" w:rsidDel="00000000" w:rsidP="00000000" w:rsidRDefault="00000000" w:rsidRPr="00000000" w14:paraId="00000387">
      <w:pPr>
        <w:numPr>
          <w:ilvl w:val="1"/>
          <w:numId w:val="2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Esto se enfoca de cara a poder realizar debidamente los análisis posteriores.</w:t>
      </w:r>
    </w:p>
    <w:p w:rsidR="00000000" w:rsidDel="00000000" w:rsidP="00000000" w:rsidRDefault="00000000" w:rsidRPr="00000000" w14:paraId="00000388">
      <w:pPr>
        <w:numPr>
          <w:ilvl w:val="0"/>
          <w:numId w:val="29"/>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Consultas de agregado.</w:t>
      </w:r>
    </w:p>
    <w:p w:rsidR="00000000" w:rsidDel="00000000" w:rsidP="00000000" w:rsidRDefault="00000000" w:rsidRPr="00000000" w14:paraId="00000389">
      <w:pPr>
        <w:numPr>
          <w:ilvl w:val="1"/>
          <w:numId w:val="2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Debido al volumen de registros (y el que se prevé en el futuro) hemos establecido una serie de consultas para realizar los agregados de los resultados obtenidos.</w:t>
      </w:r>
    </w:p>
    <w:p w:rsidR="00000000" w:rsidDel="00000000" w:rsidP="00000000" w:rsidRDefault="00000000" w:rsidRPr="00000000" w14:paraId="0000038A">
      <w:pPr>
        <w:numPr>
          <w:ilvl w:val="1"/>
          <w:numId w:val="2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Mostramos el máximo de datos posible que puedan ser de utilidad para las consultas posteriores (municipio, nombre de estación, coordenadas de </w:t>
      </w:r>
      <w:r w:rsidDel="00000000" w:rsidR="00000000" w:rsidRPr="00000000">
        <w:rPr>
          <w:rFonts w:ascii="Calibri" w:cs="Calibri" w:eastAsia="Calibri" w:hAnsi="Calibri"/>
          <w:rtl w:val="0"/>
        </w:rPr>
        <w:t xml:space="preserve">geoposicionamiento</w:t>
      </w:r>
      <w:r w:rsidDel="00000000" w:rsidR="00000000" w:rsidRPr="00000000">
        <w:rPr>
          <w:rFonts w:ascii="Calibri" w:cs="Calibri" w:eastAsia="Calibri" w:hAnsi="Calibri"/>
          <w:rtl w:val="0"/>
        </w:rPr>
        <w:t xml:space="preserve">, el contaminante y condición meteorológica medida).</w:t>
      </w:r>
    </w:p>
    <w:p w:rsidR="00000000" w:rsidDel="00000000" w:rsidP="00000000" w:rsidRDefault="00000000" w:rsidRPr="00000000" w14:paraId="0000038B">
      <w:pPr>
        <w:numPr>
          <w:ilvl w:val="1"/>
          <w:numId w:val="2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De mayor a menor número de registros</w:t>
      </w:r>
    </w:p>
    <w:p w:rsidR="00000000" w:rsidDel="00000000" w:rsidP="00000000" w:rsidRDefault="00000000" w:rsidRPr="00000000" w14:paraId="0000038C">
      <w:pPr>
        <w:numPr>
          <w:ilvl w:val="2"/>
          <w:numId w:val="29"/>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Agregado por hora</w:t>
      </w:r>
    </w:p>
    <w:p w:rsidR="00000000" w:rsidDel="00000000" w:rsidP="00000000" w:rsidRDefault="00000000" w:rsidRPr="00000000" w14:paraId="0000038D">
      <w:pPr>
        <w:numPr>
          <w:ilvl w:val="2"/>
          <w:numId w:val="29"/>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Agregado por día</w:t>
      </w:r>
    </w:p>
    <w:p w:rsidR="00000000" w:rsidDel="00000000" w:rsidP="00000000" w:rsidRDefault="00000000" w:rsidRPr="00000000" w14:paraId="0000038E">
      <w:pPr>
        <w:numPr>
          <w:ilvl w:val="2"/>
          <w:numId w:val="29"/>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Agregado por año</w:t>
      </w:r>
    </w:p>
    <w:p w:rsidR="00000000" w:rsidDel="00000000" w:rsidP="00000000" w:rsidRDefault="00000000" w:rsidRPr="00000000" w14:paraId="0000038F">
      <w:pPr>
        <w:numPr>
          <w:ilvl w:val="1"/>
          <w:numId w:val="2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Obviamente en función de las consultas que se quieran realizar a posteriori se debe escoger entre una fuente u otra. Siendo la que más detalle puede aportar la agregada por hora.</w:t>
      </w:r>
    </w:p>
    <w:p w:rsidR="00000000" w:rsidDel="00000000" w:rsidP="00000000" w:rsidRDefault="00000000" w:rsidRPr="00000000" w14:paraId="00000390">
      <w:pPr>
        <w:numPr>
          <w:ilvl w:val="0"/>
          <w:numId w:val="29"/>
        </w:numPr>
        <w:ind w:left="720" w:hanging="360"/>
        <w:jc w:val="both"/>
        <w:rPr>
          <w:rFonts w:ascii="Calibri" w:cs="Calibri" w:eastAsia="Calibri" w:hAnsi="Calibri"/>
          <w:b w:val="1"/>
        </w:rPr>
      </w:pPr>
      <w:r w:rsidDel="00000000" w:rsidR="00000000" w:rsidRPr="00000000">
        <w:rPr>
          <w:rFonts w:ascii="Calibri" w:cs="Calibri" w:eastAsia="Calibri" w:hAnsi="Calibri"/>
          <w:b w:val="1"/>
          <w:rtl w:val="0"/>
        </w:rPr>
        <w:t xml:space="preserve">Consultas de muestreo</w:t>
      </w:r>
    </w:p>
    <w:p w:rsidR="00000000" w:rsidDel="00000000" w:rsidP="00000000" w:rsidRDefault="00000000" w:rsidRPr="00000000" w14:paraId="00000391">
      <w:pPr>
        <w:numPr>
          <w:ilvl w:val="1"/>
          <w:numId w:val="29"/>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Donde almacenamos los valores únicos de determinados valores para facilitar filtros posteriores</w:t>
      </w:r>
    </w:p>
    <w:p w:rsidR="00000000" w:rsidDel="00000000" w:rsidP="00000000" w:rsidRDefault="00000000" w:rsidRPr="00000000" w14:paraId="00000392">
      <w:pPr>
        <w:numPr>
          <w:ilvl w:val="2"/>
          <w:numId w:val="29"/>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Contaminantes</w:t>
      </w:r>
    </w:p>
    <w:p w:rsidR="00000000" w:rsidDel="00000000" w:rsidP="00000000" w:rsidRDefault="00000000" w:rsidRPr="00000000" w14:paraId="00000393">
      <w:pPr>
        <w:numPr>
          <w:ilvl w:val="2"/>
          <w:numId w:val="29"/>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Municipios</w:t>
        <w:br w:type="textWrapping"/>
      </w:r>
    </w:p>
    <w:p w:rsidR="00000000" w:rsidDel="00000000" w:rsidP="00000000" w:rsidRDefault="00000000" w:rsidRPr="00000000" w14:paraId="00000394">
      <w:pPr>
        <w:jc w:val="both"/>
        <w:rPr>
          <w:rFonts w:ascii="Calibri" w:cs="Calibri" w:eastAsia="Calibri" w:hAnsi="Calibri"/>
        </w:rPr>
      </w:pPr>
      <w:r w:rsidDel="00000000" w:rsidR="00000000" w:rsidRPr="00000000">
        <w:rPr>
          <w:rFonts w:ascii="Calibri" w:cs="Calibri" w:eastAsia="Calibri" w:hAnsi="Calibri"/>
          <w:rtl w:val="0"/>
        </w:rPr>
        <w:t xml:space="preserve">Se debe tener en cuenta que todas estas consultas dejan su resultado almacenado en el sistema (machacando el anterior en su procesamiento) de tal forma que no se recalcula cuando es solicitado desde fuentes externas. Es aportado directamente, eliminando el procesamiento (que ha sido realizado previamente).</w:t>
      </w:r>
    </w:p>
    <w:p w:rsidR="00000000" w:rsidDel="00000000" w:rsidP="00000000" w:rsidRDefault="00000000" w:rsidRPr="00000000" w14:paraId="00000395">
      <w:pPr>
        <w:pStyle w:val="Heading2"/>
        <w:jc w:val="both"/>
        <w:rPr>
          <w:rFonts w:ascii="Calibri" w:cs="Calibri" w:eastAsia="Calibri" w:hAnsi="Calibri"/>
        </w:rPr>
      </w:pPr>
      <w:bookmarkStart w:colFirst="0" w:colLast="0" w:name="_7cnzk6e5wux3" w:id="49"/>
      <w:bookmarkEnd w:id="49"/>
      <w:r w:rsidDel="00000000" w:rsidR="00000000" w:rsidRPr="00000000">
        <w:rPr>
          <w:rFonts w:ascii="Calibri" w:cs="Calibri" w:eastAsia="Calibri" w:hAnsi="Calibri"/>
          <w:rtl w:val="0"/>
        </w:rPr>
        <w:t xml:space="preserve">7.3- Programación de las consultas</w:t>
      </w:r>
    </w:p>
    <w:p w:rsidR="00000000" w:rsidDel="00000000" w:rsidP="00000000" w:rsidRDefault="00000000" w:rsidRPr="00000000" w14:paraId="00000396">
      <w:pPr>
        <w:jc w:val="both"/>
        <w:rPr>
          <w:rFonts w:ascii="Calibri" w:cs="Calibri" w:eastAsia="Calibri" w:hAnsi="Calibri"/>
        </w:rPr>
      </w:pPr>
      <w:r w:rsidDel="00000000" w:rsidR="00000000" w:rsidRPr="00000000">
        <w:rPr>
          <w:rFonts w:ascii="Calibri" w:cs="Calibri" w:eastAsia="Calibri" w:hAnsi="Calibri"/>
          <w:rtl w:val="0"/>
        </w:rPr>
        <w:t xml:space="preserve">De cara a programar las consultas utilizamos Apache Hue (#7.2). Un asistente para trabajar con bases de datos y data warehouses.</w:t>
      </w:r>
    </w:p>
    <w:p w:rsidR="00000000" w:rsidDel="00000000" w:rsidP="00000000" w:rsidRDefault="00000000" w:rsidRPr="00000000" w14:paraId="00000397">
      <w:pPr>
        <w:jc w:val="both"/>
        <w:rPr>
          <w:rFonts w:ascii="Calibri" w:cs="Calibri" w:eastAsia="Calibri" w:hAnsi="Calibri"/>
        </w:rPr>
      </w:pPr>
      <w:r w:rsidDel="00000000" w:rsidR="00000000" w:rsidRPr="00000000">
        <w:rPr>
          <w:rFonts w:ascii="Calibri" w:cs="Calibri" w:eastAsia="Calibri" w:hAnsi="Calibri"/>
          <w:rtl w:val="0"/>
        </w:rPr>
        <w:t xml:space="preserve">Es fácil integrarlo contra el sistema Hadoop. Simplemente acoplando un servidor </w:t>
      </w:r>
      <w:r w:rsidDel="00000000" w:rsidR="00000000" w:rsidRPr="00000000">
        <w:rPr>
          <w:rFonts w:ascii="Calibri" w:cs="Calibri" w:eastAsia="Calibri" w:hAnsi="Calibri"/>
          <w:rtl w:val="0"/>
        </w:rPr>
        <w:t xml:space="preserve">Hue</w:t>
      </w:r>
      <w:r w:rsidDel="00000000" w:rsidR="00000000" w:rsidRPr="00000000">
        <w:rPr>
          <w:rFonts w:ascii="Calibri" w:cs="Calibri" w:eastAsia="Calibri" w:hAnsi="Calibri"/>
          <w:rtl w:val="0"/>
        </w:rPr>
        <w:t xml:space="preserve"> y MySql a nuestro sistema y configurandolo para que se conecten a nuestro sistema Hadoop.</w:t>
      </w:r>
    </w:p>
    <w:p w:rsidR="00000000" w:rsidDel="00000000" w:rsidP="00000000" w:rsidRDefault="00000000" w:rsidRPr="00000000" w14:paraId="00000398">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99">
      <w:pPr>
        <w:jc w:val="both"/>
        <w:rPr>
          <w:rFonts w:ascii="Calibri" w:cs="Calibri" w:eastAsia="Calibri" w:hAnsi="Calibri"/>
        </w:rPr>
      </w:pPr>
      <w:r w:rsidDel="00000000" w:rsidR="00000000" w:rsidRPr="00000000">
        <w:rPr>
          <w:rFonts w:ascii="Calibri" w:cs="Calibri" w:eastAsia="Calibri" w:hAnsi="Calibri"/>
          <w:rtl w:val="0"/>
        </w:rPr>
        <w:t xml:space="preserve">Nos permite almacenar las consultas en el Mysql de forma que podemos lanzarlas mediante una interfaz gráfica, mostrando el resultado. Y nos permite acceder a nuestras bbdds en Hive de forma ágil y sencilla con su interfaz gráfica.</w:t>
      </w:r>
    </w:p>
    <w:p w:rsidR="00000000" w:rsidDel="00000000" w:rsidP="00000000" w:rsidRDefault="00000000" w:rsidRPr="00000000" w14:paraId="0000039A">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9B">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2565400"/>
            <wp:effectExtent b="0" l="0" r="0" t="0"/>
            <wp:docPr id="22" name="image30.png"/>
            <a:graphic>
              <a:graphicData uri="http://schemas.openxmlformats.org/drawingml/2006/picture">
                <pic:pic>
                  <pic:nvPicPr>
                    <pic:cNvPr id="0" name="image30.png"/>
                    <pic:cNvPicPr preferRelativeResize="0"/>
                  </pic:nvPicPr>
                  <pic:blipFill>
                    <a:blip r:embed="rId64"/>
                    <a:srcRect b="0" l="0" r="0" t="0"/>
                    <a:stretch>
                      <a:fillRect/>
                    </a:stretch>
                  </pic:blipFill>
                  <pic:spPr>
                    <a:xfrm>
                      <a:off x="0" y="0"/>
                      <a:ext cx="5757150" cy="2565400"/>
                    </a:xfrm>
                    <a:prstGeom prst="rect"/>
                    <a:ln/>
                  </pic:spPr>
                </pic:pic>
              </a:graphicData>
            </a:graphic>
          </wp:inline>
        </w:drawing>
      </w:r>
      <w:r w:rsidDel="00000000" w:rsidR="00000000" w:rsidRPr="00000000">
        <w:rPr>
          <w:rtl w:val="0"/>
        </w:rPr>
      </w:r>
    </w:p>
    <w:p w:rsidR="00000000" w:rsidDel="00000000" w:rsidP="00000000" w:rsidRDefault="00000000" w:rsidRPr="00000000" w14:paraId="0000039C">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(30.Muestra de las consultas y procesos de orquestación creados en la interfaz HUE)</w:t>
      </w:r>
    </w:p>
    <w:p w:rsidR="00000000" w:rsidDel="00000000" w:rsidP="00000000" w:rsidRDefault="00000000" w:rsidRPr="00000000" w14:paraId="0000039D">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2019300"/>
            <wp:effectExtent b="0" l="0" r="0" t="0"/>
            <wp:docPr id="79" name="image78.png"/>
            <a:graphic>
              <a:graphicData uri="http://schemas.openxmlformats.org/drawingml/2006/picture">
                <pic:pic>
                  <pic:nvPicPr>
                    <pic:cNvPr id="0" name="image78.png"/>
                    <pic:cNvPicPr preferRelativeResize="0"/>
                  </pic:nvPicPr>
                  <pic:blipFill>
                    <a:blip r:embed="rId65"/>
                    <a:srcRect b="0" l="0" r="0" t="0"/>
                    <a:stretch>
                      <a:fillRect/>
                    </a:stretch>
                  </pic:blipFill>
                  <pic:spPr>
                    <a:xfrm>
                      <a:off x="0" y="0"/>
                      <a:ext cx="5757150" cy="2019300"/>
                    </a:xfrm>
                    <a:prstGeom prst="rect"/>
                    <a:ln/>
                  </pic:spPr>
                </pic:pic>
              </a:graphicData>
            </a:graphic>
          </wp:inline>
        </w:drawing>
      </w:r>
      <w:r w:rsidDel="00000000" w:rsidR="00000000" w:rsidRPr="00000000">
        <w:rPr>
          <w:rtl w:val="0"/>
        </w:rPr>
      </w:r>
    </w:p>
    <w:p w:rsidR="00000000" w:rsidDel="00000000" w:rsidP="00000000" w:rsidRDefault="00000000" w:rsidRPr="00000000" w14:paraId="0000039E">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(31.Ejemplo de consulta a una tabla en HUE)</w:t>
      </w:r>
    </w:p>
    <w:p w:rsidR="00000000" w:rsidDel="00000000" w:rsidP="00000000" w:rsidRDefault="00000000" w:rsidRPr="00000000" w14:paraId="0000039F">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A0">
      <w:pPr>
        <w:jc w:val="both"/>
        <w:rPr>
          <w:rFonts w:ascii="Calibri" w:cs="Calibri" w:eastAsia="Calibri" w:hAnsi="Calibri"/>
        </w:rPr>
      </w:pPr>
      <w:r w:rsidDel="00000000" w:rsidR="00000000" w:rsidRPr="00000000">
        <w:rPr>
          <w:rFonts w:ascii="Calibri" w:cs="Calibri" w:eastAsia="Calibri" w:hAnsi="Calibri"/>
          <w:rtl w:val="0"/>
        </w:rPr>
        <w:t xml:space="preserve">Dentro del sistema Hue hemos almacenado todas las consultas mencionadas en el punto anterior (que pueden ser importadas y exportadas como ficheros .json).</w:t>
      </w:r>
    </w:p>
    <w:p w:rsidR="00000000" w:rsidDel="00000000" w:rsidP="00000000" w:rsidRDefault="00000000" w:rsidRPr="00000000" w14:paraId="000003A1">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A2">
      <w:pPr>
        <w:numPr>
          <w:ilvl w:val="0"/>
          <w:numId w:val="22"/>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Consultas de compactación</w:t>
      </w:r>
    </w:p>
    <w:p w:rsidR="00000000" w:rsidDel="00000000" w:rsidP="00000000" w:rsidRDefault="00000000" w:rsidRPr="00000000" w14:paraId="000003A3">
      <w:pPr>
        <w:numPr>
          <w:ilvl w:val="1"/>
          <w:numId w:val="2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transfer nifi meteo to processed</w:t>
      </w:r>
    </w:p>
    <w:p w:rsidR="00000000" w:rsidDel="00000000" w:rsidP="00000000" w:rsidRDefault="00000000" w:rsidRPr="00000000" w14:paraId="000003A4">
      <w:pPr>
        <w:numPr>
          <w:ilvl w:val="1"/>
          <w:numId w:val="2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transfer nifi polución to processed</w:t>
      </w:r>
    </w:p>
    <w:p w:rsidR="00000000" w:rsidDel="00000000" w:rsidP="00000000" w:rsidRDefault="00000000" w:rsidRPr="00000000" w14:paraId="000003A5">
      <w:pPr>
        <w:numPr>
          <w:ilvl w:val="0"/>
          <w:numId w:val="22"/>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Consultas de limpieza</w:t>
      </w:r>
    </w:p>
    <w:p w:rsidR="00000000" w:rsidDel="00000000" w:rsidP="00000000" w:rsidRDefault="00000000" w:rsidRPr="00000000" w14:paraId="000003A6">
      <w:pPr>
        <w:numPr>
          <w:ilvl w:val="1"/>
          <w:numId w:val="2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clear nifi </w:t>
      </w:r>
      <w:r w:rsidDel="00000000" w:rsidR="00000000" w:rsidRPr="00000000">
        <w:rPr>
          <w:rFonts w:ascii="Calibri" w:cs="Calibri" w:eastAsia="Calibri" w:hAnsi="Calibri"/>
          <w:rtl w:val="0"/>
        </w:rPr>
        <w:t xml:space="preserve">polucio</w:t>
      </w:r>
      <w:r w:rsidDel="00000000" w:rsidR="00000000" w:rsidRPr="00000000">
        <w:rPr>
          <w:rtl w:val="0"/>
        </w:rPr>
      </w:r>
    </w:p>
    <w:p w:rsidR="00000000" w:rsidDel="00000000" w:rsidP="00000000" w:rsidRDefault="00000000" w:rsidRPr="00000000" w14:paraId="000003A7">
      <w:pPr>
        <w:numPr>
          <w:ilvl w:val="1"/>
          <w:numId w:val="2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clear nifi meteo</w:t>
      </w:r>
    </w:p>
    <w:p w:rsidR="00000000" w:rsidDel="00000000" w:rsidP="00000000" w:rsidRDefault="00000000" w:rsidRPr="00000000" w14:paraId="000003A8">
      <w:pPr>
        <w:numPr>
          <w:ilvl w:val="1"/>
          <w:numId w:val="2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purge processed </w:t>
      </w:r>
      <w:r w:rsidDel="00000000" w:rsidR="00000000" w:rsidRPr="00000000">
        <w:rPr>
          <w:rFonts w:ascii="Calibri" w:cs="Calibri" w:eastAsia="Calibri" w:hAnsi="Calibri"/>
          <w:rtl w:val="0"/>
        </w:rPr>
        <w:t xml:space="preserve">meteo</w:t>
      </w:r>
      <w:r w:rsidDel="00000000" w:rsidR="00000000" w:rsidRPr="00000000">
        <w:rPr>
          <w:rtl w:val="0"/>
        </w:rPr>
      </w:r>
    </w:p>
    <w:p w:rsidR="00000000" w:rsidDel="00000000" w:rsidP="00000000" w:rsidRDefault="00000000" w:rsidRPr="00000000" w14:paraId="000003A9">
      <w:pPr>
        <w:numPr>
          <w:ilvl w:val="1"/>
          <w:numId w:val="2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purge processed </w:t>
      </w:r>
      <w:r w:rsidDel="00000000" w:rsidR="00000000" w:rsidRPr="00000000">
        <w:rPr>
          <w:rFonts w:ascii="Calibri" w:cs="Calibri" w:eastAsia="Calibri" w:hAnsi="Calibri"/>
          <w:rtl w:val="0"/>
        </w:rPr>
        <w:t xml:space="preserve">polucio</w:t>
      </w:r>
      <w:r w:rsidDel="00000000" w:rsidR="00000000" w:rsidRPr="00000000">
        <w:rPr>
          <w:rtl w:val="0"/>
        </w:rPr>
      </w:r>
    </w:p>
    <w:p w:rsidR="00000000" w:rsidDel="00000000" w:rsidP="00000000" w:rsidRDefault="00000000" w:rsidRPr="00000000" w14:paraId="000003AA">
      <w:pPr>
        <w:numPr>
          <w:ilvl w:val="0"/>
          <w:numId w:val="22"/>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Consultas de relación</w:t>
      </w:r>
    </w:p>
    <w:p w:rsidR="00000000" w:rsidDel="00000000" w:rsidP="00000000" w:rsidRDefault="00000000" w:rsidRPr="00000000" w14:paraId="000003AB">
      <w:pPr>
        <w:numPr>
          <w:ilvl w:val="1"/>
          <w:numId w:val="2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create postProcessedData Historic</w:t>
      </w:r>
    </w:p>
    <w:p w:rsidR="00000000" w:rsidDel="00000000" w:rsidP="00000000" w:rsidRDefault="00000000" w:rsidRPr="00000000" w14:paraId="000003AC">
      <w:pPr>
        <w:numPr>
          <w:ilvl w:val="1"/>
          <w:numId w:val="2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create postProcessedData</w:t>
      </w:r>
    </w:p>
    <w:p w:rsidR="00000000" w:rsidDel="00000000" w:rsidP="00000000" w:rsidRDefault="00000000" w:rsidRPr="00000000" w14:paraId="000003AD">
      <w:pPr>
        <w:numPr>
          <w:ilvl w:val="2"/>
          <w:numId w:val="22"/>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relaciona los últimos dos años de datos</w:t>
      </w:r>
    </w:p>
    <w:p w:rsidR="00000000" w:rsidDel="00000000" w:rsidP="00000000" w:rsidRDefault="00000000" w:rsidRPr="00000000" w14:paraId="000003AE">
      <w:pPr>
        <w:numPr>
          <w:ilvl w:val="0"/>
          <w:numId w:val="22"/>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Consultas de agregado</w:t>
      </w:r>
    </w:p>
    <w:p w:rsidR="00000000" w:rsidDel="00000000" w:rsidP="00000000" w:rsidRDefault="00000000" w:rsidRPr="00000000" w14:paraId="000003AF">
      <w:pPr>
        <w:numPr>
          <w:ilvl w:val="1"/>
          <w:numId w:val="2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agg </w:t>
      </w:r>
      <w:r w:rsidDel="00000000" w:rsidR="00000000" w:rsidRPr="00000000">
        <w:rPr>
          <w:rFonts w:ascii="Calibri" w:cs="Calibri" w:eastAsia="Calibri" w:hAnsi="Calibri"/>
          <w:rtl w:val="0"/>
        </w:rPr>
        <w:t xml:space="preserve">polucio</w:t>
      </w:r>
      <w:r w:rsidDel="00000000" w:rsidR="00000000" w:rsidRPr="00000000">
        <w:rPr>
          <w:rFonts w:ascii="Calibri" w:cs="Calibri" w:eastAsia="Calibri" w:hAnsi="Calibri"/>
          <w:rtl w:val="0"/>
        </w:rPr>
        <w:t xml:space="preserve"> meteo</w:t>
      </w:r>
    </w:p>
    <w:p w:rsidR="00000000" w:rsidDel="00000000" w:rsidP="00000000" w:rsidRDefault="00000000" w:rsidRPr="00000000" w14:paraId="000003B0">
      <w:pPr>
        <w:numPr>
          <w:ilvl w:val="2"/>
          <w:numId w:val="22"/>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Muestrea únicamente por hora los dos últimos años</w:t>
      </w:r>
    </w:p>
    <w:p w:rsidR="00000000" w:rsidDel="00000000" w:rsidP="00000000" w:rsidRDefault="00000000" w:rsidRPr="00000000" w14:paraId="000003B1">
      <w:pPr>
        <w:numPr>
          <w:ilvl w:val="1"/>
          <w:numId w:val="2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agg polución meteo historic</w:t>
      </w:r>
    </w:p>
    <w:p w:rsidR="00000000" w:rsidDel="00000000" w:rsidP="00000000" w:rsidRDefault="00000000" w:rsidRPr="00000000" w14:paraId="000003B2">
      <w:pPr>
        <w:numPr>
          <w:ilvl w:val="2"/>
          <w:numId w:val="22"/>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Sin limite de fecha</w:t>
      </w:r>
    </w:p>
    <w:p w:rsidR="00000000" w:rsidDel="00000000" w:rsidP="00000000" w:rsidRDefault="00000000" w:rsidRPr="00000000" w14:paraId="000003B3">
      <w:pPr>
        <w:numPr>
          <w:ilvl w:val="1"/>
          <w:numId w:val="2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agg </w:t>
      </w:r>
      <w:r w:rsidDel="00000000" w:rsidR="00000000" w:rsidRPr="00000000">
        <w:rPr>
          <w:rFonts w:ascii="Calibri" w:cs="Calibri" w:eastAsia="Calibri" w:hAnsi="Calibri"/>
          <w:rtl w:val="0"/>
        </w:rPr>
        <w:t xml:space="preserve">polucio</w:t>
      </w:r>
      <w:r w:rsidDel="00000000" w:rsidR="00000000" w:rsidRPr="00000000">
        <w:rPr>
          <w:rFonts w:ascii="Calibri" w:cs="Calibri" w:eastAsia="Calibri" w:hAnsi="Calibri"/>
          <w:rtl w:val="0"/>
        </w:rPr>
        <w:t xml:space="preserve"> by day</w:t>
      </w:r>
    </w:p>
    <w:p w:rsidR="00000000" w:rsidDel="00000000" w:rsidP="00000000" w:rsidRDefault="00000000" w:rsidRPr="00000000" w14:paraId="000003B4">
      <w:pPr>
        <w:numPr>
          <w:ilvl w:val="1"/>
          <w:numId w:val="2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agg </w:t>
      </w:r>
      <w:r w:rsidDel="00000000" w:rsidR="00000000" w:rsidRPr="00000000">
        <w:rPr>
          <w:rFonts w:ascii="Calibri" w:cs="Calibri" w:eastAsia="Calibri" w:hAnsi="Calibri"/>
          <w:rtl w:val="0"/>
        </w:rPr>
        <w:t xml:space="preserve">polucio</w:t>
      </w:r>
      <w:r w:rsidDel="00000000" w:rsidR="00000000" w:rsidRPr="00000000">
        <w:rPr>
          <w:rFonts w:ascii="Calibri" w:cs="Calibri" w:eastAsia="Calibri" w:hAnsi="Calibri"/>
          <w:rtl w:val="0"/>
        </w:rPr>
        <w:t xml:space="preserve"> by year</w:t>
      </w:r>
    </w:p>
    <w:p w:rsidR="00000000" w:rsidDel="00000000" w:rsidP="00000000" w:rsidRDefault="00000000" w:rsidRPr="00000000" w14:paraId="000003B5">
      <w:pPr>
        <w:numPr>
          <w:ilvl w:val="0"/>
          <w:numId w:val="22"/>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Consultas de muestreo</w:t>
      </w:r>
    </w:p>
    <w:p w:rsidR="00000000" w:rsidDel="00000000" w:rsidP="00000000" w:rsidRDefault="00000000" w:rsidRPr="00000000" w14:paraId="000003B6">
      <w:pPr>
        <w:numPr>
          <w:ilvl w:val="1"/>
          <w:numId w:val="2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filter contaminant table</w:t>
      </w:r>
    </w:p>
    <w:p w:rsidR="00000000" w:rsidDel="00000000" w:rsidP="00000000" w:rsidRDefault="00000000" w:rsidRPr="00000000" w14:paraId="000003B7">
      <w:pPr>
        <w:numPr>
          <w:ilvl w:val="1"/>
          <w:numId w:val="2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filter municipi table</w:t>
      </w:r>
    </w:p>
    <w:p w:rsidR="00000000" w:rsidDel="00000000" w:rsidP="00000000" w:rsidRDefault="00000000" w:rsidRPr="00000000" w14:paraId="000003B8">
      <w:pPr>
        <w:jc w:val="both"/>
        <w:rPr>
          <w:rFonts w:ascii="Calibri" w:cs="Calibri" w:eastAsia="Calibri" w:hAnsi="Calibri"/>
        </w:rPr>
      </w:pPr>
      <w:r w:rsidDel="00000000" w:rsidR="00000000" w:rsidRPr="00000000">
        <w:rPr>
          <w:rFonts w:ascii="Calibri" w:cs="Calibri" w:eastAsia="Calibri" w:hAnsi="Calibri"/>
          <w:rtl w:val="0"/>
        </w:rPr>
        <w:t xml:space="preserve">Una ventaja añadida del sistema Hue es que nos facilita mucho el poder hacer consultas para verificar los datos y nos ofrece un histórico de las consultas realizadas.</w:t>
      </w:r>
    </w:p>
    <w:p w:rsidR="00000000" w:rsidDel="00000000" w:rsidP="00000000" w:rsidRDefault="00000000" w:rsidRPr="00000000" w14:paraId="000003B9">
      <w:pPr>
        <w:jc w:val="both"/>
        <w:rPr>
          <w:rFonts w:ascii="Calibri" w:cs="Calibri" w:eastAsia="Calibri" w:hAnsi="Calibri"/>
        </w:rPr>
      </w:pPr>
      <w:r w:rsidDel="00000000" w:rsidR="00000000" w:rsidRPr="00000000">
        <w:rPr>
          <w:rFonts w:ascii="Calibri" w:cs="Calibri" w:eastAsia="Calibri" w:hAnsi="Calibri"/>
          <w:rtl w:val="0"/>
        </w:rPr>
        <w:t xml:space="preserve">Permitiéndonos incluso saber el tiempo que ha tardado en realizarse una consulta.</w:t>
      </w:r>
    </w:p>
    <w:p w:rsidR="00000000" w:rsidDel="00000000" w:rsidP="00000000" w:rsidRDefault="00000000" w:rsidRPr="00000000" w14:paraId="000003BA">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3289300"/>
            <wp:effectExtent b="0" l="0" r="0" t="0"/>
            <wp:docPr id="60" name="image49.png"/>
            <a:graphic>
              <a:graphicData uri="http://schemas.openxmlformats.org/drawingml/2006/picture">
                <pic:pic>
                  <pic:nvPicPr>
                    <pic:cNvPr id="0" name="image49.png"/>
                    <pic:cNvPicPr preferRelativeResize="0"/>
                  </pic:nvPicPr>
                  <pic:blipFill>
                    <a:blip r:embed="rId66"/>
                    <a:srcRect b="0" l="0" r="0" t="0"/>
                    <a:stretch>
                      <a:fillRect/>
                    </a:stretch>
                  </pic:blipFill>
                  <pic:spPr>
                    <a:xfrm>
                      <a:off x="0" y="0"/>
                      <a:ext cx="5757150"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3BB">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(32.Ejemplo de resultado de query lanzada en entorno HUE)</w:t>
      </w:r>
    </w:p>
    <w:p w:rsidR="00000000" w:rsidDel="00000000" w:rsidP="00000000" w:rsidRDefault="00000000" w:rsidRPr="00000000" w14:paraId="000003BC">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1384300"/>
            <wp:effectExtent b="0" l="0" r="0" t="0"/>
            <wp:docPr id="8" name="image7.png"/>
            <a:graphic>
              <a:graphicData uri="http://schemas.openxmlformats.org/drawingml/2006/picture">
                <pic:pic>
                  <pic:nvPicPr>
                    <pic:cNvPr id="0" name="image7.png"/>
                    <pic:cNvPicPr preferRelativeResize="0"/>
                  </pic:nvPicPr>
                  <pic:blipFill>
                    <a:blip r:embed="rId67"/>
                    <a:srcRect b="0" l="0" r="0" t="0"/>
                    <a:stretch>
                      <a:fillRect/>
                    </a:stretch>
                  </pic:blipFill>
                  <pic:spPr>
                    <a:xfrm>
                      <a:off x="0" y="0"/>
                      <a:ext cx="5757150" cy="1384300"/>
                    </a:xfrm>
                    <a:prstGeom prst="rect"/>
                    <a:ln/>
                  </pic:spPr>
                </pic:pic>
              </a:graphicData>
            </a:graphic>
          </wp:inline>
        </w:drawing>
      </w:r>
      <w:r w:rsidDel="00000000" w:rsidR="00000000" w:rsidRPr="00000000">
        <w:rPr>
          <w:rtl w:val="0"/>
        </w:rPr>
      </w:r>
    </w:p>
    <w:p w:rsidR="00000000" w:rsidDel="00000000" w:rsidP="00000000" w:rsidRDefault="00000000" w:rsidRPr="00000000" w14:paraId="000003BD">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(33.Muestra de histórico de consultas en entorno HUE)</w:t>
      </w:r>
    </w:p>
    <w:p w:rsidR="00000000" w:rsidDel="00000000" w:rsidP="00000000" w:rsidRDefault="00000000" w:rsidRPr="00000000" w14:paraId="000003BE">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BF">
      <w:pPr>
        <w:jc w:val="both"/>
        <w:rPr>
          <w:rFonts w:ascii="Calibri" w:cs="Calibri" w:eastAsia="Calibri" w:hAnsi="Calibri"/>
        </w:rPr>
      </w:pPr>
      <w:r w:rsidDel="00000000" w:rsidR="00000000" w:rsidRPr="00000000">
        <w:rPr>
          <w:rFonts w:ascii="Calibri" w:cs="Calibri" w:eastAsia="Calibri" w:hAnsi="Calibri"/>
          <w:rtl w:val="0"/>
        </w:rPr>
        <w:t xml:space="preserve">Por último, nos permite establecer programación en las consultas. </w:t>
      </w:r>
    </w:p>
    <w:p w:rsidR="00000000" w:rsidDel="00000000" w:rsidP="00000000" w:rsidRDefault="00000000" w:rsidRPr="00000000" w14:paraId="000003C0">
      <w:pPr>
        <w:jc w:val="both"/>
        <w:rPr>
          <w:rFonts w:ascii="Calibri" w:cs="Calibri" w:eastAsia="Calibri" w:hAnsi="Calibri"/>
        </w:rPr>
      </w:pPr>
      <w:r w:rsidDel="00000000" w:rsidR="00000000" w:rsidRPr="00000000">
        <w:rPr>
          <w:rFonts w:ascii="Calibri" w:cs="Calibri" w:eastAsia="Calibri" w:hAnsi="Calibri"/>
          <w:rtl w:val="0"/>
        </w:rPr>
        <w:t xml:space="preserve">Primero establecemos un flujo de trabajo, donde estableceremos un </w:t>
      </w:r>
      <w:r w:rsidDel="00000000" w:rsidR="00000000" w:rsidRPr="00000000">
        <w:rPr>
          <w:rFonts w:ascii="Calibri" w:cs="Calibri" w:eastAsia="Calibri" w:hAnsi="Calibri"/>
          <w:rtl w:val="0"/>
        </w:rPr>
        <w:t xml:space="preserve">seguido</w:t>
      </w:r>
      <w:r w:rsidDel="00000000" w:rsidR="00000000" w:rsidRPr="00000000">
        <w:rPr>
          <w:rFonts w:ascii="Calibri" w:cs="Calibri" w:eastAsia="Calibri" w:hAnsi="Calibri"/>
          <w:rtl w:val="0"/>
        </w:rPr>
        <w:t xml:space="preserve"> de consultas y qué hacer ante la ejecución exitosa (o no) de una consulta.</w:t>
      </w:r>
    </w:p>
    <w:p w:rsidR="00000000" w:rsidDel="00000000" w:rsidP="00000000" w:rsidRDefault="00000000" w:rsidRPr="00000000" w14:paraId="000003C1">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C2">
      <w:pPr>
        <w:numPr>
          <w:ilvl w:val="0"/>
          <w:numId w:val="48"/>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En nuestro caso de trabajo estableceremos en orden todas nuestras consultas para nutrir y recrear nuestros datos a externalizar.</w:t>
      </w:r>
    </w:p>
    <w:p w:rsidR="00000000" w:rsidDel="00000000" w:rsidP="00000000" w:rsidRDefault="00000000" w:rsidRPr="00000000" w14:paraId="000003C3">
      <w:pPr>
        <w:ind w:left="720" w:firstLine="0"/>
        <w:jc w:val="both"/>
        <w:rPr>
          <w:rFonts w:ascii="Calibri" w:cs="Calibri" w:eastAsia="Calibri" w:hAnsi="Calibri"/>
          <w:i w:val="1"/>
          <w:sz w:val="18"/>
          <w:szCs w:val="18"/>
        </w:rPr>
      </w:pPr>
      <w:r w:rsidDel="00000000" w:rsidR="00000000" w:rsidRPr="00000000">
        <w:rPr>
          <w:rFonts w:ascii="Calibri" w:cs="Calibri" w:eastAsia="Calibri" w:hAnsi="Calibri"/>
        </w:rPr>
        <w:drawing>
          <wp:inline distB="114300" distT="114300" distL="114300" distR="114300">
            <wp:extent cx="4959207" cy="6900863"/>
            <wp:effectExtent b="0" l="0" r="0" t="0"/>
            <wp:docPr id="38" name="image34.png"/>
            <a:graphic>
              <a:graphicData uri="http://schemas.openxmlformats.org/drawingml/2006/picture">
                <pic:pic>
                  <pic:nvPicPr>
                    <pic:cNvPr id="0" name="image34.png"/>
                    <pic:cNvPicPr preferRelativeResize="0"/>
                  </pic:nvPicPr>
                  <pic:blipFill>
                    <a:blip r:embed="rId68"/>
                    <a:srcRect b="0" l="0" r="0" t="0"/>
                    <a:stretch>
                      <a:fillRect/>
                    </a:stretch>
                  </pic:blipFill>
                  <pic:spPr>
                    <a:xfrm>
                      <a:off x="0" y="0"/>
                      <a:ext cx="4959207" cy="6900863"/>
                    </a:xfrm>
                    <a:prstGeom prst="rect"/>
                    <a:ln/>
                  </pic:spPr>
                </pic:pic>
              </a:graphicData>
            </a:graphic>
          </wp:inline>
        </w:drawing>
      </w:r>
      <w:r w:rsidDel="00000000" w:rsidR="00000000" w:rsidRPr="00000000">
        <w:rPr>
          <w:rFonts w:ascii="Calibri" w:cs="Calibri" w:eastAsia="Calibri" w:hAnsi="Calibri"/>
          <w:rtl w:val="0"/>
        </w:rPr>
        <w:br w:type="textWrapping"/>
      </w:r>
      <w:r w:rsidDel="00000000" w:rsidR="00000000" w:rsidRPr="00000000">
        <w:rPr>
          <w:rFonts w:ascii="Calibri" w:cs="Calibri" w:eastAsia="Calibri" w:hAnsi="Calibri"/>
          <w:i w:val="1"/>
          <w:sz w:val="18"/>
          <w:szCs w:val="18"/>
          <w:rtl w:val="0"/>
        </w:rPr>
        <w:t xml:space="preserve">(35.Flujo de procesos establecido en HUE para ejecución orquestada)</w:t>
      </w:r>
    </w:p>
    <w:p w:rsidR="00000000" w:rsidDel="00000000" w:rsidP="00000000" w:rsidRDefault="00000000" w:rsidRPr="00000000" w14:paraId="000003C4">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C5">
      <w:pPr>
        <w:ind w:left="0" w:firstLine="0"/>
        <w:jc w:val="both"/>
        <w:rPr>
          <w:rFonts w:ascii="Calibri" w:cs="Calibri" w:eastAsia="Calibri" w:hAnsi="Calibri"/>
        </w:rPr>
      </w:pPr>
      <w:r w:rsidDel="00000000" w:rsidR="00000000" w:rsidRPr="00000000">
        <w:rPr>
          <w:rFonts w:ascii="Calibri" w:cs="Calibri" w:eastAsia="Calibri" w:hAnsi="Calibri"/>
          <w:rtl w:val="0"/>
        </w:rPr>
        <w:t xml:space="preserve">Una vez creado un flujo de trabajo, le asignamos una programación para que se ejecute de forma desatendida. Ejecutándose trás la captación de los datos para ejecutarse de forma óptima.</w:t>
      </w:r>
    </w:p>
    <w:p w:rsidR="00000000" w:rsidDel="00000000" w:rsidP="00000000" w:rsidRDefault="00000000" w:rsidRPr="00000000" w14:paraId="000003C6">
      <w:pPr>
        <w:ind w:left="0" w:firstLine="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338388" cy="2064163"/>
            <wp:effectExtent b="0" l="0" r="0" t="0"/>
            <wp:docPr id="58" name="image57.png"/>
            <a:graphic>
              <a:graphicData uri="http://schemas.openxmlformats.org/drawingml/2006/picture">
                <pic:pic>
                  <pic:nvPicPr>
                    <pic:cNvPr id="0" name="image57.png"/>
                    <pic:cNvPicPr preferRelativeResize="0"/>
                  </pic:nvPicPr>
                  <pic:blipFill>
                    <a:blip r:embed="rId69"/>
                    <a:srcRect b="0" l="0" r="0" t="0"/>
                    <a:stretch>
                      <a:fillRect/>
                    </a:stretch>
                  </pic:blipFill>
                  <pic:spPr>
                    <a:xfrm>
                      <a:off x="0" y="0"/>
                      <a:ext cx="2338388" cy="2064163"/>
                    </a:xfrm>
                    <a:prstGeom prst="rect"/>
                    <a:ln/>
                  </pic:spPr>
                </pic:pic>
              </a:graphicData>
            </a:graphic>
          </wp:inline>
        </w:drawing>
      </w:r>
      <w:r w:rsidDel="00000000" w:rsidR="00000000" w:rsidRPr="00000000">
        <w:rPr>
          <w:rtl w:val="0"/>
        </w:rPr>
      </w:r>
    </w:p>
    <w:p w:rsidR="00000000" w:rsidDel="00000000" w:rsidP="00000000" w:rsidRDefault="00000000" w:rsidRPr="00000000" w14:paraId="000003C7">
      <w:pPr>
        <w:ind w:left="0" w:firstLine="0"/>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(36.Ejemplo de programación de proceso)</w:t>
      </w:r>
    </w:p>
    <w:p w:rsidR="00000000" w:rsidDel="00000000" w:rsidP="00000000" w:rsidRDefault="00000000" w:rsidRPr="00000000" w14:paraId="000003C8">
      <w:pPr>
        <w:ind w:left="0" w:firstLine="0"/>
        <w:rPr>
          <w:rFonts w:ascii="Calibri" w:cs="Calibri" w:eastAsia="Calibri" w:hAnsi="Calibri"/>
          <w:i w:val="1"/>
          <w:sz w:val="18"/>
          <w:szCs w:val="18"/>
        </w:rPr>
      </w:pPr>
      <w:r w:rsidDel="00000000" w:rsidR="00000000" w:rsidRPr="00000000">
        <w:rPr>
          <w:rtl w:val="0"/>
        </w:rPr>
      </w:r>
    </w:p>
    <w:p w:rsidR="00000000" w:rsidDel="00000000" w:rsidP="00000000" w:rsidRDefault="00000000" w:rsidRPr="00000000" w14:paraId="000003C9">
      <w:pPr>
        <w:pStyle w:val="Heading1"/>
        <w:spacing w:after="240" w:before="80" w:lineRule="auto"/>
        <w:jc w:val="both"/>
        <w:rPr>
          <w:rFonts w:ascii="Calibri" w:cs="Calibri" w:eastAsia="Calibri" w:hAnsi="Calibri"/>
        </w:rPr>
      </w:pPr>
      <w:bookmarkStart w:colFirst="0" w:colLast="0" w:name="_ma61blcsaj6b" w:id="50"/>
      <w:bookmarkEnd w:id="50"/>
      <w:r w:rsidDel="00000000" w:rsidR="00000000" w:rsidRPr="00000000">
        <w:rPr>
          <w:rFonts w:ascii="Calibri" w:cs="Calibri" w:eastAsia="Calibri" w:hAnsi="Calibri"/>
          <w:rtl w:val="0"/>
        </w:rPr>
        <w:t xml:space="preserve">8-Entorno de salida de dato - Power Bi</w:t>
      </w:r>
    </w:p>
    <w:p w:rsidR="00000000" w:rsidDel="00000000" w:rsidP="00000000" w:rsidRDefault="00000000" w:rsidRPr="00000000" w14:paraId="000003CA">
      <w:pPr>
        <w:spacing w:after="240" w:before="8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Hemos captado el dato, lo hemos procesado y hemos jugado con él. Ahora entramos en la fase final, donde visualizamos el dato al usuario.</w:t>
      </w:r>
    </w:p>
    <w:p w:rsidR="00000000" w:rsidDel="00000000" w:rsidP="00000000" w:rsidRDefault="00000000" w:rsidRPr="00000000" w14:paraId="000003CB">
      <w:pPr>
        <w:spacing w:after="240" w:before="8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Gracias al trabajo realizado en puntos anteriores, tenemos una masa de datos procesados que pueden ser explotados fácilmente. Pudiendo ser visualizado con cualquier herramienta de visualización del mercado sin problema (Tableau, Powerbi, </w:t>
      </w:r>
      <w:r w:rsidDel="00000000" w:rsidR="00000000" w:rsidRPr="00000000">
        <w:rPr>
          <w:rFonts w:ascii="Calibri" w:cs="Calibri" w:eastAsia="Calibri" w:hAnsi="Calibri"/>
          <w:rtl w:val="0"/>
        </w:rPr>
        <w:t xml:space="preserve">GoogleCharts</w:t>
      </w:r>
      <w:r w:rsidDel="00000000" w:rsidR="00000000" w:rsidRPr="00000000">
        <w:rPr>
          <w:rFonts w:ascii="Calibri" w:cs="Calibri" w:eastAsia="Calibri" w:hAnsi="Calibri"/>
          <w:rtl w:val="0"/>
        </w:rPr>
        <w:t xml:space="preserve">, Zoho…), solo necesitando conectarla a nuestra fuente de datos, no habiendo desarrollado específicamente para ninguna para facilitar cambios tecnológicos futuros.</w:t>
      </w:r>
    </w:p>
    <w:p w:rsidR="00000000" w:rsidDel="00000000" w:rsidP="00000000" w:rsidRDefault="00000000" w:rsidRPr="00000000" w14:paraId="000003CC">
      <w:pPr>
        <w:spacing w:after="240" w:before="8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En este proyecto hemos decidido utilizar PowerBi, una herramienta de Microsoft que nos ofrecía un período de pruebas adecuado para mostrar el resultado del mismo. Una plataforma de Business Intelligence que nos permite conectar contra nuestro origen de datos Hadoop mediante una conexión ODBC.</w:t>
      </w:r>
    </w:p>
    <w:p w:rsidR="00000000" w:rsidDel="00000000" w:rsidP="00000000" w:rsidRDefault="00000000" w:rsidRPr="00000000" w14:paraId="000003CD">
      <w:pPr>
        <w:spacing w:after="240" w:before="8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Dentro de Power Bi se deben seguir unos sencillos pasos para su utilización.</w:t>
      </w:r>
    </w:p>
    <w:p w:rsidR="00000000" w:rsidDel="00000000" w:rsidP="00000000" w:rsidRDefault="00000000" w:rsidRPr="00000000" w14:paraId="000003CE">
      <w:pPr>
        <w:pStyle w:val="Heading2"/>
        <w:spacing w:after="240" w:before="80" w:lineRule="auto"/>
        <w:jc w:val="both"/>
        <w:rPr>
          <w:rFonts w:ascii="Calibri" w:cs="Calibri" w:eastAsia="Calibri" w:hAnsi="Calibri"/>
        </w:rPr>
      </w:pPr>
      <w:bookmarkStart w:colFirst="0" w:colLast="0" w:name="_sk4pio8gcbzw" w:id="51"/>
      <w:bookmarkEnd w:id="51"/>
      <w:r w:rsidDel="00000000" w:rsidR="00000000" w:rsidRPr="00000000">
        <w:rPr>
          <w:rFonts w:ascii="Calibri" w:cs="Calibri" w:eastAsia="Calibri" w:hAnsi="Calibri"/>
          <w:rtl w:val="0"/>
        </w:rPr>
        <w:t xml:space="preserve">8.1 Captación del dato y formateo</w:t>
      </w:r>
    </w:p>
    <w:p w:rsidR="00000000" w:rsidDel="00000000" w:rsidP="00000000" w:rsidRDefault="00000000" w:rsidRPr="00000000" w14:paraId="000003CF">
      <w:pPr>
        <w:jc w:val="both"/>
        <w:rPr>
          <w:rFonts w:ascii="Calibri" w:cs="Calibri" w:eastAsia="Calibri" w:hAnsi="Calibri"/>
        </w:rPr>
      </w:pPr>
      <w:r w:rsidDel="00000000" w:rsidR="00000000" w:rsidRPr="00000000">
        <w:rPr>
          <w:rFonts w:ascii="Calibri" w:cs="Calibri" w:eastAsia="Calibri" w:hAnsi="Calibri"/>
          <w:rtl w:val="0"/>
        </w:rPr>
        <w:t xml:space="preserve">La captación del dato es un punto sencillo. Solo debemos informar el origen de datos a la herramienta Power BI. </w:t>
      </w:r>
    </w:p>
    <w:p w:rsidR="00000000" w:rsidDel="00000000" w:rsidP="00000000" w:rsidRDefault="00000000" w:rsidRPr="00000000" w14:paraId="000003D0">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D1">
      <w:pPr>
        <w:jc w:val="both"/>
        <w:rPr>
          <w:rFonts w:ascii="Calibri" w:cs="Calibri" w:eastAsia="Calibri" w:hAnsi="Calibri"/>
        </w:rPr>
      </w:pPr>
      <w:r w:rsidDel="00000000" w:rsidR="00000000" w:rsidRPr="00000000">
        <w:rPr>
          <w:rFonts w:ascii="Calibri" w:cs="Calibri" w:eastAsia="Calibri" w:hAnsi="Calibri"/>
          <w:rtl w:val="0"/>
        </w:rPr>
        <w:t xml:space="preserve">Desde la sección de Modelado. Seleccionamos “Nuevo Origen”-&gt;Más-&gt;Odbc-&gt; [Seleccionamos el origen odbc que previamente hemos configurado contra nuestras tablas HIVE]</w:t>
      </w:r>
    </w:p>
    <w:p w:rsidR="00000000" w:rsidDel="00000000" w:rsidP="00000000" w:rsidRDefault="00000000" w:rsidRPr="00000000" w14:paraId="000003D2">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195888" cy="2339870"/>
            <wp:effectExtent b="0" l="0" r="0" t="0"/>
            <wp:docPr id="147" name="image141.png"/>
            <a:graphic>
              <a:graphicData uri="http://schemas.openxmlformats.org/drawingml/2006/picture">
                <pic:pic>
                  <pic:nvPicPr>
                    <pic:cNvPr id="0" name="image141.png"/>
                    <pic:cNvPicPr preferRelativeResize="0"/>
                  </pic:nvPicPr>
                  <pic:blipFill>
                    <a:blip r:embed="rId70"/>
                    <a:srcRect b="0" l="0" r="0" t="0"/>
                    <a:stretch>
                      <a:fillRect/>
                    </a:stretch>
                  </pic:blipFill>
                  <pic:spPr>
                    <a:xfrm>
                      <a:off x="0" y="0"/>
                      <a:ext cx="5195888" cy="2339870"/>
                    </a:xfrm>
                    <a:prstGeom prst="rect"/>
                    <a:ln/>
                  </pic:spPr>
                </pic:pic>
              </a:graphicData>
            </a:graphic>
          </wp:inline>
        </w:drawing>
      </w:r>
      <w:r w:rsidDel="00000000" w:rsidR="00000000" w:rsidRPr="00000000">
        <w:rPr>
          <w:rtl w:val="0"/>
        </w:rPr>
      </w:r>
    </w:p>
    <w:p w:rsidR="00000000" w:rsidDel="00000000" w:rsidP="00000000" w:rsidRDefault="00000000" w:rsidRPr="00000000" w14:paraId="000003D3">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(37.Obtención de origen de datos ODBC)</w:t>
      </w:r>
    </w:p>
    <w:p w:rsidR="00000000" w:rsidDel="00000000" w:rsidP="00000000" w:rsidRDefault="00000000" w:rsidRPr="00000000" w14:paraId="000003D4">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D5">
      <w:pPr>
        <w:jc w:val="both"/>
        <w:rPr>
          <w:rFonts w:ascii="Calibri" w:cs="Calibri" w:eastAsia="Calibri" w:hAnsi="Calibri"/>
        </w:rPr>
      </w:pPr>
      <w:r w:rsidDel="00000000" w:rsidR="00000000" w:rsidRPr="00000000">
        <w:rPr>
          <w:rFonts w:ascii="Calibri" w:cs="Calibri" w:eastAsia="Calibri" w:hAnsi="Calibri"/>
          <w:rtl w:val="0"/>
        </w:rPr>
        <w:t xml:space="preserve">Una vez establecido el origen de datos seleccionaremos las tablas con las que queremos trabajar (definidas en los puntos anteriores). En nuestro caso:</w:t>
        <w:br w:type="textWrapping"/>
      </w:r>
    </w:p>
    <w:p w:rsidR="00000000" w:rsidDel="00000000" w:rsidP="00000000" w:rsidRDefault="00000000" w:rsidRPr="00000000" w14:paraId="000003D6">
      <w:pPr>
        <w:numPr>
          <w:ilvl w:val="0"/>
          <w:numId w:val="8"/>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agg_polucio_meteo</w:t>
      </w:r>
    </w:p>
    <w:p w:rsidR="00000000" w:rsidDel="00000000" w:rsidP="00000000" w:rsidRDefault="00000000" w:rsidRPr="00000000" w14:paraId="000003D7">
      <w:pPr>
        <w:numPr>
          <w:ilvl w:val="0"/>
          <w:numId w:val="8"/>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agg_polucio_day</w:t>
      </w:r>
    </w:p>
    <w:p w:rsidR="00000000" w:rsidDel="00000000" w:rsidP="00000000" w:rsidRDefault="00000000" w:rsidRPr="00000000" w14:paraId="000003D8">
      <w:pPr>
        <w:numPr>
          <w:ilvl w:val="0"/>
          <w:numId w:val="8"/>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agg_polucio_year</w:t>
      </w:r>
    </w:p>
    <w:p w:rsidR="00000000" w:rsidDel="00000000" w:rsidP="00000000" w:rsidRDefault="00000000" w:rsidRPr="00000000" w14:paraId="000003D9">
      <w:pPr>
        <w:numPr>
          <w:ilvl w:val="0"/>
          <w:numId w:val="8"/>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contaminants</w:t>
      </w:r>
    </w:p>
    <w:p w:rsidR="00000000" w:rsidDel="00000000" w:rsidP="00000000" w:rsidRDefault="00000000" w:rsidRPr="00000000" w14:paraId="000003DA">
      <w:pPr>
        <w:numPr>
          <w:ilvl w:val="0"/>
          <w:numId w:val="8"/>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municipis</w:t>
      </w:r>
      <w:r w:rsidDel="00000000" w:rsidR="00000000" w:rsidRPr="00000000">
        <w:rPr>
          <w:rtl w:val="0"/>
        </w:rPr>
      </w:r>
    </w:p>
    <w:p w:rsidR="00000000" w:rsidDel="00000000" w:rsidP="00000000" w:rsidRDefault="00000000" w:rsidRPr="00000000" w14:paraId="000003DB">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DC">
      <w:pPr>
        <w:jc w:val="both"/>
        <w:rPr>
          <w:rFonts w:ascii="Calibri" w:cs="Calibri" w:eastAsia="Calibri" w:hAnsi="Calibri"/>
        </w:rPr>
      </w:pPr>
      <w:r w:rsidDel="00000000" w:rsidR="00000000" w:rsidRPr="00000000">
        <w:rPr>
          <w:rFonts w:ascii="Calibri" w:cs="Calibri" w:eastAsia="Calibri" w:hAnsi="Calibri"/>
          <w:rtl w:val="0"/>
        </w:rPr>
        <w:t xml:space="preserve">Una vez cargadas, formateamos las tablas. Como el dato viene ya muy preformateado los cambios son mínimos para cada tabla.</w:t>
      </w:r>
    </w:p>
    <w:p w:rsidR="00000000" w:rsidDel="00000000" w:rsidP="00000000" w:rsidRDefault="00000000" w:rsidRPr="00000000" w14:paraId="000003DD">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DE">
      <w:pPr>
        <w:numPr>
          <w:ilvl w:val="0"/>
          <w:numId w:val="2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Cambios de tipo de dato</w:t>
      </w:r>
    </w:p>
    <w:p w:rsidR="00000000" w:rsidDel="00000000" w:rsidP="00000000" w:rsidRDefault="00000000" w:rsidRPr="00000000" w14:paraId="000003DF">
      <w:pPr>
        <w:numPr>
          <w:ilvl w:val="1"/>
          <w:numId w:val="21"/>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De tipo string a date en las columnas fecha, para trabajar adecuadamente con esas columnas.</w:t>
      </w:r>
    </w:p>
    <w:p w:rsidR="00000000" w:rsidDel="00000000" w:rsidP="00000000" w:rsidRDefault="00000000" w:rsidRPr="00000000" w14:paraId="000003E0">
      <w:pPr>
        <w:numPr>
          <w:ilvl w:val="1"/>
          <w:numId w:val="21"/>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De tipo string a int (no se reconoció el tipo de dato que constaba correctamente en HIVE en estos casos).</w:t>
      </w:r>
    </w:p>
    <w:p w:rsidR="00000000" w:rsidDel="00000000" w:rsidP="00000000" w:rsidRDefault="00000000" w:rsidRPr="00000000" w14:paraId="000003E1">
      <w:pPr>
        <w:numPr>
          <w:ilvl w:val="1"/>
          <w:numId w:val="21"/>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Reemplazo de . por , en las columnas latitud y longitud. Para adecuarlo con el componente que lo procesa en Power Bi para el geoposicionamiento.</w:t>
      </w:r>
    </w:p>
    <w:p w:rsidR="00000000" w:rsidDel="00000000" w:rsidP="00000000" w:rsidRDefault="00000000" w:rsidRPr="00000000" w14:paraId="000003E2">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1485900"/>
            <wp:effectExtent b="0" l="0" r="0" t="0"/>
            <wp:docPr id="17" name="image6.png"/>
            <a:graphic>
              <a:graphicData uri="http://schemas.openxmlformats.org/drawingml/2006/picture">
                <pic:pic>
                  <pic:nvPicPr>
                    <pic:cNvPr id="0" name="image6.png"/>
                    <pic:cNvPicPr preferRelativeResize="0"/>
                  </pic:nvPicPr>
                  <pic:blipFill>
                    <a:blip r:embed="rId71"/>
                    <a:srcRect b="0" l="0" r="0" t="0"/>
                    <a:stretch>
                      <a:fillRect/>
                    </a:stretch>
                  </pic:blipFill>
                  <pic:spPr>
                    <a:xfrm>
                      <a:off x="0" y="0"/>
                      <a:ext cx="5757150"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3E3">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(38.Ejemplo de </w:t>
      </w:r>
      <w:r w:rsidDel="00000000" w:rsidR="00000000" w:rsidRPr="00000000">
        <w:rPr>
          <w:rFonts w:ascii="Calibri" w:cs="Calibri" w:eastAsia="Calibri" w:hAnsi="Calibri"/>
          <w:i w:val="1"/>
          <w:sz w:val="18"/>
          <w:szCs w:val="18"/>
          <w:rtl w:val="0"/>
        </w:rPr>
        <w:t xml:space="preserve">formateo</w:t>
      </w:r>
      <w:r w:rsidDel="00000000" w:rsidR="00000000" w:rsidRPr="00000000">
        <w:rPr>
          <w:rFonts w:ascii="Calibri" w:cs="Calibri" w:eastAsia="Calibri" w:hAnsi="Calibri"/>
          <w:i w:val="1"/>
          <w:sz w:val="18"/>
          <w:szCs w:val="18"/>
          <w:rtl w:val="0"/>
        </w:rPr>
        <w:t xml:space="preserve"> de tabla y operaciones realizadas)</w:t>
      </w:r>
    </w:p>
    <w:p w:rsidR="00000000" w:rsidDel="00000000" w:rsidP="00000000" w:rsidRDefault="00000000" w:rsidRPr="00000000" w14:paraId="000003E4">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E5">
      <w:pPr>
        <w:pStyle w:val="Heading2"/>
        <w:spacing w:after="240" w:before="80" w:lineRule="auto"/>
        <w:jc w:val="both"/>
        <w:rPr>
          <w:rFonts w:ascii="Calibri" w:cs="Calibri" w:eastAsia="Calibri" w:hAnsi="Calibri"/>
        </w:rPr>
      </w:pPr>
      <w:bookmarkStart w:colFirst="0" w:colLast="0" w:name="_53zd52p6wj1f" w:id="52"/>
      <w:bookmarkEnd w:id="52"/>
      <w:r w:rsidDel="00000000" w:rsidR="00000000" w:rsidRPr="00000000">
        <w:rPr>
          <w:rFonts w:ascii="Calibri" w:cs="Calibri" w:eastAsia="Calibri" w:hAnsi="Calibri"/>
          <w:rtl w:val="0"/>
        </w:rPr>
        <w:t xml:space="preserve">8.2-Elaboración de modelo</w:t>
      </w:r>
    </w:p>
    <w:p w:rsidR="00000000" w:rsidDel="00000000" w:rsidP="00000000" w:rsidRDefault="00000000" w:rsidRPr="00000000" w14:paraId="000003E6">
      <w:pPr>
        <w:jc w:val="both"/>
        <w:rPr>
          <w:rFonts w:ascii="Calibri" w:cs="Calibri" w:eastAsia="Calibri" w:hAnsi="Calibri"/>
        </w:rPr>
      </w:pPr>
      <w:r w:rsidDel="00000000" w:rsidR="00000000" w:rsidRPr="00000000">
        <w:rPr>
          <w:rFonts w:ascii="Calibri" w:cs="Calibri" w:eastAsia="Calibri" w:hAnsi="Calibri"/>
          <w:rtl w:val="0"/>
        </w:rPr>
        <w:t xml:space="preserve">Una vez establecido el origen de datos y las tablas con las que trabajamos debemos crear el modelo que nos permitirá posteriormente visualizar el dato. Para ello estableceremos las relaciones entre las diferentes tablas en la sección de modelado y relación.</w:t>
      </w:r>
    </w:p>
    <w:p w:rsidR="00000000" w:rsidDel="00000000" w:rsidP="00000000" w:rsidRDefault="00000000" w:rsidRPr="00000000" w14:paraId="000003E7">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4305300"/>
            <wp:effectExtent b="0" l="0" r="0" t="0"/>
            <wp:docPr id="27" name="image36.png"/>
            <a:graphic>
              <a:graphicData uri="http://schemas.openxmlformats.org/drawingml/2006/picture">
                <pic:pic>
                  <pic:nvPicPr>
                    <pic:cNvPr id="0" name="image36.png"/>
                    <pic:cNvPicPr preferRelativeResize="0"/>
                  </pic:nvPicPr>
                  <pic:blipFill>
                    <a:blip r:embed="rId72"/>
                    <a:srcRect b="0" l="0" r="0" t="0"/>
                    <a:stretch>
                      <a:fillRect/>
                    </a:stretch>
                  </pic:blipFill>
                  <pic:spPr>
                    <a:xfrm>
                      <a:off x="0" y="0"/>
                      <a:ext cx="5757150" cy="4305300"/>
                    </a:xfrm>
                    <a:prstGeom prst="rect"/>
                    <a:ln/>
                  </pic:spPr>
                </pic:pic>
              </a:graphicData>
            </a:graphic>
          </wp:inline>
        </w:drawing>
      </w:r>
      <w:r w:rsidDel="00000000" w:rsidR="00000000" w:rsidRPr="00000000">
        <w:rPr>
          <w:rtl w:val="0"/>
        </w:rPr>
      </w:r>
    </w:p>
    <w:p w:rsidR="00000000" w:rsidDel="00000000" w:rsidP="00000000" w:rsidRDefault="00000000" w:rsidRPr="00000000" w14:paraId="000003E8">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(39.Modelo de tablas utilizada)</w:t>
      </w:r>
    </w:p>
    <w:p w:rsidR="00000000" w:rsidDel="00000000" w:rsidP="00000000" w:rsidRDefault="00000000" w:rsidRPr="00000000" w14:paraId="000003E9">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EA">
      <w:pPr>
        <w:jc w:val="both"/>
        <w:rPr>
          <w:rFonts w:ascii="Calibri" w:cs="Calibri" w:eastAsia="Calibri" w:hAnsi="Calibri"/>
        </w:rPr>
      </w:pPr>
      <w:r w:rsidDel="00000000" w:rsidR="00000000" w:rsidRPr="00000000">
        <w:rPr>
          <w:rFonts w:ascii="Calibri" w:cs="Calibri" w:eastAsia="Calibri" w:hAnsi="Calibri"/>
          <w:rtl w:val="0"/>
        </w:rPr>
        <w:t xml:space="preserve">Una vez se inició la elaboración de los informes se percibió de necesidades en el modelo que no se detectaron en el momento inicial. Pudiendo subsanarse fácilmente con modificaciones posteriores.</w:t>
      </w:r>
    </w:p>
    <w:p w:rsidR="00000000" w:rsidDel="00000000" w:rsidP="00000000" w:rsidRDefault="00000000" w:rsidRPr="00000000" w14:paraId="000003EB">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EC">
      <w:pPr>
        <w:numPr>
          <w:ilvl w:val="0"/>
          <w:numId w:val="32"/>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De cara a mejorar los filtrados y que un informe pudiese afectar (una vez aplicados los filtros) al resto es necesario utilizar tablas intermedias con:</w:t>
      </w:r>
    </w:p>
    <w:p w:rsidR="00000000" w:rsidDel="00000000" w:rsidP="00000000" w:rsidRDefault="00000000" w:rsidRPr="00000000" w14:paraId="000003ED">
      <w:pPr>
        <w:numPr>
          <w:ilvl w:val="1"/>
          <w:numId w:val="3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Contaminantes</w:t>
      </w:r>
    </w:p>
    <w:p w:rsidR="00000000" w:rsidDel="00000000" w:rsidP="00000000" w:rsidRDefault="00000000" w:rsidRPr="00000000" w14:paraId="000003EE">
      <w:pPr>
        <w:numPr>
          <w:ilvl w:val="1"/>
          <w:numId w:val="3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Municipios</w:t>
      </w:r>
    </w:p>
    <w:p w:rsidR="00000000" w:rsidDel="00000000" w:rsidP="00000000" w:rsidRDefault="00000000" w:rsidRPr="00000000" w14:paraId="000003EF">
      <w:pPr>
        <w:ind w:left="720" w:firstLine="0"/>
        <w:jc w:val="both"/>
        <w:rPr>
          <w:rFonts w:ascii="Calibri" w:cs="Calibri" w:eastAsia="Calibri" w:hAnsi="Calibri"/>
        </w:rPr>
      </w:pPr>
      <w:r w:rsidDel="00000000" w:rsidR="00000000" w:rsidRPr="00000000">
        <w:rPr>
          <w:rFonts w:ascii="Calibri" w:cs="Calibri" w:eastAsia="Calibri" w:hAnsi="Calibri"/>
          <w:rtl w:val="0"/>
        </w:rPr>
        <w:t xml:space="preserve">Estas tablas están relacionadas con las tablas de agregados para facilitar el filtrado a través múltiples informes.</w:t>
      </w:r>
    </w:p>
    <w:p w:rsidR="00000000" w:rsidDel="00000000" w:rsidP="00000000" w:rsidRDefault="00000000" w:rsidRPr="00000000" w14:paraId="000003F0">
      <w:pPr>
        <w:numPr>
          <w:ilvl w:val="0"/>
          <w:numId w:val="33"/>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Con el mismo espíritu se ha elaborado una tabla de fechas, con componente fecha y hora (con saltos cada hora, adecuado a las lecturas de los sensores)</w:t>
      </w:r>
    </w:p>
    <w:p w:rsidR="00000000" w:rsidDel="00000000" w:rsidP="00000000" w:rsidRDefault="00000000" w:rsidRPr="00000000" w14:paraId="000003F1">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F2">
      <w:pPr>
        <w:jc w:val="both"/>
        <w:rPr>
          <w:rFonts w:ascii="Calibri" w:cs="Calibri" w:eastAsia="Calibri" w:hAnsi="Calibri"/>
        </w:rPr>
      </w:pPr>
      <w:r w:rsidDel="00000000" w:rsidR="00000000" w:rsidRPr="00000000">
        <w:rPr>
          <w:rFonts w:ascii="Calibri" w:cs="Calibri" w:eastAsia="Calibri" w:hAnsi="Calibri"/>
          <w:rtl w:val="0"/>
        </w:rPr>
        <w:t xml:space="preserve">Siendo la tabla de fechas elaborada mediante una fórmula DAX (incorporada en los anexos) y las tablas de contaminantes y municipios elaboradas rápidamente en HIVE (realizando y almacenando consultas con la clave DISTINCT).</w:t>
      </w:r>
    </w:p>
    <w:p w:rsidR="00000000" w:rsidDel="00000000" w:rsidP="00000000" w:rsidRDefault="00000000" w:rsidRPr="00000000" w14:paraId="000003F3">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F4">
      <w:pPr>
        <w:jc w:val="both"/>
        <w:rPr>
          <w:rFonts w:ascii="Calibri" w:cs="Calibri" w:eastAsia="Calibri" w:hAnsi="Calibri"/>
        </w:rPr>
      </w:pPr>
      <w:r w:rsidDel="00000000" w:rsidR="00000000" w:rsidRPr="00000000">
        <w:rPr>
          <w:rFonts w:ascii="Calibri" w:cs="Calibri" w:eastAsia="Calibri" w:hAnsi="Calibri"/>
          <w:rtl w:val="0"/>
        </w:rPr>
        <w:t xml:space="preserve">Una vez creadas estas tablas intermedias en nuestro modelo establecemos las relaciones pertinentes con la cardinalidad necesaria entre ellas. Siendo lo normal en relación 1:N y estableciendo una N:N en el caso de las tablas de agregado de día y año por la naturaleza del campo fecha que almacenan.</w:t>
      </w:r>
    </w:p>
    <w:p w:rsidR="00000000" w:rsidDel="00000000" w:rsidP="00000000" w:rsidRDefault="00000000" w:rsidRPr="00000000" w14:paraId="000003F5">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F6">
      <w:pPr>
        <w:pStyle w:val="Heading2"/>
        <w:spacing w:after="240" w:before="80" w:lineRule="auto"/>
        <w:jc w:val="both"/>
        <w:rPr>
          <w:rFonts w:ascii="Calibri" w:cs="Calibri" w:eastAsia="Calibri" w:hAnsi="Calibri"/>
        </w:rPr>
      </w:pPr>
      <w:bookmarkStart w:colFirst="0" w:colLast="0" w:name="_5vlm3sw2myj1" w:id="53"/>
      <w:bookmarkEnd w:id="53"/>
      <w:r w:rsidDel="00000000" w:rsidR="00000000" w:rsidRPr="00000000">
        <w:rPr>
          <w:rFonts w:ascii="Calibri" w:cs="Calibri" w:eastAsia="Calibri" w:hAnsi="Calibri"/>
          <w:rtl w:val="0"/>
        </w:rPr>
        <w:t xml:space="preserve">8.3 Elaboración de los informes.</w:t>
      </w:r>
    </w:p>
    <w:p w:rsidR="00000000" w:rsidDel="00000000" w:rsidP="00000000" w:rsidRDefault="00000000" w:rsidRPr="00000000" w14:paraId="000003F7">
      <w:pPr>
        <w:jc w:val="both"/>
        <w:rPr>
          <w:rFonts w:ascii="Calibri" w:cs="Calibri" w:eastAsia="Calibri" w:hAnsi="Calibri"/>
        </w:rPr>
      </w:pPr>
      <w:r w:rsidDel="00000000" w:rsidR="00000000" w:rsidRPr="00000000">
        <w:rPr>
          <w:rFonts w:ascii="Calibri" w:cs="Calibri" w:eastAsia="Calibri" w:hAnsi="Calibri"/>
          <w:rtl w:val="0"/>
        </w:rPr>
        <w:t xml:space="preserve">Una vez tenemos los datos linkeados en PowerBi y el modelo realizado, solo tenemos que establecer los informes para poder explotar el dato convenientemente.</w:t>
      </w:r>
    </w:p>
    <w:p w:rsidR="00000000" w:rsidDel="00000000" w:rsidP="00000000" w:rsidRDefault="00000000" w:rsidRPr="00000000" w14:paraId="000003F8">
      <w:pPr>
        <w:jc w:val="both"/>
        <w:rPr>
          <w:rFonts w:ascii="Calibri" w:cs="Calibri" w:eastAsia="Calibri" w:hAnsi="Calibri"/>
        </w:rPr>
      </w:pPr>
      <w:r w:rsidDel="00000000" w:rsidR="00000000" w:rsidRPr="00000000">
        <w:rPr>
          <w:rFonts w:ascii="Calibri" w:cs="Calibri" w:eastAsia="Calibri" w:hAnsi="Calibri"/>
          <w:rtl w:val="0"/>
        </w:rPr>
        <w:t xml:space="preserve">Para ello incluiremos los gráficos, filtros y análisis necesarios para poder ser de utilidad para el usuario.</w:t>
      </w:r>
    </w:p>
    <w:p w:rsidR="00000000" w:rsidDel="00000000" w:rsidP="00000000" w:rsidRDefault="00000000" w:rsidRPr="00000000" w14:paraId="000003F9">
      <w:pPr>
        <w:jc w:val="both"/>
        <w:rPr>
          <w:rFonts w:ascii="Calibri" w:cs="Calibri" w:eastAsia="Calibri" w:hAnsi="Calibri"/>
        </w:rPr>
      </w:pPr>
      <w:r w:rsidDel="00000000" w:rsidR="00000000" w:rsidRPr="00000000">
        <w:rPr>
          <w:rFonts w:ascii="Calibri" w:cs="Calibri" w:eastAsia="Calibri" w:hAnsi="Calibri"/>
          <w:rtl w:val="0"/>
        </w:rPr>
        <w:t xml:space="preserve">Procederemos a describir los 4 informes realizados.</w:t>
      </w:r>
    </w:p>
    <w:p w:rsidR="00000000" w:rsidDel="00000000" w:rsidP="00000000" w:rsidRDefault="00000000" w:rsidRPr="00000000" w14:paraId="000003FA">
      <w:pPr>
        <w:pStyle w:val="Heading3"/>
        <w:jc w:val="both"/>
        <w:rPr>
          <w:rFonts w:ascii="Calibri" w:cs="Calibri" w:eastAsia="Calibri" w:hAnsi="Calibri"/>
        </w:rPr>
      </w:pPr>
      <w:bookmarkStart w:colFirst="0" w:colLast="0" w:name="_vhl6mi55chn3" w:id="54"/>
      <w:bookmarkEnd w:id="54"/>
      <w:r w:rsidDel="00000000" w:rsidR="00000000" w:rsidRPr="00000000">
        <w:rPr>
          <w:rFonts w:ascii="Calibri" w:cs="Calibri" w:eastAsia="Calibri" w:hAnsi="Calibri"/>
          <w:rtl w:val="0"/>
        </w:rPr>
        <w:t xml:space="preserve">8.3.1-Informe Evolución de contaminantes</w:t>
      </w:r>
    </w:p>
    <w:p w:rsidR="00000000" w:rsidDel="00000000" w:rsidP="00000000" w:rsidRDefault="00000000" w:rsidRPr="00000000" w14:paraId="000003FB">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3251200"/>
            <wp:effectExtent b="0" l="0" r="0" t="0"/>
            <wp:docPr id="73" name="image68.png"/>
            <a:graphic>
              <a:graphicData uri="http://schemas.openxmlformats.org/drawingml/2006/picture">
                <pic:pic>
                  <pic:nvPicPr>
                    <pic:cNvPr id="0" name="image68.png"/>
                    <pic:cNvPicPr preferRelativeResize="0"/>
                  </pic:nvPicPr>
                  <pic:blipFill>
                    <a:blip r:embed="rId73"/>
                    <a:srcRect b="0" l="0" r="0" t="0"/>
                    <a:stretch>
                      <a:fillRect/>
                    </a:stretch>
                  </pic:blipFill>
                  <pic:spPr>
                    <a:xfrm>
                      <a:off x="0" y="0"/>
                      <a:ext cx="575715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3FC">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(40.Informe de evolución de la contaminación. Para Manlleu y NO)</w:t>
      </w:r>
    </w:p>
    <w:p w:rsidR="00000000" w:rsidDel="00000000" w:rsidP="00000000" w:rsidRDefault="00000000" w:rsidRPr="00000000" w14:paraId="000003FD">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3FE">
      <w:pPr>
        <w:jc w:val="both"/>
        <w:rPr>
          <w:rFonts w:ascii="Calibri" w:cs="Calibri" w:eastAsia="Calibri" w:hAnsi="Calibri"/>
        </w:rPr>
      </w:pPr>
      <w:r w:rsidDel="00000000" w:rsidR="00000000" w:rsidRPr="00000000">
        <w:rPr>
          <w:rFonts w:ascii="Calibri" w:cs="Calibri" w:eastAsia="Calibri" w:hAnsi="Calibri"/>
          <w:rtl w:val="0"/>
        </w:rPr>
        <w:t xml:space="preserve">Este informe permite ver la evolución de los contaminantes estudiados para los municipios seleccionados.</w:t>
      </w:r>
    </w:p>
    <w:p w:rsidR="00000000" w:rsidDel="00000000" w:rsidP="00000000" w:rsidRDefault="00000000" w:rsidRPr="00000000" w14:paraId="000003FF">
      <w:pPr>
        <w:jc w:val="both"/>
        <w:rPr>
          <w:rFonts w:ascii="Calibri" w:cs="Calibri" w:eastAsia="Calibri" w:hAnsi="Calibri"/>
        </w:rPr>
      </w:pPr>
      <w:r w:rsidDel="00000000" w:rsidR="00000000" w:rsidRPr="00000000">
        <w:rPr>
          <w:rFonts w:ascii="Calibri" w:cs="Calibri" w:eastAsia="Calibri" w:hAnsi="Calibri"/>
          <w:rtl w:val="0"/>
        </w:rPr>
        <w:t xml:space="preserve">En el gráfico superior se ve la evolución del contaminante para los municipios seleccionados (en este caso PM10 para Manlleu y Mataró).</w:t>
      </w:r>
    </w:p>
    <w:p w:rsidR="00000000" w:rsidDel="00000000" w:rsidP="00000000" w:rsidRDefault="00000000" w:rsidRPr="00000000" w14:paraId="00000400">
      <w:pPr>
        <w:numPr>
          <w:ilvl w:val="0"/>
          <w:numId w:val="1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Mostramos las líneas límites de contaminación diaria y anual como referencia.</w:t>
      </w:r>
    </w:p>
    <w:p w:rsidR="00000000" w:rsidDel="00000000" w:rsidP="00000000" w:rsidRDefault="00000000" w:rsidRPr="00000000" w14:paraId="00000401">
      <w:pPr>
        <w:numPr>
          <w:ilvl w:val="0"/>
          <w:numId w:val="1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Mostramos la línea de progreso (punteada), para reflejar la evolución.</w:t>
      </w:r>
    </w:p>
    <w:p w:rsidR="00000000" w:rsidDel="00000000" w:rsidP="00000000" w:rsidRDefault="00000000" w:rsidRPr="00000000" w14:paraId="00000402">
      <w:pPr>
        <w:jc w:val="both"/>
        <w:rPr>
          <w:rFonts w:ascii="Calibri" w:cs="Calibri" w:eastAsia="Calibri" w:hAnsi="Calibri"/>
        </w:rPr>
      </w:pPr>
      <w:r w:rsidDel="00000000" w:rsidR="00000000" w:rsidRPr="00000000">
        <w:rPr>
          <w:rFonts w:ascii="Calibri" w:cs="Calibri" w:eastAsia="Calibri" w:hAnsi="Calibri"/>
          <w:rtl w:val="0"/>
        </w:rPr>
        <w:t xml:space="preserve">En el gráfico inferior se utiliza el componente predictivo de Power Bi para ver la evolución a tiempo futuro (el área gris en la sección derecha del gráfico).</w:t>
      </w:r>
    </w:p>
    <w:p w:rsidR="00000000" w:rsidDel="00000000" w:rsidP="00000000" w:rsidRDefault="00000000" w:rsidRPr="00000000" w14:paraId="00000403">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404">
      <w:pPr>
        <w:jc w:val="both"/>
        <w:rPr>
          <w:rFonts w:ascii="Calibri" w:cs="Calibri" w:eastAsia="Calibri" w:hAnsi="Calibri"/>
        </w:rPr>
      </w:pPr>
      <w:r w:rsidDel="00000000" w:rsidR="00000000" w:rsidRPr="00000000">
        <w:rPr>
          <w:rFonts w:ascii="Calibri" w:cs="Calibri" w:eastAsia="Calibri" w:hAnsi="Calibri"/>
          <w:rtl w:val="0"/>
        </w:rPr>
        <w:t xml:space="preserve">Ambos gráficos permiten navegar por la jerarquía establecida de fecha, para hacer un análisis más fino.</w:t>
      </w:r>
    </w:p>
    <w:p w:rsidR="00000000" w:rsidDel="00000000" w:rsidP="00000000" w:rsidRDefault="00000000" w:rsidRPr="00000000" w14:paraId="00000405">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1943100"/>
            <wp:effectExtent b="0" l="0" r="0" t="0"/>
            <wp:docPr id="24" name="image21.png"/>
            <a:graphic>
              <a:graphicData uri="http://schemas.openxmlformats.org/drawingml/2006/picture">
                <pic:pic>
                  <pic:nvPicPr>
                    <pic:cNvPr id="0" name="image21.png"/>
                    <pic:cNvPicPr preferRelativeResize="0"/>
                  </pic:nvPicPr>
                  <pic:blipFill>
                    <a:blip r:embed="rId74"/>
                    <a:srcRect b="0" l="0" r="0" t="0"/>
                    <a:stretch>
                      <a:fillRect/>
                    </a:stretch>
                  </pic:blipFill>
                  <pic:spPr>
                    <a:xfrm>
                      <a:off x="0" y="0"/>
                      <a:ext cx="5757150" cy="1943100"/>
                    </a:xfrm>
                    <a:prstGeom prst="rect"/>
                    <a:ln/>
                  </pic:spPr>
                </pic:pic>
              </a:graphicData>
            </a:graphic>
          </wp:inline>
        </w:drawing>
      </w:r>
      <w:r w:rsidDel="00000000" w:rsidR="00000000" w:rsidRPr="00000000">
        <w:rPr>
          <w:rtl w:val="0"/>
        </w:rPr>
      </w:r>
    </w:p>
    <w:p w:rsidR="00000000" w:rsidDel="00000000" w:rsidP="00000000" w:rsidRDefault="00000000" w:rsidRPr="00000000" w14:paraId="00000406">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(41.Estudio de la evolución de la contaminación adentrándose en jerarquía de fechas)</w:t>
      </w:r>
    </w:p>
    <w:p w:rsidR="00000000" w:rsidDel="00000000" w:rsidP="00000000" w:rsidRDefault="00000000" w:rsidRPr="00000000" w14:paraId="00000407">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408">
      <w:pPr>
        <w:jc w:val="both"/>
        <w:rPr>
          <w:rFonts w:ascii="Calibri" w:cs="Calibri" w:eastAsia="Calibri" w:hAnsi="Calibri"/>
        </w:rPr>
      </w:pPr>
      <w:r w:rsidDel="00000000" w:rsidR="00000000" w:rsidRPr="00000000">
        <w:rPr>
          <w:rFonts w:ascii="Calibri" w:cs="Calibri" w:eastAsia="Calibri" w:hAnsi="Calibri"/>
          <w:rtl w:val="0"/>
        </w:rPr>
        <w:t xml:space="preserve">Se permite filtrar por:</w:t>
      </w:r>
    </w:p>
    <w:p w:rsidR="00000000" w:rsidDel="00000000" w:rsidP="00000000" w:rsidRDefault="00000000" w:rsidRPr="00000000" w14:paraId="00000409">
      <w:pPr>
        <w:numPr>
          <w:ilvl w:val="0"/>
          <w:numId w:val="5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Contaminante (CO,NO,PM2.5,PM10) (multiselección)</w:t>
      </w:r>
    </w:p>
    <w:p w:rsidR="00000000" w:rsidDel="00000000" w:rsidP="00000000" w:rsidRDefault="00000000" w:rsidRPr="00000000" w14:paraId="0000040A">
      <w:pPr>
        <w:numPr>
          <w:ilvl w:val="0"/>
          <w:numId w:val="5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Municipio (multiselección)</w:t>
      </w:r>
    </w:p>
    <w:p w:rsidR="00000000" w:rsidDel="00000000" w:rsidP="00000000" w:rsidRDefault="00000000" w:rsidRPr="00000000" w14:paraId="0000040B">
      <w:pPr>
        <w:numPr>
          <w:ilvl w:val="0"/>
          <w:numId w:val="50"/>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Discriminación entre solo evolución considerando días festivos, laborables o ambos.</w:t>
      </w:r>
    </w:p>
    <w:p w:rsidR="00000000" w:rsidDel="00000000" w:rsidP="00000000" w:rsidRDefault="00000000" w:rsidRPr="00000000" w14:paraId="0000040C">
      <w:pPr>
        <w:ind w:left="0"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40D">
      <w:pPr>
        <w:ind w:left="0" w:firstLine="0"/>
        <w:jc w:val="both"/>
        <w:rPr>
          <w:rFonts w:ascii="Calibri" w:cs="Calibri" w:eastAsia="Calibri" w:hAnsi="Calibri"/>
        </w:rPr>
      </w:pPr>
      <w:r w:rsidDel="00000000" w:rsidR="00000000" w:rsidRPr="00000000">
        <w:rPr>
          <w:rFonts w:ascii="Calibri" w:cs="Calibri" w:eastAsia="Calibri" w:hAnsi="Calibri"/>
          <w:rtl w:val="0"/>
        </w:rPr>
        <w:t xml:space="preserve">En la sección inferior izquierda se muestran las tarjetas indicativas que nos permiten saber los episodios anuales, diarios u horarios donde se ha superado el límite (durante el periodo de fechas analizado)</w:t>
      </w:r>
    </w:p>
    <w:p w:rsidR="00000000" w:rsidDel="00000000" w:rsidP="00000000" w:rsidRDefault="00000000" w:rsidRPr="00000000" w14:paraId="0000040E">
      <w:pPr>
        <w:pStyle w:val="Heading3"/>
        <w:jc w:val="both"/>
        <w:rPr>
          <w:rFonts w:ascii="Calibri" w:cs="Calibri" w:eastAsia="Calibri" w:hAnsi="Calibri"/>
        </w:rPr>
      </w:pPr>
      <w:bookmarkStart w:colFirst="0" w:colLast="0" w:name="_q236t4u9jdl6" w:id="55"/>
      <w:bookmarkEnd w:id="55"/>
      <w:r w:rsidDel="00000000" w:rsidR="00000000" w:rsidRPr="00000000">
        <w:rPr>
          <w:rFonts w:ascii="Calibri" w:cs="Calibri" w:eastAsia="Calibri" w:hAnsi="Calibri"/>
          <w:rtl w:val="0"/>
        </w:rPr>
        <w:t xml:space="preserve">8.3.2-Informe Contaminants por metereología</w:t>
      </w:r>
    </w:p>
    <w:p w:rsidR="00000000" w:rsidDel="00000000" w:rsidP="00000000" w:rsidRDefault="00000000" w:rsidRPr="00000000" w14:paraId="0000040F">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3225800"/>
            <wp:effectExtent b="0" l="0" r="0" t="0"/>
            <wp:docPr id="20" name="image10.png"/>
            <a:graphic>
              <a:graphicData uri="http://schemas.openxmlformats.org/drawingml/2006/picture">
                <pic:pic>
                  <pic:nvPicPr>
                    <pic:cNvPr id="0" name="image10.png"/>
                    <pic:cNvPicPr preferRelativeResize="0"/>
                  </pic:nvPicPr>
                  <pic:blipFill>
                    <a:blip r:embed="rId75"/>
                    <a:srcRect b="0" l="0" r="0" t="0"/>
                    <a:stretch>
                      <a:fillRect/>
                    </a:stretch>
                  </pic:blipFill>
                  <pic:spPr>
                    <a:xfrm>
                      <a:off x="0" y="0"/>
                      <a:ext cx="57571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410">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(42.Informe de evolución de contaminación según el clima)</w:t>
      </w:r>
    </w:p>
    <w:p w:rsidR="00000000" w:rsidDel="00000000" w:rsidP="00000000" w:rsidRDefault="00000000" w:rsidRPr="00000000" w14:paraId="00000411">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412">
      <w:pPr>
        <w:jc w:val="both"/>
        <w:rPr>
          <w:rFonts w:ascii="Calibri" w:cs="Calibri" w:eastAsia="Calibri" w:hAnsi="Calibri"/>
        </w:rPr>
      </w:pPr>
      <w:r w:rsidDel="00000000" w:rsidR="00000000" w:rsidRPr="00000000">
        <w:rPr>
          <w:rFonts w:ascii="Calibri" w:cs="Calibri" w:eastAsia="Calibri" w:hAnsi="Calibri"/>
          <w:rtl w:val="0"/>
        </w:rPr>
        <w:t xml:space="preserve">En este informe se mide la evolución de la contaminación y la influencia en esta según las condiciones meteorológicas.</w:t>
      </w:r>
    </w:p>
    <w:p w:rsidR="00000000" w:rsidDel="00000000" w:rsidP="00000000" w:rsidRDefault="00000000" w:rsidRPr="00000000" w14:paraId="00000413">
      <w:pPr>
        <w:jc w:val="both"/>
        <w:rPr>
          <w:rFonts w:ascii="Calibri" w:cs="Calibri" w:eastAsia="Calibri" w:hAnsi="Calibri"/>
        </w:rPr>
      </w:pPr>
      <w:r w:rsidDel="00000000" w:rsidR="00000000" w:rsidRPr="00000000">
        <w:rPr>
          <w:rFonts w:ascii="Calibri" w:cs="Calibri" w:eastAsia="Calibri" w:hAnsi="Calibri"/>
          <w:rtl w:val="0"/>
        </w:rPr>
        <w:t xml:space="preserve">Nos permite cruzar las mediciones meteorológicas y ver si ante una variación de una condición meteorológica se espera un aumento o descenso de contaminación futuro</w:t>
      </w:r>
    </w:p>
    <w:p w:rsidR="00000000" w:rsidDel="00000000" w:rsidP="00000000" w:rsidRDefault="00000000" w:rsidRPr="00000000" w14:paraId="00000414">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415">
      <w:pPr>
        <w:jc w:val="both"/>
        <w:rPr>
          <w:rFonts w:ascii="Calibri" w:cs="Calibri" w:eastAsia="Calibri" w:hAnsi="Calibri"/>
        </w:rPr>
      </w:pPr>
      <w:r w:rsidDel="00000000" w:rsidR="00000000" w:rsidRPr="00000000">
        <w:rPr>
          <w:rFonts w:ascii="Calibri" w:cs="Calibri" w:eastAsia="Calibri" w:hAnsi="Calibri"/>
          <w:rtl w:val="0"/>
        </w:rPr>
        <w:t xml:space="preserve">Nos permite filtrar por:</w:t>
      </w:r>
    </w:p>
    <w:p w:rsidR="00000000" w:rsidDel="00000000" w:rsidP="00000000" w:rsidRDefault="00000000" w:rsidRPr="00000000" w14:paraId="00000416">
      <w:pPr>
        <w:numPr>
          <w:ilvl w:val="0"/>
          <w:numId w:val="38"/>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Contaminante (CO,NO,PM2.5,PM10) (multiselección)</w:t>
      </w:r>
    </w:p>
    <w:p w:rsidR="00000000" w:rsidDel="00000000" w:rsidP="00000000" w:rsidRDefault="00000000" w:rsidRPr="00000000" w14:paraId="00000417">
      <w:pPr>
        <w:numPr>
          <w:ilvl w:val="0"/>
          <w:numId w:val="38"/>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Variable climatológica (velocidad del viento, dirección del viento, humedad, presión, temperatura).</w:t>
      </w:r>
    </w:p>
    <w:p w:rsidR="00000000" w:rsidDel="00000000" w:rsidP="00000000" w:rsidRDefault="00000000" w:rsidRPr="00000000" w14:paraId="00000418">
      <w:pPr>
        <w:numPr>
          <w:ilvl w:val="0"/>
          <w:numId w:val="38"/>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Municipio (multiselección)</w:t>
      </w:r>
    </w:p>
    <w:p w:rsidR="00000000" w:rsidDel="00000000" w:rsidP="00000000" w:rsidRDefault="00000000" w:rsidRPr="00000000" w14:paraId="00000419">
      <w:pPr>
        <w:numPr>
          <w:ilvl w:val="0"/>
          <w:numId w:val="38"/>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Discriminación entre solo la evolución considerando días festivos, laborables o ambos.</w:t>
      </w:r>
    </w:p>
    <w:p w:rsidR="00000000" w:rsidDel="00000000" w:rsidP="00000000" w:rsidRDefault="00000000" w:rsidRPr="00000000" w14:paraId="0000041A">
      <w:pPr>
        <w:numPr>
          <w:ilvl w:val="0"/>
          <w:numId w:val="38"/>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Filtro desplegable por año, trimestre, mes para establecer periodos más acotados de análisis.</w:t>
      </w:r>
    </w:p>
    <w:p w:rsidR="00000000" w:rsidDel="00000000" w:rsidP="00000000" w:rsidRDefault="00000000" w:rsidRPr="00000000" w14:paraId="0000041B">
      <w:pPr>
        <w:jc w:val="both"/>
        <w:rPr>
          <w:rFonts w:ascii="Calibri" w:cs="Calibri" w:eastAsia="Calibri" w:hAnsi="Calibri"/>
        </w:rPr>
      </w:pPr>
      <w:r w:rsidDel="00000000" w:rsidR="00000000" w:rsidRPr="00000000">
        <w:rPr>
          <w:rFonts w:ascii="Calibri" w:cs="Calibri" w:eastAsia="Calibri" w:hAnsi="Calibri"/>
          <w:rtl w:val="0"/>
        </w:rPr>
        <w:t xml:space="preserve">Este informe nos es muy útil de cara a la predicción, poder saber qué esperar ante una condición climatológica futura.</w:t>
      </w:r>
    </w:p>
    <w:p w:rsidR="00000000" w:rsidDel="00000000" w:rsidP="00000000" w:rsidRDefault="00000000" w:rsidRPr="00000000" w14:paraId="0000041C">
      <w:pPr>
        <w:jc w:val="both"/>
        <w:rPr>
          <w:rFonts w:ascii="Calibri" w:cs="Calibri" w:eastAsia="Calibri" w:hAnsi="Calibri"/>
        </w:rPr>
      </w:pPr>
      <w:r w:rsidDel="00000000" w:rsidR="00000000" w:rsidRPr="00000000">
        <w:rPr>
          <w:rFonts w:ascii="Calibri" w:cs="Calibri" w:eastAsia="Calibri" w:hAnsi="Calibri"/>
          <w:rtl w:val="0"/>
        </w:rPr>
        <w:tab/>
      </w:r>
    </w:p>
    <w:p w:rsidR="00000000" w:rsidDel="00000000" w:rsidP="00000000" w:rsidRDefault="00000000" w:rsidRPr="00000000" w14:paraId="0000041D">
      <w:pPr>
        <w:jc w:val="both"/>
        <w:rPr>
          <w:rFonts w:ascii="Calibri" w:cs="Calibri" w:eastAsia="Calibri" w:hAnsi="Calibri"/>
        </w:rPr>
      </w:pPr>
      <w:r w:rsidDel="00000000" w:rsidR="00000000" w:rsidRPr="00000000">
        <w:rPr>
          <w:rFonts w:ascii="Calibri" w:cs="Calibri" w:eastAsia="Calibri" w:hAnsi="Calibri"/>
          <w:rtl w:val="0"/>
        </w:rPr>
        <w:t xml:space="preserve">De paso nos ha dado interesantes datos sobre saber que condiciones meteorológicas afectan o no a la contaminación.</w:t>
      </w:r>
    </w:p>
    <w:p w:rsidR="00000000" w:rsidDel="00000000" w:rsidP="00000000" w:rsidRDefault="00000000" w:rsidRPr="00000000" w14:paraId="0000041E">
      <w:pPr>
        <w:jc w:val="both"/>
        <w:rPr>
          <w:rFonts w:ascii="Calibri" w:cs="Calibri" w:eastAsia="Calibri" w:hAnsi="Calibri"/>
        </w:rPr>
      </w:pPr>
      <w:r w:rsidDel="00000000" w:rsidR="00000000" w:rsidRPr="00000000">
        <w:rPr>
          <w:rFonts w:ascii="Calibri" w:cs="Calibri" w:eastAsia="Calibri" w:hAnsi="Calibri"/>
          <w:rtl w:val="0"/>
        </w:rPr>
        <w:t xml:space="preserve">En la parte central izquierda nos ofrece una tabla con datos para saber la media de contaminación por la variable climatológica escogida (hemos discretizado los datos) y su peso en forma de número de mediciones que corresponden.</w:t>
      </w:r>
    </w:p>
    <w:p w:rsidR="00000000" w:rsidDel="00000000" w:rsidP="00000000" w:rsidRDefault="00000000" w:rsidRPr="00000000" w14:paraId="0000041F">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420">
      <w:pPr>
        <w:jc w:val="both"/>
        <w:rPr>
          <w:rFonts w:ascii="Calibri" w:cs="Calibri" w:eastAsia="Calibri" w:hAnsi="Calibri"/>
        </w:rPr>
      </w:pPr>
      <w:r w:rsidDel="00000000" w:rsidR="00000000" w:rsidRPr="00000000">
        <w:rPr>
          <w:rFonts w:ascii="Calibri" w:cs="Calibri" w:eastAsia="Calibri" w:hAnsi="Calibri"/>
          <w:rtl w:val="0"/>
        </w:rPr>
        <w:t xml:space="preserve">En la parte central derecha hemos mostrado esa tabla en formato de gráfico para reflejar la evolución.</w:t>
      </w:r>
    </w:p>
    <w:p w:rsidR="00000000" w:rsidDel="00000000" w:rsidP="00000000" w:rsidRDefault="00000000" w:rsidRPr="00000000" w14:paraId="00000421">
      <w:pPr>
        <w:numPr>
          <w:ilvl w:val="0"/>
          <w:numId w:val="1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Mostramos las líneas límites de contaminación diaria y anual como referencia.</w:t>
      </w:r>
    </w:p>
    <w:p w:rsidR="00000000" w:rsidDel="00000000" w:rsidP="00000000" w:rsidRDefault="00000000" w:rsidRPr="00000000" w14:paraId="00000422">
      <w:pPr>
        <w:numPr>
          <w:ilvl w:val="0"/>
          <w:numId w:val="10"/>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Mostramos la línea de progreso (punteada), para reflejar la evolución.</w:t>
      </w:r>
    </w:p>
    <w:p w:rsidR="00000000" w:rsidDel="00000000" w:rsidP="00000000" w:rsidRDefault="00000000" w:rsidRPr="00000000" w14:paraId="00000423">
      <w:pPr>
        <w:jc w:val="both"/>
        <w:rPr>
          <w:rFonts w:ascii="Calibri" w:cs="Calibri" w:eastAsia="Calibri" w:hAnsi="Calibri"/>
        </w:rPr>
      </w:pPr>
      <w:r w:rsidDel="00000000" w:rsidR="00000000" w:rsidRPr="00000000">
        <w:rPr>
          <w:rFonts w:ascii="Calibri" w:cs="Calibri" w:eastAsia="Calibri" w:hAnsi="Calibri"/>
          <w:rtl w:val="0"/>
        </w:rPr>
        <w:t xml:space="preserve">Siendo la parte inferior para mostrar el peso de cada rango meteorológico respecto a la medición de contaminación.</w:t>
      </w:r>
    </w:p>
    <w:p w:rsidR="00000000" w:rsidDel="00000000" w:rsidP="00000000" w:rsidRDefault="00000000" w:rsidRPr="00000000" w14:paraId="00000424">
      <w:pPr>
        <w:pStyle w:val="Heading3"/>
        <w:jc w:val="both"/>
        <w:rPr>
          <w:rFonts w:ascii="Calibri" w:cs="Calibri" w:eastAsia="Calibri" w:hAnsi="Calibri"/>
        </w:rPr>
      </w:pPr>
      <w:bookmarkStart w:colFirst="0" w:colLast="0" w:name="_l4dci3mh24wt" w:id="56"/>
      <w:bookmarkEnd w:id="56"/>
      <w:r w:rsidDel="00000000" w:rsidR="00000000" w:rsidRPr="00000000">
        <w:rPr>
          <w:rFonts w:ascii="Calibri" w:cs="Calibri" w:eastAsia="Calibri" w:hAnsi="Calibri"/>
          <w:rtl w:val="0"/>
        </w:rPr>
        <w:t xml:space="preserve">8.3.3-Informe Geo posicionamiento</w:t>
      </w:r>
    </w:p>
    <w:p w:rsidR="00000000" w:rsidDel="00000000" w:rsidP="00000000" w:rsidRDefault="00000000" w:rsidRPr="00000000" w14:paraId="00000425">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3100" cy="3180389"/>
            <wp:effectExtent b="0" l="0" r="0" t="0"/>
            <wp:docPr id="26" name="image28.png"/>
            <a:graphic>
              <a:graphicData uri="http://schemas.openxmlformats.org/drawingml/2006/picture">
                <pic:pic>
                  <pic:nvPicPr>
                    <pic:cNvPr id="0" name="image28.png"/>
                    <pic:cNvPicPr preferRelativeResize="0"/>
                  </pic:nvPicPr>
                  <pic:blipFill>
                    <a:blip r:embed="rId76"/>
                    <a:srcRect b="0" l="0" r="0" t="0"/>
                    <a:stretch>
                      <a:fillRect/>
                    </a:stretch>
                  </pic:blipFill>
                  <pic:spPr>
                    <a:xfrm>
                      <a:off x="0" y="0"/>
                      <a:ext cx="5753100" cy="3180389"/>
                    </a:xfrm>
                    <a:prstGeom prst="rect"/>
                    <a:ln/>
                  </pic:spPr>
                </pic:pic>
              </a:graphicData>
            </a:graphic>
          </wp:inline>
        </w:drawing>
      </w:r>
      <w:r w:rsidDel="00000000" w:rsidR="00000000" w:rsidRPr="00000000">
        <w:rPr>
          <w:rtl w:val="0"/>
        </w:rPr>
      </w:r>
    </w:p>
    <w:p w:rsidR="00000000" w:rsidDel="00000000" w:rsidP="00000000" w:rsidRDefault="00000000" w:rsidRPr="00000000" w14:paraId="00000426">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(43.Informe de contaminación según posicionamiento)</w:t>
      </w:r>
    </w:p>
    <w:p w:rsidR="00000000" w:rsidDel="00000000" w:rsidP="00000000" w:rsidRDefault="00000000" w:rsidRPr="00000000" w14:paraId="00000427">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428">
      <w:pPr>
        <w:jc w:val="both"/>
        <w:rPr>
          <w:rFonts w:ascii="Calibri" w:cs="Calibri" w:eastAsia="Calibri" w:hAnsi="Calibri"/>
        </w:rPr>
      </w:pPr>
      <w:r w:rsidDel="00000000" w:rsidR="00000000" w:rsidRPr="00000000">
        <w:rPr>
          <w:rFonts w:ascii="Calibri" w:cs="Calibri" w:eastAsia="Calibri" w:hAnsi="Calibri"/>
          <w:rtl w:val="0"/>
        </w:rPr>
        <w:t xml:space="preserve">Este informe nos permite mostrar en un mapa por cada municipio evaluado la evolución del contaminante analizado.</w:t>
        <w:br w:type="textWrapping"/>
        <w:t xml:space="preserve">Mostrando un círculo de tamaño variable según la importancia de la contaminación medida. Mayor, cuanta más contaminación presente.</w:t>
      </w:r>
    </w:p>
    <w:p w:rsidR="00000000" w:rsidDel="00000000" w:rsidP="00000000" w:rsidRDefault="00000000" w:rsidRPr="00000000" w14:paraId="00000429">
      <w:pPr>
        <w:jc w:val="both"/>
        <w:rPr>
          <w:rFonts w:ascii="Calibri" w:cs="Calibri" w:eastAsia="Calibri" w:hAnsi="Calibri"/>
        </w:rPr>
      </w:pPr>
      <w:r w:rsidDel="00000000" w:rsidR="00000000" w:rsidRPr="00000000">
        <w:rPr>
          <w:rFonts w:ascii="Calibri" w:cs="Calibri" w:eastAsia="Calibri" w:hAnsi="Calibri"/>
          <w:rtl w:val="0"/>
        </w:rPr>
        <w:t xml:space="preserve">Si seleccionamos un municipio nos muestra una tarjeta que identifica el municipio, la medición obtenida e indica con color si se ha superado o no los límites diarios y anuales.</w:t>
      </w:r>
    </w:p>
    <w:p w:rsidR="00000000" w:rsidDel="00000000" w:rsidP="00000000" w:rsidRDefault="00000000" w:rsidRPr="00000000" w14:paraId="0000042A">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990600"/>
            <wp:effectExtent b="0" l="0" r="0" t="0"/>
            <wp:docPr id="3" name="image27.png"/>
            <a:graphic>
              <a:graphicData uri="http://schemas.openxmlformats.org/drawingml/2006/picture">
                <pic:pic>
                  <pic:nvPicPr>
                    <pic:cNvPr id="0" name="image27.png"/>
                    <pic:cNvPicPr preferRelativeResize="0"/>
                  </pic:nvPicPr>
                  <pic:blipFill>
                    <a:blip r:embed="rId77"/>
                    <a:srcRect b="0" l="0" r="0" t="0"/>
                    <a:stretch>
                      <a:fillRect/>
                    </a:stretch>
                  </pic:blipFill>
                  <pic:spPr>
                    <a:xfrm>
                      <a:off x="0" y="0"/>
                      <a:ext cx="5757150" cy="990600"/>
                    </a:xfrm>
                    <a:prstGeom prst="rect"/>
                    <a:ln/>
                  </pic:spPr>
                </pic:pic>
              </a:graphicData>
            </a:graphic>
          </wp:inline>
        </w:drawing>
      </w:r>
      <w:r w:rsidDel="00000000" w:rsidR="00000000" w:rsidRPr="00000000">
        <w:rPr>
          <w:rtl w:val="0"/>
        </w:rPr>
      </w:r>
    </w:p>
    <w:p w:rsidR="00000000" w:rsidDel="00000000" w:rsidP="00000000" w:rsidRDefault="00000000" w:rsidRPr="00000000" w14:paraId="0000042B">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(44. Ejemplo de visualización de tarjeta de datos por municipio)</w:t>
      </w:r>
    </w:p>
    <w:p w:rsidR="00000000" w:rsidDel="00000000" w:rsidP="00000000" w:rsidRDefault="00000000" w:rsidRPr="00000000" w14:paraId="0000042C">
      <w:pPr>
        <w:jc w:val="both"/>
        <w:rPr>
          <w:rFonts w:ascii="Calibri" w:cs="Calibri" w:eastAsia="Calibri" w:hAnsi="Calibri"/>
        </w:rPr>
      </w:pPr>
      <w:r w:rsidDel="00000000" w:rsidR="00000000" w:rsidRPr="00000000">
        <w:rPr>
          <w:rFonts w:ascii="Calibri" w:cs="Calibri" w:eastAsia="Calibri" w:hAnsi="Calibri"/>
          <w:rtl w:val="0"/>
        </w:rPr>
        <w:t xml:space="preserve">Este informe nos permite filtrar por:</w:t>
      </w:r>
    </w:p>
    <w:p w:rsidR="00000000" w:rsidDel="00000000" w:rsidP="00000000" w:rsidRDefault="00000000" w:rsidRPr="00000000" w14:paraId="0000042D">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42E">
      <w:pPr>
        <w:numPr>
          <w:ilvl w:val="0"/>
          <w:numId w:val="25"/>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Contaminante (multivalor)</w:t>
      </w:r>
    </w:p>
    <w:p w:rsidR="00000000" w:rsidDel="00000000" w:rsidP="00000000" w:rsidRDefault="00000000" w:rsidRPr="00000000" w14:paraId="0000042F">
      <w:pPr>
        <w:numPr>
          <w:ilvl w:val="0"/>
          <w:numId w:val="25"/>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Rango temporal</w:t>
      </w:r>
    </w:p>
    <w:p w:rsidR="00000000" w:rsidDel="00000000" w:rsidP="00000000" w:rsidRDefault="00000000" w:rsidRPr="00000000" w14:paraId="00000430">
      <w:pPr>
        <w:numPr>
          <w:ilvl w:val="1"/>
          <w:numId w:val="25"/>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No se ha realizado el filtro de forma jerarquizada para poder tener una visión más amplia.</w:t>
      </w:r>
    </w:p>
    <w:p w:rsidR="00000000" w:rsidDel="00000000" w:rsidP="00000000" w:rsidRDefault="00000000" w:rsidRPr="00000000" w14:paraId="00000431">
      <w:pPr>
        <w:numPr>
          <w:ilvl w:val="2"/>
          <w:numId w:val="25"/>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Por ejemplo, poder filtrar todos los datos del primer trimestre o de todos los lunes registrados.</w:t>
      </w:r>
    </w:p>
    <w:p w:rsidR="00000000" w:rsidDel="00000000" w:rsidP="00000000" w:rsidRDefault="00000000" w:rsidRPr="00000000" w14:paraId="00000432">
      <w:pPr>
        <w:numPr>
          <w:ilvl w:val="1"/>
          <w:numId w:val="25"/>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Incluyendo un slide con horas para poder evaluar sólo determinados rangos horarios.</w:t>
      </w:r>
    </w:p>
    <w:p w:rsidR="00000000" w:rsidDel="00000000" w:rsidP="00000000" w:rsidRDefault="00000000" w:rsidRPr="00000000" w14:paraId="00000433">
      <w:pPr>
        <w:pStyle w:val="Heading3"/>
        <w:jc w:val="both"/>
        <w:rPr>
          <w:rFonts w:ascii="Calibri" w:cs="Calibri" w:eastAsia="Calibri" w:hAnsi="Calibri"/>
        </w:rPr>
      </w:pPr>
      <w:bookmarkStart w:colFirst="0" w:colLast="0" w:name="_zema8lwn0cjw" w:id="57"/>
      <w:bookmarkEnd w:id="57"/>
      <w:r w:rsidDel="00000000" w:rsidR="00000000" w:rsidRPr="00000000">
        <w:rPr>
          <w:rFonts w:ascii="Calibri" w:cs="Calibri" w:eastAsia="Calibri" w:hAnsi="Calibri"/>
          <w:rtl w:val="0"/>
        </w:rPr>
        <w:t xml:space="preserve">8.3.4-Informe Geo posicionamiento y climatología</w:t>
      </w:r>
    </w:p>
    <w:p w:rsidR="00000000" w:rsidDel="00000000" w:rsidP="00000000" w:rsidRDefault="00000000" w:rsidRPr="00000000" w14:paraId="00000434">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3263900"/>
            <wp:effectExtent b="0" l="0" r="0" t="0"/>
            <wp:docPr id="6" name="image20.png"/>
            <a:graphic>
              <a:graphicData uri="http://schemas.openxmlformats.org/drawingml/2006/picture">
                <pic:pic>
                  <pic:nvPicPr>
                    <pic:cNvPr id="0" name="image20.png"/>
                    <pic:cNvPicPr preferRelativeResize="0"/>
                  </pic:nvPicPr>
                  <pic:blipFill>
                    <a:blip r:embed="rId78"/>
                    <a:srcRect b="0" l="0" r="0" t="0"/>
                    <a:stretch>
                      <a:fillRect/>
                    </a:stretch>
                  </pic:blipFill>
                  <pic:spPr>
                    <a:xfrm>
                      <a:off x="0" y="0"/>
                      <a:ext cx="5757150"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435">
      <w:pPr>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(45.Informe de contaminación y su evolución según la climatología en un mapa)</w:t>
      </w:r>
    </w:p>
    <w:p w:rsidR="00000000" w:rsidDel="00000000" w:rsidP="00000000" w:rsidRDefault="00000000" w:rsidRPr="00000000" w14:paraId="00000436">
      <w:pPr>
        <w:rPr>
          <w:rFonts w:ascii="Calibri" w:cs="Calibri" w:eastAsia="Calibri" w:hAnsi="Calibri"/>
        </w:rPr>
      </w:pPr>
      <w:r w:rsidDel="00000000" w:rsidR="00000000" w:rsidRPr="00000000">
        <w:rPr>
          <w:rtl w:val="0"/>
        </w:rPr>
      </w:r>
    </w:p>
    <w:p w:rsidR="00000000" w:rsidDel="00000000" w:rsidP="00000000" w:rsidRDefault="00000000" w:rsidRPr="00000000" w14:paraId="00000437">
      <w:pPr>
        <w:rPr>
          <w:rFonts w:ascii="Calibri" w:cs="Calibri" w:eastAsia="Calibri" w:hAnsi="Calibri"/>
        </w:rPr>
      </w:pPr>
      <w:r w:rsidDel="00000000" w:rsidR="00000000" w:rsidRPr="00000000">
        <w:rPr>
          <w:rFonts w:ascii="Calibri" w:cs="Calibri" w:eastAsia="Calibri" w:hAnsi="Calibri"/>
          <w:rtl w:val="0"/>
        </w:rPr>
        <w:t xml:space="preserve">Este informe nos permite ver sobre un mapa la evolución de la contaminación. Mostrándonos en las tarjetas informativas por municipio como evoluciona según el factor climatológico escogido y su valor (en la captura hemos escogido dirección del viento en 20º, para ver la evolución de la contaminación en un viento de Barcelona a Manlleu)</w:t>
      </w:r>
    </w:p>
    <w:p w:rsidR="00000000" w:rsidDel="00000000" w:rsidP="00000000" w:rsidRDefault="00000000" w:rsidRPr="00000000" w14:paraId="00000438">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57150" cy="1905000"/>
            <wp:effectExtent b="0" l="0" r="0" t="0"/>
            <wp:docPr id="117" name="image122.png"/>
            <a:graphic>
              <a:graphicData uri="http://schemas.openxmlformats.org/drawingml/2006/picture">
                <pic:pic>
                  <pic:nvPicPr>
                    <pic:cNvPr id="0" name="image122.png"/>
                    <pic:cNvPicPr preferRelativeResize="0"/>
                  </pic:nvPicPr>
                  <pic:blipFill>
                    <a:blip r:embed="rId79"/>
                    <a:srcRect b="0" l="0" r="0" t="0"/>
                    <a:stretch>
                      <a:fillRect/>
                    </a:stretch>
                  </pic:blipFill>
                  <pic:spPr>
                    <a:xfrm>
                      <a:off x="0" y="0"/>
                      <a:ext cx="575715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439">
      <w:pPr>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(46.Uso de filtro según viento y resultado en la ciudad de Manlleu en su evolución de contaminación)</w:t>
      </w:r>
    </w:p>
    <w:p w:rsidR="00000000" w:rsidDel="00000000" w:rsidP="00000000" w:rsidRDefault="00000000" w:rsidRPr="00000000" w14:paraId="0000043A">
      <w:pPr>
        <w:rPr>
          <w:rFonts w:ascii="Calibri" w:cs="Calibri" w:eastAsia="Calibri" w:hAnsi="Calibri"/>
        </w:rPr>
      </w:pPr>
      <w:r w:rsidDel="00000000" w:rsidR="00000000" w:rsidRPr="00000000">
        <w:rPr>
          <w:rtl w:val="0"/>
        </w:rPr>
      </w:r>
    </w:p>
    <w:p w:rsidR="00000000" w:rsidDel="00000000" w:rsidP="00000000" w:rsidRDefault="00000000" w:rsidRPr="00000000" w14:paraId="0000043B">
      <w:pPr>
        <w:rPr>
          <w:rFonts w:ascii="Calibri" w:cs="Calibri" w:eastAsia="Calibri" w:hAnsi="Calibri"/>
        </w:rPr>
      </w:pPr>
      <w:r w:rsidDel="00000000" w:rsidR="00000000" w:rsidRPr="00000000">
        <w:rPr>
          <w:rFonts w:ascii="Calibri" w:cs="Calibri" w:eastAsia="Calibri" w:hAnsi="Calibri"/>
          <w:rtl w:val="0"/>
        </w:rPr>
        <w:t xml:space="preserve">Seleccionando un viento opuesto se observa un descenso, pero ligero.</w:t>
      </w:r>
    </w:p>
    <w:p w:rsidR="00000000" w:rsidDel="00000000" w:rsidP="00000000" w:rsidRDefault="00000000" w:rsidRPr="00000000" w14:paraId="0000043C">
      <w:pPr>
        <w:rPr>
          <w:rFonts w:ascii="Calibri" w:cs="Calibri" w:eastAsia="Calibri" w:hAnsi="Calibri"/>
        </w:rPr>
      </w:pPr>
      <w:r w:rsidDel="00000000" w:rsidR="00000000" w:rsidRPr="00000000">
        <w:rPr>
          <w:rFonts w:ascii="Calibri" w:cs="Calibri" w:eastAsia="Calibri" w:hAnsi="Calibri"/>
          <w:rtl w:val="0"/>
        </w:rPr>
        <w:t xml:space="preserve">Con este informe la intención es explorar las variaciones climatológicas y su influencia en las múltiples ciudades evaluadas. No todas tienen que ser afectadas por igual ante el mismo factor.</w:t>
      </w:r>
    </w:p>
    <w:p w:rsidR="00000000" w:rsidDel="00000000" w:rsidP="00000000" w:rsidRDefault="00000000" w:rsidRPr="00000000" w14:paraId="0000043D">
      <w:pPr>
        <w:rPr>
          <w:rFonts w:ascii="Calibri" w:cs="Calibri" w:eastAsia="Calibri" w:hAnsi="Calibri"/>
        </w:rPr>
      </w:pPr>
      <w:r w:rsidDel="00000000" w:rsidR="00000000" w:rsidRPr="00000000">
        <w:rPr>
          <w:rFonts w:ascii="Calibri" w:cs="Calibri" w:eastAsia="Calibri" w:hAnsi="Calibri"/>
          <w:rtl w:val="0"/>
        </w:rPr>
        <w:t xml:space="preserve">Este informe nos permite filtrar por:</w:t>
      </w:r>
    </w:p>
    <w:p w:rsidR="00000000" w:rsidDel="00000000" w:rsidP="00000000" w:rsidRDefault="00000000" w:rsidRPr="00000000" w14:paraId="0000043E">
      <w:pPr>
        <w:rPr>
          <w:rFonts w:ascii="Calibri" w:cs="Calibri" w:eastAsia="Calibri" w:hAnsi="Calibri"/>
        </w:rPr>
      </w:pPr>
      <w:r w:rsidDel="00000000" w:rsidR="00000000" w:rsidRPr="00000000">
        <w:rPr>
          <w:rtl w:val="0"/>
        </w:rPr>
      </w:r>
    </w:p>
    <w:p w:rsidR="00000000" w:rsidDel="00000000" w:rsidP="00000000" w:rsidRDefault="00000000" w:rsidRPr="00000000" w14:paraId="0000043F">
      <w:pPr>
        <w:numPr>
          <w:ilvl w:val="0"/>
          <w:numId w:val="25"/>
        </w:numPr>
        <w:ind w:left="720" w:hanging="360"/>
        <w:rPr>
          <w:rFonts w:ascii="Calibri" w:cs="Calibri" w:eastAsia="Calibri" w:hAnsi="Calibri"/>
        </w:rPr>
      </w:pPr>
      <w:r w:rsidDel="00000000" w:rsidR="00000000" w:rsidRPr="00000000">
        <w:rPr>
          <w:rFonts w:ascii="Calibri" w:cs="Calibri" w:eastAsia="Calibri" w:hAnsi="Calibri"/>
          <w:rtl w:val="0"/>
        </w:rPr>
        <w:t xml:space="preserve">Factor climatológico</w:t>
      </w:r>
    </w:p>
    <w:p w:rsidR="00000000" w:rsidDel="00000000" w:rsidP="00000000" w:rsidRDefault="00000000" w:rsidRPr="00000000" w14:paraId="00000440">
      <w:pPr>
        <w:numPr>
          <w:ilvl w:val="0"/>
          <w:numId w:val="25"/>
        </w:numPr>
        <w:ind w:left="720" w:hanging="360"/>
        <w:rPr>
          <w:rFonts w:ascii="Calibri" w:cs="Calibri" w:eastAsia="Calibri" w:hAnsi="Calibri"/>
        </w:rPr>
      </w:pPr>
      <w:r w:rsidDel="00000000" w:rsidR="00000000" w:rsidRPr="00000000">
        <w:rPr>
          <w:rFonts w:ascii="Calibri" w:cs="Calibri" w:eastAsia="Calibri" w:hAnsi="Calibri"/>
          <w:rtl w:val="0"/>
        </w:rPr>
        <w:t xml:space="preserve">Rango temporal</w:t>
      </w:r>
    </w:p>
    <w:p w:rsidR="00000000" w:rsidDel="00000000" w:rsidP="00000000" w:rsidRDefault="00000000" w:rsidRPr="00000000" w14:paraId="00000441">
      <w:pPr>
        <w:numPr>
          <w:ilvl w:val="1"/>
          <w:numId w:val="25"/>
        </w:numPr>
        <w:ind w:left="1440" w:hanging="360"/>
        <w:rPr>
          <w:rFonts w:ascii="Calibri" w:cs="Calibri" w:eastAsia="Calibri" w:hAnsi="Calibri"/>
        </w:rPr>
      </w:pPr>
      <w:r w:rsidDel="00000000" w:rsidR="00000000" w:rsidRPr="00000000">
        <w:rPr>
          <w:rFonts w:ascii="Calibri" w:cs="Calibri" w:eastAsia="Calibri" w:hAnsi="Calibri"/>
          <w:rtl w:val="0"/>
        </w:rPr>
        <w:t xml:space="preserve">No se ha realizado el filtro de forma jerarquizada para poder tener una visión más amplia.</w:t>
      </w:r>
    </w:p>
    <w:p w:rsidR="00000000" w:rsidDel="00000000" w:rsidP="00000000" w:rsidRDefault="00000000" w:rsidRPr="00000000" w14:paraId="00000442">
      <w:pPr>
        <w:numPr>
          <w:ilvl w:val="2"/>
          <w:numId w:val="25"/>
        </w:numPr>
        <w:ind w:left="2160" w:hanging="360"/>
        <w:rPr>
          <w:rFonts w:ascii="Calibri" w:cs="Calibri" w:eastAsia="Calibri" w:hAnsi="Calibri"/>
        </w:rPr>
      </w:pPr>
      <w:r w:rsidDel="00000000" w:rsidR="00000000" w:rsidRPr="00000000">
        <w:rPr>
          <w:rFonts w:ascii="Calibri" w:cs="Calibri" w:eastAsia="Calibri" w:hAnsi="Calibri"/>
          <w:rtl w:val="0"/>
        </w:rPr>
        <w:t xml:space="preserve">Por ejemplo, poder filtrar todos los datos del primer trimestre o de todos los lunes registrados.</w:t>
      </w:r>
    </w:p>
    <w:p w:rsidR="00000000" w:rsidDel="00000000" w:rsidP="00000000" w:rsidRDefault="00000000" w:rsidRPr="00000000" w14:paraId="00000443">
      <w:pPr>
        <w:numPr>
          <w:ilvl w:val="1"/>
          <w:numId w:val="25"/>
        </w:numPr>
        <w:ind w:left="1440" w:hanging="360"/>
        <w:rPr>
          <w:rFonts w:ascii="Calibri" w:cs="Calibri" w:eastAsia="Calibri" w:hAnsi="Calibri"/>
        </w:rPr>
      </w:pPr>
      <w:r w:rsidDel="00000000" w:rsidR="00000000" w:rsidRPr="00000000">
        <w:rPr>
          <w:rFonts w:ascii="Calibri" w:cs="Calibri" w:eastAsia="Calibri" w:hAnsi="Calibri"/>
          <w:rtl w:val="0"/>
        </w:rPr>
        <w:t xml:space="preserve">Incluyendo un slide con horas para poder evaluar sólo determinados rangos horarios.</w:t>
      </w:r>
    </w:p>
    <w:p w:rsidR="00000000" w:rsidDel="00000000" w:rsidP="00000000" w:rsidRDefault="00000000" w:rsidRPr="00000000" w14:paraId="00000444">
      <w:pPr>
        <w:rPr>
          <w:rFonts w:ascii="Calibri" w:cs="Calibri" w:eastAsia="Calibri" w:hAnsi="Calibri"/>
        </w:rPr>
      </w:pPr>
      <w:r w:rsidDel="00000000" w:rsidR="00000000" w:rsidRPr="00000000">
        <w:rPr>
          <w:rtl w:val="0"/>
        </w:rPr>
      </w:r>
    </w:p>
    <w:p w:rsidR="00000000" w:rsidDel="00000000" w:rsidP="00000000" w:rsidRDefault="00000000" w:rsidRPr="00000000" w14:paraId="00000445">
      <w:pPr>
        <w:pStyle w:val="Heading1"/>
        <w:spacing w:after="240" w:before="80" w:lineRule="auto"/>
        <w:rPr>
          <w:rFonts w:ascii="Calibri" w:cs="Calibri" w:eastAsia="Calibri" w:hAnsi="Calibri"/>
        </w:rPr>
      </w:pPr>
      <w:bookmarkStart w:colFirst="0" w:colLast="0" w:name="_2phik5kgemi" w:id="58"/>
      <w:bookmarkEnd w:id="58"/>
      <w:r w:rsidDel="00000000" w:rsidR="00000000" w:rsidRPr="00000000">
        <w:rPr>
          <w:rFonts w:ascii="Calibri" w:cs="Calibri" w:eastAsia="Calibri" w:hAnsi="Calibri"/>
          <w:rtl w:val="0"/>
        </w:rPr>
        <w:t xml:space="preserve">9-Resultados</w:t>
      </w:r>
    </w:p>
    <w:p w:rsidR="00000000" w:rsidDel="00000000" w:rsidP="00000000" w:rsidRDefault="00000000" w:rsidRPr="00000000" w14:paraId="00000446">
      <w:pPr>
        <w:jc w:val="both"/>
        <w:rPr>
          <w:rFonts w:ascii="Calibri" w:cs="Calibri" w:eastAsia="Calibri" w:hAnsi="Calibri"/>
        </w:rPr>
      </w:pPr>
      <w:r w:rsidDel="00000000" w:rsidR="00000000" w:rsidRPr="00000000">
        <w:rPr>
          <w:rFonts w:ascii="Calibri" w:cs="Calibri" w:eastAsia="Calibri" w:hAnsi="Calibri"/>
          <w:rtl w:val="0"/>
        </w:rPr>
        <w:t xml:space="preserve">Hemos realizado todo el desarrollo de un lago de datos desde el principio hasta el final. Se han analizado las fuentes, las hemos ingestado, procesado y explotado finalmente en informes.</w:t>
      </w:r>
    </w:p>
    <w:p w:rsidR="00000000" w:rsidDel="00000000" w:rsidP="00000000" w:rsidRDefault="00000000" w:rsidRPr="00000000" w14:paraId="00000447">
      <w:pPr>
        <w:jc w:val="both"/>
        <w:rPr>
          <w:rFonts w:ascii="Calibri" w:cs="Calibri" w:eastAsia="Calibri" w:hAnsi="Calibri"/>
        </w:rPr>
      </w:pPr>
      <w:r w:rsidDel="00000000" w:rsidR="00000000" w:rsidRPr="00000000">
        <w:rPr>
          <w:rFonts w:ascii="Calibri" w:cs="Calibri" w:eastAsia="Calibri" w:hAnsi="Calibri"/>
          <w:rtl w:val="0"/>
        </w:rPr>
        <w:t xml:space="preserve">Ahora es el momento de mostrar los resultados obtenidos en función de la contaminación y del clima.</w:t>
      </w:r>
    </w:p>
    <w:p w:rsidR="00000000" w:rsidDel="00000000" w:rsidP="00000000" w:rsidRDefault="00000000" w:rsidRPr="00000000" w14:paraId="00000448">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449">
      <w:pPr>
        <w:jc w:val="both"/>
        <w:rPr>
          <w:rFonts w:ascii="Calibri" w:cs="Calibri" w:eastAsia="Calibri" w:hAnsi="Calibri"/>
        </w:rPr>
      </w:pPr>
      <w:r w:rsidDel="00000000" w:rsidR="00000000" w:rsidRPr="00000000">
        <w:rPr>
          <w:rFonts w:ascii="Calibri" w:cs="Calibri" w:eastAsia="Calibri" w:hAnsi="Calibri"/>
          <w:rtl w:val="0"/>
        </w:rPr>
        <w:t xml:space="preserve">Primero mostraremos la evolución de cada contaminante por municipio.</w:t>
      </w:r>
    </w:p>
    <w:p w:rsidR="00000000" w:rsidDel="00000000" w:rsidP="00000000" w:rsidRDefault="00000000" w:rsidRPr="00000000" w14:paraId="0000044A">
      <w:pPr>
        <w:rPr>
          <w:rFonts w:ascii="Calibri" w:cs="Calibri" w:eastAsia="Calibri" w:hAnsi="Calibri"/>
        </w:rPr>
      </w:pPr>
      <w:r w:rsidDel="00000000" w:rsidR="00000000" w:rsidRPr="00000000">
        <w:rPr>
          <w:rtl w:val="0"/>
        </w:rPr>
      </w:r>
    </w:p>
    <w:tbl>
      <w:tblPr>
        <w:tblStyle w:val="Table4"/>
        <w:tblW w:w="10440.0" w:type="dxa"/>
        <w:jc w:val="left"/>
        <w:tblInd w:w="-4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15"/>
        <w:gridCol w:w="1545"/>
        <w:gridCol w:w="3210"/>
        <w:gridCol w:w="4470"/>
        <w:tblGridChange w:id="0">
          <w:tblGrid>
            <w:gridCol w:w="1215"/>
            <w:gridCol w:w="1545"/>
            <w:gridCol w:w="3210"/>
            <w:gridCol w:w="4470"/>
          </w:tblGrid>
        </w:tblGridChange>
      </w:tblGrid>
      <w:tr>
        <w:trPr>
          <w:cantSplit w:val="0"/>
          <w:tblHeader w:val="0"/>
        </w:trPr>
        <w:tc>
          <w:tcPr>
            <w:shd w:fill="999999" w:val="clear"/>
            <w:tcMar>
              <w:top w:w="100.0" w:type="dxa"/>
              <w:left w:w="100.0" w:type="dxa"/>
              <w:bottom w:w="100.0" w:type="dxa"/>
              <w:right w:w="100.0" w:type="dxa"/>
            </w:tcMar>
            <w:vAlign w:val="top"/>
          </w:tcPr>
          <w:p w:rsidR="00000000" w:rsidDel="00000000" w:rsidP="00000000" w:rsidRDefault="00000000" w:rsidRPr="00000000" w14:paraId="000004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Municipio</w:t>
            </w:r>
          </w:p>
        </w:tc>
        <w:tc>
          <w:tcPr>
            <w:shd w:fill="999999" w:val="clear"/>
            <w:tcMar>
              <w:top w:w="100.0" w:type="dxa"/>
              <w:left w:w="100.0" w:type="dxa"/>
              <w:bottom w:w="100.0" w:type="dxa"/>
              <w:right w:w="100.0" w:type="dxa"/>
            </w:tcMar>
            <w:vAlign w:val="top"/>
          </w:tcPr>
          <w:p w:rsidR="00000000" w:rsidDel="00000000" w:rsidP="00000000" w:rsidRDefault="00000000" w:rsidRPr="00000000" w14:paraId="000004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Contaminante</w:t>
            </w:r>
          </w:p>
        </w:tc>
        <w:tc>
          <w:tcPr>
            <w:shd w:fill="999999" w:val="clear"/>
            <w:tcMar>
              <w:top w:w="100.0" w:type="dxa"/>
              <w:left w:w="100.0" w:type="dxa"/>
              <w:bottom w:w="100.0" w:type="dxa"/>
              <w:right w:w="100.0" w:type="dxa"/>
            </w:tcMar>
            <w:vAlign w:val="top"/>
          </w:tcPr>
          <w:p w:rsidR="00000000" w:rsidDel="00000000" w:rsidP="00000000" w:rsidRDefault="00000000" w:rsidRPr="00000000" w14:paraId="000004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Evolución</w:t>
            </w:r>
          </w:p>
        </w:tc>
        <w:tc>
          <w:tcPr>
            <w:shd w:fill="999999" w:val="clear"/>
            <w:tcMar>
              <w:top w:w="100.0" w:type="dxa"/>
              <w:left w:w="100.0" w:type="dxa"/>
              <w:bottom w:w="100.0" w:type="dxa"/>
              <w:right w:w="100.0" w:type="dxa"/>
            </w:tcMar>
            <w:vAlign w:val="top"/>
          </w:tcPr>
          <w:p w:rsidR="00000000" w:rsidDel="00000000" w:rsidP="00000000" w:rsidRDefault="00000000" w:rsidRPr="00000000" w14:paraId="000004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Gráfico de evolución</w:t>
            </w:r>
          </w:p>
        </w:tc>
      </w:tr>
      <w:tr>
        <w:trPr>
          <w:cantSplit w:val="0"/>
          <w:trHeight w:val="420" w:hRule="atLeast"/>
          <w:tblHeader w:val="0"/>
        </w:trPr>
        <w:tc>
          <w:tcPr>
            <w:vMerge w:val="restart"/>
            <w:shd w:fill="d9d9d9" w:val="clear"/>
            <w:tcMar>
              <w:top w:w="100.0" w:type="dxa"/>
              <w:left w:w="100.0" w:type="dxa"/>
              <w:bottom w:w="100.0" w:type="dxa"/>
              <w:right w:w="100.0" w:type="dxa"/>
            </w:tcMar>
            <w:vAlign w:val="top"/>
          </w:tcPr>
          <w:p w:rsidR="00000000" w:rsidDel="00000000" w:rsidP="00000000" w:rsidRDefault="00000000" w:rsidRPr="00000000" w14:paraId="000004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Manlleu</w:t>
            </w:r>
          </w:p>
        </w:tc>
        <w:tc>
          <w:tcPr>
            <w:shd w:fill="auto" w:val="clear"/>
            <w:tcMar>
              <w:top w:w="100.0" w:type="dxa"/>
              <w:left w:w="100.0" w:type="dxa"/>
              <w:bottom w:w="100.0" w:type="dxa"/>
              <w:right w:w="100.0" w:type="dxa"/>
            </w:tcMar>
            <w:vAlign w:val="top"/>
          </w:tcPr>
          <w:p w:rsidR="00000000" w:rsidDel="00000000" w:rsidP="00000000" w:rsidRDefault="00000000" w:rsidRPr="00000000" w14:paraId="000004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rPr>
            </w:pPr>
            <w:r w:rsidDel="00000000" w:rsidR="00000000" w:rsidRPr="00000000">
              <w:rPr>
                <w:rFonts w:ascii="Calibri" w:cs="Calibri" w:eastAsia="Calibri" w:hAnsi="Calibri"/>
                <w:i w:val="1"/>
                <w:rtl w:val="0"/>
              </w:rPr>
              <w:t xml:space="preserve">CO</w:t>
            </w:r>
          </w:p>
        </w:tc>
        <w:tc>
          <w:tcPr>
            <w:shd w:fill="auto" w:val="clear"/>
            <w:tcMar>
              <w:top w:w="100.0" w:type="dxa"/>
              <w:left w:w="100.0" w:type="dxa"/>
              <w:bottom w:w="100.0" w:type="dxa"/>
              <w:right w:w="100.0" w:type="dxa"/>
            </w:tcMar>
            <w:vAlign w:val="top"/>
          </w:tcPr>
          <w:p w:rsidR="00000000" w:rsidDel="00000000" w:rsidP="00000000" w:rsidRDefault="00000000" w:rsidRPr="00000000" w14:paraId="000004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Se registran valores muy bajos de CO, a partir del 2024 cuando empezó a medirse. Muy por debajo del límite diario (no hay límite anual).</w:t>
            </w:r>
          </w:p>
        </w:tc>
        <w:tc>
          <w:tcPr>
            <w:shd w:fill="auto" w:val="clear"/>
            <w:tcMar>
              <w:top w:w="100.0" w:type="dxa"/>
              <w:left w:w="100.0" w:type="dxa"/>
              <w:bottom w:w="100.0" w:type="dxa"/>
              <w:right w:w="100.0" w:type="dxa"/>
            </w:tcMar>
            <w:vAlign w:val="top"/>
          </w:tcPr>
          <w:p w:rsidR="00000000" w:rsidDel="00000000" w:rsidP="00000000" w:rsidRDefault="00000000" w:rsidRPr="00000000" w14:paraId="000004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571750" cy="749300"/>
                  <wp:effectExtent b="0" l="0" r="0" t="0"/>
                  <wp:docPr id="1" name="image12.png"/>
                  <a:graphic>
                    <a:graphicData uri="http://schemas.openxmlformats.org/drawingml/2006/picture">
                      <pic:pic>
                        <pic:nvPicPr>
                          <pic:cNvPr id="0" name="image12.png"/>
                          <pic:cNvPicPr preferRelativeResize="0"/>
                        </pic:nvPicPr>
                        <pic:blipFill>
                          <a:blip r:embed="rId80"/>
                          <a:srcRect b="0" l="0" r="0" t="0"/>
                          <a:stretch>
                            <a:fillRect/>
                          </a:stretch>
                        </pic:blipFill>
                        <pic:spPr>
                          <a:xfrm>
                            <a:off x="0" y="0"/>
                            <a:ext cx="2571750" cy="7493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d9d9d9" w:val="clear"/>
            <w:tcMar>
              <w:top w:w="100.0" w:type="dxa"/>
              <w:left w:w="100.0" w:type="dxa"/>
              <w:bottom w:w="100.0" w:type="dxa"/>
              <w:right w:w="100.0" w:type="dxa"/>
            </w:tcMar>
            <w:vAlign w:val="top"/>
          </w:tcPr>
          <w:p w:rsidR="00000000" w:rsidDel="00000000" w:rsidP="00000000" w:rsidRDefault="00000000" w:rsidRPr="00000000" w14:paraId="000004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rPr>
            </w:pPr>
            <w:r w:rsidDel="00000000" w:rsidR="00000000" w:rsidRPr="00000000">
              <w:rPr>
                <w:rFonts w:ascii="Calibri" w:cs="Calibri" w:eastAsia="Calibri" w:hAnsi="Calibri"/>
                <w:i w:val="1"/>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4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Se registra un  claro descenso desde el repunte de 2023, por encima del límite anual.</w:t>
            </w:r>
          </w:p>
        </w:tc>
        <w:tc>
          <w:tcPr>
            <w:shd w:fill="auto" w:val="clear"/>
            <w:tcMar>
              <w:top w:w="100.0" w:type="dxa"/>
              <w:left w:w="100.0" w:type="dxa"/>
              <w:bottom w:w="100.0" w:type="dxa"/>
              <w:right w:w="100.0" w:type="dxa"/>
            </w:tcMar>
            <w:vAlign w:val="top"/>
          </w:tcPr>
          <w:p w:rsidR="00000000" w:rsidDel="00000000" w:rsidP="00000000" w:rsidRDefault="00000000" w:rsidRPr="00000000" w14:paraId="000004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571750" cy="774700"/>
                  <wp:effectExtent b="0" l="0" r="0" t="0"/>
                  <wp:docPr id="81" name="image86.png"/>
                  <a:graphic>
                    <a:graphicData uri="http://schemas.openxmlformats.org/drawingml/2006/picture">
                      <pic:pic>
                        <pic:nvPicPr>
                          <pic:cNvPr id="0" name="image86.png"/>
                          <pic:cNvPicPr preferRelativeResize="0"/>
                        </pic:nvPicPr>
                        <pic:blipFill>
                          <a:blip r:embed="rId81"/>
                          <a:srcRect b="0" l="0" r="0" t="0"/>
                          <a:stretch>
                            <a:fillRect/>
                          </a:stretch>
                        </pic:blipFill>
                        <pic:spPr>
                          <a:xfrm>
                            <a:off x="0" y="0"/>
                            <a:ext cx="2571750" cy="7747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d9d9d9" w:val="clear"/>
            <w:tcMar>
              <w:top w:w="100.0" w:type="dxa"/>
              <w:left w:w="100.0" w:type="dxa"/>
              <w:bottom w:w="100.0" w:type="dxa"/>
              <w:right w:w="100.0" w:type="dxa"/>
            </w:tcMar>
            <w:vAlign w:val="top"/>
          </w:tcPr>
          <w:p w:rsidR="00000000" w:rsidDel="00000000" w:rsidP="00000000" w:rsidRDefault="00000000" w:rsidRPr="00000000" w14:paraId="000004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rPr>
            </w:pPr>
            <w:r w:rsidDel="00000000" w:rsidR="00000000" w:rsidRPr="00000000">
              <w:rPr>
                <w:rFonts w:ascii="Calibri" w:cs="Calibri" w:eastAsia="Calibri" w:hAnsi="Calibri"/>
                <w:i w:val="1"/>
                <w:rtl w:val="0"/>
              </w:rPr>
              <w:t xml:space="preserve">PM2.5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Se percibe un ligero descenso en la actualidad. Por encima del límite anual y límite diario.</w:t>
            </w:r>
          </w:p>
        </w:tc>
        <w:tc>
          <w:tcPr>
            <w:shd w:fill="auto" w:val="clear"/>
            <w:tcMar>
              <w:top w:w="100.0" w:type="dxa"/>
              <w:left w:w="100.0" w:type="dxa"/>
              <w:bottom w:w="100.0" w:type="dxa"/>
              <w:right w:w="100.0" w:type="dxa"/>
            </w:tcMar>
            <w:vAlign w:val="top"/>
          </w:tcPr>
          <w:p w:rsidR="00000000" w:rsidDel="00000000" w:rsidP="00000000" w:rsidRDefault="00000000" w:rsidRPr="00000000" w14:paraId="000004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571750" cy="762000"/>
                  <wp:effectExtent b="0" l="0" r="0" t="0"/>
                  <wp:docPr id="42" name="image48.png"/>
                  <a:graphic>
                    <a:graphicData uri="http://schemas.openxmlformats.org/drawingml/2006/picture">
                      <pic:pic>
                        <pic:nvPicPr>
                          <pic:cNvPr id="0" name="image48.png"/>
                          <pic:cNvPicPr preferRelativeResize="0"/>
                        </pic:nvPicPr>
                        <pic:blipFill>
                          <a:blip r:embed="rId82"/>
                          <a:srcRect b="0" l="0" r="0" t="0"/>
                          <a:stretch>
                            <a:fillRect/>
                          </a:stretch>
                        </pic:blipFill>
                        <pic:spPr>
                          <a:xfrm>
                            <a:off x="0" y="0"/>
                            <a:ext cx="2571750" cy="7620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d9d9d9" w:val="clear"/>
            <w:tcMar>
              <w:top w:w="100.0" w:type="dxa"/>
              <w:left w:w="100.0" w:type="dxa"/>
              <w:bottom w:w="100.0" w:type="dxa"/>
              <w:right w:w="100.0" w:type="dxa"/>
            </w:tcMar>
            <w:vAlign w:val="top"/>
          </w:tcPr>
          <w:p w:rsidR="00000000" w:rsidDel="00000000" w:rsidP="00000000" w:rsidRDefault="00000000" w:rsidRPr="00000000" w14:paraId="000004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rPr>
            </w:pPr>
            <w:r w:rsidDel="00000000" w:rsidR="00000000" w:rsidRPr="00000000">
              <w:rPr>
                <w:rFonts w:ascii="Calibri" w:cs="Calibri" w:eastAsia="Calibri" w:hAnsi="Calibri"/>
                <w:i w:val="1"/>
                <w:rtl w:val="0"/>
              </w:rPr>
              <w:t xml:space="preserve">PM10</w:t>
            </w:r>
          </w:p>
        </w:tc>
        <w:tc>
          <w:tcPr>
            <w:shd w:fill="auto" w:val="clear"/>
            <w:tcMar>
              <w:top w:w="100.0" w:type="dxa"/>
              <w:left w:w="100.0" w:type="dxa"/>
              <w:bottom w:w="100.0" w:type="dxa"/>
              <w:right w:w="100.0" w:type="dxa"/>
            </w:tcMar>
            <w:vAlign w:val="top"/>
          </w:tcPr>
          <w:p w:rsidR="00000000" w:rsidDel="00000000" w:rsidP="00000000" w:rsidRDefault="00000000" w:rsidRPr="00000000" w14:paraId="0000045D">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Después de un repunte en 2023 se ha registrado un claro descenso. Aún así por encima de los límites anuales.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45E">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571750" cy="774700"/>
                  <wp:effectExtent b="0" l="0" r="0" t="0"/>
                  <wp:docPr id="95" name="image92.png"/>
                  <a:graphic>
                    <a:graphicData uri="http://schemas.openxmlformats.org/drawingml/2006/picture">
                      <pic:pic>
                        <pic:nvPicPr>
                          <pic:cNvPr id="0" name="image92.png"/>
                          <pic:cNvPicPr preferRelativeResize="0"/>
                        </pic:nvPicPr>
                        <pic:blipFill>
                          <a:blip r:embed="rId83"/>
                          <a:srcRect b="0" l="0" r="0" t="0"/>
                          <a:stretch>
                            <a:fillRect/>
                          </a:stretch>
                        </pic:blipFill>
                        <pic:spPr>
                          <a:xfrm>
                            <a:off x="0" y="0"/>
                            <a:ext cx="2571750" cy="7747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restart"/>
            <w:shd w:fill="cccccc" w:val="clear"/>
            <w:tcMar>
              <w:top w:w="100.0" w:type="dxa"/>
              <w:left w:w="100.0" w:type="dxa"/>
              <w:bottom w:w="100.0" w:type="dxa"/>
              <w:right w:w="100.0" w:type="dxa"/>
            </w:tcMar>
            <w:vAlign w:val="top"/>
          </w:tcPr>
          <w:p w:rsidR="00000000" w:rsidDel="00000000" w:rsidP="00000000" w:rsidRDefault="00000000" w:rsidRPr="00000000" w14:paraId="000004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Mataró</w:t>
            </w:r>
          </w:p>
        </w:tc>
        <w:tc>
          <w:tcPr>
            <w:shd w:fill="auto" w:val="clear"/>
            <w:tcMar>
              <w:top w:w="100.0" w:type="dxa"/>
              <w:left w:w="100.0" w:type="dxa"/>
              <w:bottom w:w="100.0" w:type="dxa"/>
              <w:right w:w="100.0" w:type="dxa"/>
            </w:tcMar>
            <w:vAlign w:val="top"/>
          </w:tcPr>
          <w:p w:rsidR="00000000" w:rsidDel="00000000" w:rsidP="00000000" w:rsidRDefault="00000000" w:rsidRPr="00000000" w14:paraId="00000460">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CO</w:t>
            </w:r>
          </w:p>
        </w:tc>
        <w:tc>
          <w:tcPr>
            <w:shd w:fill="auto" w:val="clear"/>
            <w:tcMar>
              <w:top w:w="100.0" w:type="dxa"/>
              <w:left w:w="100.0" w:type="dxa"/>
              <w:bottom w:w="100.0" w:type="dxa"/>
              <w:right w:w="100.0" w:type="dxa"/>
            </w:tcMar>
            <w:vAlign w:val="top"/>
          </w:tcPr>
          <w:p w:rsidR="00000000" w:rsidDel="00000000" w:rsidP="00000000" w:rsidRDefault="00000000" w:rsidRPr="00000000" w14:paraId="00000461">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Se registran valores muy bajos de CO. Muy por debajo del límite diario (no hay límite anual).</w:t>
            </w:r>
          </w:p>
        </w:tc>
        <w:tc>
          <w:tcPr>
            <w:shd w:fill="auto" w:val="clear"/>
            <w:tcMar>
              <w:top w:w="100.0" w:type="dxa"/>
              <w:left w:w="100.0" w:type="dxa"/>
              <w:bottom w:w="100.0" w:type="dxa"/>
              <w:right w:w="100.0" w:type="dxa"/>
            </w:tcMar>
            <w:vAlign w:val="top"/>
          </w:tcPr>
          <w:p w:rsidR="00000000" w:rsidDel="00000000" w:rsidP="00000000" w:rsidRDefault="00000000" w:rsidRPr="00000000" w14:paraId="00000462">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571750" cy="774700"/>
                  <wp:effectExtent b="0" l="0" r="0" t="0"/>
                  <wp:docPr id="63" name="image54.png"/>
                  <a:graphic>
                    <a:graphicData uri="http://schemas.openxmlformats.org/drawingml/2006/picture">
                      <pic:pic>
                        <pic:nvPicPr>
                          <pic:cNvPr id="0" name="image54.png"/>
                          <pic:cNvPicPr preferRelativeResize="0"/>
                        </pic:nvPicPr>
                        <pic:blipFill>
                          <a:blip r:embed="rId84"/>
                          <a:srcRect b="0" l="0" r="0" t="0"/>
                          <a:stretch>
                            <a:fillRect/>
                          </a:stretch>
                        </pic:blipFill>
                        <pic:spPr>
                          <a:xfrm>
                            <a:off x="0" y="0"/>
                            <a:ext cx="2571750" cy="7747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4">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4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Se percibe un ligerísimo aumento muy por debajo de los límites de seguridad (tanto anual como diario)</w:t>
            </w:r>
          </w:p>
        </w:tc>
        <w:tc>
          <w:tcPr>
            <w:shd w:fill="auto" w:val="clear"/>
            <w:tcMar>
              <w:top w:w="100.0" w:type="dxa"/>
              <w:left w:w="100.0" w:type="dxa"/>
              <w:bottom w:w="100.0" w:type="dxa"/>
              <w:right w:w="100.0" w:type="dxa"/>
            </w:tcMar>
            <w:vAlign w:val="top"/>
          </w:tcPr>
          <w:p w:rsidR="00000000" w:rsidDel="00000000" w:rsidP="00000000" w:rsidRDefault="00000000" w:rsidRPr="00000000" w14:paraId="000004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571750" cy="762000"/>
                  <wp:effectExtent b="0" l="0" r="0" t="0"/>
                  <wp:docPr id="145" name="image146.png"/>
                  <a:graphic>
                    <a:graphicData uri="http://schemas.openxmlformats.org/drawingml/2006/picture">
                      <pic:pic>
                        <pic:nvPicPr>
                          <pic:cNvPr id="0" name="image146.png"/>
                          <pic:cNvPicPr preferRelativeResize="0"/>
                        </pic:nvPicPr>
                        <pic:blipFill>
                          <a:blip r:embed="rId85"/>
                          <a:srcRect b="0" l="0" r="0" t="0"/>
                          <a:stretch>
                            <a:fillRect/>
                          </a:stretch>
                        </pic:blipFill>
                        <pic:spPr>
                          <a:xfrm>
                            <a:off x="0" y="0"/>
                            <a:ext cx="2571750" cy="7620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8">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PM2.5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No se miden las PM2.5 en los sensores de Mataró</w:t>
            </w:r>
          </w:p>
        </w:tc>
        <w:tc>
          <w:tcPr>
            <w:shd w:fill="auto" w:val="clear"/>
            <w:tcMar>
              <w:top w:w="100.0" w:type="dxa"/>
              <w:left w:w="100.0" w:type="dxa"/>
              <w:bottom w:w="100.0" w:type="dxa"/>
              <w:right w:w="100.0" w:type="dxa"/>
            </w:tcMar>
            <w:vAlign w:val="top"/>
          </w:tcPr>
          <w:p w:rsidR="00000000" w:rsidDel="00000000" w:rsidP="00000000" w:rsidRDefault="00000000" w:rsidRPr="00000000" w14:paraId="000004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C">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PM10</w:t>
            </w:r>
          </w:p>
        </w:tc>
        <w:tc>
          <w:tcPr>
            <w:shd w:fill="auto" w:val="clear"/>
            <w:tcMar>
              <w:top w:w="100.0" w:type="dxa"/>
              <w:left w:w="100.0" w:type="dxa"/>
              <w:bottom w:w="100.0" w:type="dxa"/>
              <w:right w:w="100.0" w:type="dxa"/>
            </w:tcMar>
            <w:vAlign w:val="top"/>
          </w:tcPr>
          <w:p w:rsidR="00000000" w:rsidDel="00000000" w:rsidP="00000000" w:rsidRDefault="00000000" w:rsidRPr="00000000" w14:paraId="000004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Se percibe un ligero aumento en la contaminación por PM10. </w:t>
            </w:r>
          </w:p>
        </w:tc>
        <w:tc>
          <w:tcPr>
            <w:shd w:fill="auto" w:val="clear"/>
            <w:tcMar>
              <w:top w:w="100.0" w:type="dxa"/>
              <w:left w:w="100.0" w:type="dxa"/>
              <w:bottom w:w="100.0" w:type="dxa"/>
              <w:right w:w="100.0" w:type="dxa"/>
            </w:tcMar>
            <w:vAlign w:val="top"/>
          </w:tcPr>
          <w:p w:rsidR="00000000" w:rsidDel="00000000" w:rsidP="00000000" w:rsidRDefault="00000000" w:rsidRPr="00000000" w14:paraId="000004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567725" cy="706363"/>
                  <wp:effectExtent b="0" l="0" r="0" t="0"/>
                  <wp:docPr id="80" name="image77.png"/>
                  <a:graphic>
                    <a:graphicData uri="http://schemas.openxmlformats.org/drawingml/2006/picture">
                      <pic:pic>
                        <pic:nvPicPr>
                          <pic:cNvPr id="0" name="image77.png"/>
                          <pic:cNvPicPr preferRelativeResize="0"/>
                        </pic:nvPicPr>
                        <pic:blipFill>
                          <a:blip r:embed="rId86"/>
                          <a:srcRect b="0" l="0" r="0" t="0"/>
                          <a:stretch>
                            <a:fillRect/>
                          </a:stretch>
                        </pic:blipFill>
                        <pic:spPr>
                          <a:xfrm>
                            <a:off x="0" y="0"/>
                            <a:ext cx="2567725" cy="706363"/>
                          </a:xfrm>
                          <a:prstGeom prst="rect"/>
                          <a:ln/>
                        </pic:spPr>
                      </pic:pic>
                    </a:graphicData>
                  </a:graphic>
                </wp:inline>
              </w:drawing>
            </w:r>
            <w:r w:rsidDel="00000000" w:rsidR="00000000" w:rsidRPr="00000000">
              <w:rPr>
                <w:rtl w:val="0"/>
              </w:rPr>
            </w:r>
          </w:p>
        </w:tc>
      </w:tr>
      <w:tr>
        <w:trPr>
          <w:cantSplit w:val="0"/>
          <w:trHeight w:val="420" w:hRule="atLeast"/>
          <w:tblHeader w:val="0"/>
        </w:trPr>
        <w:tc>
          <w:tcPr>
            <w:vMerge w:val="restart"/>
            <w:shd w:fill="cccccc" w:val="clear"/>
            <w:tcMar>
              <w:top w:w="100.0" w:type="dxa"/>
              <w:left w:w="100.0" w:type="dxa"/>
              <w:bottom w:w="100.0" w:type="dxa"/>
              <w:right w:w="100.0" w:type="dxa"/>
            </w:tcMar>
            <w:vAlign w:val="top"/>
          </w:tcPr>
          <w:p w:rsidR="00000000" w:rsidDel="00000000" w:rsidP="00000000" w:rsidRDefault="00000000" w:rsidRPr="00000000" w14:paraId="000004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Vilanova i la Geltrú</w:t>
            </w:r>
          </w:p>
        </w:tc>
        <w:tc>
          <w:tcPr>
            <w:shd w:fill="auto" w:val="clear"/>
            <w:tcMar>
              <w:top w:w="100.0" w:type="dxa"/>
              <w:left w:w="100.0" w:type="dxa"/>
              <w:bottom w:w="100.0" w:type="dxa"/>
              <w:right w:w="100.0" w:type="dxa"/>
            </w:tcMar>
            <w:vAlign w:val="top"/>
          </w:tcPr>
          <w:p w:rsidR="00000000" w:rsidDel="00000000" w:rsidP="00000000" w:rsidRDefault="00000000" w:rsidRPr="00000000" w14:paraId="00000470">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CO</w:t>
            </w:r>
          </w:p>
        </w:tc>
        <w:tc>
          <w:tcPr>
            <w:shd w:fill="auto" w:val="clear"/>
            <w:tcMar>
              <w:top w:w="100.0" w:type="dxa"/>
              <w:left w:w="100.0" w:type="dxa"/>
              <w:bottom w:w="100.0" w:type="dxa"/>
              <w:right w:w="100.0" w:type="dxa"/>
            </w:tcMar>
            <w:vAlign w:val="top"/>
          </w:tcPr>
          <w:p w:rsidR="00000000" w:rsidDel="00000000" w:rsidP="00000000" w:rsidRDefault="00000000" w:rsidRPr="00000000" w14:paraId="00000471">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Se registran valores muy bajos de CO. Muy por debajo del límite diario (no hay límite anual).</w:t>
            </w:r>
          </w:p>
        </w:tc>
        <w:tc>
          <w:tcPr>
            <w:shd w:fill="auto" w:val="clear"/>
            <w:tcMar>
              <w:top w:w="100.0" w:type="dxa"/>
              <w:left w:w="100.0" w:type="dxa"/>
              <w:bottom w:w="100.0" w:type="dxa"/>
              <w:right w:w="100.0" w:type="dxa"/>
            </w:tcMar>
            <w:vAlign w:val="top"/>
          </w:tcPr>
          <w:p w:rsidR="00000000" w:rsidDel="00000000" w:rsidP="00000000" w:rsidRDefault="00000000" w:rsidRPr="00000000" w14:paraId="000004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571750" cy="762000"/>
                  <wp:effectExtent b="0" l="0" r="0" t="0"/>
                  <wp:docPr id="47" name="image46.png"/>
                  <a:graphic>
                    <a:graphicData uri="http://schemas.openxmlformats.org/drawingml/2006/picture">
                      <pic:pic>
                        <pic:nvPicPr>
                          <pic:cNvPr id="0" name="image46.png"/>
                          <pic:cNvPicPr preferRelativeResize="0"/>
                        </pic:nvPicPr>
                        <pic:blipFill>
                          <a:blip r:embed="rId87"/>
                          <a:srcRect b="0" l="0" r="0" t="0"/>
                          <a:stretch>
                            <a:fillRect/>
                          </a:stretch>
                        </pic:blipFill>
                        <pic:spPr>
                          <a:xfrm>
                            <a:off x="0" y="0"/>
                            <a:ext cx="2571750" cy="7620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74">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475">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Se percibe un ligero aumento por debajo de los límites de seguridad (tanto anual como diario)</w:t>
            </w:r>
          </w:p>
        </w:tc>
        <w:tc>
          <w:tcPr>
            <w:shd w:fill="auto" w:val="clear"/>
            <w:tcMar>
              <w:top w:w="100.0" w:type="dxa"/>
              <w:left w:w="100.0" w:type="dxa"/>
              <w:bottom w:w="100.0" w:type="dxa"/>
              <w:right w:w="100.0" w:type="dxa"/>
            </w:tcMar>
            <w:vAlign w:val="top"/>
          </w:tcPr>
          <w:p w:rsidR="00000000" w:rsidDel="00000000" w:rsidP="00000000" w:rsidRDefault="00000000" w:rsidRPr="00000000" w14:paraId="000004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571750" cy="787400"/>
                  <wp:effectExtent b="0" l="0" r="0" t="0"/>
                  <wp:docPr id="125" name="image126.png"/>
                  <a:graphic>
                    <a:graphicData uri="http://schemas.openxmlformats.org/drawingml/2006/picture">
                      <pic:pic>
                        <pic:nvPicPr>
                          <pic:cNvPr id="0" name="image126.png"/>
                          <pic:cNvPicPr preferRelativeResize="0"/>
                        </pic:nvPicPr>
                        <pic:blipFill>
                          <a:blip r:embed="rId88"/>
                          <a:srcRect b="0" l="0" r="0" t="0"/>
                          <a:stretch>
                            <a:fillRect/>
                          </a:stretch>
                        </pic:blipFill>
                        <pic:spPr>
                          <a:xfrm>
                            <a:off x="0" y="0"/>
                            <a:ext cx="2571750" cy="7874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78">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PM2.5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79">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Se advierte un aumento de la contaminación por encima del límite anual, pero no el diario.</w:t>
            </w:r>
          </w:p>
        </w:tc>
        <w:tc>
          <w:tcPr>
            <w:shd w:fill="auto" w:val="clear"/>
            <w:tcMar>
              <w:top w:w="100.0" w:type="dxa"/>
              <w:left w:w="100.0" w:type="dxa"/>
              <w:bottom w:w="100.0" w:type="dxa"/>
              <w:right w:w="100.0" w:type="dxa"/>
            </w:tcMar>
            <w:vAlign w:val="top"/>
          </w:tcPr>
          <w:p w:rsidR="00000000" w:rsidDel="00000000" w:rsidP="00000000" w:rsidRDefault="00000000" w:rsidRPr="00000000" w14:paraId="000004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571750" cy="774700"/>
                  <wp:effectExtent b="0" l="0" r="0" t="0"/>
                  <wp:docPr id="119" name="image112.png"/>
                  <a:graphic>
                    <a:graphicData uri="http://schemas.openxmlformats.org/drawingml/2006/picture">
                      <pic:pic>
                        <pic:nvPicPr>
                          <pic:cNvPr id="0" name="image112.png"/>
                          <pic:cNvPicPr preferRelativeResize="0"/>
                        </pic:nvPicPr>
                        <pic:blipFill>
                          <a:blip r:embed="rId89"/>
                          <a:srcRect b="0" l="0" r="0" t="0"/>
                          <a:stretch>
                            <a:fillRect/>
                          </a:stretch>
                        </pic:blipFill>
                        <pic:spPr>
                          <a:xfrm>
                            <a:off x="0" y="0"/>
                            <a:ext cx="2571750" cy="7747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7C">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PM10</w:t>
            </w:r>
          </w:p>
        </w:tc>
        <w:tc>
          <w:tcPr>
            <w:shd w:fill="auto" w:val="clear"/>
            <w:tcMar>
              <w:top w:w="100.0" w:type="dxa"/>
              <w:left w:w="100.0" w:type="dxa"/>
              <w:bottom w:w="100.0" w:type="dxa"/>
              <w:right w:w="100.0" w:type="dxa"/>
            </w:tcMar>
            <w:vAlign w:val="top"/>
          </w:tcPr>
          <w:p w:rsidR="00000000" w:rsidDel="00000000" w:rsidP="00000000" w:rsidRDefault="00000000" w:rsidRPr="00000000" w14:paraId="000004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Se advierte un ligero aumento de la contaminación por encima del límite anual, pero no el diario.</w:t>
            </w:r>
          </w:p>
        </w:tc>
        <w:tc>
          <w:tcPr>
            <w:shd w:fill="auto" w:val="clear"/>
            <w:tcMar>
              <w:top w:w="100.0" w:type="dxa"/>
              <w:left w:w="100.0" w:type="dxa"/>
              <w:bottom w:w="100.0" w:type="dxa"/>
              <w:right w:w="100.0" w:type="dxa"/>
            </w:tcMar>
            <w:vAlign w:val="top"/>
          </w:tcPr>
          <w:p w:rsidR="00000000" w:rsidDel="00000000" w:rsidP="00000000" w:rsidRDefault="00000000" w:rsidRPr="00000000" w14:paraId="000004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571750" cy="749300"/>
                  <wp:effectExtent b="0" l="0" r="0" t="0"/>
                  <wp:docPr id="69" name="image61.png"/>
                  <a:graphic>
                    <a:graphicData uri="http://schemas.openxmlformats.org/drawingml/2006/picture">
                      <pic:pic>
                        <pic:nvPicPr>
                          <pic:cNvPr id="0" name="image61.png"/>
                          <pic:cNvPicPr preferRelativeResize="0"/>
                        </pic:nvPicPr>
                        <pic:blipFill>
                          <a:blip r:embed="rId90"/>
                          <a:srcRect b="0" l="0" r="0" t="0"/>
                          <a:stretch>
                            <a:fillRect/>
                          </a:stretch>
                        </pic:blipFill>
                        <pic:spPr>
                          <a:xfrm>
                            <a:off x="0" y="0"/>
                            <a:ext cx="2571750" cy="7493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7F">
      <w:pPr>
        <w:rPr>
          <w:rFonts w:ascii="Calibri" w:cs="Calibri" w:eastAsia="Calibri" w:hAnsi="Calibri"/>
        </w:rPr>
      </w:pPr>
      <w:r w:rsidDel="00000000" w:rsidR="00000000" w:rsidRPr="00000000">
        <w:rPr>
          <w:rtl w:val="0"/>
        </w:rPr>
      </w:r>
    </w:p>
    <w:p w:rsidR="00000000" w:rsidDel="00000000" w:rsidP="00000000" w:rsidRDefault="00000000" w:rsidRPr="00000000" w14:paraId="00000480">
      <w:pPr>
        <w:jc w:val="both"/>
        <w:rPr>
          <w:rFonts w:ascii="Calibri" w:cs="Calibri" w:eastAsia="Calibri" w:hAnsi="Calibri"/>
        </w:rPr>
      </w:pPr>
      <w:r w:rsidDel="00000000" w:rsidR="00000000" w:rsidRPr="00000000">
        <w:rPr>
          <w:rFonts w:ascii="Calibri" w:cs="Calibri" w:eastAsia="Calibri" w:hAnsi="Calibri"/>
          <w:rtl w:val="0"/>
        </w:rPr>
        <w:t xml:space="preserve">A continuación mostraremos los resultados analizados de la influencia del clima sobre la contaminación.</w:t>
      </w:r>
    </w:p>
    <w:p w:rsidR="00000000" w:rsidDel="00000000" w:rsidP="00000000" w:rsidRDefault="00000000" w:rsidRPr="00000000" w14:paraId="00000481">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482">
      <w:pPr>
        <w:jc w:val="both"/>
        <w:rPr>
          <w:rFonts w:ascii="Calibri" w:cs="Calibri" w:eastAsia="Calibri" w:hAnsi="Calibri"/>
        </w:rPr>
      </w:pPr>
      <w:r w:rsidDel="00000000" w:rsidR="00000000" w:rsidRPr="00000000">
        <w:rPr>
          <w:rFonts w:ascii="Calibri" w:cs="Calibri" w:eastAsia="Calibri" w:hAnsi="Calibri"/>
          <w:rtl w:val="0"/>
        </w:rPr>
        <w:t xml:space="preserve">Para simplificar y no sobreextender la longitud del texto, lo hemos realizado sobre todos los municipios a la vez. </w:t>
      </w:r>
      <w:r w:rsidDel="00000000" w:rsidR="00000000" w:rsidRPr="00000000">
        <w:rPr>
          <w:rFonts w:ascii="Calibri" w:cs="Calibri" w:eastAsia="Calibri" w:hAnsi="Calibri"/>
          <w:u w:val="single"/>
          <w:rtl w:val="0"/>
        </w:rPr>
        <w:t xml:space="preserve">Menos en el caso de dirección del viento, donde se han percibido detalles interesantes</w:t>
      </w:r>
      <w:r w:rsidDel="00000000" w:rsidR="00000000" w:rsidRPr="00000000">
        <w:rPr>
          <w:rFonts w:ascii="Calibri" w:cs="Calibri" w:eastAsia="Calibri" w:hAnsi="Calibri"/>
          <w:rtl w:val="0"/>
        </w:rPr>
        <w:t xml:space="preserve"> (focalizados en Manlleu). Se detectan casos de aumento claros ante vientos de componente norte-noreste.</w:t>
      </w:r>
    </w:p>
    <w:p w:rsidR="00000000" w:rsidDel="00000000" w:rsidP="00000000" w:rsidRDefault="00000000" w:rsidRPr="00000000" w14:paraId="00000483">
      <w:pPr>
        <w:rPr>
          <w:rFonts w:ascii="Calibri" w:cs="Calibri" w:eastAsia="Calibri" w:hAnsi="Calibri"/>
        </w:rPr>
      </w:pPr>
      <w:r w:rsidDel="00000000" w:rsidR="00000000" w:rsidRPr="00000000">
        <w:rPr>
          <w:rtl w:val="0"/>
        </w:rPr>
      </w:r>
    </w:p>
    <w:p w:rsidR="00000000" w:rsidDel="00000000" w:rsidP="00000000" w:rsidRDefault="00000000" w:rsidRPr="00000000" w14:paraId="00000484">
      <w:pPr>
        <w:rPr>
          <w:rFonts w:ascii="Calibri" w:cs="Calibri" w:eastAsia="Calibri" w:hAnsi="Calibri"/>
        </w:rPr>
      </w:pPr>
      <w:r w:rsidDel="00000000" w:rsidR="00000000" w:rsidRPr="00000000">
        <w:rPr>
          <w:rtl w:val="0"/>
        </w:rPr>
      </w:r>
    </w:p>
    <w:tbl>
      <w:tblPr>
        <w:tblStyle w:val="Table5"/>
        <w:tblW w:w="10500.0" w:type="dxa"/>
        <w:jc w:val="left"/>
        <w:tblInd w:w="-4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65"/>
        <w:gridCol w:w="1680"/>
        <w:gridCol w:w="2775"/>
        <w:gridCol w:w="4380"/>
        <w:tblGridChange w:id="0">
          <w:tblGrid>
            <w:gridCol w:w="1665"/>
            <w:gridCol w:w="1680"/>
            <w:gridCol w:w="2775"/>
            <w:gridCol w:w="4380"/>
          </w:tblGrid>
        </w:tblGridChange>
      </w:tblGrid>
      <w:tr>
        <w:trPr>
          <w:cantSplit w:val="0"/>
          <w:tblHeader w:val="0"/>
        </w:trPr>
        <w:tc>
          <w:tcPr>
            <w:shd w:fill="999999" w:val="clear"/>
            <w:tcMar>
              <w:top w:w="100.0" w:type="dxa"/>
              <w:left w:w="100.0" w:type="dxa"/>
              <w:bottom w:w="100.0" w:type="dxa"/>
              <w:right w:w="100.0" w:type="dxa"/>
            </w:tcMar>
            <w:vAlign w:val="top"/>
          </w:tcPr>
          <w:p w:rsidR="00000000" w:rsidDel="00000000" w:rsidP="00000000" w:rsidRDefault="00000000" w:rsidRPr="00000000" w14:paraId="000004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Contaminante</w:t>
            </w:r>
          </w:p>
        </w:tc>
        <w:tc>
          <w:tcPr>
            <w:shd w:fill="999999" w:val="clear"/>
            <w:tcMar>
              <w:top w:w="100.0" w:type="dxa"/>
              <w:left w:w="100.0" w:type="dxa"/>
              <w:bottom w:w="100.0" w:type="dxa"/>
              <w:right w:w="100.0" w:type="dxa"/>
            </w:tcMar>
            <w:vAlign w:val="top"/>
          </w:tcPr>
          <w:p w:rsidR="00000000" w:rsidDel="00000000" w:rsidP="00000000" w:rsidRDefault="00000000" w:rsidRPr="00000000" w14:paraId="000004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Factor climatológico</w:t>
            </w:r>
          </w:p>
        </w:tc>
        <w:tc>
          <w:tcPr>
            <w:shd w:fill="999999" w:val="clear"/>
            <w:tcMar>
              <w:top w:w="100.0" w:type="dxa"/>
              <w:left w:w="100.0" w:type="dxa"/>
              <w:bottom w:w="100.0" w:type="dxa"/>
              <w:right w:w="100.0" w:type="dxa"/>
            </w:tcMar>
            <w:vAlign w:val="top"/>
          </w:tcPr>
          <w:p w:rsidR="00000000" w:rsidDel="00000000" w:rsidP="00000000" w:rsidRDefault="00000000" w:rsidRPr="00000000" w14:paraId="000004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Evolución</w:t>
            </w:r>
          </w:p>
        </w:tc>
        <w:tc>
          <w:tcPr>
            <w:shd w:fill="999999" w:val="clear"/>
            <w:tcMar>
              <w:top w:w="100.0" w:type="dxa"/>
              <w:left w:w="100.0" w:type="dxa"/>
              <w:bottom w:w="100.0" w:type="dxa"/>
              <w:right w:w="100.0" w:type="dxa"/>
            </w:tcMar>
            <w:vAlign w:val="top"/>
          </w:tcPr>
          <w:p w:rsidR="00000000" w:rsidDel="00000000" w:rsidP="00000000" w:rsidRDefault="00000000" w:rsidRPr="00000000" w14:paraId="000004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Gráfico de evolución</w:t>
            </w:r>
          </w:p>
        </w:tc>
      </w:tr>
      <w:tr>
        <w:trPr>
          <w:cantSplit w:val="0"/>
          <w:trHeight w:val="420" w:hRule="atLeast"/>
          <w:tblHeader w:val="0"/>
        </w:trPr>
        <w:tc>
          <w:tcPr>
            <w:vMerge w:val="restart"/>
            <w:shd w:fill="cccccc" w:val="clear"/>
            <w:tcMar>
              <w:top w:w="100.0" w:type="dxa"/>
              <w:left w:w="100.0" w:type="dxa"/>
              <w:bottom w:w="100.0" w:type="dxa"/>
              <w:right w:w="100.0" w:type="dxa"/>
            </w:tcMar>
            <w:vAlign w:val="top"/>
          </w:tcPr>
          <w:p w:rsidR="00000000" w:rsidDel="00000000" w:rsidP="00000000" w:rsidRDefault="00000000" w:rsidRPr="00000000" w14:paraId="000004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CO</w:t>
            </w:r>
          </w:p>
          <w:p w:rsidR="00000000" w:rsidDel="00000000" w:rsidP="00000000" w:rsidRDefault="00000000" w:rsidRPr="00000000" w14:paraId="0000048A">
            <w:pPr>
              <w:widowControl w:val="0"/>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48B">
            <w:pPr>
              <w:widowControl w:val="0"/>
              <w:spacing w:line="240" w:lineRule="auto"/>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rPr>
            </w:pPr>
            <w:r w:rsidDel="00000000" w:rsidR="00000000" w:rsidRPr="00000000">
              <w:rPr>
                <w:rFonts w:ascii="Calibri" w:cs="Calibri" w:eastAsia="Calibri" w:hAnsi="Calibri"/>
                <w:i w:val="1"/>
                <w:rtl w:val="0"/>
              </w:rPr>
              <w:t xml:space="preserve">Vel. Viento (1m)</w:t>
            </w:r>
          </w:p>
        </w:tc>
        <w:tc>
          <w:tcPr>
            <w:shd w:fill="auto" w:val="clear"/>
            <w:tcMar>
              <w:top w:w="100.0" w:type="dxa"/>
              <w:left w:w="100.0" w:type="dxa"/>
              <w:bottom w:w="100.0" w:type="dxa"/>
              <w:right w:w="100.0" w:type="dxa"/>
            </w:tcMar>
            <w:vAlign w:val="top"/>
          </w:tcPr>
          <w:p w:rsidR="00000000" w:rsidDel="00000000" w:rsidP="00000000" w:rsidRDefault="00000000" w:rsidRPr="00000000" w14:paraId="000004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No se percibe una modificación susceptible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4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509838" cy="828675"/>
                  <wp:effectExtent b="0" l="0" r="0" t="0"/>
                  <wp:docPr id="84" name="image79.png"/>
                  <a:graphic>
                    <a:graphicData uri="http://schemas.openxmlformats.org/drawingml/2006/picture">
                      <pic:pic>
                        <pic:nvPicPr>
                          <pic:cNvPr id="0" name="image79.png"/>
                          <pic:cNvPicPr preferRelativeResize="0"/>
                        </pic:nvPicPr>
                        <pic:blipFill>
                          <a:blip r:embed="rId91"/>
                          <a:srcRect b="0" l="0" r="0" t="0"/>
                          <a:stretch>
                            <a:fillRect/>
                          </a:stretch>
                        </pic:blipFill>
                        <pic:spPr>
                          <a:xfrm>
                            <a:off x="0" y="0"/>
                            <a:ext cx="2509838" cy="828675"/>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rPr>
            </w:pPr>
            <w:r w:rsidDel="00000000" w:rsidR="00000000" w:rsidRPr="00000000">
              <w:rPr>
                <w:rFonts w:ascii="Calibri" w:cs="Calibri" w:eastAsia="Calibri" w:hAnsi="Calibri"/>
                <w:i w:val="1"/>
                <w:rtl w:val="0"/>
              </w:rPr>
              <w:t xml:space="preserve">Dir. Viento (1m)</w:t>
            </w:r>
          </w:p>
        </w:tc>
        <w:tc>
          <w:tcPr>
            <w:shd w:fill="auto" w:val="clear"/>
            <w:tcMar>
              <w:top w:w="100.0" w:type="dxa"/>
              <w:left w:w="100.0" w:type="dxa"/>
              <w:bottom w:w="100.0" w:type="dxa"/>
              <w:right w:w="100.0" w:type="dxa"/>
            </w:tcMar>
            <w:vAlign w:val="top"/>
          </w:tcPr>
          <w:p w:rsidR="00000000" w:rsidDel="00000000" w:rsidP="00000000" w:rsidRDefault="00000000" w:rsidRPr="00000000" w14:paraId="00000491">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No se percibe una modificación susceptible de forma general</w:t>
            </w:r>
          </w:p>
        </w:tc>
        <w:tc>
          <w:tcPr>
            <w:shd w:fill="auto" w:val="clear"/>
            <w:tcMar>
              <w:top w:w="100.0" w:type="dxa"/>
              <w:left w:w="100.0" w:type="dxa"/>
              <w:bottom w:w="100.0" w:type="dxa"/>
              <w:right w:w="100.0" w:type="dxa"/>
            </w:tcMar>
            <w:vAlign w:val="top"/>
          </w:tcPr>
          <w:p w:rsidR="00000000" w:rsidDel="00000000" w:rsidP="00000000" w:rsidRDefault="00000000" w:rsidRPr="00000000" w14:paraId="000004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528888" cy="800100"/>
                  <wp:effectExtent b="0" l="0" r="0" t="0"/>
                  <wp:docPr id="115" name="image114.png"/>
                  <a:graphic>
                    <a:graphicData uri="http://schemas.openxmlformats.org/drawingml/2006/picture">
                      <pic:pic>
                        <pic:nvPicPr>
                          <pic:cNvPr id="0" name="image114.png"/>
                          <pic:cNvPicPr preferRelativeResize="0"/>
                        </pic:nvPicPr>
                        <pic:blipFill>
                          <a:blip r:embed="rId92"/>
                          <a:srcRect b="0" l="0" r="0" t="0"/>
                          <a:stretch>
                            <a:fillRect/>
                          </a:stretch>
                        </pic:blipFill>
                        <pic:spPr>
                          <a:xfrm>
                            <a:off x="0" y="0"/>
                            <a:ext cx="2528888" cy="8001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rPr>
            </w:pPr>
            <w:r w:rsidDel="00000000" w:rsidR="00000000" w:rsidRPr="00000000">
              <w:rPr>
                <w:rFonts w:ascii="Calibri" w:cs="Calibri" w:eastAsia="Calibri" w:hAnsi="Calibri"/>
                <w:i w:val="1"/>
                <w:rtl w:val="0"/>
              </w:rPr>
              <w:t xml:space="preserve">Temperatura</w:t>
            </w:r>
          </w:p>
        </w:tc>
        <w:tc>
          <w:tcPr>
            <w:shd w:fill="auto" w:val="clear"/>
            <w:tcMar>
              <w:top w:w="100.0" w:type="dxa"/>
              <w:left w:w="100.0" w:type="dxa"/>
              <w:bottom w:w="100.0" w:type="dxa"/>
              <w:right w:w="100.0" w:type="dxa"/>
            </w:tcMar>
            <w:vAlign w:val="top"/>
          </w:tcPr>
          <w:p w:rsidR="00000000" w:rsidDel="00000000" w:rsidP="00000000" w:rsidRDefault="00000000" w:rsidRPr="00000000" w14:paraId="00000495">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No se percibe una modificación susceptible de forma general</w:t>
            </w:r>
          </w:p>
        </w:tc>
        <w:tc>
          <w:tcPr>
            <w:shd w:fill="auto" w:val="clear"/>
            <w:tcMar>
              <w:top w:w="100.0" w:type="dxa"/>
              <w:left w:w="100.0" w:type="dxa"/>
              <w:bottom w:w="100.0" w:type="dxa"/>
              <w:right w:w="100.0" w:type="dxa"/>
            </w:tcMar>
            <w:vAlign w:val="top"/>
          </w:tcPr>
          <w:p w:rsidR="00000000" w:rsidDel="00000000" w:rsidP="00000000" w:rsidRDefault="00000000" w:rsidRPr="00000000" w14:paraId="000004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481263" cy="809625"/>
                  <wp:effectExtent b="0" l="0" r="0" t="0"/>
                  <wp:docPr id="4" name="image24.png"/>
                  <a:graphic>
                    <a:graphicData uri="http://schemas.openxmlformats.org/drawingml/2006/picture">
                      <pic:pic>
                        <pic:nvPicPr>
                          <pic:cNvPr id="0" name="image24.png"/>
                          <pic:cNvPicPr preferRelativeResize="0"/>
                        </pic:nvPicPr>
                        <pic:blipFill>
                          <a:blip r:embed="rId93"/>
                          <a:srcRect b="0" l="0" r="0" t="0"/>
                          <a:stretch>
                            <a:fillRect/>
                          </a:stretch>
                        </pic:blipFill>
                        <pic:spPr>
                          <a:xfrm>
                            <a:off x="0" y="0"/>
                            <a:ext cx="2481263" cy="809625"/>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rPr>
            </w:pPr>
            <w:r w:rsidDel="00000000" w:rsidR="00000000" w:rsidRPr="00000000">
              <w:rPr>
                <w:rFonts w:ascii="Calibri" w:cs="Calibri" w:eastAsia="Calibri" w:hAnsi="Calibri"/>
                <w:i w:val="1"/>
                <w:rtl w:val="0"/>
              </w:rPr>
              <w:t xml:space="preserve">Humedad</w:t>
            </w:r>
          </w:p>
        </w:tc>
        <w:tc>
          <w:tcPr>
            <w:shd w:fill="auto" w:val="clear"/>
            <w:tcMar>
              <w:top w:w="100.0" w:type="dxa"/>
              <w:left w:w="100.0" w:type="dxa"/>
              <w:bottom w:w="100.0" w:type="dxa"/>
              <w:right w:w="100.0" w:type="dxa"/>
            </w:tcMar>
            <w:vAlign w:val="top"/>
          </w:tcPr>
          <w:p w:rsidR="00000000" w:rsidDel="00000000" w:rsidP="00000000" w:rsidRDefault="00000000" w:rsidRPr="00000000" w14:paraId="00000499">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No se percibe una modificación susceptible de forma general</w:t>
            </w:r>
          </w:p>
        </w:tc>
        <w:tc>
          <w:tcPr>
            <w:shd w:fill="auto" w:val="clear"/>
            <w:tcMar>
              <w:top w:w="100.0" w:type="dxa"/>
              <w:left w:w="100.0" w:type="dxa"/>
              <w:bottom w:w="100.0" w:type="dxa"/>
              <w:right w:w="100.0" w:type="dxa"/>
            </w:tcMar>
            <w:vAlign w:val="top"/>
          </w:tcPr>
          <w:p w:rsidR="00000000" w:rsidDel="00000000" w:rsidP="00000000" w:rsidRDefault="00000000" w:rsidRPr="00000000" w14:paraId="000004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462213" cy="809625"/>
                  <wp:effectExtent b="0" l="0" r="0" t="0"/>
                  <wp:docPr id="34" name="image31.png"/>
                  <a:graphic>
                    <a:graphicData uri="http://schemas.openxmlformats.org/drawingml/2006/picture">
                      <pic:pic>
                        <pic:nvPicPr>
                          <pic:cNvPr id="0" name="image31.png"/>
                          <pic:cNvPicPr preferRelativeResize="0"/>
                        </pic:nvPicPr>
                        <pic:blipFill>
                          <a:blip r:embed="rId94"/>
                          <a:srcRect b="0" l="0" r="0" t="0"/>
                          <a:stretch>
                            <a:fillRect/>
                          </a:stretch>
                        </pic:blipFill>
                        <pic:spPr>
                          <a:xfrm>
                            <a:off x="0" y="0"/>
                            <a:ext cx="2462213" cy="809625"/>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rPr>
            </w:pPr>
            <w:r w:rsidDel="00000000" w:rsidR="00000000" w:rsidRPr="00000000">
              <w:rPr>
                <w:rFonts w:ascii="Calibri" w:cs="Calibri" w:eastAsia="Calibri" w:hAnsi="Calibri"/>
                <w:i w:val="1"/>
                <w:rtl w:val="0"/>
              </w:rPr>
              <w:t xml:space="preserve">Presión atm</w:t>
            </w:r>
          </w:p>
        </w:tc>
        <w:tc>
          <w:tcPr>
            <w:shd w:fill="auto" w:val="clear"/>
            <w:tcMar>
              <w:top w:w="100.0" w:type="dxa"/>
              <w:left w:w="100.0" w:type="dxa"/>
              <w:bottom w:w="100.0" w:type="dxa"/>
              <w:right w:w="100.0" w:type="dxa"/>
            </w:tcMar>
            <w:vAlign w:val="top"/>
          </w:tcPr>
          <w:p w:rsidR="00000000" w:rsidDel="00000000" w:rsidP="00000000" w:rsidRDefault="00000000" w:rsidRPr="00000000" w14:paraId="000004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Se percibe un ligerísimo aumento ante el aumento de la presión.</w:t>
            </w:r>
          </w:p>
        </w:tc>
        <w:tc>
          <w:tcPr>
            <w:shd w:fill="auto" w:val="clear"/>
            <w:tcMar>
              <w:top w:w="100.0" w:type="dxa"/>
              <w:left w:w="100.0" w:type="dxa"/>
              <w:bottom w:w="100.0" w:type="dxa"/>
              <w:right w:w="100.0" w:type="dxa"/>
            </w:tcMar>
            <w:vAlign w:val="top"/>
          </w:tcPr>
          <w:p w:rsidR="00000000" w:rsidDel="00000000" w:rsidP="00000000" w:rsidRDefault="00000000" w:rsidRPr="00000000" w14:paraId="000004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452688" cy="800100"/>
                  <wp:effectExtent b="0" l="0" r="0" t="0"/>
                  <wp:docPr id="134" name="image139.png"/>
                  <a:graphic>
                    <a:graphicData uri="http://schemas.openxmlformats.org/drawingml/2006/picture">
                      <pic:pic>
                        <pic:nvPicPr>
                          <pic:cNvPr id="0" name="image139.png"/>
                          <pic:cNvPicPr preferRelativeResize="0"/>
                        </pic:nvPicPr>
                        <pic:blipFill>
                          <a:blip r:embed="rId95"/>
                          <a:srcRect b="0" l="0" r="0" t="0"/>
                          <a:stretch>
                            <a:fillRect/>
                          </a:stretch>
                        </pic:blipFill>
                        <pic:spPr>
                          <a:xfrm>
                            <a:off x="0" y="0"/>
                            <a:ext cx="2452688" cy="8001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rPr>
            </w:pPr>
            <w:r w:rsidDel="00000000" w:rsidR="00000000" w:rsidRPr="00000000">
              <w:rPr>
                <w:rFonts w:ascii="Calibri" w:cs="Calibri" w:eastAsia="Calibri" w:hAnsi="Calibri"/>
                <w:i w:val="1"/>
                <w:rtl w:val="0"/>
              </w:rPr>
              <w:t xml:space="preserve">Precipitación en mm</w:t>
            </w:r>
          </w:p>
        </w:tc>
        <w:tc>
          <w:tcPr>
            <w:shd w:fill="auto" w:val="clear"/>
            <w:tcMar>
              <w:top w:w="100.0" w:type="dxa"/>
              <w:left w:w="100.0" w:type="dxa"/>
              <w:bottom w:w="100.0" w:type="dxa"/>
              <w:right w:w="100.0" w:type="dxa"/>
            </w:tcMar>
            <w:vAlign w:val="top"/>
          </w:tcPr>
          <w:p w:rsidR="00000000" w:rsidDel="00000000" w:rsidP="00000000" w:rsidRDefault="00000000" w:rsidRPr="00000000" w14:paraId="000004A1">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Se observa variabilidad, pero no un avance reseñable ante la precipitación.</w:t>
            </w:r>
          </w:p>
        </w:tc>
        <w:tc>
          <w:tcPr>
            <w:shd w:fill="auto" w:val="clear"/>
            <w:tcMar>
              <w:top w:w="100.0" w:type="dxa"/>
              <w:left w:w="100.0" w:type="dxa"/>
              <w:bottom w:w="100.0" w:type="dxa"/>
              <w:right w:w="100.0" w:type="dxa"/>
            </w:tcMar>
            <w:vAlign w:val="top"/>
          </w:tcPr>
          <w:p w:rsidR="00000000" w:rsidDel="00000000" w:rsidP="00000000" w:rsidRDefault="00000000" w:rsidRPr="00000000" w14:paraId="000004A2">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462213" cy="676275"/>
                  <wp:effectExtent b="0" l="0" r="0" t="0"/>
                  <wp:docPr id="133" name="image147.png"/>
                  <a:graphic>
                    <a:graphicData uri="http://schemas.openxmlformats.org/drawingml/2006/picture">
                      <pic:pic>
                        <pic:nvPicPr>
                          <pic:cNvPr id="0" name="image147.png"/>
                          <pic:cNvPicPr preferRelativeResize="0"/>
                        </pic:nvPicPr>
                        <pic:blipFill>
                          <a:blip r:embed="rId96"/>
                          <a:srcRect b="0" l="0" r="0" t="0"/>
                          <a:stretch>
                            <a:fillRect/>
                          </a:stretch>
                        </pic:blipFill>
                        <pic:spPr>
                          <a:xfrm>
                            <a:off x="0" y="0"/>
                            <a:ext cx="2462213" cy="676275"/>
                          </a:xfrm>
                          <a:prstGeom prst="rect"/>
                          <a:ln/>
                        </pic:spPr>
                      </pic:pic>
                    </a:graphicData>
                  </a:graphic>
                </wp:inline>
              </w:drawing>
            </w:r>
            <w:r w:rsidDel="00000000" w:rsidR="00000000" w:rsidRPr="00000000">
              <w:rPr>
                <w:rtl w:val="0"/>
              </w:rPr>
            </w:r>
          </w:p>
        </w:tc>
      </w:tr>
      <w:tr>
        <w:trPr>
          <w:cantSplit w:val="0"/>
          <w:trHeight w:val="420" w:hRule="atLeast"/>
          <w:tblHeader w:val="0"/>
        </w:trPr>
        <w:tc>
          <w:tcPr>
            <w:vMerge w:val="restart"/>
            <w:shd w:fill="cccccc" w:val="clear"/>
            <w:tcMar>
              <w:top w:w="100.0" w:type="dxa"/>
              <w:left w:w="100.0" w:type="dxa"/>
              <w:bottom w:w="100.0" w:type="dxa"/>
              <w:right w:w="100.0" w:type="dxa"/>
            </w:tcMar>
            <w:vAlign w:val="top"/>
          </w:tcPr>
          <w:p w:rsidR="00000000" w:rsidDel="00000000" w:rsidP="00000000" w:rsidRDefault="00000000" w:rsidRPr="00000000" w14:paraId="000004A3">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4A4">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Vel. Viento (1m)</w:t>
            </w:r>
          </w:p>
        </w:tc>
        <w:tc>
          <w:tcPr>
            <w:shd w:fill="auto" w:val="clear"/>
            <w:tcMar>
              <w:top w:w="100.0" w:type="dxa"/>
              <w:left w:w="100.0" w:type="dxa"/>
              <w:bottom w:w="100.0" w:type="dxa"/>
              <w:right w:w="100.0" w:type="dxa"/>
            </w:tcMar>
            <w:vAlign w:val="top"/>
          </w:tcPr>
          <w:p w:rsidR="00000000" w:rsidDel="00000000" w:rsidP="00000000" w:rsidRDefault="00000000" w:rsidRPr="00000000" w14:paraId="000004A5">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Se percibe un clarísimo descenso ante el aumento de la velocidad. Remarcando el aumento de la contaminación ante situaciones sin viento.</w:t>
            </w:r>
          </w:p>
        </w:tc>
        <w:tc>
          <w:tcPr>
            <w:shd w:fill="auto" w:val="clear"/>
            <w:tcMar>
              <w:top w:w="100.0" w:type="dxa"/>
              <w:left w:w="100.0" w:type="dxa"/>
              <w:bottom w:w="100.0" w:type="dxa"/>
              <w:right w:w="100.0" w:type="dxa"/>
            </w:tcMar>
            <w:vAlign w:val="top"/>
          </w:tcPr>
          <w:p w:rsidR="00000000" w:rsidDel="00000000" w:rsidP="00000000" w:rsidRDefault="00000000" w:rsidRPr="00000000" w14:paraId="000004A6">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462213" cy="838200"/>
                  <wp:effectExtent b="0" l="0" r="0" t="0"/>
                  <wp:docPr id="36" name="image44.png"/>
                  <a:graphic>
                    <a:graphicData uri="http://schemas.openxmlformats.org/drawingml/2006/picture">
                      <pic:pic>
                        <pic:nvPicPr>
                          <pic:cNvPr id="0" name="image44.png"/>
                          <pic:cNvPicPr preferRelativeResize="0"/>
                        </pic:nvPicPr>
                        <pic:blipFill>
                          <a:blip r:embed="rId97"/>
                          <a:srcRect b="0" l="0" r="0" t="0"/>
                          <a:stretch>
                            <a:fillRect/>
                          </a:stretch>
                        </pic:blipFill>
                        <pic:spPr>
                          <a:xfrm>
                            <a:off x="0" y="0"/>
                            <a:ext cx="2462213" cy="8382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A7">
            <w:pPr>
              <w:widowControl w:val="0"/>
              <w:spacing w:after="0" w:before="0" w:line="240" w:lineRule="auto"/>
              <w:ind w:left="0"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A8">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Dir. Viento (1m)</w:t>
            </w:r>
          </w:p>
        </w:tc>
        <w:tc>
          <w:tcPr>
            <w:shd w:fill="auto" w:val="clear"/>
            <w:tcMar>
              <w:top w:w="100.0" w:type="dxa"/>
              <w:left w:w="100.0" w:type="dxa"/>
              <w:bottom w:w="100.0" w:type="dxa"/>
              <w:right w:w="100.0" w:type="dxa"/>
            </w:tcMar>
            <w:vAlign w:val="top"/>
          </w:tcPr>
          <w:p w:rsidR="00000000" w:rsidDel="00000000" w:rsidP="00000000" w:rsidRDefault="00000000" w:rsidRPr="00000000" w14:paraId="000004A9">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No se percibe una gran variabilidad de forma general.</w:t>
            </w:r>
          </w:p>
          <w:p w:rsidR="00000000" w:rsidDel="00000000" w:rsidP="00000000" w:rsidRDefault="00000000" w:rsidRPr="00000000" w14:paraId="000004AA">
            <w:pPr>
              <w:widowControl w:val="0"/>
              <w:spacing w:line="240" w:lineRule="auto"/>
              <w:rPr>
                <w:rFonts w:ascii="Calibri" w:cs="Calibri" w:eastAsia="Calibri" w:hAnsi="Calibri"/>
              </w:rPr>
            </w:pPr>
            <w:r w:rsidDel="00000000" w:rsidR="00000000" w:rsidRPr="00000000">
              <w:rPr>
                <w:rFonts w:ascii="Calibri" w:cs="Calibri" w:eastAsia="Calibri" w:hAnsi="Calibri"/>
                <w:u w:val="single"/>
                <w:rtl w:val="0"/>
              </w:rPr>
              <w:t xml:space="preserve">Pero en el caso de Manlleu se detecta una gran variabilidad según la dirección</w:t>
            </w:r>
            <w:r w:rsidDel="00000000" w:rsidR="00000000" w:rsidRPr="00000000">
              <w:rPr>
                <w:rFonts w:ascii="Calibri" w:cs="Calibri" w:eastAsia="Calibri" w:hAnsi="Calibri"/>
                <w:rtl w:val="0"/>
              </w:rPr>
              <w:t xml:space="preserve">. Hay un aumento en vientos de componente norte (de Barcelona a Manlleu).</w:t>
            </w:r>
          </w:p>
        </w:tc>
        <w:tc>
          <w:tcPr>
            <w:shd w:fill="auto" w:val="clear"/>
            <w:tcMar>
              <w:top w:w="100.0" w:type="dxa"/>
              <w:left w:w="100.0" w:type="dxa"/>
              <w:bottom w:w="100.0" w:type="dxa"/>
              <w:right w:w="100.0" w:type="dxa"/>
            </w:tcMar>
            <w:vAlign w:val="top"/>
          </w:tcPr>
          <w:p w:rsidR="00000000" w:rsidDel="00000000" w:rsidP="00000000" w:rsidRDefault="00000000" w:rsidRPr="00000000" w14:paraId="000004AB">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(general)</w:t>
            </w:r>
            <w:r w:rsidDel="00000000" w:rsidR="00000000" w:rsidRPr="00000000">
              <w:rPr>
                <w:rFonts w:ascii="Calibri" w:cs="Calibri" w:eastAsia="Calibri" w:hAnsi="Calibri"/>
              </w:rPr>
              <w:drawing>
                <wp:inline distB="114300" distT="114300" distL="114300" distR="114300">
                  <wp:extent cx="2429158" cy="876300"/>
                  <wp:effectExtent b="0" l="0" r="0" t="0"/>
                  <wp:docPr id="140" name="image148.png"/>
                  <a:graphic>
                    <a:graphicData uri="http://schemas.openxmlformats.org/drawingml/2006/picture">
                      <pic:pic>
                        <pic:nvPicPr>
                          <pic:cNvPr id="0" name="image148.png"/>
                          <pic:cNvPicPr preferRelativeResize="0"/>
                        </pic:nvPicPr>
                        <pic:blipFill>
                          <a:blip r:embed="rId98"/>
                          <a:srcRect b="0" l="0" r="0" t="0"/>
                          <a:stretch>
                            <a:fillRect/>
                          </a:stretch>
                        </pic:blipFill>
                        <pic:spPr>
                          <a:xfrm>
                            <a:off x="0" y="0"/>
                            <a:ext cx="2429158" cy="876300"/>
                          </a:xfrm>
                          <a:prstGeom prst="rect"/>
                          <a:ln/>
                        </pic:spPr>
                      </pic:pic>
                    </a:graphicData>
                  </a:graphic>
                </wp:inline>
              </w:drawing>
            </w:r>
            <w:r w:rsidDel="00000000" w:rsidR="00000000" w:rsidRPr="00000000">
              <w:rPr>
                <w:rFonts w:ascii="Calibri" w:cs="Calibri" w:eastAsia="Calibri" w:hAnsi="Calibri"/>
                <w:rtl w:val="0"/>
              </w:rPr>
              <w:t xml:space="preserve">(Manlleu)</w:t>
            </w:r>
            <w:r w:rsidDel="00000000" w:rsidR="00000000" w:rsidRPr="00000000">
              <w:rPr>
                <w:rFonts w:ascii="Calibri" w:cs="Calibri" w:eastAsia="Calibri" w:hAnsi="Calibri"/>
              </w:rPr>
              <w:drawing>
                <wp:inline distB="114300" distT="114300" distL="114300" distR="114300">
                  <wp:extent cx="2471738" cy="800100"/>
                  <wp:effectExtent b="0" l="0" r="0" t="0"/>
                  <wp:docPr id="55" name="image62.png"/>
                  <a:graphic>
                    <a:graphicData uri="http://schemas.openxmlformats.org/drawingml/2006/picture">
                      <pic:pic>
                        <pic:nvPicPr>
                          <pic:cNvPr id="0" name="image62.png"/>
                          <pic:cNvPicPr preferRelativeResize="0"/>
                        </pic:nvPicPr>
                        <pic:blipFill>
                          <a:blip r:embed="rId99"/>
                          <a:srcRect b="0" l="0" r="0" t="0"/>
                          <a:stretch>
                            <a:fillRect/>
                          </a:stretch>
                        </pic:blipFill>
                        <pic:spPr>
                          <a:xfrm>
                            <a:off x="0" y="0"/>
                            <a:ext cx="2471738" cy="8001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AC">
            <w:pPr>
              <w:widowControl w:val="0"/>
              <w:spacing w:after="0" w:before="0" w:line="240" w:lineRule="auto"/>
              <w:ind w:left="0"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AD">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Temperatura</w:t>
            </w:r>
          </w:p>
        </w:tc>
        <w:tc>
          <w:tcPr>
            <w:shd w:fill="auto" w:val="clear"/>
            <w:tcMar>
              <w:top w:w="100.0" w:type="dxa"/>
              <w:left w:w="100.0" w:type="dxa"/>
              <w:bottom w:w="100.0" w:type="dxa"/>
              <w:right w:w="100.0" w:type="dxa"/>
            </w:tcMar>
            <w:vAlign w:val="top"/>
          </w:tcPr>
          <w:p w:rsidR="00000000" w:rsidDel="00000000" w:rsidP="00000000" w:rsidRDefault="00000000" w:rsidRPr="00000000" w14:paraId="000004AE">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En zonas de interior (Manlleu) se percibe un grandísimo descenso ante el aumento de temperatura (como hipótesis, menos necesidad de calefacción).</w:t>
              <w:br w:type="textWrapping"/>
              <w:t xml:space="preserve">A partir de una temperatura “mínima” (15º) se estabiliza el valor.</w:t>
            </w:r>
          </w:p>
          <w:p w:rsidR="00000000" w:rsidDel="00000000" w:rsidP="00000000" w:rsidRDefault="00000000" w:rsidRPr="00000000" w14:paraId="000004AF">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En zonas de costa (Vilanova y Mataró) se percibe ligero descenso ante el aumento de temperatura.</w:t>
            </w:r>
          </w:p>
        </w:tc>
        <w:tc>
          <w:tcPr>
            <w:shd w:fill="auto" w:val="clear"/>
            <w:tcMar>
              <w:top w:w="100.0" w:type="dxa"/>
              <w:left w:w="100.0" w:type="dxa"/>
              <w:bottom w:w="100.0" w:type="dxa"/>
              <w:right w:w="100.0" w:type="dxa"/>
            </w:tcMar>
            <w:vAlign w:val="top"/>
          </w:tcPr>
          <w:p w:rsidR="00000000" w:rsidDel="00000000" w:rsidP="00000000" w:rsidRDefault="00000000" w:rsidRPr="00000000" w14:paraId="000004B0">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(Manlleu)</w:t>
            </w:r>
            <w:r w:rsidDel="00000000" w:rsidR="00000000" w:rsidRPr="00000000">
              <w:rPr>
                <w:rFonts w:ascii="Calibri" w:cs="Calibri" w:eastAsia="Calibri" w:hAnsi="Calibri"/>
              </w:rPr>
              <w:drawing>
                <wp:inline distB="114300" distT="114300" distL="114300" distR="114300">
                  <wp:extent cx="2647950" cy="1079500"/>
                  <wp:effectExtent b="0" l="0" r="0" t="0"/>
                  <wp:docPr id="137" name="image133.png"/>
                  <a:graphic>
                    <a:graphicData uri="http://schemas.openxmlformats.org/drawingml/2006/picture">
                      <pic:pic>
                        <pic:nvPicPr>
                          <pic:cNvPr id="0" name="image133.png"/>
                          <pic:cNvPicPr preferRelativeResize="0"/>
                        </pic:nvPicPr>
                        <pic:blipFill>
                          <a:blip r:embed="rId100"/>
                          <a:srcRect b="0" l="0" r="0" t="0"/>
                          <a:stretch>
                            <a:fillRect/>
                          </a:stretch>
                        </pic:blipFill>
                        <pic:spPr>
                          <a:xfrm>
                            <a:off x="0" y="0"/>
                            <a:ext cx="2647950" cy="1079500"/>
                          </a:xfrm>
                          <a:prstGeom prst="rect"/>
                          <a:ln/>
                        </pic:spPr>
                      </pic:pic>
                    </a:graphicData>
                  </a:graphic>
                </wp:inline>
              </w:drawing>
            </w:r>
            <w:r w:rsidDel="00000000" w:rsidR="00000000" w:rsidRPr="00000000">
              <w:rPr>
                <w:rFonts w:ascii="Calibri" w:cs="Calibri" w:eastAsia="Calibri" w:hAnsi="Calibri"/>
                <w:rtl w:val="0"/>
              </w:rPr>
              <w:t xml:space="preserve">(Mataró y Vilanova)</w:t>
            </w:r>
            <w:r w:rsidDel="00000000" w:rsidR="00000000" w:rsidRPr="00000000">
              <w:rPr>
                <w:rFonts w:ascii="Calibri" w:cs="Calibri" w:eastAsia="Calibri" w:hAnsi="Calibri"/>
              </w:rPr>
              <w:drawing>
                <wp:inline distB="114300" distT="114300" distL="114300" distR="114300">
                  <wp:extent cx="2647950" cy="1066800"/>
                  <wp:effectExtent b="0" l="0" r="0" t="0"/>
                  <wp:docPr id="89" name="image93.png"/>
                  <a:graphic>
                    <a:graphicData uri="http://schemas.openxmlformats.org/drawingml/2006/picture">
                      <pic:pic>
                        <pic:nvPicPr>
                          <pic:cNvPr id="0" name="image93.png"/>
                          <pic:cNvPicPr preferRelativeResize="0"/>
                        </pic:nvPicPr>
                        <pic:blipFill>
                          <a:blip r:embed="rId101"/>
                          <a:srcRect b="0" l="0" r="0" t="0"/>
                          <a:stretch>
                            <a:fillRect/>
                          </a:stretch>
                        </pic:blipFill>
                        <pic:spPr>
                          <a:xfrm>
                            <a:off x="0" y="0"/>
                            <a:ext cx="2647950" cy="10668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B1">
            <w:pPr>
              <w:widowControl w:val="0"/>
              <w:spacing w:after="0" w:before="0" w:line="240" w:lineRule="auto"/>
              <w:ind w:left="0"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B2">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Humedad</w:t>
            </w:r>
          </w:p>
        </w:tc>
        <w:tc>
          <w:tcPr>
            <w:shd w:fill="auto" w:val="clear"/>
            <w:tcMar>
              <w:top w:w="100.0" w:type="dxa"/>
              <w:left w:w="100.0" w:type="dxa"/>
              <w:bottom w:w="100.0" w:type="dxa"/>
              <w:right w:w="100.0" w:type="dxa"/>
            </w:tcMar>
            <w:vAlign w:val="top"/>
          </w:tcPr>
          <w:p w:rsidR="00000000" w:rsidDel="00000000" w:rsidP="00000000" w:rsidRDefault="00000000" w:rsidRPr="00000000" w14:paraId="000004B3">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Se percibe un aumento ante el aumento de la humedad.</w:t>
            </w:r>
          </w:p>
        </w:tc>
        <w:tc>
          <w:tcPr>
            <w:shd w:fill="auto" w:val="clear"/>
            <w:tcMar>
              <w:top w:w="100.0" w:type="dxa"/>
              <w:left w:w="100.0" w:type="dxa"/>
              <w:bottom w:w="100.0" w:type="dxa"/>
              <w:right w:w="100.0" w:type="dxa"/>
            </w:tcMar>
            <w:vAlign w:val="top"/>
          </w:tcPr>
          <w:p w:rsidR="00000000" w:rsidDel="00000000" w:rsidP="00000000" w:rsidRDefault="00000000" w:rsidRPr="00000000" w14:paraId="000004B4">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462213" cy="866775"/>
                  <wp:effectExtent b="0" l="0" r="0" t="0"/>
                  <wp:docPr id="102" name="image102.png"/>
                  <a:graphic>
                    <a:graphicData uri="http://schemas.openxmlformats.org/drawingml/2006/picture">
                      <pic:pic>
                        <pic:nvPicPr>
                          <pic:cNvPr id="0" name="image102.png"/>
                          <pic:cNvPicPr preferRelativeResize="0"/>
                        </pic:nvPicPr>
                        <pic:blipFill>
                          <a:blip r:embed="rId102"/>
                          <a:srcRect b="0" l="0" r="0" t="0"/>
                          <a:stretch>
                            <a:fillRect/>
                          </a:stretch>
                        </pic:blipFill>
                        <pic:spPr>
                          <a:xfrm>
                            <a:off x="0" y="0"/>
                            <a:ext cx="2462213" cy="866775"/>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B5">
            <w:pPr>
              <w:widowControl w:val="0"/>
              <w:spacing w:after="0" w:before="0" w:line="240" w:lineRule="auto"/>
              <w:ind w:left="0"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B6">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Presión atm</w:t>
            </w:r>
          </w:p>
        </w:tc>
        <w:tc>
          <w:tcPr>
            <w:shd w:fill="auto" w:val="clear"/>
            <w:tcMar>
              <w:top w:w="100.0" w:type="dxa"/>
              <w:left w:w="100.0" w:type="dxa"/>
              <w:bottom w:w="100.0" w:type="dxa"/>
              <w:right w:w="100.0" w:type="dxa"/>
            </w:tcMar>
            <w:vAlign w:val="top"/>
          </w:tcPr>
          <w:p w:rsidR="00000000" w:rsidDel="00000000" w:rsidP="00000000" w:rsidRDefault="00000000" w:rsidRPr="00000000" w14:paraId="000004B7">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Se percibe un claro aumento ante el aumento de la presión</w:t>
            </w:r>
          </w:p>
        </w:tc>
        <w:tc>
          <w:tcPr>
            <w:shd w:fill="auto" w:val="clear"/>
            <w:tcMar>
              <w:top w:w="100.0" w:type="dxa"/>
              <w:left w:w="100.0" w:type="dxa"/>
              <w:bottom w:w="100.0" w:type="dxa"/>
              <w:right w:w="100.0" w:type="dxa"/>
            </w:tcMar>
            <w:vAlign w:val="top"/>
          </w:tcPr>
          <w:p w:rsidR="00000000" w:rsidDel="00000000" w:rsidP="00000000" w:rsidRDefault="00000000" w:rsidRPr="00000000" w14:paraId="000004B8">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443163" cy="838200"/>
                  <wp:effectExtent b="0" l="0" r="0" t="0"/>
                  <wp:docPr id="143" name="image149.png"/>
                  <a:graphic>
                    <a:graphicData uri="http://schemas.openxmlformats.org/drawingml/2006/picture">
                      <pic:pic>
                        <pic:nvPicPr>
                          <pic:cNvPr id="0" name="image149.png"/>
                          <pic:cNvPicPr preferRelativeResize="0"/>
                        </pic:nvPicPr>
                        <pic:blipFill>
                          <a:blip r:embed="rId103"/>
                          <a:srcRect b="0" l="0" r="0" t="0"/>
                          <a:stretch>
                            <a:fillRect/>
                          </a:stretch>
                        </pic:blipFill>
                        <pic:spPr>
                          <a:xfrm>
                            <a:off x="0" y="0"/>
                            <a:ext cx="2443163" cy="8382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B9">
            <w:pPr>
              <w:widowControl w:val="0"/>
              <w:spacing w:after="0" w:before="0" w:line="240" w:lineRule="auto"/>
              <w:ind w:left="0"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BA">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Precipitación en mm</w:t>
            </w:r>
          </w:p>
        </w:tc>
        <w:tc>
          <w:tcPr>
            <w:shd w:fill="auto" w:val="clear"/>
            <w:tcMar>
              <w:top w:w="100.0" w:type="dxa"/>
              <w:left w:w="100.0" w:type="dxa"/>
              <w:bottom w:w="100.0" w:type="dxa"/>
              <w:right w:w="100.0" w:type="dxa"/>
            </w:tcMar>
            <w:vAlign w:val="top"/>
          </w:tcPr>
          <w:p w:rsidR="00000000" w:rsidDel="00000000" w:rsidP="00000000" w:rsidRDefault="00000000" w:rsidRPr="00000000" w14:paraId="000004BB">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Se observa variabilidad, ante lluvia ligera. Pero no un avance reseñable de la contaminación ante la precipitación.</w:t>
            </w:r>
          </w:p>
        </w:tc>
        <w:tc>
          <w:tcPr>
            <w:shd w:fill="auto" w:val="clear"/>
            <w:tcMar>
              <w:top w:w="100.0" w:type="dxa"/>
              <w:left w:w="100.0" w:type="dxa"/>
              <w:bottom w:w="100.0" w:type="dxa"/>
              <w:right w:w="100.0" w:type="dxa"/>
            </w:tcMar>
            <w:vAlign w:val="top"/>
          </w:tcPr>
          <w:p w:rsidR="00000000" w:rsidDel="00000000" w:rsidP="00000000" w:rsidRDefault="00000000" w:rsidRPr="00000000" w14:paraId="000004BC">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414588" cy="838200"/>
                  <wp:effectExtent b="0" l="0" r="0" t="0"/>
                  <wp:docPr id="121" name="image125.png"/>
                  <a:graphic>
                    <a:graphicData uri="http://schemas.openxmlformats.org/drawingml/2006/picture">
                      <pic:pic>
                        <pic:nvPicPr>
                          <pic:cNvPr id="0" name="image125.png"/>
                          <pic:cNvPicPr preferRelativeResize="0"/>
                        </pic:nvPicPr>
                        <pic:blipFill>
                          <a:blip r:embed="rId104"/>
                          <a:srcRect b="0" l="0" r="0" t="0"/>
                          <a:stretch>
                            <a:fillRect/>
                          </a:stretch>
                        </pic:blipFill>
                        <pic:spPr>
                          <a:xfrm>
                            <a:off x="0" y="0"/>
                            <a:ext cx="2414588" cy="8382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restart"/>
            <w:shd w:fill="cccccc" w:val="clear"/>
            <w:tcMar>
              <w:top w:w="100.0" w:type="dxa"/>
              <w:left w:w="100.0" w:type="dxa"/>
              <w:bottom w:w="100.0" w:type="dxa"/>
              <w:right w:w="100.0" w:type="dxa"/>
            </w:tcMar>
            <w:vAlign w:val="top"/>
          </w:tcPr>
          <w:p w:rsidR="00000000" w:rsidDel="00000000" w:rsidP="00000000" w:rsidRDefault="00000000" w:rsidRPr="00000000" w14:paraId="000004BD">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PM2.5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BE">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Vel. Viento (1m)</w:t>
            </w:r>
          </w:p>
        </w:tc>
        <w:tc>
          <w:tcPr>
            <w:shd w:fill="auto" w:val="clear"/>
            <w:tcMar>
              <w:top w:w="100.0" w:type="dxa"/>
              <w:left w:w="100.0" w:type="dxa"/>
              <w:bottom w:w="100.0" w:type="dxa"/>
              <w:right w:w="100.0" w:type="dxa"/>
            </w:tcMar>
            <w:vAlign w:val="top"/>
          </w:tcPr>
          <w:p w:rsidR="00000000" w:rsidDel="00000000" w:rsidP="00000000" w:rsidRDefault="00000000" w:rsidRPr="00000000" w14:paraId="000004BF">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Se percibe un claro descenso ante el aumento de la velocidad. Remarcando el aumento de la contaminación ante situaciones sin viento y la estabilidad a partir de un calor de aumento. A partir de </w:t>
            </w:r>
            <w:r w:rsidDel="00000000" w:rsidR="00000000" w:rsidRPr="00000000">
              <w:rPr>
                <w:rFonts w:ascii="Calibri" w:cs="Calibri" w:eastAsia="Calibri" w:hAnsi="Calibri"/>
                <w:rtl w:val="0"/>
              </w:rPr>
              <w:t xml:space="preserve">los 4m</w:t>
            </w:r>
            <w:r w:rsidDel="00000000" w:rsidR="00000000" w:rsidRPr="00000000">
              <w:rPr>
                <w:rFonts w:ascii="Calibri" w:cs="Calibri" w:eastAsia="Calibri" w:hAnsi="Calibri"/>
                <w:rtl w:val="0"/>
              </w:rPr>
              <w:t xml:space="preserve">/s hay nulo descenso.</w:t>
            </w:r>
          </w:p>
        </w:tc>
        <w:tc>
          <w:tcPr>
            <w:shd w:fill="auto" w:val="clear"/>
            <w:tcMar>
              <w:top w:w="100.0" w:type="dxa"/>
              <w:left w:w="100.0" w:type="dxa"/>
              <w:bottom w:w="100.0" w:type="dxa"/>
              <w:right w:w="100.0" w:type="dxa"/>
            </w:tcMar>
            <w:vAlign w:val="top"/>
          </w:tcPr>
          <w:p w:rsidR="00000000" w:rsidDel="00000000" w:rsidP="00000000" w:rsidRDefault="00000000" w:rsidRPr="00000000" w14:paraId="000004C0">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395538" cy="838200"/>
                  <wp:effectExtent b="0" l="0" r="0" t="0"/>
                  <wp:docPr id="138" name="image132.png"/>
                  <a:graphic>
                    <a:graphicData uri="http://schemas.openxmlformats.org/drawingml/2006/picture">
                      <pic:pic>
                        <pic:nvPicPr>
                          <pic:cNvPr id="0" name="image132.png"/>
                          <pic:cNvPicPr preferRelativeResize="0"/>
                        </pic:nvPicPr>
                        <pic:blipFill>
                          <a:blip r:embed="rId105"/>
                          <a:srcRect b="0" l="0" r="0" t="0"/>
                          <a:stretch>
                            <a:fillRect/>
                          </a:stretch>
                        </pic:blipFill>
                        <pic:spPr>
                          <a:xfrm>
                            <a:off x="0" y="0"/>
                            <a:ext cx="2395538" cy="8382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C1">
            <w:pPr>
              <w:widowControl w:val="0"/>
              <w:spacing w:after="0" w:before="0" w:line="240" w:lineRule="auto"/>
              <w:ind w:left="0"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C2">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Dir. Viento (1m)</w:t>
            </w:r>
          </w:p>
        </w:tc>
        <w:tc>
          <w:tcPr>
            <w:shd w:fill="auto" w:val="clear"/>
            <w:tcMar>
              <w:top w:w="100.0" w:type="dxa"/>
              <w:left w:w="100.0" w:type="dxa"/>
              <w:bottom w:w="100.0" w:type="dxa"/>
              <w:right w:w="100.0" w:type="dxa"/>
            </w:tcMar>
            <w:vAlign w:val="top"/>
          </w:tcPr>
          <w:p w:rsidR="00000000" w:rsidDel="00000000" w:rsidP="00000000" w:rsidRDefault="00000000" w:rsidRPr="00000000" w14:paraId="000004C3">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No se percibe una gran variabilidad de forma general.</w:t>
            </w:r>
          </w:p>
          <w:p w:rsidR="00000000" w:rsidDel="00000000" w:rsidP="00000000" w:rsidRDefault="00000000" w:rsidRPr="00000000" w14:paraId="000004C4">
            <w:pPr>
              <w:widowControl w:val="0"/>
              <w:spacing w:line="240" w:lineRule="auto"/>
              <w:rPr>
                <w:rFonts w:ascii="Calibri" w:cs="Calibri" w:eastAsia="Calibri" w:hAnsi="Calibri"/>
              </w:rPr>
            </w:pPr>
            <w:r w:rsidDel="00000000" w:rsidR="00000000" w:rsidRPr="00000000">
              <w:rPr>
                <w:rFonts w:ascii="Calibri" w:cs="Calibri" w:eastAsia="Calibri" w:hAnsi="Calibri"/>
                <w:u w:val="single"/>
                <w:rtl w:val="0"/>
              </w:rPr>
              <w:t xml:space="preserve">Pero en el caso de Manlleu se detecta una gran variabilidad según la dirección</w:t>
            </w:r>
            <w:r w:rsidDel="00000000" w:rsidR="00000000" w:rsidRPr="00000000">
              <w:rPr>
                <w:rFonts w:ascii="Calibri" w:cs="Calibri" w:eastAsia="Calibri" w:hAnsi="Calibri"/>
                <w:rtl w:val="0"/>
              </w:rPr>
              <w:t xml:space="preserve">. Hay un aumento en vientos de componente norte-noreste(de Barcelona a Manlleu).</w:t>
            </w:r>
          </w:p>
        </w:tc>
        <w:tc>
          <w:tcPr>
            <w:shd w:fill="auto" w:val="clear"/>
            <w:tcMar>
              <w:top w:w="100.0" w:type="dxa"/>
              <w:left w:w="100.0" w:type="dxa"/>
              <w:bottom w:w="100.0" w:type="dxa"/>
              <w:right w:w="100.0" w:type="dxa"/>
            </w:tcMar>
            <w:vAlign w:val="top"/>
          </w:tcPr>
          <w:p w:rsidR="00000000" w:rsidDel="00000000" w:rsidP="00000000" w:rsidRDefault="00000000" w:rsidRPr="00000000" w14:paraId="000004C5">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(general)</w:t>
            </w:r>
            <w:r w:rsidDel="00000000" w:rsidR="00000000" w:rsidRPr="00000000">
              <w:rPr>
                <w:rFonts w:ascii="Calibri" w:cs="Calibri" w:eastAsia="Calibri" w:hAnsi="Calibri"/>
              </w:rPr>
              <w:drawing>
                <wp:inline distB="114300" distT="114300" distL="114300" distR="114300">
                  <wp:extent cx="2478105" cy="800100"/>
                  <wp:effectExtent b="0" l="0" r="0" t="0"/>
                  <wp:docPr id="96" name="image91.png"/>
                  <a:graphic>
                    <a:graphicData uri="http://schemas.openxmlformats.org/drawingml/2006/picture">
                      <pic:pic>
                        <pic:nvPicPr>
                          <pic:cNvPr id="0" name="image91.png"/>
                          <pic:cNvPicPr preferRelativeResize="0"/>
                        </pic:nvPicPr>
                        <pic:blipFill>
                          <a:blip r:embed="rId106"/>
                          <a:srcRect b="0" l="0" r="0" t="0"/>
                          <a:stretch>
                            <a:fillRect/>
                          </a:stretch>
                        </pic:blipFill>
                        <pic:spPr>
                          <a:xfrm>
                            <a:off x="0" y="0"/>
                            <a:ext cx="2478105" cy="800100"/>
                          </a:xfrm>
                          <a:prstGeom prst="rect"/>
                          <a:ln/>
                        </pic:spPr>
                      </pic:pic>
                    </a:graphicData>
                  </a:graphic>
                </wp:inline>
              </w:drawing>
            </w:r>
            <w:r w:rsidDel="00000000" w:rsidR="00000000" w:rsidRPr="00000000">
              <w:rPr>
                <w:rFonts w:ascii="Calibri" w:cs="Calibri" w:eastAsia="Calibri" w:hAnsi="Calibri"/>
                <w:rtl w:val="0"/>
              </w:rPr>
              <w:t xml:space="preserve">(Manlleu)</w:t>
            </w:r>
            <w:r w:rsidDel="00000000" w:rsidR="00000000" w:rsidRPr="00000000">
              <w:rPr>
                <w:rFonts w:ascii="Calibri" w:cs="Calibri" w:eastAsia="Calibri" w:hAnsi="Calibri"/>
              </w:rPr>
              <w:drawing>
                <wp:inline distB="114300" distT="114300" distL="114300" distR="114300">
                  <wp:extent cx="2501287" cy="800100"/>
                  <wp:effectExtent b="0" l="0" r="0" t="0"/>
                  <wp:docPr id="82" name="image75.png"/>
                  <a:graphic>
                    <a:graphicData uri="http://schemas.openxmlformats.org/drawingml/2006/picture">
                      <pic:pic>
                        <pic:nvPicPr>
                          <pic:cNvPr id="0" name="image75.png"/>
                          <pic:cNvPicPr preferRelativeResize="0"/>
                        </pic:nvPicPr>
                        <pic:blipFill>
                          <a:blip r:embed="rId107"/>
                          <a:srcRect b="0" l="0" r="0" t="0"/>
                          <a:stretch>
                            <a:fillRect/>
                          </a:stretch>
                        </pic:blipFill>
                        <pic:spPr>
                          <a:xfrm>
                            <a:off x="0" y="0"/>
                            <a:ext cx="2501287" cy="8001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C6">
            <w:pPr>
              <w:widowControl w:val="0"/>
              <w:spacing w:after="0" w:before="0" w:line="240" w:lineRule="auto"/>
              <w:ind w:left="0"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C7">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Temperatura</w:t>
            </w:r>
          </w:p>
        </w:tc>
        <w:tc>
          <w:tcPr>
            <w:shd w:fill="auto" w:val="clear"/>
            <w:tcMar>
              <w:top w:w="100.0" w:type="dxa"/>
              <w:left w:w="100.0" w:type="dxa"/>
              <w:bottom w:w="100.0" w:type="dxa"/>
              <w:right w:w="100.0" w:type="dxa"/>
            </w:tcMar>
            <w:vAlign w:val="top"/>
          </w:tcPr>
          <w:p w:rsidR="00000000" w:rsidDel="00000000" w:rsidP="00000000" w:rsidRDefault="00000000" w:rsidRPr="00000000" w14:paraId="000004C8">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En zonas de interior (Manlleu) se percibe un grandísimo descenso ante el aumento de temperatura (como hipótesis, menos necesidad de calefacción).</w:t>
              <w:br w:type="textWrapping"/>
              <w:t xml:space="preserve">A partir de una temperatura “mínima” (15º) se estabiliza el valor.</w:t>
            </w:r>
          </w:p>
          <w:p w:rsidR="00000000" w:rsidDel="00000000" w:rsidP="00000000" w:rsidRDefault="00000000" w:rsidRPr="00000000" w14:paraId="000004C9">
            <w:pPr>
              <w:widowControl w:val="0"/>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4CA">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En zonas de costa (Vilanova ) se percibe un descenso ante el aumento de temperatura.</w:t>
            </w:r>
          </w:p>
        </w:tc>
        <w:tc>
          <w:tcPr>
            <w:shd w:fill="auto" w:val="clear"/>
            <w:tcMar>
              <w:top w:w="100.0" w:type="dxa"/>
              <w:left w:w="100.0" w:type="dxa"/>
              <w:bottom w:w="100.0" w:type="dxa"/>
              <w:right w:w="100.0" w:type="dxa"/>
            </w:tcMar>
            <w:vAlign w:val="top"/>
          </w:tcPr>
          <w:p w:rsidR="00000000" w:rsidDel="00000000" w:rsidP="00000000" w:rsidRDefault="00000000" w:rsidRPr="00000000" w14:paraId="000004CB">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(Manlleu)</w:t>
            </w:r>
            <w:r w:rsidDel="00000000" w:rsidR="00000000" w:rsidRPr="00000000">
              <w:rPr>
                <w:rFonts w:ascii="Calibri" w:cs="Calibri" w:eastAsia="Calibri" w:hAnsi="Calibri"/>
              </w:rPr>
              <w:drawing>
                <wp:inline distB="114300" distT="114300" distL="114300" distR="114300">
                  <wp:extent cx="2647950" cy="1041400"/>
                  <wp:effectExtent b="0" l="0" r="0" t="0"/>
                  <wp:docPr id="97" name="image101.png"/>
                  <a:graphic>
                    <a:graphicData uri="http://schemas.openxmlformats.org/drawingml/2006/picture">
                      <pic:pic>
                        <pic:nvPicPr>
                          <pic:cNvPr id="0" name="image101.png"/>
                          <pic:cNvPicPr preferRelativeResize="0"/>
                        </pic:nvPicPr>
                        <pic:blipFill>
                          <a:blip r:embed="rId108"/>
                          <a:srcRect b="0" l="0" r="0" t="0"/>
                          <a:stretch>
                            <a:fillRect/>
                          </a:stretch>
                        </pic:blipFill>
                        <pic:spPr>
                          <a:xfrm>
                            <a:off x="0" y="0"/>
                            <a:ext cx="2647950" cy="1041400"/>
                          </a:xfrm>
                          <a:prstGeom prst="rect"/>
                          <a:ln/>
                        </pic:spPr>
                      </pic:pic>
                    </a:graphicData>
                  </a:graphic>
                </wp:inline>
              </w:drawing>
            </w:r>
            <w:r w:rsidDel="00000000" w:rsidR="00000000" w:rsidRPr="00000000">
              <w:rPr>
                <w:rFonts w:ascii="Calibri" w:cs="Calibri" w:eastAsia="Calibri" w:hAnsi="Calibri"/>
                <w:rtl w:val="0"/>
              </w:rPr>
              <w:t xml:space="preserve">(Vilanova i la Geltrú)</w:t>
            </w:r>
          </w:p>
          <w:p w:rsidR="00000000" w:rsidDel="00000000" w:rsidP="00000000" w:rsidRDefault="00000000" w:rsidRPr="00000000" w14:paraId="000004CC">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647950" cy="1155700"/>
                  <wp:effectExtent b="0" l="0" r="0" t="0"/>
                  <wp:docPr id="113" name="image113.png"/>
                  <a:graphic>
                    <a:graphicData uri="http://schemas.openxmlformats.org/drawingml/2006/picture">
                      <pic:pic>
                        <pic:nvPicPr>
                          <pic:cNvPr id="0" name="image113.png"/>
                          <pic:cNvPicPr preferRelativeResize="0"/>
                        </pic:nvPicPr>
                        <pic:blipFill>
                          <a:blip r:embed="rId109"/>
                          <a:srcRect b="0" l="0" r="0" t="0"/>
                          <a:stretch>
                            <a:fillRect/>
                          </a:stretch>
                        </pic:blipFill>
                        <pic:spPr>
                          <a:xfrm>
                            <a:off x="0" y="0"/>
                            <a:ext cx="2647950" cy="11557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CD">
            <w:pPr>
              <w:widowControl w:val="0"/>
              <w:spacing w:after="0" w:before="0" w:line="240" w:lineRule="auto"/>
              <w:ind w:left="0"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CE">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Humedad</w:t>
            </w:r>
          </w:p>
        </w:tc>
        <w:tc>
          <w:tcPr>
            <w:shd w:fill="auto" w:val="clear"/>
            <w:tcMar>
              <w:top w:w="100.0" w:type="dxa"/>
              <w:left w:w="100.0" w:type="dxa"/>
              <w:bottom w:w="100.0" w:type="dxa"/>
              <w:right w:w="100.0" w:type="dxa"/>
            </w:tcMar>
            <w:vAlign w:val="top"/>
          </w:tcPr>
          <w:p w:rsidR="00000000" w:rsidDel="00000000" w:rsidP="00000000" w:rsidRDefault="00000000" w:rsidRPr="00000000" w14:paraId="000004CF">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Se percibe un claro ascenso ante el aumento de la humedad.</w:t>
            </w:r>
          </w:p>
        </w:tc>
        <w:tc>
          <w:tcPr>
            <w:shd w:fill="auto" w:val="clear"/>
            <w:tcMar>
              <w:top w:w="100.0" w:type="dxa"/>
              <w:left w:w="100.0" w:type="dxa"/>
              <w:bottom w:w="100.0" w:type="dxa"/>
              <w:right w:w="100.0" w:type="dxa"/>
            </w:tcMar>
            <w:vAlign w:val="top"/>
          </w:tcPr>
          <w:p w:rsidR="00000000" w:rsidDel="00000000" w:rsidP="00000000" w:rsidRDefault="00000000" w:rsidRPr="00000000" w14:paraId="000004D0">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462213" cy="828675"/>
                  <wp:effectExtent b="0" l="0" r="0" t="0"/>
                  <wp:docPr id="33" name="image35.png"/>
                  <a:graphic>
                    <a:graphicData uri="http://schemas.openxmlformats.org/drawingml/2006/picture">
                      <pic:pic>
                        <pic:nvPicPr>
                          <pic:cNvPr id="0" name="image35.png"/>
                          <pic:cNvPicPr preferRelativeResize="0"/>
                        </pic:nvPicPr>
                        <pic:blipFill>
                          <a:blip r:embed="rId110"/>
                          <a:srcRect b="0" l="0" r="0" t="0"/>
                          <a:stretch>
                            <a:fillRect/>
                          </a:stretch>
                        </pic:blipFill>
                        <pic:spPr>
                          <a:xfrm>
                            <a:off x="0" y="0"/>
                            <a:ext cx="2462213" cy="828675"/>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D1">
            <w:pPr>
              <w:widowControl w:val="0"/>
              <w:spacing w:after="0" w:before="0" w:line="240" w:lineRule="auto"/>
              <w:ind w:left="0"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D2">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Presión atm</w:t>
            </w:r>
          </w:p>
        </w:tc>
        <w:tc>
          <w:tcPr>
            <w:shd w:fill="auto" w:val="clear"/>
            <w:tcMar>
              <w:top w:w="100.0" w:type="dxa"/>
              <w:left w:w="100.0" w:type="dxa"/>
              <w:bottom w:w="100.0" w:type="dxa"/>
              <w:right w:w="100.0" w:type="dxa"/>
            </w:tcMar>
            <w:vAlign w:val="top"/>
          </w:tcPr>
          <w:p w:rsidR="00000000" w:rsidDel="00000000" w:rsidP="00000000" w:rsidRDefault="00000000" w:rsidRPr="00000000" w14:paraId="000004D3">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Se observa un claro aumento ante el aumento de la presión.</w:t>
            </w:r>
          </w:p>
        </w:tc>
        <w:tc>
          <w:tcPr>
            <w:shd w:fill="auto" w:val="clear"/>
            <w:tcMar>
              <w:top w:w="100.0" w:type="dxa"/>
              <w:left w:w="100.0" w:type="dxa"/>
              <w:bottom w:w="100.0" w:type="dxa"/>
              <w:right w:w="100.0" w:type="dxa"/>
            </w:tcMar>
            <w:vAlign w:val="top"/>
          </w:tcPr>
          <w:p w:rsidR="00000000" w:rsidDel="00000000" w:rsidP="00000000" w:rsidRDefault="00000000" w:rsidRPr="00000000" w14:paraId="000004D4">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433638" cy="828675"/>
                  <wp:effectExtent b="0" l="0" r="0" t="0"/>
                  <wp:docPr id="37" name="image43.png"/>
                  <a:graphic>
                    <a:graphicData uri="http://schemas.openxmlformats.org/drawingml/2006/picture">
                      <pic:pic>
                        <pic:nvPicPr>
                          <pic:cNvPr id="0" name="image43.png"/>
                          <pic:cNvPicPr preferRelativeResize="0"/>
                        </pic:nvPicPr>
                        <pic:blipFill>
                          <a:blip r:embed="rId111"/>
                          <a:srcRect b="0" l="0" r="0" t="0"/>
                          <a:stretch>
                            <a:fillRect/>
                          </a:stretch>
                        </pic:blipFill>
                        <pic:spPr>
                          <a:xfrm>
                            <a:off x="0" y="0"/>
                            <a:ext cx="2433638" cy="828675"/>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D5">
            <w:pPr>
              <w:widowControl w:val="0"/>
              <w:spacing w:after="0" w:before="0" w:line="240" w:lineRule="auto"/>
              <w:ind w:left="0"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D6">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Precipitación en mm</w:t>
            </w:r>
          </w:p>
        </w:tc>
        <w:tc>
          <w:tcPr>
            <w:shd w:fill="auto" w:val="clear"/>
            <w:tcMar>
              <w:top w:w="100.0" w:type="dxa"/>
              <w:left w:w="100.0" w:type="dxa"/>
              <w:bottom w:w="100.0" w:type="dxa"/>
              <w:right w:w="100.0" w:type="dxa"/>
            </w:tcMar>
            <w:vAlign w:val="top"/>
          </w:tcPr>
          <w:p w:rsidR="00000000" w:rsidDel="00000000" w:rsidP="00000000" w:rsidRDefault="00000000" w:rsidRPr="00000000" w14:paraId="000004D7">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Se observa un claro descenso ante el aumento de la precipitación.</w:t>
            </w:r>
          </w:p>
        </w:tc>
        <w:tc>
          <w:tcPr>
            <w:shd w:fill="auto" w:val="clear"/>
            <w:tcMar>
              <w:top w:w="100.0" w:type="dxa"/>
              <w:left w:w="100.0" w:type="dxa"/>
              <w:bottom w:w="100.0" w:type="dxa"/>
              <w:right w:w="100.0" w:type="dxa"/>
            </w:tcMar>
            <w:vAlign w:val="top"/>
          </w:tcPr>
          <w:p w:rsidR="00000000" w:rsidDel="00000000" w:rsidP="00000000" w:rsidRDefault="00000000" w:rsidRPr="00000000" w14:paraId="000004D8">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376488" cy="809625"/>
                  <wp:effectExtent b="0" l="0" r="0" t="0"/>
                  <wp:docPr id="92" name="image87.png"/>
                  <a:graphic>
                    <a:graphicData uri="http://schemas.openxmlformats.org/drawingml/2006/picture">
                      <pic:pic>
                        <pic:nvPicPr>
                          <pic:cNvPr id="0" name="image87.png"/>
                          <pic:cNvPicPr preferRelativeResize="0"/>
                        </pic:nvPicPr>
                        <pic:blipFill>
                          <a:blip r:embed="rId112"/>
                          <a:srcRect b="0" l="0" r="0" t="0"/>
                          <a:stretch>
                            <a:fillRect/>
                          </a:stretch>
                        </pic:blipFill>
                        <pic:spPr>
                          <a:xfrm>
                            <a:off x="0" y="0"/>
                            <a:ext cx="2376488" cy="809625"/>
                          </a:xfrm>
                          <a:prstGeom prst="rect"/>
                          <a:ln/>
                        </pic:spPr>
                      </pic:pic>
                    </a:graphicData>
                  </a:graphic>
                </wp:inline>
              </w:drawing>
            </w:r>
            <w:r w:rsidDel="00000000" w:rsidR="00000000" w:rsidRPr="00000000">
              <w:rPr>
                <w:rtl w:val="0"/>
              </w:rPr>
            </w:r>
          </w:p>
        </w:tc>
      </w:tr>
      <w:tr>
        <w:trPr>
          <w:cantSplit w:val="0"/>
          <w:trHeight w:val="420" w:hRule="atLeast"/>
          <w:tblHeader w:val="0"/>
        </w:trPr>
        <w:tc>
          <w:tcPr>
            <w:vMerge w:val="restart"/>
            <w:shd w:fill="cccccc" w:val="clear"/>
            <w:tcMar>
              <w:top w:w="100.0" w:type="dxa"/>
              <w:left w:w="100.0" w:type="dxa"/>
              <w:bottom w:w="100.0" w:type="dxa"/>
              <w:right w:w="100.0" w:type="dxa"/>
            </w:tcMar>
            <w:vAlign w:val="top"/>
          </w:tcPr>
          <w:p w:rsidR="00000000" w:rsidDel="00000000" w:rsidP="00000000" w:rsidRDefault="00000000" w:rsidRPr="00000000" w14:paraId="000004D9">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PM10</w:t>
            </w:r>
          </w:p>
        </w:tc>
        <w:tc>
          <w:tcPr>
            <w:shd w:fill="auto" w:val="clear"/>
            <w:tcMar>
              <w:top w:w="100.0" w:type="dxa"/>
              <w:left w:w="100.0" w:type="dxa"/>
              <w:bottom w:w="100.0" w:type="dxa"/>
              <w:right w:w="100.0" w:type="dxa"/>
            </w:tcMar>
            <w:vAlign w:val="top"/>
          </w:tcPr>
          <w:p w:rsidR="00000000" w:rsidDel="00000000" w:rsidP="00000000" w:rsidRDefault="00000000" w:rsidRPr="00000000" w14:paraId="000004DA">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Vel. Viento (1m)</w:t>
            </w:r>
          </w:p>
        </w:tc>
        <w:tc>
          <w:tcPr>
            <w:shd w:fill="auto" w:val="clear"/>
            <w:tcMar>
              <w:top w:w="100.0" w:type="dxa"/>
              <w:left w:w="100.0" w:type="dxa"/>
              <w:bottom w:w="100.0" w:type="dxa"/>
              <w:right w:w="100.0" w:type="dxa"/>
            </w:tcMar>
            <w:vAlign w:val="top"/>
          </w:tcPr>
          <w:p w:rsidR="00000000" w:rsidDel="00000000" w:rsidP="00000000" w:rsidRDefault="00000000" w:rsidRPr="00000000" w14:paraId="000004DB">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Se percibe un claro descenso ante el aumento de la velocidad. Remarcando el aumento de la contaminación ante situaciones sin viento.</w:t>
            </w:r>
          </w:p>
        </w:tc>
        <w:tc>
          <w:tcPr>
            <w:shd w:fill="auto" w:val="clear"/>
            <w:tcMar>
              <w:top w:w="100.0" w:type="dxa"/>
              <w:left w:w="100.0" w:type="dxa"/>
              <w:bottom w:w="100.0" w:type="dxa"/>
              <w:right w:w="100.0" w:type="dxa"/>
            </w:tcMar>
            <w:vAlign w:val="top"/>
          </w:tcPr>
          <w:p w:rsidR="00000000" w:rsidDel="00000000" w:rsidP="00000000" w:rsidRDefault="00000000" w:rsidRPr="00000000" w14:paraId="000004DC">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386013" cy="838200"/>
                  <wp:effectExtent b="0" l="0" r="0" t="0"/>
                  <wp:docPr id="141" name="image143.png"/>
                  <a:graphic>
                    <a:graphicData uri="http://schemas.openxmlformats.org/drawingml/2006/picture">
                      <pic:pic>
                        <pic:nvPicPr>
                          <pic:cNvPr id="0" name="image143.png"/>
                          <pic:cNvPicPr preferRelativeResize="0"/>
                        </pic:nvPicPr>
                        <pic:blipFill>
                          <a:blip r:embed="rId113"/>
                          <a:srcRect b="0" l="0" r="0" t="0"/>
                          <a:stretch>
                            <a:fillRect/>
                          </a:stretch>
                        </pic:blipFill>
                        <pic:spPr>
                          <a:xfrm>
                            <a:off x="0" y="0"/>
                            <a:ext cx="2386013" cy="8382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DD">
            <w:pPr>
              <w:widowControl w:val="0"/>
              <w:spacing w:after="0" w:before="0" w:line="240" w:lineRule="auto"/>
              <w:ind w:left="0"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DE">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Dir. Viento (1m)</w:t>
            </w:r>
          </w:p>
        </w:tc>
        <w:tc>
          <w:tcPr>
            <w:shd w:fill="auto" w:val="clear"/>
            <w:tcMar>
              <w:top w:w="100.0" w:type="dxa"/>
              <w:left w:w="100.0" w:type="dxa"/>
              <w:bottom w:w="100.0" w:type="dxa"/>
              <w:right w:w="100.0" w:type="dxa"/>
            </w:tcMar>
            <w:vAlign w:val="top"/>
          </w:tcPr>
          <w:p w:rsidR="00000000" w:rsidDel="00000000" w:rsidP="00000000" w:rsidRDefault="00000000" w:rsidRPr="00000000" w14:paraId="000004DF">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No se percibe una gran variabilidad de forma general.</w:t>
            </w:r>
          </w:p>
          <w:p w:rsidR="00000000" w:rsidDel="00000000" w:rsidP="00000000" w:rsidRDefault="00000000" w:rsidRPr="00000000" w14:paraId="000004E0">
            <w:pPr>
              <w:widowControl w:val="0"/>
              <w:spacing w:line="240" w:lineRule="auto"/>
              <w:rPr>
                <w:rFonts w:ascii="Calibri" w:cs="Calibri" w:eastAsia="Calibri" w:hAnsi="Calibri"/>
              </w:rPr>
            </w:pPr>
            <w:r w:rsidDel="00000000" w:rsidR="00000000" w:rsidRPr="00000000">
              <w:rPr>
                <w:rFonts w:ascii="Calibri" w:cs="Calibri" w:eastAsia="Calibri" w:hAnsi="Calibri"/>
                <w:u w:val="single"/>
                <w:rtl w:val="0"/>
              </w:rPr>
              <w:t xml:space="preserve">Pero en el caso de Manlleu se detecta una variabilidad según la dirección</w:t>
            </w:r>
            <w:r w:rsidDel="00000000" w:rsidR="00000000" w:rsidRPr="00000000">
              <w:rPr>
                <w:rFonts w:ascii="Calibri" w:cs="Calibri" w:eastAsia="Calibri" w:hAnsi="Calibri"/>
                <w:rtl w:val="0"/>
              </w:rPr>
              <w:t xml:space="preserve">. Hay un aumento en vientos de componente norte-noreste (Barcelona-Manlleu).</w:t>
            </w:r>
          </w:p>
        </w:tc>
        <w:tc>
          <w:tcPr>
            <w:shd w:fill="auto" w:val="clear"/>
            <w:tcMar>
              <w:top w:w="100.0" w:type="dxa"/>
              <w:left w:w="100.0" w:type="dxa"/>
              <w:bottom w:w="100.0" w:type="dxa"/>
              <w:right w:w="100.0" w:type="dxa"/>
            </w:tcMar>
            <w:vAlign w:val="top"/>
          </w:tcPr>
          <w:p w:rsidR="00000000" w:rsidDel="00000000" w:rsidP="00000000" w:rsidRDefault="00000000" w:rsidRPr="00000000" w14:paraId="000004E1">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(general)</w:t>
            </w:r>
            <w:r w:rsidDel="00000000" w:rsidR="00000000" w:rsidRPr="00000000">
              <w:rPr>
                <w:rFonts w:ascii="Calibri" w:cs="Calibri" w:eastAsia="Calibri" w:hAnsi="Calibri"/>
              </w:rPr>
              <w:drawing>
                <wp:inline distB="114300" distT="114300" distL="114300" distR="114300">
                  <wp:extent cx="2506680" cy="790575"/>
                  <wp:effectExtent b="0" l="0" r="0" t="0"/>
                  <wp:docPr id="99" name="image98.png"/>
                  <a:graphic>
                    <a:graphicData uri="http://schemas.openxmlformats.org/drawingml/2006/picture">
                      <pic:pic>
                        <pic:nvPicPr>
                          <pic:cNvPr id="0" name="image98.png"/>
                          <pic:cNvPicPr preferRelativeResize="0"/>
                        </pic:nvPicPr>
                        <pic:blipFill>
                          <a:blip r:embed="rId114"/>
                          <a:srcRect b="0" l="0" r="0" t="0"/>
                          <a:stretch>
                            <a:fillRect/>
                          </a:stretch>
                        </pic:blipFill>
                        <pic:spPr>
                          <a:xfrm>
                            <a:off x="0" y="0"/>
                            <a:ext cx="2506680" cy="790575"/>
                          </a:xfrm>
                          <a:prstGeom prst="rect"/>
                          <a:ln/>
                        </pic:spPr>
                      </pic:pic>
                    </a:graphicData>
                  </a:graphic>
                </wp:inline>
              </w:drawing>
            </w:r>
            <w:r w:rsidDel="00000000" w:rsidR="00000000" w:rsidRPr="00000000">
              <w:rPr>
                <w:rFonts w:ascii="Calibri" w:cs="Calibri" w:eastAsia="Calibri" w:hAnsi="Calibri"/>
                <w:rtl w:val="0"/>
              </w:rPr>
              <w:t xml:space="preserve">(manlleu)</w:t>
            </w:r>
          </w:p>
          <w:p w:rsidR="00000000" w:rsidDel="00000000" w:rsidP="00000000" w:rsidRDefault="00000000" w:rsidRPr="00000000" w14:paraId="000004E2">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490788" cy="723900"/>
                  <wp:effectExtent b="0" l="0" r="0" t="0"/>
                  <wp:docPr id="64" name="image72.png"/>
                  <a:graphic>
                    <a:graphicData uri="http://schemas.openxmlformats.org/drawingml/2006/picture">
                      <pic:pic>
                        <pic:nvPicPr>
                          <pic:cNvPr id="0" name="image72.png"/>
                          <pic:cNvPicPr preferRelativeResize="0"/>
                        </pic:nvPicPr>
                        <pic:blipFill>
                          <a:blip r:embed="rId115"/>
                          <a:srcRect b="0" l="0" r="0" t="0"/>
                          <a:stretch>
                            <a:fillRect/>
                          </a:stretch>
                        </pic:blipFill>
                        <pic:spPr>
                          <a:xfrm>
                            <a:off x="0" y="0"/>
                            <a:ext cx="2490788" cy="7239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E3">
            <w:pPr>
              <w:widowControl w:val="0"/>
              <w:spacing w:after="0" w:before="0" w:line="240" w:lineRule="auto"/>
              <w:ind w:left="0"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E4">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Temperatura</w:t>
            </w:r>
          </w:p>
        </w:tc>
        <w:tc>
          <w:tcPr>
            <w:shd w:fill="auto" w:val="clear"/>
            <w:tcMar>
              <w:top w:w="100.0" w:type="dxa"/>
              <w:left w:w="100.0" w:type="dxa"/>
              <w:bottom w:w="100.0" w:type="dxa"/>
              <w:right w:w="100.0" w:type="dxa"/>
            </w:tcMar>
            <w:vAlign w:val="top"/>
          </w:tcPr>
          <w:p w:rsidR="00000000" w:rsidDel="00000000" w:rsidP="00000000" w:rsidRDefault="00000000" w:rsidRPr="00000000" w14:paraId="000004E5">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Se percibe un grandísimo descenso ante el aumento de temperatura (como hipótesis, menos necesidad de calefacción) en zonas de interior (Manlleu)</w:t>
              <w:br w:type="textWrapping"/>
              <w:t xml:space="preserve">A partir de una temperatura “mínima” (15º) se produce un repunte de la contaminación.</w:t>
            </w:r>
          </w:p>
          <w:p w:rsidR="00000000" w:rsidDel="00000000" w:rsidP="00000000" w:rsidRDefault="00000000" w:rsidRPr="00000000" w14:paraId="000004E6">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En zonas de costa se produce la evolución inversa, el aumento de temperatura precede al aumento de contaminación por PM10</w:t>
            </w:r>
          </w:p>
        </w:tc>
        <w:tc>
          <w:tcPr>
            <w:shd w:fill="auto" w:val="clear"/>
            <w:tcMar>
              <w:top w:w="100.0" w:type="dxa"/>
              <w:left w:w="100.0" w:type="dxa"/>
              <w:bottom w:w="100.0" w:type="dxa"/>
              <w:right w:w="100.0" w:type="dxa"/>
            </w:tcMar>
            <w:vAlign w:val="top"/>
          </w:tcPr>
          <w:p w:rsidR="00000000" w:rsidDel="00000000" w:rsidP="00000000" w:rsidRDefault="00000000" w:rsidRPr="00000000" w14:paraId="000004E7">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(Manlleu)</w:t>
            </w:r>
            <w:r w:rsidDel="00000000" w:rsidR="00000000" w:rsidRPr="00000000">
              <w:rPr>
                <w:rFonts w:ascii="Calibri" w:cs="Calibri" w:eastAsia="Calibri" w:hAnsi="Calibri"/>
              </w:rPr>
              <w:drawing>
                <wp:inline distB="114300" distT="114300" distL="114300" distR="114300">
                  <wp:extent cx="2647950" cy="1092200"/>
                  <wp:effectExtent b="0" l="0" r="0" t="0"/>
                  <wp:docPr id="53" name="image51.png"/>
                  <a:graphic>
                    <a:graphicData uri="http://schemas.openxmlformats.org/drawingml/2006/picture">
                      <pic:pic>
                        <pic:nvPicPr>
                          <pic:cNvPr id="0" name="image51.png"/>
                          <pic:cNvPicPr preferRelativeResize="0"/>
                        </pic:nvPicPr>
                        <pic:blipFill>
                          <a:blip r:embed="rId116"/>
                          <a:srcRect b="0" l="0" r="0" t="0"/>
                          <a:stretch>
                            <a:fillRect/>
                          </a:stretch>
                        </pic:blipFill>
                        <pic:spPr>
                          <a:xfrm>
                            <a:off x="0" y="0"/>
                            <a:ext cx="2647950" cy="1092200"/>
                          </a:xfrm>
                          <a:prstGeom prst="rect"/>
                          <a:ln/>
                        </pic:spPr>
                      </pic:pic>
                    </a:graphicData>
                  </a:graphic>
                </wp:inline>
              </w:drawing>
            </w:r>
            <w:r w:rsidDel="00000000" w:rsidR="00000000" w:rsidRPr="00000000">
              <w:rPr>
                <w:rtl w:val="0"/>
              </w:rPr>
            </w:r>
          </w:p>
          <w:p w:rsidR="00000000" w:rsidDel="00000000" w:rsidP="00000000" w:rsidRDefault="00000000" w:rsidRPr="00000000" w14:paraId="000004E8">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(Mataró y Vilanova)</w:t>
            </w:r>
            <w:r w:rsidDel="00000000" w:rsidR="00000000" w:rsidRPr="00000000">
              <w:rPr>
                <w:rFonts w:ascii="Calibri" w:cs="Calibri" w:eastAsia="Calibri" w:hAnsi="Calibri"/>
              </w:rPr>
              <w:drawing>
                <wp:inline distB="114300" distT="114300" distL="114300" distR="114300">
                  <wp:extent cx="2647950" cy="1143000"/>
                  <wp:effectExtent b="0" l="0" r="0" t="0"/>
                  <wp:docPr id="146" name="image136.png"/>
                  <a:graphic>
                    <a:graphicData uri="http://schemas.openxmlformats.org/drawingml/2006/picture">
                      <pic:pic>
                        <pic:nvPicPr>
                          <pic:cNvPr id="0" name="image136.png"/>
                          <pic:cNvPicPr preferRelativeResize="0"/>
                        </pic:nvPicPr>
                        <pic:blipFill>
                          <a:blip r:embed="rId117"/>
                          <a:srcRect b="0" l="0" r="0" t="0"/>
                          <a:stretch>
                            <a:fillRect/>
                          </a:stretch>
                        </pic:blipFill>
                        <pic:spPr>
                          <a:xfrm>
                            <a:off x="0" y="0"/>
                            <a:ext cx="2647950" cy="11430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E9">
            <w:pPr>
              <w:widowControl w:val="0"/>
              <w:spacing w:after="0" w:before="0" w:line="240" w:lineRule="auto"/>
              <w:ind w:left="0"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EA">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Humedad</w:t>
            </w:r>
          </w:p>
        </w:tc>
        <w:tc>
          <w:tcPr>
            <w:shd w:fill="auto" w:val="clear"/>
            <w:tcMar>
              <w:top w:w="100.0" w:type="dxa"/>
              <w:left w:w="100.0" w:type="dxa"/>
              <w:bottom w:w="100.0" w:type="dxa"/>
              <w:right w:w="100.0" w:type="dxa"/>
            </w:tcMar>
            <w:vAlign w:val="top"/>
          </w:tcPr>
          <w:p w:rsidR="00000000" w:rsidDel="00000000" w:rsidP="00000000" w:rsidRDefault="00000000" w:rsidRPr="00000000" w14:paraId="000004EB">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No se perciben variaciones ante la variación de la humedad.</w:t>
            </w:r>
          </w:p>
        </w:tc>
        <w:tc>
          <w:tcPr>
            <w:shd w:fill="auto" w:val="clear"/>
            <w:tcMar>
              <w:top w:w="100.0" w:type="dxa"/>
              <w:left w:w="100.0" w:type="dxa"/>
              <w:bottom w:w="100.0" w:type="dxa"/>
              <w:right w:w="100.0" w:type="dxa"/>
            </w:tcMar>
            <w:vAlign w:val="top"/>
          </w:tcPr>
          <w:p w:rsidR="00000000" w:rsidDel="00000000" w:rsidP="00000000" w:rsidRDefault="00000000" w:rsidRPr="00000000" w14:paraId="000004EC">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471738" cy="800100"/>
                  <wp:effectExtent b="0" l="0" r="0" t="0"/>
                  <wp:docPr id="86" name="image81.png"/>
                  <a:graphic>
                    <a:graphicData uri="http://schemas.openxmlformats.org/drawingml/2006/picture">
                      <pic:pic>
                        <pic:nvPicPr>
                          <pic:cNvPr id="0" name="image81.png"/>
                          <pic:cNvPicPr preferRelativeResize="0"/>
                        </pic:nvPicPr>
                        <pic:blipFill>
                          <a:blip r:embed="rId118"/>
                          <a:srcRect b="0" l="0" r="0" t="0"/>
                          <a:stretch>
                            <a:fillRect/>
                          </a:stretch>
                        </pic:blipFill>
                        <pic:spPr>
                          <a:xfrm>
                            <a:off x="0" y="0"/>
                            <a:ext cx="2471738" cy="8001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ED">
            <w:pPr>
              <w:widowControl w:val="0"/>
              <w:spacing w:after="0" w:before="0" w:line="240" w:lineRule="auto"/>
              <w:ind w:left="0"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EE">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Presión atm</w:t>
            </w:r>
          </w:p>
        </w:tc>
        <w:tc>
          <w:tcPr>
            <w:shd w:fill="auto" w:val="clear"/>
            <w:tcMar>
              <w:top w:w="100.0" w:type="dxa"/>
              <w:left w:w="100.0" w:type="dxa"/>
              <w:bottom w:w="100.0" w:type="dxa"/>
              <w:right w:w="100.0" w:type="dxa"/>
            </w:tcMar>
            <w:vAlign w:val="top"/>
          </w:tcPr>
          <w:p w:rsidR="00000000" w:rsidDel="00000000" w:rsidP="00000000" w:rsidRDefault="00000000" w:rsidRPr="00000000" w14:paraId="000004EF">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No se percibe una variación reseñable ante el aumento de la presión. Un ligero aumento.</w:t>
            </w:r>
          </w:p>
        </w:tc>
        <w:tc>
          <w:tcPr>
            <w:shd w:fill="auto" w:val="clear"/>
            <w:tcMar>
              <w:top w:w="100.0" w:type="dxa"/>
              <w:left w:w="100.0" w:type="dxa"/>
              <w:bottom w:w="100.0" w:type="dxa"/>
              <w:right w:w="100.0" w:type="dxa"/>
            </w:tcMar>
            <w:vAlign w:val="top"/>
          </w:tcPr>
          <w:p w:rsidR="00000000" w:rsidDel="00000000" w:rsidP="00000000" w:rsidRDefault="00000000" w:rsidRPr="00000000" w14:paraId="000004F0">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433638" cy="838200"/>
                  <wp:effectExtent b="0" l="0" r="0" t="0"/>
                  <wp:docPr id="126" name="image130.png"/>
                  <a:graphic>
                    <a:graphicData uri="http://schemas.openxmlformats.org/drawingml/2006/picture">
                      <pic:pic>
                        <pic:nvPicPr>
                          <pic:cNvPr id="0" name="image130.png"/>
                          <pic:cNvPicPr preferRelativeResize="0"/>
                        </pic:nvPicPr>
                        <pic:blipFill>
                          <a:blip r:embed="rId119"/>
                          <a:srcRect b="0" l="0" r="0" t="0"/>
                          <a:stretch>
                            <a:fillRect/>
                          </a:stretch>
                        </pic:blipFill>
                        <pic:spPr>
                          <a:xfrm>
                            <a:off x="0" y="0"/>
                            <a:ext cx="2433638" cy="838200"/>
                          </a:xfrm>
                          <a:prstGeom prst="rect"/>
                          <a:ln/>
                        </pic:spPr>
                      </pic:pic>
                    </a:graphicData>
                  </a:graphic>
                </wp:inline>
              </w:drawing>
            </w:r>
            <w:r w:rsidDel="00000000" w:rsidR="00000000" w:rsidRPr="00000000">
              <w:rPr>
                <w:rtl w:val="0"/>
              </w:rPr>
            </w:r>
          </w:p>
        </w:tc>
      </w:tr>
      <w:tr>
        <w:trPr>
          <w:cantSplit w:val="0"/>
          <w:trHeight w:val="420" w:hRule="atLeast"/>
          <w:tblHeader w:val="0"/>
        </w:trPr>
        <w:tc>
          <w:tcPr>
            <w:vMerge w:val="continue"/>
            <w:shd w:fill="cccccc" w:val="clear"/>
            <w:tcMar>
              <w:top w:w="100.0" w:type="dxa"/>
              <w:left w:w="100.0" w:type="dxa"/>
              <w:bottom w:w="100.0" w:type="dxa"/>
              <w:right w:w="100.0" w:type="dxa"/>
            </w:tcMar>
            <w:vAlign w:val="top"/>
          </w:tcPr>
          <w:p w:rsidR="00000000" w:rsidDel="00000000" w:rsidP="00000000" w:rsidRDefault="00000000" w:rsidRPr="00000000" w14:paraId="000004F1">
            <w:pPr>
              <w:widowControl w:val="0"/>
              <w:spacing w:after="0" w:before="0" w:line="240" w:lineRule="auto"/>
              <w:ind w:left="0"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F2">
            <w:pPr>
              <w:widowControl w:val="0"/>
              <w:spacing w:line="240" w:lineRule="auto"/>
              <w:rPr>
                <w:rFonts w:ascii="Calibri" w:cs="Calibri" w:eastAsia="Calibri" w:hAnsi="Calibri"/>
                <w:i w:val="1"/>
              </w:rPr>
            </w:pPr>
            <w:r w:rsidDel="00000000" w:rsidR="00000000" w:rsidRPr="00000000">
              <w:rPr>
                <w:rFonts w:ascii="Calibri" w:cs="Calibri" w:eastAsia="Calibri" w:hAnsi="Calibri"/>
                <w:i w:val="1"/>
                <w:rtl w:val="0"/>
              </w:rPr>
              <w:t xml:space="preserve">Precipitación en mm</w:t>
            </w:r>
          </w:p>
        </w:tc>
        <w:tc>
          <w:tcPr>
            <w:shd w:fill="auto" w:val="clear"/>
            <w:tcMar>
              <w:top w:w="100.0" w:type="dxa"/>
              <w:left w:w="100.0" w:type="dxa"/>
              <w:bottom w:w="100.0" w:type="dxa"/>
              <w:right w:w="100.0" w:type="dxa"/>
            </w:tcMar>
            <w:vAlign w:val="top"/>
          </w:tcPr>
          <w:p w:rsidR="00000000" w:rsidDel="00000000" w:rsidP="00000000" w:rsidRDefault="00000000" w:rsidRPr="00000000" w14:paraId="000004F3">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Se observa variabilidad, ante lluvia ligera. Pero no un avance reseñable de la contaminación ante la precipitación.</w:t>
            </w:r>
          </w:p>
        </w:tc>
        <w:tc>
          <w:tcPr>
            <w:shd w:fill="auto" w:val="clear"/>
            <w:tcMar>
              <w:top w:w="100.0" w:type="dxa"/>
              <w:left w:w="100.0" w:type="dxa"/>
              <w:bottom w:w="100.0" w:type="dxa"/>
              <w:right w:w="100.0" w:type="dxa"/>
            </w:tcMar>
            <w:vAlign w:val="top"/>
          </w:tcPr>
          <w:p w:rsidR="00000000" w:rsidDel="00000000" w:rsidP="00000000" w:rsidRDefault="00000000" w:rsidRPr="00000000" w14:paraId="000004F4">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414588" cy="828675"/>
                  <wp:effectExtent b="0" l="0" r="0" t="0"/>
                  <wp:docPr id="114" name="image111.png"/>
                  <a:graphic>
                    <a:graphicData uri="http://schemas.openxmlformats.org/drawingml/2006/picture">
                      <pic:pic>
                        <pic:nvPicPr>
                          <pic:cNvPr id="0" name="image111.png"/>
                          <pic:cNvPicPr preferRelativeResize="0"/>
                        </pic:nvPicPr>
                        <pic:blipFill>
                          <a:blip r:embed="rId120"/>
                          <a:srcRect b="0" l="0" r="0" t="0"/>
                          <a:stretch>
                            <a:fillRect/>
                          </a:stretch>
                        </pic:blipFill>
                        <pic:spPr>
                          <a:xfrm>
                            <a:off x="0" y="0"/>
                            <a:ext cx="2414588" cy="82867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F5">
      <w:pPr>
        <w:rPr>
          <w:rFonts w:ascii="Calibri" w:cs="Calibri" w:eastAsia="Calibri" w:hAnsi="Calibri"/>
        </w:rPr>
      </w:pPr>
      <w:r w:rsidDel="00000000" w:rsidR="00000000" w:rsidRPr="00000000">
        <w:rPr>
          <w:rtl w:val="0"/>
        </w:rPr>
      </w:r>
    </w:p>
    <w:p w:rsidR="00000000" w:rsidDel="00000000" w:rsidP="00000000" w:rsidRDefault="00000000" w:rsidRPr="00000000" w14:paraId="000004F6">
      <w:pPr>
        <w:rPr>
          <w:rFonts w:ascii="Calibri" w:cs="Calibri" w:eastAsia="Calibri" w:hAnsi="Calibri"/>
        </w:rPr>
      </w:pPr>
      <w:r w:rsidDel="00000000" w:rsidR="00000000" w:rsidRPr="00000000">
        <w:rPr>
          <w:rtl w:val="0"/>
        </w:rPr>
      </w:r>
    </w:p>
    <w:p w:rsidR="00000000" w:rsidDel="00000000" w:rsidP="00000000" w:rsidRDefault="00000000" w:rsidRPr="00000000" w14:paraId="000004F7">
      <w:pPr>
        <w:pStyle w:val="Heading1"/>
        <w:spacing w:after="240" w:before="80" w:lineRule="auto"/>
        <w:jc w:val="both"/>
        <w:rPr>
          <w:rFonts w:ascii="Calibri" w:cs="Calibri" w:eastAsia="Calibri" w:hAnsi="Calibri"/>
        </w:rPr>
      </w:pPr>
      <w:bookmarkStart w:colFirst="0" w:colLast="0" w:name="_9dmg3hzdxbk" w:id="59"/>
      <w:bookmarkEnd w:id="59"/>
      <w:r w:rsidDel="00000000" w:rsidR="00000000" w:rsidRPr="00000000">
        <w:rPr>
          <w:rFonts w:ascii="Calibri" w:cs="Calibri" w:eastAsia="Calibri" w:hAnsi="Calibri"/>
          <w:rtl w:val="0"/>
        </w:rPr>
        <w:t xml:space="preserve">10-Conclusiones</w:t>
      </w:r>
    </w:p>
    <w:p w:rsidR="00000000" w:rsidDel="00000000" w:rsidP="00000000" w:rsidRDefault="00000000" w:rsidRPr="00000000" w14:paraId="000004F8">
      <w:pPr>
        <w:jc w:val="both"/>
        <w:rPr>
          <w:rFonts w:ascii="Calibri" w:cs="Calibri" w:eastAsia="Calibri" w:hAnsi="Calibri"/>
        </w:rPr>
      </w:pPr>
      <w:r w:rsidDel="00000000" w:rsidR="00000000" w:rsidRPr="00000000">
        <w:rPr>
          <w:rFonts w:ascii="Calibri" w:cs="Calibri" w:eastAsia="Calibri" w:hAnsi="Calibri"/>
          <w:rtl w:val="0"/>
        </w:rPr>
        <w:t xml:space="preserve">Como conclusión de este proyecto podemos constatar que es posible el realizar un lago de datos que procese los datos provenientes de sensores en un tiempo muy bajo para ofrecer resultados al usuario. Permitiéndonos cruzar los datos de polución y meteorología, para obtener nueva información a partir de ello.</w:t>
      </w:r>
    </w:p>
    <w:p w:rsidR="00000000" w:rsidDel="00000000" w:rsidP="00000000" w:rsidRDefault="00000000" w:rsidRPr="00000000" w14:paraId="000004F9">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4FA">
      <w:pPr>
        <w:jc w:val="both"/>
        <w:rPr>
          <w:rFonts w:ascii="Calibri" w:cs="Calibri" w:eastAsia="Calibri" w:hAnsi="Calibri"/>
        </w:rPr>
      </w:pPr>
      <w:r w:rsidDel="00000000" w:rsidR="00000000" w:rsidRPr="00000000">
        <w:rPr>
          <w:rFonts w:ascii="Calibri" w:cs="Calibri" w:eastAsia="Calibri" w:hAnsi="Calibri"/>
          <w:rtl w:val="0"/>
        </w:rPr>
        <w:t xml:space="preserve">El planteamiento de ingestar, almacenar, modificar, evaluar y posteriormente explotar los datos, provenientes de fuentes que aportan datos en batch es posible y realizable con las tecnologías actuales en el fascinante mundo del big data. Utilizando para ello todos los conocimientos obtenidos durante el estudio de este máster.</w:t>
      </w:r>
    </w:p>
    <w:p w:rsidR="00000000" w:rsidDel="00000000" w:rsidP="00000000" w:rsidRDefault="00000000" w:rsidRPr="00000000" w14:paraId="000004FB">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4FC">
      <w:pPr>
        <w:jc w:val="both"/>
        <w:rPr>
          <w:rFonts w:ascii="Calibri" w:cs="Calibri" w:eastAsia="Calibri" w:hAnsi="Calibri"/>
        </w:rPr>
      </w:pPr>
      <w:r w:rsidDel="00000000" w:rsidR="00000000" w:rsidRPr="00000000">
        <w:rPr>
          <w:rFonts w:ascii="Calibri" w:cs="Calibri" w:eastAsia="Calibri" w:hAnsi="Calibri"/>
          <w:rtl w:val="0"/>
        </w:rPr>
        <w:t xml:space="preserve">Entendiendo lo ofrecido como el desarrollo de una propuesta factible y funcional de entre las muchas posibles para la gestión de la información captada y entendiendo el trabajo con un lago de datos como algo evolutivo, que debe ir siendo refinado a medida que se va trabajando más con el dato. Para mejorar su velocidad, capacidad de almacenamiento y captación de más fuentes de datos para enriquecer más el dato en sí.</w:t>
      </w:r>
    </w:p>
    <w:p w:rsidR="00000000" w:rsidDel="00000000" w:rsidP="00000000" w:rsidRDefault="00000000" w:rsidRPr="00000000" w14:paraId="000004FD">
      <w:pPr>
        <w:rPr>
          <w:rFonts w:ascii="Calibri" w:cs="Calibri" w:eastAsia="Calibri" w:hAnsi="Calibri"/>
        </w:rPr>
      </w:pPr>
      <w:r w:rsidDel="00000000" w:rsidR="00000000" w:rsidRPr="00000000">
        <w:rPr>
          <w:rtl w:val="0"/>
        </w:rPr>
      </w:r>
    </w:p>
    <w:p w:rsidR="00000000" w:rsidDel="00000000" w:rsidP="00000000" w:rsidRDefault="00000000" w:rsidRPr="00000000" w14:paraId="000004FE">
      <w:pPr>
        <w:pStyle w:val="Heading1"/>
        <w:spacing w:after="240" w:before="80" w:lineRule="auto"/>
        <w:ind w:left="0" w:firstLine="0"/>
        <w:jc w:val="both"/>
        <w:rPr>
          <w:rFonts w:ascii="Calibri" w:cs="Calibri" w:eastAsia="Calibri" w:hAnsi="Calibri"/>
        </w:rPr>
      </w:pPr>
      <w:bookmarkStart w:colFirst="0" w:colLast="0" w:name="_ljqsdkvmmmvv" w:id="60"/>
      <w:bookmarkEnd w:id="60"/>
      <w:r w:rsidDel="00000000" w:rsidR="00000000" w:rsidRPr="00000000">
        <w:rPr>
          <w:rFonts w:ascii="Calibri" w:cs="Calibri" w:eastAsia="Calibri" w:hAnsi="Calibri"/>
          <w:rtl w:val="0"/>
        </w:rPr>
        <w:t xml:space="preserve">11-Evoluciones Futuras</w:t>
      </w:r>
    </w:p>
    <w:p w:rsidR="00000000" w:rsidDel="00000000" w:rsidP="00000000" w:rsidRDefault="00000000" w:rsidRPr="00000000" w14:paraId="000004FF">
      <w:pPr>
        <w:jc w:val="both"/>
        <w:rPr>
          <w:rFonts w:ascii="Calibri" w:cs="Calibri" w:eastAsia="Calibri" w:hAnsi="Calibri"/>
        </w:rPr>
      </w:pPr>
      <w:r w:rsidDel="00000000" w:rsidR="00000000" w:rsidRPr="00000000">
        <w:rPr>
          <w:rFonts w:ascii="Calibri" w:cs="Calibri" w:eastAsia="Calibri" w:hAnsi="Calibri"/>
          <w:rtl w:val="0"/>
        </w:rPr>
        <w:t xml:space="preserve">Parafraseando otro ámbito: “las obras de arte nunca se acaban, solo se abandonan”, lo que nos lleva a reconocer que, por la limitación del tiempo disponible, no se ha podido llegar al nivel de perfeccionamiento que dejaría una talla perfecta en el pequeño diamante que ha resultado este TFM.</w:t>
      </w:r>
    </w:p>
    <w:p w:rsidR="00000000" w:rsidDel="00000000" w:rsidP="00000000" w:rsidRDefault="00000000" w:rsidRPr="00000000" w14:paraId="00000500">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01">
      <w:pPr>
        <w:jc w:val="both"/>
        <w:rPr>
          <w:rFonts w:ascii="Calibri" w:cs="Calibri" w:eastAsia="Calibri" w:hAnsi="Calibri"/>
        </w:rPr>
      </w:pPr>
      <w:r w:rsidDel="00000000" w:rsidR="00000000" w:rsidRPr="00000000">
        <w:rPr>
          <w:rFonts w:ascii="Calibri" w:cs="Calibri" w:eastAsia="Calibri" w:hAnsi="Calibri"/>
          <w:rtl w:val="0"/>
        </w:rPr>
        <w:t xml:space="preserve">Con el espíritu que ha seguido esta obra, mencionaremos los puntos que se han reconocido de evolución, área por área, para que puedan ser retomados por cualquiera que quiera seguir los pasos y mejorar lo presente. No son necesarios para el correcto funcionamiento, pero toda mejora en lo presente redundará en la mejor eficiencia del sistema creado.</w:t>
      </w:r>
    </w:p>
    <w:p w:rsidR="00000000" w:rsidDel="00000000" w:rsidP="00000000" w:rsidRDefault="00000000" w:rsidRPr="00000000" w14:paraId="00000502">
      <w:pPr>
        <w:pStyle w:val="Heading2"/>
        <w:jc w:val="both"/>
        <w:rPr>
          <w:rFonts w:ascii="Calibri" w:cs="Calibri" w:eastAsia="Calibri" w:hAnsi="Calibri"/>
        </w:rPr>
      </w:pPr>
      <w:bookmarkStart w:colFirst="0" w:colLast="0" w:name="_wzxfvm51leeq" w:id="61"/>
      <w:bookmarkEnd w:id="61"/>
      <w:r w:rsidDel="00000000" w:rsidR="00000000" w:rsidRPr="00000000">
        <w:rPr>
          <w:rFonts w:ascii="Calibri" w:cs="Calibri" w:eastAsia="Calibri" w:hAnsi="Calibri"/>
          <w:rtl w:val="0"/>
        </w:rPr>
        <w:t xml:space="preserve">11.1-Entorno</w:t>
      </w:r>
    </w:p>
    <w:p w:rsidR="00000000" w:rsidDel="00000000" w:rsidP="00000000" w:rsidRDefault="00000000" w:rsidRPr="00000000" w14:paraId="00000503">
      <w:pPr>
        <w:jc w:val="both"/>
        <w:rPr>
          <w:rFonts w:ascii="Calibri" w:cs="Calibri" w:eastAsia="Calibri" w:hAnsi="Calibri"/>
        </w:rPr>
      </w:pPr>
      <w:r w:rsidDel="00000000" w:rsidR="00000000" w:rsidRPr="00000000">
        <w:rPr>
          <w:rFonts w:ascii="Calibri" w:cs="Calibri" w:eastAsia="Calibri" w:hAnsi="Calibri"/>
          <w:rtl w:val="0"/>
        </w:rPr>
        <w:t xml:space="preserve">Se ha de observar que todo el desarrollo se ha realizado en un ordenador personal que ha albergado todos los servidores a la vez, bajo Windows. Aun habiendo demostrado que es posible, se ha notado en algunos momentos la escasez de recursos.</w:t>
      </w:r>
    </w:p>
    <w:p w:rsidR="00000000" w:rsidDel="00000000" w:rsidP="00000000" w:rsidRDefault="00000000" w:rsidRPr="00000000" w14:paraId="00000504">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05">
      <w:pPr>
        <w:numPr>
          <w:ilvl w:val="0"/>
          <w:numId w:val="14"/>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Realizar la implementación en diferentes máquinas, creando un sistema distribuido, para una ampliación de los recursos disponibles.</w:t>
      </w:r>
    </w:p>
    <w:p w:rsidR="00000000" w:rsidDel="00000000" w:rsidP="00000000" w:rsidRDefault="00000000" w:rsidRPr="00000000" w14:paraId="00000506">
      <w:pPr>
        <w:numPr>
          <w:ilvl w:val="0"/>
          <w:numId w:val="14"/>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Cambiar el sistema operativo donde se ha realizado la implementación de Windows a Linux, lo que daría muchos menos problemas en la implementación, siendo mucho más cercano al ser Linux el sistema operativo bajo el que corren los servidores implementados.</w:t>
      </w:r>
    </w:p>
    <w:p w:rsidR="00000000" w:rsidDel="00000000" w:rsidP="00000000" w:rsidRDefault="00000000" w:rsidRPr="00000000" w14:paraId="00000507">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08">
      <w:pPr>
        <w:pStyle w:val="Heading2"/>
        <w:spacing w:after="240" w:before="80" w:lineRule="auto"/>
        <w:jc w:val="both"/>
        <w:rPr>
          <w:rFonts w:ascii="Calibri" w:cs="Calibri" w:eastAsia="Calibri" w:hAnsi="Calibri"/>
        </w:rPr>
      </w:pPr>
      <w:bookmarkStart w:colFirst="0" w:colLast="0" w:name="_atbp8rnh1sdx" w:id="62"/>
      <w:bookmarkEnd w:id="62"/>
      <w:r w:rsidDel="00000000" w:rsidR="00000000" w:rsidRPr="00000000">
        <w:rPr>
          <w:rFonts w:ascii="Calibri" w:cs="Calibri" w:eastAsia="Calibri" w:hAnsi="Calibri"/>
          <w:rtl w:val="0"/>
        </w:rPr>
        <w:t xml:space="preserve">11.2-Docker</w:t>
      </w:r>
    </w:p>
    <w:p w:rsidR="00000000" w:rsidDel="00000000" w:rsidP="00000000" w:rsidRDefault="00000000" w:rsidRPr="00000000" w14:paraId="00000509">
      <w:pPr>
        <w:jc w:val="both"/>
        <w:rPr>
          <w:rFonts w:ascii="Calibri" w:cs="Calibri" w:eastAsia="Calibri" w:hAnsi="Calibri"/>
        </w:rPr>
      </w:pPr>
      <w:r w:rsidDel="00000000" w:rsidR="00000000" w:rsidRPr="00000000">
        <w:rPr>
          <w:rFonts w:ascii="Calibri" w:cs="Calibri" w:eastAsia="Calibri" w:hAnsi="Calibri"/>
          <w:rtl w:val="0"/>
        </w:rPr>
        <w:t xml:space="preserve">Dentro del área de Docker, siendo este el núcleo de la arquitectura en la que se ha desplegado la red de servidores las mejoras irían destinadas a mejorar la gestión de recursos. </w:t>
      </w:r>
    </w:p>
    <w:p w:rsidR="00000000" w:rsidDel="00000000" w:rsidP="00000000" w:rsidRDefault="00000000" w:rsidRPr="00000000" w14:paraId="0000050A">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0B">
      <w:pPr>
        <w:numPr>
          <w:ilvl w:val="0"/>
          <w:numId w:val="26"/>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Eliminar servidores de la distribución que se han visto innecesarios para el desarrollo del proyecto: </w:t>
      </w:r>
      <w:r w:rsidDel="00000000" w:rsidR="00000000" w:rsidRPr="00000000">
        <w:rPr>
          <w:rFonts w:ascii="Calibri" w:cs="Calibri" w:eastAsia="Calibri" w:hAnsi="Calibri"/>
          <w:rtl w:val="0"/>
        </w:rPr>
        <w:t xml:space="preserve">Zoekeeper</w:t>
      </w:r>
      <w:r w:rsidDel="00000000" w:rsidR="00000000" w:rsidRPr="00000000">
        <w:rPr>
          <w:rFonts w:ascii="Calibri" w:cs="Calibri" w:eastAsia="Calibri" w:hAnsi="Calibri"/>
          <w:rtl w:val="0"/>
        </w:rPr>
        <w:t xml:space="preserve">,Kafka…</w:t>
      </w:r>
    </w:p>
    <w:p w:rsidR="00000000" w:rsidDel="00000000" w:rsidP="00000000" w:rsidRDefault="00000000" w:rsidRPr="00000000" w14:paraId="0000050C">
      <w:pPr>
        <w:numPr>
          <w:ilvl w:val="0"/>
          <w:numId w:val="26"/>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Mejoras en la automatización de despliegue, generando un script para el autocopiado de la carpeta de configuración de Hadoop en el servidor de Nifi (esta se ha realizado de forma manual).</w:t>
      </w:r>
    </w:p>
    <w:p w:rsidR="00000000" w:rsidDel="00000000" w:rsidP="00000000" w:rsidRDefault="00000000" w:rsidRPr="00000000" w14:paraId="0000050D">
      <w:pPr>
        <w:pStyle w:val="Heading2"/>
        <w:spacing w:after="240" w:before="80" w:lineRule="auto"/>
        <w:jc w:val="both"/>
        <w:rPr>
          <w:rFonts w:ascii="Calibri" w:cs="Calibri" w:eastAsia="Calibri" w:hAnsi="Calibri"/>
        </w:rPr>
      </w:pPr>
      <w:bookmarkStart w:colFirst="0" w:colLast="0" w:name="_xerfqkg49fr8" w:id="63"/>
      <w:bookmarkEnd w:id="63"/>
      <w:r w:rsidDel="00000000" w:rsidR="00000000" w:rsidRPr="00000000">
        <w:rPr>
          <w:rFonts w:ascii="Calibri" w:cs="Calibri" w:eastAsia="Calibri" w:hAnsi="Calibri"/>
          <w:rtl w:val="0"/>
        </w:rPr>
        <w:t xml:space="preserve">11.3-Nifi</w:t>
      </w:r>
    </w:p>
    <w:p w:rsidR="00000000" w:rsidDel="00000000" w:rsidP="00000000" w:rsidRDefault="00000000" w:rsidRPr="00000000" w14:paraId="0000050E">
      <w:pPr>
        <w:jc w:val="both"/>
        <w:rPr>
          <w:rFonts w:ascii="Calibri" w:cs="Calibri" w:eastAsia="Calibri" w:hAnsi="Calibri"/>
        </w:rPr>
      </w:pPr>
      <w:r w:rsidDel="00000000" w:rsidR="00000000" w:rsidRPr="00000000">
        <w:rPr>
          <w:rFonts w:ascii="Calibri" w:cs="Calibri" w:eastAsia="Calibri" w:hAnsi="Calibri"/>
          <w:rtl w:val="0"/>
        </w:rPr>
        <w:t xml:space="preserve">Siendo el sistema de ingesta escogido y este habiendo cumplido todo lo que se esperaba de él toda mejora solo puede ir encaminada a la mejora en gestión, monitorización y seguridad.</w:t>
      </w:r>
    </w:p>
    <w:p w:rsidR="00000000" w:rsidDel="00000000" w:rsidP="00000000" w:rsidRDefault="00000000" w:rsidRPr="00000000" w14:paraId="0000050F">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10">
      <w:pPr>
        <w:numPr>
          <w:ilvl w:val="0"/>
          <w:numId w:val="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Implementación de un servidor Nifi Registry, para obtener un control de versiones del código y niveles de seguridad según usuarios.</w:t>
      </w:r>
    </w:p>
    <w:p w:rsidR="00000000" w:rsidDel="00000000" w:rsidP="00000000" w:rsidRDefault="00000000" w:rsidRPr="00000000" w14:paraId="00000511">
      <w:pPr>
        <w:numPr>
          <w:ilvl w:val="0"/>
          <w:numId w:val="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Despliegue de una versión de Nifi que obligue conexión por https para mejorar la seguridad.</w:t>
      </w:r>
    </w:p>
    <w:p w:rsidR="00000000" w:rsidDel="00000000" w:rsidP="00000000" w:rsidRDefault="00000000" w:rsidRPr="00000000" w14:paraId="00000512">
      <w:pPr>
        <w:numPr>
          <w:ilvl w:val="0"/>
          <w:numId w:val="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Implementación de sistema de comunicación con el usuario administrador en caso de fallo, para mejorar los tiempos de respuesta en caso de error.</w:t>
      </w:r>
    </w:p>
    <w:p w:rsidR="00000000" w:rsidDel="00000000" w:rsidP="00000000" w:rsidRDefault="00000000" w:rsidRPr="00000000" w14:paraId="00000513">
      <w:pPr>
        <w:numPr>
          <w:ilvl w:val="0"/>
          <w:numId w:val="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Implementación de sistema de monitorización preventivo, mediante código, ante presencia de datos inesperados.</w:t>
      </w:r>
    </w:p>
    <w:p w:rsidR="00000000" w:rsidDel="00000000" w:rsidP="00000000" w:rsidRDefault="00000000" w:rsidRPr="00000000" w14:paraId="00000514">
      <w:pPr>
        <w:numPr>
          <w:ilvl w:val="0"/>
          <w:numId w:val="1"/>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Cambio en el desarrollo para que todos los parámetros directamente se obtengan de un fichero hdfs, minimizando aún más la configuración, centrando toda en Hadoop.</w:t>
      </w:r>
    </w:p>
    <w:p w:rsidR="00000000" w:rsidDel="00000000" w:rsidP="00000000" w:rsidRDefault="00000000" w:rsidRPr="00000000" w14:paraId="00000515">
      <w:pPr>
        <w:pStyle w:val="Heading2"/>
        <w:spacing w:after="240" w:before="80" w:lineRule="auto"/>
        <w:jc w:val="both"/>
        <w:rPr>
          <w:rFonts w:ascii="Calibri" w:cs="Calibri" w:eastAsia="Calibri" w:hAnsi="Calibri"/>
        </w:rPr>
      </w:pPr>
      <w:bookmarkStart w:colFirst="0" w:colLast="0" w:name="_yrvs3scp8dtf" w:id="64"/>
      <w:bookmarkEnd w:id="64"/>
      <w:r w:rsidDel="00000000" w:rsidR="00000000" w:rsidRPr="00000000">
        <w:rPr>
          <w:rFonts w:ascii="Calibri" w:cs="Calibri" w:eastAsia="Calibri" w:hAnsi="Calibri"/>
          <w:rtl w:val="0"/>
        </w:rPr>
        <w:t xml:space="preserve">11.4-Hadoop</w:t>
      </w:r>
    </w:p>
    <w:p w:rsidR="00000000" w:rsidDel="00000000" w:rsidP="00000000" w:rsidRDefault="00000000" w:rsidRPr="00000000" w14:paraId="00000516">
      <w:pPr>
        <w:jc w:val="both"/>
        <w:rPr>
          <w:rFonts w:ascii="Calibri" w:cs="Calibri" w:eastAsia="Calibri" w:hAnsi="Calibri"/>
        </w:rPr>
      </w:pPr>
      <w:r w:rsidDel="00000000" w:rsidR="00000000" w:rsidRPr="00000000">
        <w:rPr>
          <w:rFonts w:ascii="Calibri" w:cs="Calibri" w:eastAsia="Calibri" w:hAnsi="Calibri"/>
          <w:rtl w:val="0"/>
        </w:rPr>
        <w:t xml:space="preserve">Siendo el sistema donde albergamos toda la información, las mejoras deben ir encaminadas a mejorar los tiempos de respuesta y seguridad en el mismo.</w:t>
      </w:r>
    </w:p>
    <w:p w:rsidR="00000000" w:rsidDel="00000000" w:rsidP="00000000" w:rsidRDefault="00000000" w:rsidRPr="00000000" w14:paraId="00000517">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18">
      <w:pPr>
        <w:numPr>
          <w:ilvl w:val="0"/>
          <w:numId w:val="2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Aumento de número de </w:t>
      </w:r>
      <w:r w:rsidDel="00000000" w:rsidR="00000000" w:rsidRPr="00000000">
        <w:rPr>
          <w:rFonts w:ascii="Calibri" w:cs="Calibri" w:eastAsia="Calibri" w:hAnsi="Calibri"/>
          <w:rtl w:val="0"/>
        </w:rPr>
        <w:t xml:space="preserve">datanodes</w:t>
      </w:r>
      <w:r w:rsidDel="00000000" w:rsidR="00000000" w:rsidRPr="00000000">
        <w:rPr>
          <w:rFonts w:ascii="Calibri" w:cs="Calibri" w:eastAsia="Calibri" w:hAnsi="Calibri"/>
          <w:rtl w:val="0"/>
        </w:rPr>
        <w:t xml:space="preserve"> para gestionar la replicación de ficheros, aumentando la seguridad.</w:t>
      </w:r>
    </w:p>
    <w:p w:rsidR="00000000" w:rsidDel="00000000" w:rsidP="00000000" w:rsidRDefault="00000000" w:rsidRPr="00000000" w14:paraId="00000519">
      <w:pPr>
        <w:numPr>
          <w:ilvl w:val="0"/>
          <w:numId w:val="2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Aumento de recursos tanto para él/los </w:t>
      </w:r>
      <w:r w:rsidDel="00000000" w:rsidR="00000000" w:rsidRPr="00000000">
        <w:rPr>
          <w:rFonts w:ascii="Calibri" w:cs="Calibri" w:eastAsia="Calibri" w:hAnsi="Calibri"/>
          <w:rtl w:val="0"/>
        </w:rPr>
        <w:t xml:space="preserve">datanodes</w:t>
      </w:r>
      <w:r w:rsidDel="00000000" w:rsidR="00000000" w:rsidRPr="00000000">
        <w:rPr>
          <w:rFonts w:ascii="Calibri" w:cs="Calibri" w:eastAsia="Calibri" w:hAnsi="Calibri"/>
          <w:rtl w:val="0"/>
        </w:rPr>
        <w:t xml:space="preserve">, como para el namenode.</w:t>
      </w:r>
    </w:p>
    <w:p w:rsidR="00000000" w:rsidDel="00000000" w:rsidP="00000000" w:rsidRDefault="00000000" w:rsidRPr="00000000" w14:paraId="0000051A">
      <w:pPr>
        <w:numPr>
          <w:ilvl w:val="0"/>
          <w:numId w:val="2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Implementación de un Apache Ambari, para monitorizar el rendimiento del sistema Hadoop.</w:t>
      </w:r>
    </w:p>
    <w:p w:rsidR="00000000" w:rsidDel="00000000" w:rsidP="00000000" w:rsidRDefault="00000000" w:rsidRPr="00000000" w14:paraId="0000051B">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1C">
      <w:pPr>
        <w:pStyle w:val="Heading2"/>
        <w:spacing w:after="240" w:before="80" w:lineRule="auto"/>
        <w:jc w:val="both"/>
        <w:rPr>
          <w:rFonts w:ascii="Calibri" w:cs="Calibri" w:eastAsia="Calibri" w:hAnsi="Calibri"/>
        </w:rPr>
      </w:pPr>
      <w:bookmarkStart w:colFirst="0" w:colLast="0" w:name="_lcgfcs1u4tok" w:id="65"/>
      <w:bookmarkEnd w:id="65"/>
      <w:r w:rsidDel="00000000" w:rsidR="00000000" w:rsidRPr="00000000">
        <w:rPr>
          <w:rFonts w:ascii="Calibri" w:cs="Calibri" w:eastAsia="Calibri" w:hAnsi="Calibri"/>
          <w:rtl w:val="0"/>
        </w:rPr>
        <w:t xml:space="preserve">11.5-Hive</w:t>
      </w:r>
    </w:p>
    <w:p w:rsidR="00000000" w:rsidDel="00000000" w:rsidP="00000000" w:rsidRDefault="00000000" w:rsidRPr="00000000" w14:paraId="0000051D">
      <w:pPr>
        <w:jc w:val="both"/>
        <w:rPr>
          <w:rFonts w:ascii="Calibri" w:cs="Calibri" w:eastAsia="Calibri" w:hAnsi="Calibri"/>
        </w:rPr>
      </w:pPr>
      <w:r w:rsidDel="00000000" w:rsidR="00000000" w:rsidRPr="00000000">
        <w:rPr>
          <w:rFonts w:ascii="Calibri" w:cs="Calibri" w:eastAsia="Calibri" w:hAnsi="Calibri"/>
          <w:rtl w:val="0"/>
        </w:rPr>
        <w:t xml:space="preserve">Siendo el sistema que hemos utilizado para dar forma a nuestros datos en el postprocesado, ha cumplido con los requisitos que buscábamos de velocidad, eficiencia y simplicidad. Aún así se podría dar una vuelta adicional.</w:t>
      </w:r>
    </w:p>
    <w:p w:rsidR="00000000" w:rsidDel="00000000" w:rsidP="00000000" w:rsidRDefault="00000000" w:rsidRPr="00000000" w14:paraId="0000051E">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1F">
      <w:pPr>
        <w:numPr>
          <w:ilvl w:val="0"/>
          <w:numId w:val="36"/>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Implementación de postprocesado en Spark adicional, si queremos buscar algún dato o relación que pudiera ser excesivamente complejo de realizar en HIVE. Pudiendo ser también orquestado a través de Hue.</w:t>
      </w:r>
    </w:p>
    <w:p w:rsidR="00000000" w:rsidDel="00000000" w:rsidP="00000000" w:rsidRDefault="00000000" w:rsidRPr="00000000" w14:paraId="00000520">
      <w:pPr>
        <w:numPr>
          <w:ilvl w:val="0"/>
          <w:numId w:val="36"/>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Aumento del número de consultas realizadas y almacenadas, para poder abarcar nuevas necesidades que plantee el usuario.</w:t>
      </w:r>
    </w:p>
    <w:p w:rsidR="00000000" w:rsidDel="00000000" w:rsidP="00000000" w:rsidRDefault="00000000" w:rsidRPr="00000000" w14:paraId="00000521">
      <w:pPr>
        <w:numPr>
          <w:ilvl w:val="0"/>
          <w:numId w:val="36"/>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Depuración de las consultas, para buscar la máxima eficiencia de las mismas.</w:t>
      </w:r>
    </w:p>
    <w:p w:rsidR="00000000" w:rsidDel="00000000" w:rsidP="00000000" w:rsidRDefault="00000000" w:rsidRPr="00000000" w14:paraId="00000522">
      <w:pPr>
        <w:numPr>
          <w:ilvl w:val="0"/>
          <w:numId w:val="36"/>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Estudio para aumentar el número de campos ofertados en las consultas, para eliminar en lo posible la necesidad de creación de indicadores en la visualización y reducir al mínimo cálculo en la fase final. Por ejemplo, realizando la discretización del dato en HIVE.</w:t>
      </w:r>
    </w:p>
    <w:p w:rsidR="00000000" w:rsidDel="00000000" w:rsidP="00000000" w:rsidRDefault="00000000" w:rsidRPr="00000000" w14:paraId="00000523">
      <w:pPr>
        <w:numPr>
          <w:ilvl w:val="0"/>
          <w:numId w:val="36"/>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Establecimiento de particiones o buckets en las tablas para acelerar aún más su consulta. Dificulta la arquitectura y consultas. Pero devuelve el rédito en velocidad de acceso.</w:t>
      </w:r>
    </w:p>
    <w:p w:rsidR="00000000" w:rsidDel="00000000" w:rsidP="00000000" w:rsidRDefault="00000000" w:rsidRPr="00000000" w14:paraId="00000524">
      <w:pPr>
        <w:numPr>
          <w:ilvl w:val="0"/>
          <w:numId w:val="36"/>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Elaboración de la relación de datos para la cruzar predicciones meteorológicas. Se dispone del dato internamente,su carga está automatizada, pero se tendría que explotar.</w:t>
      </w:r>
    </w:p>
    <w:p w:rsidR="00000000" w:rsidDel="00000000" w:rsidP="00000000" w:rsidRDefault="00000000" w:rsidRPr="00000000" w14:paraId="00000525">
      <w:pPr>
        <w:numPr>
          <w:ilvl w:val="0"/>
          <w:numId w:val="36"/>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Argumentar un sistema para el reemplazo de los datos. En el caso de ejecución de las consultas de creación de los datos, los anteriores son machacados, con lo que se deberían ofrecer los datos “antiguos” hasta que se finalicen las consultas de creación de datos, imitando un sistema Lambda.</w:t>
      </w:r>
    </w:p>
    <w:p w:rsidR="00000000" w:rsidDel="00000000" w:rsidP="00000000" w:rsidRDefault="00000000" w:rsidRPr="00000000" w14:paraId="00000526">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27">
      <w:pPr>
        <w:pStyle w:val="Heading2"/>
        <w:spacing w:after="240" w:before="80" w:lineRule="auto"/>
        <w:jc w:val="both"/>
        <w:rPr>
          <w:rFonts w:ascii="Calibri" w:cs="Calibri" w:eastAsia="Calibri" w:hAnsi="Calibri"/>
        </w:rPr>
      </w:pPr>
      <w:bookmarkStart w:colFirst="0" w:colLast="0" w:name="_oelijqb0u6iw" w:id="66"/>
      <w:bookmarkEnd w:id="66"/>
      <w:r w:rsidDel="00000000" w:rsidR="00000000" w:rsidRPr="00000000">
        <w:rPr>
          <w:rFonts w:ascii="Calibri" w:cs="Calibri" w:eastAsia="Calibri" w:hAnsi="Calibri"/>
          <w:rtl w:val="0"/>
        </w:rPr>
        <w:t xml:space="preserve">11.6-Power Bi</w:t>
      </w:r>
    </w:p>
    <w:p w:rsidR="00000000" w:rsidDel="00000000" w:rsidP="00000000" w:rsidRDefault="00000000" w:rsidRPr="00000000" w14:paraId="00000528">
      <w:pPr>
        <w:spacing w:after="240" w:before="80" w:lineRule="auto"/>
        <w:jc w:val="both"/>
        <w:rPr>
          <w:rFonts w:ascii="Calibri" w:cs="Calibri" w:eastAsia="Calibri" w:hAnsi="Calibri"/>
        </w:rPr>
      </w:pPr>
      <w:r w:rsidDel="00000000" w:rsidR="00000000" w:rsidRPr="00000000">
        <w:rPr>
          <w:rFonts w:ascii="Calibri" w:cs="Calibri" w:eastAsia="Calibri" w:hAnsi="Calibri"/>
          <w:rtl w:val="0"/>
        </w:rPr>
        <w:t xml:space="preserve">Como parte final de nuestro desarrollo, y siendo la parte que se presenta al usuario ha cumplido con las expectativas que se esperaba de la herramienta. Aún así es una parte, como todo, mejorable de cara a la experiencia del usuario.</w:t>
      </w:r>
    </w:p>
    <w:p w:rsidR="00000000" w:rsidDel="00000000" w:rsidP="00000000" w:rsidRDefault="00000000" w:rsidRPr="00000000" w14:paraId="00000529">
      <w:pPr>
        <w:numPr>
          <w:ilvl w:val="0"/>
          <w:numId w:val="45"/>
        </w:numPr>
        <w:spacing w:after="0" w:afterAutospacing="0" w:before="8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Aumento del número de diapositivas presentadas para dar un mayor espectro de análisis.</w:t>
      </w:r>
    </w:p>
    <w:p w:rsidR="00000000" w:rsidDel="00000000" w:rsidP="00000000" w:rsidRDefault="00000000" w:rsidRPr="00000000" w14:paraId="0000052A">
      <w:pPr>
        <w:numPr>
          <w:ilvl w:val="0"/>
          <w:numId w:val="45"/>
        </w:numPr>
        <w:spacing w:after="0" w:afterAutospacing="0" w:before="0" w:beforeAutospacing="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Mejoras en la presentación de la información en los gráficos de geoposicionamiento, búsqueda de plugins más interesantes.</w:t>
      </w:r>
    </w:p>
    <w:p w:rsidR="00000000" w:rsidDel="00000000" w:rsidP="00000000" w:rsidRDefault="00000000" w:rsidRPr="00000000" w14:paraId="0000052B">
      <w:pPr>
        <w:numPr>
          <w:ilvl w:val="0"/>
          <w:numId w:val="45"/>
        </w:numPr>
        <w:spacing w:after="240" w:before="0" w:beforeAutospacing="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Aporte de más información para el usuario, creación de más etiquetas, leyendas…</w:t>
      </w:r>
    </w:p>
    <w:p w:rsidR="00000000" w:rsidDel="00000000" w:rsidP="00000000" w:rsidRDefault="00000000" w:rsidRPr="00000000" w14:paraId="0000052C">
      <w:pPr>
        <w:pStyle w:val="Heading1"/>
        <w:spacing w:after="240" w:before="80" w:lineRule="auto"/>
        <w:jc w:val="both"/>
        <w:rPr>
          <w:rFonts w:ascii="Calibri" w:cs="Calibri" w:eastAsia="Calibri" w:hAnsi="Calibri"/>
        </w:rPr>
      </w:pPr>
      <w:bookmarkStart w:colFirst="0" w:colLast="0" w:name="_d5xw5kt5486m" w:id="67"/>
      <w:bookmarkEnd w:id="67"/>
      <w:r w:rsidDel="00000000" w:rsidR="00000000" w:rsidRPr="00000000">
        <w:rPr>
          <w:rFonts w:ascii="Calibri" w:cs="Calibri" w:eastAsia="Calibri" w:hAnsi="Calibri"/>
          <w:rtl w:val="0"/>
        </w:rPr>
        <w:t xml:space="preserve">12-Dificultades halladas</w:t>
      </w:r>
    </w:p>
    <w:p w:rsidR="00000000" w:rsidDel="00000000" w:rsidP="00000000" w:rsidRDefault="00000000" w:rsidRPr="00000000" w14:paraId="0000052D">
      <w:pPr>
        <w:jc w:val="both"/>
        <w:rPr>
          <w:rFonts w:ascii="Calibri" w:cs="Calibri" w:eastAsia="Calibri" w:hAnsi="Calibri"/>
        </w:rPr>
      </w:pPr>
      <w:r w:rsidDel="00000000" w:rsidR="00000000" w:rsidRPr="00000000">
        <w:rPr>
          <w:rFonts w:ascii="Calibri" w:cs="Calibri" w:eastAsia="Calibri" w:hAnsi="Calibri"/>
          <w:rtl w:val="0"/>
        </w:rPr>
        <w:t xml:space="preserve">No hay proyecto que salga en el primer intento perfecto. De la misma forma que hemos puesto de relevancia los resultados y conclusiones halladas también hay que dar importancia a todas las dificultades que se han sucedido en el desarrollo y como se han resuelto para llegar a la solución final.</w:t>
      </w:r>
    </w:p>
    <w:p w:rsidR="00000000" w:rsidDel="00000000" w:rsidP="00000000" w:rsidRDefault="00000000" w:rsidRPr="00000000" w14:paraId="0000052E">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2F">
      <w:pPr>
        <w:jc w:val="both"/>
        <w:rPr>
          <w:rFonts w:ascii="Calibri" w:cs="Calibri" w:eastAsia="Calibri" w:hAnsi="Calibri"/>
        </w:rPr>
      </w:pPr>
      <w:r w:rsidDel="00000000" w:rsidR="00000000" w:rsidRPr="00000000">
        <w:rPr>
          <w:rFonts w:ascii="Calibri" w:cs="Calibri" w:eastAsia="Calibri" w:hAnsi="Calibri"/>
          <w:rtl w:val="0"/>
        </w:rPr>
        <w:t xml:space="preserve">Es importante mencionarlas, de cara a evitar que los mismos problemas sean reproducidos. En caso de ocurrir los mismos o similares, se tenga una guía de cómo obrar ante ellos. </w:t>
      </w:r>
    </w:p>
    <w:p w:rsidR="00000000" w:rsidDel="00000000" w:rsidP="00000000" w:rsidRDefault="00000000" w:rsidRPr="00000000" w14:paraId="00000530">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31">
      <w:pPr>
        <w:jc w:val="both"/>
        <w:rPr>
          <w:rFonts w:ascii="Calibri" w:cs="Calibri" w:eastAsia="Calibri" w:hAnsi="Calibri"/>
        </w:rPr>
      </w:pPr>
      <w:r w:rsidDel="00000000" w:rsidR="00000000" w:rsidRPr="00000000">
        <w:rPr>
          <w:rFonts w:ascii="Calibri" w:cs="Calibri" w:eastAsia="Calibri" w:hAnsi="Calibri"/>
          <w:rtl w:val="0"/>
        </w:rPr>
        <w:t xml:space="preserve">Siendo una parte, la resolución de estos problemas, que ha consumido mucho tiempo en el desarrollo es necesario el darles cabida en esta memoria. Estructurando por área donde han ocurrido estos problemas.</w:t>
      </w:r>
    </w:p>
    <w:p w:rsidR="00000000" w:rsidDel="00000000" w:rsidP="00000000" w:rsidRDefault="00000000" w:rsidRPr="00000000" w14:paraId="00000532">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33">
      <w:pPr>
        <w:pStyle w:val="Heading2"/>
        <w:spacing w:after="240" w:before="80" w:lineRule="auto"/>
        <w:jc w:val="both"/>
        <w:rPr>
          <w:rFonts w:ascii="Calibri" w:cs="Calibri" w:eastAsia="Calibri" w:hAnsi="Calibri"/>
        </w:rPr>
      </w:pPr>
      <w:bookmarkStart w:colFirst="0" w:colLast="0" w:name="_f7yfsjh7pkw8" w:id="68"/>
      <w:bookmarkEnd w:id="68"/>
      <w:r w:rsidDel="00000000" w:rsidR="00000000" w:rsidRPr="00000000">
        <w:rPr>
          <w:rFonts w:ascii="Calibri" w:cs="Calibri" w:eastAsia="Calibri" w:hAnsi="Calibri"/>
          <w:rtl w:val="0"/>
        </w:rPr>
        <w:t xml:space="preserve">12.1-Herramienta Docker</w:t>
      </w:r>
    </w:p>
    <w:p w:rsidR="00000000" w:rsidDel="00000000" w:rsidP="00000000" w:rsidRDefault="00000000" w:rsidRPr="00000000" w14:paraId="00000534">
      <w:pPr>
        <w:jc w:val="both"/>
        <w:rPr>
          <w:rFonts w:ascii="Calibri" w:cs="Calibri" w:eastAsia="Calibri" w:hAnsi="Calibri"/>
        </w:rPr>
      </w:pPr>
      <w:r w:rsidDel="00000000" w:rsidR="00000000" w:rsidRPr="00000000">
        <w:rPr>
          <w:rFonts w:ascii="Calibri" w:cs="Calibri" w:eastAsia="Calibri" w:hAnsi="Calibri"/>
          <w:rtl w:val="0"/>
        </w:rPr>
        <w:t xml:space="preserve">En la configuración de la herramienta Docker es donde se ha registrado la mayor parte de los problemas del proyecto. En la configuración de la red de máquinas que hospedan las aplicaciones que necesitamos.</w:t>
      </w:r>
    </w:p>
    <w:p w:rsidR="00000000" w:rsidDel="00000000" w:rsidP="00000000" w:rsidRDefault="00000000" w:rsidRPr="00000000" w14:paraId="00000535">
      <w:pPr>
        <w:jc w:val="both"/>
        <w:rPr>
          <w:rFonts w:ascii="Calibri" w:cs="Calibri" w:eastAsia="Calibri" w:hAnsi="Calibri"/>
        </w:rPr>
      </w:pPr>
      <w:r w:rsidDel="00000000" w:rsidR="00000000" w:rsidRPr="00000000">
        <w:rPr>
          <w:rFonts w:ascii="Calibri" w:cs="Calibri" w:eastAsia="Calibri" w:hAnsi="Calibri"/>
          <w:rtl w:val="0"/>
        </w:rPr>
        <w:t xml:space="preserve">Estas dificultades son críticas, ya que sin solucionarlas no podría desarrollarse propiamente y detallamos las que hemos tenido, pudiendo haberle dado solución a todas ellas, afortunadamente.</w:t>
      </w:r>
    </w:p>
    <w:p w:rsidR="00000000" w:rsidDel="00000000" w:rsidP="00000000" w:rsidRDefault="00000000" w:rsidRPr="00000000" w14:paraId="00000536">
      <w:pPr>
        <w:jc w:val="both"/>
        <w:rPr>
          <w:rFonts w:ascii="Calibri" w:cs="Calibri" w:eastAsia="Calibri" w:hAnsi="Calibri"/>
        </w:rPr>
      </w:pPr>
      <w:r w:rsidDel="00000000" w:rsidR="00000000" w:rsidRPr="00000000">
        <w:rPr>
          <w:rFonts w:ascii="Calibri" w:cs="Calibri" w:eastAsia="Calibri" w:hAnsi="Calibri"/>
          <w:rtl w:val="0"/>
        </w:rPr>
        <w:t xml:space="preserve">Principalmente cada uno de estos fallos ha necesitado, como mínimo, alteraciones en el fichero Docker-compose.yml (la plantilla de despliegue de los servidores. Lo que requiere utilizar el comando</w:t>
      </w:r>
      <w:r w:rsidDel="00000000" w:rsidR="00000000" w:rsidRPr="00000000">
        <w:rPr>
          <w:rFonts w:ascii="Calibri" w:cs="Calibri" w:eastAsia="Calibri" w:hAnsi="Calibri"/>
          <w:i w:val="1"/>
          <w:rtl w:val="0"/>
        </w:rPr>
        <w:t xml:space="preserve"> Docker-compose down </w:t>
      </w:r>
      <w:r w:rsidDel="00000000" w:rsidR="00000000" w:rsidRPr="00000000">
        <w:rPr>
          <w:rFonts w:ascii="Calibri" w:cs="Calibri" w:eastAsia="Calibri" w:hAnsi="Calibri"/>
          <w:rtl w:val="0"/>
        </w:rPr>
        <w:t xml:space="preserve">y</w:t>
      </w:r>
      <w:r w:rsidDel="00000000" w:rsidR="00000000" w:rsidRPr="00000000">
        <w:rPr>
          <w:rFonts w:ascii="Calibri" w:cs="Calibri" w:eastAsia="Calibri" w:hAnsi="Calibri"/>
          <w:i w:val="1"/>
          <w:rtl w:val="0"/>
        </w:rPr>
        <w:t xml:space="preserve"> Docker-compose up</w:t>
      </w:r>
      <w:r w:rsidDel="00000000" w:rsidR="00000000" w:rsidRPr="00000000">
        <w:rPr>
          <w:rFonts w:ascii="Calibri" w:cs="Calibri" w:eastAsia="Calibri" w:hAnsi="Calibri"/>
          <w:rtl w:val="0"/>
        </w:rPr>
        <w:t xml:space="preserve">, renovando todo el despliegue.</w:t>
      </w:r>
    </w:p>
    <w:p w:rsidR="00000000" w:rsidDel="00000000" w:rsidP="00000000" w:rsidRDefault="00000000" w:rsidRPr="00000000" w14:paraId="00000537">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38">
      <w:pPr>
        <w:numPr>
          <w:ilvl w:val="0"/>
          <w:numId w:val="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No visualización de las maquinas entre si.</w:t>
      </w:r>
    </w:p>
    <w:p w:rsidR="00000000" w:rsidDel="00000000" w:rsidP="00000000" w:rsidRDefault="00000000" w:rsidRPr="00000000" w14:paraId="00000539">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Inicialmente se intentó realizar despliegues por separado de los servidores necesarios. Siendo puristas e intentando desplegar las versiones más actualizadas. Topamos con el problema de no visibilización entre los diferentes servidores. A la hora de la comunicación esto no era posible.</w:t>
      </w:r>
    </w:p>
    <w:p w:rsidR="00000000" w:rsidDel="00000000" w:rsidP="00000000" w:rsidRDefault="00000000" w:rsidRPr="00000000" w14:paraId="0000053A">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Los servidores internamente no saben que hay un servidor en una red externa, están encapsulados.</w:t>
      </w:r>
    </w:p>
    <w:p w:rsidR="00000000" w:rsidDel="00000000" w:rsidP="00000000" w:rsidRDefault="00000000" w:rsidRPr="00000000" w14:paraId="0000053B">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Esto no hace imposible la comunicación ya que podríamos hacer que un servidor, para comunicarse, buscase externamente y </w:t>
      </w:r>
      <w:r w:rsidDel="00000000" w:rsidR="00000000" w:rsidRPr="00000000">
        <w:rPr>
          <w:rFonts w:ascii="Calibri" w:cs="Calibri" w:eastAsia="Calibri" w:hAnsi="Calibri"/>
          <w:rtl w:val="0"/>
        </w:rPr>
        <w:t xml:space="preserve">recuperase</w:t>
      </w:r>
      <w:r w:rsidDel="00000000" w:rsidR="00000000" w:rsidRPr="00000000">
        <w:rPr>
          <w:rFonts w:ascii="Calibri" w:cs="Calibri" w:eastAsia="Calibri" w:hAnsi="Calibri"/>
          <w:rtl w:val="0"/>
        </w:rPr>
        <w:t xml:space="preserve"> la información que necesite. Pero esto nos impone una penalización en eficiencia y en el tiempo que nos consumirá para toda la configuración adicional y pruebas (del que no disponemos por las limitaciones del proyecto)</w:t>
      </w:r>
    </w:p>
    <w:p w:rsidR="00000000" w:rsidDel="00000000" w:rsidP="00000000" w:rsidRDefault="00000000" w:rsidRPr="00000000" w14:paraId="0000053C">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Por ello hemos decidido crear una distribución dentro de Docker. Una red de servidores. Mirando la página oficial buscamos en la página oficial diferentes opciones para ver la que nos conviene más. (que contenga nifi, hadoop, hue, hive…)</w:t>
        <w:br w:type="textWrapping"/>
        <w:t xml:space="preserve">De las opciones disponibles probamos:</w:t>
      </w:r>
    </w:p>
    <w:p w:rsidR="00000000" w:rsidDel="00000000" w:rsidP="00000000" w:rsidRDefault="00000000" w:rsidRPr="00000000" w14:paraId="0000053D">
      <w:pPr>
        <w:numPr>
          <w:ilvl w:val="2"/>
          <w:numId w:val="7"/>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big-data-europe (#12.1)</w:t>
      </w:r>
    </w:p>
    <w:p w:rsidR="00000000" w:rsidDel="00000000" w:rsidP="00000000" w:rsidRDefault="00000000" w:rsidRPr="00000000" w14:paraId="0000053E">
      <w:pPr>
        <w:numPr>
          <w:ilvl w:val="2"/>
          <w:numId w:val="7"/>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marcel-jan config (#12.2)</w:t>
      </w:r>
    </w:p>
    <w:p w:rsidR="00000000" w:rsidDel="00000000" w:rsidP="00000000" w:rsidRDefault="00000000" w:rsidRPr="00000000" w14:paraId="0000053F">
      <w:pPr>
        <w:numPr>
          <w:ilvl w:val="2"/>
          <w:numId w:val="7"/>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julio-</w:t>
      </w:r>
      <w:r w:rsidDel="00000000" w:rsidR="00000000" w:rsidRPr="00000000">
        <w:rPr>
          <w:rFonts w:ascii="Calibri" w:cs="Calibri" w:eastAsia="Calibri" w:hAnsi="Calibri"/>
          <w:rtl w:val="0"/>
        </w:rPr>
        <w:t xml:space="preserve">lopez</w:t>
      </w:r>
      <w:r w:rsidDel="00000000" w:rsidR="00000000" w:rsidRPr="00000000">
        <w:rPr>
          <w:rFonts w:ascii="Calibri" w:cs="Calibri" w:eastAsia="Calibri" w:hAnsi="Calibri"/>
          <w:rtl w:val="0"/>
        </w:rPr>
        <w:t xml:space="preserve"> config(#12.3)</w:t>
      </w:r>
    </w:p>
    <w:p w:rsidR="00000000" w:rsidDel="00000000" w:rsidP="00000000" w:rsidRDefault="00000000" w:rsidRPr="00000000" w14:paraId="00000540">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Optamos por la opción del especialista julio-</w:t>
      </w:r>
      <w:r w:rsidDel="00000000" w:rsidR="00000000" w:rsidRPr="00000000">
        <w:rPr>
          <w:rFonts w:ascii="Calibri" w:cs="Calibri" w:eastAsia="Calibri" w:hAnsi="Calibri"/>
          <w:rtl w:val="0"/>
        </w:rPr>
        <w:t xml:space="preserve">lopez</w:t>
      </w:r>
      <w:r w:rsidDel="00000000" w:rsidR="00000000" w:rsidRPr="00000000">
        <w:rPr>
          <w:rFonts w:ascii="Calibri" w:cs="Calibri" w:eastAsia="Calibri" w:hAnsi="Calibri"/>
          <w:rtl w:val="0"/>
        </w:rPr>
        <w:t xml:space="preserve"> y procedimos a adaptarla a nuestras necesidades, modificando los ficheros de configuración y aplicando la distribución. Dándonos el resultado deseado:</w:t>
      </w:r>
      <w:r w:rsidDel="00000000" w:rsidR="00000000" w:rsidRPr="00000000">
        <w:rPr>
          <w:rFonts w:ascii="Calibri" w:cs="Calibri" w:eastAsia="Calibri" w:hAnsi="Calibri"/>
        </w:rPr>
        <w:drawing>
          <wp:inline distB="114300" distT="114300" distL="114300" distR="114300">
            <wp:extent cx="5157788" cy="3048000"/>
            <wp:effectExtent b="0" l="0" r="0" t="0"/>
            <wp:docPr id="88" name="image105.png"/>
            <a:graphic>
              <a:graphicData uri="http://schemas.openxmlformats.org/drawingml/2006/picture">
                <pic:pic>
                  <pic:nvPicPr>
                    <pic:cNvPr id="0" name="image105.png"/>
                    <pic:cNvPicPr preferRelativeResize="0"/>
                  </pic:nvPicPr>
                  <pic:blipFill>
                    <a:blip r:embed="rId121"/>
                    <a:srcRect b="0" l="0" r="0" t="0"/>
                    <a:stretch>
                      <a:fillRect/>
                    </a:stretch>
                  </pic:blipFill>
                  <pic:spPr>
                    <a:xfrm>
                      <a:off x="0" y="0"/>
                      <a:ext cx="5157788" cy="3048000"/>
                    </a:xfrm>
                    <a:prstGeom prst="rect"/>
                    <a:ln/>
                  </pic:spPr>
                </pic:pic>
              </a:graphicData>
            </a:graphic>
          </wp:inline>
        </w:drawing>
      </w:r>
      <w:r w:rsidDel="00000000" w:rsidR="00000000" w:rsidRPr="00000000">
        <w:rPr>
          <w:rFonts w:ascii="Calibri" w:cs="Calibri" w:eastAsia="Calibri" w:hAnsi="Calibri"/>
          <w:i w:val="1"/>
          <w:sz w:val="18"/>
          <w:szCs w:val="18"/>
          <w:rtl w:val="0"/>
        </w:rPr>
        <w:t xml:space="preserve">(48.Red de servidores utilizados en nuestro proyecto en el entorno docker)</w:t>
      </w:r>
      <w:r w:rsidDel="00000000" w:rsidR="00000000" w:rsidRPr="00000000">
        <w:rPr>
          <w:rFonts w:ascii="Calibri" w:cs="Calibri" w:eastAsia="Calibri" w:hAnsi="Calibri"/>
          <w:rtl w:val="0"/>
        </w:rPr>
        <w:br w:type="textWrapping"/>
      </w:r>
    </w:p>
    <w:p w:rsidR="00000000" w:rsidDel="00000000" w:rsidP="00000000" w:rsidRDefault="00000000" w:rsidRPr="00000000" w14:paraId="00000541">
      <w:pPr>
        <w:numPr>
          <w:ilvl w:val="0"/>
          <w:numId w:val="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No tener persistencia de la información (desaparece toda tras reinicio de la herramienta) </w:t>
      </w:r>
    </w:p>
    <w:p w:rsidR="00000000" w:rsidDel="00000000" w:rsidP="00000000" w:rsidRDefault="00000000" w:rsidRPr="00000000" w14:paraId="00000542">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Tras cada reinicio del servidor Docker (planeado o no). Los datos desaparecen, no siendo persistentes.</w:t>
        <w:br w:type="textWrapping"/>
        <w:t xml:space="preserve">Esto ocurre porque Docker, internamente no está pensado para la persistencia interna. Para que los datos persistan estos tienen que estar almacenados externamente al sistema Docker, en nuestro sistema de archivos. Para ello debemos utilizar el sistema de Docker para “bindear” carpetas, creando volúmenes accesibles tanto desde dentro del sistema Docker, estando mapeadas, como externamente.</w:t>
      </w:r>
    </w:p>
    <w:p w:rsidR="00000000" w:rsidDel="00000000" w:rsidP="00000000" w:rsidRDefault="00000000" w:rsidRPr="00000000" w14:paraId="00000543">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Lo más recomendable es realizarlo en el despliegue, modificando el fichero Docker-compose.yml indicando el volumen a “bindear” en la sección “</w:t>
      </w:r>
      <w:r w:rsidDel="00000000" w:rsidR="00000000" w:rsidRPr="00000000">
        <w:rPr>
          <w:rFonts w:ascii="Calibri" w:cs="Calibri" w:eastAsia="Calibri" w:hAnsi="Calibri"/>
          <w:rtl w:val="0"/>
        </w:rPr>
        <w:t xml:space="preserve">volumes</w:t>
      </w:r>
      <w:r w:rsidDel="00000000" w:rsidR="00000000" w:rsidRPr="00000000">
        <w:rPr>
          <w:rFonts w:ascii="Calibri" w:cs="Calibri" w:eastAsia="Calibri" w:hAnsi="Calibri"/>
          <w:rtl w:val="0"/>
        </w:rPr>
        <w:t xml:space="preserve">” del servidor. Indico en las capturas los volúmenes creados:</w:t>
        <w:br w:type="textWrapping"/>
      </w:r>
    </w:p>
    <w:p w:rsidR="00000000" w:rsidDel="00000000" w:rsidP="00000000" w:rsidRDefault="00000000" w:rsidRPr="00000000" w14:paraId="00000544">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810125" cy="790575"/>
            <wp:effectExtent b="0" l="0" r="0" t="0"/>
            <wp:docPr id="50" name="image65.png"/>
            <a:graphic>
              <a:graphicData uri="http://schemas.openxmlformats.org/drawingml/2006/picture">
                <pic:pic>
                  <pic:nvPicPr>
                    <pic:cNvPr id="0" name="image65.png"/>
                    <pic:cNvPicPr preferRelativeResize="0"/>
                  </pic:nvPicPr>
                  <pic:blipFill>
                    <a:blip r:embed="rId122"/>
                    <a:srcRect b="0" l="0" r="0" t="0"/>
                    <a:stretch>
                      <a:fillRect/>
                    </a:stretch>
                  </pic:blipFill>
                  <pic:spPr>
                    <a:xfrm>
                      <a:off x="0" y="0"/>
                      <a:ext cx="4810125" cy="790575"/>
                    </a:xfrm>
                    <a:prstGeom prst="rect"/>
                    <a:ln/>
                  </pic:spPr>
                </pic:pic>
              </a:graphicData>
            </a:graphic>
          </wp:inline>
        </w:drawing>
      </w:r>
      <w:r w:rsidDel="00000000" w:rsidR="00000000" w:rsidRPr="00000000">
        <w:rPr>
          <w:rtl w:val="0"/>
        </w:rPr>
      </w:r>
    </w:p>
    <w:p w:rsidR="00000000" w:rsidDel="00000000" w:rsidP="00000000" w:rsidRDefault="00000000" w:rsidRPr="00000000" w14:paraId="00000545">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953000" cy="1295400"/>
            <wp:effectExtent b="0" l="0" r="0" t="0"/>
            <wp:docPr id="118" name="image118.png"/>
            <a:graphic>
              <a:graphicData uri="http://schemas.openxmlformats.org/drawingml/2006/picture">
                <pic:pic>
                  <pic:nvPicPr>
                    <pic:cNvPr id="0" name="image118.png"/>
                    <pic:cNvPicPr preferRelativeResize="0"/>
                  </pic:nvPicPr>
                  <pic:blipFill>
                    <a:blip r:embed="rId123"/>
                    <a:srcRect b="0" l="0" r="0" t="0"/>
                    <a:stretch>
                      <a:fillRect/>
                    </a:stretch>
                  </pic:blipFill>
                  <pic:spPr>
                    <a:xfrm>
                      <a:off x="0" y="0"/>
                      <a:ext cx="4953000" cy="1295400"/>
                    </a:xfrm>
                    <a:prstGeom prst="rect"/>
                    <a:ln/>
                  </pic:spPr>
                </pic:pic>
              </a:graphicData>
            </a:graphic>
          </wp:inline>
        </w:drawing>
      </w:r>
      <w:r w:rsidDel="00000000" w:rsidR="00000000" w:rsidRPr="00000000">
        <w:rPr>
          <w:rtl w:val="0"/>
        </w:rPr>
      </w:r>
    </w:p>
    <w:p w:rsidR="00000000" w:rsidDel="00000000" w:rsidP="00000000" w:rsidRDefault="00000000" w:rsidRPr="00000000" w14:paraId="00000546">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419725" cy="1485900"/>
            <wp:effectExtent b="0" l="0" r="0" t="0"/>
            <wp:docPr id="90" name="image90.png"/>
            <a:graphic>
              <a:graphicData uri="http://schemas.openxmlformats.org/drawingml/2006/picture">
                <pic:pic>
                  <pic:nvPicPr>
                    <pic:cNvPr id="0" name="image90.png"/>
                    <pic:cNvPicPr preferRelativeResize="0"/>
                  </pic:nvPicPr>
                  <pic:blipFill>
                    <a:blip r:embed="rId124"/>
                    <a:srcRect b="0" l="0" r="0" t="0"/>
                    <a:stretch>
                      <a:fillRect/>
                    </a:stretch>
                  </pic:blipFill>
                  <pic:spPr>
                    <a:xfrm>
                      <a:off x="0" y="0"/>
                      <a:ext cx="5419725"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547">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343525" cy="1285875"/>
            <wp:effectExtent b="0" l="0" r="0" t="0"/>
            <wp:docPr id="91" name="image84.png"/>
            <a:graphic>
              <a:graphicData uri="http://schemas.openxmlformats.org/drawingml/2006/picture">
                <pic:pic>
                  <pic:nvPicPr>
                    <pic:cNvPr id="0" name="image84.png"/>
                    <pic:cNvPicPr preferRelativeResize="0"/>
                  </pic:nvPicPr>
                  <pic:blipFill>
                    <a:blip r:embed="rId125"/>
                    <a:srcRect b="0" l="0" r="0" t="0"/>
                    <a:stretch>
                      <a:fillRect/>
                    </a:stretch>
                  </pic:blipFill>
                  <pic:spPr>
                    <a:xfrm>
                      <a:off x="0" y="0"/>
                      <a:ext cx="5343525" cy="1285875"/>
                    </a:xfrm>
                    <a:prstGeom prst="rect"/>
                    <a:ln/>
                  </pic:spPr>
                </pic:pic>
              </a:graphicData>
            </a:graphic>
          </wp:inline>
        </w:drawing>
      </w:r>
      <w:r w:rsidDel="00000000" w:rsidR="00000000" w:rsidRPr="00000000">
        <w:rPr>
          <w:rFonts w:ascii="Calibri" w:cs="Calibri" w:eastAsia="Calibri" w:hAnsi="Calibri"/>
          <w:i w:val="1"/>
          <w:sz w:val="18"/>
          <w:szCs w:val="18"/>
          <w:rtl w:val="0"/>
        </w:rPr>
        <w:t xml:space="preserve">(49.Capturas de los diferentes volúmenes configurados en el fichero docker-compose.yml)</w:t>
        <w:br w:type="textWrapping"/>
      </w:r>
      <w:r w:rsidDel="00000000" w:rsidR="00000000" w:rsidRPr="00000000">
        <w:rPr>
          <w:rFonts w:ascii="Calibri" w:cs="Calibri" w:eastAsia="Calibri" w:hAnsi="Calibri"/>
          <w:rtl w:val="0"/>
        </w:rPr>
        <w:br w:type="textWrapping"/>
        <w:t xml:space="preserve">Puede configurarse dentro del sistema Docker. </w:t>
        <w:br w:type="textWrapping"/>
      </w:r>
      <w:r w:rsidDel="00000000" w:rsidR="00000000" w:rsidRPr="00000000">
        <w:rPr>
          <w:rFonts w:ascii="Calibri" w:cs="Calibri" w:eastAsia="Calibri" w:hAnsi="Calibri"/>
        </w:rPr>
        <w:drawing>
          <wp:inline distB="114300" distT="114300" distL="114300" distR="114300">
            <wp:extent cx="5310188" cy="1257300"/>
            <wp:effectExtent b="0" l="0" r="0" t="0"/>
            <wp:docPr id="32" name="image25.png"/>
            <a:graphic>
              <a:graphicData uri="http://schemas.openxmlformats.org/drawingml/2006/picture">
                <pic:pic>
                  <pic:nvPicPr>
                    <pic:cNvPr id="0" name="image25.png"/>
                    <pic:cNvPicPr preferRelativeResize="0"/>
                  </pic:nvPicPr>
                  <pic:blipFill>
                    <a:blip r:embed="rId126"/>
                    <a:srcRect b="0" l="0" r="0" t="0"/>
                    <a:stretch>
                      <a:fillRect/>
                    </a:stretch>
                  </pic:blipFill>
                  <pic:spPr>
                    <a:xfrm>
                      <a:off x="0" y="0"/>
                      <a:ext cx="5310188" cy="1257300"/>
                    </a:xfrm>
                    <a:prstGeom prst="rect"/>
                    <a:ln/>
                  </pic:spPr>
                </pic:pic>
              </a:graphicData>
            </a:graphic>
          </wp:inline>
        </w:drawing>
      </w:r>
      <w:r w:rsidDel="00000000" w:rsidR="00000000" w:rsidRPr="00000000">
        <w:rPr>
          <w:rFonts w:ascii="Calibri" w:cs="Calibri" w:eastAsia="Calibri" w:hAnsi="Calibri"/>
          <w:i w:val="1"/>
          <w:sz w:val="18"/>
          <w:szCs w:val="18"/>
          <w:rtl w:val="0"/>
        </w:rPr>
        <w:t xml:space="preserve">(50.Ejemplo de volumen creado internamente en docker).</w:t>
      </w:r>
      <w:r w:rsidDel="00000000" w:rsidR="00000000" w:rsidRPr="00000000">
        <w:rPr>
          <w:rFonts w:ascii="Calibri" w:cs="Calibri" w:eastAsia="Calibri" w:hAnsi="Calibri"/>
          <w:rtl w:val="0"/>
        </w:rPr>
        <w:br w:type="textWrapping"/>
        <w:t xml:space="preserve">Pero es más cómodo, una vez se tiene claro, realizarlo externamente en el fichero</w:t>
      </w:r>
      <w:r w:rsidDel="00000000" w:rsidR="00000000" w:rsidRPr="00000000">
        <w:rPr>
          <w:rFonts w:ascii="Calibri" w:cs="Calibri" w:eastAsia="Calibri" w:hAnsi="Calibri"/>
          <w:i w:val="1"/>
          <w:rtl w:val="0"/>
        </w:rPr>
        <w:t xml:space="preserve"> Docker-compose.yml </w:t>
      </w:r>
      <w:r w:rsidDel="00000000" w:rsidR="00000000" w:rsidRPr="00000000">
        <w:rPr>
          <w:rFonts w:ascii="Calibri" w:cs="Calibri" w:eastAsia="Calibri" w:hAnsi="Calibri"/>
          <w:rtl w:val="0"/>
        </w:rPr>
        <w:t xml:space="preserve">Facilitando despliegues posteriores.</w:t>
        <w:br w:type="textWrapping"/>
        <w:t xml:space="preserve">Es necesario tras cada modificación en el fichero Docker-compose ejecutar los comandos </w:t>
      </w:r>
      <w:r w:rsidDel="00000000" w:rsidR="00000000" w:rsidRPr="00000000">
        <w:rPr>
          <w:rFonts w:ascii="Calibri" w:cs="Calibri" w:eastAsia="Calibri" w:hAnsi="Calibri"/>
          <w:i w:val="1"/>
          <w:rtl w:val="0"/>
        </w:rPr>
        <w:t xml:space="preserve">docker-compose down</w:t>
      </w:r>
      <w:r w:rsidDel="00000000" w:rsidR="00000000" w:rsidRPr="00000000">
        <w:rPr>
          <w:rFonts w:ascii="Calibri" w:cs="Calibri" w:eastAsia="Calibri" w:hAnsi="Calibri"/>
          <w:rtl w:val="0"/>
        </w:rPr>
        <w:t xml:space="preserve"> y</w:t>
      </w:r>
      <w:r w:rsidDel="00000000" w:rsidR="00000000" w:rsidRPr="00000000">
        <w:rPr>
          <w:rFonts w:ascii="Calibri" w:cs="Calibri" w:eastAsia="Calibri" w:hAnsi="Calibri"/>
          <w:i w:val="1"/>
          <w:rtl w:val="0"/>
        </w:rPr>
        <w:t xml:space="preserve"> docker-compose-down</w:t>
      </w:r>
      <w:r w:rsidDel="00000000" w:rsidR="00000000" w:rsidRPr="00000000">
        <w:rPr>
          <w:rFonts w:ascii="Calibri" w:cs="Calibri" w:eastAsia="Calibri" w:hAnsi="Calibri"/>
          <w:rtl w:val="0"/>
        </w:rPr>
        <w:t xml:space="preserve"> (producirá un redespliegue de los servidores.</w:t>
      </w:r>
    </w:p>
    <w:p w:rsidR="00000000" w:rsidDel="00000000" w:rsidP="00000000" w:rsidRDefault="00000000" w:rsidRPr="00000000" w14:paraId="00000548">
      <w:pPr>
        <w:numPr>
          <w:ilvl w:val="0"/>
          <w:numId w:val="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Los servidores de hadoop no permiten escritura</w:t>
      </w:r>
    </w:p>
    <w:p w:rsidR="00000000" w:rsidDel="00000000" w:rsidP="00000000" w:rsidRDefault="00000000" w:rsidRPr="00000000" w14:paraId="00000549">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En la escritura en el sistema hadoop no permite escribir tras recibir peticiones externas (por ejemplo escrituras desde NIFI).</w:t>
        <w:br w:type="textWrapping"/>
        <w:t xml:space="preserve">Las causas pueden ser múltiples, en nuestro caso no estaba bien configurada las carpetas destino donde se escribirían los datos (es decir, no había espacio para ello).</w:t>
      </w:r>
    </w:p>
    <w:p w:rsidR="00000000" w:rsidDel="00000000" w:rsidP="00000000" w:rsidRDefault="00000000" w:rsidRPr="00000000" w14:paraId="0000054A">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Creando un volumen de escritura externo para el datanode y namenode se subsana el problema (mencionado en el punto anterior).</w:t>
      </w:r>
    </w:p>
    <w:p w:rsidR="00000000" w:rsidDel="00000000" w:rsidP="00000000" w:rsidRDefault="00000000" w:rsidRPr="00000000" w14:paraId="0000054B">
      <w:pPr>
        <w:numPr>
          <w:ilvl w:val="0"/>
          <w:numId w:val="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El servidor hadoop no puede escribir datos por no poder crear las réplicas suficientes.</w:t>
      </w:r>
    </w:p>
    <w:p w:rsidR="00000000" w:rsidDel="00000000" w:rsidP="00000000" w:rsidRDefault="00000000" w:rsidRPr="00000000" w14:paraId="0000054C">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Al intentar escribir en los servidores hadoop, esto no es posible y registra el fallo en el log:</w:t>
        <w:br w:type="textWrapping"/>
      </w:r>
      <w:r w:rsidDel="00000000" w:rsidR="00000000" w:rsidRPr="00000000">
        <w:rPr>
          <w:rFonts w:ascii="Calibri" w:cs="Calibri" w:eastAsia="Calibri" w:hAnsi="Calibri"/>
        </w:rPr>
        <w:drawing>
          <wp:inline distB="114300" distT="114300" distL="114300" distR="114300">
            <wp:extent cx="5167313" cy="1066800"/>
            <wp:effectExtent b="0" l="0" r="0" t="0"/>
            <wp:docPr id="129" name="image131.png"/>
            <a:graphic>
              <a:graphicData uri="http://schemas.openxmlformats.org/drawingml/2006/picture">
                <pic:pic>
                  <pic:nvPicPr>
                    <pic:cNvPr id="0" name="image131.png"/>
                    <pic:cNvPicPr preferRelativeResize="0"/>
                  </pic:nvPicPr>
                  <pic:blipFill>
                    <a:blip r:embed="rId127"/>
                    <a:srcRect b="0" l="0" r="0" t="0"/>
                    <a:stretch>
                      <a:fillRect/>
                    </a:stretch>
                  </pic:blipFill>
                  <pic:spPr>
                    <a:xfrm>
                      <a:off x="0" y="0"/>
                      <a:ext cx="5167313" cy="1066800"/>
                    </a:xfrm>
                    <a:prstGeom prst="rect"/>
                    <a:ln/>
                  </pic:spPr>
                </pic:pic>
              </a:graphicData>
            </a:graphic>
          </wp:inline>
        </w:drawing>
      </w:r>
      <w:r w:rsidDel="00000000" w:rsidR="00000000" w:rsidRPr="00000000">
        <w:rPr>
          <w:rFonts w:ascii="Calibri" w:cs="Calibri" w:eastAsia="Calibri" w:hAnsi="Calibri"/>
          <w:rtl w:val="0"/>
        </w:rPr>
        <w:br w:type="textWrapping"/>
      </w:r>
      <w:r w:rsidDel="00000000" w:rsidR="00000000" w:rsidRPr="00000000">
        <w:rPr>
          <w:rFonts w:ascii="Calibri" w:cs="Calibri" w:eastAsia="Calibri" w:hAnsi="Calibri"/>
          <w:i w:val="1"/>
          <w:sz w:val="18"/>
          <w:szCs w:val="18"/>
          <w:rtl w:val="0"/>
        </w:rPr>
        <w:t xml:space="preserve">(51.Ejemplo de fallo registrado en el log)</w:t>
      </w:r>
    </w:p>
    <w:p w:rsidR="00000000" w:rsidDel="00000000" w:rsidP="00000000" w:rsidRDefault="00000000" w:rsidRPr="00000000" w14:paraId="0000054D">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Hemos usado la referencia en (#12.4) para la resolución de la incidencia. Siendo un punto de configuración adicional dentro del servidor</w:t>
      </w:r>
    </w:p>
    <w:p w:rsidR="00000000" w:rsidDel="00000000" w:rsidP="00000000" w:rsidRDefault="00000000" w:rsidRPr="00000000" w14:paraId="0000054E">
      <w:pPr>
        <w:numPr>
          <w:ilvl w:val="0"/>
          <w:numId w:val="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El servidor Hue no se activa correctamente</w:t>
      </w:r>
    </w:p>
    <w:p w:rsidR="00000000" w:rsidDel="00000000" w:rsidP="00000000" w:rsidRDefault="00000000" w:rsidRPr="00000000" w14:paraId="0000054F">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Al levantarse el servidor se puede recibir un fallo indicando que faltan las tablas de configuración.</w:t>
        <w:br w:type="textWrapping"/>
        <w:t xml:space="preserve">Esto es crítico, ya que Hue no podrá arrancar sin ellas.</w:t>
      </w:r>
    </w:p>
    <w:p w:rsidR="00000000" w:rsidDel="00000000" w:rsidP="00000000" w:rsidRDefault="00000000" w:rsidRPr="00000000" w14:paraId="00000550">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Se soluciona migrando las tablas de usuario al servidor mysql. Se utiliza el comando </w:t>
      </w:r>
      <w:r w:rsidDel="00000000" w:rsidR="00000000" w:rsidRPr="00000000">
        <w:rPr>
          <w:rFonts w:ascii="Calibri" w:cs="Calibri" w:eastAsia="Calibri" w:hAnsi="Calibri"/>
          <w:i w:val="1"/>
          <w:rtl w:val="0"/>
        </w:rPr>
        <w:t xml:space="preserve">/usr/share/hue/build/env/bin/hue migrate </w:t>
      </w:r>
      <w:r w:rsidDel="00000000" w:rsidR="00000000" w:rsidRPr="00000000">
        <w:rPr>
          <w:rFonts w:ascii="Calibri" w:cs="Calibri" w:eastAsia="Calibri" w:hAnsi="Calibri"/>
          <w:rtl w:val="0"/>
        </w:rPr>
        <w:t xml:space="preserve">en el servidor mysql. Tras un reinicio ya funcionará correctamente</w:t>
      </w:r>
    </w:p>
    <w:p w:rsidR="00000000" w:rsidDel="00000000" w:rsidP="00000000" w:rsidRDefault="00000000" w:rsidRPr="00000000" w14:paraId="00000551">
      <w:pPr>
        <w:numPr>
          <w:ilvl w:val="0"/>
          <w:numId w:val="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El </w:t>
      </w:r>
      <w:r w:rsidDel="00000000" w:rsidR="00000000" w:rsidRPr="00000000">
        <w:rPr>
          <w:rFonts w:ascii="Calibri" w:cs="Calibri" w:eastAsia="Calibri" w:hAnsi="Calibri"/>
          <w:rtl w:val="0"/>
        </w:rPr>
        <w:t xml:space="preserve">servidor hue no</w:t>
      </w:r>
      <w:r w:rsidDel="00000000" w:rsidR="00000000" w:rsidRPr="00000000">
        <w:rPr>
          <w:rFonts w:ascii="Calibri" w:cs="Calibri" w:eastAsia="Calibri" w:hAnsi="Calibri"/>
          <w:rtl w:val="0"/>
        </w:rPr>
        <w:t xml:space="preserve"> visualiza el sistema hadoop.</w:t>
      </w:r>
    </w:p>
    <w:p w:rsidR="00000000" w:rsidDel="00000000" w:rsidP="00000000" w:rsidRDefault="00000000" w:rsidRPr="00000000" w14:paraId="00000552">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Los parámetros de configuración del servidor hue no son correctos.</w:t>
        <w:br w:type="textWrapping"/>
        <w:t xml:space="preserve">Se debe </w:t>
      </w:r>
      <w:r w:rsidDel="00000000" w:rsidR="00000000" w:rsidRPr="00000000">
        <w:rPr>
          <w:rFonts w:ascii="Calibri" w:cs="Calibri" w:eastAsia="Calibri" w:hAnsi="Calibri"/>
          <w:u w:val="single"/>
          <w:rtl w:val="0"/>
        </w:rPr>
        <w:t xml:space="preserve">modificar el fichero hue.ini con los parámetros necesarios</w:t>
      </w:r>
      <w:r w:rsidDel="00000000" w:rsidR="00000000" w:rsidRPr="00000000">
        <w:rPr>
          <w:rFonts w:ascii="Calibri" w:cs="Calibri" w:eastAsia="Calibri" w:hAnsi="Calibri"/>
          <w:rtl w:val="0"/>
        </w:rPr>
        <w:t xml:space="preserve">.</w:t>
      </w:r>
    </w:p>
    <w:p w:rsidR="00000000" w:rsidDel="00000000" w:rsidP="00000000" w:rsidRDefault="00000000" w:rsidRPr="00000000" w14:paraId="00000553">
      <w:pPr>
        <w:numPr>
          <w:ilvl w:val="2"/>
          <w:numId w:val="7"/>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Incorporando la ruta correcta. </w:t>
      </w:r>
    </w:p>
    <w:p w:rsidR="00000000" w:rsidDel="00000000" w:rsidP="00000000" w:rsidRDefault="00000000" w:rsidRPr="00000000" w14:paraId="00000554">
      <w:pPr>
        <w:ind w:left="2160" w:firstLine="0"/>
        <w:jc w:val="both"/>
        <w:rPr>
          <w:rFonts w:ascii="Calibri" w:cs="Calibri" w:eastAsia="Calibri" w:hAnsi="Calibri"/>
          <w:i w:val="1"/>
          <w:sz w:val="18"/>
          <w:szCs w:val="18"/>
        </w:rPr>
      </w:pPr>
      <w:r w:rsidDel="00000000" w:rsidR="00000000" w:rsidRPr="00000000">
        <w:rPr>
          <w:rFonts w:ascii="Calibri" w:cs="Calibri" w:eastAsia="Calibri" w:hAnsi="Calibri"/>
        </w:rPr>
        <w:drawing>
          <wp:inline distB="114300" distT="114300" distL="114300" distR="114300">
            <wp:extent cx="4633913" cy="3305175"/>
            <wp:effectExtent b="0" l="0" r="0" t="0"/>
            <wp:docPr id="31" name="image18.png"/>
            <a:graphic>
              <a:graphicData uri="http://schemas.openxmlformats.org/drawingml/2006/picture">
                <pic:pic>
                  <pic:nvPicPr>
                    <pic:cNvPr id="0" name="image18.png"/>
                    <pic:cNvPicPr preferRelativeResize="0"/>
                  </pic:nvPicPr>
                  <pic:blipFill>
                    <a:blip r:embed="rId128"/>
                    <a:srcRect b="0" l="0" r="0" t="0"/>
                    <a:stretch>
                      <a:fillRect/>
                    </a:stretch>
                  </pic:blipFill>
                  <pic:spPr>
                    <a:xfrm>
                      <a:off x="0" y="0"/>
                      <a:ext cx="4633913" cy="3305175"/>
                    </a:xfrm>
                    <a:prstGeom prst="rect"/>
                    <a:ln/>
                  </pic:spPr>
                </pic:pic>
              </a:graphicData>
            </a:graphic>
          </wp:inline>
        </w:drawing>
      </w:r>
      <w:r w:rsidDel="00000000" w:rsidR="00000000" w:rsidRPr="00000000">
        <w:rPr>
          <w:rFonts w:ascii="Calibri" w:cs="Calibri" w:eastAsia="Calibri" w:hAnsi="Calibri"/>
          <w:rtl w:val="0"/>
        </w:rPr>
        <w:br w:type="textWrapping"/>
      </w:r>
      <w:r w:rsidDel="00000000" w:rsidR="00000000" w:rsidRPr="00000000">
        <w:rPr>
          <w:rFonts w:ascii="Calibri" w:cs="Calibri" w:eastAsia="Calibri" w:hAnsi="Calibri"/>
          <w:i w:val="1"/>
          <w:sz w:val="18"/>
          <w:szCs w:val="18"/>
          <w:rtl w:val="0"/>
        </w:rPr>
        <w:t xml:space="preserve">(52.Configuración en hue.ini para conexión con hdfs)</w:t>
      </w:r>
    </w:p>
    <w:p w:rsidR="00000000" w:rsidDel="00000000" w:rsidP="00000000" w:rsidRDefault="00000000" w:rsidRPr="00000000" w14:paraId="00000555">
      <w:pPr>
        <w:numPr>
          <w:ilvl w:val="2"/>
          <w:numId w:val="7"/>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Indicando que el sql está habilitado</w:t>
      </w:r>
    </w:p>
    <w:p w:rsidR="00000000" w:rsidDel="00000000" w:rsidP="00000000" w:rsidRDefault="00000000" w:rsidRPr="00000000" w14:paraId="00000556">
      <w:pPr>
        <w:ind w:left="2160" w:firstLine="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643438" cy="1781175"/>
            <wp:effectExtent b="0" l="0" r="0" t="0"/>
            <wp:docPr id="19" name="image11.png"/>
            <a:graphic>
              <a:graphicData uri="http://schemas.openxmlformats.org/drawingml/2006/picture">
                <pic:pic>
                  <pic:nvPicPr>
                    <pic:cNvPr id="0" name="image11.png"/>
                    <pic:cNvPicPr preferRelativeResize="0"/>
                  </pic:nvPicPr>
                  <pic:blipFill>
                    <a:blip r:embed="rId129"/>
                    <a:srcRect b="0" l="0" r="0" t="0"/>
                    <a:stretch>
                      <a:fillRect/>
                    </a:stretch>
                  </pic:blipFill>
                  <pic:spPr>
                    <a:xfrm>
                      <a:off x="0" y="0"/>
                      <a:ext cx="4643438" cy="1781175"/>
                    </a:xfrm>
                    <a:prstGeom prst="rect"/>
                    <a:ln/>
                  </pic:spPr>
                </pic:pic>
              </a:graphicData>
            </a:graphic>
          </wp:inline>
        </w:drawing>
      </w:r>
      <w:r w:rsidDel="00000000" w:rsidR="00000000" w:rsidRPr="00000000">
        <w:rPr>
          <w:rtl w:val="0"/>
        </w:rPr>
      </w:r>
    </w:p>
    <w:p w:rsidR="00000000" w:rsidDel="00000000" w:rsidP="00000000" w:rsidRDefault="00000000" w:rsidRPr="00000000" w14:paraId="00000557">
      <w:pPr>
        <w:ind w:left="2160" w:firstLine="0"/>
        <w:jc w:val="both"/>
        <w:rPr>
          <w:rFonts w:ascii="Calibri" w:cs="Calibri" w:eastAsia="Calibri" w:hAnsi="Calibri"/>
        </w:rPr>
      </w:pPr>
      <w:r w:rsidDel="00000000" w:rsidR="00000000" w:rsidRPr="00000000">
        <w:rPr>
          <w:rFonts w:ascii="Calibri" w:cs="Calibri" w:eastAsia="Calibri" w:hAnsi="Calibri"/>
          <w:i w:val="1"/>
          <w:sz w:val="18"/>
          <w:szCs w:val="18"/>
          <w:rtl w:val="0"/>
        </w:rPr>
        <w:t xml:space="preserve">(53.Configuración en hue.ini para conexión sql)</w:t>
      </w:r>
      <w:r w:rsidDel="00000000" w:rsidR="00000000" w:rsidRPr="00000000">
        <w:rPr>
          <w:rtl w:val="0"/>
        </w:rPr>
      </w:r>
    </w:p>
    <w:p w:rsidR="00000000" w:rsidDel="00000000" w:rsidP="00000000" w:rsidRDefault="00000000" w:rsidRPr="00000000" w14:paraId="00000558">
      <w:pPr>
        <w:numPr>
          <w:ilvl w:val="2"/>
          <w:numId w:val="7"/>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Indicando la secret-key</w:t>
      </w:r>
    </w:p>
    <w:p w:rsidR="00000000" w:rsidDel="00000000" w:rsidP="00000000" w:rsidRDefault="00000000" w:rsidRPr="00000000" w14:paraId="00000559">
      <w:pPr>
        <w:ind w:left="2160" w:firstLine="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776788" cy="962025"/>
            <wp:effectExtent b="0" l="0" r="0" t="0"/>
            <wp:docPr id="93" name="image97.png"/>
            <a:graphic>
              <a:graphicData uri="http://schemas.openxmlformats.org/drawingml/2006/picture">
                <pic:pic>
                  <pic:nvPicPr>
                    <pic:cNvPr id="0" name="image97.png"/>
                    <pic:cNvPicPr preferRelativeResize="0"/>
                  </pic:nvPicPr>
                  <pic:blipFill>
                    <a:blip r:embed="rId130"/>
                    <a:srcRect b="0" l="0" r="0" t="0"/>
                    <a:stretch>
                      <a:fillRect/>
                    </a:stretch>
                  </pic:blipFill>
                  <pic:spPr>
                    <a:xfrm>
                      <a:off x="0" y="0"/>
                      <a:ext cx="4776788" cy="962025"/>
                    </a:xfrm>
                    <a:prstGeom prst="rect"/>
                    <a:ln/>
                  </pic:spPr>
                </pic:pic>
              </a:graphicData>
            </a:graphic>
          </wp:inline>
        </w:drawing>
      </w:r>
      <w:r w:rsidDel="00000000" w:rsidR="00000000" w:rsidRPr="00000000">
        <w:rPr>
          <w:rFonts w:ascii="Calibri" w:cs="Calibri" w:eastAsia="Calibri" w:hAnsi="Calibri"/>
          <w:rtl w:val="0"/>
        </w:rPr>
        <w:br w:type="textWrapping"/>
      </w:r>
      <w:r w:rsidDel="00000000" w:rsidR="00000000" w:rsidRPr="00000000">
        <w:rPr>
          <w:rFonts w:ascii="Calibri" w:cs="Calibri" w:eastAsia="Calibri" w:hAnsi="Calibri"/>
          <w:i w:val="1"/>
          <w:sz w:val="18"/>
          <w:szCs w:val="18"/>
          <w:rtl w:val="0"/>
        </w:rPr>
        <w:t xml:space="preserve">(54.Configuración en hue.ini para tener la obligatoria secret-key)</w:t>
      </w:r>
      <w:r w:rsidDel="00000000" w:rsidR="00000000" w:rsidRPr="00000000">
        <w:rPr>
          <w:rtl w:val="0"/>
        </w:rPr>
      </w:r>
    </w:p>
    <w:p w:rsidR="00000000" w:rsidDel="00000000" w:rsidP="00000000" w:rsidRDefault="00000000" w:rsidRPr="00000000" w14:paraId="0000055A">
      <w:pPr>
        <w:numPr>
          <w:ilvl w:val="2"/>
          <w:numId w:val="7"/>
        </w:numPr>
        <w:ind w:left="2160" w:hanging="360"/>
        <w:jc w:val="both"/>
        <w:rPr>
          <w:rFonts w:ascii="Calibri" w:cs="Calibri" w:eastAsia="Calibri" w:hAnsi="Calibri"/>
        </w:rPr>
      </w:pPr>
      <w:r w:rsidDel="00000000" w:rsidR="00000000" w:rsidRPr="00000000">
        <w:rPr>
          <w:rFonts w:ascii="Calibri" w:cs="Calibri" w:eastAsia="Calibri" w:hAnsi="Calibri"/>
          <w:rtl w:val="0"/>
        </w:rPr>
        <w:t xml:space="preserve">Indicando los datos correctos del servidor mysql utilizado</w:t>
      </w:r>
    </w:p>
    <w:p w:rsidR="00000000" w:rsidDel="00000000" w:rsidP="00000000" w:rsidRDefault="00000000" w:rsidRPr="00000000" w14:paraId="0000055B">
      <w:pPr>
        <w:numPr>
          <w:ilvl w:val="2"/>
          <w:numId w:val="7"/>
        </w:numPr>
        <w:ind w:left="2160" w:hanging="36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057400" cy="3200400"/>
            <wp:effectExtent b="0" l="0" r="0" t="0"/>
            <wp:docPr id="112" name="image115.png"/>
            <a:graphic>
              <a:graphicData uri="http://schemas.openxmlformats.org/drawingml/2006/picture">
                <pic:pic>
                  <pic:nvPicPr>
                    <pic:cNvPr id="0" name="image115.png"/>
                    <pic:cNvPicPr preferRelativeResize="0"/>
                  </pic:nvPicPr>
                  <pic:blipFill>
                    <a:blip r:embed="rId131"/>
                    <a:srcRect b="0" l="0" r="0" t="0"/>
                    <a:stretch>
                      <a:fillRect/>
                    </a:stretch>
                  </pic:blipFill>
                  <pic:spPr>
                    <a:xfrm>
                      <a:off x="0" y="0"/>
                      <a:ext cx="2057400" cy="3200400"/>
                    </a:xfrm>
                    <a:prstGeom prst="rect"/>
                    <a:ln/>
                  </pic:spPr>
                </pic:pic>
              </a:graphicData>
            </a:graphic>
          </wp:inline>
        </w:drawing>
      </w:r>
      <w:r w:rsidDel="00000000" w:rsidR="00000000" w:rsidRPr="00000000">
        <w:rPr>
          <w:rFonts w:ascii="Calibri" w:cs="Calibri" w:eastAsia="Calibri" w:hAnsi="Calibri"/>
          <w:rtl w:val="0"/>
        </w:rPr>
        <w:br w:type="textWrapping"/>
      </w:r>
      <w:r w:rsidDel="00000000" w:rsidR="00000000" w:rsidRPr="00000000">
        <w:rPr>
          <w:rFonts w:ascii="Calibri" w:cs="Calibri" w:eastAsia="Calibri" w:hAnsi="Calibri"/>
          <w:i w:val="1"/>
          <w:sz w:val="18"/>
          <w:szCs w:val="18"/>
          <w:rtl w:val="0"/>
        </w:rPr>
        <w:t xml:space="preserve">(55.Configuración en hue.ini para conexión con servidor mysql)</w:t>
      </w:r>
      <w:r w:rsidDel="00000000" w:rsidR="00000000" w:rsidRPr="00000000">
        <w:rPr>
          <w:rtl w:val="0"/>
        </w:rPr>
      </w:r>
    </w:p>
    <w:p w:rsidR="00000000" w:rsidDel="00000000" w:rsidP="00000000" w:rsidRDefault="00000000" w:rsidRPr="00000000" w14:paraId="0000055C">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El problema radica en que cada modificación en el fichero hue.ini se perderá tras cada reinicio. No hay persistencia.</w:t>
        <w:br w:type="textWrapping"/>
        <w:t xml:space="preserve">Para ello creamos un fichero de modificaciones hue-overrides.ini, lo almacenaremos en una carpeta que “</w:t>
      </w:r>
      <w:r w:rsidDel="00000000" w:rsidR="00000000" w:rsidRPr="00000000">
        <w:rPr>
          <w:rFonts w:ascii="Calibri" w:cs="Calibri" w:eastAsia="Calibri" w:hAnsi="Calibri"/>
          <w:rtl w:val="0"/>
        </w:rPr>
        <w:t xml:space="preserve">bindearemos</w:t>
      </w:r>
      <w:r w:rsidDel="00000000" w:rsidR="00000000" w:rsidRPr="00000000">
        <w:rPr>
          <w:rFonts w:ascii="Calibri" w:cs="Calibri" w:eastAsia="Calibri" w:hAnsi="Calibri"/>
          <w:rtl w:val="0"/>
        </w:rPr>
        <w:t xml:space="preserve">” en el despliegue de servidores e indicaremos que este fichero machacará el hue.ini en el servidor. Haciendo efectivos los cambios indicados. </w:t>
      </w:r>
    </w:p>
    <w:p w:rsidR="00000000" w:rsidDel="00000000" w:rsidP="00000000" w:rsidRDefault="00000000" w:rsidRPr="00000000" w14:paraId="0000055D">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Modificación en el fichero Docker-compose.yml:</w:t>
      </w:r>
      <w:r w:rsidDel="00000000" w:rsidR="00000000" w:rsidRPr="00000000">
        <w:rPr>
          <w:rFonts w:ascii="Calibri" w:cs="Calibri" w:eastAsia="Calibri" w:hAnsi="Calibri"/>
        </w:rPr>
        <w:drawing>
          <wp:inline distB="114300" distT="114300" distL="114300" distR="114300">
            <wp:extent cx="5091113" cy="2343150"/>
            <wp:effectExtent b="0" l="0" r="0" t="0"/>
            <wp:docPr id="76" name="image71.png"/>
            <a:graphic>
              <a:graphicData uri="http://schemas.openxmlformats.org/drawingml/2006/picture">
                <pic:pic>
                  <pic:nvPicPr>
                    <pic:cNvPr id="0" name="image71.png"/>
                    <pic:cNvPicPr preferRelativeResize="0"/>
                  </pic:nvPicPr>
                  <pic:blipFill>
                    <a:blip r:embed="rId132"/>
                    <a:srcRect b="0" l="0" r="0" t="0"/>
                    <a:stretch>
                      <a:fillRect/>
                    </a:stretch>
                  </pic:blipFill>
                  <pic:spPr>
                    <a:xfrm>
                      <a:off x="0" y="0"/>
                      <a:ext cx="5091113" cy="2343150"/>
                    </a:xfrm>
                    <a:prstGeom prst="rect"/>
                    <a:ln/>
                  </pic:spPr>
                </pic:pic>
              </a:graphicData>
            </a:graphic>
          </wp:inline>
        </w:drawing>
      </w:r>
      <w:r w:rsidDel="00000000" w:rsidR="00000000" w:rsidRPr="00000000">
        <w:rPr>
          <w:rFonts w:ascii="Calibri" w:cs="Calibri" w:eastAsia="Calibri" w:hAnsi="Calibri"/>
          <w:rtl w:val="0"/>
        </w:rPr>
        <w:br w:type="textWrapping"/>
      </w:r>
      <w:r w:rsidDel="00000000" w:rsidR="00000000" w:rsidRPr="00000000">
        <w:rPr>
          <w:rFonts w:ascii="Calibri" w:cs="Calibri" w:eastAsia="Calibri" w:hAnsi="Calibri"/>
          <w:i w:val="1"/>
          <w:sz w:val="18"/>
          <w:szCs w:val="18"/>
          <w:rtl w:val="0"/>
        </w:rPr>
        <w:t xml:space="preserve">(56.Configuración en docker-compose.yml para machacar el fichero hue.ini con hue-overrides.ini)</w:t>
      </w:r>
      <w:r w:rsidDel="00000000" w:rsidR="00000000" w:rsidRPr="00000000">
        <w:rPr>
          <w:rtl w:val="0"/>
        </w:rPr>
      </w:r>
    </w:p>
    <w:p w:rsidR="00000000" w:rsidDel="00000000" w:rsidP="00000000" w:rsidRDefault="00000000" w:rsidRPr="00000000" w14:paraId="0000055E">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Como soporte se ha usado la información hallada en (#12.5) y (#12.6)</w:t>
      </w:r>
    </w:p>
    <w:p w:rsidR="00000000" w:rsidDel="00000000" w:rsidP="00000000" w:rsidRDefault="00000000" w:rsidRPr="00000000" w14:paraId="0000055F">
      <w:pPr>
        <w:numPr>
          <w:ilvl w:val="0"/>
          <w:numId w:val="7"/>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Problemas al levantar un servidor (el que sea), por no estar el puerto disponible.</w:t>
      </w:r>
    </w:p>
    <w:p w:rsidR="00000000" w:rsidDel="00000000" w:rsidP="00000000" w:rsidRDefault="00000000" w:rsidRPr="00000000" w14:paraId="00000560">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Este es un error muy molesto, ya que inicialmente la máquina en cuestión no se levantará por sí sola. Se tiene que revisar dentro de los logs de la misma el fallo. </w:t>
      </w:r>
    </w:p>
    <w:p w:rsidR="00000000" w:rsidDel="00000000" w:rsidP="00000000" w:rsidRDefault="00000000" w:rsidRPr="00000000" w14:paraId="00000561">
      <w:pPr>
        <w:numPr>
          <w:ilvl w:val="1"/>
          <w:numId w:val="7"/>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Una vez detectado hay que verificar que ninguna máquina creada mediante docker comparte puertos (algo que nos ocurrió entre la maquina de nifi y la de hue) y modificarlos. Es importante controlar que no sea una aplicación externa la que ya tenga ocupado el puerto.</w:t>
        <w:br w:type="textWrapping"/>
      </w:r>
    </w:p>
    <w:p w:rsidR="00000000" w:rsidDel="00000000" w:rsidP="00000000" w:rsidRDefault="00000000" w:rsidRPr="00000000" w14:paraId="00000562">
      <w:pPr>
        <w:pStyle w:val="Heading2"/>
        <w:spacing w:after="240" w:before="80" w:lineRule="auto"/>
        <w:jc w:val="both"/>
        <w:rPr>
          <w:rFonts w:ascii="Calibri" w:cs="Calibri" w:eastAsia="Calibri" w:hAnsi="Calibri"/>
        </w:rPr>
      </w:pPr>
      <w:bookmarkStart w:colFirst="0" w:colLast="0" w:name="_pt845cgjfmx7" w:id="69"/>
      <w:bookmarkEnd w:id="69"/>
      <w:r w:rsidDel="00000000" w:rsidR="00000000" w:rsidRPr="00000000">
        <w:rPr>
          <w:rFonts w:ascii="Calibri" w:cs="Calibri" w:eastAsia="Calibri" w:hAnsi="Calibri"/>
          <w:rtl w:val="0"/>
        </w:rPr>
        <w:t xml:space="preserve">12.2-Entorno Nifi</w:t>
      </w:r>
    </w:p>
    <w:p w:rsidR="00000000" w:rsidDel="00000000" w:rsidP="00000000" w:rsidRDefault="00000000" w:rsidRPr="00000000" w14:paraId="00000563">
      <w:pPr>
        <w:jc w:val="both"/>
        <w:rPr>
          <w:rFonts w:ascii="Calibri" w:cs="Calibri" w:eastAsia="Calibri" w:hAnsi="Calibri"/>
        </w:rPr>
      </w:pPr>
      <w:r w:rsidDel="00000000" w:rsidR="00000000" w:rsidRPr="00000000">
        <w:rPr>
          <w:rFonts w:ascii="Calibri" w:cs="Calibri" w:eastAsia="Calibri" w:hAnsi="Calibri"/>
          <w:rtl w:val="0"/>
        </w:rPr>
        <w:t xml:space="preserve">Siendo Nifi una herramienta muy trillada y con la que se ha trabajado anteriormente se esperaban pocos problemas:</w:t>
      </w:r>
    </w:p>
    <w:p w:rsidR="00000000" w:rsidDel="00000000" w:rsidP="00000000" w:rsidRDefault="00000000" w:rsidRPr="00000000" w14:paraId="00000564">
      <w:pPr>
        <w:numPr>
          <w:ilvl w:val="0"/>
          <w:numId w:val="42"/>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Visualización de entorno y recuperación de datos HDFS.</w:t>
      </w:r>
    </w:p>
    <w:p w:rsidR="00000000" w:rsidDel="00000000" w:rsidP="00000000" w:rsidRDefault="00000000" w:rsidRPr="00000000" w14:paraId="00000565">
      <w:pPr>
        <w:numPr>
          <w:ilvl w:val="1"/>
          <w:numId w:val="4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Se hace necesario </w:t>
      </w:r>
      <w:r w:rsidDel="00000000" w:rsidR="00000000" w:rsidRPr="00000000">
        <w:rPr>
          <w:rFonts w:ascii="Calibri" w:cs="Calibri" w:eastAsia="Calibri" w:hAnsi="Calibri"/>
          <w:u w:val="single"/>
          <w:rtl w:val="0"/>
        </w:rPr>
        <w:t xml:space="preserve">copiar ficheros de configuración presentes en el sistema HDFS</w:t>
      </w:r>
      <w:r w:rsidDel="00000000" w:rsidR="00000000" w:rsidRPr="00000000">
        <w:rPr>
          <w:rFonts w:ascii="Calibri" w:cs="Calibri" w:eastAsia="Calibri" w:hAnsi="Calibri"/>
          <w:rtl w:val="0"/>
        </w:rPr>
        <w:t xml:space="preserve"> en el servidor, sino la comunicación entre los procesadores HDFS de Nifi y los servidores no habrá comunicación.</w:t>
      </w:r>
    </w:p>
    <w:p w:rsidR="00000000" w:rsidDel="00000000" w:rsidP="00000000" w:rsidRDefault="00000000" w:rsidRPr="00000000" w14:paraId="00000566">
      <w:pPr>
        <w:numPr>
          <w:ilvl w:val="1"/>
          <w:numId w:val="4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Los ficheros de configuración son </w:t>
      </w:r>
      <w:r w:rsidDel="00000000" w:rsidR="00000000" w:rsidRPr="00000000">
        <w:rPr>
          <w:rFonts w:ascii="Calibri" w:cs="Calibri" w:eastAsia="Calibri" w:hAnsi="Calibri"/>
          <w:i w:val="1"/>
          <w:rtl w:val="0"/>
        </w:rPr>
        <w:t xml:space="preserve">hdfs-site.xml</w:t>
      </w:r>
      <w:r w:rsidDel="00000000" w:rsidR="00000000" w:rsidRPr="00000000">
        <w:rPr>
          <w:rFonts w:ascii="Calibri" w:cs="Calibri" w:eastAsia="Calibri" w:hAnsi="Calibri"/>
          <w:rtl w:val="0"/>
        </w:rPr>
        <w:t xml:space="preserve"> y </w:t>
      </w:r>
      <w:r w:rsidDel="00000000" w:rsidR="00000000" w:rsidRPr="00000000">
        <w:rPr>
          <w:rFonts w:ascii="Calibri" w:cs="Calibri" w:eastAsia="Calibri" w:hAnsi="Calibri"/>
          <w:i w:val="1"/>
          <w:rtl w:val="0"/>
        </w:rPr>
        <w:t xml:space="preserve">core-site.xml</w:t>
      </w:r>
      <w:r w:rsidDel="00000000" w:rsidR="00000000" w:rsidRPr="00000000">
        <w:rPr>
          <w:rFonts w:ascii="Calibri" w:cs="Calibri" w:eastAsia="Calibri" w:hAnsi="Calibri"/>
          <w:rtl w:val="0"/>
        </w:rPr>
        <w:t xml:space="preserve"> (en la ruta /etc/hadoop/ dentro del servidor namenode).</w:t>
        <w:br w:type="textWrapping"/>
        <w:t xml:space="preserve">Deben ser copiados en una ruta dentro del servidor NIFI (en nuestro caso hemos escogido </w:t>
      </w:r>
      <w:r w:rsidDel="00000000" w:rsidR="00000000" w:rsidRPr="00000000">
        <w:rPr>
          <w:rFonts w:ascii="Calibri" w:cs="Calibri" w:eastAsia="Calibri" w:hAnsi="Calibri"/>
          <w:i w:val="1"/>
          <w:rtl w:val="0"/>
        </w:rPr>
        <w:t xml:space="preserve">/etc/hadoop/</w:t>
      </w:r>
      <w:r w:rsidDel="00000000" w:rsidR="00000000" w:rsidRPr="00000000">
        <w:rPr>
          <w:rFonts w:ascii="Calibri" w:cs="Calibri" w:eastAsia="Calibri" w:hAnsi="Calibri"/>
          <w:rtl w:val="0"/>
        </w:rPr>
        <w:t xml:space="preserve">).</w:t>
        <w:br w:type="textWrapping"/>
        <w:t xml:space="preserve">Posteriormente será referenciada dentro de los procesadores nifi (usamos parámetro para ello).</w:t>
        <w:br w:type="textWrapping"/>
      </w:r>
      <w:r w:rsidDel="00000000" w:rsidR="00000000" w:rsidRPr="00000000">
        <w:rPr>
          <w:rFonts w:ascii="Calibri" w:cs="Calibri" w:eastAsia="Calibri" w:hAnsi="Calibri"/>
        </w:rPr>
        <w:drawing>
          <wp:inline distB="114300" distT="114300" distL="114300" distR="114300">
            <wp:extent cx="4852988" cy="1981200"/>
            <wp:effectExtent b="0" l="0" r="0" t="0"/>
            <wp:docPr id="54" name="image63.png"/>
            <a:graphic>
              <a:graphicData uri="http://schemas.openxmlformats.org/drawingml/2006/picture">
                <pic:pic>
                  <pic:nvPicPr>
                    <pic:cNvPr id="0" name="image63.png"/>
                    <pic:cNvPicPr preferRelativeResize="0"/>
                  </pic:nvPicPr>
                  <pic:blipFill>
                    <a:blip r:embed="rId133"/>
                    <a:srcRect b="0" l="0" r="0" t="0"/>
                    <a:stretch>
                      <a:fillRect/>
                    </a:stretch>
                  </pic:blipFill>
                  <pic:spPr>
                    <a:xfrm>
                      <a:off x="0" y="0"/>
                      <a:ext cx="4852988" cy="1981200"/>
                    </a:xfrm>
                    <a:prstGeom prst="rect"/>
                    <a:ln/>
                  </pic:spPr>
                </pic:pic>
              </a:graphicData>
            </a:graphic>
          </wp:inline>
        </w:drawing>
      </w:r>
      <w:r w:rsidDel="00000000" w:rsidR="00000000" w:rsidRPr="00000000">
        <w:rPr>
          <w:rFonts w:ascii="Calibri" w:cs="Calibri" w:eastAsia="Calibri" w:hAnsi="Calibri"/>
          <w:rtl w:val="0"/>
        </w:rPr>
        <w:br w:type="textWrapping"/>
      </w:r>
      <w:r w:rsidDel="00000000" w:rsidR="00000000" w:rsidRPr="00000000">
        <w:rPr>
          <w:rFonts w:ascii="Calibri" w:cs="Calibri" w:eastAsia="Calibri" w:hAnsi="Calibri"/>
          <w:i w:val="1"/>
          <w:sz w:val="18"/>
          <w:szCs w:val="18"/>
          <w:rtl w:val="0"/>
        </w:rPr>
        <w:t xml:space="preserve">(57.Invocación de parámetros contextuales para la conexión con un servidor hdfs para hacer  operaciones PUT)</w:t>
      </w:r>
      <w:r w:rsidDel="00000000" w:rsidR="00000000" w:rsidRPr="00000000">
        <w:rPr>
          <w:rtl w:val="0"/>
        </w:rPr>
      </w:r>
    </w:p>
    <w:p w:rsidR="00000000" w:rsidDel="00000000" w:rsidP="00000000" w:rsidRDefault="00000000" w:rsidRPr="00000000" w14:paraId="00000567">
      <w:pPr>
        <w:numPr>
          <w:ilvl w:val="0"/>
          <w:numId w:val="42"/>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El formato de los datos recuperados no es uniforme. Recibiendo respuestas en .json, pero con formatos muy diferentes.</w:t>
      </w:r>
    </w:p>
    <w:p w:rsidR="00000000" w:rsidDel="00000000" w:rsidP="00000000" w:rsidRDefault="00000000" w:rsidRPr="00000000" w14:paraId="00000568">
      <w:pPr>
        <w:numPr>
          <w:ilvl w:val="1"/>
          <w:numId w:val="4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Unas consultas escalan en número de columnas recibidas en el mismo registro (consultas de contaminación), otras devuelven valores como array (predicciones), otras escalan como número de registros (climatología).</w:t>
      </w:r>
    </w:p>
    <w:p w:rsidR="00000000" w:rsidDel="00000000" w:rsidP="00000000" w:rsidRDefault="00000000" w:rsidRPr="00000000" w14:paraId="00000569">
      <w:pPr>
        <w:numPr>
          <w:ilvl w:val="1"/>
          <w:numId w:val="4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Pudiendo gestionar este problema en el entorno Hive o Nifi, se ha optado </w:t>
      </w:r>
      <w:r w:rsidDel="00000000" w:rsidR="00000000" w:rsidRPr="00000000">
        <w:rPr>
          <w:rFonts w:ascii="Calibri" w:cs="Calibri" w:eastAsia="Calibri" w:hAnsi="Calibri"/>
          <w:u w:val="single"/>
          <w:rtl w:val="0"/>
        </w:rPr>
        <w:t xml:space="preserve">preprocesar en el entorno Nifi para uniformizar</w:t>
      </w:r>
      <w:r w:rsidDel="00000000" w:rsidR="00000000" w:rsidRPr="00000000">
        <w:rPr>
          <w:rFonts w:ascii="Calibri" w:cs="Calibri" w:eastAsia="Calibri" w:hAnsi="Calibri"/>
          <w:rtl w:val="0"/>
        </w:rPr>
        <w:t xml:space="preserve"> el dato y simplificar el uso de HIVE.</w:t>
      </w:r>
    </w:p>
    <w:p w:rsidR="00000000" w:rsidDel="00000000" w:rsidP="00000000" w:rsidRDefault="00000000" w:rsidRPr="00000000" w14:paraId="0000056A">
      <w:pPr>
        <w:numPr>
          <w:ilvl w:val="0"/>
          <w:numId w:val="42"/>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Las fuentes de datos imponen límites en los registros recuperados, de tamaño.</w:t>
      </w:r>
    </w:p>
    <w:p w:rsidR="00000000" w:rsidDel="00000000" w:rsidP="00000000" w:rsidRDefault="00000000" w:rsidRPr="00000000" w14:paraId="0000056B">
      <w:pPr>
        <w:numPr>
          <w:ilvl w:val="1"/>
          <w:numId w:val="42"/>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Se opta por un sistema de r</w:t>
      </w:r>
      <w:r w:rsidDel="00000000" w:rsidR="00000000" w:rsidRPr="00000000">
        <w:rPr>
          <w:rFonts w:ascii="Calibri" w:cs="Calibri" w:eastAsia="Calibri" w:hAnsi="Calibri"/>
          <w:u w:val="single"/>
          <w:rtl w:val="0"/>
        </w:rPr>
        <w:t xml:space="preserve">ecuperación de datos en ventanas temporales pequeñas</w:t>
      </w:r>
      <w:r w:rsidDel="00000000" w:rsidR="00000000" w:rsidRPr="00000000">
        <w:rPr>
          <w:rFonts w:ascii="Calibri" w:cs="Calibri" w:eastAsia="Calibri" w:hAnsi="Calibri"/>
          <w:rtl w:val="0"/>
        </w:rPr>
        <w:t xml:space="preserve"> para sortear el problema.</w:t>
      </w:r>
    </w:p>
    <w:p w:rsidR="00000000" w:rsidDel="00000000" w:rsidP="00000000" w:rsidRDefault="00000000" w:rsidRPr="00000000" w14:paraId="0000056C">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6D">
      <w:pPr>
        <w:pStyle w:val="Heading2"/>
        <w:spacing w:after="240" w:before="80" w:lineRule="auto"/>
        <w:jc w:val="both"/>
        <w:rPr>
          <w:rFonts w:ascii="Calibri" w:cs="Calibri" w:eastAsia="Calibri" w:hAnsi="Calibri"/>
        </w:rPr>
      </w:pPr>
      <w:bookmarkStart w:colFirst="0" w:colLast="0" w:name="_qucwik7afawv" w:id="70"/>
      <w:bookmarkEnd w:id="70"/>
      <w:r w:rsidDel="00000000" w:rsidR="00000000" w:rsidRPr="00000000">
        <w:rPr>
          <w:rFonts w:ascii="Calibri" w:cs="Calibri" w:eastAsia="Calibri" w:hAnsi="Calibri"/>
          <w:rtl w:val="0"/>
        </w:rPr>
        <w:t xml:space="preserve">12.3-Entorno Hadoop</w:t>
      </w:r>
    </w:p>
    <w:p w:rsidR="00000000" w:rsidDel="00000000" w:rsidP="00000000" w:rsidRDefault="00000000" w:rsidRPr="00000000" w14:paraId="0000056E">
      <w:pPr>
        <w:jc w:val="both"/>
        <w:rPr>
          <w:rFonts w:ascii="Calibri" w:cs="Calibri" w:eastAsia="Calibri" w:hAnsi="Calibri"/>
        </w:rPr>
      </w:pPr>
      <w:r w:rsidDel="00000000" w:rsidR="00000000" w:rsidRPr="00000000">
        <w:rPr>
          <w:rFonts w:ascii="Calibri" w:cs="Calibri" w:eastAsia="Calibri" w:hAnsi="Calibri"/>
          <w:rtl w:val="0"/>
        </w:rPr>
        <w:t xml:space="preserve">En el repositorio de ficheros Hadoop no se han detectado problemas per se. Siendo todos heredados por la herramienta Docker. Una vez resueltos los problemas de configuración en Docker, este ha funcionado con normalidad. Siendo un problema de conectividad entre entornos.</w:t>
      </w:r>
    </w:p>
    <w:p w:rsidR="00000000" w:rsidDel="00000000" w:rsidP="00000000" w:rsidRDefault="00000000" w:rsidRPr="00000000" w14:paraId="0000056F">
      <w:pPr>
        <w:pStyle w:val="Heading2"/>
        <w:spacing w:after="240" w:before="80" w:lineRule="auto"/>
        <w:jc w:val="both"/>
        <w:rPr>
          <w:rFonts w:ascii="Calibri" w:cs="Calibri" w:eastAsia="Calibri" w:hAnsi="Calibri"/>
        </w:rPr>
      </w:pPr>
      <w:bookmarkStart w:colFirst="0" w:colLast="0" w:name="_k5g50sp3y2yk" w:id="71"/>
      <w:bookmarkEnd w:id="71"/>
      <w:r w:rsidDel="00000000" w:rsidR="00000000" w:rsidRPr="00000000">
        <w:rPr>
          <w:rFonts w:ascii="Calibri" w:cs="Calibri" w:eastAsia="Calibri" w:hAnsi="Calibri"/>
          <w:rtl w:val="0"/>
        </w:rPr>
        <w:t xml:space="preserve">12.4-Entorno Hive</w:t>
      </w:r>
    </w:p>
    <w:p w:rsidR="00000000" w:rsidDel="00000000" w:rsidP="00000000" w:rsidRDefault="00000000" w:rsidRPr="00000000" w14:paraId="00000570">
      <w:pPr>
        <w:spacing w:after="240" w:before="80" w:lineRule="auto"/>
        <w:jc w:val="both"/>
        <w:rPr>
          <w:rFonts w:ascii="Calibri" w:cs="Calibri" w:eastAsia="Calibri" w:hAnsi="Calibri"/>
        </w:rPr>
      </w:pPr>
      <w:r w:rsidDel="00000000" w:rsidR="00000000" w:rsidRPr="00000000">
        <w:rPr>
          <w:rFonts w:ascii="Calibri" w:cs="Calibri" w:eastAsia="Calibri" w:hAnsi="Calibri"/>
          <w:rtl w:val="0"/>
        </w:rPr>
        <w:t xml:space="preserve">El entorno HIVE ha  reportado pocos problemas. Siendo estos:</w:t>
      </w:r>
    </w:p>
    <w:p w:rsidR="00000000" w:rsidDel="00000000" w:rsidP="00000000" w:rsidRDefault="00000000" w:rsidRPr="00000000" w14:paraId="00000571">
      <w:pPr>
        <w:numPr>
          <w:ilvl w:val="0"/>
          <w:numId w:val="37"/>
        </w:numPr>
        <w:spacing w:after="0" w:afterAutospacing="0" w:before="8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Desaparición de las consultas almacenadas.</w:t>
      </w:r>
    </w:p>
    <w:p w:rsidR="00000000" w:rsidDel="00000000" w:rsidP="00000000" w:rsidRDefault="00000000" w:rsidRPr="00000000" w14:paraId="00000572">
      <w:pPr>
        <w:numPr>
          <w:ilvl w:val="1"/>
          <w:numId w:val="37"/>
        </w:numPr>
        <w:spacing w:after="0" w:afterAutospacing="0" w:before="0" w:beforeAutospacing="0" w:lineRule="auto"/>
        <w:ind w:left="2160" w:hanging="360"/>
        <w:jc w:val="both"/>
        <w:rPr>
          <w:rFonts w:ascii="Calibri" w:cs="Calibri" w:eastAsia="Calibri" w:hAnsi="Calibri"/>
        </w:rPr>
      </w:pPr>
      <w:r w:rsidDel="00000000" w:rsidR="00000000" w:rsidRPr="00000000">
        <w:rPr>
          <w:rFonts w:ascii="Calibri" w:cs="Calibri" w:eastAsia="Calibri" w:hAnsi="Calibri"/>
          <w:u w:val="single"/>
          <w:rtl w:val="0"/>
        </w:rPr>
        <w:t xml:space="preserve">Solucionado al establecer un repositorio permanente externo a Docker</w:t>
      </w:r>
      <w:r w:rsidDel="00000000" w:rsidR="00000000" w:rsidRPr="00000000">
        <w:rPr>
          <w:rFonts w:ascii="Calibri" w:cs="Calibri" w:eastAsia="Calibri" w:hAnsi="Calibri"/>
          <w:rtl w:val="0"/>
        </w:rPr>
        <w:t xml:space="preserve"> (se reseteaba tras cada desconexión) para que la base de datos mysql que las alberga no fuera eliminada volviéndose persistente.</w:t>
      </w:r>
    </w:p>
    <w:p w:rsidR="00000000" w:rsidDel="00000000" w:rsidP="00000000" w:rsidRDefault="00000000" w:rsidRPr="00000000" w14:paraId="00000573">
      <w:pPr>
        <w:numPr>
          <w:ilvl w:val="2"/>
          <w:numId w:val="37"/>
        </w:numPr>
        <w:spacing w:after="0" w:afterAutospacing="0" w:before="0" w:beforeAutospacing="0" w:lineRule="auto"/>
        <w:ind w:left="2880" w:hanging="360"/>
        <w:jc w:val="both"/>
        <w:rPr>
          <w:rFonts w:ascii="Calibri" w:cs="Calibri" w:eastAsia="Calibri" w:hAnsi="Calibri"/>
        </w:rPr>
      </w:pPr>
      <w:r w:rsidDel="00000000" w:rsidR="00000000" w:rsidRPr="00000000">
        <w:rPr>
          <w:rFonts w:ascii="Calibri" w:cs="Calibri" w:eastAsia="Calibri" w:hAnsi="Calibri"/>
          <w:rtl w:val="0"/>
        </w:rPr>
        <w:t xml:space="preserve">Tratado en el punto sobre las dificultades de Docker.</w:t>
      </w:r>
    </w:p>
    <w:p w:rsidR="00000000" w:rsidDel="00000000" w:rsidP="00000000" w:rsidRDefault="00000000" w:rsidRPr="00000000" w14:paraId="00000574">
      <w:pPr>
        <w:numPr>
          <w:ilvl w:val="0"/>
          <w:numId w:val="37"/>
        </w:numPr>
        <w:spacing w:after="0" w:afterAutospacing="0" w:before="0" w:before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Problemas con los formatos de datos.</w:t>
      </w:r>
    </w:p>
    <w:p w:rsidR="00000000" w:rsidDel="00000000" w:rsidP="00000000" w:rsidRDefault="00000000" w:rsidRPr="00000000" w14:paraId="00000575">
      <w:pPr>
        <w:numPr>
          <w:ilvl w:val="1"/>
          <w:numId w:val="37"/>
        </w:numPr>
        <w:spacing w:after="0" w:afterAutospacing="0" w:before="0" w:beforeAutospacing="0" w:lineRule="auto"/>
        <w:ind w:left="2160" w:hanging="360"/>
        <w:jc w:val="both"/>
        <w:rPr>
          <w:rFonts w:ascii="Calibri" w:cs="Calibri" w:eastAsia="Calibri" w:hAnsi="Calibri"/>
        </w:rPr>
      </w:pPr>
      <w:r w:rsidDel="00000000" w:rsidR="00000000" w:rsidRPr="00000000">
        <w:rPr>
          <w:rFonts w:ascii="Calibri" w:cs="Calibri" w:eastAsia="Calibri" w:hAnsi="Calibri"/>
          <w:rtl w:val="0"/>
        </w:rPr>
        <w:t xml:space="preserve">No existe un tipo de dato en HIVE date/time. Existe date y timestamp.Para solucionarlo se ha tenido que </w:t>
      </w:r>
      <w:r w:rsidDel="00000000" w:rsidR="00000000" w:rsidRPr="00000000">
        <w:rPr>
          <w:rFonts w:ascii="Calibri" w:cs="Calibri" w:eastAsia="Calibri" w:hAnsi="Calibri"/>
          <w:u w:val="single"/>
          <w:rtl w:val="0"/>
        </w:rPr>
        <w:t xml:space="preserve">refinar más las consultas utilizadas</w:t>
      </w:r>
      <w:r w:rsidDel="00000000" w:rsidR="00000000" w:rsidRPr="00000000">
        <w:rPr>
          <w:rFonts w:ascii="Calibri" w:cs="Calibri" w:eastAsia="Calibri" w:hAnsi="Calibri"/>
          <w:rtl w:val="0"/>
        </w:rPr>
        <w:t xml:space="preserve"> y tenerlo en cuenta de cara a la utilización en Power Bi.</w:t>
      </w:r>
    </w:p>
    <w:p w:rsidR="00000000" w:rsidDel="00000000" w:rsidP="00000000" w:rsidRDefault="00000000" w:rsidRPr="00000000" w14:paraId="00000576">
      <w:pPr>
        <w:numPr>
          <w:ilvl w:val="1"/>
          <w:numId w:val="37"/>
        </w:numPr>
        <w:spacing w:after="0" w:afterAutospacing="0" w:before="0" w:beforeAutospacing="0" w:lineRule="auto"/>
        <w:ind w:left="2160" w:hanging="360"/>
        <w:jc w:val="both"/>
        <w:rPr>
          <w:rFonts w:ascii="Calibri" w:cs="Calibri" w:eastAsia="Calibri" w:hAnsi="Calibri"/>
        </w:rPr>
      </w:pPr>
      <w:r w:rsidDel="00000000" w:rsidR="00000000" w:rsidRPr="00000000">
        <w:rPr>
          <w:rFonts w:ascii="Calibri" w:cs="Calibri" w:eastAsia="Calibri" w:hAnsi="Calibri"/>
          <w:rtl w:val="0"/>
        </w:rPr>
        <w:t xml:space="preserve">Como guía tenemos la documentación oficial (#12.7)</w:t>
      </w:r>
    </w:p>
    <w:p w:rsidR="00000000" w:rsidDel="00000000" w:rsidP="00000000" w:rsidRDefault="00000000" w:rsidRPr="00000000" w14:paraId="00000577">
      <w:pPr>
        <w:numPr>
          <w:ilvl w:val="0"/>
          <w:numId w:val="37"/>
        </w:numPr>
        <w:spacing w:after="0" w:afterAutospacing="0" w:before="0" w:before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Problemas con manejo de tablas externas.</w:t>
      </w:r>
    </w:p>
    <w:p w:rsidR="00000000" w:rsidDel="00000000" w:rsidP="00000000" w:rsidRDefault="00000000" w:rsidRPr="00000000" w14:paraId="00000578">
      <w:pPr>
        <w:numPr>
          <w:ilvl w:val="1"/>
          <w:numId w:val="37"/>
        </w:numPr>
        <w:spacing w:after="0" w:afterAutospacing="0" w:before="0" w:beforeAutospacing="0" w:lineRule="auto"/>
        <w:ind w:left="2160" w:hanging="360"/>
        <w:jc w:val="both"/>
        <w:rPr>
          <w:rFonts w:ascii="Calibri" w:cs="Calibri" w:eastAsia="Calibri" w:hAnsi="Calibri"/>
        </w:rPr>
      </w:pPr>
      <w:r w:rsidDel="00000000" w:rsidR="00000000" w:rsidRPr="00000000">
        <w:rPr>
          <w:rFonts w:ascii="Calibri" w:cs="Calibri" w:eastAsia="Calibri" w:hAnsi="Calibri"/>
          <w:rtl w:val="0"/>
        </w:rPr>
        <w:t xml:space="preserve">Se debe ser muy escrupuloso y preciso con las rutas utilizadas. En caso de haber un fallo, los datos se moverán a direcciones que no tenemos controladas y creeremos que simplemente han desaparecido.</w:t>
      </w:r>
    </w:p>
    <w:p w:rsidR="00000000" w:rsidDel="00000000" w:rsidP="00000000" w:rsidRDefault="00000000" w:rsidRPr="00000000" w14:paraId="00000579">
      <w:pPr>
        <w:numPr>
          <w:ilvl w:val="0"/>
          <w:numId w:val="37"/>
        </w:numPr>
        <w:spacing w:after="0" w:afterAutospacing="0" w:before="0" w:beforeAutospacing="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Problema con el volumen de las consultas.</w:t>
      </w:r>
    </w:p>
    <w:p w:rsidR="00000000" w:rsidDel="00000000" w:rsidP="00000000" w:rsidRDefault="00000000" w:rsidRPr="00000000" w14:paraId="0000057A">
      <w:pPr>
        <w:numPr>
          <w:ilvl w:val="1"/>
          <w:numId w:val="37"/>
        </w:numPr>
        <w:spacing w:after="0" w:afterAutospacing="0" w:before="0" w:beforeAutospacing="0" w:lineRule="auto"/>
        <w:ind w:left="2160" w:hanging="360"/>
        <w:jc w:val="both"/>
        <w:rPr>
          <w:rFonts w:ascii="Calibri" w:cs="Calibri" w:eastAsia="Calibri" w:hAnsi="Calibri"/>
        </w:rPr>
      </w:pPr>
      <w:r w:rsidDel="00000000" w:rsidR="00000000" w:rsidRPr="00000000">
        <w:rPr>
          <w:rFonts w:ascii="Calibri" w:cs="Calibri" w:eastAsia="Calibri" w:hAnsi="Calibri"/>
          <w:rtl w:val="0"/>
        </w:rPr>
        <w:t xml:space="preserve">Sobre el </w:t>
      </w:r>
      <w:r w:rsidDel="00000000" w:rsidR="00000000" w:rsidRPr="00000000">
        <w:rPr>
          <w:rFonts w:ascii="Calibri" w:cs="Calibri" w:eastAsia="Calibri" w:hAnsi="Calibri"/>
          <w:rtl w:val="0"/>
        </w:rPr>
        <w:t xml:space="preserve">papel HIVE</w:t>
      </w:r>
      <w:r w:rsidDel="00000000" w:rsidR="00000000" w:rsidRPr="00000000">
        <w:rPr>
          <w:rFonts w:ascii="Calibri" w:cs="Calibri" w:eastAsia="Calibri" w:hAnsi="Calibri"/>
          <w:rtl w:val="0"/>
        </w:rPr>
        <w:t xml:space="preserve"> puede consultar cantidades ingentes de datos. manejando Terabytes con soltura. Pero hemos constatado que hay peros.</w:t>
        <w:br w:type="textWrapping"/>
        <w:t xml:space="preserve">Si los datos están en aislados en múltiples ficheros (un registro por fichero .json o.csv por ejemplo) al tener que recorrerlos en el sistema HDFS esto implica recuperar fichero a fichero, lo que nos produce que al realizar consultas con JOINS estas consuman mucho tiempo (constatamos con horror tiempos superiores a una hora en consultas con 1M de registros con múltiples INNER JOIN). Llegando en un caso a dar problemas de memoria.</w:t>
      </w:r>
    </w:p>
    <w:p w:rsidR="00000000" w:rsidDel="00000000" w:rsidP="00000000" w:rsidRDefault="00000000" w:rsidRPr="00000000" w14:paraId="0000057B">
      <w:pPr>
        <w:numPr>
          <w:ilvl w:val="1"/>
          <w:numId w:val="37"/>
        </w:numPr>
        <w:spacing w:after="0" w:afterAutospacing="0" w:before="0" w:beforeAutospacing="0" w:lineRule="auto"/>
        <w:ind w:left="2160" w:hanging="360"/>
        <w:jc w:val="both"/>
        <w:rPr>
          <w:rFonts w:ascii="Calibri" w:cs="Calibri" w:eastAsia="Calibri" w:hAnsi="Calibri"/>
        </w:rPr>
      </w:pPr>
      <w:r w:rsidDel="00000000" w:rsidR="00000000" w:rsidRPr="00000000">
        <w:rPr>
          <w:rFonts w:ascii="Calibri" w:cs="Calibri" w:eastAsia="Calibri" w:hAnsi="Calibri"/>
          <w:rtl w:val="0"/>
        </w:rPr>
        <w:t xml:space="preserve">Después de repasar el sistema de ficheros y constatar que no era problema de recursos se llegó a una solución realizando una compactación de los registros. Mediante postprocesado se insertan todos los registros nuevamente en una tabla destino. Lo que produce que se compactará de n ficheros a un número mucho menor y manejable, pero de mayor tamaño.</w:t>
      </w:r>
    </w:p>
    <w:p w:rsidR="00000000" w:rsidDel="00000000" w:rsidP="00000000" w:rsidRDefault="00000000" w:rsidRPr="00000000" w14:paraId="0000057C">
      <w:pPr>
        <w:numPr>
          <w:ilvl w:val="2"/>
          <w:numId w:val="37"/>
        </w:numPr>
        <w:spacing w:after="0" w:afterAutospacing="0" w:before="0" w:beforeAutospacing="0" w:lineRule="auto"/>
        <w:ind w:left="2880" w:hanging="360"/>
        <w:jc w:val="both"/>
        <w:rPr>
          <w:rFonts w:ascii="Calibri" w:cs="Calibri" w:eastAsia="Calibri" w:hAnsi="Calibri"/>
        </w:rPr>
      </w:pPr>
      <w:r w:rsidDel="00000000" w:rsidR="00000000" w:rsidRPr="00000000">
        <w:rPr>
          <w:rFonts w:ascii="Calibri" w:cs="Calibri" w:eastAsia="Calibri" w:hAnsi="Calibri"/>
          <w:u w:val="single"/>
          <w:rtl w:val="0"/>
        </w:rPr>
        <w:t xml:space="preserve">Esto produjo que de tiempos superiores a 1 hora por consulta se bajó a menos de 1 segundo.</w:t>
      </w:r>
    </w:p>
    <w:p w:rsidR="00000000" w:rsidDel="00000000" w:rsidP="00000000" w:rsidRDefault="00000000" w:rsidRPr="00000000" w14:paraId="0000057D">
      <w:pPr>
        <w:numPr>
          <w:ilvl w:val="1"/>
          <w:numId w:val="37"/>
        </w:numPr>
        <w:spacing w:after="240" w:before="0" w:beforeAutospacing="0" w:lineRule="auto"/>
        <w:ind w:left="2160" w:hanging="360"/>
        <w:jc w:val="both"/>
        <w:rPr>
          <w:rFonts w:ascii="Calibri" w:cs="Calibri" w:eastAsia="Calibri" w:hAnsi="Calibri"/>
        </w:rPr>
      </w:pPr>
      <w:r w:rsidDel="00000000" w:rsidR="00000000" w:rsidRPr="00000000">
        <w:rPr>
          <w:rFonts w:ascii="Calibri" w:cs="Calibri" w:eastAsia="Calibri" w:hAnsi="Calibri"/>
          <w:rtl w:val="0"/>
        </w:rPr>
        <w:t xml:space="preserve">Se consultó la referencia (#12.8) para mejorar más el entorno HIVE.</w:t>
      </w:r>
    </w:p>
    <w:p w:rsidR="00000000" w:rsidDel="00000000" w:rsidP="00000000" w:rsidRDefault="00000000" w:rsidRPr="00000000" w14:paraId="0000057E">
      <w:pPr>
        <w:pStyle w:val="Heading2"/>
        <w:spacing w:after="240" w:before="80" w:lineRule="auto"/>
        <w:jc w:val="both"/>
        <w:rPr>
          <w:rFonts w:ascii="Calibri" w:cs="Calibri" w:eastAsia="Calibri" w:hAnsi="Calibri"/>
        </w:rPr>
      </w:pPr>
      <w:bookmarkStart w:colFirst="0" w:colLast="0" w:name="_rykap4lkj7c1" w:id="72"/>
      <w:bookmarkEnd w:id="72"/>
      <w:r w:rsidDel="00000000" w:rsidR="00000000" w:rsidRPr="00000000">
        <w:rPr>
          <w:rFonts w:ascii="Calibri" w:cs="Calibri" w:eastAsia="Calibri" w:hAnsi="Calibri"/>
          <w:rtl w:val="0"/>
        </w:rPr>
        <w:t xml:space="preserve">12.5-Entorno Power Bi</w:t>
      </w:r>
    </w:p>
    <w:p w:rsidR="00000000" w:rsidDel="00000000" w:rsidP="00000000" w:rsidRDefault="00000000" w:rsidRPr="00000000" w14:paraId="0000057F">
      <w:pPr>
        <w:jc w:val="both"/>
        <w:rPr>
          <w:rFonts w:ascii="Calibri" w:cs="Calibri" w:eastAsia="Calibri" w:hAnsi="Calibri"/>
        </w:rPr>
      </w:pPr>
      <w:r w:rsidDel="00000000" w:rsidR="00000000" w:rsidRPr="00000000">
        <w:rPr>
          <w:rFonts w:ascii="Calibri" w:cs="Calibri" w:eastAsia="Calibri" w:hAnsi="Calibri"/>
          <w:rtl w:val="0"/>
        </w:rPr>
        <w:t xml:space="preserve">En la herramienta Power Bi podemos admitir que se han sucedido pocas incidencias. </w:t>
      </w:r>
    </w:p>
    <w:p w:rsidR="00000000" w:rsidDel="00000000" w:rsidP="00000000" w:rsidRDefault="00000000" w:rsidRPr="00000000" w14:paraId="00000580">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81">
      <w:pPr>
        <w:numPr>
          <w:ilvl w:val="0"/>
          <w:numId w:val="28"/>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No conseguir inicialmente una conexión estable contra el entorno HDFS. </w:t>
      </w:r>
    </w:p>
    <w:p w:rsidR="00000000" w:rsidDel="00000000" w:rsidP="00000000" w:rsidRDefault="00000000" w:rsidRPr="00000000" w14:paraId="00000582">
      <w:pPr>
        <w:numPr>
          <w:ilvl w:val="1"/>
          <w:numId w:val="28"/>
        </w:numPr>
        <w:ind w:left="1440" w:hanging="360"/>
        <w:jc w:val="both"/>
        <w:rPr>
          <w:rFonts w:ascii="Calibri" w:cs="Calibri" w:eastAsia="Calibri" w:hAnsi="Calibri"/>
        </w:rPr>
      </w:pPr>
      <w:r w:rsidDel="00000000" w:rsidR="00000000" w:rsidRPr="00000000">
        <w:rPr>
          <w:rFonts w:ascii="Calibri" w:cs="Calibri" w:eastAsia="Calibri" w:hAnsi="Calibri"/>
          <w:u w:val="single"/>
          <w:rtl w:val="0"/>
        </w:rPr>
        <w:t xml:space="preserve">Solucionando mediante el establecimiento de una conexión ODBC</w:t>
      </w:r>
      <w:r w:rsidDel="00000000" w:rsidR="00000000" w:rsidRPr="00000000">
        <w:rPr>
          <w:rFonts w:ascii="Calibri" w:cs="Calibri" w:eastAsia="Calibri" w:hAnsi="Calibri"/>
          <w:rtl w:val="0"/>
        </w:rPr>
        <w:t xml:space="preserve"> para la comunicación de datos. Como guía se ha utilizado (#12.9)</w:t>
      </w:r>
    </w:p>
    <w:p w:rsidR="00000000" w:rsidDel="00000000" w:rsidP="00000000" w:rsidRDefault="00000000" w:rsidRPr="00000000" w14:paraId="00000583">
      <w:pPr>
        <w:numPr>
          <w:ilvl w:val="0"/>
          <w:numId w:val="28"/>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Dificultad en mantener ordenadas las jerarquías de cara a la visualización.</w:t>
      </w:r>
    </w:p>
    <w:p w:rsidR="00000000" w:rsidDel="00000000" w:rsidP="00000000" w:rsidRDefault="00000000" w:rsidRPr="00000000" w14:paraId="00000584">
      <w:pPr>
        <w:numPr>
          <w:ilvl w:val="1"/>
          <w:numId w:val="28"/>
        </w:numPr>
        <w:ind w:left="1440" w:hanging="360"/>
        <w:jc w:val="both"/>
        <w:rPr>
          <w:rFonts w:ascii="Calibri" w:cs="Calibri" w:eastAsia="Calibri" w:hAnsi="Calibri"/>
        </w:rPr>
      </w:pPr>
      <w:r w:rsidDel="00000000" w:rsidR="00000000" w:rsidRPr="00000000">
        <w:rPr>
          <w:rFonts w:ascii="Calibri" w:cs="Calibri" w:eastAsia="Calibri" w:hAnsi="Calibri"/>
          <w:u w:val="single"/>
          <w:rtl w:val="0"/>
        </w:rPr>
        <w:t xml:space="preserve">Solucionado tras consultar, realizando ordenaciones adicionales</w:t>
      </w:r>
      <w:r w:rsidDel="00000000" w:rsidR="00000000" w:rsidRPr="00000000">
        <w:rPr>
          <w:rFonts w:ascii="Calibri" w:cs="Calibri" w:eastAsia="Calibri" w:hAnsi="Calibri"/>
          <w:rtl w:val="0"/>
        </w:rPr>
        <w:t xml:space="preserve"> de las columnas. (#12.10)</w:t>
      </w:r>
    </w:p>
    <w:p w:rsidR="00000000" w:rsidDel="00000000" w:rsidP="00000000" w:rsidRDefault="00000000" w:rsidRPr="00000000" w14:paraId="00000585">
      <w:pPr>
        <w:numPr>
          <w:ilvl w:val="0"/>
          <w:numId w:val="28"/>
        </w:numPr>
        <w:ind w:left="720" w:hanging="360"/>
        <w:jc w:val="both"/>
        <w:rPr>
          <w:rFonts w:ascii="Calibri" w:cs="Calibri" w:eastAsia="Calibri" w:hAnsi="Calibri"/>
        </w:rPr>
      </w:pPr>
      <w:r w:rsidDel="00000000" w:rsidR="00000000" w:rsidRPr="00000000">
        <w:rPr>
          <w:rFonts w:ascii="Calibri" w:cs="Calibri" w:eastAsia="Calibri" w:hAnsi="Calibri"/>
          <w:rtl w:val="0"/>
        </w:rPr>
        <w:t xml:space="preserve">Necesidad de crear una tabla date/time con aumentos programados (en este caso de 1 hora).</w:t>
      </w:r>
    </w:p>
    <w:p w:rsidR="00000000" w:rsidDel="00000000" w:rsidP="00000000" w:rsidRDefault="00000000" w:rsidRPr="00000000" w14:paraId="00000586">
      <w:pPr>
        <w:numPr>
          <w:ilvl w:val="1"/>
          <w:numId w:val="28"/>
        </w:numPr>
        <w:ind w:left="1440" w:hanging="360"/>
        <w:jc w:val="both"/>
        <w:rPr>
          <w:rFonts w:ascii="Calibri" w:cs="Calibri" w:eastAsia="Calibri" w:hAnsi="Calibri"/>
        </w:rPr>
      </w:pPr>
      <w:r w:rsidDel="00000000" w:rsidR="00000000" w:rsidRPr="00000000">
        <w:rPr>
          <w:rFonts w:ascii="Calibri" w:cs="Calibri" w:eastAsia="Calibri" w:hAnsi="Calibri"/>
          <w:rtl w:val="0"/>
        </w:rPr>
        <w:t xml:space="preserve">Para ello se ha consultado en comunidades de expertos que han guiado en la </w:t>
      </w:r>
      <w:r w:rsidDel="00000000" w:rsidR="00000000" w:rsidRPr="00000000">
        <w:rPr>
          <w:rFonts w:ascii="Calibri" w:cs="Calibri" w:eastAsia="Calibri" w:hAnsi="Calibri"/>
          <w:u w:val="single"/>
          <w:rtl w:val="0"/>
        </w:rPr>
        <w:t xml:space="preserve">creación de la fórmula DAX que se adapta mejor</w:t>
      </w:r>
      <w:r w:rsidDel="00000000" w:rsidR="00000000" w:rsidRPr="00000000">
        <w:rPr>
          <w:rFonts w:ascii="Calibri" w:cs="Calibri" w:eastAsia="Calibri" w:hAnsi="Calibri"/>
          <w:rtl w:val="0"/>
        </w:rPr>
        <w:t xml:space="preserve"> a nuestros requerimientos. (#12.11)</w:t>
      </w:r>
    </w:p>
    <w:p w:rsidR="00000000" w:rsidDel="00000000" w:rsidP="00000000" w:rsidRDefault="00000000" w:rsidRPr="00000000" w14:paraId="00000587">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88">
      <w:pPr>
        <w:pStyle w:val="Heading1"/>
        <w:spacing w:after="240" w:before="80" w:lineRule="auto"/>
        <w:jc w:val="both"/>
        <w:rPr>
          <w:rFonts w:ascii="Calibri" w:cs="Calibri" w:eastAsia="Calibri" w:hAnsi="Calibri"/>
        </w:rPr>
      </w:pPr>
      <w:bookmarkStart w:colFirst="0" w:colLast="0" w:name="_h9kn6v5ila6" w:id="73"/>
      <w:bookmarkEnd w:id="73"/>
      <w:r w:rsidDel="00000000" w:rsidR="00000000" w:rsidRPr="00000000">
        <w:rPr>
          <w:rFonts w:ascii="Calibri" w:cs="Calibri" w:eastAsia="Calibri" w:hAnsi="Calibri"/>
          <w:rtl w:val="0"/>
        </w:rPr>
        <w:t xml:space="preserve">13-Agradecimientos</w:t>
      </w:r>
    </w:p>
    <w:p w:rsidR="00000000" w:rsidDel="00000000" w:rsidP="00000000" w:rsidRDefault="00000000" w:rsidRPr="00000000" w14:paraId="00000589">
      <w:pPr>
        <w:jc w:val="both"/>
        <w:rPr>
          <w:rFonts w:ascii="Calibri" w:cs="Calibri" w:eastAsia="Calibri" w:hAnsi="Calibri"/>
        </w:rPr>
      </w:pPr>
      <w:r w:rsidDel="00000000" w:rsidR="00000000" w:rsidRPr="00000000">
        <w:rPr>
          <w:rFonts w:ascii="Calibri" w:cs="Calibri" w:eastAsia="Calibri" w:hAnsi="Calibri"/>
          <w:rtl w:val="0"/>
        </w:rPr>
        <w:t xml:space="preserve">A mi tutor Juan Carlos Castro Robles, por la paciencia demostrada, la gran disponibilidad para las múltiples reuniones que hemos tenido, saber guiarme durante la elaboración del proyecto y el apoyo mostrado.</w:t>
      </w:r>
    </w:p>
    <w:p w:rsidR="00000000" w:rsidDel="00000000" w:rsidP="00000000" w:rsidRDefault="00000000" w:rsidRPr="00000000" w14:paraId="0000058A">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8B">
      <w:pPr>
        <w:jc w:val="both"/>
        <w:rPr>
          <w:rFonts w:ascii="Calibri" w:cs="Calibri" w:eastAsia="Calibri" w:hAnsi="Calibri"/>
        </w:rPr>
      </w:pPr>
      <w:r w:rsidDel="00000000" w:rsidR="00000000" w:rsidRPr="00000000">
        <w:rPr>
          <w:rFonts w:ascii="Calibri" w:cs="Calibri" w:eastAsia="Calibri" w:hAnsi="Calibri"/>
          <w:rtl w:val="0"/>
        </w:rPr>
        <w:t xml:space="preserve">A Jaime Pallarés Bel, por el apoyo mostrado y la inspiración inicial aportada.</w:t>
      </w:r>
    </w:p>
    <w:p w:rsidR="00000000" w:rsidDel="00000000" w:rsidP="00000000" w:rsidRDefault="00000000" w:rsidRPr="00000000" w14:paraId="0000058C">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8D">
      <w:pPr>
        <w:jc w:val="both"/>
        <w:rPr>
          <w:rFonts w:ascii="Calibri" w:cs="Calibri" w:eastAsia="Calibri" w:hAnsi="Calibri"/>
        </w:rPr>
      </w:pPr>
      <w:r w:rsidDel="00000000" w:rsidR="00000000" w:rsidRPr="00000000">
        <w:rPr>
          <w:rFonts w:ascii="Calibri" w:cs="Calibri" w:eastAsia="Calibri" w:hAnsi="Calibri"/>
          <w:rtl w:val="0"/>
        </w:rPr>
        <w:t xml:space="preserve">A toda la comunidad de Stack Overflow, por las múltiples dudas solucionadas en el desarrollo del proyecto.</w:t>
      </w:r>
    </w:p>
    <w:p w:rsidR="00000000" w:rsidDel="00000000" w:rsidP="00000000" w:rsidRDefault="00000000" w:rsidRPr="00000000" w14:paraId="0000058E">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58F">
      <w:pPr>
        <w:jc w:val="both"/>
        <w:rPr>
          <w:rFonts w:ascii="Calibri" w:cs="Calibri" w:eastAsia="Calibri" w:hAnsi="Calibri"/>
        </w:rPr>
      </w:pPr>
      <w:r w:rsidDel="00000000" w:rsidR="00000000" w:rsidRPr="00000000">
        <w:rPr>
          <w:rFonts w:ascii="Calibri" w:cs="Calibri" w:eastAsia="Calibri" w:hAnsi="Calibri"/>
          <w:rtl w:val="0"/>
        </w:rPr>
        <w:t xml:space="preserve">Al canal de youtube </w:t>
      </w:r>
      <w:r w:rsidDel="00000000" w:rsidR="00000000" w:rsidRPr="00000000">
        <w:rPr>
          <w:rFonts w:ascii="Calibri" w:cs="Calibri" w:eastAsia="Calibri" w:hAnsi="Calibri"/>
          <w:rtl w:val="0"/>
        </w:rPr>
        <w:t xml:space="preserve">agus100cia</w:t>
      </w:r>
      <w:r w:rsidDel="00000000" w:rsidR="00000000" w:rsidRPr="00000000">
        <w:rPr>
          <w:rFonts w:ascii="Calibri" w:cs="Calibri" w:eastAsia="Calibri" w:hAnsi="Calibri"/>
          <w:rtl w:val="0"/>
        </w:rPr>
        <w:t xml:space="preserve"> (#13.1) sobre Big Data por ayudarme a aumentar mis conocimientos en HIVE.</w:t>
      </w:r>
    </w:p>
    <w:p w:rsidR="00000000" w:rsidDel="00000000" w:rsidP="00000000" w:rsidRDefault="00000000" w:rsidRPr="00000000" w14:paraId="00000590">
      <w:pPr>
        <w:rPr>
          <w:rFonts w:ascii="Calibri" w:cs="Calibri" w:eastAsia="Calibri" w:hAnsi="Calibri"/>
        </w:rPr>
      </w:pPr>
      <w:r w:rsidDel="00000000" w:rsidR="00000000" w:rsidRPr="00000000">
        <w:rPr>
          <w:rtl w:val="0"/>
        </w:rPr>
      </w:r>
    </w:p>
    <w:p w:rsidR="00000000" w:rsidDel="00000000" w:rsidP="00000000" w:rsidRDefault="00000000" w:rsidRPr="00000000" w14:paraId="00000591">
      <w:pPr>
        <w:rPr>
          <w:rFonts w:ascii="Calibri" w:cs="Calibri" w:eastAsia="Calibri" w:hAnsi="Calibri"/>
        </w:rPr>
      </w:pPr>
      <w:r w:rsidDel="00000000" w:rsidR="00000000" w:rsidRPr="00000000">
        <w:rPr>
          <w:rFonts w:ascii="Calibri" w:cs="Calibri" w:eastAsia="Calibri" w:hAnsi="Calibri"/>
          <w:rtl w:val="0"/>
        </w:rPr>
        <w:t xml:space="preserve">A la página de transparencia de la Generalitat y la sección de open data de meteocat por facilitar y aportar toda una plataforma de open data de la que hemos nutrido el proyecto. Sin la cual no habría sido posible.</w:t>
      </w:r>
    </w:p>
    <w:p w:rsidR="00000000" w:rsidDel="00000000" w:rsidP="00000000" w:rsidRDefault="00000000" w:rsidRPr="00000000" w14:paraId="00000592">
      <w:pPr>
        <w:rPr>
          <w:rFonts w:ascii="Calibri" w:cs="Calibri" w:eastAsia="Calibri" w:hAnsi="Calibri"/>
        </w:rPr>
      </w:pPr>
      <w:r w:rsidDel="00000000" w:rsidR="00000000" w:rsidRPr="00000000">
        <w:rPr>
          <w:rtl w:val="0"/>
        </w:rPr>
      </w:r>
    </w:p>
    <w:p w:rsidR="00000000" w:rsidDel="00000000" w:rsidP="00000000" w:rsidRDefault="00000000" w:rsidRPr="00000000" w14:paraId="00000593">
      <w:pPr>
        <w:rPr>
          <w:rFonts w:ascii="Calibri" w:cs="Calibri" w:eastAsia="Calibri" w:hAnsi="Calibri"/>
        </w:rPr>
      </w:pPr>
      <w:r w:rsidDel="00000000" w:rsidR="00000000" w:rsidRPr="00000000">
        <w:rPr>
          <w:rFonts w:ascii="Calibri" w:cs="Calibri" w:eastAsia="Calibri" w:hAnsi="Calibri"/>
          <w:rtl w:val="0"/>
        </w:rPr>
        <w:t xml:space="preserve">Para finalizar y muy especialmente a Julio Lopez Nuñez (#13.2), autor de la distribución inicial de Docker realizada a partir de la cual realizamos la configuración. </w:t>
      </w:r>
    </w:p>
    <w:p w:rsidR="00000000" w:rsidDel="00000000" w:rsidP="00000000" w:rsidRDefault="00000000" w:rsidRPr="00000000" w14:paraId="00000594">
      <w:pPr>
        <w:pStyle w:val="Heading1"/>
        <w:rPr>
          <w:rFonts w:ascii="Calibri" w:cs="Calibri" w:eastAsia="Calibri" w:hAnsi="Calibri"/>
        </w:rPr>
      </w:pPr>
      <w:bookmarkStart w:colFirst="0" w:colLast="0" w:name="_ndadi5ott7u1" w:id="74"/>
      <w:bookmarkEnd w:id="74"/>
      <w:r w:rsidDel="00000000" w:rsidR="00000000" w:rsidRPr="00000000">
        <w:rPr>
          <w:rFonts w:ascii="Calibri" w:cs="Calibri" w:eastAsia="Calibri" w:hAnsi="Calibri"/>
          <w:rtl w:val="0"/>
        </w:rPr>
        <w:t xml:space="preserve">14-Glosario</w:t>
      </w:r>
    </w:p>
    <w:p w:rsidR="00000000" w:rsidDel="00000000" w:rsidP="00000000" w:rsidRDefault="00000000" w:rsidRPr="00000000" w14:paraId="00000595">
      <w:pPr>
        <w:numPr>
          <w:ilvl w:val="0"/>
          <w:numId w:val="12"/>
        </w:numPr>
        <w:ind w:left="720" w:hanging="360"/>
        <w:rPr>
          <w:rFonts w:ascii="Calibri" w:cs="Calibri" w:eastAsia="Calibri" w:hAnsi="Calibri"/>
        </w:rPr>
      </w:pPr>
      <w:r w:rsidDel="00000000" w:rsidR="00000000" w:rsidRPr="00000000">
        <w:rPr>
          <w:rFonts w:ascii="Calibri" w:cs="Calibri" w:eastAsia="Calibri" w:hAnsi="Calibri"/>
          <w:rtl w:val="0"/>
        </w:rPr>
        <w:t xml:space="preserve">ZBE: Zona de bajas emisiones.</w:t>
      </w:r>
    </w:p>
    <w:p w:rsidR="00000000" w:rsidDel="00000000" w:rsidP="00000000" w:rsidRDefault="00000000" w:rsidRPr="00000000" w14:paraId="00000596">
      <w:pPr>
        <w:numPr>
          <w:ilvl w:val="0"/>
          <w:numId w:val="12"/>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BOE: Boletín oficial del estado.</w:t>
      </w:r>
    </w:p>
    <w:p w:rsidR="00000000" w:rsidDel="00000000" w:rsidP="00000000" w:rsidRDefault="00000000" w:rsidRPr="00000000" w14:paraId="00000597">
      <w:pPr>
        <w:numPr>
          <w:ilvl w:val="0"/>
          <w:numId w:val="12"/>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OMS: Organización mundial de la salud.</w:t>
      </w:r>
    </w:p>
    <w:p w:rsidR="00000000" w:rsidDel="00000000" w:rsidP="00000000" w:rsidRDefault="00000000" w:rsidRPr="00000000" w14:paraId="00000598">
      <w:pPr>
        <w:numPr>
          <w:ilvl w:val="0"/>
          <w:numId w:val="12"/>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WHO: World health association - Organización mundial de la salud.</w:t>
      </w:r>
    </w:p>
    <w:p w:rsidR="00000000" w:rsidDel="00000000" w:rsidP="00000000" w:rsidRDefault="00000000" w:rsidRPr="00000000" w14:paraId="00000599">
      <w:pPr>
        <w:numPr>
          <w:ilvl w:val="0"/>
          <w:numId w:val="12"/>
        </w:numPr>
        <w:ind w:left="720" w:hanging="360"/>
        <w:rPr>
          <w:rFonts w:ascii="Calibri" w:cs="Calibri" w:eastAsia="Calibri" w:hAnsi="Calibri"/>
        </w:rPr>
      </w:pPr>
      <w:r w:rsidDel="00000000" w:rsidR="00000000" w:rsidRPr="00000000">
        <w:rPr>
          <w:rFonts w:ascii="Calibri" w:cs="Calibri" w:eastAsia="Calibri" w:hAnsi="Calibri"/>
          <w:rtl w:val="0"/>
        </w:rPr>
        <w:t xml:space="preserve">Meteocat: Servicio Meteorológico de Catalunya</w:t>
      </w:r>
    </w:p>
    <w:p w:rsidR="00000000" w:rsidDel="00000000" w:rsidP="00000000" w:rsidRDefault="00000000" w:rsidRPr="00000000" w14:paraId="0000059A">
      <w:pPr>
        <w:numPr>
          <w:ilvl w:val="0"/>
          <w:numId w:val="12"/>
        </w:numPr>
        <w:ind w:left="720" w:hanging="360"/>
        <w:rPr>
          <w:rFonts w:ascii="Calibri" w:cs="Calibri" w:eastAsia="Calibri" w:hAnsi="Calibri"/>
        </w:rPr>
      </w:pPr>
      <w:r w:rsidDel="00000000" w:rsidR="00000000" w:rsidRPr="00000000">
        <w:rPr>
          <w:rFonts w:ascii="Calibri" w:cs="Calibri" w:eastAsia="Calibri" w:hAnsi="Calibri"/>
          <w:rtl w:val="0"/>
        </w:rPr>
        <w:t xml:space="preserve">Xema: Red de estaciones meteorológicas automáticas (xarxa d’estacions meteorologiques automatiques).</w:t>
      </w:r>
    </w:p>
    <w:p w:rsidR="00000000" w:rsidDel="00000000" w:rsidP="00000000" w:rsidRDefault="00000000" w:rsidRPr="00000000" w14:paraId="0000059B">
      <w:pPr>
        <w:numPr>
          <w:ilvl w:val="0"/>
          <w:numId w:val="12"/>
        </w:numPr>
        <w:ind w:left="720" w:hanging="360"/>
        <w:rPr>
          <w:rFonts w:ascii="Calibri" w:cs="Calibri" w:eastAsia="Calibri" w:hAnsi="Calibri"/>
        </w:rPr>
      </w:pPr>
      <w:r w:rsidDel="00000000" w:rsidR="00000000" w:rsidRPr="00000000">
        <w:rPr>
          <w:rFonts w:ascii="Calibri" w:cs="Calibri" w:eastAsia="Calibri" w:hAnsi="Calibri"/>
          <w:rtl w:val="0"/>
        </w:rPr>
        <w:t xml:space="preserve">HDFS: Hadoop file system. Un sistema de ficheros distribuido utilizado en este proyecto.</w:t>
      </w:r>
    </w:p>
    <w:p w:rsidR="00000000" w:rsidDel="00000000" w:rsidP="00000000" w:rsidRDefault="00000000" w:rsidRPr="00000000" w14:paraId="0000059C">
      <w:pPr>
        <w:rPr>
          <w:rFonts w:ascii="Calibri" w:cs="Calibri" w:eastAsia="Calibri" w:hAnsi="Calibri"/>
        </w:rPr>
      </w:pPr>
      <w:r w:rsidDel="00000000" w:rsidR="00000000" w:rsidRPr="00000000">
        <w:rPr>
          <w:rtl w:val="0"/>
        </w:rPr>
      </w:r>
    </w:p>
    <w:p w:rsidR="00000000" w:rsidDel="00000000" w:rsidP="00000000" w:rsidRDefault="00000000" w:rsidRPr="00000000" w14:paraId="0000059D">
      <w:pPr>
        <w:pStyle w:val="Heading1"/>
        <w:spacing w:after="240" w:before="80" w:line="276" w:lineRule="auto"/>
        <w:rPr>
          <w:rFonts w:ascii="Calibri" w:cs="Calibri" w:eastAsia="Calibri" w:hAnsi="Calibri"/>
        </w:rPr>
      </w:pPr>
      <w:bookmarkStart w:colFirst="0" w:colLast="0" w:name="_fiqwhofb1j1c" w:id="75"/>
      <w:bookmarkEnd w:id="75"/>
      <w:r w:rsidDel="00000000" w:rsidR="00000000" w:rsidRPr="00000000">
        <w:rPr>
          <w:rFonts w:ascii="Calibri" w:cs="Calibri" w:eastAsia="Calibri" w:hAnsi="Calibri"/>
          <w:rtl w:val="0"/>
        </w:rPr>
        <w:t xml:space="preserve">15-Bibliografía</w:t>
      </w:r>
    </w:p>
    <w:p w:rsidR="00000000" w:rsidDel="00000000" w:rsidP="00000000" w:rsidRDefault="00000000" w:rsidRPr="00000000" w14:paraId="0000059E">
      <w:pPr>
        <w:rPr>
          <w:rFonts w:ascii="Calibri" w:cs="Calibri" w:eastAsia="Calibri" w:hAnsi="Calibri"/>
        </w:rPr>
      </w:pPr>
      <w:r w:rsidDel="00000000" w:rsidR="00000000" w:rsidRPr="00000000">
        <w:rPr>
          <w:rFonts w:ascii="Calibri" w:cs="Calibri" w:eastAsia="Calibri" w:hAnsi="Calibri"/>
          <w:rtl w:val="0"/>
        </w:rPr>
        <w:t xml:space="preserve">Indicamos las referencias bibliográficas indicando el lugar de su aparición siguiendo el formato (#[núm. apartado].[núm. de aparición en el apartado]) para facilitar su búsqueda y relación.</w:t>
      </w:r>
    </w:p>
    <w:p w:rsidR="00000000" w:rsidDel="00000000" w:rsidP="00000000" w:rsidRDefault="00000000" w:rsidRPr="00000000" w14:paraId="0000059F">
      <w:pPr>
        <w:rPr>
          <w:rFonts w:ascii="Calibri" w:cs="Calibri" w:eastAsia="Calibri" w:hAnsi="Calibri"/>
        </w:rPr>
      </w:pPr>
      <w:r w:rsidDel="00000000" w:rsidR="00000000" w:rsidRPr="00000000">
        <w:rPr>
          <w:rtl w:val="0"/>
        </w:rPr>
      </w:r>
    </w:p>
    <w:p w:rsidR="00000000" w:rsidDel="00000000" w:rsidP="00000000" w:rsidRDefault="00000000" w:rsidRPr="00000000" w14:paraId="000005A0">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(#1.1) - BOE Real decreto 01/2023 sobre contaminantes - (consultado en 04/2024)</w:t>
      </w:r>
    </w:p>
    <w:p w:rsidR="00000000" w:rsidDel="00000000" w:rsidP="00000000" w:rsidRDefault="00000000" w:rsidRPr="00000000" w14:paraId="000005A1">
      <w:pPr>
        <w:ind w:left="720" w:firstLine="0"/>
        <w:rPr/>
      </w:pPr>
      <w:hyperlink r:id="rId134">
        <w:r w:rsidDel="00000000" w:rsidR="00000000" w:rsidRPr="00000000">
          <w:rPr>
            <w:rFonts w:ascii="Calibri" w:cs="Calibri" w:eastAsia="Calibri" w:hAnsi="Calibri"/>
            <w:color w:val="1155cc"/>
            <w:sz w:val="18"/>
            <w:szCs w:val="18"/>
            <w:u w:val="single"/>
            <w:rtl w:val="0"/>
          </w:rPr>
          <w:t xml:space="preserve">https://www.boe.es/buscar/doc.php?id=BOE-A-2023-2026</w:t>
        </w:r>
      </w:hyperlink>
      <w:r w:rsidDel="00000000" w:rsidR="00000000" w:rsidRPr="00000000">
        <w:rPr>
          <w:rtl w:val="0"/>
        </w:rPr>
      </w:r>
    </w:p>
    <w:p w:rsidR="00000000" w:rsidDel="00000000" w:rsidP="00000000" w:rsidRDefault="00000000" w:rsidRPr="00000000" w14:paraId="000005A2">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(#1.2) - Referencia a la contaminación atmosférica de la OMS - (consultado en 04/2024)</w:t>
      </w:r>
    </w:p>
    <w:p w:rsidR="00000000" w:rsidDel="00000000" w:rsidP="00000000" w:rsidRDefault="00000000" w:rsidRPr="00000000" w14:paraId="000005A3">
      <w:pPr>
        <w:ind w:left="720" w:firstLine="0"/>
        <w:rPr>
          <w:rFonts w:ascii="Calibri" w:cs="Calibri" w:eastAsia="Calibri" w:hAnsi="Calibri"/>
          <w:sz w:val="18"/>
          <w:szCs w:val="18"/>
        </w:rPr>
      </w:pPr>
      <w:hyperlink r:id="rId135">
        <w:r w:rsidDel="00000000" w:rsidR="00000000" w:rsidRPr="00000000">
          <w:rPr>
            <w:rFonts w:ascii="Calibri" w:cs="Calibri" w:eastAsia="Calibri" w:hAnsi="Calibri"/>
            <w:color w:val="1155cc"/>
            <w:sz w:val="18"/>
            <w:szCs w:val="18"/>
            <w:u w:val="single"/>
            <w:rtl w:val="0"/>
          </w:rPr>
          <w:t xml:space="preserve">https://www.who.int/es/health-topics/air-pollution#tab=tab_1</w:t>
        </w:r>
      </w:hyperlink>
      <w:r w:rsidDel="00000000" w:rsidR="00000000" w:rsidRPr="00000000">
        <w:rPr>
          <w:rtl w:val="0"/>
        </w:rPr>
      </w:r>
    </w:p>
    <w:p w:rsidR="00000000" w:rsidDel="00000000" w:rsidP="00000000" w:rsidRDefault="00000000" w:rsidRPr="00000000" w14:paraId="000005A4">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(#1.3) - Predicting air quality (and pollution) with Grafana - (consultado en 04/2024)</w:t>
      </w:r>
    </w:p>
    <w:p w:rsidR="00000000" w:rsidDel="00000000" w:rsidP="00000000" w:rsidRDefault="00000000" w:rsidRPr="00000000" w14:paraId="000005A5">
      <w:pPr>
        <w:ind w:left="720" w:firstLine="0"/>
        <w:rPr>
          <w:rFonts w:ascii="Calibri" w:cs="Calibri" w:eastAsia="Calibri" w:hAnsi="Calibri"/>
          <w:sz w:val="18"/>
          <w:szCs w:val="18"/>
        </w:rPr>
      </w:pPr>
      <w:hyperlink r:id="rId136">
        <w:r w:rsidDel="00000000" w:rsidR="00000000" w:rsidRPr="00000000">
          <w:rPr>
            <w:rFonts w:ascii="Calibri" w:cs="Calibri" w:eastAsia="Calibri" w:hAnsi="Calibri"/>
            <w:color w:val="1155cc"/>
            <w:sz w:val="18"/>
            <w:szCs w:val="18"/>
            <w:u w:val="single"/>
            <w:rtl w:val="0"/>
          </w:rPr>
          <w:t xml:space="preserve">https://grafana.com/events/grafanacon/2021/air-quality-grafana/</w:t>
        </w:r>
      </w:hyperlink>
      <w:r w:rsidDel="00000000" w:rsidR="00000000" w:rsidRPr="00000000">
        <w:rPr>
          <w:rtl w:val="0"/>
        </w:rPr>
      </w:r>
    </w:p>
    <w:p w:rsidR="00000000" w:rsidDel="00000000" w:rsidP="00000000" w:rsidRDefault="00000000" w:rsidRPr="00000000" w14:paraId="000005A6">
      <w:pPr>
        <w:ind w:left="0" w:firstLine="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(#1.4) - </w:t>
      </w:r>
      <w:r w:rsidDel="00000000" w:rsidR="00000000" w:rsidRPr="00000000">
        <w:rPr>
          <w:rFonts w:ascii="Calibri" w:cs="Calibri" w:eastAsia="Calibri" w:hAnsi="Calibri"/>
          <w:sz w:val="18"/>
          <w:szCs w:val="18"/>
          <w:rtl w:val="0"/>
        </w:rPr>
        <w:t xml:space="preserve">Evolution of Gaseous and Particulate Pollutants in the Air: What Changed after Five Lockdown Weeks at a Southwest Atlantic European Region (Northwest of Spain) Due to the SARS-CoV-2 Pandemic?  - </w:t>
      </w:r>
    </w:p>
    <w:p w:rsidR="00000000" w:rsidDel="00000000" w:rsidP="00000000" w:rsidRDefault="00000000" w:rsidRPr="00000000" w14:paraId="000005A7">
      <w:pPr>
        <w:ind w:left="708.6614173228347" w:firstLine="0"/>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Autores:Jorge Moreda-Piñeiro, María Fernández-Amado, Paula Costa-Tomé, Nuria Gallego-Fernández, María Piñeiro-Iglesias, Purificación López-Mahía, Soledad Muniategui-Lorenzo</w:t>
      </w:r>
    </w:p>
    <w:p w:rsidR="00000000" w:rsidDel="00000000" w:rsidP="00000000" w:rsidRDefault="00000000" w:rsidRPr="00000000" w14:paraId="000005A8">
      <w:pPr>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Medio: Atmosphere (publicado 2021). Texto completo.</w:t>
      </w:r>
    </w:p>
    <w:p w:rsidR="00000000" w:rsidDel="00000000" w:rsidP="00000000" w:rsidRDefault="00000000" w:rsidRPr="00000000" w14:paraId="000005A9">
      <w:pPr>
        <w:ind w:left="720" w:firstLine="0"/>
        <w:rPr>
          <w:rFonts w:ascii="Calibri" w:cs="Calibri" w:eastAsia="Calibri" w:hAnsi="Calibri"/>
          <w:sz w:val="18"/>
          <w:szCs w:val="18"/>
        </w:rPr>
      </w:pPr>
      <w:hyperlink r:id="rId137">
        <w:r w:rsidDel="00000000" w:rsidR="00000000" w:rsidRPr="00000000">
          <w:rPr>
            <w:rFonts w:ascii="Calibri" w:cs="Calibri" w:eastAsia="Calibri" w:hAnsi="Calibri"/>
            <w:color w:val="1155cc"/>
            <w:sz w:val="18"/>
            <w:szCs w:val="18"/>
            <w:u w:val="single"/>
            <w:rtl w:val="0"/>
          </w:rPr>
          <w:t xml:space="preserve">https://www.mdpi.com/2073-4433/12/5/562</w:t>
        </w:r>
      </w:hyperlink>
      <w:r w:rsidDel="00000000" w:rsidR="00000000" w:rsidRPr="00000000">
        <w:rPr>
          <w:rtl w:val="0"/>
        </w:rPr>
      </w:r>
    </w:p>
    <w:p w:rsidR="00000000" w:rsidDel="00000000" w:rsidP="00000000" w:rsidRDefault="00000000" w:rsidRPr="00000000" w14:paraId="000005AA">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(#1.5) - Estudio de la evolución de contaminantes atmosféricos basado en variables meteorológicas</w:t>
      </w:r>
    </w:p>
    <w:p w:rsidR="00000000" w:rsidDel="00000000" w:rsidP="00000000" w:rsidRDefault="00000000" w:rsidRPr="00000000" w14:paraId="000005AB">
      <w:pPr>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Autor: Alejandro López Gómez </w:t>
      </w:r>
    </w:p>
    <w:p w:rsidR="00000000" w:rsidDel="00000000" w:rsidP="00000000" w:rsidRDefault="00000000" w:rsidRPr="00000000" w14:paraId="000005AC">
      <w:pPr>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Medio: Universidad de Huelva y Universidad Internacional de Andalucía (2023). Texto completo</w:t>
      </w:r>
    </w:p>
    <w:p w:rsidR="00000000" w:rsidDel="00000000" w:rsidP="00000000" w:rsidRDefault="00000000" w:rsidRPr="00000000" w14:paraId="000005AD">
      <w:pPr>
        <w:ind w:left="720" w:firstLine="0"/>
        <w:rPr>
          <w:rFonts w:ascii="Calibri" w:cs="Calibri" w:eastAsia="Calibri" w:hAnsi="Calibri"/>
          <w:sz w:val="18"/>
          <w:szCs w:val="18"/>
        </w:rPr>
      </w:pPr>
      <w:hyperlink r:id="rId138">
        <w:r w:rsidDel="00000000" w:rsidR="00000000" w:rsidRPr="00000000">
          <w:rPr>
            <w:rFonts w:ascii="Calibri" w:cs="Calibri" w:eastAsia="Calibri" w:hAnsi="Calibri"/>
            <w:color w:val="1155cc"/>
            <w:sz w:val="18"/>
            <w:szCs w:val="18"/>
            <w:u w:val="single"/>
            <w:rtl w:val="0"/>
          </w:rPr>
          <w:t xml:space="preserve">http://www.uhu.es/mecofin/documents/docencia/tfm/20222023/MECOFIN_20222023_tfm-LGA_EDLE.pdf</w:t>
        </w:r>
      </w:hyperlink>
      <w:r w:rsidDel="00000000" w:rsidR="00000000" w:rsidRPr="00000000">
        <w:rPr>
          <w:rtl w:val="0"/>
        </w:rPr>
      </w:r>
    </w:p>
    <w:p w:rsidR="00000000" w:rsidDel="00000000" w:rsidP="00000000" w:rsidRDefault="00000000" w:rsidRPr="00000000" w14:paraId="000005AE">
      <w:pPr>
        <w:ind w:left="0" w:firstLine="0"/>
        <w:rPr>
          <w:rFonts w:ascii="Calibri" w:cs="Calibri" w:eastAsia="Calibri" w:hAnsi="Calibri"/>
          <w:color w:val="222222"/>
          <w:sz w:val="18"/>
          <w:szCs w:val="18"/>
        </w:rPr>
      </w:pPr>
      <w:r w:rsidDel="00000000" w:rsidR="00000000" w:rsidRPr="00000000">
        <w:rPr>
          <w:rFonts w:ascii="Calibri" w:cs="Calibri" w:eastAsia="Calibri" w:hAnsi="Calibri"/>
          <w:sz w:val="18"/>
          <w:szCs w:val="18"/>
          <w:rtl w:val="0"/>
        </w:rPr>
        <w:t xml:space="preserve">(#1.7) - </w:t>
      </w:r>
      <w:r w:rsidDel="00000000" w:rsidR="00000000" w:rsidRPr="00000000">
        <w:rPr>
          <w:rFonts w:ascii="Calibri" w:cs="Calibri" w:eastAsia="Calibri" w:hAnsi="Calibri"/>
          <w:color w:val="222222"/>
          <w:sz w:val="18"/>
          <w:szCs w:val="18"/>
          <w:rtl w:val="0"/>
        </w:rPr>
        <w:t xml:space="preserve">An integrated analysis of air pollution and meteorological conditions in Jakarta</w:t>
      </w:r>
    </w:p>
    <w:p w:rsidR="00000000" w:rsidDel="00000000" w:rsidP="00000000" w:rsidRDefault="00000000" w:rsidRPr="00000000" w14:paraId="000005AF">
      <w:pPr>
        <w:ind w:left="0" w:firstLine="720"/>
        <w:rPr>
          <w:rFonts w:ascii="Calibri" w:cs="Calibri" w:eastAsia="Calibri" w:hAnsi="Calibri"/>
          <w:color w:val="222222"/>
          <w:sz w:val="18"/>
          <w:szCs w:val="18"/>
        </w:rPr>
      </w:pPr>
      <w:r w:rsidDel="00000000" w:rsidR="00000000" w:rsidRPr="00000000">
        <w:rPr>
          <w:rFonts w:ascii="Calibri" w:cs="Calibri" w:eastAsia="Calibri" w:hAnsi="Calibri"/>
          <w:color w:val="222222"/>
          <w:sz w:val="18"/>
          <w:szCs w:val="18"/>
          <w:rtl w:val="0"/>
        </w:rPr>
        <w:t xml:space="preserve">Autor: Teny Handhayani</w:t>
      </w:r>
    </w:p>
    <w:p w:rsidR="00000000" w:rsidDel="00000000" w:rsidP="00000000" w:rsidRDefault="00000000" w:rsidRPr="00000000" w14:paraId="000005B0">
      <w:pPr>
        <w:ind w:left="0" w:firstLine="720"/>
        <w:rPr>
          <w:rFonts w:ascii="Calibri" w:cs="Calibri" w:eastAsia="Calibri" w:hAnsi="Calibri"/>
          <w:color w:val="222222"/>
          <w:sz w:val="18"/>
          <w:szCs w:val="18"/>
        </w:rPr>
      </w:pPr>
      <w:r w:rsidDel="00000000" w:rsidR="00000000" w:rsidRPr="00000000">
        <w:rPr>
          <w:rFonts w:ascii="Calibri" w:cs="Calibri" w:eastAsia="Calibri" w:hAnsi="Calibri"/>
          <w:color w:val="222222"/>
          <w:sz w:val="18"/>
          <w:szCs w:val="18"/>
          <w:rtl w:val="0"/>
        </w:rPr>
        <w:t xml:space="preserve">Medio: Scientific reports (2023) Texto completo</w:t>
      </w:r>
    </w:p>
    <w:p w:rsidR="00000000" w:rsidDel="00000000" w:rsidP="00000000" w:rsidRDefault="00000000" w:rsidRPr="00000000" w14:paraId="000005B1">
      <w:pPr>
        <w:ind w:left="0" w:firstLine="0"/>
        <w:rPr>
          <w:rFonts w:ascii="Calibri" w:cs="Calibri" w:eastAsia="Calibri" w:hAnsi="Calibri"/>
          <w:sz w:val="18"/>
          <w:szCs w:val="18"/>
        </w:rPr>
      </w:pPr>
      <w:r w:rsidDel="00000000" w:rsidR="00000000" w:rsidRPr="00000000">
        <w:rPr>
          <w:rFonts w:ascii="Calibri" w:cs="Calibri" w:eastAsia="Calibri" w:hAnsi="Calibri"/>
          <w:sz w:val="18"/>
          <w:szCs w:val="18"/>
          <w:rtl w:val="0"/>
        </w:rPr>
        <w:tab/>
      </w:r>
      <w:hyperlink r:id="rId139">
        <w:r w:rsidDel="00000000" w:rsidR="00000000" w:rsidRPr="00000000">
          <w:rPr>
            <w:rFonts w:ascii="Calibri" w:cs="Calibri" w:eastAsia="Calibri" w:hAnsi="Calibri"/>
            <w:color w:val="1155cc"/>
            <w:sz w:val="18"/>
            <w:szCs w:val="18"/>
            <w:u w:val="single"/>
            <w:rtl w:val="0"/>
          </w:rPr>
          <w:t xml:space="preserve">https://www.nature.com/articles/s41598-023-32817-9</w:t>
        </w:r>
      </w:hyperlink>
      <w:r w:rsidDel="00000000" w:rsidR="00000000" w:rsidRPr="00000000">
        <w:rPr>
          <w:rtl w:val="0"/>
        </w:rPr>
      </w:r>
    </w:p>
    <w:p w:rsidR="00000000" w:rsidDel="00000000" w:rsidP="00000000" w:rsidRDefault="00000000" w:rsidRPr="00000000" w14:paraId="000005B2">
      <w:pPr>
        <w:ind w:left="0" w:firstLine="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(#1.8) - Predicting Air Quality from Measured and Forecast Meteorological Data: A Case Study in Southern Italy</w:t>
      </w:r>
    </w:p>
    <w:p w:rsidR="00000000" w:rsidDel="00000000" w:rsidP="00000000" w:rsidRDefault="00000000" w:rsidRPr="00000000" w14:paraId="000005B3">
      <w:pPr>
        <w:ind w:left="708.6614173228347" w:firstLine="0"/>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Autores: Andrea Tateo, Vincenzo Campanaro, Nicola Amoroso, Loredana Bellantuono, Alfonso Monaco, Ester Pantaleo, Rosaria Rinaldi, Tommaso Maggipinto </w:t>
      </w:r>
    </w:p>
    <w:p w:rsidR="00000000" w:rsidDel="00000000" w:rsidP="00000000" w:rsidRDefault="00000000" w:rsidRPr="00000000" w14:paraId="000005B4">
      <w:pPr>
        <w:ind w:left="708.6614173228347" w:firstLine="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Medio:  Atmosphere (publicado 2023). Texto completo</w:t>
      </w:r>
    </w:p>
    <w:p w:rsidR="00000000" w:rsidDel="00000000" w:rsidP="00000000" w:rsidRDefault="00000000" w:rsidRPr="00000000" w14:paraId="000005B5">
      <w:pPr>
        <w:ind w:left="0" w:firstLine="0"/>
        <w:rPr>
          <w:rFonts w:ascii="Calibri" w:cs="Calibri" w:eastAsia="Calibri" w:hAnsi="Calibri"/>
          <w:sz w:val="18"/>
          <w:szCs w:val="18"/>
        </w:rPr>
      </w:pPr>
      <w:r w:rsidDel="00000000" w:rsidR="00000000" w:rsidRPr="00000000">
        <w:rPr>
          <w:rFonts w:ascii="Calibri" w:cs="Calibri" w:eastAsia="Calibri" w:hAnsi="Calibri"/>
          <w:sz w:val="18"/>
          <w:szCs w:val="18"/>
          <w:rtl w:val="0"/>
        </w:rPr>
        <w:tab/>
      </w:r>
      <w:hyperlink r:id="rId140">
        <w:r w:rsidDel="00000000" w:rsidR="00000000" w:rsidRPr="00000000">
          <w:rPr>
            <w:rFonts w:ascii="Calibri" w:cs="Calibri" w:eastAsia="Calibri" w:hAnsi="Calibri"/>
            <w:color w:val="1155cc"/>
            <w:sz w:val="18"/>
            <w:szCs w:val="18"/>
            <w:u w:val="single"/>
            <w:rtl w:val="0"/>
          </w:rPr>
          <w:t xml:space="preserve">https://www.mdpi.com/2073-4433/14/3/475</w:t>
        </w:r>
      </w:hyperlink>
      <w:r w:rsidDel="00000000" w:rsidR="00000000" w:rsidRPr="00000000">
        <w:rPr>
          <w:rtl w:val="0"/>
        </w:rPr>
      </w:r>
    </w:p>
    <w:p w:rsidR="00000000" w:rsidDel="00000000" w:rsidP="00000000" w:rsidRDefault="00000000" w:rsidRPr="00000000" w14:paraId="000005B6">
      <w:pPr>
        <w:ind w:left="0" w:firstLine="0"/>
        <w:rPr>
          <w:rFonts w:ascii="Calibri" w:cs="Calibri" w:eastAsia="Calibri" w:hAnsi="Calibri"/>
          <w:color w:val="1f1f1f"/>
          <w:sz w:val="18"/>
          <w:szCs w:val="18"/>
        </w:rPr>
      </w:pPr>
      <w:r w:rsidDel="00000000" w:rsidR="00000000" w:rsidRPr="00000000">
        <w:rPr>
          <w:rFonts w:ascii="Calibri" w:cs="Calibri" w:eastAsia="Calibri" w:hAnsi="Calibri"/>
          <w:sz w:val="18"/>
          <w:szCs w:val="18"/>
          <w:rtl w:val="0"/>
        </w:rPr>
        <w:t xml:space="preserve">(#1.9) - </w:t>
      </w:r>
      <w:r w:rsidDel="00000000" w:rsidR="00000000" w:rsidRPr="00000000">
        <w:rPr>
          <w:rFonts w:ascii="Calibri" w:cs="Calibri" w:eastAsia="Calibri" w:hAnsi="Calibri"/>
          <w:color w:val="1f1f1f"/>
          <w:sz w:val="18"/>
          <w:szCs w:val="18"/>
          <w:rtl w:val="0"/>
        </w:rPr>
        <w:t xml:space="preserve">Data analysis and mining of the correlations between meteorological conditions and air quality: A case study in Beijing</w:t>
      </w:r>
    </w:p>
    <w:p w:rsidR="00000000" w:rsidDel="00000000" w:rsidP="00000000" w:rsidRDefault="00000000" w:rsidRPr="00000000" w14:paraId="000005B7">
      <w:pPr>
        <w:ind w:left="0" w:firstLine="0"/>
        <w:rPr>
          <w:rFonts w:ascii="Calibri" w:cs="Calibri" w:eastAsia="Calibri" w:hAnsi="Calibri"/>
          <w:color w:val="1f1f1f"/>
          <w:sz w:val="18"/>
          <w:szCs w:val="18"/>
        </w:rPr>
      </w:pPr>
      <w:r w:rsidDel="00000000" w:rsidR="00000000" w:rsidRPr="00000000">
        <w:rPr>
          <w:rFonts w:ascii="Calibri" w:cs="Calibri" w:eastAsia="Calibri" w:hAnsi="Calibri"/>
          <w:color w:val="1f1f1f"/>
          <w:sz w:val="18"/>
          <w:szCs w:val="18"/>
          <w:rtl w:val="0"/>
        </w:rPr>
        <w:tab/>
        <w:t xml:space="preserve">Autores: Xiaoyu Qi, Gang Mei, Salvatore Cuomo, Chun Liu, Nengxiong Xu</w:t>
      </w:r>
    </w:p>
    <w:p w:rsidR="00000000" w:rsidDel="00000000" w:rsidP="00000000" w:rsidRDefault="00000000" w:rsidRPr="00000000" w14:paraId="000005B8">
      <w:pPr>
        <w:ind w:left="0" w:firstLine="720"/>
        <w:rPr>
          <w:rFonts w:ascii="Calibri" w:cs="Calibri" w:eastAsia="Calibri" w:hAnsi="Calibri"/>
          <w:color w:val="1f1f1f"/>
          <w:sz w:val="18"/>
          <w:szCs w:val="18"/>
        </w:rPr>
      </w:pPr>
      <w:r w:rsidDel="00000000" w:rsidR="00000000" w:rsidRPr="00000000">
        <w:rPr>
          <w:rFonts w:ascii="Calibri" w:cs="Calibri" w:eastAsia="Calibri" w:hAnsi="Calibri"/>
          <w:color w:val="1f1f1f"/>
          <w:sz w:val="18"/>
          <w:szCs w:val="18"/>
          <w:rtl w:val="0"/>
        </w:rPr>
        <w:t xml:space="preserve">Medio: Science Direct (publicado en 2021). Texto completo</w:t>
      </w:r>
    </w:p>
    <w:p w:rsidR="00000000" w:rsidDel="00000000" w:rsidP="00000000" w:rsidRDefault="00000000" w:rsidRPr="00000000" w14:paraId="000005B9">
      <w:pPr>
        <w:ind w:left="0" w:firstLine="720"/>
        <w:rPr>
          <w:rFonts w:ascii="Calibri" w:cs="Calibri" w:eastAsia="Calibri" w:hAnsi="Calibri"/>
          <w:sz w:val="18"/>
          <w:szCs w:val="18"/>
        </w:rPr>
      </w:pPr>
      <w:hyperlink r:id="rId141">
        <w:r w:rsidDel="00000000" w:rsidR="00000000" w:rsidRPr="00000000">
          <w:rPr>
            <w:rFonts w:ascii="Calibri" w:cs="Calibri" w:eastAsia="Calibri" w:hAnsi="Calibri"/>
            <w:color w:val="1155cc"/>
            <w:sz w:val="18"/>
            <w:szCs w:val="18"/>
            <w:u w:val="single"/>
            <w:rtl w:val="0"/>
          </w:rPr>
          <w:t xml:space="preserve">https://www.sciencedirect.com/science/article/abs/pii/S2542660519301969</w:t>
          <w:tab/>
        </w:r>
      </w:hyperlink>
      <w:r w:rsidDel="00000000" w:rsidR="00000000" w:rsidRPr="00000000">
        <w:rPr>
          <w:rtl w:val="0"/>
        </w:rPr>
      </w:r>
    </w:p>
    <w:p w:rsidR="00000000" w:rsidDel="00000000" w:rsidP="00000000" w:rsidRDefault="00000000" w:rsidRPr="00000000" w14:paraId="000005BA">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(#1.10) - Plataforma miteco - (consultado en 04/2024)</w:t>
      </w:r>
    </w:p>
    <w:p w:rsidR="00000000" w:rsidDel="00000000" w:rsidP="00000000" w:rsidRDefault="00000000" w:rsidRPr="00000000" w14:paraId="000005BB">
      <w:pPr>
        <w:ind w:left="720" w:firstLine="0"/>
        <w:rPr>
          <w:rFonts w:ascii="Calibri" w:cs="Calibri" w:eastAsia="Calibri" w:hAnsi="Calibri"/>
          <w:sz w:val="18"/>
          <w:szCs w:val="18"/>
        </w:rPr>
      </w:pPr>
      <w:hyperlink r:id="rId142">
        <w:r w:rsidDel="00000000" w:rsidR="00000000" w:rsidRPr="00000000">
          <w:rPr>
            <w:rFonts w:ascii="Calibri" w:cs="Calibri" w:eastAsia="Calibri" w:hAnsi="Calibri"/>
            <w:color w:val="1155cc"/>
            <w:sz w:val="18"/>
            <w:szCs w:val="18"/>
            <w:u w:val="single"/>
            <w:rtl w:val="0"/>
          </w:rPr>
          <w:t xml:space="preserve">https://www.miteco.gob.es/es/calidad-y-evaluacion-ambiental/temas/atmosfera-y-calidad-del-aire/calidad-del-aire/evaluacion-datos/eval.html</w:t>
        </w:r>
      </w:hyperlink>
      <w:r w:rsidDel="00000000" w:rsidR="00000000" w:rsidRPr="00000000">
        <w:rPr>
          <w:rtl w:val="0"/>
        </w:rPr>
      </w:r>
    </w:p>
    <w:p w:rsidR="00000000" w:rsidDel="00000000" w:rsidP="00000000" w:rsidRDefault="00000000" w:rsidRPr="00000000" w14:paraId="000005BC">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(#1.11) -  Sistema Caliope - (consultado en 05/2024)</w:t>
      </w:r>
    </w:p>
    <w:p w:rsidR="00000000" w:rsidDel="00000000" w:rsidP="00000000" w:rsidRDefault="00000000" w:rsidRPr="00000000" w14:paraId="000005BD">
      <w:pPr>
        <w:ind w:left="720" w:firstLine="0"/>
        <w:rPr>
          <w:rFonts w:ascii="Calibri" w:cs="Calibri" w:eastAsia="Calibri" w:hAnsi="Calibri"/>
          <w:sz w:val="18"/>
          <w:szCs w:val="18"/>
        </w:rPr>
      </w:pPr>
      <w:hyperlink r:id="rId143">
        <w:r w:rsidDel="00000000" w:rsidR="00000000" w:rsidRPr="00000000">
          <w:rPr>
            <w:rFonts w:ascii="Calibri" w:cs="Calibri" w:eastAsia="Calibri" w:hAnsi="Calibri"/>
            <w:color w:val="1155cc"/>
            <w:sz w:val="18"/>
            <w:szCs w:val="18"/>
            <w:u w:val="single"/>
            <w:rtl w:val="0"/>
          </w:rPr>
          <w:t xml:space="preserve">http://www.bsc.es/caliope/es</w:t>
        </w:r>
      </w:hyperlink>
      <w:r w:rsidDel="00000000" w:rsidR="00000000" w:rsidRPr="00000000">
        <w:rPr>
          <w:rtl w:val="0"/>
        </w:rPr>
      </w:r>
    </w:p>
    <w:p w:rsidR="00000000" w:rsidDel="00000000" w:rsidP="00000000" w:rsidRDefault="00000000" w:rsidRPr="00000000" w14:paraId="000005BE">
      <w:pPr>
        <w:spacing w:line="276"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(#1.12) - Metodología Lean - (consultado en 06/2024)</w:t>
      </w:r>
    </w:p>
    <w:p w:rsidR="00000000" w:rsidDel="00000000" w:rsidP="00000000" w:rsidRDefault="00000000" w:rsidRPr="00000000" w14:paraId="000005BF">
      <w:pPr>
        <w:spacing w:line="276" w:lineRule="auto"/>
        <w:ind w:left="720" w:firstLine="0"/>
        <w:rPr>
          <w:rFonts w:ascii="Calibri" w:cs="Calibri" w:eastAsia="Calibri" w:hAnsi="Calibri"/>
          <w:sz w:val="18"/>
          <w:szCs w:val="18"/>
        </w:rPr>
      </w:pPr>
      <w:hyperlink r:id="rId144">
        <w:r w:rsidDel="00000000" w:rsidR="00000000" w:rsidRPr="00000000">
          <w:rPr>
            <w:rFonts w:ascii="Calibri" w:cs="Calibri" w:eastAsia="Calibri" w:hAnsi="Calibri"/>
            <w:color w:val="1155cc"/>
            <w:sz w:val="18"/>
            <w:szCs w:val="18"/>
            <w:u w:val="single"/>
            <w:rtl w:val="0"/>
          </w:rPr>
          <w:t xml:space="preserve">https://www.atlassian.com/es/agile/project-management/lean-methodology</w:t>
        </w:r>
      </w:hyperlink>
      <w:r w:rsidDel="00000000" w:rsidR="00000000" w:rsidRPr="00000000">
        <w:rPr>
          <w:rtl w:val="0"/>
        </w:rPr>
      </w:r>
    </w:p>
    <w:p w:rsidR="00000000" w:rsidDel="00000000" w:rsidP="00000000" w:rsidRDefault="00000000" w:rsidRPr="00000000" w14:paraId="000005C0">
      <w:pPr>
        <w:spacing w:line="276"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(#2.1) - Detalle sobre tipos de contaminantes - (consultado en 06/2024)</w:t>
      </w:r>
    </w:p>
    <w:p w:rsidR="00000000" w:rsidDel="00000000" w:rsidP="00000000" w:rsidRDefault="00000000" w:rsidRPr="00000000" w14:paraId="000005C1">
      <w:pPr>
        <w:spacing w:line="276" w:lineRule="auto"/>
        <w:ind w:left="720" w:firstLine="0"/>
        <w:rPr>
          <w:rFonts w:ascii="Calibri" w:cs="Calibri" w:eastAsia="Calibri" w:hAnsi="Calibri"/>
          <w:sz w:val="18"/>
          <w:szCs w:val="18"/>
        </w:rPr>
      </w:pPr>
      <w:hyperlink r:id="rId145">
        <w:r w:rsidDel="00000000" w:rsidR="00000000" w:rsidRPr="00000000">
          <w:rPr>
            <w:rFonts w:ascii="Calibri" w:cs="Calibri" w:eastAsia="Calibri" w:hAnsi="Calibri"/>
            <w:color w:val="1155cc"/>
            <w:sz w:val="18"/>
            <w:szCs w:val="18"/>
            <w:u w:val="single"/>
            <w:rtl w:val="0"/>
          </w:rPr>
          <w:t xml:space="preserve">https://www.who.int/teams/environment-climate-change-and-health/air-quality-and-health/health-impacts/types-of-pollutants</w:t>
        </w:r>
      </w:hyperlink>
      <w:r w:rsidDel="00000000" w:rsidR="00000000" w:rsidRPr="00000000">
        <w:rPr>
          <w:rtl w:val="0"/>
        </w:rPr>
      </w:r>
    </w:p>
    <w:p w:rsidR="00000000" w:rsidDel="00000000" w:rsidP="00000000" w:rsidRDefault="00000000" w:rsidRPr="00000000" w14:paraId="000005C2">
      <w:pPr>
        <w:spacing w:line="276"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(#2.2) - BOE Real decreto 01/2023 sobre contaminantes - (consultado en 04/2024)</w:t>
      </w:r>
    </w:p>
    <w:p w:rsidR="00000000" w:rsidDel="00000000" w:rsidP="00000000" w:rsidRDefault="00000000" w:rsidRPr="00000000" w14:paraId="000005C3">
      <w:pPr>
        <w:spacing w:line="276" w:lineRule="auto"/>
        <w:ind w:left="720" w:firstLine="0"/>
        <w:rPr>
          <w:rFonts w:ascii="Calibri" w:cs="Calibri" w:eastAsia="Calibri" w:hAnsi="Calibri"/>
          <w:sz w:val="18"/>
          <w:szCs w:val="18"/>
        </w:rPr>
      </w:pPr>
      <w:hyperlink r:id="rId146">
        <w:r w:rsidDel="00000000" w:rsidR="00000000" w:rsidRPr="00000000">
          <w:rPr>
            <w:rFonts w:ascii="Calibri" w:cs="Calibri" w:eastAsia="Calibri" w:hAnsi="Calibri"/>
            <w:color w:val="1155cc"/>
            <w:sz w:val="18"/>
            <w:szCs w:val="18"/>
            <w:u w:val="single"/>
            <w:rtl w:val="0"/>
          </w:rPr>
          <w:t xml:space="preserve">https://www.boe.es/buscar/doc.php?id=BOE-A-2023-2026</w:t>
        </w:r>
      </w:hyperlink>
      <w:r w:rsidDel="00000000" w:rsidR="00000000" w:rsidRPr="00000000">
        <w:rPr>
          <w:rtl w:val="0"/>
        </w:rPr>
      </w:r>
    </w:p>
    <w:p w:rsidR="00000000" w:rsidDel="00000000" w:rsidP="00000000" w:rsidRDefault="00000000" w:rsidRPr="00000000" w14:paraId="000005C4">
      <w:pPr>
        <w:spacing w:line="276"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(#2.3) - Relación del metadato meteorológico a analizar en la red XEMA - (consultado en 04/2024)</w:t>
      </w:r>
    </w:p>
    <w:p w:rsidR="00000000" w:rsidDel="00000000" w:rsidP="00000000" w:rsidRDefault="00000000" w:rsidRPr="00000000" w14:paraId="000005C5">
      <w:pPr>
        <w:spacing w:line="276" w:lineRule="auto"/>
        <w:ind w:left="720" w:firstLine="0"/>
        <w:rPr>
          <w:rFonts w:ascii="Calibri" w:cs="Calibri" w:eastAsia="Calibri" w:hAnsi="Calibri"/>
          <w:sz w:val="18"/>
          <w:szCs w:val="18"/>
        </w:rPr>
      </w:pPr>
      <w:hyperlink r:id="rId147">
        <w:r w:rsidDel="00000000" w:rsidR="00000000" w:rsidRPr="00000000">
          <w:rPr>
            <w:rFonts w:ascii="Calibri" w:cs="Calibri" w:eastAsia="Calibri" w:hAnsi="Calibri"/>
            <w:color w:val="1155cc"/>
            <w:sz w:val="18"/>
            <w:szCs w:val="18"/>
            <w:u w:val="single"/>
            <w:rtl w:val="0"/>
          </w:rPr>
          <w:t xml:space="preserve">https://analisi.transparenciacatalunya.cat/Medi-Ambient/Metadades-variables-meteorol-giques/4fb2-n3yi/data_preview</w:t>
        </w:r>
      </w:hyperlink>
      <w:r w:rsidDel="00000000" w:rsidR="00000000" w:rsidRPr="00000000">
        <w:rPr>
          <w:rtl w:val="0"/>
        </w:rPr>
      </w:r>
    </w:p>
    <w:p w:rsidR="00000000" w:rsidDel="00000000" w:rsidP="00000000" w:rsidRDefault="00000000" w:rsidRPr="00000000" w14:paraId="000005C6">
      <w:pPr>
        <w:spacing w:line="276"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(#3.1) - Sistema Caliope - (consultado en 05/2024)</w:t>
      </w:r>
    </w:p>
    <w:p w:rsidR="00000000" w:rsidDel="00000000" w:rsidP="00000000" w:rsidRDefault="00000000" w:rsidRPr="00000000" w14:paraId="000005C7">
      <w:pPr>
        <w:spacing w:line="276" w:lineRule="auto"/>
        <w:ind w:left="720" w:firstLine="0"/>
        <w:rPr>
          <w:rFonts w:ascii="Calibri" w:cs="Calibri" w:eastAsia="Calibri" w:hAnsi="Calibri"/>
          <w:sz w:val="18"/>
          <w:szCs w:val="18"/>
        </w:rPr>
      </w:pPr>
      <w:hyperlink r:id="rId148">
        <w:r w:rsidDel="00000000" w:rsidR="00000000" w:rsidRPr="00000000">
          <w:rPr>
            <w:rFonts w:ascii="Calibri" w:cs="Calibri" w:eastAsia="Calibri" w:hAnsi="Calibri"/>
            <w:color w:val="1155cc"/>
            <w:sz w:val="18"/>
            <w:szCs w:val="18"/>
            <w:u w:val="single"/>
            <w:rtl w:val="0"/>
          </w:rPr>
          <w:t xml:space="preserve">http://www.bsc.es/caliope/es</w:t>
        </w:r>
      </w:hyperlink>
      <w:r w:rsidDel="00000000" w:rsidR="00000000" w:rsidRPr="00000000">
        <w:rPr>
          <w:rtl w:val="0"/>
        </w:rPr>
      </w:r>
    </w:p>
    <w:p w:rsidR="00000000" w:rsidDel="00000000" w:rsidP="00000000" w:rsidRDefault="00000000" w:rsidRPr="00000000" w14:paraId="000005C8">
      <w:pPr>
        <w:spacing w:line="276" w:lineRule="auto"/>
        <w:rPr>
          <w:rFonts w:ascii="Calibri" w:cs="Calibri" w:eastAsia="Calibri" w:hAnsi="Calibri"/>
          <w:color w:val="1155cc"/>
          <w:sz w:val="18"/>
          <w:szCs w:val="18"/>
          <w:u w:val="single"/>
        </w:rPr>
      </w:pPr>
      <w:r w:rsidDel="00000000" w:rsidR="00000000" w:rsidRPr="00000000">
        <w:rPr>
          <w:rFonts w:ascii="Calibri" w:cs="Calibri" w:eastAsia="Calibri" w:hAnsi="Calibri"/>
          <w:sz w:val="18"/>
          <w:szCs w:val="18"/>
          <w:rtl w:val="0"/>
        </w:rPr>
        <w:t xml:space="preserve">(#3.2) - Estudios de herramientas ETL - (consultado en 04/2024)</w:t>
      </w:r>
      <w:r w:rsidDel="00000000" w:rsidR="00000000" w:rsidRPr="00000000">
        <w:rPr>
          <w:rtl w:val="0"/>
        </w:rPr>
      </w:r>
    </w:p>
    <w:p w:rsidR="00000000" w:rsidDel="00000000" w:rsidP="00000000" w:rsidRDefault="00000000" w:rsidRPr="00000000" w14:paraId="000005C9">
      <w:pPr>
        <w:spacing w:line="276" w:lineRule="auto"/>
        <w:ind w:left="720" w:firstLine="0"/>
        <w:rPr>
          <w:rFonts w:ascii="Calibri" w:cs="Calibri" w:eastAsia="Calibri" w:hAnsi="Calibri"/>
          <w:sz w:val="18"/>
          <w:szCs w:val="18"/>
        </w:rPr>
      </w:pPr>
      <w:hyperlink r:id="rId149">
        <w:r w:rsidDel="00000000" w:rsidR="00000000" w:rsidRPr="00000000">
          <w:rPr>
            <w:rFonts w:ascii="Calibri" w:cs="Calibri" w:eastAsia="Calibri" w:hAnsi="Calibri"/>
            <w:color w:val="1155cc"/>
            <w:sz w:val="18"/>
            <w:szCs w:val="18"/>
            <w:u w:val="single"/>
            <w:rtl w:val="0"/>
          </w:rPr>
          <w:t xml:space="preserve"> https://opensistemas.com/herramientas-etl-mas-usadas/</w:t>
        </w:r>
      </w:hyperlink>
      <w:hyperlink r:id="rId150">
        <w:r w:rsidDel="00000000" w:rsidR="00000000" w:rsidRPr="00000000">
          <w:rPr>
            <w:rFonts w:ascii="Calibri" w:cs="Calibri" w:eastAsia="Calibri" w:hAnsi="Calibri"/>
            <w:color w:val="1155cc"/>
            <w:sz w:val="18"/>
            <w:szCs w:val="18"/>
            <w:u w:val="single"/>
            <w:rtl w:val="0"/>
          </w:rPr>
          <w:t xml:space="preserve"> https://www.modus.es/herramientas-etl-mas-usadas/</w:t>
        </w:r>
      </w:hyperlink>
      <w:r w:rsidDel="00000000" w:rsidR="00000000" w:rsidRPr="00000000">
        <w:rPr>
          <w:rtl w:val="0"/>
        </w:rPr>
      </w:r>
    </w:p>
    <w:p w:rsidR="00000000" w:rsidDel="00000000" w:rsidP="00000000" w:rsidRDefault="00000000" w:rsidRPr="00000000" w14:paraId="000005CA">
      <w:pPr>
        <w:spacing w:line="276"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(#3.3) - Estudios sobre el almacenamiento - (consultado en 04/2024)</w:t>
      </w:r>
    </w:p>
    <w:p w:rsidR="00000000" w:rsidDel="00000000" w:rsidP="00000000" w:rsidRDefault="00000000" w:rsidRPr="00000000" w14:paraId="000005CB">
      <w:pPr>
        <w:spacing w:line="276" w:lineRule="auto"/>
        <w:ind w:firstLine="720"/>
        <w:rPr>
          <w:rFonts w:ascii="Calibri" w:cs="Calibri" w:eastAsia="Calibri" w:hAnsi="Calibri"/>
          <w:sz w:val="18"/>
          <w:szCs w:val="18"/>
        </w:rPr>
      </w:pPr>
      <w:hyperlink r:id="rId151">
        <w:r w:rsidDel="00000000" w:rsidR="00000000" w:rsidRPr="00000000">
          <w:rPr>
            <w:rFonts w:ascii="Calibri" w:cs="Calibri" w:eastAsia="Calibri" w:hAnsi="Calibri"/>
            <w:color w:val="1155cc"/>
            <w:sz w:val="18"/>
            <w:szCs w:val="18"/>
            <w:u w:val="single"/>
            <w:rtl w:val="0"/>
          </w:rPr>
          <w:t xml:space="preserve"> https://www.modus.es/herramientas-etl-mas-usadas/</w:t>
        </w:r>
      </w:hyperlink>
      <w:r w:rsidDel="00000000" w:rsidR="00000000" w:rsidRPr="00000000">
        <w:rPr>
          <w:rtl w:val="0"/>
        </w:rPr>
      </w:r>
    </w:p>
    <w:p w:rsidR="00000000" w:rsidDel="00000000" w:rsidP="00000000" w:rsidRDefault="00000000" w:rsidRPr="00000000" w14:paraId="000005CC">
      <w:pPr>
        <w:spacing w:line="276"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(#4.1) - Página de descarga de Docker Desktop - (consultado en 04/2024)</w:t>
      </w:r>
    </w:p>
    <w:p w:rsidR="00000000" w:rsidDel="00000000" w:rsidP="00000000" w:rsidRDefault="00000000" w:rsidRPr="00000000" w14:paraId="000005CD">
      <w:pPr>
        <w:spacing w:line="276" w:lineRule="auto"/>
        <w:ind w:left="720" w:firstLine="0"/>
        <w:rPr>
          <w:rFonts w:ascii="Calibri" w:cs="Calibri" w:eastAsia="Calibri" w:hAnsi="Calibri"/>
          <w:sz w:val="18"/>
          <w:szCs w:val="18"/>
        </w:rPr>
      </w:pPr>
      <w:hyperlink r:id="rId152">
        <w:r w:rsidDel="00000000" w:rsidR="00000000" w:rsidRPr="00000000">
          <w:rPr>
            <w:rFonts w:ascii="Calibri" w:cs="Calibri" w:eastAsia="Calibri" w:hAnsi="Calibri"/>
            <w:color w:val="1155cc"/>
            <w:sz w:val="18"/>
            <w:szCs w:val="18"/>
            <w:u w:val="single"/>
            <w:rtl w:val="0"/>
          </w:rPr>
          <w:t xml:space="preserve">https://www.docker.com/products/docker-desktop/</w:t>
        </w:r>
      </w:hyperlink>
      <w:r w:rsidDel="00000000" w:rsidR="00000000" w:rsidRPr="00000000">
        <w:rPr>
          <w:rtl w:val="0"/>
        </w:rPr>
      </w:r>
    </w:p>
    <w:p w:rsidR="00000000" w:rsidDel="00000000" w:rsidP="00000000" w:rsidRDefault="00000000" w:rsidRPr="00000000" w14:paraId="000005CE">
      <w:pPr>
        <w:spacing w:line="276"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(#4.2) - Página de Git de descarga de distribución de Docker de Julio Lopez</w:t>
      </w:r>
    </w:p>
    <w:p w:rsidR="00000000" w:rsidDel="00000000" w:rsidP="00000000" w:rsidRDefault="00000000" w:rsidRPr="00000000" w14:paraId="000005CF">
      <w:pPr>
        <w:spacing w:line="276" w:lineRule="auto"/>
        <w:ind w:left="720" w:firstLine="0"/>
        <w:rPr>
          <w:rFonts w:ascii="Calibri" w:cs="Calibri" w:eastAsia="Calibri" w:hAnsi="Calibri"/>
          <w:sz w:val="18"/>
          <w:szCs w:val="18"/>
        </w:rPr>
      </w:pPr>
      <w:hyperlink r:id="rId153">
        <w:r w:rsidDel="00000000" w:rsidR="00000000" w:rsidRPr="00000000">
          <w:rPr>
            <w:rFonts w:ascii="Calibri" w:cs="Calibri" w:eastAsia="Calibri" w:hAnsi="Calibri"/>
            <w:color w:val="1155cc"/>
            <w:sz w:val="18"/>
            <w:szCs w:val="18"/>
            <w:u w:val="single"/>
            <w:rtl w:val="0"/>
          </w:rPr>
          <w:t xml:space="preserve">https://github.com/juliopez/Hadoop</w:t>
        </w:r>
      </w:hyperlink>
      <w:r w:rsidDel="00000000" w:rsidR="00000000" w:rsidRPr="00000000">
        <w:rPr>
          <w:rFonts w:ascii="Calibri" w:cs="Calibri" w:eastAsia="Calibri" w:hAnsi="Calibri"/>
          <w:sz w:val="18"/>
          <w:szCs w:val="18"/>
          <w:rtl w:val="0"/>
        </w:rPr>
        <w:t xml:space="preserve"> - (consultado en 04/2024)</w:t>
      </w:r>
    </w:p>
    <w:p w:rsidR="00000000" w:rsidDel="00000000" w:rsidP="00000000" w:rsidRDefault="00000000" w:rsidRPr="00000000" w14:paraId="000005D0">
      <w:pPr>
        <w:spacing w:line="276"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(#5.1) - Detalle sobre contaminantes recuperados de la plataforma OpenData - (consultado en 04/2024)</w:t>
      </w:r>
    </w:p>
    <w:p w:rsidR="00000000" w:rsidDel="00000000" w:rsidP="00000000" w:rsidRDefault="00000000" w:rsidRPr="00000000" w14:paraId="000005D1">
      <w:pPr>
        <w:ind w:left="720" w:firstLine="0"/>
        <w:rPr>
          <w:rFonts w:ascii="Calibri" w:cs="Calibri" w:eastAsia="Calibri" w:hAnsi="Calibri"/>
          <w:b w:val="1"/>
          <w:sz w:val="18"/>
          <w:szCs w:val="18"/>
        </w:rPr>
      </w:pPr>
      <w:hyperlink r:id="rId154">
        <w:r w:rsidDel="00000000" w:rsidR="00000000" w:rsidRPr="00000000">
          <w:rPr>
            <w:rFonts w:ascii="Calibri" w:cs="Calibri" w:eastAsia="Calibri" w:hAnsi="Calibri"/>
            <w:i w:val="1"/>
            <w:color w:val="1155cc"/>
            <w:sz w:val="18"/>
            <w:szCs w:val="18"/>
            <w:u w:val="single"/>
            <w:rtl w:val="0"/>
          </w:rPr>
          <w:t xml:space="preserve">https://analisi.transparenciacatalunya.cat/Medi-Ambient/Qualitat-de-l-aire-als-punts-de-mesurament-autom-t/tasf-thgu/about_data</w:t>
        </w:r>
      </w:hyperlink>
      <w:r w:rsidDel="00000000" w:rsidR="00000000" w:rsidRPr="00000000">
        <w:rPr>
          <w:rtl w:val="0"/>
        </w:rPr>
      </w:r>
    </w:p>
    <w:p w:rsidR="00000000" w:rsidDel="00000000" w:rsidP="00000000" w:rsidRDefault="00000000" w:rsidRPr="00000000" w14:paraId="000005D2">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(#5.2) - Detalle sobre meteorología recuperada de la plataforma OpenData - (consultado en 04/2024)</w:t>
      </w:r>
    </w:p>
    <w:p w:rsidR="00000000" w:rsidDel="00000000" w:rsidP="00000000" w:rsidRDefault="00000000" w:rsidRPr="00000000" w14:paraId="000005D3">
      <w:pPr>
        <w:ind w:left="720" w:firstLine="0"/>
        <w:rPr>
          <w:rFonts w:ascii="Calibri" w:cs="Calibri" w:eastAsia="Calibri" w:hAnsi="Calibri"/>
          <w:sz w:val="18"/>
          <w:szCs w:val="18"/>
        </w:rPr>
      </w:pPr>
      <w:hyperlink r:id="rId155">
        <w:r w:rsidDel="00000000" w:rsidR="00000000" w:rsidRPr="00000000">
          <w:rPr>
            <w:rFonts w:ascii="Calibri" w:cs="Calibri" w:eastAsia="Calibri" w:hAnsi="Calibri"/>
            <w:i w:val="1"/>
            <w:color w:val="1155cc"/>
            <w:sz w:val="18"/>
            <w:szCs w:val="18"/>
            <w:u w:val="single"/>
            <w:rtl w:val="0"/>
          </w:rPr>
          <w:t xml:space="preserve">https://analisi.transparenciacatalunya.cat/Medi-Ambient/Dades-meteorol-giques-de-la-XEMA/nzvn-apee/about_data</w:t>
        </w:r>
      </w:hyperlink>
      <w:r w:rsidDel="00000000" w:rsidR="00000000" w:rsidRPr="00000000">
        <w:rPr>
          <w:rtl w:val="0"/>
        </w:rPr>
      </w:r>
    </w:p>
    <w:p w:rsidR="00000000" w:rsidDel="00000000" w:rsidP="00000000" w:rsidRDefault="00000000" w:rsidRPr="00000000" w14:paraId="000005D4">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(#6.1) - Página de inicio de Apache Hadoop - (consultado en 04/2024)</w:t>
      </w:r>
    </w:p>
    <w:p w:rsidR="00000000" w:rsidDel="00000000" w:rsidP="00000000" w:rsidRDefault="00000000" w:rsidRPr="00000000" w14:paraId="000005D5">
      <w:pPr>
        <w:ind w:left="720" w:firstLine="0"/>
        <w:rPr>
          <w:rFonts w:ascii="Calibri" w:cs="Calibri" w:eastAsia="Calibri" w:hAnsi="Calibri"/>
          <w:sz w:val="18"/>
          <w:szCs w:val="18"/>
        </w:rPr>
      </w:pPr>
      <w:hyperlink r:id="rId156">
        <w:r w:rsidDel="00000000" w:rsidR="00000000" w:rsidRPr="00000000">
          <w:rPr>
            <w:rFonts w:ascii="Calibri" w:cs="Calibri" w:eastAsia="Calibri" w:hAnsi="Calibri"/>
            <w:color w:val="1155cc"/>
            <w:sz w:val="18"/>
            <w:szCs w:val="18"/>
            <w:u w:val="single"/>
            <w:rtl w:val="0"/>
          </w:rPr>
          <w:t xml:space="preserve">https://hadoop.apache.org/</w:t>
        </w:r>
      </w:hyperlink>
      <w:r w:rsidDel="00000000" w:rsidR="00000000" w:rsidRPr="00000000">
        <w:rPr>
          <w:rtl w:val="0"/>
        </w:rPr>
      </w:r>
    </w:p>
    <w:p w:rsidR="00000000" w:rsidDel="00000000" w:rsidP="00000000" w:rsidRDefault="00000000" w:rsidRPr="00000000" w14:paraId="000005D6">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(#7.1) - Página principal de Apache HIVE - (consultado en 05/2024)</w:t>
      </w:r>
    </w:p>
    <w:p w:rsidR="00000000" w:rsidDel="00000000" w:rsidP="00000000" w:rsidRDefault="00000000" w:rsidRPr="00000000" w14:paraId="000005D7">
      <w:pPr>
        <w:ind w:left="720" w:firstLine="0"/>
        <w:rPr>
          <w:rFonts w:ascii="Calibri" w:cs="Calibri" w:eastAsia="Calibri" w:hAnsi="Calibri"/>
          <w:sz w:val="18"/>
          <w:szCs w:val="18"/>
        </w:rPr>
      </w:pPr>
      <w:hyperlink r:id="rId157">
        <w:r w:rsidDel="00000000" w:rsidR="00000000" w:rsidRPr="00000000">
          <w:rPr>
            <w:rFonts w:ascii="Calibri" w:cs="Calibri" w:eastAsia="Calibri" w:hAnsi="Calibri"/>
            <w:color w:val="1155cc"/>
            <w:sz w:val="18"/>
            <w:szCs w:val="18"/>
            <w:u w:val="single"/>
            <w:rtl w:val="0"/>
          </w:rPr>
          <w:t xml:space="preserve">https://hive.apache.org/</w:t>
        </w:r>
      </w:hyperlink>
      <w:r w:rsidDel="00000000" w:rsidR="00000000" w:rsidRPr="00000000">
        <w:rPr>
          <w:rtl w:val="0"/>
        </w:rPr>
      </w:r>
    </w:p>
    <w:p w:rsidR="00000000" w:rsidDel="00000000" w:rsidP="00000000" w:rsidRDefault="00000000" w:rsidRPr="00000000" w14:paraId="000005D8">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(#7.2) - Página principal de Apache Hue - (consultado en 05/2024)</w:t>
      </w:r>
    </w:p>
    <w:p w:rsidR="00000000" w:rsidDel="00000000" w:rsidP="00000000" w:rsidRDefault="00000000" w:rsidRPr="00000000" w14:paraId="000005D9">
      <w:pPr>
        <w:ind w:left="720" w:firstLine="0"/>
        <w:rPr>
          <w:rFonts w:ascii="Calibri" w:cs="Calibri" w:eastAsia="Calibri" w:hAnsi="Calibri"/>
          <w:sz w:val="18"/>
          <w:szCs w:val="18"/>
        </w:rPr>
      </w:pPr>
      <w:hyperlink r:id="rId158">
        <w:r w:rsidDel="00000000" w:rsidR="00000000" w:rsidRPr="00000000">
          <w:rPr>
            <w:rFonts w:ascii="Calibri" w:cs="Calibri" w:eastAsia="Calibri" w:hAnsi="Calibri"/>
            <w:color w:val="1155cc"/>
            <w:sz w:val="18"/>
            <w:szCs w:val="18"/>
            <w:u w:val="single"/>
            <w:rtl w:val="0"/>
          </w:rPr>
          <w:t xml:space="preserve">https://gethue.com/</w:t>
        </w:r>
      </w:hyperlink>
      <w:r w:rsidDel="00000000" w:rsidR="00000000" w:rsidRPr="00000000">
        <w:rPr>
          <w:rtl w:val="0"/>
        </w:rPr>
      </w:r>
    </w:p>
    <w:p w:rsidR="00000000" w:rsidDel="00000000" w:rsidP="00000000" w:rsidRDefault="00000000" w:rsidRPr="00000000" w14:paraId="000005DA">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(#12.1) - </w:t>
      </w:r>
      <w:r w:rsidDel="00000000" w:rsidR="00000000" w:rsidRPr="00000000">
        <w:rPr>
          <w:rFonts w:ascii="Calibri" w:cs="Calibri" w:eastAsia="Calibri" w:hAnsi="Calibri"/>
          <w:sz w:val="18"/>
          <w:szCs w:val="18"/>
          <w:rtl w:val="0"/>
        </w:rPr>
        <w:t xml:space="preserve">Big Data Europe - (consultado en 04/2024)</w:t>
      </w:r>
      <w:r w:rsidDel="00000000" w:rsidR="00000000" w:rsidRPr="00000000">
        <w:rPr>
          <w:rtl w:val="0"/>
        </w:rPr>
      </w:r>
    </w:p>
    <w:p w:rsidR="00000000" w:rsidDel="00000000" w:rsidP="00000000" w:rsidRDefault="00000000" w:rsidRPr="00000000" w14:paraId="000005DB">
      <w:pPr>
        <w:ind w:left="720" w:firstLine="0"/>
        <w:rPr>
          <w:rFonts w:ascii="Calibri" w:cs="Calibri" w:eastAsia="Calibri" w:hAnsi="Calibri"/>
          <w:sz w:val="18"/>
          <w:szCs w:val="18"/>
        </w:rPr>
      </w:pPr>
      <w:hyperlink r:id="rId159">
        <w:r w:rsidDel="00000000" w:rsidR="00000000" w:rsidRPr="00000000">
          <w:rPr>
            <w:rFonts w:ascii="Calibri" w:cs="Calibri" w:eastAsia="Calibri" w:hAnsi="Calibri"/>
            <w:color w:val="1155cc"/>
            <w:sz w:val="18"/>
            <w:szCs w:val="18"/>
            <w:u w:val="single"/>
            <w:rtl w:val="0"/>
          </w:rPr>
          <w:t xml:space="preserve">https://github.com/big-data-europe/Docker-hadoop</w:t>
        </w:r>
      </w:hyperlink>
      <w:r w:rsidDel="00000000" w:rsidR="00000000" w:rsidRPr="00000000">
        <w:rPr>
          <w:rtl w:val="0"/>
        </w:rPr>
      </w:r>
    </w:p>
    <w:p w:rsidR="00000000" w:rsidDel="00000000" w:rsidP="00000000" w:rsidRDefault="00000000" w:rsidRPr="00000000" w14:paraId="000005DC">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(#12.2) - Docker multi-container environment with Hadoop, Spark and Hive - (consultado en 04/2024)</w:t>
      </w:r>
    </w:p>
    <w:p w:rsidR="00000000" w:rsidDel="00000000" w:rsidP="00000000" w:rsidRDefault="00000000" w:rsidRPr="00000000" w14:paraId="000005DD">
      <w:pPr>
        <w:ind w:left="720" w:firstLine="0"/>
        <w:rPr>
          <w:rFonts w:ascii="Calibri" w:cs="Calibri" w:eastAsia="Calibri" w:hAnsi="Calibri"/>
          <w:sz w:val="18"/>
          <w:szCs w:val="18"/>
        </w:rPr>
      </w:pPr>
      <w:hyperlink r:id="rId160">
        <w:r w:rsidDel="00000000" w:rsidR="00000000" w:rsidRPr="00000000">
          <w:rPr>
            <w:rFonts w:ascii="Calibri" w:cs="Calibri" w:eastAsia="Calibri" w:hAnsi="Calibri"/>
            <w:color w:val="1155cc"/>
            <w:sz w:val="18"/>
            <w:szCs w:val="18"/>
            <w:u w:val="single"/>
            <w:rtl w:val="0"/>
          </w:rPr>
          <w:t xml:space="preserve">https://github.com/Marcel-Jan/Docker-hadoop-spark</w:t>
        </w:r>
      </w:hyperlink>
      <w:r w:rsidDel="00000000" w:rsidR="00000000" w:rsidRPr="00000000">
        <w:rPr>
          <w:rtl w:val="0"/>
        </w:rPr>
      </w:r>
    </w:p>
    <w:p w:rsidR="00000000" w:rsidDel="00000000" w:rsidP="00000000" w:rsidRDefault="00000000" w:rsidRPr="00000000" w14:paraId="000005DE">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(#12.3) - </w:t>
      </w:r>
      <w:r w:rsidDel="00000000" w:rsidR="00000000" w:rsidRPr="00000000">
        <w:rPr>
          <w:rFonts w:ascii="Calibri" w:cs="Calibri" w:eastAsia="Calibri" w:hAnsi="Calibri"/>
          <w:sz w:val="18"/>
          <w:szCs w:val="18"/>
          <w:rtl w:val="0"/>
        </w:rPr>
        <w:t xml:space="preserve">Hadoop / Docker-Compose by @Juliopez - (consultado en 04/2024)</w:t>
      </w:r>
      <w:r w:rsidDel="00000000" w:rsidR="00000000" w:rsidRPr="00000000">
        <w:rPr>
          <w:rtl w:val="0"/>
        </w:rPr>
      </w:r>
    </w:p>
    <w:p w:rsidR="00000000" w:rsidDel="00000000" w:rsidP="00000000" w:rsidRDefault="00000000" w:rsidRPr="00000000" w14:paraId="000005DF">
      <w:pPr>
        <w:ind w:left="720" w:firstLine="0"/>
        <w:rPr>
          <w:rFonts w:ascii="Calibri" w:cs="Calibri" w:eastAsia="Calibri" w:hAnsi="Calibri"/>
          <w:sz w:val="18"/>
          <w:szCs w:val="18"/>
        </w:rPr>
      </w:pPr>
      <w:hyperlink r:id="rId161">
        <w:r w:rsidDel="00000000" w:rsidR="00000000" w:rsidRPr="00000000">
          <w:rPr>
            <w:rFonts w:ascii="Calibri" w:cs="Calibri" w:eastAsia="Calibri" w:hAnsi="Calibri"/>
            <w:color w:val="1155cc"/>
            <w:sz w:val="18"/>
            <w:szCs w:val="18"/>
            <w:u w:val="single"/>
            <w:rtl w:val="0"/>
          </w:rPr>
          <w:t xml:space="preserve">https://github.com/juliopez/Hadoop</w:t>
        </w:r>
      </w:hyperlink>
      <w:r w:rsidDel="00000000" w:rsidR="00000000" w:rsidRPr="00000000">
        <w:rPr>
          <w:rtl w:val="0"/>
        </w:rPr>
      </w:r>
    </w:p>
    <w:p w:rsidR="00000000" w:rsidDel="00000000" w:rsidP="00000000" w:rsidRDefault="00000000" w:rsidRPr="00000000" w14:paraId="000005E0">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(#12.4) - </w:t>
      </w:r>
      <w:r w:rsidDel="00000000" w:rsidR="00000000" w:rsidRPr="00000000">
        <w:rPr>
          <w:rFonts w:ascii="Calibri" w:cs="Calibri" w:eastAsia="Calibri" w:hAnsi="Calibri"/>
          <w:sz w:val="18"/>
          <w:szCs w:val="18"/>
          <w:rtl w:val="0"/>
        </w:rPr>
        <w:t xml:space="preserve">Failed to place enough replicas, still in need of 3 - (consultado en 04/2024)</w:t>
      </w:r>
      <w:r w:rsidDel="00000000" w:rsidR="00000000" w:rsidRPr="00000000">
        <w:rPr>
          <w:rtl w:val="0"/>
        </w:rPr>
      </w:r>
    </w:p>
    <w:p w:rsidR="00000000" w:rsidDel="00000000" w:rsidP="00000000" w:rsidRDefault="00000000" w:rsidRPr="00000000" w14:paraId="000005E1">
      <w:pPr>
        <w:ind w:left="720" w:firstLine="0"/>
        <w:rPr>
          <w:rFonts w:ascii="Calibri" w:cs="Calibri" w:eastAsia="Calibri" w:hAnsi="Calibri"/>
          <w:sz w:val="18"/>
          <w:szCs w:val="18"/>
        </w:rPr>
      </w:pPr>
      <w:hyperlink r:id="rId162">
        <w:r w:rsidDel="00000000" w:rsidR="00000000" w:rsidRPr="00000000">
          <w:rPr>
            <w:rFonts w:ascii="Calibri" w:cs="Calibri" w:eastAsia="Calibri" w:hAnsi="Calibri"/>
            <w:color w:val="1155cc"/>
            <w:sz w:val="18"/>
            <w:szCs w:val="18"/>
            <w:u w:val="single"/>
            <w:rtl w:val="0"/>
          </w:rPr>
          <w:t xml:space="preserve">https://community.cloudera.com/t5/Support-Questions/URGENT-case-Failed-to-place-enough-replicas-still-in-need-of/m-p/339765</w:t>
        </w:r>
      </w:hyperlink>
      <w:r w:rsidDel="00000000" w:rsidR="00000000" w:rsidRPr="00000000">
        <w:rPr>
          <w:rtl w:val="0"/>
        </w:rPr>
      </w:r>
    </w:p>
    <w:p w:rsidR="00000000" w:rsidDel="00000000" w:rsidP="00000000" w:rsidRDefault="00000000" w:rsidRPr="00000000" w14:paraId="000005E2">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(#12.5) - Hue access to HDFS: bypass default hue.ini?  - (consultado en 04/2024)</w:t>
      </w:r>
    </w:p>
    <w:p w:rsidR="00000000" w:rsidDel="00000000" w:rsidP="00000000" w:rsidRDefault="00000000" w:rsidRPr="00000000" w14:paraId="000005E3">
      <w:pPr>
        <w:ind w:left="720" w:firstLine="0"/>
        <w:rPr>
          <w:rFonts w:ascii="Calibri" w:cs="Calibri" w:eastAsia="Calibri" w:hAnsi="Calibri"/>
          <w:sz w:val="18"/>
          <w:szCs w:val="18"/>
        </w:rPr>
      </w:pPr>
      <w:hyperlink r:id="rId163">
        <w:r w:rsidDel="00000000" w:rsidR="00000000" w:rsidRPr="00000000">
          <w:rPr>
            <w:rFonts w:ascii="Calibri" w:cs="Calibri" w:eastAsia="Calibri" w:hAnsi="Calibri"/>
            <w:color w:val="1155cc"/>
            <w:sz w:val="18"/>
            <w:szCs w:val="18"/>
            <w:u w:val="single"/>
            <w:rtl w:val="0"/>
          </w:rPr>
          <w:t xml:space="preserve">https://stackoverflow.com/questions/57116402/hue-access-to-hdfs-bypass-default-hue-ini</w:t>
        </w:r>
      </w:hyperlink>
      <w:r w:rsidDel="00000000" w:rsidR="00000000" w:rsidRPr="00000000">
        <w:rPr>
          <w:rtl w:val="0"/>
        </w:rPr>
      </w:r>
    </w:p>
    <w:p w:rsidR="00000000" w:rsidDel="00000000" w:rsidP="00000000" w:rsidRDefault="00000000" w:rsidRPr="00000000" w14:paraId="000005E4">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(#12.6) - </w:t>
      </w:r>
      <w:r w:rsidDel="00000000" w:rsidR="00000000" w:rsidRPr="00000000">
        <w:rPr>
          <w:rFonts w:ascii="Calibri" w:cs="Calibri" w:eastAsia="Calibri" w:hAnsi="Calibri"/>
          <w:sz w:val="18"/>
          <w:szCs w:val="18"/>
          <w:rtl w:val="0"/>
        </w:rPr>
        <w:t xml:space="preserve">Levantando HUE en AWS (Resolviendo problema) + Docker  - (consultado en 05/2024)</w:t>
      </w:r>
      <w:r w:rsidDel="00000000" w:rsidR="00000000" w:rsidRPr="00000000">
        <w:rPr>
          <w:rtl w:val="0"/>
        </w:rPr>
      </w:r>
    </w:p>
    <w:p w:rsidR="00000000" w:rsidDel="00000000" w:rsidP="00000000" w:rsidRDefault="00000000" w:rsidRPr="00000000" w14:paraId="000005E5">
      <w:pPr>
        <w:ind w:left="720" w:firstLine="0"/>
        <w:rPr>
          <w:rFonts w:ascii="Calibri" w:cs="Calibri" w:eastAsia="Calibri" w:hAnsi="Calibri"/>
          <w:sz w:val="18"/>
          <w:szCs w:val="18"/>
        </w:rPr>
      </w:pPr>
      <w:hyperlink r:id="rId164">
        <w:r w:rsidDel="00000000" w:rsidR="00000000" w:rsidRPr="00000000">
          <w:rPr>
            <w:rFonts w:ascii="Calibri" w:cs="Calibri" w:eastAsia="Calibri" w:hAnsi="Calibri"/>
            <w:color w:val="1155cc"/>
            <w:sz w:val="18"/>
            <w:szCs w:val="18"/>
            <w:u w:val="single"/>
            <w:rtl w:val="0"/>
          </w:rPr>
          <w:t xml:space="preserve">https://www.youtube.com/watch?v=Ck4sRPa0o24</w:t>
        </w:r>
      </w:hyperlink>
      <w:r w:rsidDel="00000000" w:rsidR="00000000" w:rsidRPr="00000000">
        <w:rPr>
          <w:rtl w:val="0"/>
        </w:rPr>
      </w:r>
    </w:p>
    <w:p w:rsidR="00000000" w:rsidDel="00000000" w:rsidP="00000000" w:rsidRDefault="00000000" w:rsidRPr="00000000" w14:paraId="000005E6">
      <w:pPr>
        <w:tabs>
          <w:tab w:val="right" w:leader="none" w:pos="705"/>
        </w:tabs>
        <w:ind w:left="0" w:firstLine="0"/>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(#12.7) - Troubleshooting Errors and Exceptions in Hive Jobs — Qubole Data Service documentation - (consultado en </w:t>
        <w:tab/>
        <w:t xml:space="preserve">04/2024)</w:t>
      </w:r>
    </w:p>
    <w:p w:rsidR="00000000" w:rsidDel="00000000" w:rsidP="00000000" w:rsidRDefault="00000000" w:rsidRPr="00000000" w14:paraId="000005E7">
      <w:pPr>
        <w:ind w:left="720" w:firstLine="0"/>
        <w:rPr>
          <w:rFonts w:ascii="Calibri" w:cs="Calibri" w:eastAsia="Calibri" w:hAnsi="Calibri"/>
          <w:sz w:val="18"/>
          <w:szCs w:val="18"/>
        </w:rPr>
      </w:pPr>
      <w:hyperlink r:id="rId165">
        <w:r w:rsidDel="00000000" w:rsidR="00000000" w:rsidRPr="00000000">
          <w:rPr>
            <w:rFonts w:ascii="Calibri" w:cs="Calibri" w:eastAsia="Calibri" w:hAnsi="Calibri"/>
            <w:color w:val="1155cc"/>
            <w:sz w:val="18"/>
            <w:szCs w:val="18"/>
            <w:u w:val="single"/>
            <w:rtl w:val="0"/>
          </w:rPr>
          <w:t xml:space="preserve">https://docs.qubole.com/en/latest/troubleshooting-guide/hive-ts/troubleshoot-hive.html</w:t>
        </w:r>
      </w:hyperlink>
      <w:r w:rsidDel="00000000" w:rsidR="00000000" w:rsidRPr="00000000">
        <w:rPr>
          <w:rtl w:val="0"/>
        </w:rPr>
      </w:r>
    </w:p>
    <w:p w:rsidR="00000000" w:rsidDel="00000000" w:rsidP="00000000" w:rsidRDefault="00000000" w:rsidRPr="00000000" w14:paraId="000005E8">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(#12.8) - LanguageManual UDF - Apache Hive - Apache Software Foundation  - (consultado en 04/2024)</w:t>
      </w:r>
    </w:p>
    <w:p w:rsidR="00000000" w:rsidDel="00000000" w:rsidP="00000000" w:rsidRDefault="00000000" w:rsidRPr="00000000" w14:paraId="000005E9">
      <w:pPr>
        <w:ind w:left="720" w:firstLine="0"/>
        <w:rPr>
          <w:rFonts w:ascii="Calibri" w:cs="Calibri" w:eastAsia="Calibri" w:hAnsi="Calibri"/>
          <w:sz w:val="18"/>
          <w:szCs w:val="18"/>
        </w:rPr>
      </w:pPr>
      <w:hyperlink r:id="rId166">
        <w:r w:rsidDel="00000000" w:rsidR="00000000" w:rsidRPr="00000000">
          <w:rPr>
            <w:rFonts w:ascii="Calibri" w:cs="Calibri" w:eastAsia="Calibri" w:hAnsi="Calibri"/>
            <w:color w:val="1155cc"/>
            <w:sz w:val="18"/>
            <w:szCs w:val="18"/>
            <w:u w:val="single"/>
            <w:rtl w:val="0"/>
          </w:rPr>
          <w:t xml:space="preserve">https://cwiki.apache.org/confluence/display/Hive/LanguageManual+UDF#LanguageManualUDF-StringOperators</w:t>
        </w:r>
      </w:hyperlink>
      <w:r w:rsidDel="00000000" w:rsidR="00000000" w:rsidRPr="00000000">
        <w:rPr>
          <w:rtl w:val="0"/>
        </w:rPr>
      </w:r>
    </w:p>
    <w:p w:rsidR="00000000" w:rsidDel="00000000" w:rsidP="00000000" w:rsidRDefault="00000000" w:rsidRPr="00000000" w14:paraId="000005EA">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(#12.9) - Visualización de big data en tiempo real| ¿Cómo conectar Hive y Power Bi? - Video  - (consultado en 05/2024)</w:t>
      </w:r>
    </w:p>
    <w:p w:rsidR="00000000" w:rsidDel="00000000" w:rsidP="00000000" w:rsidRDefault="00000000" w:rsidRPr="00000000" w14:paraId="000005EB">
      <w:pPr>
        <w:ind w:left="720" w:firstLine="0"/>
        <w:rPr>
          <w:rFonts w:ascii="Calibri" w:cs="Calibri" w:eastAsia="Calibri" w:hAnsi="Calibri"/>
          <w:sz w:val="18"/>
          <w:szCs w:val="18"/>
        </w:rPr>
      </w:pPr>
      <w:hyperlink r:id="rId167">
        <w:r w:rsidDel="00000000" w:rsidR="00000000" w:rsidRPr="00000000">
          <w:rPr>
            <w:rFonts w:ascii="Calibri" w:cs="Calibri" w:eastAsia="Calibri" w:hAnsi="Calibri"/>
            <w:color w:val="1155cc"/>
            <w:sz w:val="18"/>
            <w:szCs w:val="18"/>
            <w:u w:val="single"/>
            <w:rtl w:val="0"/>
          </w:rPr>
          <w:t xml:space="preserve">https://www.youtube.com/watch?v=tOcfI7bGEdI</w:t>
        </w:r>
      </w:hyperlink>
      <w:r w:rsidDel="00000000" w:rsidR="00000000" w:rsidRPr="00000000">
        <w:rPr>
          <w:rtl w:val="0"/>
        </w:rPr>
      </w:r>
    </w:p>
    <w:p w:rsidR="00000000" w:rsidDel="00000000" w:rsidP="00000000" w:rsidRDefault="00000000" w:rsidRPr="00000000" w14:paraId="000005EC">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(#12.10) - Solved: Date Hierarchy is not in order - Microsoft Fabric Community  - (consultado en 05/2024)</w:t>
      </w:r>
    </w:p>
    <w:p w:rsidR="00000000" w:rsidDel="00000000" w:rsidP="00000000" w:rsidRDefault="00000000" w:rsidRPr="00000000" w14:paraId="000005ED">
      <w:pPr>
        <w:ind w:left="720" w:firstLine="0"/>
        <w:rPr>
          <w:rFonts w:ascii="Calibri" w:cs="Calibri" w:eastAsia="Calibri" w:hAnsi="Calibri"/>
          <w:sz w:val="18"/>
          <w:szCs w:val="18"/>
        </w:rPr>
      </w:pPr>
      <w:hyperlink r:id="rId168">
        <w:r w:rsidDel="00000000" w:rsidR="00000000" w:rsidRPr="00000000">
          <w:rPr>
            <w:rFonts w:ascii="Calibri" w:cs="Calibri" w:eastAsia="Calibri" w:hAnsi="Calibri"/>
            <w:color w:val="1155cc"/>
            <w:sz w:val="18"/>
            <w:szCs w:val="18"/>
            <w:u w:val="single"/>
            <w:rtl w:val="0"/>
          </w:rPr>
          <w:t xml:space="preserve">https://community.fabric.microsoft.com/t5/Desktop/Date-Hierarchy-is-not-in-order/td-p/2700911</w:t>
        </w:r>
      </w:hyperlink>
      <w:r w:rsidDel="00000000" w:rsidR="00000000" w:rsidRPr="00000000">
        <w:rPr>
          <w:rtl w:val="0"/>
        </w:rPr>
      </w:r>
    </w:p>
    <w:p w:rsidR="00000000" w:rsidDel="00000000" w:rsidP="00000000" w:rsidRDefault="00000000" w:rsidRPr="00000000" w14:paraId="000005EE">
      <w:pP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(#12.11) - </w:t>
      </w:r>
      <w:r w:rsidDel="00000000" w:rsidR="00000000" w:rsidRPr="00000000">
        <w:rPr>
          <w:rFonts w:ascii="Calibri" w:cs="Calibri" w:eastAsia="Calibri" w:hAnsi="Calibri"/>
          <w:sz w:val="18"/>
          <w:szCs w:val="18"/>
          <w:rtl w:val="0"/>
        </w:rPr>
        <w:t xml:space="preserve">How to create a Date/Time Table with 1-hour increments on each row using DAX - (consultado en 05/2024)</w:t>
      </w:r>
    </w:p>
    <w:p w:rsidR="00000000" w:rsidDel="00000000" w:rsidP="00000000" w:rsidRDefault="00000000" w:rsidRPr="00000000" w14:paraId="000005EF">
      <w:pPr>
        <w:ind w:left="720" w:firstLine="0"/>
        <w:rPr>
          <w:rFonts w:ascii="Calibri" w:cs="Calibri" w:eastAsia="Calibri" w:hAnsi="Calibri"/>
          <w:sz w:val="18"/>
          <w:szCs w:val="18"/>
        </w:rPr>
      </w:pPr>
      <w:hyperlink r:id="rId169">
        <w:r w:rsidDel="00000000" w:rsidR="00000000" w:rsidRPr="00000000">
          <w:rPr>
            <w:rFonts w:ascii="Calibri" w:cs="Calibri" w:eastAsia="Calibri" w:hAnsi="Calibri"/>
            <w:color w:val="1155cc"/>
            <w:sz w:val="18"/>
            <w:szCs w:val="18"/>
            <w:u w:val="single"/>
            <w:rtl w:val="0"/>
          </w:rPr>
          <w:t xml:space="preserve">https://www.vahiddm.com/post/creating-a-date-time-table-using-dax</w:t>
        </w:r>
      </w:hyperlink>
      <w:r w:rsidDel="00000000" w:rsidR="00000000" w:rsidRPr="00000000">
        <w:rPr>
          <w:rtl w:val="0"/>
        </w:rPr>
      </w:r>
    </w:p>
    <w:p w:rsidR="00000000" w:rsidDel="00000000" w:rsidP="00000000" w:rsidRDefault="00000000" w:rsidRPr="00000000" w14:paraId="000005F0">
      <w:pPr>
        <w:spacing w:line="276"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(#13.1) - Canal de youtube sobre Big Data </w:t>
      </w:r>
      <w:r w:rsidDel="00000000" w:rsidR="00000000" w:rsidRPr="00000000">
        <w:rPr>
          <w:rFonts w:ascii="Calibri" w:cs="Calibri" w:eastAsia="Calibri" w:hAnsi="Calibri"/>
          <w:sz w:val="18"/>
          <w:szCs w:val="18"/>
          <w:rtl w:val="0"/>
        </w:rPr>
        <w:t xml:space="preserve">agus100cia</w:t>
      </w:r>
      <w:r w:rsidDel="00000000" w:rsidR="00000000" w:rsidRPr="00000000">
        <w:rPr>
          <w:rFonts w:ascii="Calibri" w:cs="Calibri" w:eastAsia="Calibri" w:hAnsi="Calibri"/>
          <w:sz w:val="18"/>
          <w:szCs w:val="18"/>
          <w:rtl w:val="0"/>
        </w:rPr>
        <w:t xml:space="preserve"> - (consultado en 04/2024)</w:t>
      </w:r>
    </w:p>
    <w:p w:rsidR="00000000" w:rsidDel="00000000" w:rsidP="00000000" w:rsidRDefault="00000000" w:rsidRPr="00000000" w14:paraId="000005F1">
      <w:pPr>
        <w:spacing w:line="276" w:lineRule="auto"/>
        <w:ind w:left="720" w:firstLine="0"/>
        <w:rPr>
          <w:rFonts w:ascii="Calibri" w:cs="Calibri" w:eastAsia="Calibri" w:hAnsi="Calibri"/>
          <w:sz w:val="18"/>
          <w:szCs w:val="18"/>
        </w:rPr>
      </w:pPr>
      <w:hyperlink r:id="rId170">
        <w:r w:rsidDel="00000000" w:rsidR="00000000" w:rsidRPr="00000000">
          <w:rPr>
            <w:rFonts w:ascii="Calibri" w:cs="Calibri" w:eastAsia="Calibri" w:hAnsi="Calibri"/>
            <w:color w:val="1155cc"/>
            <w:sz w:val="18"/>
            <w:szCs w:val="18"/>
            <w:u w:val="single"/>
            <w:rtl w:val="0"/>
          </w:rPr>
          <w:t xml:space="preserve">https://www.youtube.com/@agus100cia</w:t>
        </w:r>
      </w:hyperlink>
      <w:r w:rsidDel="00000000" w:rsidR="00000000" w:rsidRPr="00000000">
        <w:rPr>
          <w:rtl w:val="0"/>
        </w:rPr>
      </w:r>
    </w:p>
    <w:p w:rsidR="00000000" w:rsidDel="00000000" w:rsidP="00000000" w:rsidRDefault="00000000" w:rsidRPr="00000000" w14:paraId="000005F2">
      <w:pPr>
        <w:spacing w:line="276"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(#13.2) - Blog de Julio Lopez Nuñez  - (consultado en 04/2024)</w:t>
      </w:r>
    </w:p>
    <w:p w:rsidR="00000000" w:rsidDel="00000000" w:rsidP="00000000" w:rsidRDefault="00000000" w:rsidRPr="00000000" w14:paraId="000005F3">
      <w:pPr>
        <w:spacing w:after="240" w:line="276" w:lineRule="auto"/>
        <w:ind w:left="1080" w:hanging="360"/>
        <w:rPr>
          <w:rFonts w:ascii="Calibri" w:cs="Calibri" w:eastAsia="Calibri" w:hAnsi="Calibri"/>
          <w:color w:val="1155cc"/>
          <w:sz w:val="18"/>
          <w:szCs w:val="18"/>
          <w:u w:val="single"/>
        </w:rPr>
      </w:pPr>
      <w:hyperlink r:id="rId171">
        <w:r w:rsidDel="00000000" w:rsidR="00000000" w:rsidRPr="00000000">
          <w:rPr>
            <w:rFonts w:ascii="Calibri" w:cs="Calibri" w:eastAsia="Calibri" w:hAnsi="Calibri"/>
            <w:color w:val="1155cc"/>
            <w:sz w:val="18"/>
            <w:szCs w:val="18"/>
            <w:u w:val="single"/>
            <w:rtl w:val="0"/>
          </w:rPr>
          <w:t xml:space="preserve">https://juliopezblog.wordpress.com/</w:t>
        </w:r>
      </w:hyperlink>
      <w:r w:rsidDel="00000000" w:rsidR="00000000" w:rsidRPr="00000000">
        <w:rPr>
          <w:rtl w:val="0"/>
        </w:rPr>
      </w:r>
    </w:p>
    <w:p w:rsidR="00000000" w:rsidDel="00000000" w:rsidP="00000000" w:rsidRDefault="00000000" w:rsidRPr="00000000" w14:paraId="000005F4">
      <w:pPr>
        <w:pStyle w:val="Heading1"/>
        <w:spacing w:after="240" w:lineRule="auto"/>
        <w:ind w:left="360"/>
        <w:rPr/>
      </w:pPr>
      <w:bookmarkStart w:colFirst="0" w:colLast="0" w:name="_wf94oti8f2ej" w:id="76"/>
      <w:bookmarkEnd w:id="76"/>
      <w:r w:rsidDel="00000000" w:rsidR="00000000" w:rsidRPr="00000000">
        <w:rPr>
          <w:rtl w:val="0"/>
        </w:rPr>
        <w:t xml:space="preserve">16-Anexos</w:t>
      </w:r>
    </w:p>
    <w:p w:rsidR="00000000" w:rsidDel="00000000" w:rsidP="00000000" w:rsidRDefault="00000000" w:rsidRPr="00000000" w14:paraId="000005F5">
      <w:pPr>
        <w:rPr>
          <w:rFonts w:ascii="Calibri" w:cs="Calibri" w:eastAsia="Calibri" w:hAnsi="Calibri"/>
          <w:b w:val="1"/>
        </w:rPr>
      </w:pPr>
      <w:r w:rsidDel="00000000" w:rsidR="00000000" w:rsidRPr="00000000">
        <w:rPr>
          <w:rFonts w:ascii="Calibri" w:cs="Calibri" w:eastAsia="Calibri" w:hAnsi="Calibri"/>
          <w:b w:val="1"/>
          <w:rtl w:val="0"/>
        </w:rPr>
        <w:t xml:space="preserve">Sección docker</w:t>
      </w:r>
    </w:p>
    <w:p w:rsidR="00000000" w:rsidDel="00000000" w:rsidP="00000000" w:rsidRDefault="00000000" w:rsidRPr="00000000" w14:paraId="000005F6">
      <w:pPr>
        <w:rPr>
          <w:rFonts w:ascii="Calibri" w:cs="Calibri" w:eastAsia="Calibri" w:hAnsi="Calibri"/>
          <w:b w:val="1"/>
        </w:rPr>
      </w:pPr>
      <w:r w:rsidDel="00000000" w:rsidR="00000000" w:rsidRPr="00000000">
        <w:rPr>
          <w:rtl w:val="0"/>
        </w:rPr>
      </w:r>
    </w:p>
    <w:tbl>
      <w:tblPr>
        <w:tblStyle w:val="Table6"/>
        <w:tblW w:w="90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70"/>
        <w:tblGridChange w:id="0">
          <w:tblGrid>
            <w:gridCol w:w="907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rPr>
            </w:pPr>
            <w:r w:rsidDel="00000000" w:rsidR="00000000" w:rsidRPr="00000000">
              <w:rPr>
                <w:rFonts w:ascii="Calibri" w:cs="Calibri" w:eastAsia="Calibri" w:hAnsi="Calibri"/>
                <w:b w:val="1"/>
                <w:rtl w:val="0"/>
              </w:rPr>
              <w:t xml:space="preserve">Contenido fichero docker-compose.yml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F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version: '3' </w:t>
            </w:r>
          </w:p>
          <w:p w:rsidR="00000000" w:rsidDel="00000000" w:rsidP="00000000" w:rsidRDefault="00000000" w:rsidRPr="00000000" w14:paraId="000005F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services:</w:t>
            </w:r>
          </w:p>
          <w:p w:rsidR="00000000" w:rsidDel="00000000" w:rsidP="00000000" w:rsidRDefault="00000000" w:rsidRPr="00000000" w14:paraId="000005FA">
            <w:pPr>
              <w:widowControl w:val="0"/>
              <w:spacing w:line="240" w:lineRule="auto"/>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5F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namenode:</w:t>
            </w:r>
          </w:p>
          <w:p w:rsidR="00000000" w:rsidDel="00000000" w:rsidP="00000000" w:rsidRDefault="00000000" w:rsidRPr="00000000" w14:paraId="000005F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image: bde2020/hadoop-namenode:2.0.0-hadoop2.7.4-java8</w:t>
            </w:r>
          </w:p>
          <w:p w:rsidR="00000000" w:rsidDel="00000000" w:rsidP="00000000" w:rsidRDefault="00000000" w:rsidRPr="00000000" w14:paraId="000005F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container_name: namenode</w:t>
            </w:r>
          </w:p>
          <w:p w:rsidR="00000000" w:rsidDel="00000000" w:rsidP="00000000" w:rsidRDefault="00000000" w:rsidRPr="00000000" w14:paraId="000005F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volumes:</w:t>
            </w:r>
          </w:p>
          <w:p w:rsidR="00000000" w:rsidDel="00000000" w:rsidP="00000000" w:rsidRDefault="00000000" w:rsidRPr="00000000" w14:paraId="000005F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E:\HadoopData\Hdfs\NameNode:/hadoop/dfs/name</w:t>
            </w:r>
          </w:p>
          <w:p w:rsidR="00000000" w:rsidDel="00000000" w:rsidP="00000000" w:rsidRDefault="00000000" w:rsidRPr="00000000" w14:paraId="0000060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environment:</w:t>
            </w:r>
          </w:p>
          <w:p w:rsidR="00000000" w:rsidDel="00000000" w:rsidP="00000000" w:rsidRDefault="00000000" w:rsidRPr="00000000" w14:paraId="0000060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CLUSTER_NAME=test</w:t>
            </w:r>
          </w:p>
          <w:p w:rsidR="00000000" w:rsidDel="00000000" w:rsidP="00000000" w:rsidRDefault="00000000" w:rsidRPr="00000000" w14:paraId="0000060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env_file:</w:t>
            </w:r>
          </w:p>
          <w:p w:rsidR="00000000" w:rsidDel="00000000" w:rsidP="00000000" w:rsidRDefault="00000000" w:rsidRPr="00000000" w14:paraId="0000060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./hadoop-hive.env</w:t>
            </w:r>
          </w:p>
          <w:p w:rsidR="00000000" w:rsidDel="00000000" w:rsidP="00000000" w:rsidRDefault="00000000" w:rsidRPr="00000000" w14:paraId="0000060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ports:</w:t>
            </w:r>
          </w:p>
          <w:p w:rsidR="00000000" w:rsidDel="00000000" w:rsidP="00000000" w:rsidRDefault="00000000" w:rsidRPr="00000000" w14:paraId="0000060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"50070:50070"</w:t>
            </w:r>
          </w:p>
          <w:p w:rsidR="00000000" w:rsidDel="00000000" w:rsidP="00000000" w:rsidRDefault="00000000" w:rsidRPr="00000000" w14:paraId="0000060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networks:</w:t>
            </w:r>
          </w:p>
          <w:p w:rsidR="00000000" w:rsidDel="00000000" w:rsidP="00000000" w:rsidRDefault="00000000" w:rsidRPr="00000000" w14:paraId="0000060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net_pet:</w:t>
            </w:r>
          </w:p>
          <w:p w:rsidR="00000000" w:rsidDel="00000000" w:rsidP="00000000" w:rsidRDefault="00000000" w:rsidRPr="00000000" w14:paraId="0000060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ipv4_address: 172.27.1.5</w:t>
            </w:r>
          </w:p>
          <w:p w:rsidR="00000000" w:rsidDel="00000000" w:rsidP="00000000" w:rsidRDefault="00000000" w:rsidRPr="00000000" w14:paraId="0000060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w:t>
            </w:r>
          </w:p>
          <w:p w:rsidR="00000000" w:rsidDel="00000000" w:rsidP="00000000" w:rsidRDefault="00000000" w:rsidRPr="00000000" w14:paraId="0000060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datanode:</w:t>
            </w:r>
          </w:p>
          <w:p w:rsidR="00000000" w:rsidDel="00000000" w:rsidP="00000000" w:rsidRDefault="00000000" w:rsidRPr="00000000" w14:paraId="0000060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image: bde2020/hadoop-datanode:2.0.0-hadoop2.7.4-java8</w:t>
            </w:r>
          </w:p>
          <w:p w:rsidR="00000000" w:rsidDel="00000000" w:rsidP="00000000" w:rsidRDefault="00000000" w:rsidRPr="00000000" w14:paraId="0000060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container_name: datanode</w:t>
            </w:r>
          </w:p>
          <w:p w:rsidR="00000000" w:rsidDel="00000000" w:rsidP="00000000" w:rsidRDefault="00000000" w:rsidRPr="00000000" w14:paraId="0000060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volumes:</w:t>
            </w:r>
          </w:p>
          <w:p w:rsidR="00000000" w:rsidDel="00000000" w:rsidP="00000000" w:rsidRDefault="00000000" w:rsidRPr="00000000" w14:paraId="0000060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E:\HadoopData\Hdfs\DataNode:/hadoop/dfs/data</w:t>
            </w:r>
          </w:p>
          <w:p w:rsidR="00000000" w:rsidDel="00000000" w:rsidP="00000000" w:rsidRDefault="00000000" w:rsidRPr="00000000" w14:paraId="0000060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./bank:/bank</w:t>
            </w:r>
          </w:p>
          <w:p w:rsidR="00000000" w:rsidDel="00000000" w:rsidP="00000000" w:rsidRDefault="00000000" w:rsidRPr="00000000" w14:paraId="0000061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env_file:</w:t>
            </w:r>
          </w:p>
          <w:p w:rsidR="00000000" w:rsidDel="00000000" w:rsidP="00000000" w:rsidRDefault="00000000" w:rsidRPr="00000000" w14:paraId="0000061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./hadoop-hive.env</w:t>
            </w:r>
          </w:p>
          <w:p w:rsidR="00000000" w:rsidDel="00000000" w:rsidP="00000000" w:rsidRDefault="00000000" w:rsidRPr="00000000" w14:paraId="0000061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environment:</w:t>
            </w:r>
          </w:p>
          <w:p w:rsidR="00000000" w:rsidDel="00000000" w:rsidP="00000000" w:rsidRDefault="00000000" w:rsidRPr="00000000" w14:paraId="0000061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SERVICE_PRECONDITION: "namenode:50070"</w:t>
            </w:r>
          </w:p>
          <w:p w:rsidR="00000000" w:rsidDel="00000000" w:rsidP="00000000" w:rsidRDefault="00000000" w:rsidRPr="00000000" w14:paraId="0000061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depends_on:</w:t>
            </w:r>
          </w:p>
          <w:p w:rsidR="00000000" w:rsidDel="00000000" w:rsidP="00000000" w:rsidRDefault="00000000" w:rsidRPr="00000000" w14:paraId="0000061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namenode</w:t>
            </w:r>
          </w:p>
          <w:p w:rsidR="00000000" w:rsidDel="00000000" w:rsidP="00000000" w:rsidRDefault="00000000" w:rsidRPr="00000000" w14:paraId="0000061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ports:</w:t>
            </w:r>
          </w:p>
          <w:p w:rsidR="00000000" w:rsidDel="00000000" w:rsidP="00000000" w:rsidRDefault="00000000" w:rsidRPr="00000000" w14:paraId="0000061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"50075:50075"</w:t>
            </w:r>
          </w:p>
          <w:p w:rsidR="00000000" w:rsidDel="00000000" w:rsidP="00000000" w:rsidRDefault="00000000" w:rsidRPr="00000000" w14:paraId="0000061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networks:</w:t>
            </w:r>
          </w:p>
          <w:p w:rsidR="00000000" w:rsidDel="00000000" w:rsidP="00000000" w:rsidRDefault="00000000" w:rsidRPr="00000000" w14:paraId="0000061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net_pet:</w:t>
            </w:r>
          </w:p>
          <w:p w:rsidR="00000000" w:rsidDel="00000000" w:rsidP="00000000" w:rsidRDefault="00000000" w:rsidRPr="00000000" w14:paraId="0000061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ipv4_address: 172.27.1.6</w:t>
            </w:r>
          </w:p>
          <w:p w:rsidR="00000000" w:rsidDel="00000000" w:rsidP="00000000" w:rsidRDefault="00000000" w:rsidRPr="00000000" w14:paraId="0000061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w:t>
            </w:r>
          </w:p>
          <w:p w:rsidR="00000000" w:rsidDel="00000000" w:rsidP="00000000" w:rsidRDefault="00000000" w:rsidRPr="00000000" w14:paraId="0000061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hive-server:</w:t>
            </w:r>
          </w:p>
          <w:p w:rsidR="00000000" w:rsidDel="00000000" w:rsidP="00000000" w:rsidRDefault="00000000" w:rsidRPr="00000000" w14:paraId="0000061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image: bde2020/hive:2.3.2-postgresql-metastore</w:t>
            </w:r>
          </w:p>
          <w:p w:rsidR="00000000" w:rsidDel="00000000" w:rsidP="00000000" w:rsidRDefault="00000000" w:rsidRPr="00000000" w14:paraId="0000061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container_name: hive-server</w:t>
            </w:r>
          </w:p>
          <w:p w:rsidR="00000000" w:rsidDel="00000000" w:rsidP="00000000" w:rsidRDefault="00000000" w:rsidRPr="00000000" w14:paraId="0000061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env_file:</w:t>
            </w:r>
          </w:p>
          <w:p w:rsidR="00000000" w:rsidDel="00000000" w:rsidP="00000000" w:rsidRDefault="00000000" w:rsidRPr="00000000" w14:paraId="0000062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./hadoop-hive.env</w:t>
            </w:r>
          </w:p>
          <w:p w:rsidR="00000000" w:rsidDel="00000000" w:rsidP="00000000" w:rsidRDefault="00000000" w:rsidRPr="00000000" w14:paraId="0000062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environment:</w:t>
            </w:r>
          </w:p>
          <w:p w:rsidR="00000000" w:rsidDel="00000000" w:rsidP="00000000" w:rsidRDefault="00000000" w:rsidRPr="00000000" w14:paraId="0000062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HIVE_CORE_CONF_javax_jdo_option_ConnectionURL: "jdbc:postgresql://hive-metastore/metastore"</w:t>
            </w:r>
          </w:p>
          <w:p w:rsidR="00000000" w:rsidDel="00000000" w:rsidP="00000000" w:rsidRDefault="00000000" w:rsidRPr="00000000" w14:paraId="0000062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SERVICE_PRECONDITION: "hive-metastore:9083"</w:t>
            </w:r>
          </w:p>
          <w:p w:rsidR="00000000" w:rsidDel="00000000" w:rsidP="00000000" w:rsidRDefault="00000000" w:rsidRPr="00000000" w14:paraId="0000062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ports:</w:t>
            </w:r>
          </w:p>
          <w:p w:rsidR="00000000" w:rsidDel="00000000" w:rsidP="00000000" w:rsidRDefault="00000000" w:rsidRPr="00000000" w14:paraId="0000062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"10000:10000"</w:t>
            </w:r>
          </w:p>
          <w:p w:rsidR="00000000" w:rsidDel="00000000" w:rsidP="00000000" w:rsidRDefault="00000000" w:rsidRPr="00000000" w14:paraId="0000062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depends_on:</w:t>
            </w:r>
          </w:p>
          <w:p w:rsidR="00000000" w:rsidDel="00000000" w:rsidP="00000000" w:rsidRDefault="00000000" w:rsidRPr="00000000" w14:paraId="0000062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hive-metastore</w:t>
            </w:r>
          </w:p>
          <w:p w:rsidR="00000000" w:rsidDel="00000000" w:rsidP="00000000" w:rsidRDefault="00000000" w:rsidRPr="00000000" w14:paraId="0000062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networks:</w:t>
            </w:r>
          </w:p>
          <w:p w:rsidR="00000000" w:rsidDel="00000000" w:rsidP="00000000" w:rsidRDefault="00000000" w:rsidRPr="00000000" w14:paraId="0000062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net_pet:</w:t>
            </w:r>
          </w:p>
          <w:p w:rsidR="00000000" w:rsidDel="00000000" w:rsidP="00000000" w:rsidRDefault="00000000" w:rsidRPr="00000000" w14:paraId="0000062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ipv4_address: 172.27.1.7</w:t>
            </w:r>
          </w:p>
          <w:p w:rsidR="00000000" w:rsidDel="00000000" w:rsidP="00000000" w:rsidRDefault="00000000" w:rsidRPr="00000000" w14:paraId="0000062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w:t>
            </w:r>
          </w:p>
          <w:p w:rsidR="00000000" w:rsidDel="00000000" w:rsidP="00000000" w:rsidRDefault="00000000" w:rsidRPr="00000000" w14:paraId="0000062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hive-metastore:</w:t>
            </w:r>
          </w:p>
          <w:p w:rsidR="00000000" w:rsidDel="00000000" w:rsidP="00000000" w:rsidRDefault="00000000" w:rsidRPr="00000000" w14:paraId="0000062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image: bde2020/hive:2.3.2-postgresql-metastore</w:t>
            </w:r>
          </w:p>
          <w:p w:rsidR="00000000" w:rsidDel="00000000" w:rsidP="00000000" w:rsidRDefault="00000000" w:rsidRPr="00000000" w14:paraId="0000062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container_name: hive-metastore</w:t>
            </w:r>
          </w:p>
          <w:p w:rsidR="00000000" w:rsidDel="00000000" w:rsidP="00000000" w:rsidRDefault="00000000" w:rsidRPr="00000000" w14:paraId="0000062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env_file:</w:t>
            </w:r>
          </w:p>
          <w:p w:rsidR="00000000" w:rsidDel="00000000" w:rsidP="00000000" w:rsidRDefault="00000000" w:rsidRPr="00000000" w14:paraId="0000063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./hadoop-hive.env</w:t>
            </w:r>
          </w:p>
          <w:p w:rsidR="00000000" w:rsidDel="00000000" w:rsidP="00000000" w:rsidRDefault="00000000" w:rsidRPr="00000000" w14:paraId="0000063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command: /opt/hive/bin/hive --service metastore</w:t>
            </w:r>
          </w:p>
          <w:p w:rsidR="00000000" w:rsidDel="00000000" w:rsidP="00000000" w:rsidRDefault="00000000" w:rsidRPr="00000000" w14:paraId="0000063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environment:</w:t>
            </w:r>
          </w:p>
          <w:p w:rsidR="00000000" w:rsidDel="00000000" w:rsidP="00000000" w:rsidRDefault="00000000" w:rsidRPr="00000000" w14:paraId="0000063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SERVICE_PRECONDITION: "namenode:50070 datanode:50075 hive-metastore-postgresql:5432"</w:t>
            </w:r>
          </w:p>
          <w:p w:rsidR="00000000" w:rsidDel="00000000" w:rsidP="00000000" w:rsidRDefault="00000000" w:rsidRPr="00000000" w14:paraId="0000063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ports:</w:t>
            </w:r>
          </w:p>
          <w:p w:rsidR="00000000" w:rsidDel="00000000" w:rsidP="00000000" w:rsidRDefault="00000000" w:rsidRPr="00000000" w14:paraId="0000063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"9083:9083"</w:t>
            </w:r>
          </w:p>
          <w:p w:rsidR="00000000" w:rsidDel="00000000" w:rsidP="00000000" w:rsidRDefault="00000000" w:rsidRPr="00000000" w14:paraId="0000063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depends_on:</w:t>
            </w:r>
          </w:p>
          <w:p w:rsidR="00000000" w:rsidDel="00000000" w:rsidP="00000000" w:rsidRDefault="00000000" w:rsidRPr="00000000" w14:paraId="0000063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hive-metastore-postgresql</w:t>
            </w:r>
          </w:p>
          <w:p w:rsidR="00000000" w:rsidDel="00000000" w:rsidP="00000000" w:rsidRDefault="00000000" w:rsidRPr="00000000" w14:paraId="0000063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networks:</w:t>
            </w:r>
          </w:p>
          <w:p w:rsidR="00000000" w:rsidDel="00000000" w:rsidP="00000000" w:rsidRDefault="00000000" w:rsidRPr="00000000" w14:paraId="0000063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net_pet:</w:t>
            </w:r>
          </w:p>
          <w:p w:rsidR="00000000" w:rsidDel="00000000" w:rsidP="00000000" w:rsidRDefault="00000000" w:rsidRPr="00000000" w14:paraId="0000063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ipv4_address: 172.27.1.8</w:t>
            </w:r>
          </w:p>
          <w:p w:rsidR="00000000" w:rsidDel="00000000" w:rsidP="00000000" w:rsidRDefault="00000000" w:rsidRPr="00000000" w14:paraId="0000063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w:t>
            </w:r>
          </w:p>
          <w:p w:rsidR="00000000" w:rsidDel="00000000" w:rsidP="00000000" w:rsidRDefault="00000000" w:rsidRPr="00000000" w14:paraId="0000063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hive-metastore-postgresql:</w:t>
            </w:r>
          </w:p>
          <w:p w:rsidR="00000000" w:rsidDel="00000000" w:rsidP="00000000" w:rsidRDefault="00000000" w:rsidRPr="00000000" w14:paraId="0000063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image: bde2020/hive-metastore-postgresql:2.3.0</w:t>
            </w:r>
          </w:p>
          <w:p w:rsidR="00000000" w:rsidDel="00000000" w:rsidP="00000000" w:rsidRDefault="00000000" w:rsidRPr="00000000" w14:paraId="0000063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container_name: hive-metastore-postgresql</w:t>
            </w:r>
          </w:p>
          <w:p w:rsidR="00000000" w:rsidDel="00000000" w:rsidP="00000000" w:rsidRDefault="00000000" w:rsidRPr="00000000" w14:paraId="0000063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depends_on:</w:t>
            </w:r>
          </w:p>
          <w:p w:rsidR="00000000" w:rsidDel="00000000" w:rsidP="00000000" w:rsidRDefault="00000000" w:rsidRPr="00000000" w14:paraId="0000064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datanode</w:t>
            </w:r>
          </w:p>
          <w:p w:rsidR="00000000" w:rsidDel="00000000" w:rsidP="00000000" w:rsidRDefault="00000000" w:rsidRPr="00000000" w14:paraId="0000064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networks:</w:t>
            </w:r>
          </w:p>
          <w:p w:rsidR="00000000" w:rsidDel="00000000" w:rsidP="00000000" w:rsidRDefault="00000000" w:rsidRPr="00000000" w14:paraId="0000064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net_pet:</w:t>
            </w:r>
          </w:p>
          <w:p w:rsidR="00000000" w:rsidDel="00000000" w:rsidP="00000000" w:rsidRDefault="00000000" w:rsidRPr="00000000" w14:paraId="0000064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ipv4_address: 172.27.1.9</w:t>
            </w:r>
          </w:p>
          <w:p w:rsidR="00000000" w:rsidDel="00000000" w:rsidP="00000000" w:rsidRDefault="00000000" w:rsidRPr="00000000" w14:paraId="0000064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w:t>
            </w:r>
          </w:p>
          <w:p w:rsidR="00000000" w:rsidDel="00000000" w:rsidP="00000000" w:rsidRDefault="00000000" w:rsidRPr="00000000" w14:paraId="0000064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spark-master:</w:t>
            </w:r>
          </w:p>
          <w:p w:rsidR="00000000" w:rsidDel="00000000" w:rsidP="00000000" w:rsidRDefault="00000000" w:rsidRPr="00000000" w14:paraId="0000064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image: bde2020/spark-master:2.4.0-hadoop2.7</w:t>
            </w:r>
          </w:p>
          <w:p w:rsidR="00000000" w:rsidDel="00000000" w:rsidP="00000000" w:rsidRDefault="00000000" w:rsidRPr="00000000" w14:paraId="0000064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container_name: spark-master</w:t>
            </w:r>
          </w:p>
          <w:p w:rsidR="00000000" w:rsidDel="00000000" w:rsidP="00000000" w:rsidRDefault="00000000" w:rsidRPr="00000000" w14:paraId="0000064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ports:</w:t>
            </w:r>
          </w:p>
          <w:p w:rsidR="00000000" w:rsidDel="00000000" w:rsidP="00000000" w:rsidRDefault="00000000" w:rsidRPr="00000000" w14:paraId="0000064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- 8080:8080</w:t>
            </w:r>
          </w:p>
          <w:p w:rsidR="00000000" w:rsidDel="00000000" w:rsidP="00000000" w:rsidRDefault="00000000" w:rsidRPr="00000000" w14:paraId="0000064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- 7077:7077</w:t>
            </w:r>
          </w:p>
          <w:p w:rsidR="00000000" w:rsidDel="00000000" w:rsidP="00000000" w:rsidRDefault="00000000" w:rsidRPr="00000000" w14:paraId="0000064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environment:</w:t>
            </w:r>
          </w:p>
          <w:p w:rsidR="00000000" w:rsidDel="00000000" w:rsidP="00000000" w:rsidRDefault="00000000" w:rsidRPr="00000000" w14:paraId="0000064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CORE_CONF_fs_defaultFS=hdfs://namenode:8020</w:t>
            </w:r>
          </w:p>
          <w:p w:rsidR="00000000" w:rsidDel="00000000" w:rsidP="00000000" w:rsidRDefault="00000000" w:rsidRPr="00000000" w14:paraId="0000064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env_file:</w:t>
            </w:r>
          </w:p>
          <w:p w:rsidR="00000000" w:rsidDel="00000000" w:rsidP="00000000" w:rsidRDefault="00000000" w:rsidRPr="00000000" w14:paraId="0000064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./hadoop-hive.env</w:t>
            </w:r>
          </w:p>
          <w:p w:rsidR="00000000" w:rsidDel="00000000" w:rsidP="00000000" w:rsidRDefault="00000000" w:rsidRPr="00000000" w14:paraId="0000064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networks:</w:t>
            </w:r>
          </w:p>
          <w:p w:rsidR="00000000" w:rsidDel="00000000" w:rsidP="00000000" w:rsidRDefault="00000000" w:rsidRPr="00000000" w14:paraId="0000065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net_pet:</w:t>
            </w:r>
          </w:p>
          <w:p w:rsidR="00000000" w:rsidDel="00000000" w:rsidP="00000000" w:rsidRDefault="00000000" w:rsidRPr="00000000" w14:paraId="0000065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ipv4_address: 172.27.1.10</w:t>
            </w:r>
          </w:p>
          <w:p w:rsidR="00000000" w:rsidDel="00000000" w:rsidP="00000000" w:rsidRDefault="00000000" w:rsidRPr="00000000" w14:paraId="0000065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w:t>
            </w:r>
          </w:p>
          <w:p w:rsidR="00000000" w:rsidDel="00000000" w:rsidP="00000000" w:rsidRDefault="00000000" w:rsidRPr="00000000" w14:paraId="0000065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spark-worker:</w:t>
            </w:r>
          </w:p>
          <w:p w:rsidR="00000000" w:rsidDel="00000000" w:rsidP="00000000" w:rsidRDefault="00000000" w:rsidRPr="00000000" w14:paraId="0000065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image: bde2020/spark-worker:2.4.0-hadoop2.7</w:t>
            </w:r>
          </w:p>
          <w:p w:rsidR="00000000" w:rsidDel="00000000" w:rsidP="00000000" w:rsidRDefault="00000000" w:rsidRPr="00000000" w14:paraId="0000065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container_name: spark-worker</w:t>
            </w:r>
          </w:p>
          <w:p w:rsidR="00000000" w:rsidDel="00000000" w:rsidP="00000000" w:rsidRDefault="00000000" w:rsidRPr="00000000" w14:paraId="0000065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depends_on:</w:t>
            </w:r>
          </w:p>
          <w:p w:rsidR="00000000" w:rsidDel="00000000" w:rsidP="00000000" w:rsidRDefault="00000000" w:rsidRPr="00000000" w14:paraId="0000065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spark-master</w:t>
            </w:r>
          </w:p>
          <w:p w:rsidR="00000000" w:rsidDel="00000000" w:rsidP="00000000" w:rsidRDefault="00000000" w:rsidRPr="00000000" w14:paraId="0000065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environment:</w:t>
            </w:r>
          </w:p>
          <w:p w:rsidR="00000000" w:rsidDel="00000000" w:rsidP="00000000" w:rsidRDefault="00000000" w:rsidRPr="00000000" w14:paraId="0000065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SPARK_MASTER=spark://spark-master:7077</w:t>
            </w:r>
          </w:p>
          <w:p w:rsidR="00000000" w:rsidDel="00000000" w:rsidP="00000000" w:rsidRDefault="00000000" w:rsidRPr="00000000" w14:paraId="0000065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CORE_CONF_fs_defaultFS=hdfs://namenode:8020</w:t>
            </w:r>
          </w:p>
          <w:p w:rsidR="00000000" w:rsidDel="00000000" w:rsidP="00000000" w:rsidRDefault="00000000" w:rsidRPr="00000000" w14:paraId="0000065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HIVE_CORE_CONF_javax_jdo_option_ConnectionURL=jdbc:postgresql://hive-metastore/metastore</w:t>
            </w:r>
          </w:p>
          <w:p w:rsidR="00000000" w:rsidDel="00000000" w:rsidP="00000000" w:rsidRDefault="00000000" w:rsidRPr="00000000" w14:paraId="0000065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ports:</w:t>
            </w:r>
          </w:p>
          <w:p w:rsidR="00000000" w:rsidDel="00000000" w:rsidP="00000000" w:rsidRDefault="00000000" w:rsidRPr="00000000" w14:paraId="0000065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- 8081:8081</w:t>
            </w:r>
          </w:p>
          <w:p w:rsidR="00000000" w:rsidDel="00000000" w:rsidP="00000000" w:rsidRDefault="00000000" w:rsidRPr="00000000" w14:paraId="0000065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env_file:</w:t>
            </w:r>
          </w:p>
          <w:p w:rsidR="00000000" w:rsidDel="00000000" w:rsidP="00000000" w:rsidRDefault="00000000" w:rsidRPr="00000000" w14:paraId="0000065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./hadoop-hive.env</w:t>
            </w:r>
          </w:p>
          <w:p w:rsidR="00000000" w:rsidDel="00000000" w:rsidP="00000000" w:rsidRDefault="00000000" w:rsidRPr="00000000" w14:paraId="0000066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networks:</w:t>
            </w:r>
          </w:p>
          <w:p w:rsidR="00000000" w:rsidDel="00000000" w:rsidP="00000000" w:rsidRDefault="00000000" w:rsidRPr="00000000" w14:paraId="0000066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net_pet:</w:t>
            </w:r>
          </w:p>
          <w:p w:rsidR="00000000" w:rsidDel="00000000" w:rsidP="00000000" w:rsidRDefault="00000000" w:rsidRPr="00000000" w14:paraId="0000066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ipv4_address: 172.27.1.11</w:t>
            </w:r>
          </w:p>
          <w:p w:rsidR="00000000" w:rsidDel="00000000" w:rsidP="00000000" w:rsidRDefault="00000000" w:rsidRPr="00000000" w14:paraId="00000663">
            <w:pPr>
              <w:widowControl w:val="0"/>
              <w:spacing w:line="240" w:lineRule="auto"/>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66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zeppelin:</w:t>
            </w:r>
          </w:p>
          <w:p w:rsidR="00000000" w:rsidDel="00000000" w:rsidP="00000000" w:rsidRDefault="00000000" w:rsidRPr="00000000" w14:paraId="0000066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image: apache/zeppelin:0.8.0</w:t>
            </w:r>
          </w:p>
          <w:p w:rsidR="00000000" w:rsidDel="00000000" w:rsidP="00000000" w:rsidRDefault="00000000" w:rsidRPr="00000000" w14:paraId="0000066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container_name: zeppelin</w:t>
            </w:r>
          </w:p>
          <w:p w:rsidR="00000000" w:rsidDel="00000000" w:rsidP="00000000" w:rsidRDefault="00000000" w:rsidRPr="00000000" w14:paraId="0000066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ports:</w:t>
            </w:r>
          </w:p>
          <w:p w:rsidR="00000000" w:rsidDel="00000000" w:rsidP="00000000" w:rsidRDefault="00000000" w:rsidRPr="00000000" w14:paraId="0000066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- 19090:8080</w:t>
            </w:r>
          </w:p>
          <w:p w:rsidR="00000000" w:rsidDel="00000000" w:rsidP="00000000" w:rsidRDefault="00000000" w:rsidRPr="00000000" w14:paraId="0000066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networks:</w:t>
            </w:r>
          </w:p>
          <w:p w:rsidR="00000000" w:rsidDel="00000000" w:rsidP="00000000" w:rsidRDefault="00000000" w:rsidRPr="00000000" w14:paraId="0000066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net_pet:</w:t>
            </w:r>
          </w:p>
          <w:p w:rsidR="00000000" w:rsidDel="00000000" w:rsidP="00000000" w:rsidRDefault="00000000" w:rsidRPr="00000000" w14:paraId="0000066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ipv4_address: 172.27.1.12</w:t>
            </w:r>
          </w:p>
          <w:p w:rsidR="00000000" w:rsidDel="00000000" w:rsidP="00000000" w:rsidRDefault="00000000" w:rsidRPr="00000000" w14:paraId="0000066C">
            <w:pPr>
              <w:widowControl w:val="0"/>
              <w:spacing w:line="240" w:lineRule="auto"/>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66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hue:</w:t>
            </w:r>
          </w:p>
          <w:p w:rsidR="00000000" w:rsidDel="00000000" w:rsidP="00000000" w:rsidRDefault="00000000" w:rsidRPr="00000000" w14:paraId="0000066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image: gethue/hue:20191107-135001</w:t>
            </w:r>
          </w:p>
          <w:p w:rsidR="00000000" w:rsidDel="00000000" w:rsidP="00000000" w:rsidRDefault="00000000" w:rsidRPr="00000000" w14:paraId="0000066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hostname: hue</w:t>
            </w:r>
          </w:p>
          <w:p w:rsidR="00000000" w:rsidDel="00000000" w:rsidP="00000000" w:rsidRDefault="00000000" w:rsidRPr="00000000" w14:paraId="0000067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container_name: hue</w:t>
            </w:r>
          </w:p>
          <w:p w:rsidR="00000000" w:rsidDel="00000000" w:rsidP="00000000" w:rsidRDefault="00000000" w:rsidRPr="00000000" w14:paraId="0000067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dns: 8.8.8.8</w:t>
            </w:r>
          </w:p>
          <w:p w:rsidR="00000000" w:rsidDel="00000000" w:rsidP="00000000" w:rsidRDefault="00000000" w:rsidRPr="00000000" w14:paraId="0000067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ports:</w:t>
            </w:r>
          </w:p>
          <w:p w:rsidR="00000000" w:rsidDel="00000000" w:rsidP="00000000" w:rsidRDefault="00000000" w:rsidRPr="00000000" w14:paraId="0000067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"8888:8888"</w:t>
            </w:r>
          </w:p>
          <w:p w:rsidR="00000000" w:rsidDel="00000000" w:rsidP="00000000" w:rsidRDefault="00000000" w:rsidRPr="00000000" w14:paraId="0000067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volumes:</w:t>
            </w:r>
          </w:p>
          <w:p w:rsidR="00000000" w:rsidDel="00000000" w:rsidP="00000000" w:rsidRDefault="00000000" w:rsidRPr="00000000" w14:paraId="0000067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./hue-overrides.ini:/usr/share/hue/desktop/conf/hue.ini</w:t>
            </w:r>
          </w:p>
          <w:p w:rsidR="00000000" w:rsidDel="00000000" w:rsidP="00000000" w:rsidRDefault="00000000" w:rsidRPr="00000000" w14:paraId="0000067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depends_on:</w:t>
            </w:r>
          </w:p>
          <w:p w:rsidR="00000000" w:rsidDel="00000000" w:rsidP="00000000" w:rsidRDefault="00000000" w:rsidRPr="00000000" w14:paraId="0000067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"database"</w:t>
            </w:r>
          </w:p>
          <w:p w:rsidR="00000000" w:rsidDel="00000000" w:rsidP="00000000" w:rsidRDefault="00000000" w:rsidRPr="00000000" w14:paraId="0000067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networks:</w:t>
            </w:r>
          </w:p>
          <w:p w:rsidR="00000000" w:rsidDel="00000000" w:rsidP="00000000" w:rsidRDefault="00000000" w:rsidRPr="00000000" w14:paraId="0000067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net_pet:</w:t>
            </w:r>
          </w:p>
          <w:p w:rsidR="00000000" w:rsidDel="00000000" w:rsidP="00000000" w:rsidRDefault="00000000" w:rsidRPr="00000000" w14:paraId="0000067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ipv4_address: 172.27.1.13</w:t>
            </w:r>
          </w:p>
          <w:p w:rsidR="00000000" w:rsidDel="00000000" w:rsidP="00000000" w:rsidRDefault="00000000" w:rsidRPr="00000000" w14:paraId="0000067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w:t>
            </w:r>
          </w:p>
          <w:p w:rsidR="00000000" w:rsidDel="00000000" w:rsidP="00000000" w:rsidRDefault="00000000" w:rsidRPr="00000000" w14:paraId="0000067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database:</w:t>
            </w:r>
          </w:p>
          <w:p w:rsidR="00000000" w:rsidDel="00000000" w:rsidP="00000000" w:rsidRDefault="00000000" w:rsidRPr="00000000" w14:paraId="0000067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image: mysql:5.7</w:t>
            </w:r>
          </w:p>
          <w:p w:rsidR="00000000" w:rsidDel="00000000" w:rsidP="00000000" w:rsidRDefault="00000000" w:rsidRPr="00000000" w14:paraId="0000067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container_name: database</w:t>
            </w:r>
          </w:p>
          <w:p w:rsidR="00000000" w:rsidDel="00000000" w:rsidP="00000000" w:rsidRDefault="00000000" w:rsidRPr="00000000" w14:paraId="0000067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ports:</w:t>
            </w:r>
          </w:p>
          <w:p w:rsidR="00000000" w:rsidDel="00000000" w:rsidP="00000000" w:rsidRDefault="00000000" w:rsidRPr="00000000" w14:paraId="0000068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"33061:3306"</w:t>
            </w:r>
          </w:p>
          <w:p w:rsidR="00000000" w:rsidDel="00000000" w:rsidP="00000000" w:rsidRDefault="00000000" w:rsidRPr="00000000" w14:paraId="0000068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command: --init-file /data/application/init.sql</w:t>
            </w:r>
          </w:p>
          <w:p w:rsidR="00000000" w:rsidDel="00000000" w:rsidP="00000000" w:rsidRDefault="00000000" w:rsidRPr="00000000" w14:paraId="0000068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volumes:</w:t>
            </w:r>
          </w:p>
          <w:p w:rsidR="00000000" w:rsidDel="00000000" w:rsidP="00000000" w:rsidRDefault="00000000" w:rsidRPr="00000000" w14:paraId="0000068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E:\HadoopData\MySql\data:/var/lib/mysql</w:t>
            </w:r>
          </w:p>
          <w:p w:rsidR="00000000" w:rsidDel="00000000" w:rsidP="00000000" w:rsidRDefault="00000000" w:rsidRPr="00000000" w14:paraId="0000068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./init.sql:/data/application/init.sql</w:t>
            </w:r>
          </w:p>
          <w:p w:rsidR="00000000" w:rsidDel="00000000" w:rsidP="00000000" w:rsidRDefault="00000000" w:rsidRPr="00000000" w14:paraId="0000068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environment:</w:t>
            </w:r>
          </w:p>
          <w:p w:rsidR="00000000" w:rsidDel="00000000" w:rsidP="00000000" w:rsidRDefault="00000000" w:rsidRPr="00000000" w14:paraId="0000068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MYSQL_ROOT_USER: hueroot</w:t>
            </w:r>
          </w:p>
          <w:p w:rsidR="00000000" w:rsidDel="00000000" w:rsidP="00000000" w:rsidRDefault="00000000" w:rsidRPr="00000000" w14:paraId="0000068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MYSQL_ROOT_PASSWORD: secret</w:t>
            </w:r>
          </w:p>
          <w:p w:rsidR="00000000" w:rsidDel="00000000" w:rsidP="00000000" w:rsidRDefault="00000000" w:rsidRPr="00000000" w14:paraId="0000068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MYSQL_DATABASE: hue</w:t>
            </w:r>
          </w:p>
          <w:p w:rsidR="00000000" w:rsidDel="00000000" w:rsidP="00000000" w:rsidRDefault="00000000" w:rsidRPr="00000000" w14:paraId="0000068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MYSQL_PASSWORD: secret</w:t>
            </w:r>
          </w:p>
          <w:p w:rsidR="00000000" w:rsidDel="00000000" w:rsidP="00000000" w:rsidRDefault="00000000" w:rsidRPr="00000000" w14:paraId="0000068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MYSQL_USER: hueroot</w:t>
            </w:r>
          </w:p>
          <w:p w:rsidR="00000000" w:rsidDel="00000000" w:rsidP="00000000" w:rsidRDefault="00000000" w:rsidRPr="00000000" w14:paraId="0000068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networks:</w:t>
            </w:r>
          </w:p>
          <w:p w:rsidR="00000000" w:rsidDel="00000000" w:rsidP="00000000" w:rsidRDefault="00000000" w:rsidRPr="00000000" w14:paraId="0000068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net_pet:</w:t>
            </w:r>
          </w:p>
          <w:p w:rsidR="00000000" w:rsidDel="00000000" w:rsidP="00000000" w:rsidRDefault="00000000" w:rsidRPr="00000000" w14:paraId="0000068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ipv4_address: 172.27.1.14</w:t>
            </w:r>
          </w:p>
          <w:p w:rsidR="00000000" w:rsidDel="00000000" w:rsidP="00000000" w:rsidRDefault="00000000" w:rsidRPr="00000000" w14:paraId="0000068E">
            <w:pPr>
              <w:widowControl w:val="0"/>
              <w:spacing w:line="240" w:lineRule="auto"/>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68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zookeeper:</w:t>
            </w:r>
          </w:p>
          <w:p w:rsidR="00000000" w:rsidDel="00000000" w:rsidP="00000000" w:rsidRDefault="00000000" w:rsidRPr="00000000" w14:paraId="0000069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hostname: zookeeper</w:t>
            </w:r>
          </w:p>
          <w:p w:rsidR="00000000" w:rsidDel="00000000" w:rsidP="00000000" w:rsidRDefault="00000000" w:rsidRPr="00000000" w14:paraId="0000069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container_name: zookeeper</w:t>
            </w:r>
          </w:p>
          <w:p w:rsidR="00000000" w:rsidDel="00000000" w:rsidP="00000000" w:rsidRDefault="00000000" w:rsidRPr="00000000" w14:paraId="0000069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image: bitnami/zookeeper:latest</w:t>
            </w:r>
          </w:p>
          <w:p w:rsidR="00000000" w:rsidDel="00000000" w:rsidP="00000000" w:rsidRDefault="00000000" w:rsidRPr="00000000" w14:paraId="0000069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environment:</w:t>
            </w:r>
          </w:p>
          <w:p w:rsidR="00000000" w:rsidDel="00000000" w:rsidP="00000000" w:rsidRDefault="00000000" w:rsidRPr="00000000" w14:paraId="0000069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ALLOW_ANONYMOUS_LOGIN=yes</w:t>
            </w:r>
          </w:p>
          <w:p w:rsidR="00000000" w:rsidDel="00000000" w:rsidP="00000000" w:rsidRDefault="00000000" w:rsidRPr="00000000" w14:paraId="0000069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ports:</w:t>
            </w:r>
          </w:p>
          <w:p w:rsidR="00000000" w:rsidDel="00000000" w:rsidP="00000000" w:rsidRDefault="00000000" w:rsidRPr="00000000" w14:paraId="0000069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"2181:2181"</w:t>
            </w:r>
          </w:p>
          <w:p w:rsidR="00000000" w:rsidDel="00000000" w:rsidP="00000000" w:rsidRDefault="00000000" w:rsidRPr="00000000" w14:paraId="0000069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networks:</w:t>
            </w:r>
          </w:p>
          <w:p w:rsidR="00000000" w:rsidDel="00000000" w:rsidP="00000000" w:rsidRDefault="00000000" w:rsidRPr="00000000" w14:paraId="0000069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net_pet:</w:t>
            </w:r>
          </w:p>
          <w:p w:rsidR="00000000" w:rsidDel="00000000" w:rsidP="00000000" w:rsidRDefault="00000000" w:rsidRPr="00000000" w14:paraId="0000069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ipv4_address: 172.27.1.15</w:t>
            </w:r>
          </w:p>
          <w:p w:rsidR="00000000" w:rsidDel="00000000" w:rsidP="00000000" w:rsidRDefault="00000000" w:rsidRPr="00000000" w14:paraId="0000069A">
            <w:pPr>
              <w:widowControl w:val="0"/>
              <w:spacing w:line="240" w:lineRule="auto"/>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69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kafka:</w:t>
            </w:r>
          </w:p>
          <w:p w:rsidR="00000000" w:rsidDel="00000000" w:rsidP="00000000" w:rsidRDefault="00000000" w:rsidRPr="00000000" w14:paraId="0000069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image: landoop/fast-data-dev:latest</w:t>
            </w:r>
          </w:p>
          <w:p w:rsidR="00000000" w:rsidDel="00000000" w:rsidP="00000000" w:rsidRDefault="00000000" w:rsidRPr="00000000" w14:paraId="0000069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container_name: kafka</w:t>
            </w:r>
          </w:p>
          <w:p w:rsidR="00000000" w:rsidDel="00000000" w:rsidP="00000000" w:rsidRDefault="00000000" w:rsidRPr="00000000" w14:paraId="0000069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ports:</w:t>
            </w:r>
          </w:p>
          <w:p w:rsidR="00000000" w:rsidDel="00000000" w:rsidP="00000000" w:rsidRDefault="00000000" w:rsidRPr="00000000" w14:paraId="0000069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"9092:9092"</w:t>
            </w:r>
          </w:p>
          <w:p w:rsidR="00000000" w:rsidDel="00000000" w:rsidP="00000000" w:rsidRDefault="00000000" w:rsidRPr="00000000" w14:paraId="000006A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"3030:3030"    </w:t>
            </w:r>
          </w:p>
          <w:p w:rsidR="00000000" w:rsidDel="00000000" w:rsidP="00000000" w:rsidRDefault="00000000" w:rsidRPr="00000000" w14:paraId="000006A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environment:</w:t>
            </w:r>
          </w:p>
          <w:p w:rsidR="00000000" w:rsidDel="00000000" w:rsidP="00000000" w:rsidRDefault="00000000" w:rsidRPr="00000000" w14:paraId="000006A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KAFKA_ADVERTISED_HOST_NAME: 172.27.1.16</w:t>
            </w:r>
          </w:p>
          <w:p w:rsidR="00000000" w:rsidDel="00000000" w:rsidP="00000000" w:rsidRDefault="00000000" w:rsidRPr="00000000" w14:paraId="000006A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KAFKA_ZOOKEEPER_CONNECT: zookeeper:2181</w:t>
            </w:r>
          </w:p>
          <w:p w:rsidR="00000000" w:rsidDel="00000000" w:rsidP="00000000" w:rsidRDefault="00000000" w:rsidRPr="00000000" w14:paraId="000006A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networks:</w:t>
            </w:r>
          </w:p>
          <w:p w:rsidR="00000000" w:rsidDel="00000000" w:rsidP="00000000" w:rsidRDefault="00000000" w:rsidRPr="00000000" w14:paraId="000006A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net_pet:</w:t>
            </w:r>
          </w:p>
          <w:p w:rsidR="00000000" w:rsidDel="00000000" w:rsidP="00000000" w:rsidRDefault="00000000" w:rsidRPr="00000000" w14:paraId="000006A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ipv4_address: 172.27.1.16  </w:t>
            </w:r>
          </w:p>
          <w:p w:rsidR="00000000" w:rsidDel="00000000" w:rsidP="00000000" w:rsidRDefault="00000000" w:rsidRPr="00000000" w14:paraId="000006A7">
            <w:pPr>
              <w:widowControl w:val="0"/>
              <w:spacing w:line="240" w:lineRule="auto"/>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6A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streamsets:</w:t>
            </w:r>
          </w:p>
          <w:p w:rsidR="00000000" w:rsidDel="00000000" w:rsidP="00000000" w:rsidRDefault="00000000" w:rsidRPr="00000000" w14:paraId="000006A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image: streamsets/datacollector:3.13.0-latest</w:t>
            </w:r>
          </w:p>
          <w:p w:rsidR="00000000" w:rsidDel="00000000" w:rsidP="00000000" w:rsidRDefault="00000000" w:rsidRPr="00000000" w14:paraId="000006A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container_name: streamsets</w:t>
            </w:r>
          </w:p>
          <w:p w:rsidR="00000000" w:rsidDel="00000000" w:rsidP="00000000" w:rsidRDefault="00000000" w:rsidRPr="00000000" w14:paraId="000006A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ports:</w:t>
            </w:r>
          </w:p>
          <w:p w:rsidR="00000000" w:rsidDel="00000000" w:rsidP="00000000" w:rsidRDefault="00000000" w:rsidRPr="00000000" w14:paraId="000006A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"18630:18630"</w:t>
            </w:r>
          </w:p>
          <w:p w:rsidR="00000000" w:rsidDel="00000000" w:rsidP="00000000" w:rsidRDefault="00000000" w:rsidRPr="00000000" w14:paraId="000006A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networks:</w:t>
            </w:r>
          </w:p>
          <w:p w:rsidR="00000000" w:rsidDel="00000000" w:rsidP="00000000" w:rsidRDefault="00000000" w:rsidRPr="00000000" w14:paraId="000006A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net_pet:</w:t>
            </w:r>
          </w:p>
          <w:p w:rsidR="00000000" w:rsidDel="00000000" w:rsidP="00000000" w:rsidRDefault="00000000" w:rsidRPr="00000000" w14:paraId="000006A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ipv4_address: 172.27.1.17  </w:t>
            </w:r>
          </w:p>
          <w:p w:rsidR="00000000" w:rsidDel="00000000" w:rsidP="00000000" w:rsidRDefault="00000000" w:rsidRPr="00000000" w14:paraId="000006B0">
            <w:pPr>
              <w:widowControl w:val="0"/>
              <w:spacing w:line="240" w:lineRule="auto"/>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6B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nifi:</w:t>
            </w:r>
          </w:p>
          <w:p w:rsidR="00000000" w:rsidDel="00000000" w:rsidP="00000000" w:rsidRDefault="00000000" w:rsidRPr="00000000" w14:paraId="000006B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image: apache/nifi:latest</w:t>
            </w:r>
          </w:p>
          <w:p w:rsidR="00000000" w:rsidDel="00000000" w:rsidP="00000000" w:rsidRDefault="00000000" w:rsidRPr="00000000" w14:paraId="000006B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container_name: nifi</w:t>
            </w:r>
          </w:p>
          <w:p w:rsidR="00000000" w:rsidDel="00000000" w:rsidP="00000000" w:rsidRDefault="00000000" w:rsidRPr="00000000" w14:paraId="000006B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ports:</w:t>
            </w:r>
          </w:p>
          <w:p w:rsidR="00000000" w:rsidDel="00000000" w:rsidP="00000000" w:rsidRDefault="00000000" w:rsidRPr="00000000" w14:paraId="000006B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- 9999:9999</w:t>
            </w:r>
          </w:p>
          <w:p w:rsidR="00000000" w:rsidDel="00000000" w:rsidP="00000000" w:rsidRDefault="00000000" w:rsidRPr="00000000" w14:paraId="000006B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environment:</w:t>
            </w:r>
          </w:p>
          <w:p w:rsidR="00000000" w:rsidDel="00000000" w:rsidP="00000000" w:rsidRDefault="00000000" w:rsidRPr="00000000" w14:paraId="000006B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NIFI_WEB_HTTP_PORT=9999</w:t>
            </w:r>
          </w:p>
          <w:p w:rsidR="00000000" w:rsidDel="00000000" w:rsidP="00000000" w:rsidRDefault="00000000" w:rsidRPr="00000000" w14:paraId="000006B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NIFI_CLUSTER_IS_NODE=true</w:t>
            </w:r>
          </w:p>
          <w:p w:rsidR="00000000" w:rsidDel="00000000" w:rsidP="00000000" w:rsidRDefault="00000000" w:rsidRPr="00000000" w14:paraId="000006B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NIFI_CLUSTER_NODE_PROTOCOL_PORT=8082</w:t>
            </w:r>
          </w:p>
          <w:p w:rsidR="00000000" w:rsidDel="00000000" w:rsidP="00000000" w:rsidRDefault="00000000" w:rsidRPr="00000000" w14:paraId="000006B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NIFI_ZK_CONNECT_STRING=zookeeper:2181</w:t>
            </w:r>
          </w:p>
          <w:p w:rsidR="00000000" w:rsidDel="00000000" w:rsidP="00000000" w:rsidRDefault="00000000" w:rsidRPr="00000000" w14:paraId="000006B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NIFI_ELECTION_MAX_WAIT=1 min</w:t>
            </w:r>
          </w:p>
          <w:p w:rsidR="00000000" w:rsidDel="00000000" w:rsidP="00000000" w:rsidRDefault="00000000" w:rsidRPr="00000000" w14:paraId="000006B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NIFI_SENSITIVE_PROPS_KEY=muIzsOYZhDI4</w:t>
            </w:r>
          </w:p>
          <w:p w:rsidR="00000000" w:rsidDel="00000000" w:rsidP="00000000" w:rsidRDefault="00000000" w:rsidRPr="00000000" w14:paraId="000006B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networks:</w:t>
            </w:r>
          </w:p>
          <w:p w:rsidR="00000000" w:rsidDel="00000000" w:rsidP="00000000" w:rsidRDefault="00000000" w:rsidRPr="00000000" w14:paraId="000006B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net_pet:</w:t>
            </w:r>
          </w:p>
          <w:p w:rsidR="00000000" w:rsidDel="00000000" w:rsidP="00000000" w:rsidRDefault="00000000" w:rsidRPr="00000000" w14:paraId="000006B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ipv4_address: 172.27.1.18    </w:t>
            </w:r>
          </w:p>
          <w:p w:rsidR="00000000" w:rsidDel="00000000" w:rsidP="00000000" w:rsidRDefault="00000000" w:rsidRPr="00000000" w14:paraId="000006C0">
            <w:pPr>
              <w:widowControl w:val="0"/>
              <w:spacing w:line="240" w:lineRule="auto"/>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6C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networks:</w:t>
            </w:r>
          </w:p>
          <w:p w:rsidR="00000000" w:rsidDel="00000000" w:rsidP="00000000" w:rsidRDefault="00000000" w:rsidRPr="00000000" w14:paraId="000006C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net_pet:</w:t>
            </w:r>
          </w:p>
          <w:p w:rsidR="00000000" w:rsidDel="00000000" w:rsidP="00000000" w:rsidRDefault="00000000" w:rsidRPr="00000000" w14:paraId="000006C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ipam:</w:t>
            </w:r>
          </w:p>
          <w:p w:rsidR="00000000" w:rsidDel="00000000" w:rsidP="00000000" w:rsidRDefault="00000000" w:rsidRPr="00000000" w14:paraId="000006C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driver: default</w:t>
            </w:r>
          </w:p>
          <w:p w:rsidR="00000000" w:rsidDel="00000000" w:rsidP="00000000" w:rsidRDefault="00000000" w:rsidRPr="00000000" w14:paraId="000006C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config:</w:t>
            </w:r>
          </w:p>
          <w:p w:rsidR="00000000" w:rsidDel="00000000" w:rsidP="00000000" w:rsidRDefault="00000000" w:rsidRPr="00000000" w14:paraId="000006C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 subnet: 172.27.0.0/16</w:t>
            </w:r>
          </w:p>
        </w:tc>
      </w:tr>
    </w:tbl>
    <w:p w:rsidR="00000000" w:rsidDel="00000000" w:rsidP="00000000" w:rsidRDefault="00000000" w:rsidRPr="00000000" w14:paraId="000006C7">
      <w:pPr>
        <w:rPr>
          <w:rFonts w:ascii="Calibri" w:cs="Calibri" w:eastAsia="Calibri" w:hAnsi="Calibri"/>
          <w:b w:val="1"/>
        </w:rPr>
      </w:pPr>
      <w:r w:rsidDel="00000000" w:rsidR="00000000" w:rsidRPr="00000000">
        <w:rPr>
          <w:rtl w:val="0"/>
        </w:rPr>
      </w:r>
    </w:p>
    <w:p w:rsidR="00000000" w:rsidDel="00000000" w:rsidP="00000000" w:rsidRDefault="00000000" w:rsidRPr="00000000" w14:paraId="000006C8">
      <w:pPr>
        <w:rPr>
          <w:rFonts w:ascii="Calibri" w:cs="Calibri" w:eastAsia="Calibri" w:hAnsi="Calibri"/>
          <w:b w:val="1"/>
        </w:rPr>
      </w:pPr>
      <w:r w:rsidDel="00000000" w:rsidR="00000000" w:rsidRPr="00000000">
        <w:rPr>
          <w:rFonts w:ascii="Calibri" w:cs="Calibri" w:eastAsia="Calibri" w:hAnsi="Calibri"/>
          <w:b w:val="1"/>
          <w:rtl w:val="0"/>
        </w:rPr>
        <w:t xml:space="preserve">Sección NIFI</w:t>
      </w:r>
    </w:p>
    <w:p w:rsidR="00000000" w:rsidDel="00000000" w:rsidP="00000000" w:rsidRDefault="00000000" w:rsidRPr="00000000" w14:paraId="000006C9">
      <w:pPr>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(mostraremos los parámetros del entorno y detallaremos todos los procesadores del proceso principal)</w:t>
      </w:r>
    </w:p>
    <w:p w:rsidR="00000000" w:rsidDel="00000000" w:rsidP="00000000" w:rsidRDefault="00000000" w:rsidRPr="00000000" w14:paraId="000006CA">
      <w:pPr>
        <w:rPr>
          <w:rFonts w:ascii="Calibri" w:cs="Calibri" w:eastAsia="Calibri" w:hAnsi="Calibri"/>
          <w:i w:val="1"/>
          <w:sz w:val="18"/>
          <w:szCs w:val="18"/>
        </w:rPr>
      </w:pPr>
      <w:r w:rsidDel="00000000" w:rsidR="00000000" w:rsidRPr="00000000">
        <w:rPr>
          <w:rtl w:val="0"/>
        </w:rPr>
      </w:r>
    </w:p>
    <w:tbl>
      <w:tblPr>
        <w:tblStyle w:val="Table7"/>
        <w:tblW w:w="90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30"/>
        <w:gridCol w:w="6900"/>
        <w:tblGridChange w:id="0">
          <w:tblGrid>
            <w:gridCol w:w="2130"/>
            <w:gridCol w:w="6900"/>
          </w:tblGrid>
        </w:tblGridChange>
      </w:tblGrid>
      <w:tr>
        <w:trPr>
          <w:cantSplit w:val="0"/>
          <w:trHeight w:val="380" w:hRule="atLeast"/>
          <w:tblHeader w:val="0"/>
        </w:trPr>
        <w:tc>
          <w:tcPr>
            <w:gridSpan w:val="2"/>
            <w:shd w:fill="b7b7b7" w:val="clear"/>
            <w:tcMar>
              <w:top w:w="100.0" w:type="dxa"/>
              <w:left w:w="100.0" w:type="dxa"/>
              <w:bottom w:w="100.0" w:type="dxa"/>
              <w:right w:w="100.0" w:type="dxa"/>
            </w:tcMar>
            <w:vAlign w:val="top"/>
          </w:tcPr>
          <w:p w:rsidR="00000000" w:rsidDel="00000000" w:rsidP="00000000" w:rsidRDefault="00000000" w:rsidRPr="00000000" w14:paraId="000006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1"/>
              </w:rPr>
            </w:pPr>
            <w:r w:rsidDel="00000000" w:rsidR="00000000" w:rsidRPr="00000000">
              <w:rPr>
                <w:rFonts w:ascii="Calibri" w:cs="Calibri" w:eastAsia="Calibri" w:hAnsi="Calibri"/>
                <w:b w:val="1"/>
                <w:i w:val="1"/>
                <w:rtl w:val="0"/>
              </w:rPr>
              <w:t xml:space="preserve">Parámetros de contexto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Hadoop config</w:t>
            </w:r>
          </w:p>
        </w:tc>
        <w:tc>
          <w:tcPr>
            <w:shd w:fill="auto" w:val="clear"/>
            <w:tcMar>
              <w:top w:w="100.0" w:type="dxa"/>
              <w:left w:w="100.0" w:type="dxa"/>
              <w:bottom w:w="100.0" w:type="dxa"/>
              <w:right w:w="100.0" w:type="dxa"/>
            </w:tcMar>
            <w:vAlign w:val="top"/>
          </w:tcPr>
          <w:p w:rsidR="00000000" w:rsidDel="00000000" w:rsidP="00000000" w:rsidRDefault="00000000" w:rsidRPr="00000000" w14:paraId="000006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48150" cy="3022600"/>
                  <wp:effectExtent b="0" l="0" r="0" t="0"/>
                  <wp:docPr id="131" name="image123.png"/>
                  <a:graphic>
                    <a:graphicData uri="http://schemas.openxmlformats.org/drawingml/2006/picture">
                      <pic:pic>
                        <pic:nvPicPr>
                          <pic:cNvPr id="0" name="image123.png"/>
                          <pic:cNvPicPr preferRelativeResize="0"/>
                        </pic:nvPicPr>
                        <pic:blipFill>
                          <a:blip r:embed="rId172"/>
                          <a:srcRect b="0" l="0" r="0" t="0"/>
                          <a:stretch>
                            <a:fillRect/>
                          </a:stretch>
                        </pic:blipFill>
                        <pic:spPr>
                          <a:xfrm>
                            <a:off x="0" y="0"/>
                            <a:ext cx="4248150" cy="3022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rPr>
            </w:pPr>
            <w:r w:rsidDel="00000000" w:rsidR="00000000" w:rsidRPr="00000000">
              <w:rPr>
                <w:rFonts w:ascii="Calibri" w:cs="Calibri" w:eastAsia="Calibri" w:hAnsi="Calibri"/>
                <w:b w:val="1"/>
                <w:i w:val="1"/>
                <w:rtl w:val="0"/>
              </w:rPr>
              <w:t xml:space="preserve">Basic import config</w:t>
            </w:r>
          </w:p>
        </w:tc>
        <w:tc>
          <w:tcPr>
            <w:shd w:fill="auto" w:val="clear"/>
            <w:tcMar>
              <w:top w:w="100.0" w:type="dxa"/>
              <w:left w:w="100.0" w:type="dxa"/>
              <w:bottom w:w="100.0" w:type="dxa"/>
              <w:right w:w="100.0" w:type="dxa"/>
            </w:tcMar>
            <w:vAlign w:val="top"/>
          </w:tcPr>
          <w:p w:rsidR="00000000" w:rsidDel="00000000" w:rsidP="00000000" w:rsidRDefault="00000000" w:rsidRPr="00000000" w14:paraId="000006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48150" cy="2959100"/>
                  <wp:effectExtent b="0" l="0" r="0" t="0"/>
                  <wp:docPr id="52" name="image50.png"/>
                  <a:graphic>
                    <a:graphicData uri="http://schemas.openxmlformats.org/drawingml/2006/picture">
                      <pic:pic>
                        <pic:nvPicPr>
                          <pic:cNvPr id="0" name="image50.png"/>
                          <pic:cNvPicPr preferRelativeResize="0"/>
                        </pic:nvPicPr>
                        <pic:blipFill>
                          <a:blip r:embed="rId173"/>
                          <a:srcRect b="0" l="0" r="0" t="0"/>
                          <a:stretch>
                            <a:fillRect/>
                          </a:stretch>
                        </pic:blipFill>
                        <pic:spPr>
                          <a:xfrm>
                            <a:off x="0" y="0"/>
                            <a:ext cx="4248150" cy="2959100"/>
                          </a:xfrm>
                          <a:prstGeom prst="rect"/>
                          <a:ln/>
                        </pic:spPr>
                      </pic:pic>
                    </a:graphicData>
                  </a:graphic>
                </wp:inline>
              </w:drawing>
            </w:r>
            <w:r w:rsidDel="00000000" w:rsidR="00000000" w:rsidRPr="00000000">
              <w:rPr>
                <w:rFonts w:ascii="Calibri" w:cs="Calibri" w:eastAsia="Calibri" w:hAnsi="Calibri"/>
                <w:i w:val="1"/>
                <w:sz w:val="18"/>
                <w:szCs w:val="18"/>
              </w:rPr>
              <w:drawing>
                <wp:inline distB="114300" distT="114300" distL="114300" distR="114300">
                  <wp:extent cx="4205288" cy="952500"/>
                  <wp:effectExtent b="0" l="0" r="0" t="0"/>
                  <wp:docPr id="100" name="image100.png"/>
                  <a:graphic>
                    <a:graphicData uri="http://schemas.openxmlformats.org/drawingml/2006/picture">
                      <pic:pic>
                        <pic:nvPicPr>
                          <pic:cNvPr id="0" name="image100.png"/>
                          <pic:cNvPicPr preferRelativeResize="0"/>
                        </pic:nvPicPr>
                        <pic:blipFill>
                          <a:blip r:embed="rId174"/>
                          <a:srcRect b="0" l="0" r="0" t="0"/>
                          <a:stretch>
                            <a:fillRect/>
                          </a:stretch>
                        </pic:blipFill>
                        <pic:spPr>
                          <a:xfrm>
                            <a:off x="0" y="0"/>
                            <a:ext cx="4205288" cy="95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rPr>
            </w:pPr>
            <w:r w:rsidDel="00000000" w:rsidR="00000000" w:rsidRPr="00000000">
              <w:rPr>
                <w:rFonts w:ascii="Calibri" w:cs="Calibri" w:eastAsia="Calibri" w:hAnsi="Calibri"/>
                <w:b w:val="1"/>
                <w:i w:val="1"/>
                <w:rtl w:val="0"/>
              </w:rPr>
              <w:t xml:space="preserve">Relación de herencia de basic import config a hadoop config</w:t>
            </w:r>
          </w:p>
        </w:tc>
        <w:tc>
          <w:tcPr>
            <w:shd w:fill="auto" w:val="clear"/>
            <w:tcMar>
              <w:top w:w="100.0" w:type="dxa"/>
              <w:left w:w="100.0" w:type="dxa"/>
              <w:bottom w:w="100.0" w:type="dxa"/>
              <w:right w:w="100.0" w:type="dxa"/>
            </w:tcMar>
            <w:vAlign w:val="top"/>
          </w:tcPr>
          <w:p w:rsidR="00000000" w:rsidDel="00000000" w:rsidP="00000000" w:rsidRDefault="00000000" w:rsidRPr="00000000" w14:paraId="000006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Pr>
              <w:drawing>
                <wp:inline distB="114300" distT="114300" distL="114300" distR="114300">
                  <wp:extent cx="4248150" cy="774700"/>
                  <wp:effectExtent b="0" l="0" r="0" t="0"/>
                  <wp:docPr id="105" name="image107.png"/>
                  <a:graphic>
                    <a:graphicData uri="http://schemas.openxmlformats.org/drawingml/2006/picture">
                      <pic:pic>
                        <pic:nvPicPr>
                          <pic:cNvPr id="0" name="image107.png"/>
                          <pic:cNvPicPr preferRelativeResize="0"/>
                        </pic:nvPicPr>
                        <pic:blipFill>
                          <a:blip r:embed="rId175"/>
                          <a:srcRect b="0" l="0" r="0" t="0"/>
                          <a:stretch>
                            <a:fillRect/>
                          </a:stretch>
                        </pic:blipFill>
                        <pic:spPr>
                          <a:xfrm>
                            <a:off x="0" y="0"/>
                            <a:ext cx="4248150" cy="7747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6D3">
      <w:pPr>
        <w:rPr>
          <w:rFonts w:ascii="Calibri" w:cs="Calibri" w:eastAsia="Calibri" w:hAnsi="Calibri"/>
          <w:i w:val="1"/>
          <w:sz w:val="18"/>
          <w:szCs w:val="18"/>
        </w:rPr>
      </w:pPr>
      <w:r w:rsidDel="00000000" w:rsidR="00000000" w:rsidRPr="00000000">
        <w:rPr>
          <w:rtl w:val="0"/>
        </w:rPr>
      </w:r>
    </w:p>
    <w:p w:rsidR="00000000" w:rsidDel="00000000" w:rsidP="00000000" w:rsidRDefault="00000000" w:rsidRPr="00000000" w14:paraId="000006D4">
      <w:pPr>
        <w:rPr>
          <w:rFonts w:ascii="Calibri" w:cs="Calibri" w:eastAsia="Calibri" w:hAnsi="Calibri"/>
          <w:i w:val="1"/>
          <w:sz w:val="18"/>
          <w:szCs w:val="18"/>
        </w:rPr>
      </w:pPr>
      <w:r w:rsidDel="00000000" w:rsidR="00000000" w:rsidRPr="00000000">
        <w:rPr>
          <w:rtl w:val="0"/>
        </w:rPr>
      </w:r>
    </w:p>
    <w:tbl>
      <w:tblPr>
        <w:tblStyle w:val="Table8"/>
        <w:tblW w:w="90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70"/>
        <w:tblGridChange w:id="0">
          <w:tblGrid>
            <w:gridCol w:w="9070"/>
          </w:tblGrid>
        </w:tblGridChange>
      </w:tblGrid>
      <w:tr>
        <w:trPr>
          <w:cantSplit w:val="0"/>
          <w:tblHeader w:val="0"/>
        </w:trPr>
        <w:tc>
          <w:tcPr>
            <w:shd w:fill="b7b7b7" w:val="clear"/>
            <w:tcMar>
              <w:top w:w="100.0" w:type="dxa"/>
              <w:left w:w="100.0" w:type="dxa"/>
              <w:bottom w:w="100.0" w:type="dxa"/>
              <w:right w:w="100.0" w:type="dxa"/>
            </w:tcMar>
            <w:vAlign w:val="top"/>
          </w:tcPr>
          <w:p w:rsidR="00000000" w:rsidDel="00000000" w:rsidP="00000000" w:rsidRDefault="00000000" w:rsidRPr="00000000" w14:paraId="000006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1"/>
              </w:rPr>
            </w:pPr>
            <w:r w:rsidDel="00000000" w:rsidR="00000000" w:rsidRPr="00000000">
              <w:rPr>
                <w:rFonts w:ascii="Calibri" w:cs="Calibri" w:eastAsia="Calibri" w:hAnsi="Calibri"/>
                <w:b w:val="1"/>
                <w:i w:val="1"/>
                <w:rtl w:val="0"/>
              </w:rPr>
              <w:t xml:space="preserve">Disparador del proceso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5619750" cy="2794000"/>
                  <wp:effectExtent b="0" l="0" r="0" t="0"/>
                  <wp:docPr id="103" name="image106.png"/>
                  <a:graphic>
                    <a:graphicData uri="http://schemas.openxmlformats.org/drawingml/2006/picture">
                      <pic:pic>
                        <pic:nvPicPr>
                          <pic:cNvPr id="0" name="image106.png"/>
                          <pic:cNvPicPr preferRelativeResize="0"/>
                        </pic:nvPicPr>
                        <pic:blipFill>
                          <a:blip r:embed="rId176"/>
                          <a:srcRect b="0" l="0" r="0" t="0"/>
                          <a:stretch>
                            <a:fillRect/>
                          </a:stretch>
                        </pic:blipFill>
                        <pic:spPr>
                          <a:xfrm>
                            <a:off x="0" y="0"/>
                            <a:ext cx="5619750" cy="2794000"/>
                          </a:xfrm>
                          <a:prstGeom prst="rect"/>
                          <a:ln/>
                        </pic:spPr>
                      </pic:pic>
                    </a:graphicData>
                  </a:graphic>
                </wp:inline>
              </w:drawing>
            </w:r>
            <w:r w:rsidDel="00000000" w:rsidR="00000000" w:rsidRPr="00000000">
              <w:rPr>
                <w:rtl w:val="0"/>
              </w:rPr>
            </w:r>
          </w:p>
          <w:p w:rsidR="00000000" w:rsidDel="00000000" w:rsidP="00000000" w:rsidRDefault="00000000" w:rsidRPr="00000000" w14:paraId="000006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dateEnd:</w:t>
            </w:r>
          </w:p>
          <w:p w:rsidR="00000000" w:rsidDel="00000000" w:rsidP="00000000" w:rsidRDefault="00000000" w:rsidRPr="00000000" w14:paraId="000006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${now():toNumber():minus(86400000):toDate():format("yyyy-MM-dd")}</w:t>
            </w:r>
          </w:p>
          <w:p w:rsidR="00000000" w:rsidDel="00000000" w:rsidP="00000000" w:rsidRDefault="00000000" w:rsidRPr="00000000" w14:paraId="000006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tl w:val="0"/>
              </w:rPr>
            </w:r>
          </w:p>
          <w:p w:rsidR="00000000" w:rsidDel="00000000" w:rsidP="00000000" w:rsidRDefault="00000000" w:rsidRPr="00000000" w14:paraId="000006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timeStampSecond:</w:t>
            </w:r>
          </w:p>
          <w:p w:rsidR="00000000" w:rsidDel="00000000" w:rsidP="00000000" w:rsidRDefault="00000000" w:rsidRPr="00000000" w14:paraId="000006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${now():format("dd/MM/yyyy HH:mm:00.000'Z'"):toDate("dd/MM/yyyy HH:mm:00.000'Z'"):toNumber()}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5619750" cy="1625600"/>
                  <wp:effectExtent b="0" l="0" r="0" t="0"/>
                  <wp:docPr id="98" name="image95.png"/>
                  <a:graphic>
                    <a:graphicData uri="http://schemas.openxmlformats.org/drawingml/2006/picture">
                      <pic:pic>
                        <pic:nvPicPr>
                          <pic:cNvPr id="0" name="image95.png"/>
                          <pic:cNvPicPr preferRelativeResize="0"/>
                        </pic:nvPicPr>
                        <pic:blipFill>
                          <a:blip r:embed="rId177"/>
                          <a:srcRect b="0" l="0" r="0" t="0"/>
                          <a:stretch>
                            <a:fillRect/>
                          </a:stretch>
                        </pic:blipFill>
                        <pic:spPr>
                          <a:xfrm>
                            <a:off x="0" y="0"/>
                            <a:ext cx="5619750" cy="1625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6DD">
      <w:pPr>
        <w:rPr>
          <w:rFonts w:ascii="Calibri" w:cs="Calibri" w:eastAsia="Calibri" w:hAnsi="Calibri"/>
          <w:i w:val="1"/>
          <w:sz w:val="18"/>
          <w:szCs w:val="18"/>
        </w:rPr>
      </w:pPr>
      <w:r w:rsidDel="00000000" w:rsidR="00000000" w:rsidRPr="00000000">
        <w:rPr>
          <w:rtl w:val="0"/>
        </w:rPr>
      </w:r>
    </w:p>
    <w:p w:rsidR="00000000" w:rsidDel="00000000" w:rsidP="00000000" w:rsidRDefault="00000000" w:rsidRPr="00000000" w14:paraId="000006DE">
      <w:pPr>
        <w:rPr>
          <w:rFonts w:ascii="Calibri" w:cs="Calibri" w:eastAsia="Calibri" w:hAnsi="Calibri"/>
          <w:i w:val="1"/>
          <w:sz w:val="18"/>
          <w:szCs w:val="18"/>
        </w:rPr>
      </w:pPr>
      <w:r w:rsidDel="00000000" w:rsidR="00000000" w:rsidRPr="00000000">
        <w:rPr>
          <w:rtl w:val="0"/>
        </w:rPr>
      </w:r>
    </w:p>
    <w:tbl>
      <w:tblPr>
        <w:tblStyle w:val="Table9"/>
        <w:tblW w:w="90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6870"/>
        <w:tblGridChange w:id="0">
          <w:tblGrid>
            <w:gridCol w:w="2160"/>
            <w:gridCol w:w="6870"/>
          </w:tblGrid>
        </w:tblGridChange>
      </w:tblGrid>
      <w:tr>
        <w:trPr>
          <w:cantSplit w:val="0"/>
          <w:trHeight w:val="380" w:hRule="atLeast"/>
          <w:tblHeader w:val="0"/>
        </w:trPr>
        <w:tc>
          <w:tcPr>
            <w:gridSpan w:val="2"/>
            <w:shd w:fill="b7b7b7" w:val="clear"/>
            <w:tcMar>
              <w:top w:w="100.0" w:type="dxa"/>
              <w:left w:w="100.0" w:type="dxa"/>
              <w:bottom w:w="100.0" w:type="dxa"/>
              <w:right w:w="100.0" w:type="dxa"/>
            </w:tcMar>
            <w:vAlign w:val="top"/>
          </w:tcPr>
          <w:p w:rsidR="00000000" w:rsidDel="00000000" w:rsidP="00000000" w:rsidRDefault="00000000" w:rsidRPr="00000000" w14:paraId="000006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1"/>
              </w:rPr>
            </w:pPr>
            <w:r w:rsidDel="00000000" w:rsidR="00000000" w:rsidRPr="00000000">
              <w:rPr>
                <w:rFonts w:ascii="Calibri" w:cs="Calibri" w:eastAsia="Calibri" w:hAnsi="Calibri"/>
                <w:b w:val="1"/>
                <w:i w:val="1"/>
                <w:rtl w:val="0"/>
              </w:rPr>
              <w:t xml:space="preserve">Grupo de proceso importPollutionData</w:t>
            </w:r>
          </w:p>
          <w:p w:rsidR="00000000" w:rsidDel="00000000" w:rsidP="00000000" w:rsidRDefault="00000000" w:rsidRPr="00000000" w14:paraId="000006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(incluimos solo las secciones configuradas)</w:t>
            </w:r>
          </w:p>
        </w:tc>
      </w:tr>
      <w:tr>
        <w:trPr>
          <w:cantSplit w:val="0"/>
          <w:trHeight w:val="414.72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SplitContent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787400"/>
                  <wp:effectExtent b="0" l="0" r="0" t="0"/>
                  <wp:docPr id="135" name="image129.png"/>
                  <a:graphic>
                    <a:graphicData uri="http://schemas.openxmlformats.org/drawingml/2006/picture">
                      <pic:pic>
                        <pic:nvPicPr>
                          <pic:cNvPr id="0" name="image129.png"/>
                          <pic:cNvPicPr preferRelativeResize="0"/>
                        </pic:nvPicPr>
                        <pic:blipFill>
                          <a:blip r:embed="rId178"/>
                          <a:srcRect b="0" l="0" r="0" t="0"/>
                          <a:stretch>
                            <a:fillRect/>
                          </a:stretch>
                        </pic:blipFill>
                        <pic:spPr>
                          <a:xfrm>
                            <a:off x="0" y="0"/>
                            <a:ext cx="4229100" cy="787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get City Region FromContext</w:t>
            </w:r>
          </w:p>
        </w:tc>
        <w:tc>
          <w:tcPr>
            <w:shd w:fill="auto" w:val="clear"/>
            <w:tcMar>
              <w:top w:w="100.0" w:type="dxa"/>
              <w:left w:w="100.0" w:type="dxa"/>
              <w:bottom w:w="100.0" w:type="dxa"/>
              <w:right w:w="100.0" w:type="dxa"/>
            </w:tcMar>
            <w:vAlign w:val="top"/>
          </w:tcPr>
          <w:p w:rsidR="00000000" w:rsidDel="00000000" w:rsidP="00000000" w:rsidRDefault="00000000" w:rsidRPr="00000000" w14:paraId="000006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736600"/>
                  <wp:effectExtent b="0" l="0" r="0" t="0"/>
                  <wp:docPr id="70" name="image73.png"/>
                  <a:graphic>
                    <a:graphicData uri="http://schemas.openxmlformats.org/drawingml/2006/picture">
                      <pic:pic>
                        <pic:nvPicPr>
                          <pic:cNvPr id="0" name="image73.png"/>
                          <pic:cNvPicPr preferRelativeResize="0"/>
                        </pic:nvPicPr>
                        <pic:blipFill>
                          <a:blip r:embed="rId179"/>
                          <a:srcRect b="0" l="0" r="0" t="0"/>
                          <a:stretch>
                            <a:fillRect/>
                          </a:stretch>
                        </pic:blipFill>
                        <pic:spPr>
                          <a:xfrm>
                            <a:off x="0" y="0"/>
                            <a:ext cx="4229100" cy="736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getCity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6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990600"/>
                  <wp:effectExtent b="0" l="0" r="0" t="0"/>
                  <wp:docPr id="35" name="image23.png"/>
                  <a:graphic>
                    <a:graphicData uri="http://schemas.openxmlformats.org/drawingml/2006/picture">
                      <pic:pic>
                        <pic:nvPicPr>
                          <pic:cNvPr id="0" name="image23.png"/>
                          <pic:cNvPicPr preferRelativeResize="0"/>
                        </pic:nvPicPr>
                        <pic:blipFill>
                          <a:blip r:embed="rId180"/>
                          <a:srcRect b="0" l="0" r="0" t="0"/>
                          <a:stretch>
                            <a:fillRect/>
                          </a:stretch>
                        </pic:blipFill>
                        <pic:spPr>
                          <a:xfrm>
                            <a:off x="0" y="0"/>
                            <a:ext cx="4229100" cy="990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putPollutantsContext</w:t>
            </w:r>
          </w:p>
        </w:tc>
        <w:tc>
          <w:tcPr>
            <w:shd w:fill="auto" w:val="clear"/>
            <w:tcMar>
              <w:top w:w="100.0" w:type="dxa"/>
              <w:left w:w="100.0" w:type="dxa"/>
              <w:bottom w:w="100.0" w:type="dxa"/>
              <w:right w:w="100.0" w:type="dxa"/>
            </w:tcMar>
            <w:vAlign w:val="top"/>
          </w:tcPr>
          <w:p w:rsidR="00000000" w:rsidDel="00000000" w:rsidP="00000000" w:rsidRDefault="00000000" w:rsidRPr="00000000" w14:paraId="000006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1244600"/>
                  <wp:effectExtent b="0" l="0" r="0" t="0"/>
                  <wp:docPr id="128" name="image120.png"/>
                  <a:graphic>
                    <a:graphicData uri="http://schemas.openxmlformats.org/drawingml/2006/picture">
                      <pic:pic>
                        <pic:nvPicPr>
                          <pic:cNvPr id="0" name="image120.png"/>
                          <pic:cNvPicPr preferRelativeResize="0"/>
                        </pic:nvPicPr>
                        <pic:blipFill>
                          <a:blip r:embed="rId181"/>
                          <a:srcRect b="0" l="0" r="0" t="0"/>
                          <a:stretch>
                            <a:fillRect/>
                          </a:stretch>
                        </pic:blipFill>
                        <pic:spPr>
                          <a:xfrm>
                            <a:off x="0" y="0"/>
                            <a:ext cx="4229100" cy="1244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SplitPollutants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6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825500"/>
                  <wp:effectExtent b="0" l="0" r="0" t="0"/>
                  <wp:docPr id="18" name="image4.png"/>
                  <a:graphic>
                    <a:graphicData uri="http://schemas.openxmlformats.org/drawingml/2006/picture">
                      <pic:pic>
                        <pic:nvPicPr>
                          <pic:cNvPr id="0" name="image4.png"/>
                          <pic:cNvPicPr preferRelativeResize="0"/>
                        </pic:nvPicPr>
                        <pic:blipFill>
                          <a:blip r:embed="rId182"/>
                          <a:srcRect b="0" l="0" r="0" t="0"/>
                          <a:stretch>
                            <a:fillRect/>
                          </a:stretch>
                        </pic:blipFill>
                        <pic:spPr>
                          <a:xfrm>
                            <a:off x="0" y="0"/>
                            <a:ext cx="4229100" cy="825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etPollutantFromContext</w:t>
            </w:r>
          </w:p>
        </w:tc>
        <w:tc>
          <w:tcPr>
            <w:shd w:fill="auto" w:val="clear"/>
            <w:tcMar>
              <w:top w:w="100.0" w:type="dxa"/>
              <w:left w:w="100.0" w:type="dxa"/>
              <w:bottom w:w="100.0" w:type="dxa"/>
              <w:right w:w="100.0" w:type="dxa"/>
            </w:tcMar>
            <w:vAlign w:val="top"/>
          </w:tcPr>
          <w:p w:rsidR="00000000" w:rsidDel="00000000" w:rsidP="00000000" w:rsidRDefault="00000000" w:rsidRPr="00000000" w14:paraId="000006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800100"/>
                  <wp:effectExtent b="0" l="0" r="0" t="0"/>
                  <wp:docPr id="57" name="image52.png"/>
                  <a:graphic>
                    <a:graphicData uri="http://schemas.openxmlformats.org/drawingml/2006/picture">
                      <pic:pic>
                        <pic:nvPicPr>
                          <pic:cNvPr id="0" name="image52.png"/>
                          <pic:cNvPicPr preferRelativeResize="0"/>
                        </pic:nvPicPr>
                        <pic:blipFill>
                          <a:blip r:embed="rId183"/>
                          <a:srcRect b="0" l="0" r="0" t="0"/>
                          <a:stretch>
                            <a:fillRect/>
                          </a:stretch>
                        </pic:blipFill>
                        <pic:spPr>
                          <a:xfrm>
                            <a:off x="0" y="0"/>
                            <a:ext cx="4229100" cy="800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FetchStartDateHDFS</w:t>
            </w:r>
          </w:p>
        </w:tc>
        <w:tc>
          <w:tcPr>
            <w:shd w:fill="auto" w:val="clear"/>
            <w:tcMar>
              <w:top w:w="100.0" w:type="dxa"/>
              <w:left w:w="100.0" w:type="dxa"/>
              <w:bottom w:w="100.0" w:type="dxa"/>
              <w:right w:w="100.0" w:type="dxa"/>
            </w:tcMar>
            <w:vAlign w:val="top"/>
          </w:tcPr>
          <w:p w:rsidR="00000000" w:rsidDel="00000000" w:rsidP="00000000" w:rsidRDefault="00000000" w:rsidRPr="00000000" w14:paraId="000006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1714500"/>
                  <wp:effectExtent b="0" l="0" r="0" t="0"/>
                  <wp:docPr id="71" name="image64.png"/>
                  <a:graphic>
                    <a:graphicData uri="http://schemas.openxmlformats.org/drawingml/2006/picture">
                      <pic:pic>
                        <pic:nvPicPr>
                          <pic:cNvPr id="0" name="image64.png"/>
                          <pic:cNvPicPr preferRelativeResize="0"/>
                        </pic:nvPicPr>
                        <pic:blipFill>
                          <a:blip r:embed="rId184"/>
                          <a:srcRect b="0" l="0" r="0" t="0"/>
                          <a:stretch>
                            <a:fillRect/>
                          </a:stretch>
                        </pic:blipFill>
                        <pic:spPr>
                          <a:xfrm>
                            <a:off x="0" y="0"/>
                            <a:ext cx="4229100" cy="1714500"/>
                          </a:xfrm>
                          <a:prstGeom prst="rect"/>
                          <a:ln/>
                        </pic:spPr>
                      </pic:pic>
                    </a:graphicData>
                  </a:graphic>
                </wp:inline>
              </w:drawing>
            </w:r>
            <w:r w:rsidDel="00000000" w:rsidR="00000000" w:rsidRPr="00000000">
              <w:rPr>
                <w:rtl w:val="0"/>
              </w:rPr>
            </w:r>
          </w:p>
        </w:tc>
      </w:tr>
      <w:tr>
        <w:trPr>
          <w:cantSplit w:val="0"/>
          <w:trHeight w:val="2644.4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setDateTwoDaysAgo</w:t>
            </w:r>
          </w:p>
        </w:tc>
        <w:tc>
          <w:tcPr>
            <w:shd w:fill="auto" w:val="clear"/>
            <w:tcMar>
              <w:top w:w="100.0" w:type="dxa"/>
              <w:left w:w="100.0" w:type="dxa"/>
              <w:bottom w:w="100.0" w:type="dxa"/>
              <w:right w:w="100.0" w:type="dxa"/>
            </w:tcMar>
            <w:vAlign w:val="top"/>
          </w:tcPr>
          <w:p w:rsidR="00000000" w:rsidDel="00000000" w:rsidP="00000000" w:rsidRDefault="00000000" w:rsidRPr="00000000" w14:paraId="000006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1206500"/>
                  <wp:effectExtent b="0" l="0" r="0" t="0"/>
                  <wp:docPr id="107" name="image119.png"/>
                  <a:graphic>
                    <a:graphicData uri="http://schemas.openxmlformats.org/drawingml/2006/picture">
                      <pic:pic>
                        <pic:nvPicPr>
                          <pic:cNvPr id="0" name="image119.png"/>
                          <pic:cNvPicPr preferRelativeResize="0"/>
                        </pic:nvPicPr>
                        <pic:blipFill>
                          <a:blip r:embed="rId185"/>
                          <a:srcRect b="0" l="0" r="0" t="0"/>
                          <a:stretch>
                            <a:fillRect/>
                          </a:stretch>
                        </pic:blipFill>
                        <pic:spPr>
                          <a:xfrm>
                            <a:off x="0" y="0"/>
                            <a:ext cx="4229100" cy="1206500"/>
                          </a:xfrm>
                          <a:prstGeom prst="rect"/>
                          <a:ln/>
                        </pic:spPr>
                      </pic:pic>
                    </a:graphicData>
                  </a:graphic>
                </wp:inline>
              </w:drawing>
            </w:r>
            <w:r w:rsidDel="00000000" w:rsidR="00000000" w:rsidRPr="00000000">
              <w:rPr>
                <w:rtl w:val="0"/>
              </w:rPr>
            </w:r>
          </w:p>
          <w:p w:rsidR="00000000" w:rsidDel="00000000" w:rsidP="00000000" w:rsidRDefault="00000000" w:rsidRPr="00000000" w14:paraId="000006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ReplacementValue: </w:t>
            </w:r>
          </w:p>
          <w:p w:rsidR="00000000" w:rsidDel="00000000" w:rsidP="00000000" w:rsidRDefault="00000000" w:rsidRPr="00000000" w14:paraId="000006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${now():toNumber():minus(172800000):toDate():format("yyyy-MM-dd")}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getStartDateFromContext</w:t>
            </w:r>
          </w:p>
        </w:tc>
        <w:tc>
          <w:tcPr>
            <w:shd w:fill="auto" w:val="clear"/>
            <w:tcMar>
              <w:top w:w="100.0" w:type="dxa"/>
              <w:left w:w="100.0" w:type="dxa"/>
              <w:bottom w:w="100.0" w:type="dxa"/>
              <w:right w:w="100.0" w:type="dxa"/>
            </w:tcMar>
            <w:vAlign w:val="top"/>
          </w:tcPr>
          <w:p w:rsidR="00000000" w:rsidDel="00000000" w:rsidP="00000000" w:rsidRDefault="00000000" w:rsidRPr="00000000" w14:paraId="000006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711200"/>
                  <wp:effectExtent b="0" l="0" r="0" t="0"/>
                  <wp:docPr id="15" name="image1.png"/>
                  <a:graphic>
                    <a:graphicData uri="http://schemas.openxmlformats.org/drawingml/2006/picture">
                      <pic:pic>
                        <pic:nvPicPr>
                          <pic:cNvPr id="0" name="image1.png"/>
                          <pic:cNvPicPr preferRelativeResize="0"/>
                        </pic:nvPicPr>
                        <pic:blipFill>
                          <a:blip r:embed="rId186"/>
                          <a:srcRect b="0" l="0" r="0" t="0"/>
                          <a:stretch>
                            <a:fillRect/>
                          </a:stretch>
                        </pic:blipFill>
                        <pic:spPr>
                          <a:xfrm>
                            <a:off x="0" y="0"/>
                            <a:ext cx="4229100" cy="711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prepareRequestUrl</w:t>
            </w:r>
          </w:p>
        </w:tc>
        <w:tc>
          <w:tcPr>
            <w:shd w:fill="auto" w:val="clear"/>
            <w:tcMar>
              <w:top w:w="100.0" w:type="dxa"/>
              <w:left w:w="100.0" w:type="dxa"/>
              <w:bottom w:w="100.0" w:type="dxa"/>
              <w:right w:w="100.0" w:type="dxa"/>
            </w:tcMar>
            <w:vAlign w:val="top"/>
          </w:tcPr>
          <w:p w:rsidR="00000000" w:rsidDel="00000000" w:rsidP="00000000" w:rsidRDefault="00000000" w:rsidRPr="00000000" w14:paraId="000006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965200"/>
                  <wp:effectExtent b="0" l="0" r="0" t="0"/>
                  <wp:docPr id="43" name="image32.png"/>
                  <a:graphic>
                    <a:graphicData uri="http://schemas.openxmlformats.org/drawingml/2006/picture">
                      <pic:pic>
                        <pic:nvPicPr>
                          <pic:cNvPr id="0" name="image32.png"/>
                          <pic:cNvPicPr preferRelativeResize="0"/>
                        </pic:nvPicPr>
                        <pic:blipFill>
                          <a:blip r:embed="rId187"/>
                          <a:srcRect b="0" l="0" r="0" t="0"/>
                          <a:stretch>
                            <a:fillRect/>
                          </a:stretch>
                        </pic:blipFill>
                        <pic:spPr>
                          <a:xfrm>
                            <a:off x="0" y="0"/>
                            <a:ext cx="4229100" cy="965200"/>
                          </a:xfrm>
                          <a:prstGeom prst="rect"/>
                          <a:ln/>
                        </pic:spPr>
                      </pic:pic>
                    </a:graphicData>
                  </a:graphic>
                </wp:inline>
              </w:drawing>
            </w:r>
            <w:r w:rsidDel="00000000" w:rsidR="00000000" w:rsidRPr="00000000">
              <w:rPr>
                <w:rtl w:val="0"/>
              </w:rPr>
            </w:r>
          </w:p>
          <w:p w:rsidR="00000000" w:rsidDel="00000000" w:rsidP="00000000" w:rsidRDefault="00000000" w:rsidRPr="00000000" w14:paraId="000006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urlParam:</w:t>
            </w:r>
          </w:p>
          <w:p w:rsidR="00000000" w:rsidDel="00000000" w:rsidP="00000000" w:rsidRDefault="00000000" w:rsidRPr="00000000" w14:paraId="000006F9">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?$where=</w:t>
            </w:r>
          </w:p>
          <w:p w:rsidR="00000000" w:rsidDel="00000000" w:rsidP="00000000" w:rsidRDefault="00000000" w:rsidRPr="00000000" w14:paraId="000006FA">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${pollutant:isEmpty():ifElse("",${pollutant:replace(";","' OR contaminant='"):append("')"):prepend("(contaminant='")})}</w:t>
            </w:r>
          </w:p>
          <w:p w:rsidR="00000000" w:rsidDel="00000000" w:rsidP="00000000" w:rsidRDefault="00000000" w:rsidRPr="00000000" w14:paraId="000006FB">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${municipi:isEmpty():ifElse("",${municipi:prepend(" AND municipi='"):append("' ")})}</w:t>
            </w:r>
          </w:p>
          <w:p w:rsidR="00000000" w:rsidDel="00000000" w:rsidP="00000000" w:rsidRDefault="00000000" w:rsidRPr="00000000" w14:paraId="000006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${dateStart:isEmpty():ifElse("",${dateStart:prepend(" AND data BETWEEN'"):append("' AND '"):append(${dateEnd}):append("'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FD">
            <w:pPr>
              <w:widowControl w:val="0"/>
              <w:spacing w:line="240" w:lineRule="auto"/>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getDataHttp</w:t>
            </w:r>
          </w:p>
        </w:tc>
        <w:tc>
          <w:tcPr>
            <w:shd w:fill="auto" w:val="clear"/>
            <w:tcMar>
              <w:top w:w="100.0" w:type="dxa"/>
              <w:left w:w="100.0" w:type="dxa"/>
              <w:bottom w:w="100.0" w:type="dxa"/>
              <w:right w:w="100.0" w:type="dxa"/>
            </w:tcMar>
            <w:vAlign w:val="top"/>
          </w:tcPr>
          <w:p w:rsidR="00000000" w:rsidDel="00000000" w:rsidP="00000000" w:rsidRDefault="00000000" w:rsidRPr="00000000" w14:paraId="000006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838200"/>
                  <wp:effectExtent b="0" l="0" r="0" t="0"/>
                  <wp:docPr id="49" name="image41.png"/>
                  <a:graphic>
                    <a:graphicData uri="http://schemas.openxmlformats.org/drawingml/2006/picture">
                      <pic:pic>
                        <pic:nvPicPr>
                          <pic:cNvPr id="0" name="image41.png"/>
                          <pic:cNvPicPr preferRelativeResize="0"/>
                        </pic:nvPicPr>
                        <pic:blipFill>
                          <a:blip r:embed="rId188"/>
                          <a:srcRect b="0" l="0" r="0" t="0"/>
                          <a:stretch>
                            <a:fillRect/>
                          </a:stretch>
                        </pic:blipFill>
                        <pic:spPr>
                          <a:xfrm>
                            <a:off x="0" y="0"/>
                            <a:ext cx="4229100" cy="838200"/>
                          </a:xfrm>
                          <a:prstGeom prst="rect"/>
                          <a:ln/>
                        </pic:spPr>
                      </pic:pic>
                    </a:graphicData>
                  </a:graphic>
                </wp:inline>
              </w:drawing>
            </w:r>
            <w:r w:rsidDel="00000000" w:rsidR="00000000" w:rsidRPr="00000000">
              <w:rPr>
                <w:rFonts w:ascii="Calibri" w:cs="Calibri" w:eastAsia="Calibri" w:hAnsi="Calibri"/>
                <w:i w:val="1"/>
                <w:sz w:val="18"/>
                <w:szCs w:val="18"/>
              </w:rPr>
              <w:drawing>
                <wp:inline distB="114300" distT="114300" distL="114300" distR="114300">
                  <wp:extent cx="4229100" cy="622300"/>
                  <wp:effectExtent b="0" l="0" r="0" t="0"/>
                  <wp:docPr id="65" name="image58.png"/>
                  <a:graphic>
                    <a:graphicData uri="http://schemas.openxmlformats.org/drawingml/2006/picture">
                      <pic:pic>
                        <pic:nvPicPr>
                          <pic:cNvPr id="0" name="image58.png"/>
                          <pic:cNvPicPr preferRelativeResize="0"/>
                        </pic:nvPicPr>
                        <pic:blipFill>
                          <a:blip r:embed="rId189"/>
                          <a:srcRect b="0" l="0" r="0" t="0"/>
                          <a:stretch>
                            <a:fillRect/>
                          </a:stretch>
                        </pic:blipFill>
                        <pic:spPr>
                          <a:xfrm>
                            <a:off x="0" y="0"/>
                            <a:ext cx="4229100" cy="622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SplitRegisters By day</w:t>
            </w:r>
          </w:p>
        </w:tc>
        <w:tc>
          <w:tcPr>
            <w:shd w:fill="auto" w:val="clear"/>
            <w:tcMar>
              <w:top w:w="100.0" w:type="dxa"/>
              <w:left w:w="100.0" w:type="dxa"/>
              <w:bottom w:w="100.0" w:type="dxa"/>
              <w:right w:w="100.0" w:type="dxa"/>
            </w:tcMar>
            <w:vAlign w:val="top"/>
          </w:tcPr>
          <w:p w:rsidR="00000000" w:rsidDel="00000000" w:rsidP="00000000" w:rsidRDefault="00000000" w:rsidRPr="00000000" w14:paraId="000007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660400"/>
                  <wp:effectExtent b="0" l="0" r="0" t="0"/>
                  <wp:docPr id="23" name="image37.png"/>
                  <a:graphic>
                    <a:graphicData uri="http://schemas.openxmlformats.org/drawingml/2006/picture">
                      <pic:pic>
                        <pic:nvPicPr>
                          <pic:cNvPr id="0" name="image37.png"/>
                          <pic:cNvPicPr preferRelativeResize="0"/>
                        </pic:nvPicPr>
                        <pic:blipFill>
                          <a:blip r:embed="rId190"/>
                          <a:srcRect b="0" l="0" r="0" t="0"/>
                          <a:stretch>
                            <a:fillRect/>
                          </a:stretch>
                        </pic:blipFill>
                        <pic:spPr>
                          <a:xfrm>
                            <a:off x="0" y="0"/>
                            <a:ext cx="4229100" cy="660400"/>
                          </a:xfrm>
                          <a:prstGeom prst="rect"/>
                          <a:ln/>
                        </pic:spPr>
                      </pic:pic>
                    </a:graphicData>
                  </a:graphic>
                </wp:inline>
              </w:drawing>
            </w:r>
            <w:r w:rsidDel="00000000" w:rsidR="00000000" w:rsidRPr="00000000">
              <w:rPr>
                <w:rtl w:val="0"/>
              </w:rPr>
            </w:r>
          </w:p>
        </w:tc>
      </w:tr>
      <w:tr>
        <w:trPr>
          <w:cantSplit w:val="0"/>
          <w:trHeight w:val="380" w:hRule="atLeast"/>
          <w:tblHeader w:val="0"/>
        </w:trPr>
        <w:tc>
          <w:tcPr>
            <w:gridSpan w:val="2"/>
            <w:shd w:fill="b7b7b7" w:val="clear"/>
            <w:tcMar>
              <w:top w:w="100.0" w:type="dxa"/>
              <w:left w:w="100.0" w:type="dxa"/>
              <w:bottom w:w="100.0" w:type="dxa"/>
              <w:right w:w="100.0" w:type="dxa"/>
            </w:tcMar>
            <w:vAlign w:val="top"/>
          </w:tcPr>
          <w:p w:rsidR="00000000" w:rsidDel="00000000" w:rsidP="00000000" w:rsidRDefault="00000000" w:rsidRPr="00000000" w14:paraId="000007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Proseguimos con la línea secundaria de datos no procesados y anotación de índice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setFileName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7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1003300"/>
                  <wp:effectExtent b="0" l="0" r="0" t="0"/>
                  <wp:docPr id="87" name="image83.png"/>
                  <a:graphic>
                    <a:graphicData uri="http://schemas.openxmlformats.org/drawingml/2006/picture">
                      <pic:pic>
                        <pic:nvPicPr>
                          <pic:cNvPr id="0" name="image83.png"/>
                          <pic:cNvPicPr preferRelativeResize="0"/>
                        </pic:nvPicPr>
                        <pic:blipFill>
                          <a:blip r:embed="rId191"/>
                          <a:srcRect b="0" l="0" r="0" t="0"/>
                          <a:stretch>
                            <a:fillRect/>
                          </a:stretch>
                        </pic:blipFill>
                        <pic:spPr>
                          <a:xfrm>
                            <a:off x="0" y="0"/>
                            <a:ext cx="4229100" cy="1003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insertOriginalPollutantHDFS</w:t>
            </w:r>
          </w:p>
        </w:tc>
        <w:tc>
          <w:tcPr>
            <w:shd w:fill="auto" w:val="clear"/>
            <w:tcMar>
              <w:top w:w="100.0" w:type="dxa"/>
              <w:left w:w="100.0" w:type="dxa"/>
              <w:bottom w:w="100.0" w:type="dxa"/>
              <w:right w:w="100.0" w:type="dxa"/>
            </w:tcMar>
            <w:vAlign w:val="top"/>
          </w:tcPr>
          <w:p w:rsidR="00000000" w:rsidDel="00000000" w:rsidP="00000000" w:rsidRDefault="00000000" w:rsidRPr="00000000" w14:paraId="000007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2070100"/>
                  <wp:effectExtent b="0" l="0" r="0" t="0"/>
                  <wp:docPr id="109" name="image99.png"/>
                  <a:graphic>
                    <a:graphicData uri="http://schemas.openxmlformats.org/drawingml/2006/picture">
                      <pic:pic>
                        <pic:nvPicPr>
                          <pic:cNvPr id="0" name="image99.png"/>
                          <pic:cNvPicPr preferRelativeResize="0"/>
                        </pic:nvPicPr>
                        <pic:blipFill>
                          <a:blip r:embed="rId192"/>
                          <a:srcRect b="0" l="0" r="0" t="0"/>
                          <a:stretch>
                            <a:fillRect/>
                          </a:stretch>
                        </pic:blipFill>
                        <pic:spPr>
                          <a:xfrm>
                            <a:off x="0" y="0"/>
                            <a:ext cx="4229100" cy="2070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Script getDate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7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850900"/>
                  <wp:effectExtent b="0" l="0" r="0" t="0"/>
                  <wp:docPr id="75" name="image80.png"/>
                  <a:graphic>
                    <a:graphicData uri="http://schemas.openxmlformats.org/drawingml/2006/picture">
                      <pic:pic>
                        <pic:nvPicPr>
                          <pic:cNvPr id="0" name="image80.png"/>
                          <pic:cNvPicPr preferRelativeResize="0"/>
                        </pic:nvPicPr>
                        <pic:blipFill>
                          <a:blip r:embed="rId193"/>
                          <a:srcRect b="0" l="0" r="0" t="0"/>
                          <a:stretch>
                            <a:fillRect/>
                          </a:stretch>
                        </pic:blipFill>
                        <pic:spPr>
                          <a:xfrm>
                            <a:off x="0" y="0"/>
                            <a:ext cx="4229100" cy="850900"/>
                          </a:xfrm>
                          <a:prstGeom prst="rect"/>
                          <a:ln/>
                        </pic:spPr>
                      </pic:pic>
                    </a:graphicData>
                  </a:graphic>
                </wp:inline>
              </w:drawing>
            </w:r>
            <w:r w:rsidDel="00000000" w:rsidR="00000000" w:rsidRPr="00000000">
              <w:rPr>
                <w:rtl w:val="0"/>
              </w:rPr>
            </w:r>
          </w:p>
          <w:p w:rsidR="00000000" w:rsidDel="00000000" w:rsidP="00000000" w:rsidRDefault="00000000" w:rsidRPr="00000000" w14:paraId="000007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Código Groovy:</w:t>
            </w:r>
          </w:p>
          <w:p w:rsidR="00000000" w:rsidDel="00000000" w:rsidP="00000000" w:rsidRDefault="00000000" w:rsidRPr="00000000" w14:paraId="0000070A">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import org.apache.commons.io.IOUtils;</w:t>
            </w:r>
          </w:p>
          <w:p w:rsidR="00000000" w:rsidDel="00000000" w:rsidP="00000000" w:rsidRDefault="00000000" w:rsidRPr="00000000" w14:paraId="0000070B">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import java.nio.charset.StandardCharsets;</w:t>
            </w:r>
          </w:p>
          <w:p w:rsidR="00000000" w:rsidDel="00000000" w:rsidP="00000000" w:rsidRDefault="00000000" w:rsidRPr="00000000" w14:paraId="0000070C">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//get flowfile, if not, abort</w:t>
            </w:r>
          </w:p>
          <w:p w:rsidR="00000000" w:rsidDel="00000000" w:rsidP="00000000" w:rsidRDefault="00000000" w:rsidRPr="00000000" w14:paraId="0000070D">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flowFile = session.get();</w:t>
            </w:r>
          </w:p>
          <w:p w:rsidR="00000000" w:rsidDel="00000000" w:rsidP="00000000" w:rsidRDefault="00000000" w:rsidRPr="00000000" w14:paraId="0000070E">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if(!flowFile)return;</w:t>
            </w:r>
          </w:p>
          <w:p w:rsidR="00000000" w:rsidDel="00000000" w:rsidP="00000000" w:rsidRDefault="00000000" w:rsidRPr="00000000" w14:paraId="0000070F">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Cast a closure with an inputStream parameter to InputStreamCallback</w:t>
            </w:r>
          </w:p>
          <w:p w:rsidR="00000000" w:rsidDel="00000000" w:rsidP="00000000" w:rsidRDefault="00000000" w:rsidRPr="00000000" w14:paraId="00000710">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session.read(flowFile, {inputStream -&gt;</w:t>
            </w:r>
          </w:p>
          <w:p w:rsidR="00000000" w:rsidDel="00000000" w:rsidP="00000000" w:rsidRDefault="00000000" w:rsidRPr="00000000" w14:paraId="00000711">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textContent = IOUtils.toString(inputStream, StandardCharsets.UTF_8);</w:t>
            </w:r>
          </w:p>
          <w:p w:rsidR="00000000" w:rsidDel="00000000" w:rsidP="00000000" w:rsidRDefault="00000000" w:rsidRPr="00000000" w14:paraId="00000712">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 Do something with text here</w:t>
            </w:r>
          </w:p>
          <w:p w:rsidR="00000000" w:rsidDel="00000000" w:rsidP="00000000" w:rsidRDefault="00000000" w:rsidRPr="00000000" w14:paraId="00000713">
            <w:pPr>
              <w:widowControl w:val="0"/>
              <w:spacing w:line="240" w:lineRule="auto"/>
              <w:rPr>
                <w:rFonts w:ascii="Calibri" w:cs="Calibri" w:eastAsia="Calibri" w:hAnsi="Calibri"/>
                <w:i w:val="1"/>
                <w:sz w:val="18"/>
                <w:szCs w:val="18"/>
              </w:rPr>
            </w:pPr>
            <w:r w:rsidDel="00000000" w:rsidR="00000000" w:rsidRPr="00000000">
              <w:rPr>
                <w:rtl w:val="0"/>
              </w:rPr>
            </w:r>
          </w:p>
          <w:p w:rsidR="00000000" w:rsidDel="00000000" w:rsidP="00000000" w:rsidRDefault="00000000" w:rsidRPr="00000000" w14:paraId="00000714">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as InputStreamCallback)</w:t>
            </w:r>
          </w:p>
          <w:p w:rsidR="00000000" w:rsidDel="00000000" w:rsidP="00000000" w:rsidRDefault="00000000" w:rsidRPr="00000000" w14:paraId="00000715">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//get the different dates</w:t>
            </w:r>
          </w:p>
          <w:p w:rsidR="00000000" w:rsidDel="00000000" w:rsidP="00000000" w:rsidRDefault="00000000" w:rsidRPr="00000000" w14:paraId="00000716">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def arrAttrs=textContent.split('","');</w:t>
            </w:r>
          </w:p>
          <w:p w:rsidR="00000000" w:rsidDel="00000000" w:rsidP="00000000" w:rsidRDefault="00000000" w:rsidRPr="00000000" w14:paraId="00000717">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def elements;</w:t>
            </w:r>
          </w:p>
          <w:p w:rsidR="00000000" w:rsidDel="00000000" w:rsidP="00000000" w:rsidRDefault="00000000" w:rsidRPr="00000000" w14:paraId="00000718">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def tagDate="data";</w:t>
            </w:r>
          </w:p>
          <w:p w:rsidR="00000000" w:rsidDel="00000000" w:rsidP="00000000" w:rsidRDefault="00000000" w:rsidRPr="00000000" w14:paraId="00000719">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def date;</w:t>
            </w:r>
          </w:p>
          <w:p w:rsidR="00000000" w:rsidDel="00000000" w:rsidP="00000000" w:rsidRDefault="00000000" w:rsidRPr="00000000" w14:paraId="0000071A">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def dateTop=Date.parse("yyyy-MM-dd",flowFile.getAttribute("dateStart"));</w:t>
            </w:r>
          </w:p>
          <w:p w:rsidR="00000000" w:rsidDel="00000000" w:rsidP="00000000" w:rsidRDefault="00000000" w:rsidRPr="00000000" w14:paraId="0000071B">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def pattern = "yyyy-MM-ddHH:mm:ss.sss"</w:t>
            </w:r>
          </w:p>
          <w:p w:rsidR="00000000" w:rsidDel="00000000" w:rsidP="00000000" w:rsidRDefault="00000000" w:rsidRPr="00000000" w14:paraId="0000071C">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//split the entire json</w:t>
            </w:r>
          </w:p>
          <w:p w:rsidR="00000000" w:rsidDel="00000000" w:rsidP="00000000" w:rsidRDefault="00000000" w:rsidRPr="00000000" w14:paraId="0000071D">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for (attrs in arrAttrs)</w:t>
            </w:r>
          </w:p>
          <w:p w:rsidR="00000000" w:rsidDel="00000000" w:rsidP="00000000" w:rsidRDefault="00000000" w:rsidRPr="00000000" w14:paraId="0000071E">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ab/>
              <w:t xml:space="preserve">{</w:t>
            </w:r>
          </w:p>
          <w:p w:rsidR="00000000" w:rsidDel="00000000" w:rsidP="00000000" w:rsidRDefault="00000000" w:rsidRPr="00000000" w14:paraId="0000071F">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ab/>
              <w:t xml:space="preserve">//split the key value</w:t>
            </w:r>
          </w:p>
          <w:p w:rsidR="00000000" w:rsidDel="00000000" w:rsidP="00000000" w:rsidRDefault="00000000" w:rsidRPr="00000000" w14:paraId="00000720">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ab/>
              <w:t xml:space="preserve">elements=attrs.split('":"');</w:t>
            </w:r>
          </w:p>
          <w:p w:rsidR="00000000" w:rsidDel="00000000" w:rsidP="00000000" w:rsidRDefault="00000000" w:rsidRPr="00000000" w14:paraId="00000721">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ab/>
              <w:t xml:space="preserve">//we only need the date</w:t>
            </w:r>
          </w:p>
          <w:p w:rsidR="00000000" w:rsidDel="00000000" w:rsidP="00000000" w:rsidRDefault="00000000" w:rsidRPr="00000000" w14:paraId="00000722">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ab/>
              <w:t xml:space="preserve">if (tagDate==elements[0])</w:t>
            </w:r>
          </w:p>
          <w:p w:rsidR="00000000" w:rsidDel="00000000" w:rsidP="00000000" w:rsidRDefault="00000000" w:rsidRPr="00000000" w14:paraId="00000723">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w:t>
            </w:r>
          </w:p>
          <w:p w:rsidR="00000000" w:rsidDel="00000000" w:rsidP="00000000" w:rsidRDefault="00000000" w:rsidRPr="00000000" w14:paraId="00000724">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//println(elements[1])    </w:t>
            </w:r>
          </w:p>
          <w:p w:rsidR="00000000" w:rsidDel="00000000" w:rsidP="00000000" w:rsidRDefault="00000000" w:rsidRPr="00000000" w14:paraId="00000725">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date =  Date.parse(pattern,elements[1].replace("T",""));</w:t>
            </w:r>
          </w:p>
          <w:p w:rsidR="00000000" w:rsidDel="00000000" w:rsidP="00000000" w:rsidRDefault="00000000" w:rsidRPr="00000000" w14:paraId="00000726">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println (date)</w:t>
            </w:r>
          </w:p>
          <w:p w:rsidR="00000000" w:rsidDel="00000000" w:rsidP="00000000" w:rsidRDefault="00000000" w:rsidRPr="00000000" w14:paraId="00000727">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if (dateTop==null)</w:t>
            </w:r>
          </w:p>
          <w:p w:rsidR="00000000" w:rsidDel="00000000" w:rsidP="00000000" w:rsidRDefault="00000000" w:rsidRPr="00000000" w14:paraId="00000728">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w:t>
            </w:r>
          </w:p>
          <w:p w:rsidR="00000000" w:rsidDel="00000000" w:rsidP="00000000" w:rsidRDefault="00000000" w:rsidRPr="00000000" w14:paraId="00000729">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dateTop=date;</w:t>
            </w:r>
          </w:p>
          <w:p w:rsidR="00000000" w:rsidDel="00000000" w:rsidP="00000000" w:rsidRDefault="00000000" w:rsidRPr="00000000" w14:paraId="0000072A">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w:t>
            </w:r>
          </w:p>
          <w:p w:rsidR="00000000" w:rsidDel="00000000" w:rsidP="00000000" w:rsidRDefault="00000000" w:rsidRPr="00000000" w14:paraId="0000072B">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else</w:t>
            </w:r>
          </w:p>
          <w:p w:rsidR="00000000" w:rsidDel="00000000" w:rsidP="00000000" w:rsidRDefault="00000000" w:rsidRPr="00000000" w14:paraId="0000072C">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w:t>
            </w:r>
          </w:p>
          <w:p w:rsidR="00000000" w:rsidDel="00000000" w:rsidP="00000000" w:rsidRDefault="00000000" w:rsidRPr="00000000" w14:paraId="0000072D">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if (dateTop&lt;date)  </w:t>
            </w:r>
          </w:p>
          <w:p w:rsidR="00000000" w:rsidDel="00000000" w:rsidP="00000000" w:rsidRDefault="00000000" w:rsidRPr="00000000" w14:paraId="0000072E">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w:t>
            </w:r>
          </w:p>
          <w:p w:rsidR="00000000" w:rsidDel="00000000" w:rsidP="00000000" w:rsidRDefault="00000000" w:rsidRPr="00000000" w14:paraId="0000072F">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dateTop=date;</w:t>
            </w:r>
          </w:p>
          <w:p w:rsidR="00000000" w:rsidDel="00000000" w:rsidP="00000000" w:rsidRDefault="00000000" w:rsidRPr="00000000" w14:paraId="00000730">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w:t>
            </w:r>
          </w:p>
          <w:p w:rsidR="00000000" w:rsidDel="00000000" w:rsidP="00000000" w:rsidRDefault="00000000" w:rsidRPr="00000000" w14:paraId="00000731">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    </w:t>
            </w:r>
          </w:p>
          <w:p w:rsidR="00000000" w:rsidDel="00000000" w:rsidP="00000000" w:rsidRDefault="00000000" w:rsidRPr="00000000" w14:paraId="00000732">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 </w:t>
            </w:r>
          </w:p>
          <w:p w:rsidR="00000000" w:rsidDel="00000000" w:rsidP="00000000" w:rsidRDefault="00000000" w:rsidRPr="00000000" w14:paraId="00000733">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w:t>
            </w:r>
          </w:p>
          <w:p w:rsidR="00000000" w:rsidDel="00000000" w:rsidP="00000000" w:rsidRDefault="00000000" w:rsidRPr="00000000" w14:paraId="00000734">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ab/>
              <w:t xml:space="preserve">}</w:t>
            </w:r>
          </w:p>
          <w:p w:rsidR="00000000" w:rsidDel="00000000" w:rsidP="00000000" w:rsidRDefault="00000000" w:rsidRPr="00000000" w14:paraId="00000735">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result=dateTop.format("yyyy-MM-dd");</w:t>
            </w:r>
          </w:p>
          <w:p w:rsidR="00000000" w:rsidDel="00000000" w:rsidP="00000000" w:rsidRDefault="00000000" w:rsidRPr="00000000" w14:paraId="00000736">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//replacing the output content</w:t>
            </w:r>
          </w:p>
          <w:p w:rsidR="00000000" w:rsidDel="00000000" w:rsidP="00000000" w:rsidRDefault="00000000" w:rsidRPr="00000000" w14:paraId="00000737">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flowFile = session.write(flowFile, {outputStream -&gt;</w:t>
            </w:r>
          </w:p>
          <w:p w:rsidR="00000000" w:rsidDel="00000000" w:rsidP="00000000" w:rsidRDefault="00000000" w:rsidRPr="00000000" w14:paraId="00000738">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outputStream.write(result.getBytes(StandardCharsets.UTF_8))</w:t>
            </w:r>
          </w:p>
          <w:p w:rsidR="00000000" w:rsidDel="00000000" w:rsidP="00000000" w:rsidRDefault="00000000" w:rsidRPr="00000000" w14:paraId="00000739">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as OutputStreamCallback)</w:t>
            </w:r>
          </w:p>
          <w:p w:rsidR="00000000" w:rsidDel="00000000" w:rsidP="00000000" w:rsidRDefault="00000000" w:rsidRPr="00000000" w14:paraId="0000073A">
            <w:pPr>
              <w:widowControl w:val="0"/>
              <w:spacing w:line="240" w:lineRule="auto"/>
              <w:rPr>
                <w:rFonts w:ascii="Calibri" w:cs="Calibri" w:eastAsia="Calibri" w:hAnsi="Calibri"/>
                <w:i w:val="1"/>
                <w:sz w:val="18"/>
                <w:szCs w:val="18"/>
              </w:rPr>
            </w:pPr>
            <w:r w:rsidDel="00000000" w:rsidR="00000000" w:rsidRPr="00000000">
              <w:rPr>
                <w:rtl w:val="0"/>
              </w:rPr>
            </w:r>
          </w:p>
          <w:p w:rsidR="00000000" w:rsidDel="00000000" w:rsidP="00000000" w:rsidRDefault="00000000" w:rsidRPr="00000000" w14:paraId="0000073B">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//redirect the flowfile as appropiate</w:t>
            </w:r>
          </w:p>
          <w:p w:rsidR="00000000" w:rsidDel="00000000" w:rsidP="00000000" w:rsidRDefault="00000000" w:rsidRPr="00000000" w14:paraId="0000073C">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session.transfer(flowFile, REL_SUCCESS)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RouteOnContent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7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800100"/>
                  <wp:effectExtent b="0" l="0" r="0" t="0"/>
                  <wp:docPr id="122" name="image117.png"/>
                  <a:graphic>
                    <a:graphicData uri="http://schemas.openxmlformats.org/drawingml/2006/picture">
                      <pic:pic>
                        <pic:nvPicPr>
                          <pic:cNvPr id="0" name="image117.png"/>
                          <pic:cNvPicPr preferRelativeResize="0"/>
                        </pic:nvPicPr>
                        <pic:blipFill>
                          <a:blip r:embed="rId194"/>
                          <a:srcRect b="0" l="0" r="0" t="0"/>
                          <a:stretch>
                            <a:fillRect/>
                          </a:stretch>
                        </pic:blipFill>
                        <pic:spPr>
                          <a:xfrm>
                            <a:off x="0" y="0"/>
                            <a:ext cx="4229100" cy="800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setFileName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7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952500"/>
                  <wp:effectExtent b="0" l="0" r="0" t="0"/>
                  <wp:docPr id="16" name="image3.png"/>
                  <a:graphic>
                    <a:graphicData uri="http://schemas.openxmlformats.org/drawingml/2006/picture">
                      <pic:pic>
                        <pic:nvPicPr>
                          <pic:cNvPr id="0" name="image3.png"/>
                          <pic:cNvPicPr preferRelativeResize="0"/>
                        </pic:nvPicPr>
                        <pic:blipFill>
                          <a:blip r:embed="rId195"/>
                          <a:srcRect b="0" l="0" r="0" t="0"/>
                          <a:stretch>
                            <a:fillRect/>
                          </a:stretch>
                        </pic:blipFill>
                        <pic:spPr>
                          <a:xfrm>
                            <a:off x="0" y="0"/>
                            <a:ext cx="4229100" cy="95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insertIndexCItyHDFS</w:t>
            </w:r>
          </w:p>
        </w:tc>
        <w:tc>
          <w:tcPr>
            <w:shd w:fill="auto" w:val="clear"/>
            <w:tcMar>
              <w:top w:w="100.0" w:type="dxa"/>
              <w:left w:w="100.0" w:type="dxa"/>
              <w:bottom w:w="100.0" w:type="dxa"/>
              <w:right w:w="100.0" w:type="dxa"/>
            </w:tcMar>
            <w:vAlign w:val="top"/>
          </w:tcPr>
          <w:p w:rsidR="00000000" w:rsidDel="00000000" w:rsidP="00000000" w:rsidRDefault="00000000" w:rsidRPr="00000000" w14:paraId="000007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2082800"/>
                  <wp:effectExtent b="0" l="0" r="0" t="0"/>
                  <wp:docPr id="40" name="image40.png"/>
                  <a:graphic>
                    <a:graphicData uri="http://schemas.openxmlformats.org/drawingml/2006/picture">
                      <pic:pic>
                        <pic:nvPicPr>
                          <pic:cNvPr id="0" name="image40.png"/>
                          <pic:cNvPicPr preferRelativeResize="0"/>
                        </pic:nvPicPr>
                        <pic:blipFill>
                          <a:blip r:embed="rId196"/>
                          <a:srcRect b="0" l="0" r="0" t="0"/>
                          <a:stretch>
                            <a:fillRect/>
                          </a:stretch>
                        </pic:blipFill>
                        <pic:spPr>
                          <a:xfrm>
                            <a:off x="0" y="0"/>
                            <a:ext cx="4229100" cy="2082800"/>
                          </a:xfrm>
                          <a:prstGeom prst="rect"/>
                          <a:ln/>
                        </pic:spPr>
                      </pic:pic>
                    </a:graphicData>
                  </a:graphic>
                </wp:inline>
              </w:drawing>
            </w:r>
            <w:r w:rsidDel="00000000" w:rsidR="00000000" w:rsidRPr="00000000">
              <w:rPr>
                <w:rtl w:val="0"/>
              </w:rPr>
            </w:r>
          </w:p>
        </w:tc>
      </w:tr>
      <w:tr>
        <w:trPr>
          <w:cantSplit w:val="0"/>
          <w:trHeight w:val="380" w:hRule="atLeast"/>
          <w:tblHeader w:val="0"/>
        </w:trPr>
        <w:tc>
          <w:tcPr>
            <w:gridSpan w:val="2"/>
            <w:shd w:fill="b7b7b7" w:val="clear"/>
            <w:tcMar>
              <w:top w:w="100.0" w:type="dxa"/>
              <w:left w:w="100.0" w:type="dxa"/>
              <w:bottom w:w="100.0" w:type="dxa"/>
              <w:right w:w="100.0" w:type="dxa"/>
            </w:tcMar>
            <w:vAlign w:val="top"/>
          </w:tcPr>
          <w:p w:rsidR="00000000" w:rsidDel="00000000" w:rsidP="00000000" w:rsidRDefault="00000000" w:rsidRPr="00000000" w14:paraId="000007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Proseguimos con la línea principal de proceso y finalización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Script split hours json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7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800100"/>
                  <wp:effectExtent b="0" l="0" r="0" t="0"/>
                  <wp:docPr id="9" name="image13.png"/>
                  <a:graphic>
                    <a:graphicData uri="http://schemas.openxmlformats.org/drawingml/2006/picture">
                      <pic:pic>
                        <pic:nvPicPr>
                          <pic:cNvPr id="0" name="image13.png"/>
                          <pic:cNvPicPr preferRelativeResize="0"/>
                        </pic:nvPicPr>
                        <pic:blipFill>
                          <a:blip r:embed="rId197"/>
                          <a:srcRect b="0" l="0" r="0" t="0"/>
                          <a:stretch>
                            <a:fillRect/>
                          </a:stretch>
                        </pic:blipFill>
                        <pic:spPr>
                          <a:xfrm>
                            <a:off x="0" y="0"/>
                            <a:ext cx="4229100" cy="800100"/>
                          </a:xfrm>
                          <a:prstGeom prst="rect"/>
                          <a:ln/>
                        </pic:spPr>
                      </pic:pic>
                    </a:graphicData>
                  </a:graphic>
                </wp:inline>
              </w:drawing>
            </w:r>
            <w:r w:rsidDel="00000000" w:rsidR="00000000" w:rsidRPr="00000000">
              <w:rPr>
                <w:rtl w:val="0"/>
              </w:rPr>
            </w:r>
          </w:p>
          <w:p w:rsidR="00000000" w:rsidDel="00000000" w:rsidP="00000000" w:rsidRDefault="00000000" w:rsidRPr="00000000" w14:paraId="000007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Código Groovy:</w:t>
            </w:r>
          </w:p>
          <w:p w:rsidR="00000000" w:rsidDel="00000000" w:rsidP="00000000" w:rsidRDefault="00000000" w:rsidRPr="00000000" w14:paraId="00000748">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import org.apache.commons.io.IOUtils;</w:t>
            </w:r>
          </w:p>
          <w:p w:rsidR="00000000" w:rsidDel="00000000" w:rsidP="00000000" w:rsidRDefault="00000000" w:rsidRPr="00000000" w14:paraId="00000749">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import java.nio.charset.StandardCharsets;</w:t>
            </w:r>
          </w:p>
          <w:p w:rsidR="00000000" w:rsidDel="00000000" w:rsidP="00000000" w:rsidRDefault="00000000" w:rsidRPr="00000000" w14:paraId="0000074A">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//get flowfile, if not, abort</w:t>
            </w:r>
          </w:p>
          <w:p w:rsidR="00000000" w:rsidDel="00000000" w:rsidP="00000000" w:rsidRDefault="00000000" w:rsidRPr="00000000" w14:paraId="0000074B">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flowFile = session.get();</w:t>
            </w:r>
          </w:p>
          <w:p w:rsidR="00000000" w:rsidDel="00000000" w:rsidP="00000000" w:rsidRDefault="00000000" w:rsidRPr="00000000" w14:paraId="0000074C">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if(!flowFile)return;</w:t>
            </w:r>
          </w:p>
          <w:p w:rsidR="00000000" w:rsidDel="00000000" w:rsidP="00000000" w:rsidRDefault="00000000" w:rsidRPr="00000000" w14:paraId="0000074D">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def textContent = '';</w:t>
            </w:r>
          </w:p>
          <w:p w:rsidR="00000000" w:rsidDel="00000000" w:rsidP="00000000" w:rsidRDefault="00000000" w:rsidRPr="00000000" w14:paraId="0000074E">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def timeStampSecond = flowFile.getAttribute("timeStampSecond");</w:t>
            </w:r>
          </w:p>
          <w:p w:rsidR="00000000" w:rsidDel="00000000" w:rsidP="00000000" w:rsidRDefault="00000000" w:rsidRPr="00000000" w14:paraId="0000074F">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def separator = ",";</w:t>
            </w:r>
          </w:p>
          <w:p w:rsidR="00000000" w:rsidDel="00000000" w:rsidP="00000000" w:rsidRDefault="00000000" w:rsidRPr="00000000" w14:paraId="00000750">
            <w:pPr>
              <w:widowControl w:val="0"/>
              <w:spacing w:line="240" w:lineRule="auto"/>
              <w:rPr>
                <w:rFonts w:ascii="Calibri" w:cs="Calibri" w:eastAsia="Calibri" w:hAnsi="Calibri"/>
                <w:i w:val="1"/>
                <w:sz w:val="18"/>
                <w:szCs w:val="18"/>
              </w:rPr>
            </w:pPr>
            <w:r w:rsidDel="00000000" w:rsidR="00000000" w:rsidRPr="00000000">
              <w:rPr>
                <w:rtl w:val="0"/>
              </w:rPr>
            </w:r>
          </w:p>
          <w:p w:rsidR="00000000" w:rsidDel="00000000" w:rsidP="00000000" w:rsidRDefault="00000000" w:rsidRPr="00000000" w14:paraId="00000751">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Cast a closure with an inputStream parameter to InputStreamCallback</w:t>
            </w:r>
          </w:p>
          <w:p w:rsidR="00000000" w:rsidDel="00000000" w:rsidP="00000000" w:rsidRDefault="00000000" w:rsidRPr="00000000" w14:paraId="00000752">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session.read(flowFile, {inputStream -&gt;</w:t>
            </w:r>
          </w:p>
          <w:p w:rsidR="00000000" w:rsidDel="00000000" w:rsidP="00000000" w:rsidRDefault="00000000" w:rsidRPr="00000000" w14:paraId="00000753">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textContent = IOUtils.toString(inputStream, StandardCharsets.UTF_8);</w:t>
            </w:r>
          </w:p>
          <w:p w:rsidR="00000000" w:rsidDel="00000000" w:rsidP="00000000" w:rsidRDefault="00000000" w:rsidRPr="00000000" w14:paraId="00000754">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 Do something with text here</w:t>
            </w:r>
          </w:p>
          <w:p w:rsidR="00000000" w:rsidDel="00000000" w:rsidP="00000000" w:rsidRDefault="00000000" w:rsidRPr="00000000" w14:paraId="00000755">
            <w:pPr>
              <w:widowControl w:val="0"/>
              <w:spacing w:line="240" w:lineRule="auto"/>
              <w:rPr>
                <w:rFonts w:ascii="Calibri" w:cs="Calibri" w:eastAsia="Calibri" w:hAnsi="Calibri"/>
                <w:i w:val="1"/>
                <w:sz w:val="18"/>
                <w:szCs w:val="18"/>
              </w:rPr>
            </w:pPr>
            <w:r w:rsidDel="00000000" w:rsidR="00000000" w:rsidRPr="00000000">
              <w:rPr>
                <w:rtl w:val="0"/>
              </w:rPr>
            </w:r>
          </w:p>
          <w:p w:rsidR="00000000" w:rsidDel="00000000" w:rsidP="00000000" w:rsidRDefault="00000000" w:rsidRPr="00000000" w14:paraId="00000756">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as InputStreamCallback)</w:t>
            </w:r>
          </w:p>
          <w:p w:rsidR="00000000" w:rsidDel="00000000" w:rsidP="00000000" w:rsidRDefault="00000000" w:rsidRPr="00000000" w14:paraId="00000757">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//format the contentText</w:t>
            </w:r>
          </w:p>
          <w:p w:rsidR="00000000" w:rsidDel="00000000" w:rsidP="00000000" w:rsidRDefault="00000000" w:rsidRPr="00000000" w14:paraId="00000758">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def arrAtts=textContent.replace("{","").replace("}","").split (",");//replace the {} from begin and end of the json string</w:t>
            </w:r>
          </w:p>
          <w:p w:rsidR="00000000" w:rsidDel="00000000" w:rsidP="00000000" w:rsidRDefault="00000000" w:rsidRPr="00000000" w14:paraId="00000759">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def hourTags=["h01","h02","h03","h04","h05","h06","h07","h08","h09","h10","h11","h12","h13","h14","h15","h16","h17","h18","h19","h20","h21","h22","h23","h24"];//the hour list accepted tags</w:t>
            </w:r>
          </w:p>
          <w:p w:rsidR="00000000" w:rsidDel="00000000" w:rsidP="00000000" w:rsidRDefault="00000000" w:rsidRPr="00000000" w14:paraId="0000075A">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def bodyTags=["codi_eoi","nom_estacio","data","magnitud","contaminant","unitats","codi_comarca","nom_comarca","longitud","latitud"];</w:t>
            </w:r>
          </w:p>
          <w:p w:rsidR="00000000" w:rsidDel="00000000" w:rsidP="00000000" w:rsidRDefault="00000000" w:rsidRPr="00000000" w14:paraId="0000075B">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String body="";</w:t>
            </w:r>
          </w:p>
          <w:p w:rsidR="00000000" w:rsidDel="00000000" w:rsidP="00000000" w:rsidRDefault="00000000" w:rsidRPr="00000000" w14:paraId="0000075C">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String result="";</w:t>
            </w:r>
          </w:p>
          <w:p w:rsidR="00000000" w:rsidDel="00000000" w:rsidP="00000000" w:rsidRDefault="00000000" w:rsidRPr="00000000" w14:paraId="0000075D">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def hora;</w:t>
            </w:r>
          </w:p>
          <w:p w:rsidR="00000000" w:rsidDel="00000000" w:rsidP="00000000" w:rsidRDefault="00000000" w:rsidRPr="00000000" w14:paraId="0000075E">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def horaTag;</w:t>
            </w:r>
          </w:p>
          <w:p w:rsidR="00000000" w:rsidDel="00000000" w:rsidP="00000000" w:rsidRDefault="00000000" w:rsidRPr="00000000" w14:paraId="0000075F">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def quantitat;</w:t>
            </w:r>
          </w:p>
          <w:p w:rsidR="00000000" w:rsidDel="00000000" w:rsidP="00000000" w:rsidRDefault="00000000" w:rsidRPr="00000000" w14:paraId="00000760">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def element;</w:t>
            </w:r>
          </w:p>
          <w:p w:rsidR="00000000" w:rsidDel="00000000" w:rsidP="00000000" w:rsidRDefault="00000000" w:rsidRPr="00000000" w14:paraId="00000761">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//creating the body data, alter we will the hour</w:t>
            </w:r>
          </w:p>
          <w:p w:rsidR="00000000" w:rsidDel="00000000" w:rsidP="00000000" w:rsidRDefault="00000000" w:rsidRPr="00000000" w14:paraId="00000762">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for (par in arrAtts)</w:t>
            </w:r>
          </w:p>
          <w:p w:rsidR="00000000" w:rsidDel="00000000" w:rsidP="00000000" w:rsidRDefault="00000000" w:rsidRPr="00000000" w14:paraId="00000763">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r>
          </w:p>
          <w:p w:rsidR="00000000" w:rsidDel="00000000" w:rsidP="00000000" w:rsidRDefault="00000000" w:rsidRPr="00000000" w14:paraId="00000764">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ab/>
              <w:t xml:space="preserve">for (tag in bodyTags)</w:t>
            </w:r>
          </w:p>
          <w:p w:rsidR="00000000" w:rsidDel="00000000" w:rsidP="00000000" w:rsidRDefault="00000000" w:rsidRPr="00000000" w14:paraId="00000765">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 {</w:t>
            </w:r>
          </w:p>
          <w:p w:rsidR="00000000" w:rsidDel="00000000" w:rsidP="00000000" w:rsidRDefault="00000000" w:rsidRPr="00000000" w14:paraId="00000766">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if (par.contains(tag))</w:t>
            </w:r>
          </w:p>
          <w:p w:rsidR="00000000" w:rsidDel="00000000" w:rsidP="00000000" w:rsidRDefault="00000000" w:rsidRPr="00000000" w14:paraId="00000767">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ab/>
              <w:t xml:space="preserve"> {</w:t>
            </w:r>
          </w:p>
          <w:p w:rsidR="00000000" w:rsidDel="00000000" w:rsidP="00000000" w:rsidRDefault="00000000" w:rsidRPr="00000000" w14:paraId="00000768">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ab/>
              <w:t xml:space="preserve"> //correcting the body date</w:t>
            </w:r>
          </w:p>
          <w:p w:rsidR="00000000" w:rsidDel="00000000" w:rsidP="00000000" w:rsidRDefault="00000000" w:rsidRPr="00000000" w14:paraId="00000769">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ab/>
              <w:t xml:space="preserve"> if (tag.equals('data'))</w:t>
            </w:r>
          </w:p>
          <w:p w:rsidR="00000000" w:rsidDel="00000000" w:rsidP="00000000" w:rsidRDefault="00000000" w:rsidRPr="00000000" w14:paraId="0000076A">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ab/>
              <w:tab/>
              <w:t xml:space="preserve"> {</w:t>
            </w:r>
          </w:p>
          <w:p w:rsidR="00000000" w:rsidDel="00000000" w:rsidP="00000000" w:rsidRDefault="00000000" w:rsidRPr="00000000" w14:paraId="0000076B">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ab/>
              <w:tab/>
              <w:t xml:space="preserve"> par=par.replaceAll('T',' ');//the date comes yyyy-MM-ddTHH:mm:ss</w:t>
            </w:r>
          </w:p>
          <w:p w:rsidR="00000000" w:rsidDel="00000000" w:rsidP="00000000" w:rsidRDefault="00000000" w:rsidRPr="00000000" w14:paraId="0000076C">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ab/>
              <w:tab/>
              <w:t xml:space="preserve"> }</w:t>
            </w:r>
          </w:p>
          <w:p w:rsidR="00000000" w:rsidDel="00000000" w:rsidP="00000000" w:rsidRDefault="00000000" w:rsidRPr="00000000" w14:paraId="0000076D">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ab/>
              <w:t xml:space="preserve"> if (body=="")body=par;</w:t>
            </w:r>
          </w:p>
          <w:p w:rsidR="00000000" w:rsidDel="00000000" w:rsidP="00000000" w:rsidRDefault="00000000" w:rsidRPr="00000000" w14:paraId="0000076E">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ab/>
              <w:t xml:space="preserve"> else body=body+","+par;</w:t>
            </w:r>
          </w:p>
          <w:p w:rsidR="00000000" w:rsidDel="00000000" w:rsidP="00000000" w:rsidRDefault="00000000" w:rsidRPr="00000000" w14:paraId="0000076F">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w:t>
            </w:r>
          </w:p>
          <w:p w:rsidR="00000000" w:rsidDel="00000000" w:rsidP="00000000" w:rsidRDefault="00000000" w:rsidRPr="00000000" w14:paraId="00000770">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w:t>
            </w:r>
          </w:p>
          <w:p w:rsidR="00000000" w:rsidDel="00000000" w:rsidP="00000000" w:rsidRDefault="00000000" w:rsidRPr="00000000" w14:paraId="00000771">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ab/>
              <w:t xml:space="preserve">}</w:t>
            </w:r>
          </w:p>
          <w:p w:rsidR="00000000" w:rsidDel="00000000" w:rsidP="00000000" w:rsidRDefault="00000000" w:rsidRPr="00000000" w14:paraId="00000772">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//now we will traverse the hours (hxx format)</w:t>
            </w:r>
          </w:p>
          <w:p w:rsidR="00000000" w:rsidDel="00000000" w:rsidP="00000000" w:rsidRDefault="00000000" w:rsidRPr="00000000" w14:paraId="00000773">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for (par in arrAtts)</w:t>
            </w:r>
          </w:p>
          <w:p w:rsidR="00000000" w:rsidDel="00000000" w:rsidP="00000000" w:rsidRDefault="00000000" w:rsidRPr="00000000" w14:paraId="00000774">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ab/>
              <w:t xml:space="preserve">{</w:t>
            </w:r>
          </w:p>
          <w:p w:rsidR="00000000" w:rsidDel="00000000" w:rsidP="00000000" w:rsidRDefault="00000000" w:rsidRPr="00000000" w14:paraId="00000775">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ab/>
              <w:t xml:space="preserve">for (tag in hourTags)</w:t>
            </w:r>
          </w:p>
          <w:p w:rsidR="00000000" w:rsidDel="00000000" w:rsidP="00000000" w:rsidRDefault="00000000" w:rsidRPr="00000000" w14:paraId="00000776">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w:t>
            </w:r>
          </w:p>
          <w:p w:rsidR="00000000" w:rsidDel="00000000" w:rsidP="00000000" w:rsidRDefault="00000000" w:rsidRPr="00000000" w14:paraId="00000777">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 if (par.contains(tag))</w:t>
            </w:r>
          </w:p>
          <w:p w:rsidR="00000000" w:rsidDel="00000000" w:rsidP="00000000" w:rsidRDefault="00000000" w:rsidRPr="00000000" w14:paraId="00000778">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ab/>
              <w:t xml:space="preserve"> {</w:t>
            </w:r>
          </w:p>
          <w:p w:rsidR="00000000" w:rsidDel="00000000" w:rsidP="00000000" w:rsidRDefault="00000000" w:rsidRPr="00000000" w14:paraId="00000779">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horaTag=par.split(":")[0];//we get the key (in hxx format)</w:t>
            </w:r>
          </w:p>
          <w:p w:rsidR="00000000" w:rsidDel="00000000" w:rsidP="00000000" w:rsidRDefault="00000000" w:rsidRPr="00000000" w14:paraId="0000077A">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quantitat=par.split(":")[1];//we get the ammount</w:t>
            </w:r>
          </w:p>
          <w:p w:rsidR="00000000" w:rsidDel="00000000" w:rsidP="00000000" w:rsidRDefault="00000000" w:rsidRPr="00000000" w14:paraId="0000077B">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horaTag=horaTag.replaceAll('"','');//remove the "</w:t>
            </w:r>
          </w:p>
          <w:p w:rsidR="00000000" w:rsidDel="00000000" w:rsidP="00000000" w:rsidRDefault="00000000" w:rsidRPr="00000000" w14:paraId="0000077C">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horaTag='"hora":"'+horaTag.replace("h","").toInteger()+'"'; //we want the time as integer not like hxx</w:t>
            </w:r>
          </w:p>
          <w:p w:rsidR="00000000" w:rsidDel="00000000" w:rsidP="00000000" w:rsidRDefault="00000000" w:rsidRPr="00000000" w14:paraId="0000077D">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ab/>
              <w:t xml:space="preserve"> //create the new element</w:t>
            </w:r>
          </w:p>
          <w:p w:rsidR="00000000" w:rsidDel="00000000" w:rsidP="00000000" w:rsidRDefault="00000000" w:rsidRPr="00000000" w14:paraId="0000077E">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ab/>
              <w:t xml:space="preserve"> element=body+',"quantitat":'+quantitat;</w:t>
            </w:r>
          </w:p>
          <w:p w:rsidR="00000000" w:rsidDel="00000000" w:rsidP="00000000" w:rsidRDefault="00000000" w:rsidRPr="00000000" w14:paraId="0000077F">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ab/>
              <w:t xml:space="preserve"> element+=','+horaTag;</w:t>
            </w:r>
          </w:p>
          <w:p w:rsidR="00000000" w:rsidDel="00000000" w:rsidP="00000000" w:rsidRDefault="00000000" w:rsidRPr="00000000" w14:paraId="00000780">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ab/>
              <w:t xml:space="preserve"> element+=',"timeStampSecond":"'+timeStampSecond+'"';</w:t>
            </w:r>
          </w:p>
          <w:p w:rsidR="00000000" w:rsidDel="00000000" w:rsidP="00000000" w:rsidRDefault="00000000" w:rsidRPr="00000000" w14:paraId="00000781">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ab/>
              <w:t xml:space="preserve"> if (result!="")  result+=separator; //add the element separator if needed</w:t>
            </w:r>
          </w:p>
          <w:p w:rsidR="00000000" w:rsidDel="00000000" w:rsidP="00000000" w:rsidRDefault="00000000" w:rsidRPr="00000000" w14:paraId="00000782">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ab/>
              <w:t xml:space="preserve"> result+="{"+element+"}";</w:t>
            </w:r>
          </w:p>
          <w:p w:rsidR="00000000" w:rsidDel="00000000" w:rsidP="00000000" w:rsidRDefault="00000000" w:rsidRPr="00000000" w14:paraId="00000783">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w:t>
            </w:r>
          </w:p>
          <w:p w:rsidR="00000000" w:rsidDel="00000000" w:rsidP="00000000" w:rsidRDefault="00000000" w:rsidRPr="00000000" w14:paraId="00000784">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tab/>
              <w:t xml:space="preserve">}</w:t>
            </w:r>
          </w:p>
          <w:p w:rsidR="00000000" w:rsidDel="00000000" w:rsidP="00000000" w:rsidRDefault="00000000" w:rsidRPr="00000000" w14:paraId="00000785">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w:t>
            </w:r>
          </w:p>
          <w:p w:rsidR="00000000" w:rsidDel="00000000" w:rsidP="00000000" w:rsidRDefault="00000000" w:rsidRPr="00000000" w14:paraId="00000786">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result="["+result+"]";//we store it as array</w:t>
            </w:r>
          </w:p>
          <w:p w:rsidR="00000000" w:rsidDel="00000000" w:rsidP="00000000" w:rsidRDefault="00000000" w:rsidRPr="00000000" w14:paraId="00000787">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//replacing the output content</w:t>
            </w:r>
          </w:p>
          <w:p w:rsidR="00000000" w:rsidDel="00000000" w:rsidP="00000000" w:rsidRDefault="00000000" w:rsidRPr="00000000" w14:paraId="00000788">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flowFile = session.write(flowFile, {outputStream -&gt;</w:t>
            </w:r>
          </w:p>
          <w:p w:rsidR="00000000" w:rsidDel="00000000" w:rsidP="00000000" w:rsidRDefault="00000000" w:rsidRPr="00000000" w14:paraId="00000789">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outputStream.write(result.getBytes(StandardCharsets.UTF_8))</w:t>
            </w:r>
          </w:p>
          <w:p w:rsidR="00000000" w:rsidDel="00000000" w:rsidP="00000000" w:rsidRDefault="00000000" w:rsidRPr="00000000" w14:paraId="0000078A">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as OutputStreamCallback)</w:t>
            </w:r>
          </w:p>
          <w:p w:rsidR="00000000" w:rsidDel="00000000" w:rsidP="00000000" w:rsidRDefault="00000000" w:rsidRPr="00000000" w14:paraId="0000078B">
            <w:pPr>
              <w:widowControl w:val="0"/>
              <w:spacing w:line="240" w:lineRule="auto"/>
              <w:rPr>
                <w:rFonts w:ascii="Calibri" w:cs="Calibri" w:eastAsia="Calibri" w:hAnsi="Calibri"/>
                <w:i w:val="1"/>
                <w:sz w:val="18"/>
                <w:szCs w:val="18"/>
              </w:rPr>
            </w:pPr>
            <w:r w:rsidDel="00000000" w:rsidR="00000000" w:rsidRPr="00000000">
              <w:rPr>
                <w:rtl w:val="0"/>
              </w:rPr>
            </w:r>
          </w:p>
          <w:p w:rsidR="00000000" w:rsidDel="00000000" w:rsidP="00000000" w:rsidRDefault="00000000" w:rsidRPr="00000000" w14:paraId="0000078C">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//redirect the flowfile as appropiate</w:t>
            </w:r>
          </w:p>
          <w:p w:rsidR="00000000" w:rsidDel="00000000" w:rsidP="00000000" w:rsidRDefault="00000000" w:rsidRPr="00000000" w14:paraId="0000078D">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session.transfer(flowFile, REL_SUCCESS)</w:t>
            </w:r>
          </w:p>
          <w:p w:rsidR="00000000" w:rsidDel="00000000" w:rsidP="00000000" w:rsidRDefault="00000000" w:rsidRPr="00000000" w14:paraId="0000078E">
            <w:pPr>
              <w:widowControl w:val="0"/>
              <w:spacing w:line="240" w:lineRule="auto"/>
              <w:rPr>
                <w:rFonts w:ascii="Calibri" w:cs="Calibri" w:eastAsia="Calibri" w:hAnsi="Calibri"/>
                <w:i w:val="1"/>
                <w:sz w:val="18"/>
                <w:szCs w:val="18"/>
              </w:rPr>
            </w:pPr>
            <w:r w:rsidDel="00000000" w:rsidR="00000000" w:rsidRPr="00000000">
              <w:rPr>
                <w:rtl w:val="0"/>
              </w:rPr>
            </w:r>
          </w:p>
          <w:p w:rsidR="00000000" w:rsidDel="00000000" w:rsidP="00000000" w:rsidRDefault="00000000" w:rsidRPr="00000000" w14:paraId="000007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SplitByHour</w:t>
            </w:r>
          </w:p>
        </w:tc>
        <w:tc>
          <w:tcPr>
            <w:shd w:fill="auto" w:val="clear"/>
            <w:tcMar>
              <w:top w:w="100.0" w:type="dxa"/>
              <w:left w:w="100.0" w:type="dxa"/>
              <w:bottom w:w="100.0" w:type="dxa"/>
              <w:right w:w="100.0" w:type="dxa"/>
            </w:tcMar>
            <w:vAlign w:val="top"/>
          </w:tcPr>
          <w:p w:rsidR="00000000" w:rsidDel="00000000" w:rsidP="00000000" w:rsidRDefault="00000000" w:rsidRPr="00000000" w14:paraId="000007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635000"/>
                  <wp:effectExtent b="0" l="0" r="0" t="0"/>
                  <wp:docPr id="11" name="image26.png"/>
                  <a:graphic>
                    <a:graphicData uri="http://schemas.openxmlformats.org/drawingml/2006/picture">
                      <pic:pic>
                        <pic:nvPicPr>
                          <pic:cNvPr id="0" name="image26.png"/>
                          <pic:cNvPicPr preferRelativeResize="0"/>
                        </pic:nvPicPr>
                        <pic:blipFill>
                          <a:blip r:embed="rId198"/>
                          <a:srcRect b="0" l="0" r="0" t="0"/>
                          <a:stretch>
                            <a:fillRect/>
                          </a:stretch>
                        </pic:blipFill>
                        <pic:spPr>
                          <a:xfrm>
                            <a:off x="0" y="0"/>
                            <a:ext cx="4229100" cy="635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getRowVariables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7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1536700"/>
                  <wp:effectExtent b="0" l="0" r="0" t="0"/>
                  <wp:docPr id="149" name="image145.png"/>
                  <a:graphic>
                    <a:graphicData uri="http://schemas.openxmlformats.org/drawingml/2006/picture">
                      <pic:pic>
                        <pic:nvPicPr>
                          <pic:cNvPr id="0" name="image145.png"/>
                          <pic:cNvPicPr preferRelativeResize="0"/>
                        </pic:nvPicPr>
                        <pic:blipFill>
                          <a:blip r:embed="rId199"/>
                          <a:srcRect b="0" l="0" r="0" t="0"/>
                          <a:stretch>
                            <a:fillRect/>
                          </a:stretch>
                        </pic:blipFill>
                        <pic:spPr>
                          <a:xfrm>
                            <a:off x="0" y="0"/>
                            <a:ext cx="4229100" cy="1536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setFileName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7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952500"/>
                  <wp:effectExtent b="0" l="0" r="0" t="0"/>
                  <wp:docPr id="56" name="image47.png"/>
                  <a:graphic>
                    <a:graphicData uri="http://schemas.openxmlformats.org/drawingml/2006/picture">
                      <pic:pic>
                        <pic:nvPicPr>
                          <pic:cNvPr id="0" name="image47.png"/>
                          <pic:cNvPicPr preferRelativeResize="0"/>
                        </pic:nvPicPr>
                        <pic:blipFill>
                          <a:blip r:embed="rId200"/>
                          <a:srcRect b="0" l="0" r="0" t="0"/>
                          <a:stretch>
                            <a:fillRect/>
                          </a:stretch>
                        </pic:blipFill>
                        <pic:spPr>
                          <a:xfrm>
                            <a:off x="0" y="0"/>
                            <a:ext cx="4229100" cy="952500"/>
                          </a:xfrm>
                          <a:prstGeom prst="rect"/>
                          <a:ln/>
                        </pic:spPr>
                      </pic:pic>
                    </a:graphicData>
                  </a:graphic>
                </wp:inline>
              </w:drawing>
            </w:r>
            <w:r w:rsidDel="00000000" w:rsidR="00000000" w:rsidRPr="00000000">
              <w:rPr>
                <w:rtl w:val="0"/>
              </w:rPr>
            </w:r>
          </w:p>
          <w:p w:rsidR="00000000" w:rsidDel="00000000" w:rsidP="00000000" w:rsidRDefault="00000000" w:rsidRPr="00000000" w14:paraId="000007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filename:</w:t>
            </w:r>
          </w:p>
          <w:p w:rsidR="00000000" w:rsidDel="00000000" w:rsidP="00000000" w:rsidRDefault="00000000" w:rsidRPr="00000000" w14:paraId="000007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${codEoi}_${contaminant}_${date:replaceAll("T"," "):toDate("yyyy-MM-dd HH:mm:ss.SSS"):format("yyyyMMdd_HHmm")}_${hora}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tl w:val="0"/>
              </w:rPr>
              <w:t xml:space="preserve">insertProcessedHDFS</w:t>
            </w:r>
          </w:p>
        </w:tc>
        <w:tc>
          <w:tcPr>
            <w:shd w:fill="auto" w:val="clear"/>
            <w:tcMar>
              <w:top w:w="100.0" w:type="dxa"/>
              <w:left w:w="100.0" w:type="dxa"/>
              <w:bottom w:w="100.0" w:type="dxa"/>
              <w:right w:w="100.0" w:type="dxa"/>
            </w:tcMar>
            <w:vAlign w:val="top"/>
          </w:tcPr>
          <w:p w:rsidR="00000000" w:rsidDel="00000000" w:rsidP="00000000" w:rsidRDefault="00000000" w:rsidRPr="00000000" w14:paraId="000007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Pr>
              <w:drawing>
                <wp:inline distB="114300" distT="114300" distL="114300" distR="114300">
                  <wp:extent cx="4229100" cy="2146300"/>
                  <wp:effectExtent b="0" l="0" r="0" t="0"/>
                  <wp:docPr id="130" name="image134.png"/>
                  <a:graphic>
                    <a:graphicData uri="http://schemas.openxmlformats.org/drawingml/2006/picture">
                      <pic:pic>
                        <pic:nvPicPr>
                          <pic:cNvPr id="0" name="image134.png"/>
                          <pic:cNvPicPr preferRelativeResize="0"/>
                        </pic:nvPicPr>
                        <pic:blipFill>
                          <a:blip r:embed="rId201"/>
                          <a:srcRect b="0" l="0" r="0" t="0"/>
                          <a:stretch>
                            <a:fillRect/>
                          </a:stretch>
                        </pic:blipFill>
                        <pic:spPr>
                          <a:xfrm>
                            <a:off x="0" y="0"/>
                            <a:ext cx="4229100" cy="21463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79A">
      <w:pPr>
        <w:rPr>
          <w:rFonts w:ascii="Calibri" w:cs="Calibri" w:eastAsia="Calibri" w:hAnsi="Calibri"/>
          <w:i w:val="1"/>
          <w:sz w:val="18"/>
          <w:szCs w:val="18"/>
        </w:rPr>
      </w:pPr>
      <w:r w:rsidDel="00000000" w:rsidR="00000000" w:rsidRPr="00000000">
        <w:rPr>
          <w:rtl w:val="0"/>
        </w:rPr>
      </w:r>
    </w:p>
    <w:p w:rsidR="00000000" w:rsidDel="00000000" w:rsidP="00000000" w:rsidRDefault="00000000" w:rsidRPr="00000000" w14:paraId="0000079B">
      <w:pPr>
        <w:rPr>
          <w:rFonts w:ascii="Calibri" w:cs="Calibri" w:eastAsia="Calibri" w:hAnsi="Calibri"/>
          <w:i w:val="1"/>
          <w:sz w:val="18"/>
          <w:szCs w:val="18"/>
        </w:rPr>
      </w:pPr>
      <w:r w:rsidDel="00000000" w:rsidR="00000000" w:rsidRPr="00000000">
        <w:rPr>
          <w:rtl w:val="0"/>
        </w:rPr>
      </w:r>
    </w:p>
    <w:p w:rsidR="00000000" w:rsidDel="00000000" w:rsidP="00000000" w:rsidRDefault="00000000" w:rsidRPr="00000000" w14:paraId="0000079C">
      <w:pPr>
        <w:rPr>
          <w:rFonts w:ascii="Calibri" w:cs="Calibri" w:eastAsia="Calibri" w:hAnsi="Calibri"/>
          <w:i w:val="1"/>
          <w:sz w:val="18"/>
          <w:szCs w:val="18"/>
        </w:rPr>
      </w:pPr>
      <w:r w:rsidDel="00000000" w:rsidR="00000000" w:rsidRPr="00000000">
        <w:rPr>
          <w:rtl w:val="0"/>
        </w:rPr>
      </w:r>
    </w:p>
    <w:p w:rsidR="00000000" w:rsidDel="00000000" w:rsidP="00000000" w:rsidRDefault="00000000" w:rsidRPr="00000000" w14:paraId="0000079D">
      <w:pPr>
        <w:rPr>
          <w:rFonts w:ascii="Calibri" w:cs="Calibri" w:eastAsia="Calibri" w:hAnsi="Calibri"/>
          <w:b w:val="1"/>
        </w:rPr>
      </w:pPr>
      <w:r w:rsidDel="00000000" w:rsidR="00000000" w:rsidRPr="00000000">
        <w:rPr>
          <w:rFonts w:ascii="Calibri" w:cs="Calibri" w:eastAsia="Calibri" w:hAnsi="Calibri"/>
          <w:b w:val="1"/>
          <w:rtl w:val="0"/>
        </w:rPr>
        <w:t xml:space="preserve">Sección Hadoop</w:t>
      </w:r>
    </w:p>
    <w:p w:rsidR="00000000" w:rsidDel="00000000" w:rsidP="00000000" w:rsidRDefault="00000000" w:rsidRPr="00000000" w14:paraId="0000079E">
      <w:pPr>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(mostraremos la estructura de carpetas creada)</w:t>
      </w:r>
    </w:p>
    <w:tbl>
      <w:tblPr>
        <w:tblStyle w:val="Table10"/>
        <w:tblW w:w="90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70"/>
        <w:tblGridChange w:id="0">
          <w:tblGrid>
            <w:gridCol w:w="907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9F">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 hdfs dfs -ls -R /TFM |grep "^d"   </w:t>
              <w:tab/>
              <w:t xml:space="preserve"> </w:t>
            </w:r>
          </w:p>
          <w:p w:rsidR="00000000" w:rsidDel="00000000" w:rsidP="00000000" w:rsidRDefault="00000000" w:rsidRPr="00000000" w14:paraId="000007A0">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nifi supergroup      </w:t>
              <w:tab/>
              <w:t xml:space="preserve">0 2024-05-19 09:46 /TFM/Index</w:t>
            </w:r>
          </w:p>
          <w:p w:rsidR="00000000" w:rsidDel="00000000" w:rsidP="00000000" w:rsidRDefault="00000000" w:rsidRPr="00000000" w14:paraId="000007A1">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nifi supergroup      </w:t>
              <w:tab/>
              <w:t xml:space="preserve">0 2024-05-19 09:53 /TFM/Index/Date</w:t>
            </w:r>
          </w:p>
          <w:p w:rsidR="00000000" w:rsidDel="00000000" w:rsidP="00000000" w:rsidRDefault="00000000" w:rsidRPr="00000000" w14:paraId="000007A2">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nifi supergroup      </w:t>
              <w:tab/>
              <w:t xml:space="preserve">0 2024-06-14 17:54 /TFM/Index/Date/City</w:t>
            </w:r>
          </w:p>
          <w:p w:rsidR="00000000" w:rsidDel="00000000" w:rsidP="00000000" w:rsidRDefault="00000000" w:rsidRPr="00000000" w14:paraId="000007A3">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nifi supergroup      </w:t>
              <w:tab/>
              <w:t xml:space="preserve">0 2024-06-14 17:56 /TFM/Index/Date/Station</w:t>
            </w:r>
          </w:p>
          <w:p w:rsidR="00000000" w:rsidDel="00000000" w:rsidP="00000000" w:rsidRDefault="00000000" w:rsidRPr="00000000" w14:paraId="000007A4">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nifi supergroup      </w:t>
              <w:tab/>
              <w:t xml:space="preserve">0 2024-05-19 09:18 /TFM/NifiProcessed</w:t>
            </w:r>
          </w:p>
          <w:p w:rsidR="00000000" w:rsidDel="00000000" w:rsidP="00000000" w:rsidRDefault="00000000" w:rsidRPr="00000000" w14:paraId="000007A5">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root supergroup      </w:t>
              <w:tab/>
              <w:t xml:space="preserve">0 2024-05-22 20:13 /TFM/NifiProcessed/Meteo</w:t>
            </w:r>
          </w:p>
          <w:p w:rsidR="00000000" w:rsidDel="00000000" w:rsidP="00000000" w:rsidRDefault="00000000" w:rsidRPr="00000000" w14:paraId="000007A6">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nifi supergroup      </w:t>
              <w:tab/>
              <w:t xml:space="preserve">0 2024-05-22 20:13 /TFM/NifiProcessed/Pollutant</w:t>
            </w:r>
          </w:p>
          <w:p w:rsidR="00000000" w:rsidDel="00000000" w:rsidP="00000000" w:rsidRDefault="00000000" w:rsidRPr="00000000" w14:paraId="000007A7">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nifi supergroup      </w:t>
              <w:tab/>
              <w:t xml:space="preserve">0 2024-05-19 09:46 /TFM/Original</w:t>
            </w:r>
          </w:p>
          <w:p w:rsidR="00000000" w:rsidDel="00000000" w:rsidP="00000000" w:rsidRDefault="00000000" w:rsidRPr="00000000" w14:paraId="000007A8">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nifi supergroup      </w:t>
              <w:tab/>
              <w:t xml:space="preserve">0 2024-06-14 17:54 /TFM/Original/Meteo</w:t>
            </w:r>
          </w:p>
          <w:p w:rsidR="00000000" w:rsidDel="00000000" w:rsidP="00000000" w:rsidRDefault="00000000" w:rsidRPr="00000000" w14:paraId="000007A9">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nifi supergroup      </w:t>
              <w:tab/>
              <w:t xml:space="preserve">0 2024-06-14 17:54 /TFM/Original/Pollutant</w:t>
            </w:r>
          </w:p>
          <w:p w:rsidR="00000000" w:rsidDel="00000000" w:rsidP="00000000" w:rsidRDefault="00000000" w:rsidRPr="00000000" w14:paraId="000007AA">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root supergroup      </w:t>
              <w:tab/>
              <w:t xml:space="preserve">0 2024-05-24 18:06 /TFM/PostProcessed</w:t>
            </w:r>
          </w:p>
          <w:p w:rsidR="00000000" w:rsidDel="00000000" w:rsidP="00000000" w:rsidRDefault="00000000" w:rsidRPr="00000000" w14:paraId="000007AB">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root supergroup      </w:t>
              <w:tab/>
              <w:t xml:space="preserve">0 2024-05-28 19:58 /TFM/PostProcessed/AggDay</w:t>
            </w:r>
          </w:p>
          <w:p w:rsidR="00000000" w:rsidDel="00000000" w:rsidP="00000000" w:rsidRDefault="00000000" w:rsidRPr="00000000" w14:paraId="000007AC">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root supergroup      </w:t>
              <w:tab/>
              <w:t xml:space="preserve">0 2024-06-11 21:26 /TFM/PostProcessed/AggMeteo</w:t>
            </w:r>
          </w:p>
          <w:p w:rsidR="00000000" w:rsidDel="00000000" w:rsidP="00000000" w:rsidRDefault="00000000" w:rsidRPr="00000000" w14:paraId="000007AD">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root supergroup      </w:t>
              <w:tab/>
              <w:t xml:space="preserve">0 2024-05-28 19:58 /TFM/PostProcessed/AggYear</w:t>
            </w:r>
          </w:p>
          <w:p w:rsidR="00000000" w:rsidDel="00000000" w:rsidP="00000000" w:rsidRDefault="00000000" w:rsidRPr="00000000" w14:paraId="000007AE">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root supergroup      </w:t>
              <w:tab/>
              <w:t xml:space="preserve">0 2024-05-28 19:58 /TFM/PostProcessed/Contaminants</w:t>
            </w:r>
          </w:p>
          <w:p w:rsidR="00000000" w:rsidDel="00000000" w:rsidP="00000000" w:rsidRDefault="00000000" w:rsidRPr="00000000" w14:paraId="000007AF">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root supergroup      </w:t>
              <w:tab/>
              <w:t xml:space="preserve">0 2024-05-28 19:58 /TFM/PostProcessed/Municipis</w:t>
            </w:r>
          </w:p>
          <w:p w:rsidR="00000000" w:rsidDel="00000000" w:rsidP="00000000" w:rsidRDefault="00000000" w:rsidRPr="00000000" w14:paraId="000007B0">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root supergroup      </w:t>
              <w:tab/>
              <w:t xml:space="preserve">0 2024-05-29 19:58 /TFM/PostProcessed/coreData</w:t>
            </w:r>
          </w:p>
          <w:p w:rsidR="00000000" w:rsidDel="00000000" w:rsidP="00000000" w:rsidRDefault="00000000" w:rsidRPr="00000000" w14:paraId="000007B1">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root supergroup      </w:t>
              <w:tab/>
              <w:t xml:space="preserve">0 2024-05-24 18:06 /TFM/PostProcessed/relacionMeteo</w:t>
            </w:r>
          </w:p>
          <w:p w:rsidR="00000000" w:rsidDel="00000000" w:rsidP="00000000" w:rsidRDefault="00000000" w:rsidRPr="00000000" w14:paraId="000007B2">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nifi supergroup      </w:t>
              <w:tab/>
              <w:t xml:space="preserve">0 2024-05-19 09:57 /TFM/Predictions</w:t>
            </w:r>
          </w:p>
          <w:p w:rsidR="00000000" w:rsidDel="00000000" w:rsidP="00000000" w:rsidRDefault="00000000" w:rsidRPr="00000000" w14:paraId="000007B3">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root supergroup      </w:t>
              <w:tab/>
              <w:t xml:space="preserve">0 2024-05-19 09:18 /TFM/Processed</w:t>
            </w:r>
          </w:p>
          <w:p w:rsidR="00000000" w:rsidDel="00000000" w:rsidP="00000000" w:rsidRDefault="00000000" w:rsidRPr="00000000" w14:paraId="000007B4">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root supergroup      </w:t>
              <w:tab/>
              <w:t xml:space="preserve">0 2024-05-27 18:22 /TFM/Processed/Meteo</w:t>
            </w:r>
          </w:p>
          <w:p w:rsidR="00000000" w:rsidDel="00000000" w:rsidP="00000000" w:rsidRDefault="00000000" w:rsidRPr="00000000" w14:paraId="000007B5">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root supergroup      </w:t>
              <w:tab/>
              <w:t xml:space="preserve">0 2024-05-22 20:12 /TFM/Processed/Pollutant</w:t>
            </w:r>
          </w:p>
          <w:p w:rsidR="00000000" w:rsidDel="00000000" w:rsidP="00000000" w:rsidRDefault="00000000" w:rsidRPr="00000000" w14:paraId="000007B6">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root supergroup      </w:t>
              <w:tab/>
              <w:t xml:space="preserve">0 2024-05-27 18:51 /TFM/Sources</w:t>
            </w:r>
          </w:p>
          <w:p w:rsidR="00000000" w:rsidDel="00000000" w:rsidP="00000000" w:rsidRDefault="00000000" w:rsidRPr="00000000" w14:paraId="000007B7">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root supergroup      </w:t>
              <w:tab/>
              <w:t xml:space="preserve">0 2024-05-20 10:22 /TFM/Sources/ObjetivosCalidad</w:t>
            </w:r>
          </w:p>
          <w:p w:rsidR="00000000" w:rsidDel="00000000" w:rsidP="00000000" w:rsidRDefault="00000000" w:rsidRPr="00000000" w14:paraId="000007B8">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root supergroup      </w:t>
              <w:tab/>
              <w:t xml:space="preserve">0 2024-05-27 18:21 /TFM/Sources/historicMeteo</w:t>
            </w:r>
          </w:p>
          <w:p w:rsidR="00000000" w:rsidDel="00000000" w:rsidP="00000000" w:rsidRDefault="00000000" w:rsidRPr="00000000" w14:paraId="000007B9">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root supergroup      </w:t>
              <w:tab/>
              <w:t xml:space="preserve">0 2024-05-19 09:04 /TFM/Sources/relacionFestivos</w:t>
            </w:r>
          </w:p>
          <w:p w:rsidR="00000000" w:rsidDel="00000000" w:rsidP="00000000" w:rsidRDefault="00000000" w:rsidRPr="00000000" w14:paraId="000007BA">
            <w:pPr>
              <w:widowControl w:val="0"/>
              <w:spacing w:line="240" w:lineRule="auto"/>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root supergroup      </w:t>
              <w:tab/>
              <w:t xml:space="preserve">0 2024-05-24 18:10 /TFM/Sources/relacionMeteo</w:t>
            </w:r>
          </w:p>
          <w:p w:rsidR="00000000" w:rsidDel="00000000" w:rsidP="00000000" w:rsidRDefault="00000000" w:rsidRPr="00000000" w14:paraId="000007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drwxr-xr-x   - root supergroup      </w:t>
              <w:tab/>
              <w:t xml:space="preserve">0 2024-05-27 18:49 /TFM/Sources/relacionMeteoMetadata</w:t>
            </w:r>
          </w:p>
        </w:tc>
      </w:tr>
    </w:tbl>
    <w:p w:rsidR="00000000" w:rsidDel="00000000" w:rsidP="00000000" w:rsidRDefault="00000000" w:rsidRPr="00000000" w14:paraId="000007BC">
      <w:pPr>
        <w:rPr>
          <w:rFonts w:ascii="Calibri" w:cs="Calibri" w:eastAsia="Calibri" w:hAnsi="Calibri"/>
          <w:i w:val="1"/>
          <w:sz w:val="18"/>
          <w:szCs w:val="18"/>
        </w:rPr>
      </w:pPr>
      <w:r w:rsidDel="00000000" w:rsidR="00000000" w:rsidRPr="00000000">
        <w:rPr>
          <w:rtl w:val="0"/>
        </w:rPr>
      </w:r>
    </w:p>
    <w:p w:rsidR="00000000" w:rsidDel="00000000" w:rsidP="00000000" w:rsidRDefault="00000000" w:rsidRPr="00000000" w14:paraId="000007BD">
      <w:pPr>
        <w:rPr/>
      </w:pPr>
      <w:r w:rsidDel="00000000" w:rsidR="00000000" w:rsidRPr="00000000">
        <w:rPr>
          <w:rtl w:val="0"/>
        </w:rPr>
      </w:r>
    </w:p>
    <w:p w:rsidR="00000000" w:rsidDel="00000000" w:rsidP="00000000" w:rsidRDefault="00000000" w:rsidRPr="00000000" w14:paraId="000007BE">
      <w:pPr>
        <w:rPr>
          <w:rFonts w:ascii="Calibri" w:cs="Calibri" w:eastAsia="Calibri" w:hAnsi="Calibri"/>
          <w:b w:val="1"/>
        </w:rPr>
      </w:pPr>
      <w:r w:rsidDel="00000000" w:rsidR="00000000" w:rsidRPr="00000000">
        <w:rPr>
          <w:rFonts w:ascii="Calibri" w:cs="Calibri" w:eastAsia="Calibri" w:hAnsi="Calibri"/>
          <w:b w:val="1"/>
          <w:rtl w:val="0"/>
        </w:rPr>
        <w:t xml:space="preserve">Sección HIVE</w:t>
      </w:r>
    </w:p>
    <w:p w:rsidR="00000000" w:rsidDel="00000000" w:rsidP="00000000" w:rsidRDefault="00000000" w:rsidRPr="00000000" w14:paraId="000007BF">
      <w:pPr>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(scripts de creación de tablas, queries de consulta y filtrado)</w:t>
      </w:r>
    </w:p>
    <w:p w:rsidR="00000000" w:rsidDel="00000000" w:rsidP="00000000" w:rsidRDefault="00000000" w:rsidRPr="00000000" w14:paraId="000007C0">
      <w:pPr>
        <w:rPr>
          <w:rFonts w:ascii="Calibri" w:cs="Calibri" w:eastAsia="Calibri" w:hAnsi="Calibri"/>
          <w:b w:val="1"/>
        </w:rPr>
      </w:pPr>
      <w:r w:rsidDel="00000000" w:rsidR="00000000" w:rsidRPr="00000000">
        <w:rPr>
          <w:rtl w:val="0"/>
        </w:rPr>
      </w:r>
    </w:p>
    <w:tbl>
      <w:tblPr>
        <w:tblStyle w:val="Table11"/>
        <w:tblW w:w="90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65"/>
        <w:gridCol w:w="7665"/>
        <w:tblGridChange w:id="0">
          <w:tblGrid>
            <w:gridCol w:w="1365"/>
            <w:gridCol w:w="7665"/>
          </w:tblGrid>
        </w:tblGridChange>
      </w:tblGrid>
      <w:tr>
        <w:trPr>
          <w:cantSplit w:val="0"/>
          <w:trHeight w:val="420" w:hRule="atLeast"/>
          <w:tblHeader w:val="0"/>
        </w:trPr>
        <w:tc>
          <w:tcPr>
            <w:gridSpan w:val="2"/>
            <w:shd w:fill="b7b7b7" w:val="clear"/>
            <w:tcMar>
              <w:top w:w="100.0" w:type="dxa"/>
              <w:left w:w="100.0" w:type="dxa"/>
              <w:bottom w:w="100.0" w:type="dxa"/>
              <w:right w:w="100.0" w:type="dxa"/>
            </w:tcMar>
            <w:vAlign w:val="top"/>
          </w:tcPr>
          <w:p w:rsidR="00000000" w:rsidDel="00000000" w:rsidP="00000000" w:rsidRDefault="00000000" w:rsidRPr="00000000" w14:paraId="000007C1">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Scripts de creación de tablas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C3">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relacio_estacions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7C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create external table if not exists relacio_estacions(municipi string, codi_eoi string, codi_estacio string, notes string)</w:t>
            </w:r>
          </w:p>
          <w:p w:rsidR="00000000" w:rsidDel="00000000" w:rsidP="00000000" w:rsidRDefault="00000000" w:rsidRPr="00000000" w14:paraId="000007C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comment 'relacion de estaciones meteorologicas y municipios'</w:t>
            </w:r>
          </w:p>
          <w:p w:rsidR="00000000" w:rsidDel="00000000" w:rsidP="00000000" w:rsidRDefault="00000000" w:rsidRPr="00000000" w14:paraId="000007C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row format delimited</w:t>
            </w:r>
          </w:p>
          <w:p w:rsidR="00000000" w:rsidDel="00000000" w:rsidP="00000000" w:rsidRDefault="00000000" w:rsidRPr="00000000" w14:paraId="000007C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fields terminated by '\t'</w:t>
            </w:r>
          </w:p>
          <w:p w:rsidR="00000000" w:rsidDel="00000000" w:rsidP="00000000" w:rsidRDefault="00000000" w:rsidRPr="00000000" w14:paraId="000007C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stored as textfile</w:t>
            </w:r>
          </w:p>
          <w:p w:rsidR="00000000" w:rsidDel="00000000" w:rsidP="00000000" w:rsidRDefault="00000000" w:rsidRPr="00000000" w14:paraId="000007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location '/TFM/Sources/relacionMeteo/';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CA">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relacio_festius</w:t>
            </w:r>
          </w:p>
        </w:tc>
        <w:tc>
          <w:tcPr>
            <w:shd w:fill="auto" w:val="clear"/>
            <w:tcMar>
              <w:top w:w="100.0" w:type="dxa"/>
              <w:left w:w="100.0" w:type="dxa"/>
              <w:bottom w:w="100.0" w:type="dxa"/>
              <w:right w:w="100.0" w:type="dxa"/>
            </w:tcMar>
            <w:vAlign w:val="top"/>
          </w:tcPr>
          <w:p w:rsidR="00000000" w:rsidDel="00000000" w:rsidP="00000000" w:rsidRDefault="00000000" w:rsidRPr="00000000" w14:paraId="000007C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create external table if not exists relacio_festius(data_festiva date)</w:t>
            </w:r>
          </w:p>
          <w:p w:rsidR="00000000" w:rsidDel="00000000" w:rsidP="00000000" w:rsidRDefault="00000000" w:rsidRPr="00000000" w14:paraId="000007C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comment 'relacion de fechas festivas aplicables'</w:t>
            </w:r>
          </w:p>
          <w:p w:rsidR="00000000" w:rsidDel="00000000" w:rsidP="00000000" w:rsidRDefault="00000000" w:rsidRPr="00000000" w14:paraId="000007C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row format delimited</w:t>
            </w:r>
          </w:p>
          <w:p w:rsidR="00000000" w:rsidDel="00000000" w:rsidP="00000000" w:rsidRDefault="00000000" w:rsidRPr="00000000" w14:paraId="000007C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fields terminated by '\t'</w:t>
            </w:r>
          </w:p>
          <w:p w:rsidR="00000000" w:rsidDel="00000000" w:rsidP="00000000" w:rsidRDefault="00000000" w:rsidRPr="00000000" w14:paraId="000007C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stored as textfile</w:t>
            </w:r>
          </w:p>
          <w:p w:rsidR="00000000" w:rsidDel="00000000" w:rsidP="00000000" w:rsidRDefault="00000000" w:rsidRPr="00000000" w14:paraId="000007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location '/TFM/Sources/relacionFestivos/';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D1">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nifi_polucio</w:t>
            </w:r>
          </w:p>
        </w:tc>
        <w:tc>
          <w:tcPr>
            <w:shd w:fill="auto" w:val="clear"/>
            <w:tcMar>
              <w:top w:w="100.0" w:type="dxa"/>
              <w:left w:w="100.0" w:type="dxa"/>
              <w:bottom w:w="100.0" w:type="dxa"/>
              <w:right w:w="100.0" w:type="dxa"/>
            </w:tcMar>
            <w:vAlign w:val="top"/>
          </w:tcPr>
          <w:p w:rsidR="00000000" w:rsidDel="00000000" w:rsidP="00000000" w:rsidRDefault="00000000" w:rsidRPr="00000000" w14:paraId="000007D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CREATE EXTERNAL TABLE IF NOT EXISTS nifi_polucio (codi_eoi string,nom_estacio string,data string,magnitud string,contaminant string,unitats string,codi_comarca string,latitud string,longitud string,quantitat string,hora string,timeStampSecond string)</w:t>
            </w:r>
          </w:p>
          <w:p w:rsidR="00000000" w:rsidDel="00000000" w:rsidP="00000000" w:rsidRDefault="00000000" w:rsidRPr="00000000" w14:paraId="000007D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COMMENT 'data preprocessed by Nifi about pollution'</w:t>
            </w:r>
          </w:p>
          <w:p w:rsidR="00000000" w:rsidDel="00000000" w:rsidP="00000000" w:rsidRDefault="00000000" w:rsidRPr="00000000" w14:paraId="000007D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ROW FORMAT SERDE 'org.apache.hive.hcatalog.data.JsonSerDe'</w:t>
            </w:r>
          </w:p>
          <w:p w:rsidR="00000000" w:rsidDel="00000000" w:rsidP="00000000" w:rsidRDefault="00000000" w:rsidRPr="00000000" w14:paraId="000007D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STORED AS TEXTFILE</w:t>
            </w:r>
          </w:p>
          <w:p w:rsidR="00000000" w:rsidDel="00000000" w:rsidP="00000000" w:rsidRDefault="00000000" w:rsidRPr="00000000" w14:paraId="000007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LOCATION '/TFM/NifiProcessed/Pollutant/';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D7">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processed_polucio</w:t>
            </w:r>
          </w:p>
        </w:tc>
        <w:tc>
          <w:tcPr>
            <w:shd w:fill="auto" w:val="clear"/>
            <w:tcMar>
              <w:top w:w="100.0" w:type="dxa"/>
              <w:left w:w="100.0" w:type="dxa"/>
              <w:bottom w:w="100.0" w:type="dxa"/>
              <w:right w:w="100.0" w:type="dxa"/>
            </w:tcMar>
            <w:vAlign w:val="top"/>
          </w:tcPr>
          <w:p w:rsidR="00000000" w:rsidDel="00000000" w:rsidP="00000000" w:rsidRDefault="00000000" w:rsidRPr="00000000" w14:paraId="000007D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CREATE EXTERNAL TABLE IF NOT EXISTS processed_polucio (codi_eoi string,nom_estacio string,data string,magnitud string,contaminant string,unitats string,codi_comarca string,latitud string,longitud string,quantitat string,hora string,timeStampSecond string)</w:t>
            </w:r>
          </w:p>
          <w:p w:rsidR="00000000" w:rsidDel="00000000" w:rsidP="00000000" w:rsidRDefault="00000000" w:rsidRPr="00000000" w14:paraId="000007D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COMMENT 'storage of processed pollution data'</w:t>
            </w:r>
          </w:p>
          <w:p w:rsidR="00000000" w:rsidDel="00000000" w:rsidP="00000000" w:rsidRDefault="00000000" w:rsidRPr="00000000" w14:paraId="000007D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ROW FORMAT SERDE 'org.apache.hive.hcatalog.data.JsonSerDe'</w:t>
            </w:r>
          </w:p>
          <w:p w:rsidR="00000000" w:rsidDel="00000000" w:rsidP="00000000" w:rsidRDefault="00000000" w:rsidRPr="00000000" w14:paraId="000007D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STORED AS TEXTFILE</w:t>
            </w:r>
          </w:p>
          <w:p w:rsidR="00000000" w:rsidDel="00000000" w:rsidP="00000000" w:rsidRDefault="00000000" w:rsidRPr="00000000" w14:paraId="000007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LOCATION '/TFM/Processed/Pollutant/';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DD">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nifi_meteo</w:t>
            </w:r>
          </w:p>
        </w:tc>
        <w:tc>
          <w:tcPr>
            <w:shd w:fill="auto" w:val="clear"/>
            <w:tcMar>
              <w:top w:w="100.0" w:type="dxa"/>
              <w:left w:w="100.0" w:type="dxa"/>
              <w:bottom w:w="100.0" w:type="dxa"/>
              <w:right w:w="100.0" w:type="dxa"/>
            </w:tcMar>
            <w:vAlign w:val="top"/>
          </w:tcPr>
          <w:p w:rsidR="00000000" w:rsidDel="00000000" w:rsidP="00000000" w:rsidRDefault="00000000" w:rsidRPr="00000000" w14:paraId="000007D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CREATE EXTERNAL TABLE IF NOT EXISTS nifi_meteo (id string,codi_estacio string,codi_variable string,data_lectura string,valor_lectura string,codi_base string,timeStampSecond string)</w:t>
            </w:r>
          </w:p>
          <w:p w:rsidR="00000000" w:rsidDel="00000000" w:rsidP="00000000" w:rsidRDefault="00000000" w:rsidRPr="00000000" w14:paraId="000007D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COMMENT 'data preprocessed by Nifi about meteorological data'</w:t>
            </w:r>
          </w:p>
          <w:p w:rsidR="00000000" w:rsidDel="00000000" w:rsidP="00000000" w:rsidRDefault="00000000" w:rsidRPr="00000000" w14:paraId="000007E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ROW FORMAT SERDE 'org.apache.hive.hcatalog.data.JsonSerDe'</w:t>
            </w:r>
          </w:p>
          <w:p w:rsidR="00000000" w:rsidDel="00000000" w:rsidP="00000000" w:rsidRDefault="00000000" w:rsidRPr="00000000" w14:paraId="000007E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STORED AS TEXTFILE</w:t>
            </w:r>
          </w:p>
          <w:p w:rsidR="00000000" w:rsidDel="00000000" w:rsidP="00000000" w:rsidRDefault="00000000" w:rsidRPr="00000000" w14:paraId="000007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LOCATION '/TFM/NifiProcessed/Meteo/';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E3">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processed_meteo</w:t>
            </w:r>
          </w:p>
        </w:tc>
        <w:tc>
          <w:tcPr>
            <w:shd w:fill="auto" w:val="clear"/>
            <w:tcMar>
              <w:top w:w="100.0" w:type="dxa"/>
              <w:left w:w="100.0" w:type="dxa"/>
              <w:bottom w:w="100.0" w:type="dxa"/>
              <w:right w:w="100.0" w:type="dxa"/>
            </w:tcMar>
            <w:vAlign w:val="top"/>
          </w:tcPr>
          <w:p w:rsidR="00000000" w:rsidDel="00000000" w:rsidP="00000000" w:rsidRDefault="00000000" w:rsidRPr="00000000" w14:paraId="000007E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CREATE EXTERNAL TABLE IF NOT EXISTS processed_meteo (id string,codi_estacio string,codi_variable string,data_lectura string,valor_lectura string,codi_base string,timeStampSecond string)</w:t>
            </w:r>
          </w:p>
          <w:p w:rsidR="00000000" w:rsidDel="00000000" w:rsidP="00000000" w:rsidRDefault="00000000" w:rsidRPr="00000000" w14:paraId="000007E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COMMENT 'storage of processed meteorological data'</w:t>
            </w:r>
          </w:p>
          <w:p w:rsidR="00000000" w:rsidDel="00000000" w:rsidP="00000000" w:rsidRDefault="00000000" w:rsidRPr="00000000" w14:paraId="000007E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ROW FORMAT SERDE 'org.apache.hive.hcatalog.data.JsonSerDe'</w:t>
            </w:r>
          </w:p>
          <w:p w:rsidR="00000000" w:rsidDel="00000000" w:rsidP="00000000" w:rsidRDefault="00000000" w:rsidRPr="00000000" w14:paraId="000007E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STORED AS TEXTFILE</w:t>
            </w:r>
          </w:p>
          <w:p w:rsidR="00000000" w:rsidDel="00000000" w:rsidP="00000000" w:rsidRDefault="00000000" w:rsidRPr="00000000" w14:paraId="000007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LOCATION '/TFM/Processed/Meteo/';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E9">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postProcessed_data</w:t>
            </w:r>
          </w:p>
        </w:tc>
        <w:tc>
          <w:tcPr>
            <w:shd w:fill="auto" w:val="clear"/>
            <w:tcMar>
              <w:top w:w="100.0" w:type="dxa"/>
              <w:left w:w="100.0" w:type="dxa"/>
              <w:bottom w:w="100.0" w:type="dxa"/>
              <w:right w:w="100.0" w:type="dxa"/>
            </w:tcMar>
            <w:vAlign w:val="top"/>
          </w:tcPr>
          <w:p w:rsidR="00000000" w:rsidDel="00000000" w:rsidP="00000000" w:rsidRDefault="00000000" w:rsidRPr="00000000" w14:paraId="000007E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CREATE EXTERNAL TABLE IF NOT EXISTS postProcessed_data (codi_eoi string,nom_estacio string,data string, magnitud int,contaminant string,unitats string, codi_comarca string,latitud string,longitud string, quantitat double,hora string,codi_estacio string,codi_variable string, descripcio_variable string, data_lectura string, valor_lectura double,codi_base string, festiuTag int)</w:t>
            </w:r>
          </w:p>
          <w:p w:rsidR="00000000" w:rsidDel="00000000" w:rsidP="00000000" w:rsidRDefault="00000000" w:rsidRPr="00000000" w14:paraId="000007E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COMMENT 'merged data after hive queries'</w:t>
            </w:r>
          </w:p>
          <w:p w:rsidR="00000000" w:rsidDel="00000000" w:rsidP="00000000" w:rsidRDefault="00000000" w:rsidRPr="00000000" w14:paraId="000007E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ROW FORMAT SERDE 'org.apache.hive.hcatalog.data.JsonSerDe'</w:t>
            </w:r>
          </w:p>
          <w:p w:rsidR="00000000" w:rsidDel="00000000" w:rsidP="00000000" w:rsidRDefault="00000000" w:rsidRPr="00000000" w14:paraId="000007E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STORED AS TEXTFILE</w:t>
            </w:r>
          </w:p>
          <w:p w:rsidR="00000000" w:rsidDel="00000000" w:rsidP="00000000" w:rsidRDefault="00000000" w:rsidRPr="00000000" w14:paraId="000007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LOCATION '/TFM/PostProcessed/coreData/';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EF">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temp_historic_meteo</w:t>
            </w:r>
          </w:p>
        </w:tc>
        <w:tc>
          <w:tcPr>
            <w:shd w:fill="auto" w:val="clear"/>
            <w:tcMar>
              <w:top w:w="100.0" w:type="dxa"/>
              <w:left w:w="100.0" w:type="dxa"/>
              <w:bottom w:w="100.0" w:type="dxa"/>
              <w:right w:w="100.0" w:type="dxa"/>
            </w:tcMar>
            <w:vAlign w:val="top"/>
          </w:tcPr>
          <w:p w:rsidR="00000000" w:rsidDel="00000000" w:rsidP="00000000" w:rsidRDefault="00000000" w:rsidRPr="00000000" w14:paraId="000007F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CREATE EXTERNAL TABLE IF NOT EXISTS temp_historic_meteo (id string,codi_estacio string,codi_variable string,data_lectura string,empty string,valor_lectura string,codiV string, codi_base string,timeStampSecond string)</w:t>
            </w:r>
          </w:p>
          <w:p w:rsidR="00000000" w:rsidDel="00000000" w:rsidP="00000000" w:rsidRDefault="00000000" w:rsidRPr="00000000" w14:paraId="000007F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COMMENT 'data downloaded from XEMA in csv ; format'</w:t>
            </w:r>
          </w:p>
          <w:p w:rsidR="00000000" w:rsidDel="00000000" w:rsidP="00000000" w:rsidRDefault="00000000" w:rsidRPr="00000000" w14:paraId="000007F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ROW FORMAT DELIMITED</w:t>
            </w:r>
          </w:p>
          <w:p w:rsidR="00000000" w:rsidDel="00000000" w:rsidP="00000000" w:rsidRDefault="00000000" w:rsidRPr="00000000" w14:paraId="000007F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FIELDS TERMINATED BY ';'</w:t>
            </w:r>
          </w:p>
          <w:p w:rsidR="00000000" w:rsidDel="00000000" w:rsidP="00000000" w:rsidRDefault="00000000" w:rsidRPr="00000000" w14:paraId="000007F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STORED AS TEXTFILE</w:t>
            </w:r>
          </w:p>
          <w:p w:rsidR="00000000" w:rsidDel="00000000" w:rsidP="00000000" w:rsidRDefault="00000000" w:rsidRPr="00000000" w14:paraId="000007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LOCATION '/TFM/Sources/historicMeteo/';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F6">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objectius_qualitat</w:t>
            </w:r>
          </w:p>
        </w:tc>
        <w:tc>
          <w:tcPr>
            <w:shd w:fill="auto" w:val="clear"/>
            <w:tcMar>
              <w:top w:w="100.0" w:type="dxa"/>
              <w:left w:w="100.0" w:type="dxa"/>
              <w:bottom w:w="100.0" w:type="dxa"/>
              <w:right w:w="100.0" w:type="dxa"/>
            </w:tcMar>
            <w:vAlign w:val="top"/>
          </w:tcPr>
          <w:p w:rsidR="00000000" w:rsidDel="00000000" w:rsidP="00000000" w:rsidRDefault="00000000" w:rsidRPr="00000000" w14:paraId="000007F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CREATE EXTERNAL TABLE IF NOT EXISTS objectius_qualitat (idContaminant string,periode string,quantitat double,origen string)</w:t>
            </w:r>
          </w:p>
          <w:p w:rsidR="00000000" w:rsidDel="00000000" w:rsidP="00000000" w:rsidRDefault="00000000" w:rsidRPr="00000000" w14:paraId="000007F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COMMENT 'Objectius contaminants per BOE i WHO in csv tab format'</w:t>
            </w:r>
          </w:p>
          <w:p w:rsidR="00000000" w:rsidDel="00000000" w:rsidP="00000000" w:rsidRDefault="00000000" w:rsidRPr="00000000" w14:paraId="000007F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ROW FORMAT DELIMITED</w:t>
            </w:r>
          </w:p>
          <w:p w:rsidR="00000000" w:rsidDel="00000000" w:rsidP="00000000" w:rsidRDefault="00000000" w:rsidRPr="00000000" w14:paraId="000007F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FIELDS TERMINATED BY '\t'</w:t>
            </w:r>
          </w:p>
          <w:p w:rsidR="00000000" w:rsidDel="00000000" w:rsidP="00000000" w:rsidRDefault="00000000" w:rsidRPr="00000000" w14:paraId="000007F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STORED AS TEXTFILE</w:t>
            </w:r>
          </w:p>
          <w:p w:rsidR="00000000" w:rsidDel="00000000" w:rsidP="00000000" w:rsidRDefault="00000000" w:rsidRPr="00000000" w14:paraId="000007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LOCATION '/TFM/Sources/ObjetivosCalidad/';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FD">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agg_polucio_day </w:t>
            </w:r>
          </w:p>
        </w:tc>
        <w:tc>
          <w:tcPr>
            <w:shd w:fill="auto" w:val="clear"/>
            <w:tcMar>
              <w:top w:w="100.0" w:type="dxa"/>
              <w:left w:w="100.0" w:type="dxa"/>
              <w:bottom w:w="100.0" w:type="dxa"/>
              <w:right w:w="100.0" w:type="dxa"/>
            </w:tcMar>
            <w:vAlign w:val="top"/>
          </w:tcPr>
          <w:p w:rsidR="00000000" w:rsidDel="00000000" w:rsidP="00000000" w:rsidRDefault="00000000" w:rsidRPr="00000000" w14:paraId="000007F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CREATE EXTERNAL TABLE IF NOT EXISTS agg_polucio_day (codi_comarca string,nom_estacio string,codi_eoi string,contaminant string, magnitud string, data date,latitud string,longitud string,festiuTag int,limitDia double, limitAny double,contaminant_excedit int, valor double)</w:t>
            </w:r>
          </w:p>
          <w:p w:rsidR="00000000" w:rsidDel="00000000" w:rsidP="00000000" w:rsidRDefault="00000000" w:rsidRPr="00000000" w14:paraId="000007F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COMMENT 'agregat de contaminació diaria'</w:t>
            </w:r>
          </w:p>
          <w:p w:rsidR="00000000" w:rsidDel="00000000" w:rsidP="00000000" w:rsidRDefault="00000000" w:rsidRPr="00000000" w14:paraId="0000080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ROW FORMAT DELIMITED</w:t>
            </w:r>
          </w:p>
          <w:p w:rsidR="00000000" w:rsidDel="00000000" w:rsidP="00000000" w:rsidRDefault="00000000" w:rsidRPr="00000000" w14:paraId="0000080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FIELDS TERMINATED BY ';'</w:t>
            </w:r>
          </w:p>
          <w:p w:rsidR="00000000" w:rsidDel="00000000" w:rsidP="00000000" w:rsidRDefault="00000000" w:rsidRPr="00000000" w14:paraId="0000080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STORED AS TEXTFILE</w:t>
            </w:r>
          </w:p>
          <w:p w:rsidR="00000000" w:rsidDel="00000000" w:rsidP="00000000" w:rsidRDefault="00000000" w:rsidRPr="00000000" w14:paraId="000008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LOCATION '/TFM/PostProcessed/AggDay/';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04">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 agg_polucio_year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80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CREATE EXTERNAL TABLE IF NOT EXISTS agg_polucio_year (codi_comarca string,nom_estacio string,codi_eoi string,contaminant string, magnitud string, any string,latitud string,longitud string,limitDia double, limitAny double,contaminant_excedit int, valor double)</w:t>
            </w:r>
          </w:p>
          <w:p w:rsidR="00000000" w:rsidDel="00000000" w:rsidP="00000000" w:rsidRDefault="00000000" w:rsidRPr="00000000" w14:paraId="0000080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COMMENT 'agregat de contaminació year'</w:t>
            </w:r>
          </w:p>
          <w:p w:rsidR="00000000" w:rsidDel="00000000" w:rsidP="00000000" w:rsidRDefault="00000000" w:rsidRPr="00000000" w14:paraId="0000080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ROW FORMAT DELIMITED</w:t>
            </w:r>
          </w:p>
          <w:p w:rsidR="00000000" w:rsidDel="00000000" w:rsidP="00000000" w:rsidRDefault="00000000" w:rsidRPr="00000000" w14:paraId="0000080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FIELDS TERMINATED BY ';'</w:t>
            </w:r>
          </w:p>
          <w:p w:rsidR="00000000" w:rsidDel="00000000" w:rsidP="00000000" w:rsidRDefault="00000000" w:rsidRPr="00000000" w14:paraId="0000080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STORED AS TEXTFILE</w:t>
            </w:r>
          </w:p>
          <w:p w:rsidR="00000000" w:rsidDel="00000000" w:rsidP="00000000" w:rsidRDefault="00000000" w:rsidRPr="00000000" w14:paraId="000008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LOCATION '/TFM/PostProcessed/AggYear/';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0B">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agg_polucio_meteo</w:t>
            </w:r>
          </w:p>
        </w:tc>
        <w:tc>
          <w:tcPr>
            <w:shd w:fill="auto" w:val="clear"/>
            <w:tcMar>
              <w:top w:w="100.0" w:type="dxa"/>
              <w:left w:w="100.0" w:type="dxa"/>
              <w:bottom w:w="100.0" w:type="dxa"/>
              <w:right w:w="100.0" w:type="dxa"/>
            </w:tcMar>
            <w:vAlign w:val="top"/>
          </w:tcPr>
          <w:p w:rsidR="00000000" w:rsidDel="00000000" w:rsidP="00000000" w:rsidRDefault="00000000" w:rsidRPr="00000000" w14:paraId="0000080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CREATE EXTERNAL TABLE IF NOT EXISTS agg_polucio_meteo (codi_comarca string,</w:t>
            </w:r>
          </w:p>
          <w:p w:rsidR="00000000" w:rsidDel="00000000" w:rsidP="00000000" w:rsidRDefault="00000000" w:rsidRPr="00000000" w14:paraId="0000080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nom_estacio string, codi_eoi string, contaminant string, data_lectura string, hora string, codi_estacio string, codi_variable string, descripcio_variable string, valor_lectura double, festiuTag int, latitud string,</w:t>
            </w:r>
          </w:p>
          <w:p w:rsidR="00000000" w:rsidDel="00000000" w:rsidP="00000000" w:rsidRDefault="00000000" w:rsidRPr="00000000" w14:paraId="0000080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longitud string, limitDiari double, limitAnual double, quantitat double, unitat_polucio string, excedit_diari string, excedit_horari int, excedit_any int)</w:t>
            </w:r>
          </w:p>
          <w:p w:rsidR="00000000" w:rsidDel="00000000" w:rsidP="00000000" w:rsidRDefault="00000000" w:rsidRPr="00000000" w14:paraId="0000080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COMMENT 'agregat de contaminació per dia i contaminant'</w:t>
            </w:r>
          </w:p>
          <w:p w:rsidR="00000000" w:rsidDel="00000000" w:rsidP="00000000" w:rsidRDefault="00000000" w:rsidRPr="00000000" w14:paraId="0000081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ROW FORMAT DELIMITED</w:t>
            </w:r>
          </w:p>
          <w:p w:rsidR="00000000" w:rsidDel="00000000" w:rsidP="00000000" w:rsidRDefault="00000000" w:rsidRPr="00000000" w14:paraId="0000081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FIELDS TERMINATED BY ';'</w:t>
            </w:r>
          </w:p>
          <w:p w:rsidR="00000000" w:rsidDel="00000000" w:rsidP="00000000" w:rsidRDefault="00000000" w:rsidRPr="00000000" w14:paraId="0000081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STORED AS TEXTFILE</w:t>
            </w:r>
          </w:p>
          <w:p w:rsidR="00000000" w:rsidDel="00000000" w:rsidP="00000000" w:rsidRDefault="00000000" w:rsidRPr="00000000" w14:paraId="000008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LOCATION '/TFM/PostProcessed/AggMeteo/';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4">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agg_polucio_meteo_complete </w:t>
            </w:r>
          </w:p>
        </w:tc>
        <w:tc>
          <w:tcPr>
            <w:shd w:fill="auto" w:val="clear"/>
            <w:tcMar>
              <w:top w:w="100.0" w:type="dxa"/>
              <w:left w:w="100.0" w:type="dxa"/>
              <w:bottom w:w="100.0" w:type="dxa"/>
              <w:right w:w="100.0" w:type="dxa"/>
            </w:tcMar>
            <w:vAlign w:val="top"/>
          </w:tcPr>
          <w:p w:rsidR="00000000" w:rsidDel="00000000" w:rsidP="00000000" w:rsidRDefault="00000000" w:rsidRPr="00000000" w14:paraId="0000081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CREATE EXTERNAL TABLE IF NOT EXISTS agg_polucio_meteo_complete (codi_comarca string, nom_estacio string, codi_eoi string, contaminant string, data_lectura string, hora string, codi_estacio string, codi_variable string, descripcio_variable string, valor_lectura double, festiuTag int, latitud string, longitud string, limitDiari double, limitAnual double, quantitat double, unitat_polucio string, excedit_diari string, excedit_horari int, excedit_any int)</w:t>
            </w:r>
          </w:p>
          <w:p w:rsidR="00000000" w:rsidDel="00000000" w:rsidP="00000000" w:rsidRDefault="00000000" w:rsidRPr="00000000" w14:paraId="0000081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COMMENT 'agregat de contaminació per dia i contaminant'</w:t>
            </w:r>
          </w:p>
          <w:p w:rsidR="00000000" w:rsidDel="00000000" w:rsidP="00000000" w:rsidRDefault="00000000" w:rsidRPr="00000000" w14:paraId="0000081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ROW FORMAT DELIMITED</w:t>
            </w:r>
          </w:p>
          <w:p w:rsidR="00000000" w:rsidDel="00000000" w:rsidP="00000000" w:rsidRDefault="00000000" w:rsidRPr="00000000" w14:paraId="0000081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FIELDS TERMINATED BY ';'</w:t>
            </w:r>
          </w:p>
          <w:p w:rsidR="00000000" w:rsidDel="00000000" w:rsidP="00000000" w:rsidRDefault="00000000" w:rsidRPr="00000000" w14:paraId="0000081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STORED AS TEXTFILE</w:t>
            </w:r>
          </w:p>
          <w:p w:rsidR="00000000" w:rsidDel="00000000" w:rsidP="00000000" w:rsidRDefault="00000000" w:rsidRPr="00000000" w14:paraId="000008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LOCATION '/TFM/PostProcessed/AggMeteoComplete/';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B">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municipis </w:t>
            </w:r>
          </w:p>
        </w:tc>
        <w:tc>
          <w:tcPr>
            <w:shd w:fill="auto" w:val="clear"/>
            <w:tcMar>
              <w:top w:w="100.0" w:type="dxa"/>
              <w:left w:w="100.0" w:type="dxa"/>
              <w:bottom w:w="100.0" w:type="dxa"/>
              <w:right w:w="100.0" w:type="dxa"/>
            </w:tcMar>
            <w:vAlign w:val="top"/>
          </w:tcPr>
          <w:p w:rsidR="00000000" w:rsidDel="00000000" w:rsidP="00000000" w:rsidRDefault="00000000" w:rsidRPr="00000000" w14:paraId="0000081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CREATE EXTERNAL TABLE IF NOT EXISTS municipis (nom_municipi string, codi_eoi string)</w:t>
            </w:r>
          </w:p>
          <w:p w:rsidR="00000000" w:rsidDel="00000000" w:rsidP="00000000" w:rsidRDefault="00000000" w:rsidRPr="00000000" w14:paraId="0000081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COMMENT 'Tabla utilitzada per crear filtres comuns per a explotació posterior'</w:t>
            </w:r>
          </w:p>
          <w:p w:rsidR="00000000" w:rsidDel="00000000" w:rsidP="00000000" w:rsidRDefault="00000000" w:rsidRPr="00000000" w14:paraId="0000081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ROW FORMAT DELIMITED</w:t>
            </w:r>
          </w:p>
          <w:p w:rsidR="00000000" w:rsidDel="00000000" w:rsidP="00000000" w:rsidRDefault="00000000" w:rsidRPr="00000000" w14:paraId="0000081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FIELDS TERMINATED BY ';'</w:t>
            </w:r>
          </w:p>
          <w:p w:rsidR="00000000" w:rsidDel="00000000" w:rsidP="00000000" w:rsidRDefault="00000000" w:rsidRPr="00000000" w14:paraId="0000082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STORED AS TEXTFILE</w:t>
            </w:r>
          </w:p>
          <w:p w:rsidR="00000000" w:rsidDel="00000000" w:rsidP="00000000" w:rsidRDefault="00000000" w:rsidRPr="00000000" w14:paraId="000008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LOCATION '/TFM/PostProcessed/Municipis/';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22">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contaminants </w:t>
            </w:r>
          </w:p>
        </w:tc>
        <w:tc>
          <w:tcPr>
            <w:shd w:fill="auto" w:val="clear"/>
            <w:tcMar>
              <w:top w:w="100.0" w:type="dxa"/>
              <w:left w:w="100.0" w:type="dxa"/>
              <w:bottom w:w="100.0" w:type="dxa"/>
              <w:right w:w="100.0" w:type="dxa"/>
            </w:tcMar>
            <w:vAlign w:val="top"/>
          </w:tcPr>
          <w:p w:rsidR="00000000" w:rsidDel="00000000" w:rsidP="00000000" w:rsidRDefault="00000000" w:rsidRPr="00000000" w14:paraId="0000082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CREATE EXTERNAL TABLE IF NOT EXISTS contaminants (contaminant string)</w:t>
            </w:r>
          </w:p>
          <w:p w:rsidR="00000000" w:rsidDel="00000000" w:rsidP="00000000" w:rsidRDefault="00000000" w:rsidRPr="00000000" w14:paraId="0000082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COMMENT 'Tabla utilitzada per crear filtres comuns per a explotació posterior'</w:t>
            </w:r>
          </w:p>
          <w:p w:rsidR="00000000" w:rsidDel="00000000" w:rsidP="00000000" w:rsidRDefault="00000000" w:rsidRPr="00000000" w14:paraId="0000082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ROW FORMAT DELIMITED</w:t>
            </w:r>
          </w:p>
          <w:p w:rsidR="00000000" w:rsidDel="00000000" w:rsidP="00000000" w:rsidRDefault="00000000" w:rsidRPr="00000000" w14:paraId="0000082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FIELDS TERMINATED BY ';'</w:t>
            </w:r>
          </w:p>
          <w:p w:rsidR="00000000" w:rsidDel="00000000" w:rsidP="00000000" w:rsidRDefault="00000000" w:rsidRPr="00000000" w14:paraId="0000082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STORED AS TEXTFILE</w:t>
            </w:r>
          </w:p>
          <w:p w:rsidR="00000000" w:rsidDel="00000000" w:rsidP="00000000" w:rsidRDefault="00000000" w:rsidRPr="00000000" w14:paraId="000008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LOCATION '/TFM/PostProcessed/Contaminants/';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29">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relacio_metadata_meteo </w:t>
            </w:r>
          </w:p>
        </w:tc>
        <w:tc>
          <w:tcPr>
            <w:shd w:fill="auto" w:val="clear"/>
            <w:tcMar>
              <w:top w:w="100.0" w:type="dxa"/>
              <w:left w:w="100.0" w:type="dxa"/>
              <w:bottom w:w="100.0" w:type="dxa"/>
              <w:right w:w="100.0" w:type="dxa"/>
            </w:tcMar>
            <w:vAlign w:val="top"/>
          </w:tcPr>
          <w:p w:rsidR="00000000" w:rsidDel="00000000" w:rsidP="00000000" w:rsidRDefault="00000000" w:rsidRPr="00000000" w14:paraId="0000082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CREATE EXTERNAL TABLE IF NOT EXISTS relacio_metadata_meteo (codi_variable string, descripcio_variable string)</w:t>
            </w:r>
          </w:p>
          <w:p w:rsidR="00000000" w:rsidDel="00000000" w:rsidP="00000000" w:rsidRDefault="00000000" w:rsidRPr="00000000" w14:paraId="0000082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COMMENT 'Tabla utilitzada per agregar la descripció del metadata de meterologia'</w:t>
            </w:r>
          </w:p>
          <w:p w:rsidR="00000000" w:rsidDel="00000000" w:rsidP="00000000" w:rsidRDefault="00000000" w:rsidRPr="00000000" w14:paraId="0000082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ROW FORMAT DELIMITED</w:t>
            </w:r>
          </w:p>
          <w:p w:rsidR="00000000" w:rsidDel="00000000" w:rsidP="00000000" w:rsidRDefault="00000000" w:rsidRPr="00000000" w14:paraId="0000082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FIELDS TERMINATED BY '\t'</w:t>
            </w:r>
          </w:p>
          <w:p w:rsidR="00000000" w:rsidDel="00000000" w:rsidP="00000000" w:rsidRDefault="00000000" w:rsidRPr="00000000" w14:paraId="0000082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STORED AS TEXTFILE</w:t>
            </w:r>
          </w:p>
          <w:p w:rsidR="00000000" w:rsidDel="00000000" w:rsidP="00000000" w:rsidRDefault="00000000" w:rsidRPr="00000000" w14:paraId="000008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LOCATION '/TFM/Sources/relacionMeteoMetadata/';</w:t>
            </w:r>
          </w:p>
        </w:tc>
      </w:tr>
    </w:tbl>
    <w:p w:rsidR="00000000" w:rsidDel="00000000" w:rsidP="00000000" w:rsidRDefault="00000000" w:rsidRPr="00000000" w14:paraId="00000830">
      <w:pPr>
        <w:rPr>
          <w:rFonts w:ascii="Calibri" w:cs="Calibri" w:eastAsia="Calibri" w:hAnsi="Calibri"/>
          <w:b w:val="1"/>
        </w:rPr>
      </w:pPr>
      <w:r w:rsidDel="00000000" w:rsidR="00000000" w:rsidRPr="00000000">
        <w:rPr>
          <w:rtl w:val="0"/>
        </w:rPr>
      </w:r>
    </w:p>
    <w:p w:rsidR="00000000" w:rsidDel="00000000" w:rsidP="00000000" w:rsidRDefault="00000000" w:rsidRPr="00000000" w14:paraId="00000831">
      <w:pPr>
        <w:rPr/>
      </w:pPr>
      <w:r w:rsidDel="00000000" w:rsidR="00000000" w:rsidRPr="00000000">
        <w:rPr>
          <w:rtl w:val="0"/>
        </w:rPr>
      </w:r>
    </w:p>
    <w:tbl>
      <w:tblPr>
        <w:tblStyle w:val="Table12"/>
        <w:tblW w:w="90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65"/>
        <w:gridCol w:w="7665"/>
        <w:tblGridChange w:id="0">
          <w:tblGrid>
            <w:gridCol w:w="1365"/>
            <w:gridCol w:w="7665"/>
          </w:tblGrid>
        </w:tblGridChange>
      </w:tblGrid>
      <w:tr>
        <w:trPr>
          <w:cantSplit w:val="0"/>
          <w:trHeight w:val="420" w:hRule="atLeast"/>
          <w:tblHeader w:val="0"/>
        </w:trPr>
        <w:tc>
          <w:tcPr>
            <w:gridSpan w:val="2"/>
            <w:shd w:fill="b7b7b7" w:val="clear"/>
            <w:tcMar>
              <w:top w:w="100.0" w:type="dxa"/>
              <w:left w:w="100.0" w:type="dxa"/>
              <w:bottom w:w="100.0" w:type="dxa"/>
              <w:right w:w="100.0" w:type="dxa"/>
            </w:tcMar>
            <w:vAlign w:val="top"/>
          </w:tcPr>
          <w:p w:rsidR="00000000" w:rsidDel="00000000" w:rsidP="00000000" w:rsidRDefault="00000000" w:rsidRPr="00000000" w14:paraId="000008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rPr>
            </w:pPr>
            <w:r w:rsidDel="00000000" w:rsidR="00000000" w:rsidRPr="00000000">
              <w:rPr>
                <w:rFonts w:ascii="Calibri" w:cs="Calibri" w:eastAsia="Calibri" w:hAnsi="Calibri"/>
                <w:b w:val="1"/>
                <w:rtl w:val="0"/>
              </w:rPr>
              <w:t xml:space="preserve">Scripts de consultas y filtrado en HUE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rPr>
            </w:pPr>
            <w:r w:rsidDel="00000000" w:rsidR="00000000" w:rsidRPr="00000000">
              <w:rPr>
                <w:rFonts w:ascii="Calibri" w:cs="Calibri" w:eastAsia="Calibri" w:hAnsi="Calibri"/>
                <w:b w:val="1"/>
                <w:rtl w:val="0"/>
              </w:rPr>
              <w:t xml:space="preserve">agg polución meteo</w:t>
            </w:r>
          </w:p>
        </w:tc>
        <w:tc>
          <w:tcPr>
            <w:shd w:fill="auto" w:val="clear"/>
            <w:tcMar>
              <w:top w:w="100.0" w:type="dxa"/>
              <w:left w:w="100.0" w:type="dxa"/>
              <w:bottom w:w="100.0" w:type="dxa"/>
              <w:right w:w="100.0" w:type="dxa"/>
            </w:tcMar>
            <w:vAlign w:val="top"/>
          </w:tcPr>
          <w:p w:rsidR="00000000" w:rsidDel="00000000" w:rsidP="00000000" w:rsidRDefault="00000000" w:rsidRPr="00000000" w14:paraId="0000083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INSERT OVERWRITE TABLE agg_polucio_meteo</w:t>
            </w:r>
          </w:p>
          <w:p w:rsidR="00000000" w:rsidDel="00000000" w:rsidP="00000000" w:rsidRDefault="00000000" w:rsidRPr="00000000" w14:paraId="0000083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Select ppd.codi_comarca,</w:t>
            </w:r>
          </w:p>
          <w:p w:rsidR="00000000" w:rsidDel="00000000" w:rsidP="00000000" w:rsidRDefault="00000000" w:rsidRPr="00000000" w14:paraId="0000083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ppd.nom_estacio,</w:t>
            </w:r>
          </w:p>
          <w:p w:rsidR="00000000" w:rsidDel="00000000" w:rsidP="00000000" w:rsidRDefault="00000000" w:rsidRPr="00000000" w14:paraId="0000083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ppd.codi_eoi,</w:t>
            </w:r>
          </w:p>
          <w:p w:rsidR="00000000" w:rsidDel="00000000" w:rsidP="00000000" w:rsidRDefault="00000000" w:rsidRPr="00000000" w14:paraId="0000083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ppd.contaminant,</w:t>
            </w:r>
          </w:p>
          <w:p w:rsidR="00000000" w:rsidDel="00000000" w:rsidP="00000000" w:rsidRDefault="00000000" w:rsidRPr="00000000" w14:paraId="0000083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ppd.data_lectura,</w:t>
            </w:r>
          </w:p>
          <w:p w:rsidR="00000000" w:rsidDel="00000000" w:rsidP="00000000" w:rsidRDefault="00000000" w:rsidRPr="00000000" w14:paraId="0000083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ppd.hora,</w:t>
            </w:r>
          </w:p>
          <w:p w:rsidR="00000000" w:rsidDel="00000000" w:rsidP="00000000" w:rsidRDefault="00000000" w:rsidRPr="00000000" w14:paraId="0000083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ppd.codi_estacio,</w:t>
            </w:r>
          </w:p>
          <w:p w:rsidR="00000000" w:rsidDel="00000000" w:rsidP="00000000" w:rsidRDefault="00000000" w:rsidRPr="00000000" w14:paraId="0000083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ppd.codi_variable,</w:t>
            </w:r>
          </w:p>
          <w:p w:rsidR="00000000" w:rsidDel="00000000" w:rsidP="00000000" w:rsidRDefault="00000000" w:rsidRPr="00000000" w14:paraId="0000083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ppd.descripcio_variable,</w:t>
            </w:r>
          </w:p>
          <w:p w:rsidR="00000000" w:rsidDel="00000000" w:rsidP="00000000" w:rsidRDefault="00000000" w:rsidRPr="00000000" w14:paraId="0000083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ppd.valor_lectura,</w:t>
            </w:r>
          </w:p>
          <w:p w:rsidR="00000000" w:rsidDel="00000000" w:rsidP="00000000" w:rsidRDefault="00000000" w:rsidRPr="00000000" w14:paraId="0000084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ppd.festiuTag,</w:t>
            </w:r>
          </w:p>
          <w:p w:rsidR="00000000" w:rsidDel="00000000" w:rsidP="00000000" w:rsidRDefault="00000000" w:rsidRPr="00000000" w14:paraId="0000084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ppd.latitud,</w:t>
            </w:r>
          </w:p>
          <w:p w:rsidR="00000000" w:rsidDel="00000000" w:rsidP="00000000" w:rsidRDefault="00000000" w:rsidRPr="00000000" w14:paraId="0000084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ppd.longitud,</w:t>
            </w:r>
          </w:p>
          <w:p w:rsidR="00000000" w:rsidDel="00000000" w:rsidP="00000000" w:rsidRDefault="00000000" w:rsidRPr="00000000" w14:paraId="0000084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CASE WHEN oqd.quantitat IS NOT NULL THEN oqd.quantitat ELSE 0 END as limitDiari,</w:t>
            </w:r>
          </w:p>
          <w:p w:rsidR="00000000" w:rsidDel="00000000" w:rsidP="00000000" w:rsidRDefault="00000000" w:rsidRPr="00000000" w14:paraId="0000084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CASE WHEN oqa.quantitat IS NOT NULL THEN oqa.quantitat ELSE 0 END as limitAnual,</w:t>
            </w:r>
          </w:p>
          <w:p w:rsidR="00000000" w:rsidDel="00000000" w:rsidP="00000000" w:rsidRDefault="00000000" w:rsidRPr="00000000" w14:paraId="0000084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AVG(ppd.quantitat) as quantitat,</w:t>
            </w:r>
          </w:p>
          <w:p w:rsidR="00000000" w:rsidDel="00000000" w:rsidP="00000000" w:rsidRDefault="00000000" w:rsidRPr="00000000" w14:paraId="0000084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ppd.unitats,</w:t>
            </w:r>
          </w:p>
          <w:p w:rsidR="00000000" w:rsidDel="00000000" w:rsidP="00000000" w:rsidRDefault="00000000" w:rsidRPr="00000000" w14:paraId="0000084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CASE WHEN agd.limitdia IS NOT NULL THEN from_unixtime(unix_timestamp(agd.data, 'yyyy-MM-dd HH:mm:ss'),"yyyy-MM-dd") ELSE 0 END as exceditDiari,</w:t>
            </w:r>
          </w:p>
          <w:p w:rsidR="00000000" w:rsidDel="00000000" w:rsidP="00000000" w:rsidRDefault="00000000" w:rsidRPr="00000000" w14:paraId="0000084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CASE WHEN agd.limitdia IS NOT NULL THEN cast(agd.limitdia&lt;AVG(ppd.quantitat) as int) ELSE 0 END as exceditHorari,</w:t>
            </w:r>
          </w:p>
          <w:p w:rsidR="00000000" w:rsidDel="00000000" w:rsidP="00000000" w:rsidRDefault="00000000" w:rsidRPr="00000000" w14:paraId="0000084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CASE WHEN agy.any IS NOT NULL THEN cast(agy.any as int) ELSE 0 END as exceditAny</w:t>
            </w:r>
          </w:p>
          <w:p w:rsidR="00000000" w:rsidDel="00000000" w:rsidP="00000000" w:rsidRDefault="00000000" w:rsidRPr="00000000" w14:paraId="0000084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FROM postprocessed_data ppd</w:t>
            </w:r>
          </w:p>
          <w:p w:rsidR="00000000" w:rsidDel="00000000" w:rsidP="00000000" w:rsidRDefault="00000000" w:rsidRPr="00000000" w14:paraId="0000084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LEFT JOIN objectius_qualitat oqd ON (oqd.idcontaminant=ppd.contaminant AND oqd.origen='WHO' AND oqd.periode='d')</w:t>
            </w:r>
          </w:p>
          <w:p w:rsidR="00000000" w:rsidDel="00000000" w:rsidP="00000000" w:rsidRDefault="00000000" w:rsidRPr="00000000" w14:paraId="0000084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LEFT JOIN objectius_qualitat oqa ON (oqa.idcontaminant=ppd.contaminant AND oqa.origen='WHO' AND oqa.periode='a')</w:t>
            </w:r>
          </w:p>
          <w:p w:rsidR="00000000" w:rsidDel="00000000" w:rsidP="00000000" w:rsidRDefault="00000000" w:rsidRPr="00000000" w14:paraId="0000084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LEFT JOIN agg_polucio_day agd ON (agd.contaminant_excedit=1 AND ppd.codi_eoi=agd.codi_eoi AND ppd.contaminant=agd.contaminant AND agd.data=cast(from_unixtime(unix_timestamp(ppd.data, 'yyyy-MM-dd HH:mm:ss'),"yyyy-MM-dd") as date))</w:t>
            </w:r>
          </w:p>
          <w:p w:rsidR="00000000" w:rsidDel="00000000" w:rsidP="00000000" w:rsidRDefault="00000000" w:rsidRPr="00000000" w14:paraId="0000084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LEFT JOIN agg_polucio_year agy ON (agy.contaminant_excedit=1 AND ppd.codi_eoi=agy.codi_eoi AND ppd.contaminant=agy.contaminant AND agy.any=from_unixtime(unix_timestamp(ppd.data, 'yyyy-MM-dd HH:mm:ss'),"yyyy"))</w:t>
            </w:r>
          </w:p>
          <w:p w:rsidR="00000000" w:rsidDel="00000000" w:rsidP="00000000" w:rsidRDefault="00000000" w:rsidRPr="00000000" w14:paraId="0000084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WHERE  from_unixtime(unix_timestamp(ppd.data, 'yyyy-MM-dd HH:mm:ss'),"yyyy")&gt;=(from_unixtime(unix_timestamp(),"yyyy")-2)</w:t>
            </w:r>
          </w:p>
          <w:p w:rsidR="00000000" w:rsidDel="00000000" w:rsidP="00000000" w:rsidRDefault="00000000" w:rsidRPr="00000000" w14:paraId="000008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GROUP BY ppd.codi_comarca,ppd.nom_estacio,ppd.codi_eoi,ppd.contaminant,ppd.data_lectura,ppd.hora,ppd.codi_estacio,ppd.codi_variable,ppd.descripcio_variable,ppd.valor_lectura,ppd.festiuTag,ppd.latitud,ppd.longitud,oqd.quantitat,oqa.quantitat,ppd.unitats, agd.limitdia,agd.data,agy.any;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rPr>
            </w:pPr>
            <w:r w:rsidDel="00000000" w:rsidR="00000000" w:rsidRPr="00000000">
              <w:rPr>
                <w:rFonts w:ascii="Calibri" w:cs="Calibri" w:eastAsia="Calibri" w:hAnsi="Calibri"/>
                <w:b w:val="1"/>
                <w:rtl w:val="0"/>
              </w:rPr>
              <w:t xml:space="preserve">agg polució meteo historic</w:t>
            </w:r>
          </w:p>
        </w:tc>
        <w:tc>
          <w:tcPr>
            <w:shd w:fill="auto" w:val="clear"/>
            <w:tcMar>
              <w:top w:w="100.0" w:type="dxa"/>
              <w:left w:w="100.0" w:type="dxa"/>
              <w:bottom w:w="100.0" w:type="dxa"/>
              <w:right w:w="100.0" w:type="dxa"/>
            </w:tcMar>
            <w:vAlign w:val="top"/>
          </w:tcPr>
          <w:p w:rsidR="00000000" w:rsidDel="00000000" w:rsidP="00000000" w:rsidRDefault="00000000" w:rsidRPr="00000000" w14:paraId="0000085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INSERT OVERWRITE TABLE agg_polucio_meteo_complete</w:t>
            </w:r>
          </w:p>
          <w:p w:rsidR="00000000" w:rsidDel="00000000" w:rsidP="00000000" w:rsidRDefault="00000000" w:rsidRPr="00000000" w14:paraId="0000085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Select ppd.codi_comarca,</w:t>
            </w:r>
          </w:p>
          <w:p w:rsidR="00000000" w:rsidDel="00000000" w:rsidP="00000000" w:rsidRDefault="00000000" w:rsidRPr="00000000" w14:paraId="0000085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ppd.nom_estacio,</w:t>
            </w:r>
          </w:p>
          <w:p w:rsidR="00000000" w:rsidDel="00000000" w:rsidP="00000000" w:rsidRDefault="00000000" w:rsidRPr="00000000" w14:paraId="0000085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ppd.codi_eoi,</w:t>
            </w:r>
          </w:p>
          <w:p w:rsidR="00000000" w:rsidDel="00000000" w:rsidP="00000000" w:rsidRDefault="00000000" w:rsidRPr="00000000" w14:paraId="0000085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ppd.contaminant,</w:t>
            </w:r>
          </w:p>
          <w:p w:rsidR="00000000" w:rsidDel="00000000" w:rsidP="00000000" w:rsidRDefault="00000000" w:rsidRPr="00000000" w14:paraId="0000085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ppd.data_lectura,</w:t>
            </w:r>
          </w:p>
          <w:p w:rsidR="00000000" w:rsidDel="00000000" w:rsidP="00000000" w:rsidRDefault="00000000" w:rsidRPr="00000000" w14:paraId="0000085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ppd.hora,</w:t>
            </w:r>
          </w:p>
          <w:p w:rsidR="00000000" w:rsidDel="00000000" w:rsidP="00000000" w:rsidRDefault="00000000" w:rsidRPr="00000000" w14:paraId="0000085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ppd.codi_estacio,</w:t>
            </w:r>
          </w:p>
          <w:p w:rsidR="00000000" w:rsidDel="00000000" w:rsidP="00000000" w:rsidRDefault="00000000" w:rsidRPr="00000000" w14:paraId="0000085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ppd.codi_variable,</w:t>
            </w:r>
          </w:p>
          <w:p w:rsidR="00000000" w:rsidDel="00000000" w:rsidP="00000000" w:rsidRDefault="00000000" w:rsidRPr="00000000" w14:paraId="0000085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ppd.descripcio_variable,</w:t>
            </w:r>
          </w:p>
          <w:p w:rsidR="00000000" w:rsidDel="00000000" w:rsidP="00000000" w:rsidRDefault="00000000" w:rsidRPr="00000000" w14:paraId="0000085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ppd.valor_lectura,</w:t>
            </w:r>
          </w:p>
          <w:p w:rsidR="00000000" w:rsidDel="00000000" w:rsidP="00000000" w:rsidRDefault="00000000" w:rsidRPr="00000000" w14:paraId="0000085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ppd.festiuTag,</w:t>
            </w:r>
          </w:p>
          <w:p w:rsidR="00000000" w:rsidDel="00000000" w:rsidP="00000000" w:rsidRDefault="00000000" w:rsidRPr="00000000" w14:paraId="0000085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ppd.latitud,</w:t>
            </w:r>
          </w:p>
          <w:p w:rsidR="00000000" w:rsidDel="00000000" w:rsidP="00000000" w:rsidRDefault="00000000" w:rsidRPr="00000000" w14:paraId="0000085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ppd.longitud,</w:t>
            </w:r>
          </w:p>
          <w:p w:rsidR="00000000" w:rsidDel="00000000" w:rsidP="00000000" w:rsidRDefault="00000000" w:rsidRPr="00000000" w14:paraId="0000086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CASE WHEN oqd.quantitat IS NOT NULL THEN oqd.quantitat ELSE 0 END as limitDiari,</w:t>
            </w:r>
          </w:p>
          <w:p w:rsidR="00000000" w:rsidDel="00000000" w:rsidP="00000000" w:rsidRDefault="00000000" w:rsidRPr="00000000" w14:paraId="0000086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CASE WHEN oqa.quantitat IS NOT NULL THEN oqa.quantitat ELSE 0 END as limitAnual,</w:t>
            </w:r>
          </w:p>
          <w:p w:rsidR="00000000" w:rsidDel="00000000" w:rsidP="00000000" w:rsidRDefault="00000000" w:rsidRPr="00000000" w14:paraId="0000086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AVG(ppd.quantitat) as quantitat,</w:t>
            </w:r>
          </w:p>
          <w:p w:rsidR="00000000" w:rsidDel="00000000" w:rsidP="00000000" w:rsidRDefault="00000000" w:rsidRPr="00000000" w14:paraId="0000086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ppd.unitats,</w:t>
            </w:r>
          </w:p>
          <w:p w:rsidR="00000000" w:rsidDel="00000000" w:rsidP="00000000" w:rsidRDefault="00000000" w:rsidRPr="00000000" w14:paraId="0000086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CASE WHEN agd.limitdia IS NOT NULL THEN from_unixtime(unix_timestamp(agd.data, 'yyyy-MM-dd HH:mm:ss'),"yyyy-MM-dd") ELSE 0 END as exceditDiari,</w:t>
            </w:r>
          </w:p>
          <w:p w:rsidR="00000000" w:rsidDel="00000000" w:rsidP="00000000" w:rsidRDefault="00000000" w:rsidRPr="00000000" w14:paraId="0000086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CASE WHEN agd.limitdia IS NOT NULL THEN cast(agd.limitdia&lt;AVG(ppd.quantitat) as int) ELSE 0 END as exceditHorari,</w:t>
            </w:r>
          </w:p>
          <w:p w:rsidR="00000000" w:rsidDel="00000000" w:rsidP="00000000" w:rsidRDefault="00000000" w:rsidRPr="00000000" w14:paraId="0000086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CASE WHEN agy.any IS NOT NULL THEN cast(agy.any as int) ELSE 0 END as exceditAny</w:t>
            </w:r>
          </w:p>
          <w:p w:rsidR="00000000" w:rsidDel="00000000" w:rsidP="00000000" w:rsidRDefault="00000000" w:rsidRPr="00000000" w14:paraId="0000086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FROM postprocessed_data ppd</w:t>
            </w:r>
          </w:p>
          <w:p w:rsidR="00000000" w:rsidDel="00000000" w:rsidP="00000000" w:rsidRDefault="00000000" w:rsidRPr="00000000" w14:paraId="0000086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LEFT JOIN objectius_qualitat oqd ON (oqd.idcontaminant=ppd.contaminant AND oqd.origen='WHO' AND oqd.periode='d')</w:t>
            </w:r>
          </w:p>
          <w:p w:rsidR="00000000" w:rsidDel="00000000" w:rsidP="00000000" w:rsidRDefault="00000000" w:rsidRPr="00000000" w14:paraId="0000086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LEFT JOIN objectius_qualitat oqa ON (oqa.idcontaminant=ppd.contaminant AND oqa.origen='WHO' AND oqa.periode='a')</w:t>
            </w:r>
          </w:p>
          <w:p w:rsidR="00000000" w:rsidDel="00000000" w:rsidP="00000000" w:rsidRDefault="00000000" w:rsidRPr="00000000" w14:paraId="0000086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LEFT JOIN agg_polucio_day agd ON (agd.contaminant_excedit=1 AND ppd.codi_eoi=agd.codi_eoi AND ppd.contaminant=agd.contaminant AND agd.data=cast(from_unixtime(unix_timestamp(ppd.data, 'yyyy-MM-dd HH:mm:ss'),"yyyy-MM-dd") as date))</w:t>
            </w:r>
          </w:p>
          <w:p w:rsidR="00000000" w:rsidDel="00000000" w:rsidP="00000000" w:rsidRDefault="00000000" w:rsidRPr="00000000" w14:paraId="0000086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LEFT JOIN agg_polucio_year agy ON (agy.contaminant_excedit=1 AND ppd.codi_eoi=agy.codi_eoi AND ppd.contaminant=agy.contaminant AND agy.any=from_unixtime(unix_timestamp(ppd.data, 'yyyy-MM-dd HH:mm:ss'),"yyyy"))</w:t>
            </w:r>
          </w:p>
          <w:p w:rsidR="00000000" w:rsidDel="00000000" w:rsidP="00000000" w:rsidRDefault="00000000" w:rsidRPr="00000000" w14:paraId="000008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GROUP BY ppd.codi_comarca,ppd.nom_estacio,ppd.codi_eoi,ppd.contaminant,ppd.data_lectura,ppd.hora,ppd.codi_estacio,ppd.codi_variable,ppd.descripcio_variable,ppd.valor_lectura,ppd.festiuTag,ppd.latitud,ppd.longitud,oqd.quantitat,oqa.quantitat,ppd.unitats, agd.limitdia,agd.data,agy.any;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rPr>
            </w:pPr>
            <w:r w:rsidDel="00000000" w:rsidR="00000000" w:rsidRPr="00000000">
              <w:rPr>
                <w:rFonts w:ascii="Calibri" w:cs="Calibri" w:eastAsia="Calibri" w:hAnsi="Calibri"/>
                <w:b w:val="1"/>
                <w:rtl w:val="0"/>
              </w:rPr>
              <w:t xml:space="preserve">create PostProcessedData</w:t>
            </w:r>
          </w:p>
        </w:tc>
        <w:tc>
          <w:tcPr>
            <w:shd w:fill="auto" w:val="clear"/>
            <w:tcMar>
              <w:top w:w="100.0" w:type="dxa"/>
              <w:left w:w="100.0" w:type="dxa"/>
              <w:bottom w:w="100.0" w:type="dxa"/>
              <w:right w:w="100.0" w:type="dxa"/>
            </w:tcMar>
            <w:vAlign w:val="top"/>
          </w:tcPr>
          <w:p w:rsidR="00000000" w:rsidDel="00000000" w:rsidP="00000000" w:rsidRDefault="00000000" w:rsidRPr="00000000" w14:paraId="0000086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INSERT OVERWRITE TABLE postProcessed_data</w:t>
            </w:r>
          </w:p>
          <w:p w:rsidR="00000000" w:rsidDel="00000000" w:rsidP="00000000" w:rsidRDefault="00000000" w:rsidRPr="00000000" w14:paraId="0000086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SELECT</w:t>
            </w:r>
          </w:p>
          <w:p w:rsidR="00000000" w:rsidDel="00000000" w:rsidP="00000000" w:rsidRDefault="00000000" w:rsidRPr="00000000" w14:paraId="0000087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pp.codi_eoi,</w:t>
            </w:r>
          </w:p>
          <w:p w:rsidR="00000000" w:rsidDel="00000000" w:rsidP="00000000" w:rsidRDefault="00000000" w:rsidRPr="00000000" w14:paraId="0000087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pp.nom_estacio,</w:t>
            </w:r>
          </w:p>
          <w:p w:rsidR="00000000" w:rsidDel="00000000" w:rsidP="00000000" w:rsidRDefault="00000000" w:rsidRPr="00000000" w14:paraId="0000087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from_unixtime(unix_timestamp(pp.data, 'yyyy-MM-dd HH:mm:ss.SSS'),"yyyy-MM-dd HH:mm:ss") data,</w:t>
            </w:r>
          </w:p>
          <w:p w:rsidR="00000000" w:rsidDel="00000000" w:rsidP="00000000" w:rsidRDefault="00000000" w:rsidRPr="00000000" w14:paraId="0000087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cast(pp.magnitud as int) magnitud,</w:t>
            </w:r>
          </w:p>
          <w:p w:rsidR="00000000" w:rsidDel="00000000" w:rsidP="00000000" w:rsidRDefault="00000000" w:rsidRPr="00000000" w14:paraId="0000087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pp.contaminant,</w:t>
            </w:r>
          </w:p>
          <w:p w:rsidR="00000000" w:rsidDel="00000000" w:rsidP="00000000" w:rsidRDefault="00000000" w:rsidRPr="00000000" w14:paraId="0000087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pp.unitats,</w:t>
            </w:r>
          </w:p>
          <w:p w:rsidR="00000000" w:rsidDel="00000000" w:rsidP="00000000" w:rsidRDefault="00000000" w:rsidRPr="00000000" w14:paraId="0000087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pp.codi_comarca,</w:t>
            </w:r>
          </w:p>
          <w:p w:rsidR="00000000" w:rsidDel="00000000" w:rsidP="00000000" w:rsidRDefault="00000000" w:rsidRPr="00000000" w14:paraId="0000087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pp.latitud,</w:t>
            </w:r>
          </w:p>
          <w:p w:rsidR="00000000" w:rsidDel="00000000" w:rsidP="00000000" w:rsidRDefault="00000000" w:rsidRPr="00000000" w14:paraId="0000087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pp.longitud,</w:t>
            </w:r>
          </w:p>
          <w:p w:rsidR="00000000" w:rsidDel="00000000" w:rsidP="00000000" w:rsidRDefault="00000000" w:rsidRPr="00000000" w14:paraId="0000087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cast(pp.quantitat as double) quantitat,</w:t>
            </w:r>
          </w:p>
          <w:p w:rsidR="00000000" w:rsidDel="00000000" w:rsidP="00000000" w:rsidRDefault="00000000" w:rsidRPr="00000000" w14:paraId="0000087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format_number(cast(pp.hora as int),"00") hora,</w:t>
            </w:r>
          </w:p>
          <w:p w:rsidR="00000000" w:rsidDel="00000000" w:rsidP="00000000" w:rsidRDefault="00000000" w:rsidRPr="00000000" w14:paraId="0000087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re.codi_estacio,</w:t>
            </w:r>
          </w:p>
          <w:p w:rsidR="00000000" w:rsidDel="00000000" w:rsidP="00000000" w:rsidRDefault="00000000" w:rsidRPr="00000000" w14:paraId="0000087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pm.codi_variable,</w:t>
            </w:r>
          </w:p>
          <w:p w:rsidR="00000000" w:rsidDel="00000000" w:rsidP="00000000" w:rsidRDefault="00000000" w:rsidRPr="00000000" w14:paraId="0000087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rmm.descripcio_variable,</w:t>
            </w:r>
          </w:p>
          <w:p w:rsidR="00000000" w:rsidDel="00000000" w:rsidP="00000000" w:rsidRDefault="00000000" w:rsidRPr="00000000" w14:paraId="0000087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from_unixtime(unix_timestamp(pm.data_lectura, 'dd/MM/yyyy HH:mm:'),"yyyy-MM-dd HH:mm:ss") data_lectura,</w:t>
            </w:r>
          </w:p>
          <w:p w:rsidR="00000000" w:rsidDel="00000000" w:rsidP="00000000" w:rsidRDefault="00000000" w:rsidRPr="00000000" w14:paraId="0000087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cast(pm.valor_lectura as double) valor_lectura,</w:t>
            </w:r>
          </w:p>
          <w:p w:rsidR="00000000" w:rsidDel="00000000" w:rsidP="00000000" w:rsidRDefault="00000000" w:rsidRPr="00000000" w14:paraId="0000088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pm.codi_base,</w:t>
            </w:r>
          </w:p>
          <w:p w:rsidR="00000000" w:rsidDel="00000000" w:rsidP="00000000" w:rsidRDefault="00000000" w:rsidRPr="00000000" w14:paraId="0000088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CASE WHEN rf.data_festiva IS NOT null OR from_unixtime(unix_timestamp(pm.data_lectura, 'dd/MM/yyyy HH:mm'),"u")=7 then 1 else 0 end festiuTag</w:t>
            </w:r>
          </w:p>
          <w:p w:rsidR="00000000" w:rsidDel="00000000" w:rsidP="00000000" w:rsidRDefault="00000000" w:rsidRPr="00000000" w14:paraId="0000088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FROM processed_polucio pp</w:t>
            </w:r>
          </w:p>
          <w:p w:rsidR="00000000" w:rsidDel="00000000" w:rsidP="00000000" w:rsidRDefault="00000000" w:rsidRPr="00000000" w14:paraId="0000088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INNER JOIN relacio_estacions re ON (re.codi_eoi =pp.codi_eoi)</w:t>
            </w:r>
          </w:p>
          <w:p w:rsidR="00000000" w:rsidDel="00000000" w:rsidP="00000000" w:rsidRDefault="00000000" w:rsidRPr="00000000" w14:paraId="0000088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INNER JOIN processed_meteo pm ON (pm.codi_estacio=re.codi_estacio AND from_unixtime(unix_timestamp(pm.data_lectura, 'dd/MM/yyyy HH:mm'),"yyyy-MM-dd HH:mm")=(from_unixtime(unix_timestamp(pp.data, 'yyyy-MM-dd HH:mm:ss.SSS'),"yyyy-MM-dd")|| ' ' ||format_number(cast(pp.hora as int),'00')||':00'))</w:t>
            </w:r>
          </w:p>
          <w:p w:rsidR="00000000" w:rsidDel="00000000" w:rsidP="00000000" w:rsidRDefault="00000000" w:rsidRPr="00000000" w14:paraId="0000088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LEFT JOIN relacio_festius rf ON (rf.data_festiva=from_unixtime(unix_timestamp(pp.data, 'yyyy-MM-dd HH:mm:ss.SSS'),"yyyy-MM-dd"))</w:t>
            </w:r>
          </w:p>
          <w:p w:rsidR="00000000" w:rsidDel="00000000" w:rsidP="00000000" w:rsidRDefault="00000000" w:rsidRPr="00000000" w14:paraId="000008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LEFT JOIN relacio_metadata_meteo rmm ON (rmm.codi_variable=pm.codi_variable);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rPr>
            </w:pPr>
            <w:r w:rsidDel="00000000" w:rsidR="00000000" w:rsidRPr="00000000">
              <w:rPr>
                <w:rFonts w:ascii="Calibri" w:cs="Calibri" w:eastAsia="Calibri" w:hAnsi="Calibri"/>
                <w:b w:val="1"/>
                <w:rtl w:val="0"/>
              </w:rPr>
              <w:t xml:space="preserve">filter contaminant table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88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INSERT OVERWRITE TABLE contaminants</w:t>
            </w:r>
          </w:p>
          <w:p w:rsidR="00000000" w:rsidDel="00000000" w:rsidP="00000000" w:rsidRDefault="00000000" w:rsidRPr="00000000" w14:paraId="000008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select distinct contaminant from postprocessed_data;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rPr>
            </w:pPr>
            <w:r w:rsidDel="00000000" w:rsidR="00000000" w:rsidRPr="00000000">
              <w:rPr>
                <w:rFonts w:ascii="Calibri" w:cs="Calibri" w:eastAsia="Calibri" w:hAnsi="Calibri"/>
                <w:b w:val="1"/>
                <w:rtl w:val="0"/>
              </w:rPr>
              <w:t xml:space="preserve">filter municipi table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88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INSERT OVERWRITE TABLE municipis</w:t>
            </w:r>
          </w:p>
          <w:p w:rsidR="00000000" w:rsidDel="00000000" w:rsidP="00000000" w:rsidRDefault="00000000" w:rsidRPr="00000000" w14:paraId="000008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select distinct nom_estacio,codi_eoi from postprocessed_data;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rPr>
            </w:pPr>
            <w:r w:rsidDel="00000000" w:rsidR="00000000" w:rsidRPr="00000000">
              <w:rPr>
                <w:rFonts w:ascii="Calibri" w:cs="Calibri" w:eastAsia="Calibri" w:hAnsi="Calibri"/>
                <w:b w:val="1"/>
                <w:rtl w:val="0"/>
              </w:rPr>
              <w:t xml:space="preserve">transfer nifi meteo to processed</w:t>
            </w:r>
          </w:p>
        </w:tc>
        <w:tc>
          <w:tcPr>
            <w:shd w:fill="auto" w:val="clear"/>
            <w:tcMar>
              <w:top w:w="100.0" w:type="dxa"/>
              <w:left w:w="100.0" w:type="dxa"/>
              <w:bottom w:w="100.0" w:type="dxa"/>
              <w:right w:w="100.0" w:type="dxa"/>
            </w:tcMar>
            <w:vAlign w:val="top"/>
          </w:tcPr>
          <w:p w:rsidR="00000000" w:rsidDel="00000000" w:rsidP="00000000" w:rsidRDefault="00000000" w:rsidRPr="00000000" w14:paraId="000008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INSERT INTO TABLE processed_meteo SELECT * FROM nifi_meteo;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8F">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transfer nifi polució to processed</w:t>
            </w:r>
          </w:p>
        </w:tc>
        <w:tc>
          <w:tcPr>
            <w:shd w:fill="auto" w:val="clear"/>
            <w:tcMar>
              <w:top w:w="100.0" w:type="dxa"/>
              <w:left w:w="100.0" w:type="dxa"/>
              <w:bottom w:w="100.0" w:type="dxa"/>
              <w:right w:w="100.0" w:type="dxa"/>
            </w:tcMar>
            <w:vAlign w:val="top"/>
          </w:tcPr>
          <w:p w:rsidR="00000000" w:rsidDel="00000000" w:rsidP="00000000" w:rsidRDefault="00000000" w:rsidRPr="00000000" w14:paraId="000008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INSERT INTO TABLE processed_polucio SELECT * FROM nifi_polucio;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rPr>
            </w:pPr>
            <w:r w:rsidDel="00000000" w:rsidR="00000000" w:rsidRPr="00000000">
              <w:rPr>
                <w:rFonts w:ascii="Calibri" w:cs="Calibri" w:eastAsia="Calibri" w:hAnsi="Calibri"/>
                <w:b w:val="1"/>
                <w:rtl w:val="0"/>
              </w:rPr>
              <w:t xml:space="preserve">clear nifi polucio</w:t>
            </w:r>
          </w:p>
        </w:tc>
        <w:tc>
          <w:tcPr>
            <w:shd w:fill="auto" w:val="clear"/>
            <w:tcMar>
              <w:top w:w="100.0" w:type="dxa"/>
              <w:left w:w="100.0" w:type="dxa"/>
              <w:bottom w:w="100.0" w:type="dxa"/>
              <w:right w:w="100.0" w:type="dxa"/>
            </w:tcMar>
            <w:vAlign w:val="top"/>
          </w:tcPr>
          <w:p w:rsidR="00000000" w:rsidDel="00000000" w:rsidP="00000000" w:rsidRDefault="00000000" w:rsidRPr="00000000" w14:paraId="000008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INSERT OVERWRITE TABLE nifi_polucio SELECT * FROM nifi_polucio WHERE 1=2;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rPr>
            </w:pPr>
            <w:r w:rsidDel="00000000" w:rsidR="00000000" w:rsidRPr="00000000">
              <w:rPr>
                <w:rFonts w:ascii="Calibri" w:cs="Calibri" w:eastAsia="Calibri" w:hAnsi="Calibri"/>
                <w:b w:val="1"/>
                <w:rtl w:val="0"/>
              </w:rPr>
              <w:t xml:space="preserve">clear nifi meteo</w:t>
            </w:r>
          </w:p>
        </w:tc>
        <w:tc>
          <w:tcPr>
            <w:shd w:fill="auto" w:val="clear"/>
            <w:tcMar>
              <w:top w:w="100.0" w:type="dxa"/>
              <w:left w:w="100.0" w:type="dxa"/>
              <w:bottom w:w="100.0" w:type="dxa"/>
              <w:right w:w="100.0" w:type="dxa"/>
            </w:tcMar>
            <w:vAlign w:val="top"/>
          </w:tcPr>
          <w:p w:rsidR="00000000" w:rsidDel="00000000" w:rsidP="00000000" w:rsidRDefault="00000000" w:rsidRPr="00000000" w14:paraId="000008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INSERT OVERWRITE TABLE nifi_meteo SELECT * FROM nifi_meteo WHERE 1=2;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rPr>
            </w:pPr>
            <w:r w:rsidDel="00000000" w:rsidR="00000000" w:rsidRPr="00000000">
              <w:rPr>
                <w:rFonts w:ascii="Calibri" w:cs="Calibri" w:eastAsia="Calibri" w:hAnsi="Calibri"/>
                <w:b w:val="1"/>
                <w:rtl w:val="0"/>
              </w:rPr>
              <w:t xml:space="preserve">purge processed meteo</w:t>
            </w:r>
          </w:p>
        </w:tc>
        <w:tc>
          <w:tcPr>
            <w:shd w:fill="auto" w:val="clear"/>
            <w:tcMar>
              <w:top w:w="100.0" w:type="dxa"/>
              <w:left w:w="100.0" w:type="dxa"/>
              <w:bottom w:w="100.0" w:type="dxa"/>
              <w:right w:w="100.0" w:type="dxa"/>
            </w:tcMar>
            <w:vAlign w:val="top"/>
          </w:tcPr>
          <w:p w:rsidR="00000000" w:rsidDel="00000000" w:rsidP="00000000" w:rsidRDefault="00000000" w:rsidRPr="00000000" w14:paraId="000008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INSERT OVERWRITE TABLE processed_meteo select distinct * from processed_meteo;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97">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purge processed polucio</w:t>
            </w:r>
          </w:p>
        </w:tc>
        <w:tc>
          <w:tcPr>
            <w:shd w:fill="auto" w:val="clear"/>
            <w:tcMar>
              <w:top w:w="100.0" w:type="dxa"/>
              <w:left w:w="100.0" w:type="dxa"/>
              <w:bottom w:w="100.0" w:type="dxa"/>
              <w:right w:w="100.0" w:type="dxa"/>
            </w:tcMar>
            <w:vAlign w:val="top"/>
          </w:tcPr>
          <w:p w:rsidR="00000000" w:rsidDel="00000000" w:rsidP="00000000" w:rsidRDefault="00000000" w:rsidRPr="00000000" w14:paraId="000008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INSERT OVERWRITE TABLE processed_polucio select distinct * from processed_polucio;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rPr>
            </w:pPr>
            <w:r w:rsidDel="00000000" w:rsidR="00000000" w:rsidRPr="00000000">
              <w:rPr>
                <w:rFonts w:ascii="Calibri" w:cs="Calibri" w:eastAsia="Calibri" w:hAnsi="Calibri"/>
                <w:b w:val="1"/>
                <w:rtl w:val="0"/>
              </w:rPr>
              <w:t xml:space="preserve">agg polución by day</w:t>
            </w:r>
          </w:p>
        </w:tc>
        <w:tc>
          <w:tcPr>
            <w:shd w:fill="auto" w:val="clear"/>
            <w:tcMar>
              <w:top w:w="100.0" w:type="dxa"/>
              <w:left w:w="100.0" w:type="dxa"/>
              <w:bottom w:w="100.0" w:type="dxa"/>
              <w:right w:w="100.0" w:type="dxa"/>
            </w:tcMar>
            <w:vAlign w:val="top"/>
          </w:tcPr>
          <w:p w:rsidR="00000000" w:rsidDel="00000000" w:rsidP="00000000" w:rsidRDefault="00000000" w:rsidRPr="00000000" w14:paraId="0000089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INSERT OVERWRITE TABLE agg_polucio_day</w:t>
            </w:r>
          </w:p>
          <w:p w:rsidR="00000000" w:rsidDel="00000000" w:rsidP="00000000" w:rsidRDefault="00000000" w:rsidRPr="00000000" w14:paraId="0000089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Select ppd.codi_comarca,ppd.nom_estacio,ppd.codi_eoi,ppd.contaminant,ppd.unitats, ppd.data,ppd.latitud,ppd.longitud,ppd.festiuTag, CASE WHEN oqd.quantitat IS NOT NULL THEN oqd.quantitat ELSE 0 END limitDia, CASE WHEN oqa.quantitat IS NOT NULL THEN oqa.quantitat ELSE 0 END limitYear,CASE WHEN oqd.quantitat IS NOT NULL THEN CASE WHEN AVG(ppd.quantitat)&gt;oqd.quantitat THEN 1 ELSE 0 END ELSE 0 END contaminant_exceeded, AVG(ppd.quantitat) valor</w:t>
            </w:r>
          </w:p>
          <w:p w:rsidR="00000000" w:rsidDel="00000000" w:rsidP="00000000" w:rsidRDefault="00000000" w:rsidRPr="00000000" w14:paraId="0000089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FROM postProcessed_data ppd</w:t>
            </w:r>
          </w:p>
          <w:p w:rsidR="00000000" w:rsidDel="00000000" w:rsidP="00000000" w:rsidRDefault="00000000" w:rsidRPr="00000000" w14:paraId="0000089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LEFT JOIN objectius_qualitat oqd ON (oqd.idcontaminant=ppd.contaminant AND oqd.origen='WHO' AND oqd.periode='d')</w:t>
            </w:r>
          </w:p>
          <w:p w:rsidR="00000000" w:rsidDel="00000000" w:rsidP="00000000" w:rsidRDefault="00000000" w:rsidRPr="00000000" w14:paraId="0000089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LEFT JOIN objectius_qualitat oqa ON (oqa.idcontaminant=ppd.contaminant AND oqa.origen='WHO' AND oqa.periode='a')</w:t>
            </w:r>
          </w:p>
          <w:p w:rsidR="00000000" w:rsidDel="00000000" w:rsidP="00000000" w:rsidRDefault="00000000" w:rsidRPr="00000000" w14:paraId="000008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GROUP BY codi_comarca,nom_estacio,codi_eoi,contaminant,unitats, data,ppd.latitud,ppd.longitud,ppd.festiuTag, oqd.quantitat,oqa.quantitat;</w:t>
            </w:r>
          </w:p>
        </w:tc>
      </w:tr>
      <w:tr>
        <w:trPr>
          <w:cantSplit w:val="0"/>
          <w:trHeight w:val="44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rPr>
            </w:pPr>
            <w:r w:rsidDel="00000000" w:rsidR="00000000" w:rsidRPr="00000000">
              <w:rPr>
                <w:rFonts w:ascii="Calibri" w:cs="Calibri" w:eastAsia="Calibri" w:hAnsi="Calibri"/>
                <w:b w:val="1"/>
                <w:rtl w:val="0"/>
              </w:rPr>
              <w:t xml:space="preserve">agg polucio by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8A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INSERT OVERWRITE TABLE agg_polucio_year</w:t>
            </w:r>
          </w:p>
          <w:p w:rsidR="00000000" w:rsidDel="00000000" w:rsidP="00000000" w:rsidRDefault="00000000" w:rsidRPr="00000000" w14:paraId="000008A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Select ppd.codi_comarca,ppd.nom_estacio,ppd.codi_eoi,ppd.contaminant,ppd.unitats, from_unixtime(unix_timestamp(ppd.data, 'yyyy-MM-dd'),"yyyy") any,ppd.latitud,ppd.longitud,CASE WHEN oqd.quantitat IS NOT NULL THEN oqd.quantitat ELSE 0 END limitDia, CASE WHEN oqa.quantitat IS NOT NULL THEN oqa.quantitat ELSE 0 END limitYear,CASE WHEN oqa.quantitat IS NOT NULL THEN CASE WHEN AVG(ppd.quantitat)&gt;oqa.quantitat THEN 1 ELSE 0 END ELSE 0 END contaminant_exceeded, AVG(ppd.quantitat) valor</w:t>
            </w:r>
          </w:p>
          <w:p w:rsidR="00000000" w:rsidDel="00000000" w:rsidP="00000000" w:rsidRDefault="00000000" w:rsidRPr="00000000" w14:paraId="000008A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FROM postprocessed_data ppd</w:t>
            </w:r>
          </w:p>
          <w:p w:rsidR="00000000" w:rsidDel="00000000" w:rsidP="00000000" w:rsidRDefault="00000000" w:rsidRPr="00000000" w14:paraId="000008A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LEFT JOIN objectius_qualitat oqd ON (oqd.idcontaminant=ppd.contaminant AND oqd.origen='WHO' AND oqd.periode='d')</w:t>
            </w:r>
          </w:p>
          <w:p w:rsidR="00000000" w:rsidDel="00000000" w:rsidP="00000000" w:rsidRDefault="00000000" w:rsidRPr="00000000" w14:paraId="000008A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LEFT JOIN objectius_qualitat oqa ON (oqa.idcontaminant=ppd.contaminant AND oqa.origen='WHO' AND oqa.periode='a')</w:t>
            </w:r>
          </w:p>
          <w:p w:rsidR="00000000" w:rsidDel="00000000" w:rsidP="00000000" w:rsidRDefault="00000000" w:rsidRPr="00000000" w14:paraId="000008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GROUP BY codi_comarca,nom_estacio,codi_eoi,contaminant,unitats, from_unixtime(unix_timestamp(ppd.data, 'yyyy-MM-dd'),"yyyy"),ppd.latitud,ppd.longitud,oqd.quantitat,oqa.quantitat;</w:t>
            </w:r>
          </w:p>
        </w:tc>
      </w:tr>
    </w:tbl>
    <w:p w:rsidR="00000000" w:rsidDel="00000000" w:rsidP="00000000" w:rsidRDefault="00000000" w:rsidRPr="00000000" w14:paraId="000008A7">
      <w:pPr>
        <w:rPr/>
      </w:pPr>
      <w:r w:rsidDel="00000000" w:rsidR="00000000" w:rsidRPr="00000000">
        <w:rPr>
          <w:rtl w:val="0"/>
        </w:rPr>
      </w:r>
    </w:p>
    <w:p w:rsidR="00000000" w:rsidDel="00000000" w:rsidP="00000000" w:rsidRDefault="00000000" w:rsidRPr="00000000" w14:paraId="000008A8">
      <w:pPr>
        <w:ind w:left="0" w:firstLine="0"/>
        <w:rPr>
          <w:rFonts w:ascii="Calibri" w:cs="Calibri" w:eastAsia="Calibri" w:hAnsi="Calibri"/>
          <w:b w:val="1"/>
        </w:rPr>
      </w:pPr>
      <w:r w:rsidDel="00000000" w:rsidR="00000000" w:rsidRPr="00000000">
        <w:rPr>
          <w:rFonts w:ascii="Calibri" w:cs="Calibri" w:eastAsia="Calibri" w:hAnsi="Calibri"/>
          <w:b w:val="1"/>
          <w:rtl w:val="0"/>
        </w:rPr>
        <w:t xml:space="preserve">Sección Power Bi</w:t>
      </w:r>
    </w:p>
    <w:p w:rsidR="00000000" w:rsidDel="00000000" w:rsidP="00000000" w:rsidRDefault="00000000" w:rsidRPr="00000000" w14:paraId="000008A9">
      <w:pPr>
        <w:ind w:left="0" w:firstLine="0"/>
        <w:rPr>
          <w:rFonts w:ascii="Calibri" w:cs="Calibri" w:eastAsia="Calibri" w:hAnsi="Calibri"/>
          <w:b w:val="1"/>
        </w:rPr>
      </w:pPr>
      <w:r w:rsidDel="00000000" w:rsidR="00000000" w:rsidRPr="00000000">
        <w:rPr>
          <w:rtl w:val="0"/>
        </w:rPr>
      </w:r>
    </w:p>
    <w:tbl>
      <w:tblPr>
        <w:tblStyle w:val="Table13"/>
        <w:tblW w:w="90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95"/>
        <w:gridCol w:w="7635"/>
        <w:tblGridChange w:id="0">
          <w:tblGrid>
            <w:gridCol w:w="1395"/>
            <w:gridCol w:w="76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rPr>
            </w:pPr>
            <w:r w:rsidDel="00000000" w:rsidR="00000000" w:rsidRPr="00000000">
              <w:rPr>
                <w:rFonts w:ascii="Calibri" w:cs="Calibri" w:eastAsia="Calibri" w:hAnsi="Calibri"/>
                <w:b w:val="1"/>
                <w:rtl w:val="0"/>
              </w:rPr>
              <w:t xml:space="preserve">Fórmula DAX de creación de tabla CalendarDateTime con saltos cada hora</w:t>
            </w:r>
          </w:p>
        </w:tc>
        <w:tc>
          <w:tcPr>
            <w:shd w:fill="auto" w:val="clear"/>
            <w:tcMar>
              <w:top w:w="100.0" w:type="dxa"/>
              <w:left w:w="100.0" w:type="dxa"/>
              <w:bottom w:w="100.0" w:type="dxa"/>
              <w:right w:w="100.0" w:type="dxa"/>
            </w:tcMar>
            <w:vAlign w:val="top"/>
          </w:tcPr>
          <w:p w:rsidR="00000000" w:rsidDel="00000000" w:rsidP="00000000" w:rsidRDefault="00000000" w:rsidRPr="00000000" w14:paraId="000008A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let</w:t>
            </w:r>
          </w:p>
          <w:p w:rsidR="00000000" w:rsidDel="00000000" w:rsidP="00000000" w:rsidRDefault="00000000" w:rsidRPr="00000000" w14:paraId="000008A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FromDateTime = #datetime(2022,1,1,0,0,0),</w:t>
            </w:r>
          </w:p>
          <w:p w:rsidR="00000000" w:rsidDel="00000000" w:rsidP="00000000" w:rsidRDefault="00000000" w:rsidRPr="00000000" w14:paraId="000008A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ToDateTime = #datetime(2024,12,31,23,59,0),</w:t>
            </w:r>
          </w:p>
          <w:p w:rsidR="00000000" w:rsidDel="00000000" w:rsidP="00000000" w:rsidRDefault="00000000" w:rsidRPr="00000000" w14:paraId="000008A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ListofDataTime = List.DateTimes(FromDateTime,Duration.Days(ToDateTime-FromDateTime)*24,#duration(0,1,0,0)),</w:t>
            </w:r>
          </w:p>
          <w:p w:rsidR="00000000" w:rsidDel="00000000" w:rsidP="00000000" w:rsidRDefault="00000000" w:rsidRPr="00000000" w14:paraId="000008A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#"Convertida en tabla" = Table.FromList(ListofDataTime, Splitter.SplitByNothing(), null, null, ExtraValues.Error),</w:t>
            </w:r>
          </w:p>
          <w:p w:rsidR="00000000" w:rsidDel="00000000" w:rsidP="00000000" w:rsidRDefault="00000000" w:rsidRPr="00000000" w14:paraId="000008B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#"Columnas con nombre cambiado" = Table.RenameColumns(#"Convertida en tabla",{{"Column1", "DateTime"}}),</w:t>
            </w:r>
          </w:p>
          <w:p w:rsidR="00000000" w:rsidDel="00000000" w:rsidP="00000000" w:rsidRDefault="00000000" w:rsidRPr="00000000" w14:paraId="000008B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#"Tipo cambiado" = Table.TransformColumnTypes(#"Columnas con nombre cambiado",{{"DateTime", type datetime}}),</w:t>
            </w:r>
          </w:p>
          <w:p w:rsidR="00000000" w:rsidDel="00000000" w:rsidP="00000000" w:rsidRDefault="00000000" w:rsidRPr="00000000" w14:paraId="000008B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#"Personalizada agregada" = Table.AddColumn(#"Tipo cambiado", "Any", each Date.Year([DateTime])),</w:t>
            </w:r>
          </w:p>
          <w:p w:rsidR="00000000" w:rsidDel="00000000" w:rsidP="00000000" w:rsidRDefault="00000000" w:rsidRPr="00000000" w14:paraId="000008B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#"Tipo cambiado1" = Table.TransformColumnTypes(#"Personalizada agregada",{{"Any", Int64.Type}}),</w:t>
            </w:r>
          </w:p>
          <w:p w:rsidR="00000000" w:rsidDel="00000000" w:rsidP="00000000" w:rsidRDefault="00000000" w:rsidRPr="00000000" w14:paraId="000008B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#"Personalizada agregada1" = Table.AddColumn(#"Tipo cambiado1", "Personalizado", each Date.Month([DateTime])),</w:t>
            </w:r>
          </w:p>
          <w:p w:rsidR="00000000" w:rsidDel="00000000" w:rsidP="00000000" w:rsidRDefault="00000000" w:rsidRPr="00000000" w14:paraId="000008B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#"Columnas con nombre cambiado1" = Table.RenameColumns(#"Personalizada agregada1",{{"Personalizado", "Mes"}}),</w:t>
            </w:r>
          </w:p>
          <w:p w:rsidR="00000000" w:rsidDel="00000000" w:rsidP="00000000" w:rsidRDefault="00000000" w:rsidRPr="00000000" w14:paraId="000008B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#"Tipo cambiado2" = Table.TransformColumnTypes(#"Columnas con nombre cambiado1",{{"Mes", Int64.Type}}),</w:t>
            </w:r>
          </w:p>
          <w:p w:rsidR="00000000" w:rsidDel="00000000" w:rsidP="00000000" w:rsidRDefault="00000000" w:rsidRPr="00000000" w14:paraId="000008B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#"Personalizada agregada2" = Table.AddColumn(#"Tipo cambiado2", "Día", each Date.Day([DateTime])),</w:t>
            </w:r>
          </w:p>
          <w:p w:rsidR="00000000" w:rsidDel="00000000" w:rsidP="00000000" w:rsidRDefault="00000000" w:rsidRPr="00000000" w14:paraId="000008B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#"Tipo cambiado3" = Table.TransformColumnTypes(#"Personalizada agregada2",{{"Día", Int64.Type}}),</w:t>
            </w:r>
          </w:p>
          <w:p w:rsidR="00000000" w:rsidDel="00000000" w:rsidP="00000000" w:rsidRDefault="00000000" w:rsidRPr="00000000" w14:paraId="000008B9">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#"Personalizada agregada3" = Table.AddColumn(#"Tipo cambiado3", "Dia de la setmana", each Date.DayOfWeek([DateTime])),</w:t>
            </w:r>
          </w:p>
          <w:p w:rsidR="00000000" w:rsidDel="00000000" w:rsidP="00000000" w:rsidRDefault="00000000" w:rsidRPr="00000000" w14:paraId="000008BA">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#"Tipo cambiado4" = Table.TransformColumnTypes(#"Personalizada agregada3",{{"Dia de la setmana", Int64.Type}}),</w:t>
            </w:r>
          </w:p>
          <w:p w:rsidR="00000000" w:rsidDel="00000000" w:rsidP="00000000" w:rsidRDefault="00000000" w:rsidRPr="00000000" w14:paraId="000008BB">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#"Personalizada agregada4" = Table.AddColumn(#"Tipo cambiado4", "Día Text", each Date.DayOfWeekName([DateTime])),</w:t>
            </w:r>
          </w:p>
          <w:p w:rsidR="00000000" w:rsidDel="00000000" w:rsidP="00000000" w:rsidRDefault="00000000" w:rsidRPr="00000000" w14:paraId="000008BC">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#"Personalizada agregada5" = Table.AddColumn(#"Personalizada agregada4", "Mes Text", each Date.MonthName([DateTime])),</w:t>
            </w:r>
          </w:p>
          <w:p w:rsidR="00000000" w:rsidDel="00000000" w:rsidP="00000000" w:rsidRDefault="00000000" w:rsidRPr="00000000" w14:paraId="000008BD">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#"Tipo cambiado5" = Table.TransformColumnTypes(#"Personalizada agregada5",{{"Día Text", type text}, {"Mes Text", type text}}),</w:t>
            </w:r>
          </w:p>
          <w:p w:rsidR="00000000" w:rsidDel="00000000" w:rsidP="00000000" w:rsidRDefault="00000000" w:rsidRPr="00000000" w14:paraId="000008BE">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#"Poner En Mayúsculas Cada Palabra" = Table.TransformColumns(#"Tipo cambiado5",{{"Día Text", Text.Proper, type text}, {"Mes Text", Text.Proper, type text}}),</w:t>
            </w:r>
          </w:p>
          <w:p w:rsidR="00000000" w:rsidDel="00000000" w:rsidP="00000000" w:rsidRDefault="00000000" w:rsidRPr="00000000" w14:paraId="000008BF">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#"Personalizada agregada6" = Table.AddColumn(#"Poner En Mayúsculas Cada Palabra", "Trimestre", each Date.QuarterOfYear([DateTime])),</w:t>
            </w:r>
          </w:p>
          <w:p w:rsidR="00000000" w:rsidDel="00000000" w:rsidP="00000000" w:rsidRDefault="00000000" w:rsidRPr="00000000" w14:paraId="000008C0">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#"Columnas reordenadas" = Table.ReorderColumns(#"Personalizada agregada6",{"DateTime", "Any", "Trimestre", "Mes", "Día", "Dia de la setmana", "Día Text", "Mes Text"}),</w:t>
            </w:r>
          </w:p>
          <w:p w:rsidR="00000000" w:rsidDel="00000000" w:rsidP="00000000" w:rsidRDefault="00000000" w:rsidRPr="00000000" w14:paraId="000008C1">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#"Personalizada agregada7" = Table.AddColumn(#"Columnas reordenadas", "Hora", each Time.Hour([DateTime])),</w:t>
            </w:r>
          </w:p>
          <w:p w:rsidR="00000000" w:rsidDel="00000000" w:rsidP="00000000" w:rsidRDefault="00000000" w:rsidRPr="00000000" w14:paraId="000008C2">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#"Tipo cambiado6" = Table.TransformColumnTypes(#"Personalizada agregada7",{{"Hora", Int64.Type}}),</w:t>
            </w:r>
          </w:p>
          <w:p w:rsidR="00000000" w:rsidDel="00000000" w:rsidP="00000000" w:rsidRDefault="00000000" w:rsidRPr="00000000" w14:paraId="000008C3">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#"Personalizada agregada8" = Table.AddColumn(#"Tipo cambiado6", "Setmana de l'any", each Date.WeekOfYear([DateTime])),</w:t>
            </w:r>
          </w:p>
          <w:p w:rsidR="00000000" w:rsidDel="00000000" w:rsidP="00000000" w:rsidRDefault="00000000" w:rsidRPr="00000000" w14:paraId="000008C4">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#"Personalizada agregada9" = Table.AddColumn(#"Personalizada agregada8", "Time", each DateTime.Time([DateTime])),</w:t>
            </w:r>
          </w:p>
          <w:p w:rsidR="00000000" w:rsidDel="00000000" w:rsidP="00000000" w:rsidRDefault="00000000" w:rsidRPr="00000000" w14:paraId="000008C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#"Personalizada agregada10" = Table.AddColumn(#"Personalizada agregada9", "Date", each DateTime.Date([DateTime])),</w:t>
            </w:r>
          </w:p>
          <w:p w:rsidR="00000000" w:rsidDel="00000000" w:rsidP="00000000" w:rsidRDefault="00000000" w:rsidRPr="00000000" w14:paraId="000008C6">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#"Tipo cambiado7" = Table.TransformColumnTypes(#"Personalizada agregada10",{{"Time", type time}, {"Date", type date}, {"Trimestre", Int64.Type}}),</w:t>
            </w:r>
          </w:p>
          <w:p w:rsidR="00000000" w:rsidDel="00000000" w:rsidP="00000000" w:rsidRDefault="00000000" w:rsidRPr="00000000" w14:paraId="000008C7">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#"Personalizada agregada11" = Table.AddColumn(#"Tipo cambiado7", "Personalizado", each DateTime.ToText([DateTime], [Format="yyyyMMddHH"]))</w:t>
            </w:r>
          </w:p>
          <w:p w:rsidR="00000000" w:rsidDel="00000000" w:rsidP="00000000" w:rsidRDefault="00000000" w:rsidRPr="00000000" w14:paraId="000008C8">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w:t>
            </w:r>
          </w:p>
          <w:p w:rsidR="00000000" w:rsidDel="00000000" w:rsidP="00000000" w:rsidRDefault="00000000" w:rsidRPr="00000000" w14:paraId="000008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8"/>
                <w:szCs w:val="18"/>
              </w:rPr>
            </w:pPr>
            <w:r w:rsidDel="00000000" w:rsidR="00000000" w:rsidRPr="00000000">
              <w:rPr>
                <w:rFonts w:ascii="Calibri" w:cs="Calibri" w:eastAsia="Calibri" w:hAnsi="Calibri"/>
                <w:sz w:val="18"/>
                <w:szCs w:val="18"/>
                <w:rtl w:val="0"/>
              </w:rPr>
              <w:tab/>
              <w:t xml:space="preserve">#"Personalizada agregada11"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rPr>
            </w:pPr>
            <w:r w:rsidDel="00000000" w:rsidR="00000000" w:rsidRPr="00000000">
              <w:rPr>
                <w:rFonts w:ascii="Calibri" w:cs="Calibri" w:eastAsia="Calibri" w:hAnsi="Calibri"/>
                <w:b w:val="1"/>
                <w:rtl w:val="0"/>
              </w:rPr>
              <w:t xml:space="preserve">Fórmula dax para discretización de variables climatológicas</w:t>
            </w:r>
          </w:p>
        </w:tc>
        <w:tc>
          <w:tcPr>
            <w:shd w:fill="auto" w:val="clear"/>
            <w:tcMar>
              <w:top w:w="100.0" w:type="dxa"/>
              <w:left w:w="100.0" w:type="dxa"/>
              <w:bottom w:w="100.0" w:type="dxa"/>
              <w:right w:w="100.0" w:type="dxa"/>
            </w:tcMar>
            <w:vAlign w:val="top"/>
          </w:tcPr>
          <w:p w:rsidR="00000000" w:rsidDel="00000000" w:rsidP="00000000" w:rsidRDefault="00000000" w:rsidRPr="00000000" w14:paraId="000008CB">
            <w:pPr>
              <w:widowControl w:val="0"/>
              <w:shd w:fill="ffffff" w:val="clear"/>
              <w:spacing w:line="36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valor lectura discretizada =</w:t>
            </w:r>
          </w:p>
          <w:p w:rsidR="00000000" w:rsidDel="00000000" w:rsidP="00000000" w:rsidRDefault="00000000" w:rsidRPr="00000000" w14:paraId="000008CC">
            <w:pPr>
              <w:widowControl w:val="0"/>
              <w:shd w:fill="ffffff" w:val="clear"/>
              <w:spacing w:line="360" w:lineRule="auto"/>
              <w:rPr>
                <w:rFonts w:ascii="Calibri" w:cs="Calibri" w:eastAsia="Calibri" w:hAnsi="Calibri"/>
                <w:color w:val="001080"/>
                <w:sz w:val="18"/>
                <w:szCs w:val="18"/>
              </w:rPr>
            </w:pPr>
            <w:r w:rsidDel="00000000" w:rsidR="00000000" w:rsidRPr="00000000">
              <w:rPr>
                <w:rFonts w:ascii="Calibri" w:cs="Calibri" w:eastAsia="Calibri" w:hAnsi="Calibri"/>
                <w:color w:val="0000ff"/>
                <w:sz w:val="18"/>
                <w:szCs w:val="18"/>
                <w:rtl w:val="0"/>
              </w:rPr>
              <w:t xml:space="preserve">var</w:t>
            </w:r>
            <w:r w:rsidDel="00000000" w:rsidR="00000000" w:rsidRPr="00000000">
              <w:rPr>
                <w:rFonts w:ascii="Calibri" w:cs="Calibri" w:eastAsia="Calibri" w:hAnsi="Calibri"/>
                <w:sz w:val="18"/>
                <w:szCs w:val="18"/>
                <w:rtl w:val="0"/>
              </w:rPr>
              <w:t xml:space="preserve"> </w:t>
            </w:r>
            <w:r w:rsidDel="00000000" w:rsidR="00000000" w:rsidRPr="00000000">
              <w:rPr>
                <w:rFonts w:ascii="Calibri" w:cs="Calibri" w:eastAsia="Calibri" w:hAnsi="Calibri"/>
                <w:color w:val="008080"/>
                <w:sz w:val="18"/>
                <w:szCs w:val="18"/>
                <w:rtl w:val="0"/>
              </w:rPr>
              <w:t xml:space="preserve">discret</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001080"/>
                <w:sz w:val="18"/>
                <w:szCs w:val="18"/>
                <w:rtl w:val="0"/>
              </w:rPr>
              <w:t xml:space="preserve">agg_polucio_meteo[valor_lectura]</w:t>
            </w:r>
          </w:p>
          <w:p w:rsidR="00000000" w:rsidDel="00000000" w:rsidP="00000000" w:rsidRDefault="00000000" w:rsidRPr="00000000" w14:paraId="000008CD">
            <w:pPr>
              <w:widowControl w:val="0"/>
              <w:shd w:fill="ffffff" w:val="clear"/>
              <w:spacing w:line="360" w:lineRule="auto"/>
              <w:rPr>
                <w:rFonts w:ascii="Calibri" w:cs="Calibri" w:eastAsia="Calibri" w:hAnsi="Calibri"/>
                <w:sz w:val="18"/>
                <w:szCs w:val="18"/>
              </w:rPr>
            </w:pPr>
            <w:r w:rsidDel="00000000" w:rsidR="00000000" w:rsidRPr="00000000">
              <w:rPr>
                <w:rFonts w:ascii="Calibri" w:cs="Calibri" w:eastAsia="Calibri" w:hAnsi="Calibri"/>
                <w:color w:val="0000ff"/>
                <w:sz w:val="18"/>
                <w:szCs w:val="18"/>
                <w:rtl w:val="0"/>
              </w:rPr>
              <w:t xml:space="preserve">var</w:t>
            </w:r>
            <w:r w:rsidDel="00000000" w:rsidR="00000000" w:rsidRPr="00000000">
              <w:rPr>
                <w:rFonts w:ascii="Calibri" w:cs="Calibri" w:eastAsia="Calibri" w:hAnsi="Calibri"/>
                <w:sz w:val="18"/>
                <w:szCs w:val="18"/>
                <w:rtl w:val="0"/>
              </w:rPr>
              <w:t xml:space="preserve"> </w:t>
            </w:r>
            <w:r w:rsidDel="00000000" w:rsidR="00000000" w:rsidRPr="00000000">
              <w:rPr>
                <w:rFonts w:ascii="Calibri" w:cs="Calibri" w:eastAsia="Calibri" w:hAnsi="Calibri"/>
                <w:color w:val="008080"/>
                <w:sz w:val="18"/>
                <w:szCs w:val="18"/>
                <w:rtl w:val="0"/>
              </w:rPr>
              <w:t xml:space="preserve">result</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3165bb"/>
                <w:sz w:val="18"/>
                <w:szCs w:val="18"/>
                <w:rtl w:val="0"/>
              </w:rPr>
              <w:t xml:space="preserve">switch</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3165bb"/>
                <w:sz w:val="18"/>
                <w:szCs w:val="18"/>
                <w:rtl w:val="0"/>
              </w:rPr>
              <w:t xml:space="preserve">TRUE</w:t>
            </w:r>
            <w:r w:rsidDel="00000000" w:rsidR="00000000" w:rsidRPr="00000000">
              <w:rPr>
                <w:rFonts w:ascii="Calibri" w:cs="Calibri" w:eastAsia="Calibri" w:hAnsi="Calibri"/>
                <w:sz w:val="18"/>
                <w:szCs w:val="18"/>
                <w:rtl w:val="0"/>
              </w:rPr>
              <w:t xml:space="preserve">(),</w:t>
            </w:r>
          </w:p>
          <w:p w:rsidR="00000000" w:rsidDel="00000000" w:rsidP="00000000" w:rsidRDefault="00000000" w:rsidRPr="00000000" w14:paraId="000008CE">
            <w:pPr>
              <w:widowControl w:val="0"/>
              <w:shd w:fill="ffffff" w:val="clear"/>
              <w:spacing w:line="360" w:lineRule="auto"/>
              <w:rPr>
                <w:rFonts w:ascii="Calibri" w:cs="Calibri" w:eastAsia="Calibri" w:hAnsi="Calibri"/>
                <w:sz w:val="18"/>
                <w:szCs w:val="18"/>
              </w:rPr>
            </w:pPr>
            <w:r w:rsidDel="00000000" w:rsidR="00000000" w:rsidRPr="00000000">
              <w:rPr>
                <w:rFonts w:ascii="Calibri" w:cs="Calibri" w:eastAsia="Calibri" w:hAnsi="Calibri"/>
                <w:color w:val="001080"/>
                <w:sz w:val="18"/>
                <w:szCs w:val="18"/>
                <w:rtl w:val="0"/>
              </w:rPr>
              <w:t xml:space="preserve">agg_polucio_meteo[descripcio_variable]</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a31515"/>
                <w:sz w:val="18"/>
                <w:szCs w:val="18"/>
                <w:rtl w:val="0"/>
              </w:rPr>
              <w:t xml:space="preserve">"Temperatura"</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3165bb"/>
                <w:sz w:val="18"/>
                <w:szCs w:val="18"/>
                <w:rtl w:val="0"/>
              </w:rPr>
              <w:t xml:space="preserve">round</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001080"/>
                <w:sz w:val="18"/>
                <w:szCs w:val="18"/>
                <w:rtl w:val="0"/>
              </w:rPr>
              <w:t xml:space="preserve">agg_polucio_meteo[valor_lectura]</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098658"/>
                <w:sz w:val="18"/>
                <w:szCs w:val="18"/>
                <w:rtl w:val="0"/>
              </w:rPr>
              <w:t xml:space="preserve">0</w:t>
            </w:r>
            <w:r w:rsidDel="00000000" w:rsidR="00000000" w:rsidRPr="00000000">
              <w:rPr>
                <w:rFonts w:ascii="Calibri" w:cs="Calibri" w:eastAsia="Calibri" w:hAnsi="Calibri"/>
                <w:sz w:val="18"/>
                <w:szCs w:val="18"/>
                <w:rtl w:val="0"/>
              </w:rPr>
              <w:t xml:space="preserve">),</w:t>
            </w:r>
          </w:p>
          <w:p w:rsidR="00000000" w:rsidDel="00000000" w:rsidP="00000000" w:rsidRDefault="00000000" w:rsidRPr="00000000" w14:paraId="000008CF">
            <w:pPr>
              <w:widowControl w:val="0"/>
              <w:shd w:fill="ffffff" w:val="clear"/>
              <w:spacing w:line="360" w:lineRule="auto"/>
              <w:rPr>
                <w:rFonts w:ascii="Calibri" w:cs="Calibri" w:eastAsia="Calibri" w:hAnsi="Calibri"/>
                <w:sz w:val="18"/>
                <w:szCs w:val="18"/>
              </w:rPr>
            </w:pPr>
            <w:r w:rsidDel="00000000" w:rsidR="00000000" w:rsidRPr="00000000">
              <w:rPr>
                <w:rFonts w:ascii="Calibri" w:cs="Calibri" w:eastAsia="Calibri" w:hAnsi="Calibri"/>
                <w:color w:val="001080"/>
                <w:sz w:val="18"/>
                <w:szCs w:val="18"/>
                <w:rtl w:val="0"/>
              </w:rPr>
              <w:t xml:space="preserve">agg_polucio_meteo[descripcio_variable]</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a31515"/>
                <w:sz w:val="18"/>
                <w:szCs w:val="18"/>
                <w:rtl w:val="0"/>
              </w:rPr>
              <w:t xml:space="preserve">"Vel. vent (a 1m)"</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3165bb"/>
                <w:sz w:val="18"/>
                <w:szCs w:val="18"/>
                <w:rtl w:val="0"/>
              </w:rPr>
              <w:t xml:space="preserve">FORMAT</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3165bb"/>
                <w:sz w:val="18"/>
                <w:szCs w:val="18"/>
                <w:rtl w:val="0"/>
              </w:rPr>
              <w:t xml:space="preserve">round</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001080"/>
                <w:sz w:val="18"/>
                <w:szCs w:val="18"/>
                <w:rtl w:val="0"/>
              </w:rPr>
              <w:t xml:space="preserve">agg_polucio_meteo[valor_lectura]</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098658"/>
                <w:sz w:val="18"/>
                <w:szCs w:val="18"/>
                <w:rtl w:val="0"/>
              </w:rPr>
              <w:t xml:space="preserve">0</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a31515"/>
                <w:sz w:val="18"/>
                <w:szCs w:val="18"/>
                <w:rtl w:val="0"/>
              </w:rPr>
              <w:t xml:space="preserve">"0"</w:t>
            </w:r>
            <w:r w:rsidDel="00000000" w:rsidR="00000000" w:rsidRPr="00000000">
              <w:rPr>
                <w:rFonts w:ascii="Calibri" w:cs="Calibri" w:eastAsia="Calibri" w:hAnsi="Calibri"/>
                <w:sz w:val="18"/>
                <w:szCs w:val="18"/>
                <w:rtl w:val="0"/>
              </w:rPr>
              <w:t xml:space="preserve">),</w:t>
            </w:r>
          </w:p>
          <w:p w:rsidR="00000000" w:rsidDel="00000000" w:rsidP="00000000" w:rsidRDefault="00000000" w:rsidRPr="00000000" w14:paraId="000008D0">
            <w:pPr>
              <w:widowControl w:val="0"/>
              <w:shd w:fill="ffffff" w:val="clear"/>
              <w:spacing w:line="360" w:lineRule="auto"/>
              <w:rPr>
                <w:rFonts w:ascii="Calibri" w:cs="Calibri" w:eastAsia="Calibri" w:hAnsi="Calibri"/>
                <w:sz w:val="18"/>
                <w:szCs w:val="18"/>
              </w:rPr>
            </w:pPr>
            <w:r w:rsidDel="00000000" w:rsidR="00000000" w:rsidRPr="00000000">
              <w:rPr>
                <w:rFonts w:ascii="Calibri" w:cs="Calibri" w:eastAsia="Calibri" w:hAnsi="Calibri"/>
                <w:color w:val="001080"/>
                <w:sz w:val="18"/>
                <w:szCs w:val="18"/>
                <w:rtl w:val="0"/>
              </w:rPr>
              <w:t xml:space="preserve">agg_polucio_meteo[descripcio_variable]</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a31515"/>
                <w:sz w:val="18"/>
                <w:szCs w:val="18"/>
                <w:rtl w:val="0"/>
              </w:rPr>
              <w:t xml:space="preserve">"Humitat"</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3165bb"/>
                <w:sz w:val="18"/>
                <w:szCs w:val="18"/>
                <w:rtl w:val="0"/>
              </w:rPr>
              <w:t xml:space="preserve">round</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001080"/>
                <w:sz w:val="18"/>
                <w:szCs w:val="18"/>
                <w:rtl w:val="0"/>
              </w:rPr>
              <w:t xml:space="preserve">agg_polucio_meteo[valor_lectura]</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098658"/>
                <w:sz w:val="18"/>
                <w:szCs w:val="18"/>
                <w:rtl w:val="0"/>
              </w:rPr>
              <w:t xml:space="preserve">5</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098658"/>
                <w:sz w:val="18"/>
                <w:szCs w:val="18"/>
                <w:rtl w:val="0"/>
              </w:rPr>
              <w:t xml:space="preserve">0</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098658"/>
                <w:sz w:val="18"/>
                <w:szCs w:val="18"/>
                <w:rtl w:val="0"/>
              </w:rPr>
              <w:t xml:space="preserve">5</w:t>
            </w:r>
            <w:r w:rsidDel="00000000" w:rsidR="00000000" w:rsidRPr="00000000">
              <w:rPr>
                <w:rFonts w:ascii="Calibri" w:cs="Calibri" w:eastAsia="Calibri" w:hAnsi="Calibri"/>
                <w:sz w:val="18"/>
                <w:szCs w:val="18"/>
                <w:rtl w:val="0"/>
              </w:rPr>
              <w:t xml:space="preserve">,</w:t>
            </w:r>
          </w:p>
          <w:p w:rsidR="00000000" w:rsidDel="00000000" w:rsidP="00000000" w:rsidRDefault="00000000" w:rsidRPr="00000000" w14:paraId="000008D1">
            <w:pPr>
              <w:widowControl w:val="0"/>
              <w:shd w:fill="ffffff" w:val="clear"/>
              <w:spacing w:line="360" w:lineRule="auto"/>
              <w:rPr>
                <w:rFonts w:ascii="Calibri" w:cs="Calibri" w:eastAsia="Calibri" w:hAnsi="Calibri"/>
                <w:sz w:val="18"/>
                <w:szCs w:val="18"/>
              </w:rPr>
            </w:pPr>
            <w:r w:rsidDel="00000000" w:rsidR="00000000" w:rsidRPr="00000000">
              <w:rPr>
                <w:rFonts w:ascii="Calibri" w:cs="Calibri" w:eastAsia="Calibri" w:hAnsi="Calibri"/>
                <w:color w:val="001080"/>
                <w:sz w:val="18"/>
                <w:szCs w:val="18"/>
                <w:rtl w:val="0"/>
              </w:rPr>
              <w:t xml:space="preserve">agg_polucio_meteo[descripcio_variable]</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a31515"/>
                <w:sz w:val="18"/>
                <w:szCs w:val="18"/>
                <w:rtl w:val="0"/>
              </w:rPr>
              <w:t xml:space="preserve">"Direcció del vent (a 1m)"</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3165bb"/>
                <w:sz w:val="18"/>
                <w:szCs w:val="18"/>
                <w:rtl w:val="0"/>
              </w:rPr>
              <w:t xml:space="preserve">round</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001080"/>
                <w:sz w:val="18"/>
                <w:szCs w:val="18"/>
                <w:rtl w:val="0"/>
              </w:rPr>
              <w:t xml:space="preserve">agg_polucio_meteo[valor_lectura]</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098658"/>
                <w:sz w:val="18"/>
                <w:szCs w:val="18"/>
                <w:rtl w:val="0"/>
              </w:rPr>
              <w:t xml:space="preserve">20</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098658"/>
                <w:sz w:val="18"/>
                <w:szCs w:val="18"/>
                <w:rtl w:val="0"/>
              </w:rPr>
              <w:t xml:space="preserve">0</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098658"/>
                <w:sz w:val="18"/>
                <w:szCs w:val="18"/>
                <w:rtl w:val="0"/>
              </w:rPr>
              <w:t xml:space="preserve">20</w:t>
            </w:r>
            <w:r w:rsidDel="00000000" w:rsidR="00000000" w:rsidRPr="00000000">
              <w:rPr>
                <w:rFonts w:ascii="Calibri" w:cs="Calibri" w:eastAsia="Calibri" w:hAnsi="Calibri"/>
                <w:sz w:val="18"/>
                <w:szCs w:val="18"/>
                <w:rtl w:val="0"/>
              </w:rPr>
              <w:t xml:space="preserve">,</w:t>
            </w:r>
          </w:p>
          <w:p w:rsidR="00000000" w:rsidDel="00000000" w:rsidP="00000000" w:rsidRDefault="00000000" w:rsidRPr="00000000" w14:paraId="000008D2">
            <w:pPr>
              <w:widowControl w:val="0"/>
              <w:shd w:fill="ffffff" w:val="clear"/>
              <w:spacing w:line="360" w:lineRule="auto"/>
              <w:rPr>
                <w:rFonts w:ascii="Calibri" w:cs="Calibri" w:eastAsia="Calibri" w:hAnsi="Calibri"/>
                <w:sz w:val="18"/>
                <w:szCs w:val="18"/>
              </w:rPr>
            </w:pPr>
            <w:r w:rsidDel="00000000" w:rsidR="00000000" w:rsidRPr="00000000">
              <w:rPr>
                <w:rFonts w:ascii="Calibri" w:cs="Calibri" w:eastAsia="Calibri" w:hAnsi="Calibri"/>
                <w:color w:val="001080"/>
                <w:sz w:val="18"/>
                <w:szCs w:val="18"/>
                <w:rtl w:val="0"/>
              </w:rPr>
              <w:t xml:space="preserve">agg_polucio_meteo[descripcio_variable]</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a31515"/>
                <w:sz w:val="18"/>
                <w:szCs w:val="18"/>
                <w:rtl w:val="0"/>
              </w:rPr>
              <w:t xml:space="preserve">"Pressió atmosferica"</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3165bb"/>
                <w:sz w:val="18"/>
                <w:szCs w:val="18"/>
                <w:rtl w:val="0"/>
              </w:rPr>
              <w:t xml:space="preserve">round</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001080"/>
                <w:sz w:val="18"/>
                <w:szCs w:val="18"/>
                <w:rtl w:val="0"/>
              </w:rPr>
              <w:t xml:space="preserve">agg_polucio_meteo[valor_lectura]</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098658"/>
                <w:sz w:val="18"/>
                <w:szCs w:val="18"/>
                <w:rtl w:val="0"/>
              </w:rPr>
              <w:t xml:space="preserve">3</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098658"/>
                <w:sz w:val="18"/>
                <w:szCs w:val="18"/>
                <w:rtl w:val="0"/>
              </w:rPr>
              <w:t xml:space="preserve">0</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098658"/>
                <w:sz w:val="18"/>
                <w:szCs w:val="18"/>
                <w:rtl w:val="0"/>
              </w:rPr>
              <w:t xml:space="preserve">3</w:t>
            </w:r>
            <w:r w:rsidDel="00000000" w:rsidR="00000000" w:rsidRPr="00000000">
              <w:rPr>
                <w:rFonts w:ascii="Calibri" w:cs="Calibri" w:eastAsia="Calibri" w:hAnsi="Calibri"/>
                <w:sz w:val="18"/>
                <w:szCs w:val="18"/>
                <w:rtl w:val="0"/>
              </w:rPr>
              <w:t xml:space="preserve">,</w:t>
            </w:r>
          </w:p>
          <w:p w:rsidR="00000000" w:rsidDel="00000000" w:rsidP="00000000" w:rsidRDefault="00000000" w:rsidRPr="00000000" w14:paraId="000008D3">
            <w:pPr>
              <w:widowControl w:val="0"/>
              <w:shd w:fill="ffffff" w:val="clear"/>
              <w:spacing w:line="360" w:lineRule="auto"/>
              <w:rPr>
                <w:rFonts w:ascii="Calibri" w:cs="Calibri" w:eastAsia="Calibri" w:hAnsi="Calibri"/>
                <w:color w:val="008080"/>
                <w:sz w:val="18"/>
                <w:szCs w:val="18"/>
              </w:rPr>
            </w:pPr>
            <w:r w:rsidDel="00000000" w:rsidR="00000000" w:rsidRPr="00000000">
              <w:rPr>
                <w:rFonts w:ascii="Calibri" w:cs="Calibri" w:eastAsia="Calibri" w:hAnsi="Calibri"/>
                <w:color w:val="008080"/>
                <w:sz w:val="18"/>
                <w:szCs w:val="18"/>
                <w:rtl w:val="0"/>
              </w:rPr>
              <w:t xml:space="preserve">discret</w:t>
            </w:r>
          </w:p>
          <w:p w:rsidR="00000000" w:rsidDel="00000000" w:rsidP="00000000" w:rsidRDefault="00000000" w:rsidRPr="00000000" w14:paraId="000008D4">
            <w:pPr>
              <w:widowControl w:val="0"/>
              <w:shd w:fill="ffffff" w:val="clear"/>
              <w:spacing w:line="36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w:t>
            </w:r>
          </w:p>
          <w:p w:rsidR="00000000" w:rsidDel="00000000" w:rsidP="00000000" w:rsidRDefault="00000000" w:rsidRPr="00000000" w14:paraId="000008D5">
            <w:pPr>
              <w:widowControl w:val="0"/>
              <w:shd w:fill="ffffff" w:val="clear"/>
              <w:spacing w:line="360" w:lineRule="auto"/>
              <w:rPr>
                <w:rFonts w:ascii="Calibri" w:cs="Calibri" w:eastAsia="Calibri" w:hAnsi="Calibri"/>
                <w:sz w:val="18"/>
                <w:szCs w:val="18"/>
              </w:rPr>
            </w:pPr>
            <w:r w:rsidDel="00000000" w:rsidR="00000000" w:rsidRPr="00000000">
              <w:rPr>
                <w:rFonts w:ascii="Calibri" w:cs="Calibri" w:eastAsia="Calibri" w:hAnsi="Calibri"/>
                <w:color w:val="0000ff"/>
                <w:sz w:val="18"/>
                <w:szCs w:val="18"/>
                <w:rtl w:val="0"/>
              </w:rPr>
              <w:t xml:space="preserve">return</w:t>
            </w:r>
            <w:r w:rsidDel="00000000" w:rsidR="00000000" w:rsidRPr="00000000">
              <w:rPr>
                <w:rFonts w:ascii="Calibri" w:cs="Calibri" w:eastAsia="Calibri" w:hAnsi="Calibri"/>
                <w:sz w:val="18"/>
                <w:szCs w:val="18"/>
                <w:rtl w:val="0"/>
              </w:rPr>
              <w:t xml:space="preserve"> </w:t>
            </w:r>
            <w:r w:rsidDel="00000000" w:rsidR="00000000" w:rsidRPr="00000000">
              <w:rPr>
                <w:rFonts w:ascii="Calibri" w:cs="Calibri" w:eastAsia="Calibri" w:hAnsi="Calibri"/>
                <w:color w:val="3165bb"/>
                <w:sz w:val="18"/>
                <w:szCs w:val="18"/>
                <w:rtl w:val="0"/>
              </w:rPr>
              <w:t xml:space="preserve">value</w:t>
            </w:r>
            <w:r w:rsidDel="00000000" w:rsidR="00000000" w:rsidRPr="00000000">
              <w:rPr>
                <w:rFonts w:ascii="Calibri" w:cs="Calibri" w:eastAsia="Calibri" w:hAnsi="Calibri"/>
                <w:sz w:val="18"/>
                <w:szCs w:val="18"/>
                <w:rtl w:val="0"/>
              </w:rPr>
              <w:t xml:space="preserve">(</w:t>
            </w:r>
            <w:r w:rsidDel="00000000" w:rsidR="00000000" w:rsidRPr="00000000">
              <w:rPr>
                <w:rFonts w:ascii="Calibri" w:cs="Calibri" w:eastAsia="Calibri" w:hAnsi="Calibri"/>
                <w:color w:val="008080"/>
                <w:sz w:val="18"/>
                <w:szCs w:val="18"/>
                <w:rtl w:val="0"/>
              </w:rPr>
              <w:t xml:space="preserve">result</w:t>
            </w:r>
            <w:r w:rsidDel="00000000" w:rsidR="00000000" w:rsidRPr="00000000">
              <w:rPr>
                <w:rFonts w:ascii="Calibri" w:cs="Calibri" w:eastAsia="Calibri" w:hAnsi="Calibri"/>
                <w:sz w:val="18"/>
                <w:szCs w:val="18"/>
                <w:rtl w:val="0"/>
              </w:rPr>
              <w:t xml:space="preserve">)</w:t>
            </w:r>
          </w:p>
          <w:p w:rsidR="00000000" w:rsidDel="00000000" w:rsidP="00000000" w:rsidRDefault="00000000" w:rsidRPr="00000000" w14:paraId="000008D6">
            <w:pPr>
              <w:widowControl w:val="0"/>
              <w:spacing w:line="240" w:lineRule="auto"/>
              <w:rPr>
                <w:rFonts w:ascii="Calibri" w:cs="Calibri" w:eastAsia="Calibri" w:hAnsi="Calibri"/>
                <w:sz w:val="20"/>
                <w:szCs w:val="20"/>
              </w:rPr>
            </w:pPr>
            <w:r w:rsidDel="00000000" w:rsidR="00000000" w:rsidRPr="00000000">
              <w:rPr>
                <w:rtl w:val="0"/>
              </w:rPr>
            </w:r>
          </w:p>
        </w:tc>
      </w:tr>
    </w:tbl>
    <w:p w:rsidR="00000000" w:rsidDel="00000000" w:rsidP="00000000" w:rsidRDefault="00000000" w:rsidRPr="00000000" w14:paraId="000008D7">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8D8">
      <w:pPr>
        <w:ind w:left="0" w:firstLine="0"/>
        <w:rPr>
          <w:rFonts w:ascii="Calibri" w:cs="Calibri" w:eastAsia="Calibri" w:hAnsi="Calibri"/>
        </w:rPr>
      </w:pPr>
      <w:r w:rsidDel="00000000" w:rsidR="00000000" w:rsidRPr="00000000">
        <w:rPr>
          <w:rtl w:val="0"/>
        </w:rPr>
      </w:r>
    </w:p>
    <w:sectPr>
      <w:footerReference r:id="rId202" w:type="default"/>
      <w:pgSz w:h="16834" w:w="11909" w:orient="portrait"/>
      <w:pgMar w:bottom="1440" w:top="1440" w:left="1440" w:right="1399.1338582677172"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8D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lvl w:ilvl="0">
      <w:start w:val="2"/>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Arial" w:cs="Arial" w:eastAsia="Arial" w:hAnsi="Arial"/>
        <w:sz w:val="22"/>
        <w:szCs w:val="22"/>
        <w:lang w:val="e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240" w:before="400" w:lineRule="auto"/>
    </w:pPr>
    <w:rPr>
      <w:rFonts w:ascii="Calibri" w:cs="Calibri" w:eastAsia="Calibri" w:hAnsi="Calibri"/>
      <w:color w:val="4a86e8"/>
      <w:sz w:val="40"/>
      <w:szCs w:val="40"/>
    </w:rPr>
  </w:style>
  <w:style w:type="paragraph" w:styleId="Heading2">
    <w:name w:val="heading 2"/>
    <w:basedOn w:val="Normal"/>
    <w:next w:val="Normal"/>
    <w:pPr>
      <w:keepNext w:val="1"/>
      <w:keepLines w:val="1"/>
      <w:spacing w:after="120" w:before="360" w:lineRule="auto"/>
      <w:jc w:val="both"/>
    </w:pPr>
    <w:rPr>
      <w:rFonts w:ascii="Calibri" w:cs="Calibri" w:eastAsia="Calibri" w:hAnsi="Calibri"/>
      <w:color w:val="1c4587"/>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spacing w:after="60" w:lineRule="auto"/>
      <w:jc w:val="both"/>
    </w:pPr>
    <w:rPr>
      <w:rFonts w:ascii="Calibri" w:cs="Calibri" w:eastAsia="Calibri" w:hAnsi="Calibri"/>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9.png"/><Relationship Id="rId190" Type="http://schemas.openxmlformats.org/officeDocument/2006/relationships/image" Target="media/image37.png"/><Relationship Id="rId42" Type="http://schemas.openxmlformats.org/officeDocument/2006/relationships/hyperlink" Target="https://analisi.transparenciacatalunya.cat/Medi-Ambient/Dades-meteorol-giques-de-la-XEMA/nzvn-apee/about_data" TargetMode="External"/><Relationship Id="rId41" Type="http://schemas.openxmlformats.org/officeDocument/2006/relationships/image" Target="media/image56.png"/><Relationship Id="rId44" Type="http://schemas.openxmlformats.org/officeDocument/2006/relationships/hyperlink" Target="https://static-m.meteo.cat/content/opendata/dadesobertes_pg.json" TargetMode="External"/><Relationship Id="rId194" Type="http://schemas.openxmlformats.org/officeDocument/2006/relationships/image" Target="media/image117.png"/><Relationship Id="rId43" Type="http://schemas.openxmlformats.org/officeDocument/2006/relationships/image" Target="media/image55.png"/><Relationship Id="rId193" Type="http://schemas.openxmlformats.org/officeDocument/2006/relationships/image" Target="media/image80.png"/><Relationship Id="rId46" Type="http://schemas.openxmlformats.org/officeDocument/2006/relationships/image" Target="media/image8.png"/><Relationship Id="rId192" Type="http://schemas.openxmlformats.org/officeDocument/2006/relationships/image" Target="media/image99.png"/><Relationship Id="rId45" Type="http://schemas.openxmlformats.org/officeDocument/2006/relationships/image" Target="media/image60.png"/><Relationship Id="rId191" Type="http://schemas.openxmlformats.org/officeDocument/2006/relationships/image" Target="media/image83.png"/><Relationship Id="rId48" Type="http://schemas.openxmlformats.org/officeDocument/2006/relationships/image" Target="media/image127.png"/><Relationship Id="rId187" Type="http://schemas.openxmlformats.org/officeDocument/2006/relationships/image" Target="media/image32.png"/><Relationship Id="rId47" Type="http://schemas.openxmlformats.org/officeDocument/2006/relationships/image" Target="media/image128.png"/><Relationship Id="rId186" Type="http://schemas.openxmlformats.org/officeDocument/2006/relationships/image" Target="media/image1.png"/><Relationship Id="rId185" Type="http://schemas.openxmlformats.org/officeDocument/2006/relationships/image" Target="media/image119.png"/><Relationship Id="rId49" Type="http://schemas.openxmlformats.org/officeDocument/2006/relationships/image" Target="media/image142.png"/><Relationship Id="rId184" Type="http://schemas.openxmlformats.org/officeDocument/2006/relationships/image" Target="media/image64.png"/><Relationship Id="rId189" Type="http://schemas.openxmlformats.org/officeDocument/2006/relationships/image" Target="media/image58.png"/><Relationship Id="rId188" Type="http://schemas.openxmlformats.org/officeDocument/2006/relationships/image" Target="media/image41.png"/><Relationship Id="rId31" Type="http://schemas.openxmlformats.org/officeDocument/2006/relationships/image" Target="media/image14.png"/><Relationship Id="rId30" Type="http://schemas.openxmlformats.org/officeDocument/2006/relationships/image" Target="media/image108.png"/><Relationship Id="rId33" Type="http://schemas.openxmlformats.org/officeDocument/2006/relationships/image" Target="media/image69.png"/><Relationship Id="rId183" Type="http://schemas.openxmlformats.org/officeDocument/2006/relationships/image" Target="media/image52.png"/><Relationship Id="rId32" Type="http://schemas.openxmlformats.org/officeDocument/2006/relationships/image" Target="media/image121.png"/><Relationship Id="rId182" Type="http://schemas.openxmlformats.org/officeDocument/2006/relationships/image" Target="media/image4.png"/><Relationship Id="rId35" Type="http://schemas.openxmlformats.org/officeDocument/2006/relationships/hyperlink" Target="https://static-m.meteo.cat/content/opendata/dadesobertes_pg.json" TargetMode="External"/><Relationship Id="rId181" Type="http://schemas.openxmlformats.org/officeDocument/2006/relationships/image" Target="media/image120.png"/><Relationship Id="rId34" Type="http://schemas.openxmlformats.org/officeDocument/2006/relationships/hyperlink" Target="https://analisi.transparenciacatalunya.cat/" TargetMode="External"/><Relationship Id="rId180" Type="http://schemas.openxmlformats.org/officeDocument/2006/relationships/image" Target="media/image23.png"/><Relationship Id="rId37" Type="http://schemas.openxmlformats.org/officeDocument/2006/relationships/hyperlink" Target="https://analisi.transparenciacatalunya.cat/Medi-Ambient/Qualitat-de-l-aire-als-punts-de-mesurament-autom-t/tasf-thgu/about_data" TargetMode="External"/><Relationship Id="rId176" Type="http://schemas.openxmlformats.org/officeDocument/2006/relationships/image" Target="media/image106.png"/><Relationship Id="rId36" Type="http://schemas.openxmlformats.org/officeDocument/2006/relationships/hyperlink" Target="https://analisi.transparenciacatalunya.cat/resource/tasf-thgu.json" TargetMode="External"/><Relationship Id="rId175" Type="http://schemas.openxmlformats.org/officeDocument/2006/relationships/image" Target="media/image107.png"/><Relationship Id="rId39" Type="http://schemas.openxmlformats.org/officeDocument/2006/relationships/image" Target="media/image89.png"/><Relationship Id="rId174" Type="http://schemas.openxmlformats.org/officeDocument/2006/relationships/image" Target="media/image100.png"/><Relationship Id="rId38" Type="http://schemas.openxmlformats.org/officeDocument/2006/relationships/hyperlink" Target="https://dev.socrata.com/foundry/analisi.transparenciacatalunya.cat/tasf-thgu" TargetMode="External"/><Relationship Id="rId173" Type="http://schemas.openxmlformats.org/officeDocument/2006/relationships/image" Target="media/image50.png"/><Relationship Id="rId179" Type="http://schemas.openxmlformats.org/officeDocument/2006/relationships/image" Target="media/image73.png"/><Relationship Id="rId178" Type="http://schemas.openxmlformats.org/officeDocument/2006/relationships/image" Target="media/image129.png"/><Relationship Id="rId177" Type="http://schemas.openxmlformats.org/officeDocument/2006/relationships/image" Target="media/image95.png"/><Relationship Id="rId20" Type="http://schemas.openxmlformats.org/officeDocument/2006/relationships/image" Target="media/image124.png"/><Relationship Id="rId22" Type="http://schemas.openxmlformats.org/officeDocument/2006/relationships/image" Target="media/image59.png"/><Relationship Id="rId21" Type="http://schemas.openxmlformats.org/officeDocument/2006/relationships/image" Target="media/image103.png"/><Relationship Id="rId24" Type="http://schemas.openxmlformats.org/officeDocument/2006/relationships/image" Target="media/image2.png"/><Relationship Id="rId23" Type="http://schemas.openxmlformats.org/officeDocument/2006/relationships/image" Target="media/image85.png"/><Relationship Id="rId26" Type="http://schemas.openxmlformats.org/officeDocument/2006/relationships/image" Target="media/image38.png"/><Relationship Id="rId25" Type="http://schemas.openxmlformats.org/officeDocument/2006/relationships/image" Target="media/image96.png"/><Relationship Id="rId28" Type="http://schemas.openxmlformats.org/officeDocument/2006/relationships/image" Target="media/image39.png"/><Relationship Id="rId27" Type="http://schemas.openxmlformats.org/officeDocument/2006/relationships/image" Target="media/image76.png"/><Relationship Id="rId29" Type="http://schemas.openxmlformats.org/officeDocument/2006/relationships/image" Target="media/image5.png"/><Relationship Id="rId11" Type="http://schemas.openxmlformats.org/officeDocument/2006/relationships/image" Target="media/image88.png"/><Relationship Id="rId10" Type="http://schemas.openxmlformats.org/officeDocument/2006/relationships/hyperlink" Target="http://tools.wmflabs.org/geohack/geohack.php?language=es&amp;pagename=Manlleu&amp;params=42_N_2.2836111111111_E_type:city" TargetMode="External"/><Relationship Id="rId13" Type="http://schemas.openxmlformats.org/officeDocument/2006/relationships/image" Target="media/image17.png"/><Relationship Id="rId12" Type="http://schemas.openxmlformats.org/officeDocument/2006/relationships/hyperlink" Target="http://tools.wmflabs.org/geohack/geohack.php?language=es&amp;pagename=Matar%C3%B3&amp;params=41.533333333333_N_2.45_E_type:city" TargetMode="External"/><Relationship Id="rId15" Type="http://schemas.openxmlformats.org/officeDocument/2006/relationships/image" Target="media/image15.png"/><Relationship Id="rId198" Type="http://schemas.openxmlformats.org/officeDocument/2006/relationships/image" Target="media/image26.png"/><Relationship Id="rId14" Type="http://schemas.openxmlformats.org/officeDocument/2006/relationships/hyperlink" Target="http://tools.wmflabs.org/geohack/geohack.php?language=es&amp;pagename=Villanueva_y_Geltr%C3%BA&amp;params=41.224277_N_1.725905_E_type:city" TargetMode="External"/><Relationship Id="rId197" Type="http://schemas.openxmlformats.org/officeDocument/2006/relationships/image" Target="media/image13.png"/><Relationship Id="rId17" Type="http://schemas.openxmlformats.org/officeDocument/2006/relationships/image" Target="media/image66.png"/><Relationship Id="rId196" Type="http://schemas.openxmlformats.org/officeDocument/2006/relationships/image" Target="media/image40.png"/><Relationship Id="rId16" Type="http://schemas.openxmlformats.org/officeDocument/2006/relationships/image" Target="media/image16.png"/><Relationship Id="rId195" Type="http://schemas.openxmlformats.org/officeDocument/2006/relationships/image" Target="media/image3.png"/><Relationship Id="rId19" Type="http://schemas.openxmlformats.org/officeDocument/2006/relationships/image" Target="media/image33.png"/><Relationship Id="rId18" Type="http://schemas.openxmlformats.org/officeDocument/2006/relationships/image" Target="media/image109.png"/><Relationship Id="rId199" Type="http://schemas.openxmlformats.org/officeDocument/2006/relationships/image" Target="media/image145.png"/><Relationship Id="rId84" Type="http://schemas.openxmlformats.org/officeDocument/2006/relationships/image" Target="media/image54.png"/><Relationship Id="rId83" Type="http://schemas.openxmlformats.org/officeDocument/2006/relationships/image" Target="media/image92.png"/><Relationship Id="rId86" Type="http://schemas.openxmlformats.org/officeDocument/2006/relationships/image" Target="media/image77.png"/><Relationship Id="rId85" Type="http://schemas.openxmlformats.org/officeDocument/2006/relationships/image" Target="media/image146.png"/><Relationship Id="rId88" Type="http://schemas.openxmlformats.org/officeDocument/2006/relationships/image" Target="media/image126.png"/><Relationship Id="rId150" Type="http://schemas.openxmlformats.org/officeDocument/2006/relationships/hyperlink" Target="https://www.modus.es/herramientas-etl-mas-usadas/" TargetMode="External"/><Relationship Id="rId87" Type="http://schemas.openxmlformats.org/officeDocument/2006/relationships/image" Target="media/image46.png"/><Relationship Id="rId89" Type="http://schemas.openxmlformats.org/officeDocument/2006/relationships/image" Target="media/image112.png"/><Relationship Id="rId80" Type="http://schemas.openxmlformats.org/officeDocument/2006/relationships/image" Target="media/image12.png"/><Relationship Id="rId82" Type="http://schemas.openxmlformats.org/officeDocument/2006/relationships/image" Target="media/image48.png"/><Relationship Id="rId81" Type="http://schemas.openxmlformats.org/officeDocument/2006/relationships/image" Target="media/image8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opensistemas.com/herramientas-etl-mas-usadas/" TargetMode="External"/><Relationship Id="rId4" Type="http://schemas.openxmlformats.org/officeDocument/2006/relationships/numbering" Target="numbering.xml"/><Relationship Id="rId148" Type="http://schemas.openxmlformats.org/officeDocument/2006/relationships/hyperlink" Target="http://www.bsc.es/caliope/es" TargetMode="External"/><Relationship Id="rId9" Type="http://schemas.openxmlformats.org/officeDocument/2006/relationships/image" Target="media/image45.png"/><Relationship Id="rId143" Type="http://schemas.openxmlformats.org/officeDocument/2006/relationships/hyperlink" Target="http://www.bsc.es/caliope/es" TargetMode="External"/><Relationship Id="rId142" Type="http://schemas.openxmlformats.org/officeDocument/2006/relationships/hyperlink" Target="https://www.miteco.gob.es/es/calidad-y-evaluacion-ambiental/temas/atmosfera-y-calidad-del-aire/calidad-del-aire/evaluacion-datos/eval.html" TargetMode="External"/><Relationship Id="rId141" Type="http://schemas.openxmlformats.org/officeDocument/2006/relationships/hyperlink" Target="https://www.sciencedirect.com/science/article/abs/pii/S2542660519301969" TargetMode="External"/><Relationship Id="rId140" Type="http://schemas.openxmlformats.org/officeDocument/2006/relationships/hyperlink" Target="https://www.mdpi.com/2073-4433/14/3/475" TargetMode="External"/><Relationship Id="rId5" Type="http://schemas.openxmlformats.org/officeDocument/2006/relationships/styles" Target="styles.xml"/><Relationship Id="rId147" Type="http://schemas.openxmlformats.org/officeDocument/2006/relationships/hyperlink" Target="https://analisi.transparenciacatalunya.cat/Medi-Ambient/Metadades-variables-meteorol-giques/4fb2-n3yi/data_preview" TargetMode="External"/><Relationship Id="rId6" Type="http://schemas.openxmlformats.org/officeDocument/2006/relationships/image" Target="media/image53.png"/><Relationship Id="rId146" Type="http://schemas.openxmlformats.org/officeDocument/2006/relationships/hyperlink" Target="https://www.boe.es/buscar/doc.php?id=BOE-A-2023-2026" TargetMode="External"/><Relationship Id="rId7" Type="http://schemas.openxmlformats.org/officeDocument/2006/relationships/hyperlink" Target="http://creativecommons.org/licenses/by-nc-nd/3.0/es/" TargetMode="External"/><Relationship Id="rId145" Type="http://schemas.openxmlformats.org/officeDocument/2006/relationships/hyperlink" Target="https://www.who.int/teams/environment-climate-change-and-health/air-quality-and-health/health-impacts/types-of-pollutants" TargetMode="External"/><Relationship Id="rId8" Type="http://schemas.openxmlformats.org/officeDocument/2006/relationships/image" Target="media/image135.jpg"/><Relationship Id="rId144" Type="http://schemas.openxmlformats.org/officeDocument/2006/relationships/hyperlink" Target="https://www.atlassian.com/es/agile/project-management/lean-methodology" TargetMode="External"/><Relationship Id="rId73" Type="http://schemas.openxmlformats.org/officeDocument/2006/relationships/image" Target="media/image68.png"/><Relationship Id="rId72" Type="http://schemas.openxmlformats.org/officeDocument/2006/relationships/image" Target="media/image36.png"/><Relationship Id="rId75" Type="http://schemas.openxmlformats.org/officeDocument/2006/relationships/image" Target="media/image10.png"/><Relationship Id="rId74" Type="http://schemas.openxmlformats.org/officeDocument/2006/relationships/image" Target="media/image21.png"/><Relationship Id="rId77" Type="http://schemas.openxmlformats.org/officeDocument/2006/relationships/image" Target="media/image27.png"/><Relationship Id="rId76" Type="http://schemas.openxmlformats.org/officeDocument/2006/relationships/image" Target="media/image28.png"/><Relationship Id="rId79" Type="http://schemas.openxmlformats.org/officeDocument/2006/relationships/image" Target="media/image122.png"/><Relationship Id="rId78" Type="http://schemas.openxmlformats.org/officeDocument/2006/relationships/image" Target="media/image20.png"/><Relationship Id="rId71" Type="http://schemas.openxmlformats.org/officeDocument/2006/relationships/image" Target="media/image6.png"/><Relationship Id="rId70" Type="http://schemas.openxmlformats.org/officeDocument/2006/relationships/image" Target="media/image141.png"/><Relationship Id="rId139" Type="http://schemas.openxmlformats.org/officeDocument/2006/relationships/hyperlink" Target="https://www.nature.com/articles/s41598-023-32817-9" TargetMode="External"/><Relationship Id="rId138" Type="http://schemas.openxmlformats.org/officeDocument/2006/relationships/hyperlink" Target="http://www.uhu.es/mecofin/documents/docencia/tfm/20222023/MECOFIN_20222023_tfm-LGA_EDLE.pdf" TargetMode="External"/><Relationship Id="rId137" Type="http://schemas.openxmlformats.org/officeDocument/2006/relationships/hyperlink" Target="https://www.mdpi.com/2073-4433/12/5/562" TargetMode="External"/><Relationship Id="rId132" Type="http://schemas.openxmlformats.org/officeDocument/2006/relationships/image" Target="media/image71.png"/><Relationship Id="rId131" Type="http://schemas.openxmlformats.org/officeDocument/2006/relationships/image" Target="media/image115.png"/><Relationship Id="rId130" Type="http://schemas.openxmlformats.org/officeDocument/2006/relationships/image" Target="media/image97.png"/><Relationship Id="rId136" Type="http://schemas.openxmlformats.org/officeDocument/2006/relationships/hyperlink" Target="https://grafana.com/events/grafanacon/2021/air-quality-grafana/" TargetMode="External"/><Relationship Id="rId135" Type="http://schemas.openxmlformats.org/officeDocument/2006/relationships/hyperlink" Target="https://www.who.int/es/health-topics/air-pollution#tab=tab_1" TargetMode="External"/><Relationship Id="rId134" Type="http://schemas.openxmlformats.org/officeDocument/2006/relationships/hyperlink" Target="https://www.boe.es/buscar/doc.php?id=BOE-A-2023-2026" TargetMode="External"/><Relationship Id="rId133" Type="http://schemas.openxmlformats.org/officeDocument/2006/relationships/image" Target="media/image63.png"/><Relationship Id="rId62" Type="http://schemas.openxmlformats.org/officeDocument/2006/relationships/image" Target="media/image110.png"/><Relationship Id="rId61" Type="http://schemas.openxmlformats.org/officeDocument/2006/relationships/image" Target="media/image138.png"/><Relationship Id="rId64" Type="http://schemas.openxmlformats.org/officeDocument/2006/relationships/image" Target="media/image30.png"/><Relationship Id="rId63" Type="http://schemas.openxmlformats.org/officeDocument/2006/relationships/image" Target="media/image9.png"/><Relationship Id="rId66" Type="http://schemas.openxmlformats.org/officeDocument/2006/relationships/image" Target="media/image49.png"/><Relationship Id="rId172" Type="http://schemas.openxmlformats.org/officeDocument/2006/relationships/image" Target="media/image123.png"/><Relationship Id="rId65" Type="http://schemas.openxmlformats.org/officeDocument/2006/relationships/image" Target="media/image78.png"/><Relationship Id="rId171" Type="http://schemas.openxmlformats.org/officeDocument/2006/relationships/hyperlink" Target="https://juliopezblog.wordpress.com/" TargetMode="External"/><Relationship Id="rId68" Type="http://schemas.openxmlformats.org/officeDocument/2006/relationships/image" Target="media/image34.png"/><Relationship Id="rId170" Type="http://schemas.openxmlformats.org/officeDocument/2006/relationships/hyperlink" Target="https://www.youtube.com/@agus100cia" TargetMode="External"/><Relationship Id="rId67" Type="http://schemas.openxmlformats.org/officeDocument/2006/relationships/image" Target="media/image7.png"/><Relationship Id="rId60" Type="http://schemas.openxmlformats.org/officeDocument/2006/relationships/image" Target="media/image94.png"/><Relationship Id="rId165" Type="http://schemas.openxmlformats.org/officeDocument/2006/relationships/hyperlink" Target="https://docs.qubole.com/en/latest/troubleshooting-guide/hive-ts/troubleshoot-hive.html" TargetMode="External"/><Relationship Id="rId69" Type="http://schemas.openxmlformats.org/officeDocument/2006/relationships/image" Target="media/image57.png"/><Relationship Id="rId164" Type="http://schemas.openxmlformats.org/officeDocument/2006/relationships/hyperlink" Target="https://www.youtube.com/watch?v=Ck4sRPa0o24" TargetMode="External"/><Relationship Id="rId163" Type="http://schemas.openxmlformats.org/officeDocument/2006/relationships/hyperlink" Target="https://stackoverflow.com/questions/57116402/hue-access-to-hdfs-bypass-default-hue-ini" TargetMode="External"/><Relationship Id="rId162" Type="http://schemas.openxmlformats.org/officeDocument/2006/relationships/hyperlink" Target="https://community.cloudera.com/t5/Support-Questions/URGENT-case-Failed-to-place-enough-replicas-still-in-need-of/m-p/339765" TargetMode="External"/><Relationship Id="rId169" Type="http://schemas.openxmlformats.org/officeDocument/2006/relationships/hyperlink" Target="https://www.vahiddm.com/post/creating-a-date-time-table-using-dax" TargetMode="External"/><Relationship Id="rId168" Type="http://schemas.openxmlformats.org/officeDocument/2006/relationships/hyperlink" Target="https://community.fabric.microsoft.com/t5/Desktop/Date-Hierarchy-is-not-in-order/td-p/2700911" TargetMode="External"/><Relationship Id="rId167" Type="http://schemas.openxmlformats.org/officeDocument/2006/relationships/hyperlink" Target="https://www.youtube.com/watch?v=tOcfI7bGEdI" TargetMode="External"/><Relationship Id="rId166" Type="http://schemas.openxmlformats.org/officeDocument/2006/relationships/hyperlink" Target="https://cwiki.apache.org/confluence/display/Hive/LanguageManual+UDF#LanguageManualUDF-StringOperators" TargetMode="External"/><Relationship Id="rId51" Type="http://schemas.openxmlformats.org/officeDocument/2006/relationships/image" Target="media/image70.png"/><Relationship Id="rId50" Type="http://schemas.openxmlformats.org/officeDocument/2006/relationships/image" Target="media/image67.png"/><Relationship Id="rId53" Type="http://schemas.openxmlformats.org/officeDocument/2006/relationships/image" Target="media/image82.png"/><Relationship Id="rId52" Type="http://schemas.openxmlformats.org/officeDocument/2006/relationships/image" Target="media/image144.png"/><Relationship Id="rId55" Type="http://schemas.openxmlformats.org/officeDocument/2006/relationships/image" Target="media/image42.png"/><Relationship Id="rId161" Type="http://schemas.openxmlformats.org/officeDocument/2006/relationships/hyperlink" Target="https://github.com/juliopez/Hadoop" TargetMode="External"/><Relationship Id="rId54" Type="http://schemas.openxmlformats.org/officeDocument/2006/relationships/image" Target="media/image22.png"/><Relationship Id="rId160" Type="http://schemas.openxmlformats.org/officeDocument/2006/relationships/hyperlink" Target="https://github.com/Marcel-Jan/docker-hadoop-spark" TargetMode="External"/><Relationship Id="rId57" Type="http://schemas.openxmlformats.org/officeDocument/2006/relationships/image" Target="media/image116.png"/><Relationship Id="rId56" Type="http://schemas.openxmlformats.org/officeDocument/2006/relationships/image" Target="media/image74.png"/><Relationship Id="rId159" Type="http://schemas.openxmlformats.org/officeDocument/2006/relationships/hyperlink" Target="https://github.com/big-data-europe/docker-hadoop" TargetMode="External"/><Relationship Id="rId59" Type="http://schemas.openxmlformats.org/officeDocument/2006/relationships/image" Target="media/image104.png"/><Relationship Id="rId154" Type="http://schemas.openxmlformats.org/officeDocument/2006/relationships/hyperlink" Target="https://analisi.transparenciacatalunya.cat/Medi-Ambient/Qualitat-de-l-aire-als-punts-de-mesurament-autom-t/tasf-thgu/about_data" TargetMode="External"/><Relationship Id="rId58" Type="http://schemas.openxmlformats.org/officeDocument/2006/relationships/image" Target="media/image137.png"/><Relationship Id="rId153" Type="http://schemas.openxmlformats.org/officeDocument/2006/relationships/hyperlink" Target="https://github.com/juliopez/Hadoop" TargetMode="External"/><Relationship Id="rId152" Type="http://schemas.openxmlformats.org/officeDocument/2006/relationships/hyperlink" Target="https://www.docker.com/products/docker-desktop/" TargetMode="External"/><Relationship Id="rId151" Type="http://schemas.openxmlformats.org/officeDocument/2006/relationships/hyperlink" Target="https://www.modus.es/herramientas-etl-mas-usadas/" TargetMode="External"/><Relationship Id="rId158" Type="http://schemas.openxmlformats.org/officeDocument/2006/relationships/hyperlink" Target="https://gethue.com/" TargetMode="External"/><Relationship Id="rId157" Type="http://schemas.openxmlformats.org/officeDocument/2006/relationships/hyperlink" Target="https://hive.apache.org/" TargetMode="External"/><Relationship Id="rId156" Type="http://schemas.openxmlformats.org/officeDocument/2006/relationships/hyperlink" Target="https://hadoop.apache.org/" TargetMode="External"/><Relationship Id="rId155" Type="http://schemas.openxmlformats.org/officeDocument/2006/relationships/hyperlink" Target="https://analisi.transparenciacatalunya.cat/Medi-Ambient/Dades-meteorol-giques-de-la-XEMA/nzvn-apee/about_data" TargetMode="External"/><Relationship Id="rId107" Type="http://schemas.openxmlformats.org/officeDocument/2006/relationships/image" Target="media/image75.png"/><Relationship Id="rId106" Type="http://schemas.openxmlformats.org/officeDocument/2006/relationships/image" Target="media/image91.png"/><Relationship Id="rId105" Type="http://schemas.openxmlformats.org/officeDocument/2006/relationships/image" Target="media/image132.png"/><Relationship Id="rId104" Type="http://schemas.openxmlformats.org/officeDocument/2006/relationships/image" Target="media/image125.png"/><Relationship Id="rId109" Type="http://schemas.openxmlformats.org/officeDocument/2006/relationships/image" Target="media/image113.png"/><Relationship Id="rId108" Type="http://schemas.openxmlformats.org/officeDocument/2006/relationships/image" Target="media/image101.png"/><Relationship Id="rId103" Type="http://schemas.openxmlformats.org/officeDocument/2006/relationships/image" Target="media/image149.png"/><Relationship Id="rId102" Type="http://schemas.openxmlformats.org/officeDocument/2006/relationships/image" Target="media/image102.png"/><Relationship Id="rId101" Type="http://schemas.openxmlformats.org/officeDocument/2006/relationships/image" Target="media/image93.png"/><Relationship Id="rId100" Type="http://schemas.openxmlformats.org/officeDocument/2006/relationships/image" Target="media/image133.png"/><Relationship Id="rId129" Type="http://schemas.openxmlformats.org/officeDocument/2006/relationships/image" Target="media/image11.png"/><Relationship Id="rId128" Type="http://schemas.openxmlformats.org/officeDocument/2006/relationships/image" Target="media/image18.png"/><Relationship Id="rId127" Type="http://schemas.openxmlformats.org/officeDocument/2006/relationships/image" Target="media/image131.png"/><Relationship Id="rId126" Type="http://schemas.openxmlformats.org/officeDocument/2006/relationships/image" Target="media/image25.png"/><Relationship Id="rId121" Type="http://schemas.openxmlformats.org/officeDocument/2006/relationships/image" Target="media/image105.png"/><Relationship Id="rId120" Type="http://schemas.openxmlformats.org/officeDocument/2006/relationships/image" Target="media/image111.png"/><Relationship Id="rId125" Type="http://schemas.openxmlformats.org/officeDocument/2006/relationships/image" Target="media/image84.png"/><Relationship Id="rId124" Type="http://schemas.openxmlformats.org/officeDocument/2006/relationships/image" Target="media/image90.png"/><Relationship Id="rId123" Type="http://schemas.openxmlformats.org/officeDocument/2006/relationships/image" Target="media/image118.png"/><Relationship Id="rId122" Type="http://schemas.openxmlformats.org/officeDocument/2006/relationships/image" Target="media/image65.png"/><Relationship Id="rId95" Type="http://schemas.openxmlformats.org/officeDocument/2006/relationships/image" Target="media/image139.png"/><Relationship Id="rId94" Type="http://schemas.openxmlformats.org/officeDocument/2006/relationships/image" Target="media/image31.png"/><Relationship Id="rId97" Type="http://schemas.openxmlformats.org/officeDocument/2006/relationships/image" Target="media/image44.png"/><Relationship Id="rId96" Type="http://schemas.openxmlformats.org/officeDocument/2006/relationships/image" Target="media/image147.png"/><Relationship Id="rId99" Type="http://schemas.openxmlformats.org/officeDocument/2006/relationships/image" Target="media/image62.png"/><Relationship Id="rId98" Type="http://schemas.openxmlformats.org/officeDocument/2006/relationships/image" Target="media/image148.png"/><Relationship Id="rId91" Type="http://schemas.openxmlformats.org/officeDocument/2006/relationships/image" Target="media/image79.png"/><Relationship Id="rId90" Type="http://schemas.openxmlformats.org/officeDocument/2006/relationships/image" Target="media/image61.png"/><Relationship Id="rId93" Type="http://schemas.openxmlformats.org/officeDocument/2006/relationships/image" Target="media/image24.png"/><Relationship Id="rId92" Type="http://schemas.openxmlformats.org/officeDocument/2006/relationships/image" Target="media/image114.png"/><Relationship Id="rId118" Type="http://schemas.openxmlformats.org/officeDocument/2006/relationships/image" Target="media/image81.png"/><Relationship Id="rId117" Type="http://schemas.openxmlformats.org/officeDocument/2006/relationships/image" Target="media/image136.png"/><Relationship Id="rId116" Type="http://schemas.openxmlformats.org/officeDocument/2006/relationships/image" Target="media/image51.png"/><Relationship Id="rId115" Type="http://schemas.openxmlformats.org/officeDocument/2006/relationships/image" Target="media/image72.png"/><Relationship Id="rId119" Type="http://schemas.openxmlformats.org/officeDocument/2006/relationships/image" Target="media/image130.png"/><Relationship Id="rId110" Type="http://schemas.openxmlformats.org/officeDocument/2006/relationships/image" Target="media/image35.png"/><Relationship Id="rId114" Type="http://schemas.openxmlformats.org/officeDocument/2006/relationships/image" Target="media/image98.png"/><Relationship Id="rId113" Type="http://schemas.openxmlformats.org/officeDocument/2006/relationships/image" Target="media/image143.png"/><Relationship Id="rId112" Type="http://schemas.openxmlformats.org/officeDocument/2006/relationships/image" Target="media/image87.png"/><Relationship Id="rId111" Type="http://schemas.openxmlformats.org/officeDocument/2006/relationships/image" Target="media/image43.png"/><Relationship Id="rId202" Type="http://schemas.openxmlformats.org/officeDocument/2006/relationships/footer" Target="footer1.xml"/><Relationship Id="rId201" Type="http://schemas.openxmlformats.org/officeDocument/2006/relationships/image" Target="media/image134.png"/><Relationship Id="rId200"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