
<file path=[Content_Types].xml><?xml version="1.0" encoding="utf-8"?>
<Types xmlns="http://schemas.openxmlformats.org/package/2006/content-types">
  <Default Extension="png" ContentType="image/png"/>
  <Default Extension="bmp" ContentType="image/bmp"/>
  <Default Extension="bin" ContentType="application/vnd.openxmlformats-officedocument.oleObject"/>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6DFB" w:rsidRDefault="001F6DFB" w:rsidP="008A3554">
      <w:pPr>
        <w:pStyle w:val="Sinespaciado"/>
        <w:spacing w:line="360" w:lineRule="auto"/>
        <w:jc w:val="center"/>
        <w:rPr>
          <w:rFonts w:ascii="Cambria" w:hAnsi="Cambria"/>
          <w:caps/>
        </w:rPr>
      </w:pPr>
      <w:r>
        <w:rPr>
          <w:rFonts w:ascii="Cambria" w:hAnsi="Cambria"/>
          <w:caps/>
          <w:noProof/>
          <w:lang w:eastAsia="es-ES"/>
        </w:rPr>
        <w:drawing>
          <wp:inline distT="0" distB="0" distL="0" distR="0">
            <wp:extent cx="3467890" cy="406493"/>
            <wp:effectExtent l="0" t="0" r="0"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UOC_15_anys.png"/>
                    <pic:cNvPicPr/>
                  </pic:nvPicPr>
                  <pic:blipFill>
                    <a:blip r:embed="rId9">
                      <a:extLst>
                        <a:ext uri="{28A0092B-C50C-407E-A947-70E740481C1C}">
                          <a14:useLocalDpi xmlns:a14="http://schemas.microsoft.com/office/drawing/2010/main" val="0"/>
                        </a:ext>
                      </a:extLst>
                    </a:blip>
                    <a:stretch>
                      <a:fillRect/>
                    </a:stretch>
                  </pic:blipFill>
                  <pic:spPr>
                    <a:xfrm>
                      <a:off x="0" y="0"/>
                      <a:ext cx="3467890" cy="406493"/>
                    </a:xfrm>
                    <a:prstGeom prst="rect">
                      <a:avLst/>
                    </a:prstGeom>
                  </pic:spPr>
                </pic:pic>
              </a:graphicData>
            </a:graphic>
          </wp:inline>
        </w:drawing>
      </w:r>
      <w:r>
        <w:rPr>
          <w:rFonts w:ascii="Cambria" w:hAnsi="Cambria"/>
          <w:caps/>
        </w:rPr>
        <w:t xml:space="preserve"> </w:t>
      </w:r>
    </w:p>
    <w:p w:rsidR="001F6DFB" w:rsidRPr="001F6DFB" w:rsidRDefault="001F6DFB" w:rsidP="001F6DFB">
      <w:pPr>
        <w:pStyle w:val="Sinespaciado"/>
        <w:spacing w:before="720" w:line="360" w:lineRule="auto"/>
        <w:jc w:val="center"/>
        <w:rPr>
          <w:rFonts w:ascii="Cambria" w:hAnsi="Cambria"/>
          <w:caps/>
          <w:sz w:val="24"/>
        </w:rPr>
      </w:pPr>
      <w:r w:rsidRPr="001F6DFB">
        <w:rPr>
          <w:rFonts w:ascii="Cambria" w:hAnsi="Cambria"/>
          <w:caps/>
          <w:sz w:val="24"/>
        </w:rPr>
        <w:t>UOC. PCF-.NET. Curso 2010-2011</w:t>
      </w:r>
    </w:p>
    <w:p w:rsidR="001F6DFB" w:rsidRPr="002B50EE" w:rsidRDefault="001F6DFB" w:rsidP="001F6DFB">
      <w:pPr>
        <w:pStyle w:val="Sinespaciado"/>
        <w:spacing w:before="600" w:line="360" w:lineRule="auto"/>
        <w:jc w:val="center"/>
        <w:rPr>
          <w:rFonts w:ascii="Cambria" w:hAnsi="Cambria"/>
          <w:sz w:val="56"/>
          <w:szCs w:val="56"/>
        </w:rPr>
      </w:pPr>
      <w:r>
        <w:rPr>
          <w:rFonts w:ascii="Cambria" w:hAnsi="Cambria"/>
          <w:sz w:val="56"/>
          <w:szCs w:val="56"/>
        </w:rPr>
        <w:t xml:space="preserve"> </w:t>
      </w:r>
      <w:r w:rsidRPr="001F6DFB">
        <w:rPr>
          <w:rFonts w:ascii="Cambria" w:hAnsi="Cambria"/>
          <w:sz w:val="52"/>
          <w:szCs w:val="56"/>
        </w:rPr>
        <w:t>Memoria Proyecto final de carrera</w:t>
      </w:r>
    </w:p>
    <w:p w:rsidR="001F6DFB" w:rsidRPr="001F6DFB" w:rsidRDefault="001F6DFB" w:rsidP="001F6DFB">
      <w:pPr>
        <w:pStyle w:val="Sinespaciado"/>
        <w:pBdr>
          <w:top w:val="thinThickLargeGap" w:sz="24" w:space="1" w:color="0070C0"/>
          <w:left w:val="thinThickLargeGap" w:sz="24" w:space="4" w:color="0070C0"/>
          <w:bottom w:val="thickThinLargeGap" w:sz="24" w:space="1" w:color="0070C0"/>
          <w:right w:val="thickThinLargeGap" w:sz="24" w:space="4" w:color="0070C0"/>
        </w:pBdr>
        <w:spacing w:before="840" w:line="360" w:lineRule="auto"/>
        <w:jc w:val="center"/>
        <w:rPr>
          <w:rFonts w:ascii="Cambria" w:hAnsi="Cambria"/>
          <w:sz w:val="72"/>
          <w:szCs w:val="56"/>
        </w:rPr>
      </w:pPr>
      <w:r w:rsidRPr="001F6DFB">
        <w:rPr>
          <w:rFonts w:ascii="Cambria" w:hAnsi="Cambria"/>
          <w:b/>
          <w:bCs/>
          <w:color w:val="C00000"/>
          <w:sz w:val="56"/>
          <w:szCs w:val="56"/>
        </w:rPr>
        <w:t>Desarrollo de un portal Web con el CMS DotNetNuke</w:t>
      </w:r>
    </w:p>
    <w:p w:rsidR="001F6DFB" w:rsidRDefault="001F6DFB" w:rsidP="001F6DFB">
      <w:pPr>
        <w:pStyle w:val="Sinespaciado"/>
        <w:spacing w:before="840" w:line="360" w:lineRule="auto"/>
        <w:jc w:val="center"/>
        <w:rPr>
          <w:rFonts w:ascii="Cambria" w:hAnsi="Cambria"/>
          <w:sz w:val="40"/>
          <w:szCs w:val="40"/>
        </w:rPr>
      </w:pPr>
      <w:r>
        <w:rPr>
          <w:rFonts w:ascii="Cambria" w:hAnsi="Cambria"/>
          <w:sz w:val="44"/>
          <w:szCs w:val="44"/>
        </w:rPr>
        <w:t>Alumna: Sonia Mª Garrote Fernández</w:t>
      </w:r>
      <w:r w:rsidRPr="008046FF">
        <w:rPr>
          <w:rFonts w:ascii="Cambria" w:hAnsi="Cambria"/>
          <w:sz w:val="40"/>
          <w:szCs w:val="40"/>
        </w:rPr>
        <w:t xml:space="preserve"> </w:t>
      </w:r>
    </w:p>
    <w:p w:rsidR="001F6DFB" w:rsidRDefault="001F6DFB" w:rsidP="008A3554">
      <w:pPr>
        <w:pStyle w:val="Sinespaciado"/>
        <w:spacing w:line="360" w:lineRule="auto"/>
        <w:jc w:val="center"/>
        <w:rPr>
          <w:rFonts w:ascii="Cambria" w:hAnsi="Cambria"/>
          <w:sz w:val="44"/>
          <w:szCs w:val="44"/>
        </w:rPr>
      </w:pPr>
      <w:r w:rsidRPr="008046FF">
        <w:rPr>
          <w:rFonts w:ascii="Cambria" w:hAnsi="Cambria"/>
          <w:sz w:val="40"/>
          <w:szCs w:val="40"/>
        </w:rPr>
        <w:t xml:space="preserve">Consultor: </w:t>
      </w:r>
      <w:hyperlink r:id="rId10" w:history="1">
        <w:r>
          <w:rPr>
            <w:rFonts w:ascii="Cambria" w:hAnsi="Cambria"/>
            <w:sz w:val="40"/>
            <w:szCs w:val="40"/>
          </w:rPr>
          <w:t>Juan</w:t>
        </w:r>
      </w:hyperlink>
      <w:r>
        <w:t xml:space="preserve"> </w:t>
      </w:r>
      <w:r w:rsidRPr="00CF220E">
        <w:rPr>
          <w:rFonts w:ascii="Cambria" w:hAnsi="Cambria"/>
          <w:sz w:val="40"/>
          <w:szCs w:val="40"/>
        </w:rPr>
        <w:t>Carlos González Martín</w:t>
      </w:r>
    </w:p>
    <w:p w:rsidR="001F6DFB" w:rsidRPr="001F6DFB" w:rsidRDefault="001F6DFB" w:rsidP="001F6DFB">
      <w:pPr>
        <w:pStyle w:val="Sinespaciado"/>
        <w:spacing w:before="840" w:line="360" w:lineRule="auto"/>
        <w:jc w:val="center"/>
        <w:rPr>
          <w:b/>
          <w:bCs/>
          <w:sz w:val="32"/>
        </w:rPr>
      </w:pPr>
      <w:r w:rsidRPr="001F6DFB">
        <w:rPr>
          <w:b/>
          <w:bCs/>
          <w:sz w:val="32"/>
        </w:rPr>
        <w:t>A</w:t>
      </w:r>
      <w:bookmarkStart w:id="0" w:name="_GoBack"/>
      <w:bookmarkEnd w:id="0"/>
    </w:p>
    <w:p w:rsidR="001F6DFB" w:rsidRPr="001F6DFB" w:rsidRDefault="001F6DFB" w:rsidP="008A3554">
      <w:pPr>
        <w:pStyle w:val="Sinespaciado"/>
        <w:spacing w:line="360" w:lineRule="auto"/>
        <w:jc w:val="center"/>
        <w:rPr>
          <w:b/>
          <w:bCs/>
          <w:sz w:val="32"/>
        </w:rPr>
      </w:pPr>
      <w:r w:rsidRPr="001F6DFB">
        <w:rPr>
          <w:b/>
          <w:bCs/>
          <w:sz w:val="32"/>
        </w:rPr>
        <w:t>Junio-2011</w:t>
      </w:r>
    </w:p>
    <w:p w:rsidR="00003055" w:rsidRDefault="00003055" w:rsidP="008A3554">
      <w:pPr>
        <w:spacing w:line="360" w:lineRule="auto"/>
        <w:rPr>
          <w:b/>
          <w:bCs/>
        </w:rPr>
        <w:sectPr w:rsidR="00003055" w:rsidSect="001F6DFB">
          <w:headerReference w:type="default" r:id="rId11"/>
          <w:headerReference w:type="first" r:id="rId12"/>
          <w:footerReference w:type="first" r:id="rId13"/>
          <w:pgSz w:w="11906" w:h="16838"/>
          <w:pgMar w:top="1701" w:right="1418" w:bottom="1701" w:left="1418" w:header="709" w:footer="709" w:gutter="0"/>
          <w:cols w:space="708"/>
          <w:docGrid w:linePitch="360"/>
        </w:sectPr>
      </w:pPr>
    </w:p>
    <w:p w:rsidR="002B50EE" w:rsidRPr="002B50EE" w:rsidRDefault="002B50EE" w:rsidP="002B50EE">
      <w:pPr>
        <w:pStyle w:val="Sinespaciado"/>
        <w:framePr w:hSpace="187" w:wrap="around" w:vAnchor="page" w:hAnchor="margin" w:y="1906"/>
        <w:spacing w:line="360" w:lineRule="auto"/>
        <w:jc w:val="both"/>
        <w:rPr>
          <w:rFonts w:ascii="Verdana" w:hAnsi="Verdana"/>
          <w:sz w:val="24"/>
          <w:szCs w:val="24"/>
        </w:rPr>
      </w:pPr>
      <w:bookmarkStart w:id="1" w:name="_Toc289793039"/>
      <w:bookmarkStart w:id="2" w:name="_Toc290221127"/>
      <w:r w:rsidRPr="002B50EE">
        <w:rPr>
          <w:rFonts w:ascii="Verdana" w:hAnsi="Verdana"/>
          <w:sz w:val="24"/>
          <w:szCs w:val="24"/>
        </w:rPr>
        <w:lastRenderedPageBreak/>
        <w:t xml:space="preserve">Este documento se corresponde con la memoria del proyecto desarrollado en la asignatura de Proyecto Fin de Carrera. En esta memoria se resume el trabajo llevado a cabo en dicho proyecto que ha consistido en el desarrollo de un portal web para una empresa de nombre VendetArte que representa a artesanos y promociona sus obras. Dicho portal web se ha desarrollado usando el CMS DotNetNuke. </w:t>
      </w:r>
    </w:p>
    <w:p w:rsidR="002B50EE" w:rsidRPr="002B50EE" w:rsidRDefault="002B50EE" w:rsidP="002B50EE">
      <w:pPr>
        <w:pStyle w:val="Sinespaciado"/>
        <w:framePr w:hSpace="187" w:wrap="around" w:vAnchor="page" w:hAnchor="margin" w:y="1906"/>
        <w:spacing w:line="360" w:lineRule="auto"/>
        <w:jc w:val="both"/>
        <w:rPr>
          <w:rFonts w:ascii="Verdana" w:hAnsi="Verdana"/>
          <w:sz w:val="24"/>
          <w:szCs w:val="24"/>
        </w:rPr>
      </w:pPr>
      <w:r w:rsidRPr="002B50EE">
        <w:rPr>
          <w:rFonts w:ascii="Verdana" w:hAnsi="Verdana"/>
          <w:sz w:val="24"/>
          <w:szCs w:val="24"/>
        </w:rPr>
        <w:t xml:space="preserve">El trabajo que ha permitido obtener el producto: </w:t>
      </w:r>
      <w:r w:rsidRPr="002B50EE">
        <w:rPr>
          <w:rFonts w:ascii="Verdana" w:hAnsi="Verdana"/>
          <w:b/>
          <w:sz w:val="24"/>
          <w:szCs w:val="24"/>
        </w:rPr>
        <w:t>portal web para VendetArte</w:t>
      </w:r>
      <w:r w:rsidRPr="002B50EE">
        <w:rPr>
          <w:rFonts w:ascii="Verdana" w:hAnsi="Verdana"/>
          <w:sz w:val="24"/>
          <w:szCs w:val="24"/>
        </w:rPr>
        <w:t>, ha estado compuesto de varias fases que se han ido realizando conforme al plan definido por el tutor a través de los distintos entregables de la evaluación continua.</w:t>
      </w:r>
    </w:p>
    <w:p w:rsidR="002B50EE" w:rsidRPr="002B50EE" w:rsidRDefault="002B50EE" w:rsidP="002B50EE">
      <w:pPr>
        <w:pStyle w:val="Sinespaciado"/>
        <w:framePr w:hSpace="187" w:wrap="around" w:vAnchor="page" w:hAnchor="margin" w:y="1906"/>
        <w:spacing w:line="360" w:lineRule="auto"/>
        <w:jc w:val="both"/>
        <w:rPr>
          <w:rFonts w:ascii="Verdana" w:hAnsi="Verdana"/>
          <w:sz w:val="24"/>
          <w:szCs w:val="24"/>
        </w:rPr>
      </w:pPr>
      <w:r w:rsidRPr="002B50EE">
        <w:rPr>
          <w:rFonts w:ascii="Verdana" w:hAnsi="Verdana"/>
          <w:sz w:val="24"/>
          <w:szCs w:val="24"/>
        </w:rPr>
        <w:t>Inicialmente se describe en esta memoria el trabajo a desarrollar y los objetivos a conseguir. Después se planifican las tareas a llevar a cabo para conseguir dichos objetivos y se presenta el planning inicial de tiempos que se diseñó y también el que al final se llevó a cabo, más tarde se desglosan los requisitos iniciales que sirven de base para la siguiente fase en la que nos centramos en el análisis y diseño, luego se continua con la descripción de la fase de implementación del portal web usando DotNetNuke (abreviado DNN). Por último se incluyen los apartados de conclusiones y propuestas de mejora, así como el apartado de bibliografía.</w:t>
      </w:r>
    </w:p>
    <w:p w:rsidR="002B50EE" w:rsidRPr="002B50EE" w:rsidRDefault="002B50EE" w:rsidP="002B50EE">
      <w:pPr>
        <w:framePr w:hSpace="187" w:wrap="around" w:vAnchor="page" w:hAnchor="margin" w:y="1906"/>
        <w:spacing w:after="0"/>
        <w:rPr>
          <w:rFonts w:ascii="Verdana" w:hAnsi="Verdana"/>
          <w:b/>
          <w:sz w:val="24"/>
          <w:szCs w:val="24"/>
        </w:rPr>
      </w:pPr>
      <w:r w:rsidRPr="002B50EE">
        <w:rPr>
          <w:rFonts w:ascii="Verdana" w:hAnsi="Verdana"/>
          <w:b/>
          <w:sz w:val="24"/>
          <w:szCs w:val="24"/>
        </w:rPr>
        <w:t>Notas sobre notación:</w:t>
      </w:r>
    </w:p>
    <w:p w:rsidR="002B50EE" w:rsidRPr="002B50EE" w:rsidRDefault="002B50EE" w:rsidP="002B50EE">
      <w:pPr>
        <w:pStyle w:val="Sinespaciado"/>
        <w:framePr w:hSpace="187" w:wrap="around" w:vAnchor="page" w:hAnchor="margin" w:y="1906"/>
        <w:spacing w:line="360" w:lineRule="auto"/>
        <w:jc w:val="both"/>
        <w:rPr>
          <w:rFonts w:ascii="Verdana" w:hAnsi="Verdana"/>
          <w:sz w:val="24"/>
          <w:szCs w:val="24"/>
        </w:rPr>
      </w:pPr>
      <w:r w:rsidRPr="002B50EE">
        <w:rPr>
          <w:rFonts w:ascii="Verdana" w:hAnsi="Verdana"/>
          <w:sz w:val="24"/>
          <w:szCs w:val="24"/>
        </w:rPr>
        <w:t xml:space="preserve">A lo largo del documento el lector puede encontrarse con alusiones a la bibliografía y referencias web incluidas en el apartado </w:t>
      </w:r>
      <w:r w:rsidRPr="002B50EE">
        <w:rPr>
          <w:rFonts w:ascii="Verdana" w:hAnsi="Verdana"/>
          <w:sz w:val="24"/>
          <w:szCs w:val="24"/>
        </w:rPr>
        <w:fldChar w:fldCharType="begin"/>
      </w:r>
      <w:r w:rsidRPr="002B50EE">
        <w:rPr>
          <w:rFonts w:ascii="Verdana" w:hAnsi="Verdana"/>
          <w:sz w:val="24"/>
          <w:szCs w:val="24"/>
        </w:rPr>
        <w:instrText xml:space="preserve"> REF _Ref294605765 \r \h  \* MERGEFORMAT </w:instrText>
      </w:r>
      <w:r w:rsidRPr="002B50EE">
        <w:rPr>
          <w:rFonts w:ascii="Verdana" w:hAnsi="Verdana"/>
          <w:sz w:val="24"/>
          <w:szCs w:val="24"/>
        </w:rPr>
      </w:r>
      <w:r w:rsidRPr="002B50EE">
        <w:rPr>
          <w:rFonts w:ascii="Verdana" w:hAnsi="Verdana"/>
          <w:sz w:val="24"/>
          <w:szCs w:val="24"/>
        </w:rPr>
        <w:fldChar w:fldCharType="separate"/>
      </w:r>
      <w:r>
        <w:rPr>
          <w:rFonts w:ascii="Verdana" w:hAnsi="Verdana"/>
          <w:sz w:val="24"/>
          <w:szCs w:val="24"/>
        </w:rPr>
        <w:t xml:space="preserve">CAPITULO 6. </w:t>
      </w:r>
      <w:r w:rsidRPr="002B50EE">
        <w:rPr>
          <w:rFonts w:ascii="Verdana" w:hAnsi="Verdana"/>
          <w:sz w:val="24"/>
          <w:szCs w:val="24"/>
        </w:rPr>
        <w:fldChar w:fldCharType="end"/>
      </w:r>
      <w:r w:rsidRPr="002B50EE">
        <w:rPr>
          <w:rFonts w:ascii="Verdana" w:hAnsi="Verdana"/>
          <w:sz w:val="24"/>
          <w:szCs w:val="24"/>
        </w:rPr>
        <w:t xml:space="preserve"> </w:t>
      </w:r>
      <w:r w:rsidRPr="002B50EE">
        <w:rPr>
          <w:rFonts w:ascii="Verdana" w:hAnsi="Verdana"/>
          <w:sz w:val="24"/>
          <w:szCs w:val="24"/>
        </w:rPr>
        <w:fldChar w:fldCharType="begin"/>
      </w:r>
      <w:r w:rsidRPr="002B50EE">
        <w:rPr>
          <w:rFonts w:ascii="Verdana" w:hAnsi="Verdana"/>
          <w:sz w:val="24"/>
          <w:szCs w:val="24"/>
        </w:rPr>
        <w:instrText xml:space="preserve"> REF _Ref294605766 \h  \* MERGEFORMAT </w:instrText>
      </w:r>
      <w:r w:rsidRPr="002B50EE">
        <w:rPr>
          <w:rFonts w:ascii="Verdana" w:hAnsi="Verdana"/>
          <w:sz w:val="24"/>
          <w:szCs w:val="24"/>
        </w:rPr>
      </w:r>
      <w:r w:rsidRPr="002B50EE">
        <w:rPr>
          <w:rFonts w:ascii="Verdana" w:hAnsi="Verdana"/>
          <w:sz w:val="24"/>
          <w:szCs w:val="24"/>
        </w:rPr>
        <w:fldChar w:fldCharType="separate"/>
      </w:r>
      <w:r w:rsidRPr="002B50EE">
        <w:rPr>
          <w:rFonts w:ascii="Verdana" w:hAnsi="Verdana"/>
          <w:sz w:val="24"/>
          <w:szCs w:val="24"/>
        </w:rPr>
        <w:t>BIBLIOGRAFÍA Y REFERENCIAS WEB</w:t>
      </w:r>
      <w:r w:rsidRPr="002B50EE">
        <w:rPr>
          <w:rFonts w:ascii="Verdana" w:hAnsi="Verdana"/>
          <w:sz w:val="24"/>
          <w:szCs w:val="24"/>
        </w:rPr>
        <w:fldChar w:fldCharType="end"/>
      </w:r>
      <w:r w:rsidRPr="002B50EE">
        <w:rPr>
          <w:rFonts w:ascii="Verdana" w:hAnsi="Verdana"/>
          <w:sz w:val="24"/>
          <w:szCs w:val="24"/>
        </w:rPr>
        <w:t>, estas referencias a la bibliografía aparecerán con el formato: [numero], donde número es el que tiene la referencia en el apartado de bibliografía.</w:t>
      </w:r>
    </w:p>
    <w:p w:rsidR="002B50EE" w:rsidRPr="002B50EE" w:rsidRDefault="002B50EE" w:rsidP="002B50EE">
      <w:pPr>
        <w:pStyle w:val="Sinespaciado"/>
        <w:framePr w:hSpace="187" w:wrap="around" w:vAnchor="page" w:hAnchor="margin" w:y="1906"/>
        <w:spacing w:line="360" w:lineRule="auto"/>
        <w:jc w:val="both"/>
        <w:rPr>
          <w:rFonts w:ascii="Verdana" w:hAnsi="Verdana"/>
          <w:sz w:val="24"/>
          <w:szCs w:val="24"/>
        </w:rPr>
      </w:pPr>
    </w:p>
    <w:p w:rsidR="002B50EE" w:rsidRDefault="002B50EE">
      <w:pPr>
        <w:spacing w:after="0" w:line="240" w:lineRule="auto"/>
        <w:rPr>
          <w:b/>
          <w:color w:val="1E29FE"/>
          <w:sz w:val="32"/>
        </w:rPr>
      </w:pPr>
      <w:r>
        <w:rPr>
          <w:b/>
          <w:color w:val="1E29FE"/>
          <w:sz w:val="32"/>
        </w:rPr>
        <w:t>RESUMEN</w:t>
      </w:r>
      <w:r>
        <w:rPr>
          <w:b/>
          <w:color w:val="1E29FE"/>
          <w:sz w:val="32"/>
        </w:rPr>
        <w:br w:type="page"/>
      </w:r>
    </w:p>
    <w:p w:rsidR="00F475C3" w:rsidRPr="00F30CB6" w:rsidRDefault="00F475C3" w:rsidP="00F30CB6">
      <w:pPr>
        <w:rPr>
          <w:b/>
          <w:color w:val="1E29FE"/>
          <w:sz w:val="32"/>
        </w:rPr>
      </w:pPr>
      <w:r w:rsidRPr="00F30CB6">
        <w:rPr>
          <w:b/>
          <w:color w:val="1E29FE"/>
          <w:sz w:val="32"/>
        </w:rPr>
        <w:lastRenderedPageBreak/>
        <w:t>CONTENIDO</w:t>
      </w:r>
    </w:p>
    <w:p w:rsidR="001C628A" w:rsidRDefault="00F30CB6">
      <w:pPr>
        <w:pStyle w:val="TDC1"/>
        <w:rPr>
          <w:rFonts w:asciiTheme="minorHAnsi" w:eastAsiaTheme="minorEastAsia" w:hAnsiTheme="minorHAnsi" w:cstheme="minorBidi"/>
          <w:noProof/>
          <w:lang w:eastAsia="es-ES"/>
        </w:rPr>
      </w:pPr>
      <w:r>
        <w:rPr>
          <w:color w:val="0070C0"/>
        </w:rPr>
        <w:fldChar w:fldCharType="begin"/>
      </w:r>
      <w:r>
        <w:rPr>
          <w:color w:val="0070C0"/>
        </w:rPr>
        <w:instrText xml:space="preserve"> TOC \o "1-1" \h \z \u </w:instrText>
      </w:r>
      <w:r>
        <w:rPr>
          <w:color w:val="0070C0"/>
        </w:rPr>
        <w:fldChar w:fldCharType="separate"/>
      </w:r>
      <w:hyperlink w:anchor="_Toc295507795" w:history="1">
        <w:r w:rsidR="001C628A" w:rsidRPr="00BD3216">
          <w:rPr>
            <w:rStyle w:val="Hipervnculo"/>
            <w:noProof/>
          </w:rPr>
          <w:t>CAPITULO 1.</w:t>
        </w:r>
        <w:r w:rsidR="001C628A">
          <w:rPr>
            <w:rFonts w:asciiTheme="minorHAnsi" w:eastAsiaTheme="minorEastAsia" w:hAnsiTheme="minorHAnsi" w:cstheme="minorBidi"/>
            <w:noProof/>
            <w:lang w:eastAsia="es-ES"/>
          </w:rPr>
          <w:tab/>
        </w:r>
        <w:r w:rsidR="001C628A" w:rsidRPr="00BD3216">
          <w:rPr>
            <w:rStyle w:val="Hipervnculo"/>
            <w:noProof/>
          </w:rPr>
          <w:t>PLAN DE TRABAJO</w:t>
        </w:r>
        <w:r w:rsidR="001C628A">
          <w:rPr>
            <w:noProof/>
            <w:webHidden/>
          </w:rPr>
          <w:tab/>
        </w:r>
        <w:r w:rsidR="001C628A">
          <w:rPr>
            <w:noProof/>
            <w:webHidden/>
          </w:rPr>
          <w:fldChar w:fldCharType="begin"/>
        </w:r>
        <w:r w:rsidR="001C628A">
          <w:rPr>
            <w:noProof/>
            <w:webHidden/>
          </w:rPr>
          <w:instrText xml:space="preserve"> PAGEREF _Toc295507795 \h </w:instrText>
        </w:r>
        <w:r w:rsidR="001C628A">
          <w:rPr>
            <w:noProof/>
            <w:webHidden/>
          </w:rPr>
        </w:r>
        <w:r w:rsidR="001C628A">
          <w:rPr>
            <w:noProof/>
            <w:webHidden/>
          </w:rPr>
          <w:fldChar w:fldCharType="separate"/>
        </w:r>
        <w:r w:rsidR="00327DC6">
          <w:rPr>
            <w:noProof/>
            <w:webHidden/>
          </w:rPr>
          <w:t>4</w:t>
        </w:r>
        <w:r w:rsidR="001C628A">
          <w:rPr>
            <w:noProof/>
            <w:webHidden/>
          </w:rPr>
          <w:fldChar w:fldCharType="end"/>
        </w:r>
      </w:hyperlink>
    </w:p>
    <w:p w:rsidR="001C628A" w:rsidRDefault="007520CF">
      <w:pPr>
        <w:pStyle w:val="TDC1"/>
        <w:rPr>
          <w:rFonts w:asciiTheme="minorHAnsi" w:eastAsiaTheme="minorEastAsia" w:hAnsiTheme="minorHAnsi" w:cstheme="minorBidi"/>
          <w:noProof/>
          <w:lang w:eastAsia="es-ES"/>
        </w:rPr>
      </w:pPr>
      <w:hyperlink w:anchor="_Toc295507796" w:history="1">
        <w:r w:rsidR="001C628A" w:rsidRPr="00BD3216">
          <w:rPr>
            <w:rStyle w:val="Hipervnculo"/>
            <w:noProof/>
          </w:rPr>
          <w:t>1</w:t>
        </w:r>
        <w:r w:rsidR="001C628A">
          <w:rPr>
            <w:rFonts w:asciiTheme="minorHAnsi" w:eastAsiaTheme="minorEastAsia" w:hAnsiTheme="minorHAnsi" w:cstheme="minorBidi"/>
            <w:noProof/>
            <w:lang w:eastAsia="es-ES"/>
          </w:rPr>
          <w:tab/>
        </w:r>
        <w:r w:rsidR="001C628A" w:rsidRPr="00BD3216">
          <w:rPr>
            <w:rStyle w:val="Hipervnculo"/>
            <w:noProof/>
          </w:rPr>
          <w:t>Descripción del trabajo y objetivos</w:t>
        </w:r>
        <w:r w:rsidR="001C628A">
          <w:rPr>
            <w:noProof/>
            <w:webHidden/>
          </w:rPr>
          <w:tab/>
        </w:r>
        <w:r w:rsidR="001C628A">
          <w:rPr>
            <w:noProof/>
            <w:webHidden/>
          </w:rPr>
          <w:fldChar w:fldCharType="begin"/>
        </w:r>
        <w:r w:rsidR="001C628A">
          <w:rPr>
            <w:noProof/>
            <w:webHidden/>
          </w:rPr>
          <w:instrText xml:space="preserve"> PAGEREF _Toc295507796 \h </w:instrText>
        </w:r>
        <w:r w:rsidR="001C628A">
          <w:rPr>
            <w:noProof/>
            <w:webHidden/>
          </w:rPr>
        </w:r>
        <w:r w:rsidR="001C628A">
          <w:rPr>
            <w:noProof/>
            <w:webHidden/>
          </w:rPr>
          <w:fldChar w:fldCharType="separate"/>
        </w:r>
        <w:r w:rsidR="00327DC6">
          <w:rPr>
            <w:noProof/>
            <w:webHidden/>
          </w:rPr>
          <w:t>4</w:t>
        </w:r>
        <w:r w:rsidR="001C628A">
          <w:rPr>
            <w:noProof/>
            <w:webHidden/>
          </w:rPr>
          <w:fldChar w:fldCharType="end"/>
        </w:r>
      </w:hyperlink>
    </w:p>
    <w:p w:rsidR="001C628A" w:rsidRDefault="007520CF">
      <w:pPr>
        <w:pStyle w:val="TDC1"/>
        <w:rPr>
          <w:rFonts w:asciiTheme="minorHAnsi" w:eastAsiaTheme="minorEastAsia" w:hAnsiTheme="minorHAnsi" w:cstheme="minorBidi"/>
          <w:noProof/>
          <w:lang w:eastAsia="es-ES"/>
        </w:rPr>
      </w:pPr>
      <w:hyperlink w:anchor="_Toc295507797" w:history="1">
        <w:r w:rsidR="001C628A" w:rsidRPr="00BD3216">
          <w:rPr>
            <w:rStyle w:val="Hipervnculo"/>
            <w:noProof/>
          </w:rPr>
          <w:t>2</w:t>
        </w:r>
        <w:r w:rsidR="001C628A">
          <w:rPr>
            <w:rFonts w:asciiTheme="minorHAnsi" w:eastAsiaTheme="minorEastAsia" w:hAnsiTheme="minorHAnsi" w:cstheme="minorBidi"/>
            <w:noProof/>
            <w:lang w:eastAsia="es-ES"/>
          </w:rPr>
          <w:tab/>
        </w:r>
        <w:r w:rsidR="001C628A" w:rsidRPr="00BD3216">
          <w:rPr>
            <w:rStyle w:val="Hipervnculo"/>
            <w:noProof/>
          </w:rPr>
          <w:t>Estudio de la idoneidad del proyecto</w:t>
        </w:r>
        <w:r w:rsidR="001C628A">
          <w:rPr>
            <w:noProof/>
            <w:webHidden/>
          </w:rPr>
          <w:tab/>
        </w:r>
        <w:r w:rsidR="001C628A">
          <w:rPr>
            <w:noProof/>
            <w:webHidden/>
          </w:rPr>
          <w:fldChar w:fldCharType="begin"/>
        </w:r>
        <w:r w:rsidR="001C628A">
          <w:rPr>
            <w:noProof/>
            <w:webHidden/>
          </w:rPr>
          <w:instrText xml:space="preserve"> PAGEREF _Toc295507797 \h </w:instrText>
        </w:r>
        <w:r w:rsidR="001C628A">
          <w:rPr>
            <w:noProof/>
            <w:webHidden/>
          </w:rPr>
        </w:r>
        <w:r w:rsidR="001C628A">
          <w:rPr>
            <w:noProof/>
            <w:webHidden/>
          </w:rPr>
          <w:fldChar w:fldCharType="separate"/>
        </w:r>
        <w:r w:rsidR="00327DC6">
          <w:rPr>
            <w:noProof/>
            <w:webHidden/>
          </w:rPr>
          <w:t>6</w:t>
        </w:r>
        <w:r w:rsidR="001C628A">
          <w:rPr>
            <w:noProof/>
            <w:webHidden/>
          </w:rPr>
          <w:fldChar w:fldCharType="end"/>
        </w:r>
      </w:hyperlink>
    </w:p>
    <w:p w:rsidR="001C628A" w:rsidRDefault="007520CF">
      <w:pPr>
        <w:pStyle w:val="TDC1"/>
        <w:rPr>
          <w:rFonts w:asciiTheme="minorHAnsi" w:eastAsiaTheme="minorEastAsia" w:hAnsiTheme="minorHAnsi" w:cstheme="minorBidi"/>
          <w:noProof/>
          <w:lang w:eastAsia="es-ES"/>
        </w:rPr>
      </w:pPr>
      <w:hyperlink w:anchor="_Toc295507798" w:history="1">
        <w:r w:rsidR="001C628A" w:rsidRPr="00BD3216">
          <w:rPr>
            <w:rStyle w:val="Hipervnculo"/>
            <w:noProof/>
          </w:rPr>
          <w:t>3</w:t>
        </w:r>
        <w:r w:rsidR="001C628A">
          <w:rPr>
            <w:rFonts w:asciiTheme="minorHAnsi" w:eastAsiaTheme="minorEastAsia" w:hAnsiTheme="minorHAnsi" w:cstheme="minorBidi"/>
            <w:noProof/>
            <w:lang w:eastAsia="es-ES"/>
          </w:rPr>
          <w:tab/>
        </w:r>
        <w:r w:rsidR="001C628A" w:rsidRPr="00BD3216">
          <w:rPr>
            <w:rStyle w:val="Hipervnculo"/>
            <w:noProof/>
          </w:rPr>
          <w:t>Análisis inicial de requerimientos (requisitos)</w:t>
        </w:r>
        <w:r w:rsidR="001C628A">
          <w:rPr>
            <w:noProof/>
            <w:webHidden/>
          </w:rPr>
          <w:tab/>
        </w:r>
        <w:r w:rsidR="001C628A">
          <w:rPr>
            <w:noProof/>
            <w:webHidden/>
          </w:rPr>
          <w:fldChar w:fldCharType="begin"/>
        </w:r>
        <w:r w:rsidR="001C628A">
          <w:rPr>
            <w:noProof/>
            <w:webHidden/>
          </w:rPr>
          <w:instrText xml:space="preserve"> PAGEREF _Toc295507798 \h </w:instrText>
        </w:r>
        <w:r w:rsidR="001C628A">
          <w:rPr>
            <w:noProof/>
            <w:webHidden/>
          </w:rPr>
        </w:r>
        <w:r w:rsidR="001C628A">
          <w:rPr>
            <w:noProof/>
            <w:webHidden/>
          </w:rPr>
          <w:fldChar w:fldCharType="separate"/>
        </w:r>
        <w:r w:rsidR="00327DC6">
          <w:rPr>
            <w:noProof/>
            <w:webHidden/>
          </w:rPr>
          <w:t>9</w:t>
        </w:r>
        <w:r w:rsidR="001C628A">
          <w:rPr>
            <w:noProof/>
            <w:webHidden/>
          </w:rPr>
          <w:fldChar w:fldCharType="end"/>
        </w:r>
      </w:hyperlink>
    </w:p>
    <w:p w:rsidR="001C628A" w:rsidRDefault="007520CF">
      <w:pPr>
        <w:pStyle w:val="TDC1"/>
        <w:rPr>
          <w:rFonts w:asciiTheme="minorHAnsi" w:eastAsiaTheme="minorEastAsia" w:hAnsiTheme="minorHAnsi" w:cstheme="minorBidi"/>
          <w:noProof/>
          <w:lang w:eastAsia="es-ES"/>
        </w:rPr>
      </w:pPr>
      <w:hyperlink w:anchor="_Toc295507799" w:history="1">
        <w:r w:rsidR="001C628A" w:rsidRPr="00BD3216">
          <w:rPr>
            <w:rStyle w:val="Hipervnculo"/>
            <w:noProof/>
          </w:rPr>
          <w:t>4</w:t>
        </w:r>
        <w:r w:rsidR="001C628A">
          <w:rPr>
            <w:rFonts w:asciiTheme="minorHAnsi" w:eastAsiaTheme="minorEastAsia" w:hAnsiTheme="minorHAnsi" w:cstheme="minorBidi"/>
            <w:noProof/>
            <w:lang w:eastAsia="es-ES"/>
          </w:rPr>
          <w:tab/>
        </w:r>
        <w:r w:rsidR="001C628A" w:rsidRPr="00BD3216">
          <w:rPr>
            <w:rStyle w:val="Hipervnculo"/>
            <w:noProof/>
          </w:rPr>
          <w:t>Tareas y recursos necesarios</w:t>
        </w:r>
        <w:r w:rsidR="001C628A">
          <w:rPr>
            <w:noProof/>
            <w:webHidden/>
          </w:rPr>
          <w:tab/>
        </w:r>
        <w:r w:rsidR="001C628A">
          <w:rPr>
            <w:noProof/>
            <w:webHidden/>
          </w:rPr>
          <w:fldChar w:fldCharType="begin"/>
        </w:r>
        <w:r w:rsidR="001C628A">
          <w:rPr>
            <w:noProof/>
            <w:webHidden/>
          </w:rPr>
          <w:instrText xml:space="preserve"> PAGEREF _Toc295507799 \h </w:instrText>
        </w:r>
        <w:r w:rsidR="001C628A">
          <w:rPr>
            <w:noProof/>
            <w:webHidden/>
          </w:rPr>
        </w:r>
        <w:r w:rsidR="001C628A">
          <w:rPr>
            <w:noProof/>
            <w:webHidden/>
          </w:rPr>
          <w:fldChar w:fldCharType="separate"/>
        </w:r>
        <w:r w:rsidR="00327DC6">
          <w:rPr>
            <w:noProof/>
            <w:webHidden/>
          </w:rPr>
          <w:t>10</w:t>
        </w:r>
        <w:r w:rsidR="001C628A">
          <w:rPr>
            <w:noProof/>
            <w:webHidden/>
          </w:rPr>
          <w:fldChar w:fldCharType="end"/>
        </w:r>
      </w:hyperlink>
    </w:p>
    <w:p w:rsidR="001C628A" w:rsidRDefault="007520CF">
      <w:pPr>
        <w:pStyle w:val="TDC1"/>
        <w:rPr>
          <w:rFonts w:asciiTheme="minorHAnsi" w:eastAsiaTheme="minorEastAsia" w:hAnsiTheme="minorHAnsi" w:cstheme="minorBidi"/>
          <w:noProof/>
          <w:lang w:eastAsia="es-ES"/>
        </w:rPr>
      </w:pPr>
      <w:hyperlink w:anchor="_Toc295507800" w:history="1">
        <w:r w:rsidR="001C628A" w:rsidRPr="00BD3216">
          <w:rPr>
            <w:rStyle w:val="Hipervnculo"/>
            <w:noProof/>
          </w:rPr>
          <w:t>5</w:t>
        </w:r>
        <w:r w:rsidR="001C628A">
          <w:rPr>
            <w:rFonts w:asciiTheme="minorHAnsi" w:eastAsiaTheme="minorEastAsia" w:hAnsiTheme="minorHAnsi" w:cstheme="minorBidi"/>
            <w:noProof/>
            <w:lang w:eastAsia="es-ES"/>
          </w:rPr>
          <w:tab/>
        </w:r>
        <w:r w:rsidR="001C628A" w:rsidRPr="00BD3216">
          <w:rPr>
            <w:rStyle w:val="Hipervnculo"/>
            <w:noProof/>
          </w:rPr>
          <w:t>Planificación</w:t>
        </w:r>
        <w:r w:rsidR="001C628A">
          <w:rPr>
            <w:rStyle w:val="Hipervnculo"/>
            <w:noProof/>
          </w:rPr>
          <w:tab/>
        </w:r>
        <w:r w:rsidR="001C628A">
          <w:rPr>
            <w:noProof/>
            <w:webHidden/>
          </w:rPr>
          <w:tab/>
        </w:r>
        <w:r w:rsidR="001C628A">
          <w:rPr>
            <w:noProof/>
            <w:webHidden/>
          </w:rPr>
          <w:fldChar w:fldCharType="begin"/>
        </w:r>
        <w:r w:rsidR="001C628A">
          <w:rPr>
            <w:noProof/>
            <w:webHidden/>
          </w:rPr>
          <w:instrText xml:space="preserve"> PAGEREF _Toc295507800 \h </w:instrText>
        </w:r>
        <w:r w:rsidR="001C628A">
          <w:rPr>
            <w:noProof/>
            <w:webHidden/>
          </w:rPr>
        </w:r>
        <w:r w:rsidR="001C628A">
          <w:rPr>
            <w:noProof/>
            <w:webHidden/>
          </w:rPr>
          <w:fldChar w:fldCharType="separate"/>
        </w:r>
        <w:r w:rsidR="00327DC6">
          <w:rPr>
            <w:noProof/>
            <w:webHidden/>
          </w:rPr>
          <w:t>13</w:t>
        </w:r>
        <w:r w:rsidR="001C628A">
          <w:rPr>
            <w:noProof/>
            <w:webHidden/>
          </w:rPr>
          <w:fldChar w:fldCharType="end"/>
        </w:r>
      </w:hyperlink>
    </w:p>
    <w:p w:rsidR="001C628A" w:rsidRDefault="007520CF">
      <w:pPr>
        <w:pStyle w:val="TDC1"/>
        <w:rPr>
          <w:rFonts w:asciiTheme="minorHAnsi" w:eastAsiaTheme="minorEastAsia" w:hAnsiTheme="minorHAnsi" w:cstheme="minorBidi"/>
          <w:noProof/>
          <w:lang w:eastAsia="es-ES"/>
        </w:rPr>
      </w:pPr>
      <w:hyperlink w:anchor="_Toc295507801" w:history="1">
        <w:r w:rsidR="001C628A" w:rsidRPr="00BD3216">
          <w:rPr>
            <w:rStyle w:val="Hipervnculo"/>
            <w:noProof/>
          </w:rPr>
          <w:t>CAPITULO 2.</w:t>
        </w:r>
        <w:r w:rsidR="001C628A">
          <w:rPr>
            <w:rFonts w:asciiTheme="minorHAnsi" w:eastAsiaTheme="minorEastAsia" w:hAnsiTheme="minorHAnsi" w:cstheme="minorBidi"/>
            <w:noProof/>
            <w:lang w:eastAsia="es-ES"/>
          </w:rPr>
          <w:tab/>
        </w:r>
        <w:r w:rsidR="001C628A" w:rsidRPr="00BD3216">
          <w:rPr>
            <w:rStyle w:val="Hipervnculo"/>
            <w:noProof/>
          </w:rPr>
          <w:t>ANÁLISIS FUNCIONAL Y DISEÑO DEL SISTEMA</w:t>
        </w:r>
        <w:r w:rsidR="001C628A">
          <w:rPr>
            <w:noProof/>
            <w:webHidden/>
          </w:rPr>
          <w:tab/>
        </w:r>
        <w:r w:rsidR="001C628A">
          <w:rPr>
            <w:noProof/>
            <w:webHidden/>
          </w:rPr>
          <w:fldChar w:fldCharType="begin"/>
        </w:r>
        <w:r w:rsidR="001C628A">
          <w:rPr>
            <w:noProof/>
            <w:webHidden/>
          </w:rPr>
          <w:instrText xml:space="preserve"> PAGEREF _Toc295507801 \h </w:instrText>
        </w:r>
        <w:r w:rsidR="001C628A">
          <w:rPr>
            <w:noProof/>
            <w:webHidden/>
          </w:rPr>
        </w:r>
        <w:r w:rsidR="001C628A">
          <w:rPr>
            <w:noProof/>
            <w:webHidden/>
          </w:rPr>
          <w:fldChar w:fldCharType="separate"/>
        </w:r>
        <w:r w:rsidR="00327DC6">
          <w:rPr>
            <w:noProof/>
            <w:webHidden/>
          </w:rPr>
          <w:t>18</w:t>
        </w:r>
        <w:r w:rsidR="001C628A">
          <w:rPr>
            <w:noProof/>
            <w:webHidden/>
          </w:rPr>
          <w:fldChar w:fldCharType="end"/>
        </w:r>
      </w:hyperlink>
    </w:p>
    <w:p w:rsidR="001C628A" w:rsidRDefault="007520CF">
      <w:pPr>
        <w:pStyle w:val="TDC1"/>
        <w:rPr>
          <w:rFonts w:asciiTheme="minorHAnsi" w:eastAsiaTheme="minorEastAsia" w:hAnsiTheme="minorHAnsi" w:cstheme="minorBidi"/>
          <w:noProof/>
          <w:lang w:eastAsia="es-ES"/>
        </w:rPr>
      </w:pPr>
      <w:hyperlink w:anchor="_Toc295507802" w:history="1">
        <w:r w:rsidR="001C628A" w:rsidRPr="00BD3216">
          <w:rPr>
            <w:rStyle w:val="Hipervnculo"/>
            <w:noProof/>
          </w:rPr>
          <w:t>6</w:t>
        </w:r>
        <w:r w:rsidR="001C628A">
          <w:rPr>
            <w:rFonts w:asciiTheme="minorHAnsi" w:eastAsiaTheme="minorEastAsia" w:hAnsiTheme="minorHAnsi" w:cstheme="minorBidi"/>
            <w:noProof/>
            <w:lang w:eastAsia="es-ES"/>
          </w:rPr>
          <w:tab/>
        </w:r>
        <w:r w:rsidR="001C628A" w:rsidRPr="00BD3216">
          <w:rPr>
            <w:rStyle w:val="Hipervnculo"/>
            <w:noProof/>
          </w:rPr>
          <w:t>Análisis de requerimientos formal</w:t>
        </w:r>
        <w:r w:rsidR="001C628A">
          <w:rPr>
            <w:noProof/>
            <w:webHidden/>
          </w:rPr>
          <w:tab/>
        </w:r>
        <w:r w:rsidR="001C628A">
          <w:rPr>
            <w:noProof/>
            <w:webHidden/>
          </w:rPr>
          <w:fldChar w:fldCharType="begin"/>
        </w:r>
        <w:r w:rsidR="001C628A">
          <w:rPr>
            <w:noProof/>
            <w:webHidden/>
          </w:rPr>
          <w:instrText xml:space="preserve"> PAGEREF _Toc295507802 \h </w:instrText>
        </w:r>
        <w:r w:rsidR="001C628A">
          <w:rPr>
            <w:noProof/>
            <w:webHidden/>
          </w:rPr>
        </w:r>
        <w:r w:rsidR="001C628A">
          <w:rPr>
            <w:noProof/>
            <w:webHidden/>
          </w:rPr>
          <w:fldChar w:fldCharType="separate"/>
        </w:r>
        <w:r w:rsidR="00327DC6">
          <w:rPr>
            <w:noProof/>
            <w:webHidden/>
          </w:rPr>
          <w:t>18</w:t>
        </w:r>
        <w:r w:rsidR="001C628A">
          <w:rPr>
            <w:noProof/>
            <w:webHidden/>
          </w:rPr>
          <w:fldChar w:fldCharType="end"/>
        </w:r>
      </w:hyperlink>
    </w:p>
    <w:p w:rsidR="001C628A" w:rsidRDefault="007520CF">
      <w:pPr>
        <w:pStyle w:val="TDC1"/>
        <w:rPr>
          <w:rFonts w:asciiTheme="minorHAnsi" w:eastAsiaTheme="minorEastAsia" w:hAnsiTheme="minorHAnsi" w:cstheme="minorBidi"/>
          <w:noProof/>
          <w:lang w:eastAsia="es-ES"/>
        </w:rPr>
      </w:pPr>
      <w:hyperlink w:anchor="_Toc295507803" w:history="1">
        <w:r w:rsidR="001C628A" w:rsidRPr="00BD3216">
          <w:rPr>
            <w:rStyle w:val="Hipervnculo"/>
            <w:noProof/>
          </w:rPr>
          <w:t>7</w:t>
        </w:r>
        <w:r w:rsidR="001C628A">
          <w:rPr>
            <w:rFonts w:asciiTheme="minorHAnsi" w:eastAsiaTheme="minorEastAsia" w:hAnsiTheme="minorHAnsi" w:cstheme="minorBidi"/>
            <w:noProof/>
            <w:lang w:eastAsia="es-ES"/>
          </w:rPr>
          <w:tab/>
        </w:r>
        <w:r w:rsidR="001C628A" w:rsidRPr="00BD3216">
          <w:rPr>
            <w:rStyle w:val="Hipervnculo"/>
            <w:noProof/>
          </w:rPr>
          <w:t>Diagramas de casos de uso</w:t>
        </w:r>
        <w:r w:rsidR="001C628A">
          <w:rPr>
            <w:noProof/>
            <w:webHidden/>
          </w:rPr>
          <w:tab/>
        </w:r>
        <w:r w:rsidR="001C628A">
          <w:rPr>
            <w:noProof/>
            <w:webHidden/>
          </w:rPr>
          <w:fldChar w:fldCharType="begin"/>
        </w:r>
        <w:r w:rsidR="001C628A">
          <w:rPr>
            <w:noProof/>
            <w:webHidden/>
          </w:rPr>
          <w:instrText xml:space="preserve"> PAGEREF _Toc295507803 \h </w:instrText>
        </w:r>
        <w:r w:rsidR="001C628A">
          <w:rPr>
            <w:noProof/>
            <w:webHidden/>
          </w:rPr>
        </w:r>
        <w:r w:rsidR="001C628A">
          <w:rPr>
            <w:noProof/>
            <w:webHidden/>
          </w:rPr>
          <w:fldChar w:fldCharType="separate"/>
        </w:r>
        <w:r w:rsidR="00327DC6">
          <w:rPr>
            <w:noProof/>
            <w:webHidden/>
          </w:rPr>
          <w:t>23</w:t>
        </w:r>
        <w:r w:rsidR="001C628A">
          <w:rPr>
            <w:noProof/>
            <w:webHidden/>
          </w:rPr>
          <w:fldChar w:fldCharType="end"/>
        </w:r>
      </w:hyperlink>
    </w:p>
    <w:p w:rsidR="001C628A" w:rsidRDefault="007520CF">
      <w:pPr>
        <w:pStyle w:val="TDC1"/>
        <w:rPr>
          <w:rFonts w:asciiTheme="minorHAnsi" w:eastAsiaTheme="minorEastAsia" w:hAnsiTheme="minorHAnsi" w:cstheme="minorBidi"/>
          <w:noProof/>
          <w:lang w:eastAsia="es-ES"/>
        </w:rPr>
      </w:pPr>
      <w:hyperlink w:anchor="_Toc295507804" w:history="1">
        <w:r w:rsidR="001C628A" w:rsidRPr="00BD3216">
          <w:rPr>
            <w:rStyle w:val="Hipervnculo"/>
            <w:noProof/>
          </w:rPr>
          <w:t>8</w:t>
        </w:r>
        <w:r w:rsidR="001C628A">
          <w:rPr>
            <w:rFonts w:asciiTheme="minorHAnsi" w:eastAsiaTheme="minorEastAsia" w:hAnsiTheme="minorHAnsi" w:cstheme="minorBidi"/>
            <w:noProof/>
            <w:lang w:eastAsia="es-ES"/>
          </w:rPr>
          <w:tab/>
        </w:r>
        <w:r w:rsidR="001C628A" w:rsidRPr="00BD3216">
          <w:rPr>
            <w:rStyle w:val="Hipervnculo"/>
            <w:noProof/>
          </w:rPr>
          <w:t>Modelo conceptual y Diseño de la Base de Datos</w:t>
        </w:r>
        <w:r w:rsidR="001C628A">
          <w:rPr>
            <w:noProof/>
            <w:webHidden/>
          </w:rPr>
          <w:tab/>
        </w:r>
        <w:r w:rsidR="001C628A">
          <w:rPr>
            <w:noProof/>
            <w:webHidden/>
          </w:rPr>
          <w:fldChar w:fldCharType="begin"/>
        </w:r>
        <w:r w:rsidR="001C628A">
          <w:rPr>
            <w:noProof/>
            <w:webHidden/>
          </w:rPr>
          <w:instrText xml:space="preserve"> PAGEREF _Toc295507804 \h </w:instrText>
        </w:r>
        <w:r w:rsidR="001C628A">
          <w:rPr>
            <w:noProof/>
            <w:webHidden/>
          </w:rPr>
        </w:r>
        <w:r w:rsidR="001C628A">
          <w:rPr>
            <w:noProof/>
            <w:webHidden/>
          </w:rPr>
          <w:fldChar w:fldCharType="separate"/>
        </w:r>
        <w:r w:rsidR="00327DC6">
          <w:rPr>
            <w:noProof/>
            <w:webHidden/>
          </w:rPr>
          <w:t>26</w:t>
        </w:r>
        <w:r w:rsidR="001C628A">
          <w:rPr>
            <w:noProof/>
            <w:webHidden/>
          </w:rPr>
          <w:fldChar w:fldCharType="end"/>
        </w:r>
      </w:hyperlink>
    </w:p>
    <w:p w:rsidR="001C628A" w:rsidRDefault="007520CF">
      <w:pPr>
        <w:pStyle w:val="TDC1"/>
        <w:rPr>
          <w:rFonts w:asciiTheme="minorHAnsi" w:eastAsiaTheme="minorEastAsia" w:hAnsiTheme="minorHAnsi" w:cstheme="minorBidi"/>
          <w:noProof/>
          <w:lang w:eastAsia="es-ES"/>
        </w:rPr>
      </w:pPr>
      <w:hyperlink w:anchor="_Toc295507805" w:history="1">
        <w:r w:rsidR="001C628A" w:rsidRPr="00BD3216">
          <w:rPr>
            <w:rStyle w:val="Hipervnculo"/>
            <w:noProof/>
          </w:rPr>
          <w:t>9</w:t>
        </w:r>
        <w:r w:rsidR="001C628A">
          <w:rPr>
            <w:rFonts w:asciiTheme="minorHAnsi" w:eastAsiaTheme="minorEastAsia" w:hAnsiTheme="minorHAnsi" w:cstheme="minorBidi"/>
            <w:noProof/>
            <w:lang w:eastAsia="es-ES"/>
          </w:rPr>
          <w:tab/>
        </w:r>
        <w:r w:rsidR="001C628A" w:rsidRPr="00BD3216">
          <w:rPr>
            <w:rStyle w:val="Hipervnculo"/>
            <w:noProof/>
          </w:rPr>
          <w:t>Arquitectura del sistema</w:t>
        </w:r>
        <w:r w:rsidR="001C628A">
          <w:rPr>
            <w:noProof/>
            <w:webHidden/>
          </w:rPr>
          <w:tab/>
        </w:r>
        <w:r w:rsidR="001C628A">
          <w:rPr>
            <w:noProof/>
            <w:webHidden/>
          </w:rPr>
          <w:fldChar w:fldCharType="begin"/>
        </w:r>
        <w:r w:rsidR="001C628A">
          <w:rPr>
            <w:noProof/>
            <w:webHidden/>
          </w:rPr>
          <w:instrText xml:space="preserve"> PAGEREF _Toc295507805 \h </w:instrText>
        </w:r>
        <w:r w:rsidR="001C628A">
          <w:rPr>
            <w:noProof/>
            <w:webHidden/>
          </w:rPr>
        </w:r>
        <w:r w:rsidR="001C628A">
          <w:rPr>
            <w:noProof/>
            <w:webHidden/>
          </w:rPr>
          <w:fldChar w:fldCharType="separate"/>
        </w:r>
        <w:r w:rsidR="00327DC6">
          <w:rPr>
            <w:noProof/>
            <w:webHidden/>
          </w:rPr>
          <w:t>26</w:t>
        </w:r>
        <w:r w:rsidR="001C628A">
          <w:rPr>
            <w:noProof/>
            <w:webHidden/>
          </w:rPr>
          <w:fldChar w:fldCharType="end"/>
        </w:r>
      </w:hyperlink>
    </w:p>
    <w:p w:rsidR="001C628A" w:rsidRDefault="007520CF">
      <w:pPr>
        <w:pStyle w:val="TDC1"/>
        <w:rPr>
          <w:rFonts w:asciiTheme="minorHAnsi" w:eastAsiaTheme="minorEastAsia" w:hAnsiTheme="minorHAnsi" w:cstheme="minorBidi"/>
          <w:noProof/>
          <w:lang w:eastAsia="es-ES"/>
        </w:rPr>
      </w:pPr>
      <w:hyperlink w:anchor="_Toc295507806" w:history="1">
        <w:r w:rsidR="001C628A" w:rsidRPr="00BD3216">
          <w:rPr>
            <w:rStyle w:val="Hipervnculo"/>
            <w:noProof/>
          </w:rPr>
          <w:t>10</w:t>
        </w:r>
        <w:r w:rsidR="001C628A">
          <w:rPr>
            <w:rFonts w:asciiTheme="minorHAnsi" w:eastAsiaTheme="minorEastAsia" w:hAnsiTheme="minorHAnsi" w:cstheme="minorBidi"/>
            <w:noProof/>
            <w:lang w:eastAsia="es-ES"/>
          </w:rPr>
          <w:tab/>
        </w:r>
        <w:r w:rsidR="001C628A" w:rsidRPr="00BD3216">
          <w:rPr>
            <w:rStyle w:val="Hipervnculo"/>
            <w:noProof/>
          </w:rPr>
          <w:t>Modelo de clases</w:t>
        </w:r>
        <w:r w:rsidR="001C628A">
          <w:rPr>
            <w:noProof/>
            <w:webHidden/>
          </w:rPr>
          <w:tab/>
        </w:r>
        <w:r w:rsidR="001C628A">
          <w:rPr>
            <w:noProof/>
            <w:webHidden/>
          </w:rPr>
          <w:fldChar w:fldCharType="begin"/>
        </w:r>
        <w:r w:rsidR="001C628A">
          <w:rPr>
            <w:noProof/>
            <w:webHidden/>
          </w:rPr>
          <w:instrText xml:space="preserve"> PAGEREF _Toc295507806 \h </w:instrText>
        </w:r>
        <w:r w:rsidR="001C628A">
          <w:rPr>
            <w:noProof/>
            <w:webHidden/>
          </w:rPr>
        </w:r>
        <w:r w:rsidR="001C628A">
          <w:rPr>
            <w:noProof/>
            <w:webHidden/>
          </w:rPr>
          <w:fldChar w:fldCharType="separate"/>
        </w:r>
        <w:r w:rsidR="00327DC6">
          <w:rPr>
            <w:noProof/>
            <w:webHidden/>
          </w:rPr>
          <w:t>27</w:t>
        </w:r>
        <w:r w:rsidR="001C628A">
          <w:rPr>
            <w:noProof/>
            <w:webHidden/>
          </w:rPr>
          <w:fldChar w:fldCharType="end"/>
        </w:r>
      </w:hyperlink>
    </w:p>
    <w:p w:rsidR="001C628A" w:rsidRDefault="007520CF">
      <w:pPr>
        <w:pStyle w:val="TDC1"/>
        <w:rPr>
          <w:rFonts w:asciiTheme="minorHAnsi" w:eastAsiaTheme="minorEastAsia" w:hAnsiTheme="minorHAnsi" w:cstheme="minorBidi"/>
          <w:noProof/>
          <w:lang w:eastAsia="es-ES"/>
        </w:rPr>
      </w:pPr>
      <w:hyperlink w:anchor="_Toc295507807" w:history="1">
        <w:r w:rsidR="001C628A" w:rsidRPr="00BD3216">
          <w:rPr>
            <w:rStyle w:val="Hipervnculo"/>
            <w:noProof/>
          </w:rPr>
          <w:t>11</w:t>
        </w:r>
        <w:r w:rsidR="001C628A">
          <w:rPr>
            <w:rFonts w:asciiTheme="minorHAnsi" w:eastAsiaTheme="minorEastAsia" w:hAnsiTheme="minorHAnsi" w:cstheme="minorBidi"/>
            <w:noProof/>
            <w:lang w:eastAsia="es-ES"/>
          </w:rPr>
          <w:tab/>
        </w:r>
        <w:r w:rsidR="001C628A" w:rsidRPr="00BD3216">
          <w:rPr>
            <w:rStyle w:val="Hipervnculo"/>
            <w:noProof/>
          </w:rPr>
          <w:t>Diseño de la interfaz gráfica</w:t>
        </w:r>
        <w:r w:rsidR="001C628A">
          <w:rPr>
            <w:noProof/>
            <w:webHidden/>
          </w:rPr>
          <w:tab/>
        </w:r>
        <w:r w:rsidR="001C628A">
          <w:rPr>
            <w:noProof/>
            <w:webHidden/>
          </w:rPr>
          <w:fldChar w:fldCharType="begin"/>
        </w:r>
        <w:r w:rsidR="001C628A">
          <w:rPr>
            <w:noProof/>
            <w:webHidden/>
          </w:rPr>
          <w:instrText xml:space="preserve"> PAGEREF _Toc295507807 \h </w:instrText>
        </w:r>
        <w:r w:rsidR="001C628A">
          <w:rPr>
            <w:noProof/>
            <w:webHidden/>
          </w:rPr>
        </w:r>
        <w:r w:rsidR="001C628A">
          <w:rPr>
            <w:noProof/>
            <w:webHidden/>
          </w:rPr>
          <w:fldChar w:fldCharType="separate"/>
        </w:r>
        <w:r w:rsidR="00327DC6">
          <w:rPr>
            <w:noProof/>
            <w:webHidden/>
          </w:rPr>
          <w:t>30</w:t>
        </w:r>
        <w:r w:rsidR="001C628A">
          <w:rPr>
            <w:noProof/>
            <w:webHidden/>
          </w:rPr>
          <w:fldChar w:fldCharType="end"/>
        </w:r>
      </w:hyperlink>
    </w:p>
    <w:p w:rsidR="001C628A" w:rsidRDefault="007520CF">
      <w:pPr>
        <w:pStyle w:val="TDC1"/>
        <w:rPr>
          <w:rFonts w:asciiTheme="minorHAnsi" w:eastAsiaTheme="minorEastAsia" w:hAnsiTheme="minorHAnsi" w:cstheme="minorBidi"/>
          <w:noProof/>
          <w:lang w:eastAsia="es-ES"/>
        </w:rPr>
      </w:pPr>
      <w:hyperlink w:anchor="_Toc295507808" w:history="1">
        <w:r w:rsidR="001C628A" w:rsidRPr="00BD3216">
          <w:rPr>
            <w:rStyle w:val="Hipervnculo"/>
            <w:noProof/>
          </w:rPr>
          <w:t>CAPITULO 3.</w:t>
        </w:r>
        <w:r w:rsidR="001C628A">
          <w:rPr>
            <w:rFonts w:asciiTheme="minorHAnsi" w:eastAsiaTheme="minorEastAsia" w:hAnsiTheme="minorHAnsi" w:cstheme="minorBidi"/>
            <w:noProof/>
            <w:lang w:eastAsia="es-ES"/>
          </w:rPr>
          <w:tab/>
        </w:r>
        <w:r w:rsidR="001C628A" w:rsidRPr="00BD3216">
          <w:rPr>
            <w:rStyle w:val="Hipervnculo"/>
            <w:noProof/>
          </w:rPr>
          <w:t>IMPLEMENTACIÓN</w:t>
        </w:r>
        <w:r w:rsidR="001C628A">
          <w:rPr>
            <w:noProof/>
            <w:webHidden/>
          </w:rPr>
          <w:tab/>
        </w:r>
        <w:r w:rsidR="001C628A">
          <w:rPr>
            <w:noProof/>
            <w:webHidden/>
          </w:rPr>
          <w:fldChar w:fldCharType="begin"/>
        </w:r>
        <w:r w:rsidR="001C628A">
          <w:rPr>
            <w:noProof/>
            <w:webHidden/>
          </w:rPr>
          <w:instrText xml:space="preserve"> PAGEREF _Toc295507808 \h </w:instrText>
        </w:r>
        <w:r w:rsidR="001C628A">
          <w:rPr>
            <w:noProof/>
            <w:webHidden/>
          </w:rPr>
        </w:r>
        <w:r w:rsidR="001C628A">
          <w:rPr>
            <w:noProof/>
            <w:webHidden/>
          </w:rPr>
          <w:fldChar w:fldCharType="separate"/>
        </w:r>
        <w:r w:rsidR="00327DC6">
          <w:rPr>
            <w:noProof/>
            <w:webHidden/>
          </w:rPr>
          <w:t>34</w:t>
        </w:r>
        <w:r w:rsidR="001C628A">
          <w:rPr>
            <w:noProof/>
            <w:webHidden/>
          </w:rPr>
          <w:fldChar w:fldCharType="end"/>
        </w:r>
      </w:hyperlink>
    </w:p>
    <w:p w:rsidR="001C628A" w:rsidRDefault="007520CF">
      <w:pPr>
        <w:pStyle w:val="TDC1"/>
        <w:rPr>
          <w:rFonts w:asciiTheme="minorHAnsi" w:eastAsiaTheme="minorEastAsia" w:hAnsiTheme="minorHAnsi" w:cstheme="minorBidi"/>
          <w:noProof/>
          <w:lang w:eastAsia="es-ES"/>
        </w:rPr>
      </w:pPr>
      <w:hyperlink w:anchor="_Toc295507809" w:history="1">
        <w:r w:rsidR="001C628A" w:rsidRPr="00BD3216">
          <w:rPr>
            <w:rStyle w:val="Hipervnculo"/>
            <w:noProof/>
          </w:rPr>
          <w:t>12</w:t>
        </w:r>
        <w:r w:rsidR="001C628A">
          <w:rPr>
            <w:rFonts w:asciiTheme="minorHAnsi" w:eastAsiaTheme="minorEastAsia" w:hAnsiTheme="minorHAnsi" w:cstheme="minorBidi"/>
            <w:noProof/>
            <w:lang w:eastAsia="es-ES"/>
          </w:rPr>
          <w:tab/>
        </w:r>
        <w:r w:rsidR="001C628A" w:rsidRPr="00BD3216">
          <w:rPr>
            <w:rStyle w:val="Hipervnculo"/>
            <w:noProof/>
          </w:rPr>
          <w:t>Instalación del entorno de desarrollo</w:t>
        </w:r>
        <w:r w:rsidR="001C628A">
          <w:rPr>
            <w:noProof/>
            <w:webHidden/>
          </w:rPr>
          <w:tab/>
        </w:r>
        <w:r w:rsidR="001C628A">
          <w:rPr>
            <w:noProof/>
            <w:webHidden/>
          </w:rPr>
          <w:fldChar w:fldCharType="begin"/>
        </w:r>
        <w:r w:rsidR="001C628A">
          <w:rPr>
            <w:noProof/>
            <w:webHidden/>
          </w:rPr>
          <w:instrText xml:space="preserve"> PAGEREF _Toc295507809 \h </w:instrText>
        </w:r>
        <w:r w:rsidR="001C628A">
          <w:rPr>
            <w:noProof/>
            <w:webHidden/>
          </w:rPr>
        </w:r>
        <w:r w:rsidR="001C628A">
          <w:rPr>
            <w:noProof/>
            <w:webHidden/>
          </w:rPr>
          <w:fldChar w:fldCharType="separate"/>
        </w:r>
        <w:r w:rsidR="00327DC6">
          <w:rPr>
            <w:noProof/>
            <w:webHidden/>
          </w:rPr>
          <w:t>34</w:t>
        </w:r>
        <w:r w:rsidR="001C628A">
          <w:rPr>
            <w:noProof/>
            <w:webHidden/>
          </w:rPr>
          <w:fldChar w:fldCharType="end"/>
        </w:r>
      </w:hyperlink>
    </w:p>
    <w:p w:rsidR="001C628A" w:rsidRDefault="007520CF">
      <w:pPr>
        <w:pStyle w:val="TDC1"/>
        <w:rPr>
          <w:rFonts w:asciiTheme="minorHAnsi" w:eastAsiaTheme="minorEastAsia" w:hAnsiTheme="minorHAnsi" w:cstheme="minorBidi"/>
          <w:noProof/>
          <w:lang w:eastAsia="es-ES"/>
        </w:rPr>
      </w:pPr>
      <w:hyperlink w:anchor="_Toc295507810" w:history="1">
        <w:r w:rsidR="001C628A" w:rsidRPr="00BD3216">
          <w:rPr>
            <w:rStyle w:val="Hipervnculo"/>
            <w:noProof/>
          </w:rPr>
          <w:t>13</w:t>
        </w:r>
        <w:r w:rsidR="001C628A">
          <w:rPr>
            <w:rFonts w:asciiTheme="minorHAnsi" w:eastAsiaTheme="minorEastAsia" w:hAnsiTheme="minorHAnsi" w:cstheme="minorBidi"/>
            <w:noProof/>
            <w:lang w:eastAsia="es-ES"/>
          </w:rPr>
          <w:tab/>
        </w:r>
        <w:r w:rsidR="001C628A" w:rsidRPr="00BD3216">
          <w:rPr>
            <w:rStyle w:val="Hipervnculo"/>
            <w:noProof/>
          </w:rPr>
          <w:t>Construcción del portal web para VendetArte</w:t>
        </w:r>
        <w:r w:rsidR="001C628A">
          <w:rPr>
            <w:noProof/>
            <w:webHidden/>
          </w:rPr>
          <w:tab/>
        </w:r>
        <w:r w:rsidR="001C628A">
          <w:rPr>
            <w:noProof/>
            <w:webHidden/>
          </w:rPr>
          <w:fldChar w:fldCharType="begin"/>
        </w:r>
        <w:r w:rsidR="001C628A">
          <w:rPr>
            <w:noProof/>
            <w:webHidden/>
          </w:rPr>
          <w:instrText xml:space="preserve"> PAGEREF _Toc295507810 \h </w:instrText>
        </w:r>
        <w:r w:rsidR="001C628A">
          <w:rPr>
            <w:noProof/>
            <w:webHidden/>
          </w:rPr>
        </w:r>
        <w:r w:rsidR="001C628A">
          <w:rPr>
            <w:noProof/>
            <w:webHidden/>
          </w:rPr>
          <w:fldChar w:fldCharType="separate"/>
        </w:r>
        <w:r w:rsidR="00327DC6">
          <w:rPr>
            <w:noProof/>
            <w:webHidden/>
          </w:rPr>
          <w:t>37</w:t>
        </w:r>
        <w:r w:rsidR="001C628A">
          <w:rPr>
            <w:noProof/>
            <w:webHidden/>
          </w:rPr>
          <w:fldChar w:fldCharType="end"/>
        </w:r>
      </w:hyperlink>
    </w:p>
    <w:p w:rsidR="001C628A" w:rsidRDefault="007520CF">
      <w:pPr>
        <w:pStyle w:val="TDC1"/>
        <w:rPr>
          <w:rFonts w:asciiTheme="minorHAnsi" w:eastAsiaTheme="minorEastAsia" w:hAnsiTheme="minorHAnsi" w:cstheme="minorBidi"/>
          <w:noProof/>
          <w:lang w:eastAsia="es-ES"/>
        </w:rPr>
      </w:pPr>
      <w:hyperlink w:anchor="_Toc295507811" w:history="1">
        <w:r w:rsidR="001C628A" w:rsidRPr="00BD3216">
          <w:rPr>
            <w:rStyle w:val="Hipervnculo"/>
            <w:noProof/>
          </w:rPr>
          <w:t>14</w:t>
        </w:r>
        <w:r w:rsidR="001C628A">
          <w:rPr>
            <w:rFonts w:asciiTheme="minorHAnsi" w:eastAsiaTheme="minorEastAsia" w:hAnsiTheme="minorHAnsi" w:cstheme="minorBidi"/>
            <w:noProof/>
            <w:lang w:eastAsia="es-ES"/>
          </w:rPr>
          <w:tab/>
        </w:r>
        <w:r w:rsidR="001C628A" w:rsidRPr="00BD3216">
          <w:rPr>
            <w:rStyle w:val="Hipervnculo"/>
            <w:noProof/>
          </w:rPr>
          <w:t>Publicar el sitio</w:t>
        </w:r>
        <w:r w:rsidR="001C628A">
          <w:rPr>
            <w:noProof/>
            <w:webHidden/>
          </w:rPr>
          <w:tab/>
        </w:r>
        <w:r w:rsidR="001C628A">
          <w:rPr>
            <w:noProof/>
            <w:webHidden/>
          </w:rPr>
          <w:fldChar w:fldCharType="begin"/>
        </w:r>
        <w:r w:rsidR="001C628A">
          <w:rPr>
            <w:noProof/>
            <w:webHidden/>
          </w:rPr>
          <w:instrText xml:space="preserve"> PAGEREF _Toc295507811 \h </w:instrText>
        </w:r>
        <w:r w:rsidR="001C628A">
          <w:rPr>
            <w:noProof/>
            <w:webHidden/>
          </w:rPr>
        </w:r>
        <w:r w:rsidR="001C628A">
          <w:rPr>
            <w:noProof/>
            <w:webHidden/>
          </w:rPr>
          <w:fldChar w:fldCharType="separate"/>
        </w:r>
        <w:r w:rsidR="00327DC6">
          <w:rPr>
            <w:noProof/>
            <w:webHidden/>
          </w:rPr>
          <w:t>59</w:t>
        </w:r>
        <w:r w:rsidR="001C628A">
          <w:rPr>
            <w:noProof/>
            <w:webHidden/>
          </w:rPr>
          <w:fldChar w:fldCharType="end"/>
        </w:r>
      </w:hyperlink>
    </w:p>
    <w:p w:rsidR="001C628A" w:rsidRDefault="007520CF">
      <w:pPr>
        <w:pStyle w:val="TDC1"/>
        <w:rPr>
          <w:rFonts w:asciiTheme="minorHAnsi" w:eastAsiaTheme="minorEastAsia" w:hAnsiTheme="minorHAnsi" w:cstheme="minorBidi"/>
          <w:noProof/>
          <w:lang w:eastAsia="es-ES"/>
        </w:rPr>
      </w:pPr>
      <w:hyperlink w:anchor="_Toc295507812" w:history="1">
        <w:r w:rsidR="001C628A" w:rsidRPr="00BD3216">
          <w:rPr>
            <w:rStyle w:val="Hipervnculo"/>
            <w:noProof/>
          </w:rPr>
          <w:t>15</w:t>
        </w:r>
        <w:r w:rsidR="001C628A">
          <w:rPr>
            <w:rFonts w:asciiTheme="minorHAnsi" w:eastAsiaTheme="minorEastAsia" w:hAnsiTheme="minorHAnsi" w:cstheme="minorBidi"/>
            <w:noProof/>
            <w:lang w:eastAsia="es-ES"/>
          </w:rPr>
          <w:tab/>
        </w:r>
        <w:r w:rsidR="001C628A" w:rsidRPr="00BD3216">
          <w:rPr>
            <w:rStyle w:val="Hipervnculo"/>
            <w:noProof/>
          </w:rPr>
          <w:t>Manual de usuario</w:t>
        </w:r>
        <w:r w:rsidR="001C628A">
          <w:rPr>
            <w:noProof/>
            <w:webHidden/>
          </w:rPr>
          <w:tab/>
        </w:r>
        <w:r w:rsidR="001C628A">
          <w:rPr>
            <w:noProof/>
            <w:webHidden/>
          </w:rPr>
          <w:fldChar w:fldCharType="begin"/>
        </w:r>
        <w:r w:rsidR="001C628A">
          <w:rPr>
            <w:noProof/>
            <w:webHidden/>
          </w:rPr>
          <w:instrText xml:space="preserve"> PAGEREF _Toc295507812 \h </w:instrText>
        </w:r>
        <w:r w:rsidR="001C628A">
          <w:rPr>
            <w:noProof/>
            <w:webHidden/>
          </w:rPr>
        </w:r>
        <w:r w:rsidR="001C628A">
          <w:rPr>
            <w:noProof/>
            <w:webHidden/>
          </w:rPr>
          <w:fldChar w:fldCharType="separate"/>
        </w:r>
        <w:r w:rsidR="00327DC6">
          <w:rPr>
            <w:noProof/>
            <w:webHidden/>
          </w:rPr>
          <w:t>64</w:t>
        </w:r>
        <w:r w:rsidR="001C628A">
          <w:rPr>
            <w:noProof/>
            <w:webHidden/>
          </w:rPr>
          <w:fldChar w:fldCharType="end"/>
        </w:r>
      </w:hyperlink>
    </w:p>
    <w:p w:rsidR="001C628A" w:rsidRDefault="007520CF">
      <w:pPr>
        <w:pStyle w:val="TDC1"/>
        <w:rPr>
          <w:rFonts w:asciiTheme="minorHAnsi" w:eastAsiaTheme="minorEastAsia" w:hAnsiTheme="minorHAnsi" w:cstheme="minorBidi"/>
          <w:noProof/>
          <w:lang w:eastAsia="es-ES"/>
        </w:rPr>
      </w:pPr>
      <w:hyperlink w:anchor="_Toc295507813" w:history="1">
        <w:r w:rsidR="001C628A" w:rsidRPr="00BD3216">
          <w:rPr>
            <w:rStyle w:val="Hipervnculo"/>
            <w:noProof/>
          </w:rPr>
          <w:t>CAPITULO 4.</w:t>
        </w:r>
        <w:r w:rsidR="001C628A">
          <w:rPr>
            <w:rFonts w:asciiTheme="minorHAnsi" w:eastAsiaTheme="minorEastAsia" w:hAnsiTheme="minorHAnsi" w:cstheme="minorBidi"/>
            <w:noProof/>
            <w:lang w:eastAsia="es-ES"/>
          </w:rPr>
          <w:tab/>
        </w:r>
        <w:r w:rsidR="001C628A" w:rsidRPr="00BD3216">
          <w:rPr>
            <w:rStyle w:val="Hipervnculo"/>
            <w:noProof/>
          </w:rPr>
          <w:t>PUNTOS DE MEJORA</w:t>
        </w:r>
        <w:r w:rsidR="001C628A">
          <w:rPr>
            <w:noProof/>
            <w:webHidden/>
          </w:rPr>
          <w:tab/>
        </w:r>
        <w:r w:rsidR="001C628A">
          <w:rPr>
            <w:noProof/>
            <w:webHidden/>
          </w:rPr>
          <w:fldChar w:fldCharType="begin"/>
        </w:r>
        <w:r w:rsidR="001C628A">
          <w:rPr>
            <w:noProof/>
            <w:webHidden/>
          </w:rPr>
          <w:instrText xml:space="preserve"> PAGEREF _Toc295507813 \h </w:instrText>
        </w:r>
        <w:r w:rsidR="001C628A">
          <w:rPr>
            <w:noProof/>
            <w:webHidden/>
          </w:rPr>
        </w:r>
        <w:r w:rsidR="001C628A">
          <w:rPr>
            <w:noProof/>
            <w:webHidden/>
          </w:rPr>
          <w:fldChar w:fldCharType="separate"/>
        </w:r>
        <w:r w:rsidR="00327DC6">
          <w:rPr>
            <w:noProof/>
            <w:webHidden/>
          </w:rPr>
          <w:t>77</w:t>
        </w:r>
        <w:r w:rsidR="001C628A">
          <w:rPr>
            <w:noProof/>
            <w:webHidden/>
          </w:rPr>
          <w:fldChar w:fldCharType="end"/>
        </w:r>
      </w:hyperlink>
    </w:p>
    <w:p w:rsidR="001C628A" w:rsidRDefault="007520CF">
      <w:pPr>
        <w:pStyle w:val="TDC1"/>
        <w:rPr>
          <w:rFonts w:asciiTheme="minorHAnsi" w:eastAsiaTheme="minorEastAsia" w:hAnsiTheme="minorHAnsi" w:cstheme="minorBidi"/>
          <w:noProof/>
          <w:lang w:eastAsia="es-ES"/>
        </w:rPr>
      </w:pPr>
      <w:hyperlink w:anchor="_Toc295507814" w:history="1">
        <w:r w:rsidR="001C628A" w:rsidRPr="00BD3216">
          <w:rPr>
            <w:rStyle w:val="Hipervnculo"/>
            <w:noProof/>
          </w:rPr>
          <w:t>CAPITULO 5.</w:t>
        </w:r>
        <w:r w:rsidR="001C628A">
          <w:rPr>
            <w:rFonts w:asciiTheme="minorHAnsi" w:eastAsiaTheme="minorEastAsia" w:hAnsiTheme="minorHAnsi" w:cstheme="minorBidi"/>
            <w:noProof/>
            <w:lang w:eastAsia="es-ES"/>
          </w:rPr>
          <w:tab/>
        </w:r>
        <w:r w:rsidR="001C628A" w:rsidRPr="00BD3216">
          <w:rPr>
            <w:rStyle w:val="Hipervnculo"/>
            <w:noProof/>
          </w:rPr>
          <w:t>CONCLUSIONES</w:t>
        </w:r>
        <w:r w:rsidR="001C628A">
          <w:rPr>
            <w:noProof/>
            <w:webHidden/>
          </w:rPr>
          <w:tab/>
        </w:r>
        <w:r w:rsidR="001C628A">
          <w:rPr>
            <w:noProof/>
            <w:webHidden/>
          </w:rPr>
          <w:fldChar w:fldCharType="begin"/>
        </w:r>
        <w:r w:rsidR="001C628A">
          <w:rPr>
            <w:noProof/>
            <w:webHidden/>
          </w:rPr>
          <w:instrText xml:space="preserve"> PAGEREF _Toc295507814 \h </w:instrText>
        </w:r>
        <w:r w:rsidR="001C628A">
          <w:rPr>
            <w:noProof/>
            <w:webHidden/>
          </w:rPr>
        </w:r>
        <w:r w:rsidR="001C628A">
          <w:rPr>
            <w:noProof/>
            <w:webHidden/>
          </w:rPr>
          <w:fldChar w:fldCharType="separate"/>
        </w:r>
        <w:r w:rsidR="00327DC6">
          <w:rPr>
            <w:noProof/>
            <w:webHidden/>
          </w:rPr>
          <w:t>77</w:t>
        </w:r>
        <w:r w:rsidR="001C628A">
          <w:rPr>
            <w:noProof/>
            <w:webHidden/>
          </w:rPr>
          <w:fldChar w:fldCharType="end"/>
        </w:r>
      </w:hyperlink>
    </w:p>
    <w:p w:rsidR="001C628A" w:rsidRDefault="007520CF">
      <w:pPr>
        <w:pStyle w:val="TDC1"/>
        <w:rPr>
          <w:rFonts w:asciiTheme="minorHAnsi" w:eastAsiaTheme="minorEastAsia" w:hAnsiTheme="minorHAnsi" w:cstheme="minorBidi"/>
          <w:noProof/>
          <w:lang w:eastAsia="es-ES"/>
        </w:rPr>
      </w:pPr>
      <w:hyperlink w:anchor="_Toc295507815" w:history="1">
        <w:r w:rsidR="001C628A" w:rsidRPr="00BD3216">
          <w:rPr>
            <w:rStyle w:val="Hipervnculo"/>
            <w:noProof/>
          </w:rPr>
          <w:t>CAPITULO 6.</w:t>
        </w:r>
        <w:r w:rsidR="001C628A">
          <w:rPr>
            <w:rFonts w:asciiTheme="minorHAnsi" w:eastAsiaTheme="minorEastAsia" w:hAnsiTheme="minorHAnsi" w:cstheme="minorBidi"/>
            <w:noProof/>
            <w:lang w:eastAsia="es-ES"/>
          </w:rPr>
          <w:tab/>
        </w:r>
        <w:r w:rsidR="001C628A" w:rsidRPr="00BD3216">
          <w:rPr>
            <w:rStyle w:val="Hipervnculo"/>
            <w:noProof/>
          </w:rPr>
          <w:t>BIBLIOGRAFÍA Y REFERENCIAS WEB</w:t>
        </w:r>
        <w:r w:rsidR="001C628A">
          <w:rPr>
            <w:noProof/>
            <w:webHidden/>
          </w:rPr>
          <w:tab/>
        </w:r>
        <w:r w:rsidR="001C628A">
          <w:rPr>
            <w:noProof/>
            <w:webHidden/>
          </w:rPr>
          <w:fldChar w:fldCharType="begin"/>
        </w:r>
        <w:r w:rsidR="001C628A">
          <w:rPr>
            <w:noProof/>
            <w:webHidden/>
          </w:rPr>
          <w:instrText xml:space="preserve"> PAGEREF _Toc295507815 \h </w:instrText>
        </w:r>
        <w:r w:rsidR="001C628A">
          <w:rPr>
            <w:noProof/>
            <w:webHidden/>
          </w:rPr>
        </w:r>
        <w:r w:rsidR="001C628A">
          <w:rPr>
            <w:noProof/>
            <w:webHidden/>
          </w:rPr>
          <w:fldChar w:fldCharType="separate"/>
        </w:r>
        <w:r w:rsidR="00327DC6">
          <w:rPr>
            <w:noProof/>
            <w:webHidden/>
          </w:rPr>
          <w:t>78</w:t>
        </w:r>
        <w:r w:rsidR="001C628A">
          <w:rPr>
            <w:noProof/>
            <w:webHidden/>
          </w:rPr>
          <w:fldChar w:fldCharType="end"/>
        </w:r>
      </w:hyperlink>
    </w:p>
    <w:p w:rsidR="00BE00DE" w:rsidRDefault="00F30CB6">
      <w:pPr>
        <w:spacing w:after="0" w:line="240" w:lineRule="auto"/>
        <w:rPr>
          <w:rFonts w:ascii="Verdana" w:eastAsia="Times New Roman" w:hAnsi="Verdana"/>
          <w:b/>
          <w:bCs/>
          <w:color w:val="365F91"/>
          <w:sz w:val="28"/>
          <w:szCs w:val="28"/>
        </w:rPr>
      </w:pPr>
      <w:r>
        <w:rPr>
          <w:rFonts w:ascii="Verdana" w:hAnsi="Verdana"/>
          <w:color w:val="0070C0"/>
          <w:lang w:eastAsia="ar-SA"/>
        </w:rPr>
        <w:fldChar w:fldCharType="end"/>
      </w:r>
      <w:r w:rsidR="00BE00DE">
        <w:br w:type="page"/>
      </w:r>
    </w:p>
    <w:p w:rsidR="00D2538F" w:rsidRDefault="00D2538F" w:rsidP="00D2538F">
      <w:pPr>
        <w:pStyle w:val="CAPITULO"/>
      </w:pPr>
      <w:bookmarkStart w:id="3" w:name="_Toc295507795"/>
      <w:bookmarkStart w:id="4" w:name="_Ref289713335"/>
      <w:bookmarkStart w:id="5" w:name="_Ref289713342"/>
      <w:bookmarkStart w:id="6" w:name="_Toc289793040"/>
      <w:bookmarkStart w:id="7" w:name="_Toc294605603"/>
      <w:bookmarkEnd w:id="1"/>
      <w:r>
        <w:lastRenderedPageBreak/>
        <w:t>PLAN DE TRABAJO</w:t>
      </w:r>
      <w:bookmarkEnd w:id="3"/>
    </w:p>
    <w:p w:rsidR="00070051" w:rsidRPr="006C1482" w:rsidRDefault="00070051" w:rsidP="00D2538F">
      <w:pPr>
        <w:pStyle w:val="Ttulo1"/>
      </w:pPr>
      <w:bookmarkStart w:id="8" w:name="_Toc295507796"/>
      <w:r w:rsidRPr="006C1482">
        <w:t>Descripción del trabajo y objetivos</w:t>
      </w:r>
      <w:bookmarkEnd w:id="4"/>
      <w:bookmarkEnd w:id="5"/>
      <w:bookmarkEnd w:id="6"/>
      <w:bookmarkEnd w:id="7"/>
      <w:bookmarkEnd w:id="8"/>
    </w:p>
    <w:p w:rsidR="00070051" w:rsidRPr="007F3EFD" w:rsidRDefault="00070051" w:rsidP="00BE00DE">
      <w:pPr>
        <w:pStyle w:val="Ttulo2"/>
      </w:pPr>
      <w:bookmarkStart w:id="9" w:name="_Toc289793041"/>
      <w:bookmarkStart w:id="10" w:name="_Toc294605604"/>
      <w:r w:rsidRPr="007F3EFD">
        <w:t>Introducción</w:t>
      </w:r>
      <w:bookmarkEnd w:id="9"/>
      <w:bookmarkEnd w:id="10"/>
    </w:p>
    <w:p w:rsidR="006628AD" w:rsidRPr="00E82528" w:rsidRDefault="00070051" w:rsidP="006628AD">
      <w:pPr>
        <w:pStyle w:val="Miestilo"/>
      </w:pPr>
      <w:r w:rsidRPr="00E82528">
        <w:t xml:space="preserve">De entre todas las propuestas ofertadas por el consultor de la asignatura de proyecto fin de carrera, a partir de ahora PFC, se </w:t>
      </w:r>
      <w:r w:rsidR="008245DA">
        <w:t>seleccionó</w:t>
      </w:r>
      <w:r w:rsidRPr="00E82528">
        <w:t xml:space="preserve"> </w:t>
      </w:r>
      <w:r w:rsidR="008245DA">
        <w:t>la que lleva</w:t>
      </w:r>
      <w:r w:rsidRPr="00E82528">
        <w:t xml:space="preserve"> por título “Proponer un g</w:t>
      </w:r>
      <w:r w:rsidR="006628AD">
        <w:t xml:space="preserve">estor documental para una PYME”, que consiste básicamente en crear un portal para una PYME que como </w:t>
      </w:r>
      <w:r w:rsidR="006628AD" w:rsidRPr="00E82528">
        <w:t xml:space="preserve">mínimo </w:t>
      </w:r>
      <w:r w:rsidR="006628AD">
        <w:t>permita:</w:t>
      </w:r>
      <w:r w:rsidR="006628AD" w:rsidRPr="00E82528">
        <w:t xml:space="preserve"> almacenar la documentación generada por la empresa, mantener listados de contactos de todo tipo como proveedores, clientes, etc; y facilitar la comunicación de la actividad de la empresa a sus empleados.</w:t>
      </w:r>
    </w:p>
    <w:p w:rsidR="00070051" w:rsidRPr="00E82528" w:rsidRDefault="00070051" w:rsidP="00985DCB">
      <w:pPr>
        <w:pStyle w:val="Miestilo"/>
      </w:pPr>
      <w:r w:rsidRPr="00E82528">
        <w:t xml:space="preserve">Para poder realizar </w:t>
      </w:r>
      <w:r w:rsidR="006628AD">
        <w:t>el portal</w:t>
      </w:r>
      <w:r w:rsidRPr="00E82528">
        <w:t xml:space="preserve"> debemos realizar un estudio inicial que los diferentes gestores documentales, o también llamados gestores de contenidos o abreviado CMS, existentes en el mercado. En la propuesta se </w:t>
      </w:r>
      <w:r w:rsidR="006628AD">
        <w:t>proponen</w:t>
      </w:r>
      <w:r w:rsidRPr="00E82528">
        <w:t xml:space="preserve"> algunos. Abordar el estudio de todos los que hay no es el objetivo y tampoco sería viable para los tiempos asignados a la asignatura de PFC</w:t>
      </w:r>
      <w:r w:rsidRPr="00E82528">
        <w:rPr>
          <w:rStyle w:val="Refdenotaalpie"/>
          <w:sz w:val="24"/>
        </w:rPr>
        <w:footnoteReference w:id="1"/>
      </w:r>
      <w:r w:rsidR="001278AD">
        <w:t xml:space="preserve"> </w:t>
      </w:r>
      <w:r w:rsidR="001278AD">
        <w:rPr>
          <w:sz w:val="24"/>
        </w:rPr>
        <w:fldChar w:fldCharType="begin"/>
      </w:r>
      <w:r w:rsidR="001278AD">
        <w:rPr>
          <w:sz w:val="24"/>
        </w:rPr>
        <w:instrText xml:space="preserve"> REF R1 \h </w:instrText>
      </w:r>
      <w:r w:rsidR="001278AD">
        <w:rPr>
          <w:sz w:val="24"/>
        </w:rPr>
      </w:r>
      <w:r w:rsidR="001278AD">
        <w:rPr>
          <w:sz w:val="24"/>
        </w:rPr>
        <w:fldChar w:fldCharType="separate"/>
      </w:r>
      <w:r w:rsidR="002B50EE">
        <w:rPr>
          <w:sz w:val="24"/>
        </w:rPr>
        <w:t>[1]</w:t>
      </w:r>
      <w:r w:rsidR="001278AD">
        <w:rPr>
          <w:sz w:val="24"/>
        </w:rPr>
        <w:fldChar w:fldCharType="end"/>
      </w:r>
      <w:r w:rsidR="001278AD" w:rsidRPr="00E82528">
        <w:rPr>
          <w:sz w:val="24"/>
        </w:rPr>
        <w:t>.</w:t>
      </w:r>
      <w:r>
        <w:t xml:space="preserve"> </w:t>
      </w:r>
      <w:r>
        <w:fldChar w:fldCharType="begin"/>
      </w:r>
      <w:r>
        <w:instrText xml:space="preserve"> REF R1 \h </w:instrText>
      </w:r>
      <w:r w:rsidR="00985DCB">
        <w:instrText xml:space="preserve"> \* MERGEFORMAT </w:instrText>
      </w:r>
      <w:r>
        <w:fldChar w:fldCharType="separate"/>
      </w:r>
      <w:r w:rsidR="002B50EE">
        <w:rPr>
          <w:sz w:val="24"/>
        </w:rPr>
        <w:t>[1]</w:t>
      </w:r>
      <w:r>
        <w:fldChar w:fldCharType="end"/>
      </w:r>
      <w:r w:rsidRPr="00E82528">
        <w:t xml:space="preserve">De los que se detallan </w:t>
      </w:r>
      <w:r w:rsidR="00557C8F">
        <w:t>se han analizado</w:t>
      </w:r>
      <w:r w:rsidRPr="00E82528">
        <w:t xml:space="preserve"> Share Point Foundation 2010, DotNetNuke </w:t>
      </w:r>
      <w:r w:rsidR="008245DA">
        <w:t xml:space="preserve">(a partir de ahora DNN) </w:t>
      </w:r>
      <w:r w:rsidRPr="00E82528">
        <w:t>y Drupal; dentro de los que son de uso fuera de la “nube</w:t>
      </w:r>
      <w:r w:rsidRPr="00E82528">
        <w:rPr>
          <w:rStyle w:val="Refdenotaalpie"/>
          <w:sz w:val="24"/>
        </w:rPr>
        <w:footnoteReference w:id="2"/>
      </w:r>
      <w:r w:rsidR="00557C8F">
        <w:t xml:space="preserve">” </w:t>
      </w:r>
      <w:r w:rsidRPr="00E82528">
        <w:t>(</w:t>
      </w:r>
      <w:r w:rsidR="00557C8F">
        <w:t>se descartó</w:t>
      </w:r>
      <w:r w:rsidRPr="00E82528">
        <w:t xml:space="preserve"> Jomla por ser muy similar a Drupal en cuanto a plataforma de desarrollo y por tener prestaciones parecidas). Dentro de los que son de uso dentro de la “nube” se </w:t>
      </w:r>
      <w:r w:rsidR="00557C8F">
        <w:t>analizaron</w:t>
      </w:r>
      <w:r w:rsidRPr="00E82528">
        <w:t xml:space="preserve"> SharePoint Online y Google Sites.</w:t>
      </w:r>
    </w:p>
    <w:p w:rsidR="008245DA" w:rsidRDefault="00070051" w:rsidP="00985DCB">
      <w:pPr>
        <w:pStyle w:val="Miestilo"/>
      </w:pPr>
      <w:r w:rsidRPr="00E82528">
        <w:t xml:space="preserve">Una vez efectuado el estudio </w:t>
      </w:r>
      <w:r w:rsidR="008245DA">
        <w:t>se decidió utilizar DotNetNuke, por varias razones:</w:t>
      </w:r>
    </w:p>
    <w:p w:rsidR="008245DA" w:rsidRDefault="008245DA" w:rsidP="008245DA">
      <w:pPr>
        <w:pStyle w:val="Miestilo"/>
        <w:numPr>
          <w:ilvl w:val="0"/>
          <w:numId w:val="39"/>
        </w:numPr>
      </w:pPr>
      <w:r>
        <w:t xml:space="preserve">Tiene una versión gratuita denominada </w:t>
      </w:r>
      <w:r w:rsidR="006628AD">
        <w:t>DNN Community Edition</w:t>
      </w:r>
      <w:r>
        <w:t xml:space="preserve"> que contiene los módulos necesarios para las funcionalidades que se pretenden implementar y además es extensible</w:t>
      </w:r>
      <w:r w:rsidR="006628AD">
        <w:t xml:space="preserve"> pudiendo programar módulos a medida si fuera necesario</w:t>
      </w:r>
      <w:r>
        <w:t>.</w:t>
      </w:r>
    </w:p>
    <w:p w:rsidR="008245DA" w:rsidRDefault="008245DA" w:rsidP="008245DA">
      <w:pPr>
        <w:pStyle w:val="Miestilo"/>
        <w:numPr>
          <w:ilvl w:val="0"/>
          <w:numId w:val="39"/>
        </w:numPr>
      </w:pPr>
      <w:r>
        <w:t>La plataforma de desarrollo es .NET, área en la que este proyecto se engloba y razón por la que no se eligió Drupal que trabaja con PHP.</w:t>
      </w:r>
    </w:p>
    <w:p w:rsidR="008245DA" w:rsidRPr="007863C0" w:rsidRDefault="008245DA" w:rsidP="008245DA">
      <w:pPr>
        <w:pStyle w:val="Miestilo"/>
        <w:numPr>
          <w:ilvl w:val="0"/>
          <w:numId w:val="39"/>
        </w:numPr>
      </w:pPr>
      <w:r w:rsidRPr="007863C0">
        <w:t xml:space="preserve">Google Sites están bien para crear pequeños portales web particulares o simples, pero no </w:t>
      </w:r>
      <w:r w:rsidR="00D63026" w:rsidRPr="007863C0">
        <w:t>es</w:t>
      </w:r>
      <w:r w:rsidRPr="007863C0">
        <w:t xml:space="preserve"> libremente extensible y hay que ajustars</w:t>
      </w:r>
      <w:r w:rsidR="00D63026" w:rsidRPr="007863C0">
        <w:t>e a los módulos que proporciona</w:t>
      </w:r>
      <w:r w:rsidRPr="007863C0">
        <w:t>.</w:t>
      </w:r>
    </w:p>
    <w:p w:rsidR="006628AD" w:rsidRPr="007863C0" w:rsidRDefault="008245DA" w:rsidP="006628AD">
      <w:pPr>
        <w:pStyle w:val="Miestilo"/>
        <w:numPr>
          <w:ilvl w:val="0"/>
          <w:numId w:val="39"/>
        </w:numPr>
      </w:pPr>
      <w:r w:rsidRPr="007863C0">
        <w:t xml:space="preserve">Frente a SharePoint Foundation que </w:t>
      </w:r>
      <w:r w:rsidR="00014B7C" w:rsidRPr="007863C0">
        <w:t>está disponible en varias versiones pero</w:t>
      </w:r>
      <w:r w:rsidRPr="007863C0">
        <w:t xml:space="preserve"> de evaluación</w:t>
      </w:r>
      <w:r w:rsidR="00754F31" w:rsidRPr="007863C0">
        <w:t xml:space="preserve"> de 180 días </w:t>
      </w:r>
      <w:r w:rsidR="00754F31" w:rsidRPr="007863C0">
        <w:fldChar w:fldCharType="begin"/>
      </w:r>
      <w:r w:rsidR="00754F31" w:rsidRPr="007863C0">
        <w:instrText xml:space="preserve"> REF R5 \h </w:instrText>
      </w:r>
      <w:r w:rsidR="007863C0">
        <w:instrText xml:space="preserve"> \* MERGEFORMAT </w:instrText>
      </w:r>
      <w:r w:rsidR="00754F31" w:rsidRPr="007863C0">
        <w:fldChar w:fldCharType="separate"/>
      </w:r>
      <w:r w:rsidR="002B50EE" w:rsidRPr="00F45712">
        <w:rPr>
          <w:sz w:val="24"/>
        </w:rPr>
        <w:t>[5]</w:t>
      </w:r>
      <w:r w:rsidR="00754F31" w:rsidRPr="007863C0">
        <w:fldChar w:fldCharType="end"/>
      </w:r>
      <w:r w:rsidRPr="007863C0">
        <w:t xml:space="preserve">, </w:t>
      </w:r>
      <w:proofErr w:type="spellStart"/>
      <w:r w:rsidRPr="007863C0">
        <w:t>DotNetNuke</w:t>
      </w:r>
      <w:proofErr w:type="spellEnd"/>
      <w:r w:rsidRPr="007863C0">
        <w:t xml:space="preserve"> tiene una versión gratuita</w:t>
      </w:r>
      <w:r w:rsidR="00754F31" w:rsidRPr="007863C0">
        <w:t>: DNN Community Edition</w:t>
      </w:r>
      <w:r w:rsidRPr="007863C0">
        <w:t>.</w:t>
      </w:r>
    </w:p>
    <w:p w:rsidR="00D63026" w:rsidRPr="007863C0" w:rsidRDefault="00D63026" w:rsidP="006628AD">
      <w:pPr>
        <w:pStyle w:val="Miestilo"/>
        <w:numPr>
          <w:ilvl w:val="0"/>
          <w:numId w:val="39"/>
        </w:numPr>
      </w:pPr>
      <w:r w:rsidRPr="007863C0">
        <w:t>Respecto a SharePoint Online es a los efectos como SharePoint</w:t>
      </w:r>
      <w:r w:rsidR="009D39C2" w:rsidRPr="007863C0">
        <w:t xml:space="preserve"> Server pero disponible en la nube y </w:t>
      </w:r>
      <w:r w:rsidR="007863C0">
        <w:t>tampoco</w:t>
      </w:r>
      <w:r w:rsidR="009D39C2" w:rsidRPr="007863C0">
        <w:t xml:space="preserve"> es gratuito </w:t>
      </w:r>
      <w:r w:rsidR="009D39C2" w:rsidRPr="007863C0">
        <w:fldChar w:fldCharType="begin"/>
      </w:r>
      <w:r w:rsidR="009D39C2" w:rsidRPr="007863C0">
        <w:instrText xml:space="preserve"> REF R5 \h </w:instrText>
      </w:r>
      <w:r w:rsidR="007863C0">
        <w:instrText xml:space="preserve"> \* MERGEFORMAT </w:instrText>
      </w:r>
      <w:r w:rsidR="009D39C2" w:rsidRPr="007863C0">
        <w:fldChar w:fldCharType="separate"/>
      </w:r>
      <w:r w:rsidR="002B50EE" w:rsidRPr="00F45712">
        <w:rPr>
          <w:sz w:val="24"/>
        </w:rPr>
        <w:t>[5]</w:t>
      </w:r>
      <w:r w:rsidR="009D39C2" w:rsidRPr="007863C0">
        <w:fldChar w:fldCharType="end"/>
      </w:r>
      <w:r w:rsidR="009D39C2" w:rsidRPr="007863C0">
        <w:t>.</w:t>
      </w:r>
    </w:p>
    <w:p w:rsidR="00070051" w:rsidRPr="00E82528" w:rsidRDefault="006628AD" w:rsidP="006628AD">
      <w:pPr>
        <w:pStyle w:val="Miestilo"/>
      </w:pPr>
      <w:r>
        <w:lastRenderedPageBreak/>
        <w:t>Esto llevó a</w:t>
      </w:r>
      <w:r w:rsidR="008245DA">
        <w:t xml:space="preserve"> considera</w:t>
      </w:r>
      <w:r>
        <w:t xml:space="preserve">r que DNN es la opción </w:t>
      </w:r>
      <w:r w:rsidR="008245DA">
        <w:t xml:space="preserve">que </w:t>
      </w:r>
      <w:r w:rsidR="00070051" w:rsidRPr="00E82528">
        <w:t xml:space="preserve">mejor </w:t>
      </w:r>
      <w:r w:rsidR="008245DA">
        <w:t xml:space="preserve">se ajusta </w:t>
      </w:r>
      <w:r w:rsidR="00070051" w:rsidRPr="00E82528">
        <w:t>a las necesidades de la PYME en cuanto a coste y prestaciones ofrecidas</w:t>
      </w:r>
      <w:r w:rsidR="008245DA">
        <w:t xml:space="preserve"> y que además </w:t>
      </w:r>
      <w:r>
        <w:t>está dentro del área .NET</w:t>
      </w:r>
      <w:r w:rsidR="00070051" w:rsidRPr="00E82528">
        <w:t xml:space="preserve">. </w:t>
      </w:r>
    </w:p>
    <w:p w:rsidR="00070051" w:rsidRPr="00E82528" w:rsidRDefault="00070051" w:rsidP="00985DCB">
      <w:pPr>
        <w:pStyle w:val="Miestilo"/>
      </w:pPr>
      <w:r w:rsidRPr="00E82528">
        <w:t xml:space="preserve">Como se puede deducir de lo anteriormente comentado, se necesitan conocer las necesidades de la PYME </w:t>
      </w:r>
      <w:r w:rsidR="006628AD">
        <w:t xml:space="preserve">más profundamente, </w:t>
      </w:r>
      <w:r w:rsidRPr="00E82528">
        <w:t>para crear el portal acorde a ellas. Es por lo que se detalla en el siguiente apartado cómo es la PYME para la que se desarrollará el portal y cuáles son sus necesidades.</w:t>
      </w:r>
    </w:p>
    <w:p w:rsidR="00070051" w:rsidRDefault="00070051" w:rsidP="00BE00DE">
      <w:pPr>
        <w:pStyle w:val="Ttulo2"/>
      </w:pPr>
      <w:bookmarkStart w:id="11" w:name="_Toc289793042"/>
      <w:bookmarkStart w:id="12" w:name="_Toc294605606"/>
      <w:r>
        <w:t>Descripción de la PYME y de sus necesidades</w:t>
      </w:r>
      <w:bookmarkEnd w:id="11"/>
      <w:bookmarkEnd w:id="12"/>
    </w:p>
    <w:p w:rsidR="00070051" w:rsidRPr="00E82528" w:rsidRDefault="00070051" w:rsidP="00985DCB">
      <w:pPr>
        <w:pStyle w:val="Miestilo"/>
      </w:pPr>
      <w:r w:rsidRPr="00E82528">
        <w:t xml:space="preserve">Nuestra PYME es una empresa que representa a artesanos </w:t>
      </w:r>
      <w:r>
        <w:t>(</w:t>
      </w:r>
      <w:r w:rsidRPr="002E41C7">
        <w:rPr>
          <w:b/>
        </w:rPr>
        <w:t>VendetArte</w:t>
      </w:r>
      <w:r>
        <w:t xml:space="preserve">) </w:t>
      </w:r>
      <w:r w:rsidRPr="00E82528">
        <w:t>y se encarga de comercializar las obras que crean. En sus labores de representación la empresa realiza tareas como:</w:t>
      </w:r>
    </w:p>
    <w:p w:rsidR="00070051" w:rsidRPr="00E82528" w:rsidRDefault="00070051" w:rsidP="006628AD">
      <w:pPr>
        <w:pStyle w:val="MisVietas"/>
      </w:pPr>
      <w:r w:rsidRPr="00E82528">
        <w:t>gestión de la asistencia de los artesanos a ferias de artesanía</w:t>
      </w:r>
    </w:p>
    <w:p w:rsidR="00070051" w:rsidRPr="00E82528" w:rsidRDefault="00070051" w:rsidP="006628AD">
      <w:pPr>
        <w:pStyle w:val="MisVietas"/>
      </w:pPr>
      <w:r w:rsidRPr="00E82528">
        <w:t>organización de exposiciones que muestren sus obras</w:t>
      </w:r>
    </w:p>
    <w:p w:rsidR="00070051" w:rsidRPr="00E82528" w:rsidRDefault="00070051" w:rsidP="006628AD">
      <w:pPr>
        <w:pStyle w:val="MisVietas"/>
      </w:pPr>
      <w:r w:rsidRPr="00E82528">
        <w:t>desarrollo de campañas de marketing:</w:t>
      </w:r>
    </w:p>
    <w:p w:rsidR="00070051" w:rsidRPr="00E82528" w:rsidRDefault="00070051" w:rsidP="006628AD">
      <w:pPr>
        <w:pStyle w:val="MisVietas2"/>
      </w:pPr>
      <w:r w:rsidRPr="00E82528">
        <w:t>creación de catálogos impresos y virtuales con información sobre cada artesano, las obras y sus precios de mercado</w:t>
      </w:r>
    </w:p>
    <w:p w:rsidR="00070051" w:rsidRPr="00E82528" w:rsidRDefault="00070051" w:rsidP="006628AD">
      <w:pPr>
        <w:pStyle w:val="MisVietas2"/>
      </w:pPr>
      <w:r w:rsidRPr="00E82528">
        <w:t>publicidad mediante carteles y anuncios que difundan la celebración de ferias, exposiciones y actos relacionados con la artesanía en general</w:t>
      </w:r>
    </w:p>
    <w:p w:rsidR="00070051" w:rsidRPr="00E82528" w:rsidRDefault="00070051" w:rsidP="00985DCB">
      <w:pPr>
        <w:pStyle w:val="Miestilo"/>
      </w:pPr>
      <w:r w:rsidRPr="00E82528">
        <w:t>Los artesanos pagan una cuota mensual, trimestral o anual por las labores de representación de la empresa, que cubren las gestiones y trabajos arriba mencionados. No obstante, el artesano debe pagar otros gastos a mayores como aquellos asociados a estancias en hoteles, dietas, etc., asistencias a ferias, congresos o exposiciones.</w:t>
      </w:r>
    </w:p>
    <w:p w:rsidR="00070051" w:rsidRPr="00E82528" w:rsidRDefault="00070051" w:rsidP="00985DCB">
      <w:pPr>
        <w:pStyle w:val="Miestilo"/>
      </w:pPr>
      <w:r w:rsidRPr="00E82528">
        <w:t>La empresa está dirigida por el gerente y creador de la misma que a su vez también es artesano y en concreto realiza trabajos de forja. Además tiene en la plantilla empleados a una administrativa, a un comercial y a un diseñador gráfico.</w:t>
      </w:r>
    </w:p>
    <w:p w:rsidR="00070051" w:rsidRPr="00E82528" w:rsidRDefault="00070051" w:rsidP="00985DCB">
      <w:pPr>
        <w:pStyle w:val="Miestilo"/>
      </w:pPr>
      <w:r w:rsidRPr="00E82528">
        <w:t xml:space="preserve">El gerente considera que la empresa tiene ya un número considerable de representados. Los documentos internos que se generan son cada vez más elevados y requieren estar a disposición de los empleados de la empresa y en algunos casos de los propios representados de forma fácil y rápida. Así, un catálogo, debería poder ser consultado y/o descargado en cualquier momento y desde cualquier lugar por el comercial o por cualquier cliente que desee comprar una obra. También los propios artesanos pueden suministrar documentos a la empresa, como fotografías de sus obras, de sus talleres o descripciones textuales sobre el significado artístico de la misma; de forma que no sea necesario que el artesano se desplace para entregar esta documentación. </w:t>
      </w:r>
    </w:p>
    <w:p w:rsidR="00070051" w:rsidRPr="00E82528" w:rsidRDefault="00070051" w:rsidP="00985DCB">
      <w:pPr>
        <w:pStyle w:val="Miestilo"/>
      </w:pPr>
      <w:r w:rsidRPr="00E82528">
        <w:t xml:space="preserve">Es por ello que se decide usar un gestor de contenidos que permita manejar toda esta documentación de forma eficiente y también segura. Se trata de crear un portal para la empresa usando un gestor documental que, además de lo anterior, permita almacenar el listado de los representados y sus datos, los contactos con los clientes que compran las obras, o posibles clientes interesados en comprar, u otro tipo de contactos como suministradores de material de oficina o proveedores de materias primas para la realización de las artesanías: hierro, cuerda, telas, </w:t>
      </w:r>
      <w:r w:rsidRPr="00E82528">
        <w:lastRenderedPageBreak/>
        <w:t>arcilla, etc. Por otro lado el portal debe facilitar la comunicación entre los empleados de tal forma que:</w:t>
      </w:r>
    </w:p>
    <w:p w:rsidR="00070051" w:rsidRPr="00E82528" w:rsidRDefault="00070051" w:rsidP="00985DCB">
      <w:pPr>
        <w:pStyle w:val="MisVietas"/>
      </w:pPr>
      <w:r w:rsidRPr="00E82528">
        <w:t>el gerente o la administrativa puedan ver las visitas programadas de su comercial para saber en qué lugar se encuentra en cualquier momento</w:t>
      </w:r>
    </w:p>
    <w:p w:rsidR="00070051" w:rsidRPr="00E82528" w:rsidRDefault="00070051" w:rsidP="00985DCB">
      <w:pPr>
        <w:pStyle w:val="MisVietas"/>
      </w:pPr>
      <w:r w:rsidRPr="00E82528">
        <w:t>el gerente pueda ver el estado de los trabajos de diseño de carteles publicitarios para controlar la correcta evolución de una campaña</w:t>
      </w:r>
    </w:p>
    <w:p w:rsidR="00070051" w:rsidRPr="00E82528" w:rsidRDefault="00070051" w:rsidP="00985DCB">
      <w:pPr>
        <w:pStyle w:val="MisVietas"/>
      </w:pPr>
      <w:r w:rsidRPr="00E82528">
        <w:t>la administrativa pueda dejar avisos al gerente, comercial o diseñador sobre llamadas recibidas cuando ellos no estaban disponibles</w:t>
      </w:r>
    </w:p>
    <w:p w:rsidR="00070051" w:rsidRPr="00E82528" w:rsidRDefault="00070051" w:rsidP="00985DCB">
      <w:pPr>
        <w:pStyle w:val="MisVietas"/>
      </w:pPr>
      <w:r w:rsidRPr="00E82528">
        <w:t>haya un calendario de eventos: exposiciones, ferias…</w:t>
      </w:r>
    </w:p>
    <w:p w:rsidR="00070051" w:rsidRPr="00E82528" w:rsidRDefault="00070051" w:rsidP="00985DCB">
      <w:pPr>
        <w:pStyle w:val="MisVietas"/>
      </w:pPr>
      <w:r w:rsidRPr="00E82528">
        <w:t>se pueda informar a cada artesano de los eventos a los que tiene que asistir, duración del evento, localización dentro del recinto (si es una feria, por ejemplo), dónde se alojará, costes asociados a mayores de la cuota de representación que paga, etc</w:t>
      </w:r>
    </w:p>
    <w:p w:rsidR="00070051" w:rsidRPr="00011391" w:rsidRDefault="00070051" w:rsidP="00BE00DE">
      <w:pPr>
        <w:pStyle w:val="Ttulo2"/>
      </w:pPr>
      <w:bookmarkStart w:id="13" w:name="_Toc289793043"/>
      <w:bookmarkStart w:id="14" w:name="_Toc294605607"/>
      <w:r>
        <w:t>Objetivos</w:t>
      </w:r>
      <w:bookmarkEnd w:id="13"/>
      <w:bookmarkEnd w:id="14"/>
    </w:p>
    <w:p w:rsidR="00070051" w:rsidRPr="00E82528" w:rsidRDefault="00070051" w:rsidP="00985DCB">
      <w:pPr>
        <w:pStyle w:val="Miestilo"/>
      </w:pPr>
      <w:r w:rsidRPr="00E82528">
        <w:t>A continuación se resumen los principales objetivos del proyecto:</w:t>
      </w:r>
    </w:p>
    <w:p w:rsidR="00070051" w:rsidRPr="00E82528" w:rsidRDefault="00070051" w:rsidP="00985DCB">
      <w:pPr>
        <w:pStyle w:val="MisVietas"/>
      </w:pPr>
      <w:r w:rsidRPr="00E82528">
        <w:t>Introducirse en el mun</w:t>
      </w:r>
      <w:r>
        <w:t>do de los gestores de contenido</w:t>
      </w:r>
    </w:p>
    <w:p w:rsidR="00070051" w:rsidRPr="00E82528" w:rsidRDefault="00070051" w:rsidP="00985DCB">
      <w:pPr>
        <w:pStyle w:val="MisVietas"/>
      </w:pPr>
      <w:r w:rsidRPr="00E82528">
        <w:t>Realizar un estudio del estado de</w:t>
      </w:r>
      <w:r>
        <w:t>l arte de gestores de contenido</w:t>
      </w:r>
      <w:r w:rsidRPr="00E82528">
        <w:t xml:space="preserve"> adecuados para PYME’s</w:t>
      </w:r>
    </w:p>
    <w:p w:rsidR="00070051" w:rsidRPr="00E82528" w:rsidRDefault="00070051" w:rsidP="00985DCB">
      <w:pPr>
        <w:pStyle w:val="MisVietas"/>
      </w:pPr>
      <w:r w:rsidRPr="00E82528">
        <w:t>Sel</w:t>
      </w:r>
      <w:r>
        <w:t>eccionar el gestor de contenido</w:t>
      </w:r>
      <w:r w:rsidRPr="00E82528">
        <w:t xml:space="preserve"> que más se adecue a la PYME propuesta y sus necesidades</w:t>
      </w:r>
    </w:p>
    <w:p w:rsidR="00070051" w:rsidRPr="00E82528" w:rsidRDefault="00070051" w:rsidP="00985DCB">
      <w:pPr>
        <w:pStyle w:val="MisVietas"/>
      </w:pPr>
      <w:r w:rsidRPr="00E82528">
        <w:t>Crear un prototipo de portal para la PYME en el que al menos se incluyan las siguientes funcionalidades:</w:t>
      </w:r>
    </w:p>
    <w:p w:rsidR="00070051" w:rsidRPr="00E82528" w:rsidRDefault="00070051" w:rsidP="00985DCB">
      <w:pPr>
        <w:pStyle w:val="MisVietas2"/>
      </w:pPr>
      <w:r w:rsidRPr="00E82528">
        <w:t>Almacenamiento sencillo de documentos</w:t>
      </w:r>
    </w:p>
    <w:p w:rsidR="00070051" w:rsidRPr="00E82528" w:rsidRDefault="00070051" w:rsidP="00985DCB">
      <w:pPr>
        <w:pStyle w:val="MisVietas2"/>
      </w:pPr>
      <w:r w:rsidRPr="00E82528">
        <w:t>Almacenamiento de información relativa a contactos, proveedores, listines telefónico</w:t>
      </w:r>
    </w:p>
    <w:p w:rsidR="00070051" w:rsidRPr="00E82528" w:rsidRDefault="00070051" w:rsidP="00985DCB">
      <w:pPr>
        <w:pStyle w:val="MisVietas2"/>
      </w:pPr>
      <w:r w:rsidRPr="00E82528">
        <w:t>Permitir la comunicación entre los empleados y la empresa</w:t>
      </w:r>
    </w:p>
    <w:p w:rsidR="00070051" w:rsidRPr="00BE00DE" w:rsidRDefault="00070051" w:rsidP="00BE00DE">
      <w:pPr>
        <w:pStyle w:val="Ttulo1"/>
      </w:pPr>
      <w:bookmarkStart w:id="15" w:name="_Toc289793044"/>
      <w:bookmarkStart w:id="16" w:name="_Toc294605608"/>
      <w:bookmarkStart w:id="17" w:name="_Toc295507797"/>
      <w:r w:rsidRPr="00BE00DE">
        <w:t>Estudio de la idoneidad del proyecto</w:t>
      </w:r>
      <w:bookmarkEnd w:id="15"/>
      <w:bookmarkEnd w:id="16"/>
      <w:bookmarkEnd w:id="17"/>
    </w:p>
    <w:p w:rsidR="00070051" w:rsidRDefault="009215AC" w:rsidP="00985DCB">
      <w:pPr>
        <w:pStyle w:val="Miestilo"/>
      </w:pPr>
      <w:r>
        <w:t>Más</w:t>
      </w:r>
      <w:r w:rsidR="00070051">
        <w:t xml:space="preserve"> que tratar en sí la idoneidad de llevar a cabo el proyecto o no, se considera que este apartado puede ser más interesante para extrae</w:t>
      </w:r>
      <w:bookmarkStart w:id="18" w:name="_Ref287956450"/>
      <w:r w:rsidR="00070051">
        <w:t xml:space="preserve">r ideas de cómo desarrollar el portal web para la PyME </w:t>
      </w:r>
      <w:r w:rsidR="00070051" w:rsidRPr="002E41C7">
        <w:rPr>
          <w:b/>
        </w:rPr>
        <w:t>VendetArte</w:t>
      </w:r>
      <w:r w:rsidR="00070051">
        <w:t xml:space="preserve">. En la propuesta de proyecto seleccionada es requisito elegir un gestor documental de entre los estudiados y desarrollar mediante él el portal web específico, por lo que no tiene sentido discutir sobre si es adecuado o no llevar a cabo el proyecto. Lo que sí es interesante es sondear el mercado de software que ofrece funcionalidades de gestión documental, ver los interfaces gráficos que proporcionan, las acciones que permiten y tomar nota de como lo hacen y como puede ser aplicable a los requisitos de </w:t>
      </w:r>
      <w:r w:rsidR="00070051" w:rsidRPr="002E41C7">
        <w:rPr>
          <w:b/>
        </w:rPr>
        <w:t>VendetArte</w:t>
      </w:r>
      <w:r w:rsidR="00070051">
        <w:t>.</w:t>
      </w:r>
    </w:p>
    <w:p w:rsidR="00070051" w:rsidRPr="00FD6F69" w:rsidRDefault="00070051" w:rsidP="00985DCB">
      <w:pPr>
        <w:pStyle w:val="Miestilo"/>
      </w:pPr>
      <w:r>
        <w:t xml:space="preserve">Se aborda el estudio desde la búsqueda en Internet de software especializado en gestión documental. A continuación se detallan algunos de los encontrados y se resumen sus características principales comentando posteriormente si sería útil para la empresa </w:t>
      </w:r>
      <w:r w:rsidRPr="002E41C7">
        <w:rPr>
          <w:b/>
        </w:rPr>
        <w:t>VendetArte</w:t>
      </w:r>
      <w:r>
        <w:t xml:space="preserve"> </w:t>
      </w:r>
      <w:r w:rsidRPr="00FD6F69">
        <w:t>usar o no este software</w:t>
      </w:r>
      <w:r>
        <w:t>.</w:t>
      </w:r>
    </w:p>
    <w:p w:rsidR="00070051" w:rsidRDefault="00070051" w:rsidP="00BE00DE">
      <w:pPr>
        <w:pStyle w:val="Ttulo2"/>
      </w:pPr>
      <w:bookmarkStart w:id="19" w:name="_Toc289793045"/>
      <w:bookmarkStart w:id="20" w:name="_Toc294605609"/>
      <w:r w:rsidRPr="00421198">
        <w:lastRenderedPageBreak/>
        <w:t>Sistema de Gestión Documental Athento</w:t>
      </w:r>
      <w:bookmarkEnd w:id="19"/>
      <w:bookmarkEnd w:id="20"/>
      <w:r w:rsidRPr="00421198">
        <w:t xml:space="preserve"> </w:t>
      </w:r>
    </w:p>
    <w:p w:rsidR="00070051" w:rsidRPr="00BE00DE" w:rsidRDefault="00070051" w:rsidP="00BE00DE">
      <w:pPr>
        <w:pStyle w:val="Ttulo3"/>
      </w:pPr>
      <w:r w:rsidRPr="00BE00DE">
        <w:t>Fabricante</w:t>
      </w:r>
    </w:p>
    <w:p w:rsidR="00070051" w:rsidRDefault="00070051" w:rsidP="00985DCB">
      <w:pPr>
        <w:pStyle w:val="Miestilo"/>
      </w:pPr>
      <w:r w:rsidRPr="00421198">
        <w:t xml:space="preserve">Este software de gestión documental online </w:t>
      </w:r>
      <w:r>
        <w:t>es distribuido</w:t>
      </w:r>
      <w:r w:rsidRPr="00421198">
        <w:t xml:space="preserve"> por la empresa Yerbabuena Software</w:t>
      </w:r>
      <w:r>
        <w:t xml:space="preserve"> </w:t>
      </w:r>
      <w:r>
        <w:fldChar w:fldCharType="begin"/>
      </w:r>
      <w:r>
        <w:instrText xml:space="preserve"> REF R2 \h </w:instrText>
      </w:r>
      <w:r w:rsidR="00985DCB">
        <w:instrText xml:space="preserve"> \* MERGEFORMAT </w:instrText>
      </w:r>
      <w:r>
        <w:fldChar w:fldCharType="separate"/>
      </w:r>
      <w:r w:rsidR="002B50EE" w:rsidRPr="002B50EE">
        <w:t>[2]</w:t>
      </w:r>
      <w:r>
        <w:fldChar w:fldCharType="end"/>
      </w:r>
      <w:r w:rsidRPr="00421198">
        <w:t xml:space="preserve">y está desarrollado utilizando </w:t>
      </w:r>
      <w:proofErr w:type="spellStart"/>
      <w:r w:rsidRPr="009D20EE">
        <w:t>Nuxeo</w:t>
      </w:r>
      <w:proofErr w:type="spellEnd"/>
      <w:r>
        <w:t xml:space="preserve"> </w:t>
      </w:r>
      <w:r>
        <w:fldChar w:fldCharType="begin"/>
      </w:r>
      <w:r>
        <w:instrText xml:space="preserve"> REF R3 \h </w:instrText>
      </w:r>
      <w:r w:rsidR="00985DCB">
        <w:instrText xml:space="preserve"> \* MERGEFORMAT </w:instrText>
      </w:r>
      <w:r>
        <w:fldChar w:fldCharType="separate"/>
      </w:r>
      <w:r w:rsidR="002B50EE" w:rsidRPr="002B50EE">
        <w:t>[3]</w:t>
      </w:r>
      <w:r>
        <w:fldChar w:fldCharType="end"/>
      </w:r>
      <w:r>
        <w:t xml:space="preserve">. </w:t>
      </w:r>
      <w:r w:rsidRPr="009D20EE">
        <w:t>Nuxeo es una plataforma abierta para el desarrollo de gestores documentales o de contenido</w:t>
      </w:r>
      <w:r w:rsidR="0029678E">
        <w:t>,</w:t>
      </w:r>
      <w:r>
        <w:t xml:space="preserve"> se distribuye de forma gratuita, pero para obtener mantenimiento con el objeto de sacarle el mayor partido a la plataforma se ofrece un contrato</w:t>
      </w:r>
      <w:r w:rsidRPr="009D20EE">
        <w:t xml:space="preserve"> </w:t>
      </w:r>
      <w:r>
        <w:t xml:space="preserve"> (</w:t>
      </w:r>
      <w:r w:rsidRPr="009D20EE">
        <w:t>http://www.nuxeo.com/en/subscription/connect</w:t>
      </w:r>
      <w:r>
        <w:t>) por el que hay que pagar.</w:t>
      </w:r>
    </w:p>
    <w:p w:rsidR="00070051" w:rsidRDefault="00070051" w:rsidP="00985DCB">
      <w:pPr>
        <w:pStyle w:val="Miestilo"/>
      </w:pPr>
      <w:r>
        <w:t>Se trata por tanto de un software no gratuito.</w:t>
      </w:r>
    </w:p>
    <w:p w:rsidR="00070051" w:rsidRPr="00BE00DE" w:rsidRDefault="00070051" w:rsidP="00BE00DE">
      <w:pPr>
        <w:pStyle w:val="Ttulo3"/>
      </w:pPr>
      <w:r w:rsidRPr="00BE00DE">
        <w:t>Características principales:</w:t>
      </w:r>
    </w:p>
    <w:p w:rsidR="00070051" w:rsidRDefault="00070051" w:rsidP="00985DCB">
      <w:pPr>
        <w:pStyle w:val="MisVietas"/>
      </w:pPr>
      <w:r w:rsidRPr="006430FA">
        <w:t xml:space="preserve">Subir documentos a la plataforma y que estos se clasifiquen automáticamente. </w:t>
      </w:r>
      <w:r w:rsidR="0029678E">
        <w:t>S</w:t>
      </w:r>
      <w:r w:rsidRPr="006430FA">
        <w:t>e define un flujo de trabajo (workflow) para el documento de forma que se pueda validar, revisar, firmar digitalmente, u otras acciones que se especifiquen y que se asignen como tareas a una o varias personas de la empresa.</w:t>
      </w:r>
    </w:p>
    <w:p w:rsidR="00070051" w:rsidRDefault="00070051" w:rsidP="00985DCB">
      <w:pPr>
        <w:pStyle w:val="MisVietas"/>
      </w:pPr>
      <w:r w:rsidRPr="006430FA">
        <w:t>Mandar documentos por correo, imprimirlos, exportarlos a .pdf</w:t>
      </w:r>
      <w:r>
        <w:t>.</w:t>
      </w:r>
    </w:p>
    <w:p w:rsidR="00070051" w:rsidRDefault="00070051" w:rsidP="00985DCB">
      <w:pPr>
        <w:pStyle w:val="MisVietas"/>
      </w:pPr>
      <w:r>
        <w:t>Reconocimiento óptico de documentos (OCR)</w:t>
      </w:r>
    </w:p>
    <w:p w:rsidR="00070051" w:rsidRDefault="00070051" w:rsidP="00985DCB">
      <w:pPr>
        <w:pStyle w:val="MisVietas"/>
      </w:pPr>
      <w:r w:rsidRPr="006430FA">
        <w:t>Firmar Digitalmente los documentos</w:t>
      </w:r>
      <w:r>
        <w:t>.</w:t>
      </w:r>
    </w:p>
    <w:p w:rsidR="00070051" w:rsidRDefault="00070051" w:rsidP="0029678E">
      <w:pPr>
        <w:pStyle w:val="MisVietas"/>
      </w:pPr>
      <w:r w:rsidRPr="006430FA">
        <w:t>Adjuntar un archivo a un documento</w:t>
      </w:r>
    </w:p>
    <w:p w:rsidR="00070051" w:rsidRDefault="00070051" w:rsidP="00985DCB">
      <w:pPr>
        <w:pStyle w:val="MisVietas"/>
      </w:pPr>
      <w:r w:rsidRPr="006430FA">
        <w:t>Revisión: poder comunicar a los usuario</w:t>
      </w:r>
      <w:r>
        <w:t>s</w:t>
      </w:r>
      <w:r w:rsidRPr="006430FA">
        <w:t xml:space="preserve"> que se definan que deben realizar alguna acción como: Validar, dar una opinión, difundir, </w:t>
      </w:r>
      <w:r w:rsidR="009215AC" w:rsidRPr="006430FA">
        <w:t>chequear</w:t>
      </w:r>
      <w:r w:rsidR="009215AC">
        <w:t>, etc</w:t>
      </w:r>
      <w:r w:rsidR="0029678E">
        <w:t>.</w:t>
      </w:r>
    </w:p>
    <w:p w:rsidR="00070051" w:rsidRDefault="00070051" w:rsidP="0029678E">
      <w:pPr>
        <w:pStyle w:val="MisVietas"/>
      </w:pPr>
      <w:r w:rsidRPr="006430FA">
        <w:t>Suscribirse a notificaciones sobre acciones sobre el documento</w:t>
      </w:r>
      <w:r w:rsidR="0029678E">
        <w:t>.</w:t>
      </w:r>
    </w:p>
    <w:p w:rsidR="00070051" w:rsidRDefault="00070051" w:rsidP="00985DCB">
      <w:pPr>
        <w:pStyle w:val="MisVietas"/>
      </w:pPr>
      <w:r w:rsidRPr="006430FA">
        <w:t>Ver el historial de las operaciones que se hacen sobre el documento.</w:t>
      </w:r>
    </w:p>
    <w:p w:rsidR="00070051" w:rsidRDefault="00070051" w:rsidP="00985DCB">
      <w:pPr>
        <w:pStyle w:val="MisVietas"/>
      </w:pPr>
      <w:r w:rsidRPr="006430FA">
        <w:t>Disponer de varias versiones del documento y ver cómo ha ido variando a lo largo del tiempo.</w:t>
      </w:r>
    </w:p>
    <w:p w:rsidR="00070051" w:rsidRDefault="00070051" w:rsidP="00985DCB">
      <w:pPr>
        <w:pStyle w:val="MisVietas"/>
      </w:pPr>
      <w:r w:rsidRPr="00543526">
        <w:t>Administrar: dar permisos a otros usuarios para realizar acciones sobre el documento</w:t>
      </w:r>
    </w:p>
    <w:p w:rsidR="00070051" w:rsidRDefault="00070051" w:rsidP="00985DCB">
      <w:pPr>
        <w:pStyle w:val="MisVietas"/>
      </w:pPr>
      <w:r w:rsidRPr="00543526">
        <w:t>Buscar documentos por el nombre</w:t>
      </w:r>
      <w:r w:rsidR="0029678E">
        <w:t xml:space="preserve"> y por contenido.</w:t>
      </w:r>
    </w:p>
    <w:p w:rsidR="0029678E" w:rsidRDefault="0029678E" w:rsidP="00985DCB">
      <w:pPr>
        <w:pStyle w:val="MisVietas"/>
      </w:pPr>
      <w:r>
        <w:t>Etc…</w:t>
      </w:r>
    </w:p>
    <w:p w:rsidR="00070051" w:rsidRPr="00BE00DE" w:rsidRDefault="00070051" w:rsidP="00BE00DE">
      <w:pPr>
        <w:pStyle w:val="Ttulo3"/>
      </w:pPr>
      <w:r w:rsidRPr="00BE00DE">
        <w:t>Comentarios</w:t>
      </w:r>
    </w:p>
    <w:p w:rsidR="00070051" w:rsidRPr="001B0C08" w:rsidRDefault="00070051" w:rsidP="00985DCB">
      <w:pPr>
        <w:pStyle w:val="Miestilo"/>
      </w:pPr>
      <w:r>
        <w:t xml:space="preserve">Como gestor de documentos parece muy completo, podría ser adecuado para </w:t>
      </w:r>
      <w:r w:rsidRPr="002E41C7">
        <w:rPr>
          <w:b/>
        </w:rPr>
        <w:t>VendetArte</w:t>
      </w:r>
      <w:r>
        <w:t xml:space="preserve"> </w:t>
      </w:r>
      <w:r w:rsidRPr="001B0C08">
        <w:t>y los requisitos que esta desea cubrir en su portal. Veamos una tabla resumen:</w:t>
      </w:r>
    </w:p>
    <w:tbl>
      <w:tblPr>
        <w:tblStyle w:val="Tablaconcuadrcula"/>
        <w:tblW w:w="9923" w:type="dxa"/>
        <w:tblInd w:w="108" w:type="dxa"/>
        <w:tblLook w:val="04A0" w:firstRow="1" w:lastRow="0" w:firstColumn="1" w:lastColumn="0" w:noHBand="0" w:noVBand="1"/>
      </w:tblPr>
      <w:tblGrid>
        <w:gridCol w:w="2552"/>
        <w:gridCol w:w="7371"/>
      </w:tblGrid>
      <w:tr w:rsidR="00070051" w:rsidRPr="00AA5DF0" w:rsidTr="00AA5DF0">
        <w:tc>
          <w:tcPr>
            <w:tcW w:w="2552" w:type="dxa"/>
            <w:shd w:val="clear" w:color="auto" w:fill="943634" w:themeFill="accent2" w:themeFillShade="BF"/>
          </w:tcPr>
          <w:p w:rsidR="00070051" w:rsidRPr="00AA5DF0" w:rsidRDefault="00070051" w:rsidP="00070051">
            <w:pPr>
              <w:spacing w:before="120" w:after="120" w:line="240" w:lineRule="auto"/>
              <w:ind w:left="357" w:hanging="357"/>
              <w:jc w:val="center"/>
              <w:rPr>
                <w:rStyle w:val="CarCar161"/>
                <w:rFonts w:ascii="Verdana" w:hAnsi="Verdana"/>
                <w:color w:val="FFFFFF"/>
                <w:sz w:val="20"/>
                <w:szCs w:val="20"/>
                <w:lang w:val="es-ES"/>
              </w:rPr>
            </w:pPr>
            <w:r w:rsidRPr="00AA5DF0">
              <w:rPr>
                <w:rStyle w:val="CarCar161"/>
                <w:rFonts w:ascii="Verdana" w:hAnsi="Verdana"/>
                <w:color w:val="FFFFFF"/>
                <w:sz w:val="20"/>
                <w:szCs w:val="20"/>
                <w:lang w:val="es-ES"/>
              </w:rPr>
              <w:t>REQUISITO</w:t>
            </w:r>
          </w:p>
        </w:tc>
        <w:tc>
          <w:tcPr>
            <w:tcW w:w="7371" w:type="dxa"/>
            <w:shd w:val="clear" w:color="auto" w:fill="943634" w:themeFill="accent2" w:themeFillShade="BF"/>
          </w:tcPr>
          <w:p w:rsidR="00070051" w:rsidRPr="00AA5DF0" w:rsidRDefault="00070051" w:rsidP="00070051">
            <w:pPr>
              <w:spacing w:before="120" w:after="120" w:line="240" w:lineRule="auto"/>
              <w:ind w:left="357" w:hanging="357"/>
              <w:jc w:val="center"/>
              <w:rPr>
                <w:rStyle w:val="CarCar161"/>
                <w:rFonts w:ascii="Verdana" w:hAnsi="Verdana"/>
                <w:color w:val="FFFFFF"/>
                <w:sz w:val="20"/>
                <w:szCs w:val="20"/>
                <w:lang w:val="es-ES"/>
              </w:rPr>
            </w:pPr>
            <w:r w:rsidRPr="00AA5DF0">
              <w:rPr>
                <w:rStyle w:val="CarCar161"/>
                <w:rFonts w:ascii="Verdana" w:hAnsi="Verdana"/>
                <w:color w:val="FFFFFF"/>
                <w:sz w:val="20"/>
                <w:szCs w:val="20"/>
                <w:lang w:val="es-ES"/>
              </w:rPr>
              <w:t>COMO TRATARLO CON ATHENTO</w:t>
            </w:r>
          </w:p>
        </w:tc>
      </w:tr>
      <w:tr w:rsidR="00070051" w:rsidRPr="00AA5DF0" w:rsidTr="00AA5DF0">
        <w:tc>
          <w:tcPr>
            <w:tcW w:w="2552" w:type="dxa"/>
          </w:tcPr>
          <w:p w:rsidR="00070051" w:rsidRPr="00AA5DF0" w:rsidRDefault="00070051" w:rsidP="00985DCB">
            <w:pPr>
              <w:pStyle w:val="MiTextoTabla"/>
              <w:rPr>
                <w:sz w:val="20"/>
                <w:szCs w:val="20"/>
              </w:rPr>
            </w:pPr>
            <w:r w:rsidRPr="00AA5DF0">
              <w:rPr>
                <w:sz w:val="20"/>
                <w:szCs w:val="20"/>
              </w:rPr>
              <w:t>Gestionar visitas</w:t>
            </w:r>
          </w:p>
        </w:tc>
        <w:tc>
          <w:tcPr>
            <w:tcW w:w="7371" w:type="dxa"/>
          </w:tcPr>
          <w:p w:rsidR="00070051" w:rsidRPr="00AA5DF0" w:rsidRDefault="00070051" w:rsidP="00985DCB">
            <w:pPr>
              <w:pStyle w:val="MiTextoTabla"/>
              <w:rPr>
                <w:sz w:val="20"/>
                <w:szCs w:val="20"/>
              </w:rPr>
            </w:pPr>
            <w:r w:rsidRPr="00AA5DF0">
              <w:rPr>
                <w:sz w:val="20"/>
                <w:szCs w:val="20"/>
              </w:rPr>
              <w:t xml:space="preserve">Crear un documento </w:t>
            </w:r>
            <w:r w:rsidR="009215AC" w:rsidRPr="00AA5DF0">
              <w:rPr>
                <w:sz w:val="20"/>
                <w:szCs w:val="20"/>
              </w:rPr>
              <w:t>Excel</w:t>
            </w:r>
            <w:r w:rsidRPr="00AA5DF0">
              <w:rPr>
                <w:sz w:val="20"/>
                <w:szCs w:val="20"/>
              </w:rPr>
              <w:t xml:space="preserve"> con las visitas programadas colocarlo en el espacio de trabajo COMERCIAL y asignar permisos para que los usuarios autorizados puedan visualizarlo, modificarlo, etc.</w:t>
            </w:r>
          </w:p>
        </w:tc>
      </w:tr>
      <w:tr w:rsidR="00070051" w:rsidRPr="00AA5DF0" w:rsidTr="00AA5DF0">
        <w:tc>
          <w:tcPr>
            <w:tcW w:w="2552" w:type="dxa"/>
          </w:tcPr>
          <w:p w:rsidR="00070051" w:rsidRPr="00AA5DF0" w:rsidRDefault="00070051" w:rsidP="00985DCB">
            <w:pPr>
              <w:pStyle w:val="MiTextoTabla"/>
              <w:rPr>
                <w:sz w:val="20"/>
                <w:szCs w:val="20"/>
              </w:rPr>
            </w:pPr>
            <w:r w:rsidRPr="00AA5DF0">
              <w:rPr>
                <w:sz w:val="20"/>
                <w:szCs w:val="20"/>
              </w:rPr>
              <w:t>Gestionar avisos</w:t>
            </w:r>
          </w:p>
        </w:tc>
        <w:tc>
          <w:tcPr>
            <w:tcW w:w="7371" w:type="dxa"/>
          </w:tcPr>
          <w:p w:rsidR="00070051" w:rsidRPr="00AA5DF0" w:rsidRDefault="00070051" w:rsidP="00985DCB">
            <w:pPr>
              <w:pStyle w:val="MiTextoTabla"/>
              <w:rPr>
                <w:sz w:val="20"/>
                <w:szCs w:val="20"/>
              </w:rPr>
            </w:pPr>
            <w:r w:rsidRPr="00AA5DF0">
              <w:rPr>
                <w:sz w:val="20"/>
                <w:szCs w:val="20"/>
              </w:rPr>
              <w:t>Mandar un correo al usuario informándole de que llamada ha recibido</w:t>
            </w:r>
          </w:p>
        </w:tc>
      </w:tr>
      <w:tr w:rsidR="00070051" w:rsidRPr="00AA5DF0" w:rsidTr="00AA5DF0">
        <w:tc>
          <w:tcPr>
            <w:tcW w:w="2552" w:type="dxa"/>
          </w:tcPr>
          <w:p w:rsidR="00070051" w:rsidRPr="00AA5DF0" w:rsidRDefault="00070051" w:rsidP="00985DCB">
            <w:pPr>
              <w:pStyle w:val="MiTextoTabla"/>
              <w:rPr>
                <w:sz w:val="20"/>
                <w:szCs w:val="20"/>
              </w:rPr>
            </w:pPr>
            <w:r w:rsidRPr="00AA5DF0">
              <w:rPr>
                <w:sz w:val="20"/>
                <w:szCs w:val="20"/>
              </w:rPr>
              <w:t>Calendario de eventos</w:t>
            </w:r>
          </w:p>
        </w:tc>
        <w:tc>
          <w:tcPr>
            <w:tcW w:w="7371" w:type="dxa"/>
          </w:tcPr>
          <w:p w:rsidR="00070051" w:rsidRPr="00AA5DF0" w:rsidRDefault="00070051" w:rsidP="00985DCB">
            <w:pPr>
              <w:pStyle w:val="MiTextoTabla"/>
              <w:rPr>
                <w:sz w:val="20"/>
                <w:szCs w:val="20"/>
              </w:rPr>
            </w:pPr>
            <w:r w:rsidRPr="00AA5DF0">
              <w:rPr>
                <w:sz w:val="20"/>
                <w:szCs w:val="20"/>
              </w:rPr>
              <w:t xml:space="preserve">Crear un documento </w:t>
            </w:r>
            <w:r w:rsidR="009215AC" w:rsidRPr="00AA5DF0">
              <w:rPr>
                <w:sz w:val="20"/>
                <w:szCs w:val="20"/>
              </w:rPr>
              <w:t>Word</w:t>
            </w:r>
            <w:r w:rsidRPr="00AA5DF0">
              <w:rPr>
                <w:sz w:val="20"/>
                <w:szCs w:val="20"/>
              </w:rPr>
              <w:t xml:space="preserve">, </w:t>
            </w:r>
            <w:r w:rsidR="009215AC" w:rsidRPr="00AA5DF0">
              <w:rPr>
                <w:sz w:val="20"/>
                <w:szCs w:val="20"/>
              </w:rPr>
              <w:t>Excel</w:t>
            </w:r>
            <w:r w:rsidRPr="00AA5DF0">
              <w:rPr>
                <w:sz w:val="20"/>
                <w:szCs w:val="20"/>
              </w:rPr>
              <w:t xml:space="preserve"> o de otro tipo con el calendario de eventos, subirlo a la plataforma al espacio de trabajo EVENTOS y asignar permisos para que los usuarios autorizados puedan efectuar visualizarlo, modificarlo, etc.</w:t>
            </w:r>
          </w:p>
        </w:tc>
      </w:tr>
      <w:tr w:rsidR="00070051" w:rsidRPr="00AA5DF0" w:rsidTr="00AA5DF0">
        <w:tc>
          <w:tcPr>
            <w:tcW w:w="2552" w:type="dxa"/>
          </w:tcPr>
          <w:p w:rsidR="00070051" w:rsidRPr="00AA5DF0" w:rsidRDefault="00070051" w:rsidP="00985DCB">
            <w:pPr>
              <w:pStyle w:val="MiTextoTabla"/>
              <w:rPr>
                <w:sz w:val="20"/>
                <w:szCs w:val="20"/>
              </w:rPr>
            </w:pPr>
            <w:r w:rsidRPr="00AA5DF0">
              <w:rPr>
                <w:sz w:val="20"/>
                <w:szCs w:val="20"/>
              </w:rPr>
              <w:t xml:space="preserve">Informar a los </w:t>
            </w:r>
            <w:r w:rsidRPr="00AA5DF0">
              <w:rPr>
                <w:sz w:val="20"/>
                <w:szCs w:val="20"/>
              </w:rPr>
              <w:lastRenderedPageBreak/>
              <w:t>artesanos</w:t>
            </w:r>
          </w:p>
        </w:tc>
        <w:tc>
          <w:tcPr>
            <w:tcW w:w="7371" w:type="dxa"/>
          </w:tcPr>
          <w:p w:rsidR="00070051" w:rsidRPr="00AA5DF0" w:rsidRDefault="00070051" w:rsidP="00985DCB">
            <w:pPr>
              <w:pStyle w:val="MiTextoTabla"/>
              <w:rPr>
                <w:sz w:val="20"/>
                <w:szCs w:val="20"/>
              </w:rPr>
            </w:pPr>
            <w:r w:rsidRPr="00AA5DF0">
              <w:rPr>
                <w:sz w:val="20"/>
                <w:szCs w:val="20"/>
              </w:rPr>
              <w:lastRenderedPageBreak/>
              <w:t>Mandar un correo a los artesanos con la información</w:t>
            </w:r>
          </w:p>
        </w:tc>
      </w:tr>
      <w:tr w:rsidR="00070051" w:rsidRPr="00AA5DF0" w:rsidTr="00AA5DF0">
        <w:tc>
          <w:tcPr>
            <w:tcW w:w="2552" w:type="dxa"/>
          </w:tcPr>
          <w:p w:rsidR="00070051" w:rsidRPr="00AA5DF0" w:rsidRDefault="00070051" w:rsidP="00985DCB">
            <w:pPr>
              <w:pStyle w:val="MiTextoTabla"/>
              <w:rPr>
                <w:sz w:val="20"/>
                <w:szCs w:val="20"/>
              </w:rPr>
            </w:pPr>
            <w:r w:rsidRPr="00AA5DF0">
              <w:rPr>
                <w:sz w:val="20"/>
                <w:szCs w:val="20"/>
              </w:rPr>
              <w:lastRenderedPageBreak/>
              <w:t>Listados de contactos</w:t>
            </w:r>
          </w:p>
        </w:tc>
        <w:tc>
          <w:tcPr>
            <w:tcW w:w="7371" w:type="dxa"/>
          </w:tcPr>
          <w:p w:rsidR="00070051" w:rsidRPr="00AA5DF0" w:rsidRDefault="00070051" w:rsidP="00985DCB">
            <w:pPr>
              <w:pStyle w:val="MiTextoTabla"/>
              <w:rPr>
                <w:sz w:val="20"/>
                <w:szCs w:val="20"/>
              </w:rPr>
            </w:pPr>
            <w:r w:rsidRPr="00AA5DF0">
              <w:rPr>
                <w:sz w:val="20"/>
                <w:szCs w:val="20"/>
              </w:rPr>
              <w:t>Los contactos se pueden gestionar con el gestor de correo existiendo un repositorio común al que acceden los usuarios de la plataforma (uso de directorio LDAP)</w:t>
            </w:r>
          </w:p>
        </w:tc>
      </w:tr>
      <w:tr w:rsidR="00070051" w:rsidRPr="00AA5DF0" w:rsidTr="00AA5DF0">
        <w:tc>
          <w:tcPr>
            <w:tcW w:w="2552" w:type="dxa"/>
          </w:tcPr>
          <w:p w:rsidR="00070051" w:rsidRPr="00AA5DF0" w:rsidRDefault="00070051" w:rsidP="00985DCB">
            <w:pPr>
              <w:pStyle w:val="MiTextoTabla"/>
              <w:rPr>
                <w:sz w:val="20"/>
                <w:szCs w:val="20"/>
              </w:rPr>
            </w:pPr>
            <w:r w:rsidRPr="00AA5DF0">
              <w:rPr>
                <w:sz w:val="20"/>
                <w:szCs w:val="20"/>
              </w:rPr>
              <w:t>Comunicación entre empleados y empresa</w:t>
            </w:r>
          </w:p>
        </w:tc>
        <w:tc>
          <w:tcPr>
            <w:tcW w:w="7371" w:type="dxa"/>
          </w:tcPr>
          <w:p w:rsidR="00070051" w:rsidRPr="00AA5DF0" w:rsidRDefault="00070051" w:rsidP="00985DCB">
            <w:pPr>
              <w:pStyle w:val="MiTextoTabla"/>
              <w:rPr>
                <w:sz w:val="20"/>
                <w:szCs w:val="20"/>
              </w:rPr>
            </w:pPr>
            <w:r w:rsidRPr="00AA5DF0">
              <w:rPr>
                <w:sz w:val="20"/>
                <w:szCs w:val="20"/>
              </w:rPr>
              <w:t>A través de las funcionalidades mencionadas en el apartado de características de Athento</w:t>
            </w:r>
          </w:p>
        </w:tc>
      </w:tr>
    </w:tbl>
    <w:p w:rsidR="00070051" w:rsidRPr="009C10D3" w:rsidRDefault="00070051" w:rsidP="009C10D3">
      <w:pPr>
        <w:pStyle w:val="Epgrafe"/>
        <w:spacing w:after="60"/>
        <w:jc w:val="center"/>
        <w:rPr>
          <w:rFonts w:ascii="Verdana" w:hAnsi="Verdana"/>
          <w:b w:val="0"/>
          <w:color w:val="0000FF"/>
        </w:rPr>
      </w:pPr>
      <w:bookmarkStart w:id="21" w:name="_Toc294605715"/>
      <w:r w:rsidRPr="009C10D3">
        <w:rPr>
          <w:rFonts w:ascii="Verdana" w:hAnsi="Verdana"/>
          <w:b w:val="0"/>
          <w:color w:val="0000FF"/>
        </w:rPr>
        <w:t xml:space="preserve">Tabla </w:t>
      </w:r>
      <w:r w:rsidRPr="009C10D3">
        <w:rPr>
          <w:rFonts w:ascii="Verdana" w:hAnsi="Verdana"/>
          <w:b w:val="0"/>
          <w:color w:val="0000FF"/>
        </w:rPr>
        <w:fldChar w:fldCharType="begin"/>
      </w:r>
      <w:r w:rsidRPr="009C10D3">
        <w:rPr>
          <w:rFonts w:ascii="Verdana" w:hAnsi="Verdana"/>
          <w:b w:val="0"/>
          <w:color w:val="0000FF"/>
        </w:rPr>
        <w:instrText xml:space="preserve"> SEQ Tabla \* ARABIC </w:instrText>
      </w:r>
      <w:r w:rsidRPr="009C10D3">
        <w:rPr>
          <w:rFonts w:ascii="Verdana" w:hAnsi="Verdana"/>
          <w:b w:val="0"/>
          <w:color w:val="0000FF"/>
        </w:rPr>
        <w:fldChar w:fldCharType="separate"/>
      </w:r>
      <w:r w:rsidR="002B50EE">
        <w:rPr>
          <w:rFonts w:ascii="Verdana" w:hAnsi="Verdana"/>
          <w:b w:val="0"/>
          <w:noProof/>
          <w:color w:val="0000FF"/>
        </w:rPr>
        <w:t>1</w:t>
      </w:r>
      <w:r w:rsidRPr="009C10D3">
        <w:rPr>
          <w:rFonts w:ascii="Verdana" w:hAnsi="Verdana"/>
          <w:b w:val="0"/>
          <w:color w:val="0000FF"/>
        </w:rPr>
        <w:fldChar w:fldCharType="end"/>
      </w:r>
      <w:r w:rsidRPr="009C10D3">
        <w:rPr>
          <w:rFonts w:ascii="Verdana" w:hAnsi="Verdana"/>
          <w:b w:val="0"/>
          <w:color w:val="0000FF"/>
        </w:rPr>
        <w:t>. Como gestiona el software Athento los requisitos de VendetArte</w:t>
      </w:r>
      <w:bookmarkEnd w:id="21"/>
    </w:p>
    <w:p w:rsidR="00070051" w:rsidRDefault="00070051" w:rsidP="00985DCB">
      <w:pPr>
        <w:pStyle w:val="Miestilo"/>
      </w:pPr>
      <w:r>
        <w:t xml:space="preserve">Aunque, como se puede apreciar, parece que Athento cubriría los requisitos de </w:t>
      </w:r>
      <w:r w:rsidRPr="002E41C7">
        <w:rPr>
          <w:b/>
        </w:rPr>
        <w:t>VendetArte</w:t>
      </w:r>
      <w:r>
        <w:t>, la idea inicial de cómo ofrecer al usuario ciertas funcionalidades en el portal que hay que desarrollar son otras:</w:t>
      </w:r>
    </w:p>
    <w:p w:rsidR="00070051" w:rsidRDefault="00070051" w:rsidP="00985DCB">
      <w:pPr>
        <w:pStyle w:val="MisVietas"/>
      </w:pPr>
      <w:r w:rsidRPr="00866B0F">
        <w:t xml:space="preserve">para la gestión de avisos se considera más adecuado crear una zona AVISOS en el perfil del usuario </w:t>
      </w:r>
      <w:r>
        <w:t xml:space="preserve">o panel central del usuario, </w:t>
      </w:r>
      <w:r w:rsidRPr="00866B0F">
        <w:t>donde este pueda entrar y ver sus avisos, leerlos, aceptarlos, etc.</w:t>
      </w:r>
    </w:p>
    <w:p w:rsidR="00070051" w:rsidRDefault="00070051" w:rsidP="00985DCB">
      <w:pPr>
        <w:pStyle w:val="MisVietas"/>
      </w:pPr>
      <w:r>
        <w:t xml:space="preserve">para la visualización de los eventos se recomienda crear un calendario donde de un vistazo se puedan ver los días remarcados con eventos (asociar un color a cada evento distinto) y al seleccionar el día nos </w:t>
      </w:r>
      <w:r w:rsidR="009215AC">
        <w:t>dé</w:t>
      </w:r>
      <w:r>
        <w:t xml:space="preserve"> información del evento/s que tienen lugar.</w:t>
      </w:r>
    </w:p>
    <w:p w:rsidR="00070051" w:rsidRDefault="00070051" w:rsidP="00BE00DE">
      <w:pPr>
        <w:pStyle w:val="Ttulo2"/>
      </w:pPr>
      <w:bookmarkStart w:id="22" w:name="_Toc289793046"/>
      <w:bookmarkStart w:id="23" w:name="_Toc294605610"/>
      <w:r w:rsidRPr="00421198">
        <w:t xml:space="preserve">Sistema de Gestión Documental </w:t>
      </w:r>
      <w:r>
        <w:t>GIT-DOC</w:t>
      </w:r>
      <w:bookmarkEnd w:id="22"/>
      <w:bookmarkEnd w:id="23"/>
      <w:r w:rsidRPr="00421198">
        <w:t xml:space="preserve"> </w:t>
      </w:r>
    </w:p>
    <w:p w:rsidR="00070051" w:rsidRPr="00BE00DE" w:rsidRDefault="00070051" w:rsidP="00BE00DE">
      <w:pPr>
        <w:pStyle w:val="Ttulo3"/>
      </w:pPr>
      <w:r w:rsidRPr="00BE00DE">
        <w:t>Fabricante</w:t>
      </w:r>
    </w:p>
    <w:p w:rsidR="00070051" w:rsidRDefault="00070051" w:rsidP="00985DCB">
      <w:pPr>
        <w:pStyle w:val="Miestilo"/>
      </w:pPr>
      <w:r w:rsidRPr="00421198">
        <w:t xml:space="preserve">Este software de gestión documental </w:t>
      </w:r>
      <w:r>
        <w:t>de escritorio</w:t>
      </w:r>
      <w:r w:rsidRPr="00421198">
        <w:t xml:space="preserve"> </w:t>
      </w:r>
      <w:r>
        <w:t>es distribuido</w:t>
      </w:r>
      <w:r w:rsidRPr="00421198">
        <w:t xml:space="preserve"> por la empresa </w:t>
      </w:r>
      <w:r>
        <w:t>Cadena Informática</w:t>
      </w:r>
      <w:r w:rsidRPr="00421198">
        <w:t xml:space="preserve"> </w:t>
      </w:r>
      <w:r>
        <w:fldChar w:fldCharType="begin"/>
      </w:r>
      <w:r>
        <w:instrText xml:space="preserve"> REF R4 \h </w:instrText>
      </w:r>
      <w:r>
        <w:fldChar w:fldCharType="separate"/>
      </w:r>
      <w:r w:rsidR="002B50EE">
        <w:rPr>
          <w:sz w:val="24"/>
        </w:rPr>
        <w:t>[4]</w:t>
      </w:r>
      <w:r>
        <w:fldChar w:fldCharType="end"/>
      </w:r>
      <w:r>
        <w:t>y ofrece funcionalidades similares a las que se han visto en Athento pero mediante un interfaz menos atractivo y sin la flexibilidad de acceso de las aplicaciones online.</w:t>
      </w:r>
      <w:r w:rsidR="0029678E">
        <w:t xml:space="preserve"> </w:t>
      </w:r>
      <w:r>
        <w:t>El software es de pago.</w:t>
      </w:r>
    </w:p>
    <w:p w:rsidR="00070051" w:rsidRPr="00BE00DE" w:rsidRDefault="00070051" w:rsidP="00BE00DE">
      <w:pPr>
        <w:pStyle w:val="Ttulo3"/>
      </w:pPr>
      <w:r w:rsidRPr="00BE00DE">
        <w:t>Características principales:</w:t>
      </w:r>
    </w:p>
    <w:p w:rsidR="00070051" w:rsidRPr="000D67CC" w:rsidRDefault="00070051" w:rsidP="00985DCB">
      <w:pPr>
        <w:pStyle w:val="Miestilo"/>
      </w:pPr>
      <w:r>
        <w:t>El software permite</w:t>
      </w:r>
      <w:r w:rsidRPr="000D67CC">
        <w:t xml:space="preserve"> capturar, subir, editar, crear, administrar y publicar documentos. Otras características son:</w:t>
      </w:r>
    </w:p>
    <w:p w:rsidR="00070051" w:rsidRPr="000D67CC" w:rsidRDefault="00070051" w:rsidP="00985DCB">
      <w:pPr>
        <w:pStyle w:val="MisVietas"/>
      </w:pPr>
      <w:r w:rsidRPr="000D67CC">
        <w:t xml:space="preserve">almacenamiento de diferentes versiones del documento. </w:t>
      </w:r>
    </w:p>
    <w:p w:rsidR="00070051" w:rsidRPr="000D67CC" w:rsidRDefault="00070051" w:rsidP="00985DCB">
      <w:pPr>
        <w:pStyle w:val="MisVietas"/>
      </w:pPr>
      <w:r w:rsidRPr="000D67CC">
        <w:t xml:space="preserve">gestión del usuario (perfiles y roles) y definición de políticas de redacción y publicación. </w:t>
      </w:r>
    </w:p>
    <w:p w:rsidR="00070051" w:rsidRPr="000D67CC" w:rsidRDefault="00070051" w:rsidP="00985DCB">
      <w:pPr>
        <w:pStyle w:val="MisVietas"/>
      </w:pPr>
      <w:r w:rsidRPr="000D67CC">
        <w:t xml:space="preserve">indexar y consultar documentos de forma eficiente. </w:t>
      </w:r>
    </w:p>
    <w:p w:rsidR="00070051" w:rsidRPr="000D67CC" w:rsidRDefault="00070051" w:rsidP="00985DCB">
      <w:pPr>
        <w:pStyle w:val="MisVietas"/>
      </w:pPr>
      <w:r w:rsidRPr="000D67CC">
        <w:t xml:space="preserve">utilización de documentos por distintos usuarios en diferentes </w:t>
      </w:r>
      <w:r w:rsidRPr="00071747">
        <w:t>entornos</w:t>
      </w:r>
      <w:r w:rsidRPr="000D67CC">
        <w:t xml:space="preserve">. </w:t>
      </w:r>
    </w:p>
    <w:p w:rsidR="00070051" w:rsidRDefault="00070051" w:rsidP="00985DCB">
      <w:pPr>
        <w:pStyle w:val="MisVietas"/>
      </w:pPr>
      <w:r w:rsidRPr="000D67CC">
        <w:t>administración y control de los flujos de trabajo</w:t>
      </w:r>
    </w:p>
    <w:p w:rsidR="0029678E" w:rsidRPr="000D67CC" w:rsidRDefault="0029678E" w:rsidP="00985DCB">
      <w:pPr>
        <w:pStyle w:val="MisVietas"/>
      </w:pPr>
      <w:r>
        <w:t>etc…</w:t>
      </w:r>
    </w:p>
    <w:p w:rsidR="00070051" w:rsidRPr="009E3ED9" w:rsidRDefault="00070051" w:rsidP="00985DCB">
      <w:pPr>
        <w:pStyle w:val="Miestilo"/>
      </w:pPr>
      <w:r w:rsidRPr="009E3ED9">
        <w:t>En esta captura de pantalla podemos hacernos una idea del tipo de ventanas que el usuario se encuentra:</w:t>
      </w:r>
    </w:p>
    <w:p w:rsidR="009C10D3" w:rsidRDefault="00070051" w:rsidP="009C10D3">
      <w:pPr>
        <w:keepNext/>
        <w:jc w:val="center"/>
      </w:pPr>
      <w:r>
        <w:rPr>
          <w:noProof/>
          <w:lang w:eastAsia="es-ES"/>
        </w:rPr>
        <w:lastRenderedPageBreak/>
        <w:drawing>
          <wp:inline distT="0" distB="0" distL="0" distR="0" wp14:anchorId="09B2D8B7" wp14:editId="2D309017">
            <wp:extent cx="3638550" cy="2209800"/>
            <wp:effectExtent l="0" t="0" r="0" b="0"/>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l="17851" t="24845" r="19008" b="3106"/>
                    <a:stretch>
                      <a:fillRect/>
                    </a:stretch>
                  </pic:blipFill>
                  <pic:spPr bwMode="auto">
                    <a:xfrm>
                      <a:off x="0" y="0"/>
                      <a:ext cx="3638550" cy="2209800"/>
                    </a:xfrm>
                    <a:prstGeom prst="rect">
                      <a:avLst/>
                    </a:prstGeom>
                    <a:noFill/>
                    <a:ln w="9525">
                      <a:noFill/>
                      <a:miter lim="800000"/>
                      <a:headEnd/>
                      <a:tailEnd/>
                    </a:ln>
                  </pic:spPr>
                </pic:pic>
              </a:graphicData>
            </a:graphic>
          </wp:inline>
        </w:drawing>
      </w:r>
    </w:p>
    <w:p w:rsidR="00070051" w:rsidRPr="00243E2C" w:rsidRDefault="009C10D3" w:rsidP="00243E2C">
      <w:pPr>
        <w:pStyle w:val="Epgrafe"/>
        <w:spacing w:after="60"/>
        <w:jc w:val="center"/>
        <w:rPr>
          <w:rFonts w:ascii="Verdana" w:hAnsi="Verdana"/>
          <w:b w:val="0"/>
          <w:color w:val="0000FF"/>
        </w:rPr>
      </w:pPr>
      <w:r w:rsidRPr="00243E2C">
        <w:rPr>
          <w:rFonts w:ascii="Verdana" w:hAnsi="Verdana"/>
          <w:b w:val="0"/>
          <w:color w:val="0000FF"/>
        </w:rPr>
        <w:t xml:space="preserve">Ilustración </w:t>
      </w:r>
      <w:r w:rsidRPr="00243E2C">
        <w:rPr>
          <w:rFonts w:ascii="Verdana" w:hAnsi="Verdana"/>
          <w:b w:val="0"/>
          <w:color w:val="0000FF"/>
        </w:rPr>
        <w:fldChar w:fldCharType="begin"/>
      </w:r>
      <w:r w:rsidRPr="00243E2C">
        <w:rPr>
          <w:rFonts w:ascii="Verdana" w:hAnsi="Verdana"/>
          <w:b w:val="0"/>
          <w:color w:val="0000FF"/>
        </w:rPr>
        <w:instrText xml:space="preserve"> SEQ Ilustración \* ARABIC </w:instrText>
      </w:r>
      <w:r w:rsidRPr="00243E2C">
        <w:rPr>
          <w:rFonts w:ascii="Verdana" w:hAnsi="Verdana"/>
          <w:b w:val="0"/>
          <w:color w:val="0000FF"/>
        </w:rPr>
        <w:fldChar w:fldCharType="separate"/>
      </w:r>
      <w:r w:rsidR="002B50EE">
        <w:rPr>
          <w:rFonts w:ascii="Verdana" w:hAnsi="Verdana"/>
          <w:b w:val="0"/>
          <w:noProof/>
          <w:color w:val="0000FF"/>
        </w:rPr>
        <w:t>1</w:t>
      </w:r>
      <w:r w:rsidRPr="00243E2C">
        <w:rPr>
          <w:rFonts w:ascii="Verdana" w:hAnsi="Verdana"/>
          <w:b w:val="0"/>
          <w:color w:val="0000FF"/>
        </w:rPr>
        <w:fldChar w:fldCharType="end"/>
      </w:r>
      <w:r w:rsidRPr="00243E2C">
        <w:rPr>
          <w:rFonts w:ascii="Verdana" w:hAnsi="Verdana"/>
          <w:b w:val="0"/>
          <w:color w:val="0000FF"/>
        </w:rPr>
        <w:t>. Aspecto del programa cuando el usuario va a indexar un documento</w:t>
      </w:r>
    </w:p>
    <w:p w:rsidR="00070051" w:rsidRPr="00BE00DE" w:rsidRDefault="00070051" w:rsidP="00BE00DE">
      <w:pPr>
        <w:pStyle w:val="Ttulo3"/>
      </w:pPr>
      <w:r w:rsidRPr="00BE00DE">
        <w:t>Comentarios</w:t>
      </w:r>
    </w:p>
    <w:p w:rsidR="00070051" w:rsidRPr="0084449A" w:rsidRDefault="00070051" w:rsidP="00985DCB">
      <w:pPr>
        <w:pStyle w:val="Miestilo"/>
      </w:pPr>
      <w:r w:rsidRPr="000D67CC">
        <w:t>Los mismos comentarios efectuados para Athento se podrían aplicar aquí respecto a la forma en la que se desea mostrar ciertas funcionalidades a los usuarios, como los eventos y avisos. Una forma mucho más visual y accesible que la que estos gestores nos permiten.</w:t>
      </w:r>
    </w:p>
    <w:p w:rsidR="00070051" w:rsidRPr="00BE00DE" w:rsidRDefault="00070051" w:rsidP="00BE00DE">
      <w:pPr>
        <w:pStyle w:val="Ttulo1"/>
      </w:pPr>
      <w:bookmarkStart w:id="24" w:name="_Toc289793047"/>
      <w:bookmarkStart w:id="25" w:name="_Toc294605611"/>
      <w:bookmarkStart w:id="26" w:name="_Ref294608926"/>
      <w:bookmarkStart w:id="27" w:name="_Ref294608959"/>
      <w:bookmarkStart w:id="28" w:name="_Toc295507798"/>
      <w:r w:rsidRPr="00BE00DE">
        <w:t>Análisis inicial de requerimientos (requisitos)</w:t>
      </w:r>
      <w:bookmarkEnd w:id="18"/>
      <w:bookmarkEnd w:id="24"/>
      <w:bookmarkEnd w:id="25"/>
      <w:bookmarkEnd w:id="26"/>
      <w:bookmarkEnd w:id="27"/>
      <w:bookmarkEnd w:id="28"/>
    </w:p>
    <w:p w:rsidR="00070051" w:rsidRPr="00B1527E" w:rsidRDefault="00070051" w:rsidP="00BE00DE">
      <w:pPr>
        <w:pStyle w:val="Ttulo2"/>
      </w:pPr>
      <w:bookmarkStart w:id="29" w:name="_Toc289793048"/>
      <w:bookmarkStart w:id="30" w:name="_Toc294605612"/>
      <w:bookmarkStart w:id="31" w:name="_Ref294611830"/>
      <w:bookmarkStart w:id="32" w:name="_Ref294611835"/>
      <w:bookmarkStart w:id="33" w:name="_Ref294886557"/>
      <w:bookmarkStart w:id="34" w:name="_Ref294886566"/>
      <w:r w:rsidRPr="00B1527E">
        <w:t>Requisitos funcionales</w:t>
      </w:r>
      <w:bookmarkEnd w:id="29"/>
      <w:bookmarkEnd w:id="30"/>
      <w:bookmarkEnd w:id="31"/>
      <w:bookmarkEnd w:id="32"/>
      <w:bookmarkEnd w:id="33"/>
      <w:bookmarkEnd w:id="34"/>
    </w:p>
    <w:p w:rsidR="00070051" w:rsidRDefault="00070051" w:rsidP="00985DCB">
      <w:pPr>
        <w:pStyle w:val="Miestilo"/>
      </w:pPr>
      <w:r>
        <w:t>Se listan a continuación los requisitos funcionales que se detectan inicialmente y que el portal web a desarrollar para la PYME deberá satisfacer:</w:t>
      </w:r>
    </w:p>
    <w:p w:rsidR="00070051" w:rsidRDefault="00070051" w:rsidP="00985DCB">
      <w:pPr>
        <w:pStyle w:val="MisVietas"/>
      </w:pPr>
      <w:r>
        <w:t>Gestionar documentos generados en la PYME o por los artesanos representados por la misma, de tal forma que puedan realizarse al menos las operaciones básicas de subida, eliminación y consulta.</w:t>
      </w:r>
    </w:p>
    <w:p w:rsidR="00070051" w:rsidRDefault="00070051" w:rsidP="00985DCB">
      <w:pPr>
        <w:pStyle w:val="MisVietas"/>
      </w:pPr>
      <w:r>
        <w:t>Crear fichas de contactos, ya sean representados, clientes o proveedores, de tal forma que puedan consultarse, modificarse o eliminarse.</w:t>
      </w:r>
    </w:p>
    <w:p w:rsidR="00070051" w:rsidRDefault="00070051" w:rsidP="00985DCB">
      <w:pPr>
        <w:pStyle w:val="MisVietas"/>
      </w:pPr>
      <w:r>
        <w:t>Gestionar las visitas del comercial: añadir, modificar, eliminar o consultar.</w:t>
      </w:r>
    </w:p>
    <w:p w:rsidR="00070051" w:rsidRDefault="00070051" w:rsidP="00985DCB">
      <w:pPr>
        <w:pStyle w:val="MisVietas"/>
      </w:pPr>
      <w:r>
        <w:t>Controlar el estado de los trabajos encargados al diseñador gráfico.</w:t>
      </w:r>
    </w:p>
    <w:p w:rsidR="00070051" w:rsidRDefault="00070051" w:rsidP="00985DCB">
      <w:pPr>
        <w:pStyle w:val="MisVietas"/>
      </w:pPr>
      <w:r>
        <w:t>Gestionar los avisos: añadir, modificar, eliminar o consultar su estado (si por ejemplo ha sido leído o no por el destinatario).</w:t>
      </w:r>
    </w:p>
    <w:p w:rsidR="00070051" w:rsidRDefault="00070051" w:rsidP="00985DCB">
      <w:pPr>
        <w:pStyle w:val="MisVietas"/>
      </w:pPr>
      <w:r>
        <w:t>Gestionar el calendario de eventos: añadir, modificar, eliminar o consultar los eventos y el calendario definido para los mismos.</w:t>
      </w:r>
    </w:p>
    <w:p w:rsidR="00070051" w:rsidRDefault="00070051" w:rsidP="00985DCB">
      <w:pPr>
        <w:pStyle w:val="MisVietas"/>
      </w:pPr>
      <w:r>
        <w:t>Enviar información sobre sus eventos a los representados.</w:t>
      </w:r>
    </w:p>
    <w:p w:rsidR="00070051" w:rsidRPr="00B1527E" w:rsidRDefault="00070051" w:rsidP="00BE00DE">
      <w:pPr>
        <w:pStyle w:val="Ttulo2"/>
      </w:pPr>
      <w:bookmarkStart w:id="35" w:name="_Toc289793049"/>
      <w:bookmarkStart w:id="36" w:name="_Toc294605613"/>
      <w:r w:rsidRPr="00B1527E">
        <w:t>Actores</w:t>
      </w:r>
      <w:bookmarkEnd w:id="35"/>
      <w:bookmarkEnd w:id="36"/>
    </w:p>
    <w:p w:rsidR="00070051" w:rsidRPr="00B1527E" w:rsidRDefault="00070051" w:rsidP="00985DCB">
      <w:pPr>
        <w:pStyle w:val="Miestilo"/>
      </w:pPr>
      <w:r w:rsidRPr="00B1527E">
        <w:t>Los actores que harán uso del portal web serán:</w:t>
      </w:r>
    </w:p>
    <w:p w:rsidR="00070051" w:rsidRPr="00B1527E" w:rsidRDefault="00070051" w:rsidP="00985DCB">
      <w:pPr>
        <w:pStyle w:val="MisVietas"/>
      </w:pPr>
      <w:r w:rsidRPr="00B1527E">
        <w:t>Los empleados de la empresa: tendrán acceso a todas las funcionalidades del portal web.</w:t>
      </w:r>
    </w:p>
    <w:p w:rsidR="00070051" w:rsidRPr="00B1527E" w:rsidRDefault="00070051" w:rsidP="00985DCB">
      <w:pPr>
        <w:pStyle w:val="MisVietas"/>
      </w:pPr>
      <w:r w:rsidRPr="00B1527E">
        <w:t xml:space="preserve">Los representados por la empresa que podrán: </w:t>
      </w:r>
    </w:p>
    <w:p w:rsidR="00070051" w:rsidRPr="00B1527E" w:rsidRDefault="00070051" w:rsidP="00985DCB">
      <w:pPr>
        <w:pStyle w:val="MisVietas2"/>
      </w:pPr>
      <w:r w:rsidRPr="00B1527E">
        <w:t>subir, eliminar y consultar archivos (fotos de sus obras, textos explicativos, etc).</w:t>
      </w:r>
    </w:p>
    <w:p w:rsidR="00070051" w:rsidRPr="00B1527E" w:rsidRDefault="00070051" w:rsidP="00985DCB">
      <w:pPr>
        <w:pStyle w:val="MisVietas2"/>
      </w:pPr>
      <w:r w:rsidRPr="00B1527E">
        <w:t>ver el calendario de eventos</w:t>
      </w:r>
    </w:p>
    <w:p w:rsidR="00070051" w:rsidRPr="00B1527E" w:rsidRDefault="00070051" w:rsidP="00985DCB">
      <w:pPr>
        <w:pStyle w:val="MisVietas2"/>
      </w:pPr>
      <w:r w:rsidRPr="00B1527E">
        <w:t>consultar la información relativa a los eventos en los que participan</w:t>
      </w:r>
    </w:p>
    <w:p w:rsidR="00070051" w:rsidRPr="00B1527E" w:rsidRDefault="00070051" w:rsidP="00985DCB">
      <w:pPr>
        <w:pStyle w:val="MisVietas"/>
      </w:pPr>
      <w:r w:rsidRPr="00B1527E">
        <w:lastRenderedPageBreak/>
        <w:t>Los clientes que compran obras de los artesanos que podr</w:t>
      </w:r>
      <w:r>
        <w:t xml:space="preserve">án </w:t>
      </w:r>
      <w:r w:rsidRPr="00B1527E">
        <w:t>ver el calendario de eventos de forma que puedan programarse sus visitas a los mismos cuando están interesados en ver la obra de uno o m</w:t>
      </w:r>
      <w:r>
        <w:t>ás artesanos.</w:t>
      </w:r>
    </w:p>
    <w:p w:rsidR="00070051" w:rsidRPr="00B1527E" w:rsidRDefault="00070051" w:rsidP="00BE00DE">
      <w:pPr>
        <w:pStyle w:val="Ttulo2"/>
      </w:pPr>
      <w:bookmarkStart w:id="37" w:name="_Toc289793050"/>
      <w:bookmarkStart w:id="38" w:name="_Toc294605614"/>
      <w:r w:rsidRPr="00B1527E">
        <w:t>Requisitos no funcionales</w:t>
      </w:r>
      <w:bookmarkEnd w:id="37"/>
      <w:bookmarkEnd w:id="38"/>
    </w:p>
    <w:p w:rsidR="00070051" w:rsidRDefault="00070051" w:rsidP="00985DCB">
      <w:pPr>
        <w:pStyle w:val="Miestilo"/>
      </w:pPr>
      <w:r>
        <w:t xml:space="preserve">En cuanto a los requisitos no funcionales podemos decir que la aplicación a desarrollar debe ser web, que debe crearse usando un gestor de contenidos </w:t>
      </w:r>
      <w:r w:rsidR="00676D52">
        <w:t>bajo .NET.</w:t>
      </w:r>
    </w:p>
    <w:p w:rsidR="00070051" w:rsidRPr="00BE00DE" w:rsidRDefault="00070051" w:rsidP="00BE00DE">
      <w:pPr>
        <w:pStyle w:val="Ttulo1"/>
      </w:pPr>
      <w:bookmarkStart w:id="39" w:name="_Toc289793051"/>
      <w:bookmarkStart w:id="40" w:name="_Toc294605615"/>
      <w:bookmarkStart w:id="41" w:name="_Toc295507799"/>
      <w:r w:rsidRPr="00BE00DE">
        <w:t>Tareas y recursos necesarios</w:t>
      </w:r>
      <w:bookmarkEnd w:id="39"/>
      <w:bookmarkEnd w:id="40"/>
      <w:bookmarkEnd w:id="41"/>
    </w:p>
    <w:tbl>
      <w:tblPr>
        <w:tblW w:w="9289" w:type="dxa"/>
        <w:tblInd w:w="-5" w:type="dxa"/>
        <w:tblLayout w:type="fixed"/>
        <w:tblCellMar>
          <w:left w:w="70" w:type="dxa"/>
          <w:right w:w="70" w:type="dxa"/>
        </w:tblCellMar>
        <w:tblLook w:val="0000" w:firstRow="0" w:lastRow="0" w:firstColumn="0" w:lastColumn="0" w:noHBand="0" w:noVBand="0"/>
      </w:tblPr>
      <w:tblGrid>
        <w:gridCol w:w="9289"/>
      </w:tblGrid>
      <w:tr w:rsidR="00070051" w:rsidRPr="00522CFE" w:rsidTr="00BE00DE">
        <w:trPr>
          <w:cantSplit/>
        </w:trPr>
        <w:tc>
          <w:tcPr>
            <w:tcW w:w="9289" w:type="dxa"/>
            <w:tcBorders>
              <w:top w:val="single" w:sz="4" w:space="0" w:color="000000"/>
              <w:left w:val="single" w:sz="4" w:space="0" w:color="000000"/>
              <w:bottom w:val="single" w:sz="4" w:space="0" w:color="000000"/>
              <w:right w:val="single" w:sz="4" w:space="0" w:color="000000"/>
            </w:tcBorders>
            <w:shd w:val="clear" w:color="auto" w:fill="993300"/>
          </w:tcPr>
          <w:p w:rsidR="00070051" w:rsidRPr="00522CFE" w:rsidRDefault="00070051" w:rsidP="00070051">
            <w:pPr>
              <w:spacing w:before="120" w:after="120" w:line="240" w:lineRule="auto"/>
              <w:ind w:left="357" w:hanging="357"/>
              <w:rPr>
                <w:rStyle w:val="CarCar161"/>
                <w:rFonts w:ascii="Verdana" w:hAnsi="Verdana"/>
                <w:b w:val="0"/>
                <w:color w:val="FFFFFF"/>
                <w:sz w:val="22"/>
                <w:szCs w:val="22"/>
                <w:lang w:val="es-ES"/>
              </w:rPr>
            </w:pPr>
            <w:bookmarkStart w:id="42" w:name="_Toc247458234"/>
            <w:r w:rsidRPr="00522CFE">
              <w:rPr>
                <w:rStyle w:val="CarCar161"/>
                <w:rFonts w:ascii="Verdana" w:hAnsi="Verdana"/>
                <w:bCs w:val="0"/>
                <w:color w:val="FFFFFF"/>
                <w:sz w:val="22"/>
                <w:szCs w:val="22"/>
                <w:lang w:val="es-ES"/>
              </w:rPr>
              <w:t>1. Estructura de distribución del trabajo (EDT)</w:t>
            </w:r>
            <w:bookmarkEnd w:id="42"/>
          </w:p>
        </w:tc>
      </w:tr>
      <w:tr w:rsidR="00070051" w:rsidRPr="00522CFE" w:rsidTr="00BE00DE">
        <w:trPr>
          <w:cantSplit/>
          <w:trHeight w:val="1272"/>
        </w:trPr>
        <w:tc>
          <w:tcPr>
            <w:tcW w:w="9289" w:type="dxa"/>
            <w:tcBorders>
              <w:top w:val="single" w:sz="4" w:space="0" w:color="000000"/>
              <w:left w:val="single" w:sz="4" w:space="0" w:color="000000"/>
              <w:right w:val="single" w:sz="4" w:space="0" w:color="000000"/>
            </w:tcBorders>
          </w:tcPr>
          <w:p w:rsidR="00070051" w:rsidRPr="00522CFE" w:rsidRDefault="00070051" w:rsidP="00985DCB">
            <w:pPr>
              <w:pStyle w:val="MiTextoTabla"/>
              <w:rPr>
                <w:szCs w:val="22"/>
              </w:rPr>
            </w:pPr>
            <w:r w:rsidRPr="00522CFE">
              <w:rPr>
                <w:szCs w:val="22"/>
              </w:rPr>
              <w:t>La estructuración de trabajo que se presenta en este apartado comprende todos los trabajos o tareas  que se han de desarrollar dentro del proyecto de acuerdo con los objetivos marcados. Por otro lado se indican para cada tarea los recursos necesarios para llevarla a cabo y otra información relevante.</w:t>
            </w:r>
          </w:p>
        </w:tc>
      </w:tr>
      <w:tr w:rsidR="00070051" w:rsidRPr="00522CFE" w:rsidTr="00BE00DE">
        <w:trPr>
          <w:cantSplit/>
          <w:trHeight w:val="510"/>
        </w:trPr>
        <w:tc>
          <w:tcPr>
            <w:tcW w:w="9289" w:type="dxa"/>
            <w:tcBorders>
              <w:left w:val="single" w:sz="4" w:space="0" w:color="000000"/>
              <w:bottom w:val="single" w:sz="4" w:space="0" w:color="000000"/>
              <w:right w:val="single" w:sz="4" w:space="0" w:color="000000"/>
            </w:tcBorders>
          </w:tcPr>
          <w:p w:rsidR="00070051" w:rsidRPr="00522CFE" w:rsidRDefault="00070051" w:rsidP="00522CFE">
            <w:pPr>
              <w:pStyle w:val="MiTextoTabla"/>
              <w:rPr>
                <w:rFonts w:ascii="Helvetica" w:hAnsi="Helvetica"/>
                <w:szCs w:val="22"/>
              </w:rPr>
            </w:pPr>
            <w:r w:rsidRPr="00522CFE">
              <w:rPr>
                <w:szCs w:val="22"/>
              </w:rPr>
              <w:t xml:space="preserve">Aquellas actividades o tareas remarcadas en </w:t>
            </w:r>
            <w:r w:rsidRPr="00522CFE">
              <w:rPr>
                <w:b/>
                <w:color w:val="FF0000"/>
                <w:szCs w:val="22"/>
              </w:rPr>
              <w:t>rojo representan un riesgo</w:t>
            </w:r>
            <w:r w:rsidRPr="00522CFE">
              <w:rPr>
                <w:szCs w:val="22"/>
              </w:rPr>
              <w:t>, son tareas en las que se pueden presentar problemas durante su desarrollo, que causen retrasos en el cumplimiento de las fechas programadas para ellas, lo que puede tener un impacto negativo sobre el plazo global del proyecto.</w:t>
            </w:r>
          </w:p>
        </w:tc>
      </w:tr>
      <w:tr w:rsidR="00070051" w:rsidRPr="00522CFE" w:rsidTr="00BE00DE">
        <w:trPr>
          <w:cantSplit/>
          <w:trHeight w:val="229"/>
        </w:trPr>
        <w:tc>
          <w:tcPr>
            <w:tcW w:w="9289" w:type="dxa"/>
            <w:tcBorders>
              <w:top w:val="single" w:sz="4" w:space="0" w:color="000000"/>
              <w:left w:val="single" w:sz="4" w:space="0" w:color="000000"/>
              <w:bottom w:val="single" w:sz="4" w:space="0" w:color="auto"/>
              <w:right w:val="single" w:sz="4" w:space="0" w:color="000000"/>
            </w:tcBorders>
            <w:shd w:val="clear" w:color="auto" w:fill="CCCCCC"/>
          </w:tcPr>
          <w:p w:rsidR="00070051" w:rsidRPr="00522CFE" w:rsidRDefault="00070051" w:rsidP="00070051">
            <w:pPr>
              <w:suppressAutoHyphens/>
              <w:spacing w:before="120" w:after="120"/>
              <w:jc w:val="both"/>
              <w:rPr>
                <w:rStyle w:val="CarCar16"/>
                <w:rFonts w:ascii="Verdana" w:hAnsi="Verdana"/>
                <w:color w:val="auto"/>
                <w:sz w:val="22"/>
                <w:szCs w:val="22"/>
                <w:lang w:val="es-ES" w:eastAsia="ar-SA"/>
              </w:rPr>
            </w:pPr>
            <w:r w:rsidRPr="00522CFE">
              <w:rPr>
                <w:rStyle w:val="CarCar16"/>
                <w:rFonts w:ascii="Verdana" w:hAnsi="Verdana"/>
                <w:color w:val="auto"/>
                <w:sz w:val="22"/>
                <w:szCs w:val="22"/>
                <w:lang w:val="es-ES" w:eastAsia="ar-SA"/>
              </w:rPr>
              <w:t>Esquema EDT</w:t>
            </w:r>
          </w:p>
        </w:tc>
      </w:tr>
      <w:tr w:rsidR="00070051" w:rsidRPr="00522CFE" w:rsidTr="00BE00DE">
        <w:trPr>
          <w:cantSplit/>
          <w:trHeight w:val="2594"/>
        </w:trPr>
        <w:tc>
          <w:tcPr>
            <w:tcW w:w="9289" w:type="dxa"/>
            <w:tcBorders>
              <w:top w:val="single" w:sz="4" w:space="0" w:color="auto"/>
              <w:left w:val="single" w:sz="4" w:space="0" w:color="auto"/>
              <w:bottom w:val="single" w:sz="4" w:space="0" w:color="auto"/>
              <w:right w:val="single" w:sz="4" w:space="0" w:color="auto"/>
            </w:tcBorders>
          </w:tcPr>
          <w:p w:rsidR="00070051" w:rsidRPr="00522CFE" w:rsidRDefault="00070051" w:rsidP="00522CFE">
            <w:pPr>
              <w:numPr>
                <w:ilvl w:val="0"/>
                <w:numId w:val="12"/>
              </w:numPr>
              <w:snapToGrid w:val="0"/>
              <w:spacing w:after="0" w:line="240" w:lineRule="auto"/>
              <w:ind w:left="715" w:hangingChars="325" w:hanging="715"/>
              <w:rPr>
                <w:rFonts w:ascii="Verdana" w:hAnsi="Verdana"/>
              </w:rPr>
            </w:pPr>
            <w:r w:rsidRPr="00522CFE">
              <w:rPr>
                <w:rFonts w:ascii="Verdana" w:hAnsi="Verdana"/>
              </w:rPr>
              <w:t>Definición del Plan de Trabajo</w:t>
            </w:r>
          </w:p>
          <w:p w:rsidR="00070051" w:rsidRPr="00522CFE" w:rsidRDefault="00070051" w:rsidP="00522CFE">
            <w:pPr>
              <w:numPr>
                <w:ilvl w:val="0"/>
                <w:numId w:val="12"/>
              </w:numPr>
              <w:snapToGrid w:val="0"/>
              <w:spacing w:after="0" w:line="240" w:lineRule="auto"/>
              <w:ind w:left="715" w:hangingChars="325" w:hanging="715"/>
              <w:rPr>
                <w:rFonts w:ascii="Verdana" w:hAnsi="Verdana"/>
              </w:rPr>
            </w:pPr>
            <w:r w:rsidRPr="00522CFE">
              <w:rPr>
                <w:rFonts w:ascii="Verdana" w:hAnsi="Verdana"/>
              </w:rPr>
              <w:t>Análisis de requisitos</w:t>
            </w:r>
          </w:p>
          <w:p w:rsidR="00070051" w:rsidRPr="00522CFE" w:rsidRDefault="00070051" w:rsidP="00522CFE">
            <w:pPr>
              <w:numPr>
                <w:ilvl w:val="0"/>
                <w:numId w:val="12"/>
              </w:numPr>
              <w:snapToGrid w:val="0"/>
              <w:spacing w:after="0" w:line="240" w:lineRule="auto"/>
              <w:ind w:left="715" w:hangingChars="325" w:hanging="715"/>
              <w:rPr>
                <w:rFonts w:ascii="Verdana" w:hAnsi="Verdana"/>
              </w:rPr>
            </w:pPr>
            <w:r w:rsidRPr="00522CFE">
              <w:rPr>
                <w:rFonts w:ascii="Verdana" w:hAnsi="Verdana"/>
              </w:rPr>
              <w:t>Documentación</w:t>
            </w:r>
          </w:p>
          <w:p w:rsidR="00070051" w:rsidRPr="00522CFE" w:rsidRDefault="00070051" w:rsidP="00522CFE">
            <w:pPr>
              <w:numPr>
                <w:ilvl w:val="0"/>
                <w:numId w:val="12"/>
              </w:numPr>
              <w:snapToGrid w:val="0"/>
              <w:spacing w:after="0" w:line="240" w:lineRule="auto"/>
              <w:ind w:left="715" w:hangingChars="325" w:hanging="715"/>
              <w:rPr>
                <w:rFonts w:ascii="Verdana" w:hAnsi="Verdana"/>
              </w:rPr>
            </w:pPr>
            <w:r w:rsidRPr="00522CFE">
              <w:rPr>
                <w:rFonts w:ascii="Verdana" w:hAnsi="Verdana"/>
              </w:rPr>
              <w:t>Instalación/Configuración entorno de desarrollo</w:t>
            </w:r>
          </w:p>
          <w:p w:rsidR="00070051" w:rsidRPr="00522CFE" w:rsidRDefault="00070051" w:rsidP="00522CFE">
            <w:pPr>
              <w:numPr>
                <w:ilvl w:val="0"/>
                <w:numId w:val="12"/>
              </w:numPr>
              <w:snapToGrid w:val="0"/>
              <w:spacing w:after="0" w:line="240" w:lineRule="auto"/>
              <w:ind w:left="715" w:hangingChars="325" w:hanging="715"/>
              <w:rPr>
                <w:rFonts w:ascii="Verdana" w:hAnsi="Verdana"/>
              </w:rPr>
            </w:pPr>
            <w:r w:rsidRPr="00522CFE">
              <w:rPr>
                <w:rFonts w:ascii="Verdana" w:hAnsi="Verdana"/>
              </w:rPr>
              <w:t>Diseño Base de Datos</w:t>
            </w:r>
            <w:r w:rsidR="00CB6F5C">
              <w:rPr>
                <w:rFonts w:ascii="Verdana" w:hAnsi="Verdana"/>
              </w:rPr>
              <w:t xml:space="preserve"> </w:t>
            </w:r>
          </w:p>
          <w:p w:rsidR="00070051" w:rsidRPr="00522CFE" w:rsidRDefault="00070051" w:rsidP="00522CFE">
            <w:pPr>
              <w:numPr>
                <w:ilvl w:val="0"/>
                <w:numId w:val="12"/>
              </w:numPr>
              <w:snapToGrid w:val="0"/>
              <w:spacing w:after="0" w:line="240" w:lineRule="auto"/>
              <w:ind w:left="715" w:hangingChars="325" w:hanging="715"/>
              <w:rPr>
                <w:rFonts w:ascii="Verdana" w:hAnsi="Verdana"/>
              </w:rPr>
            </w:pPr>
            <w:r w:rsidRPr="00522CFE">
              <w:rPr>
                <w:rFonts w:ascii="Verdana" w:hAnsi="Verdana"/>
              </w:rPr>
              <w:t>Diseño Prototipo</w:t>
            </w:r>
          </w:p>
          <w:p w:rsidR="00070051" w:rsidRPr="00522CFE" w:rsidRDefault="00070051" w:rsidP="00522CFE">
            <w:pPr>
              <w:numPr>
                <w:ilvl w:val="0"/>
                <w:numId w:val="12"/>
              </w:numPr>
              <w:snapToGrid w:val="0"/>
              <w:spacing w:after="0" w:line="240" w:lineRule="auto"/>
              <w:ind w:left="718" w:hangingChars="325" w:hanging="718"/>
              <w:rPr>
                <w:rFonts w:ascii="Verdana" w:hAnsi="Verdana"/>
                <w:b/>
                <w:color w:val="FF0000"/>
              </w:rPr>
            </w:pPr>
            <w:r w:rsidRPr="00522CFE">
              <w:rPr>
                <w:rFonts w:ascii="Verdana" w:hAnsi="Verdana"/>
                <w:b/>
                <w:color w:val="FF0000"/>
              </w:rPr>
              <w:t>Implementación</w:t>
            </w:r>
          </w:p>
          <w:p w:rsidR="00070051" w:rsidRPr="00522CFE" w:rsidRDefault="00070051" w:rsidP="00522CFE">
            <w:pPr>
              <w:numPr>
                <w:ilvl w:val="0"/>
                <w:numId w:val="12"/>
              </w:numPr>
              <w:snapToGrid w:val="0"/>
              <w:spacing w:after="0" w:line="240" w:lineRule="auto"/>
              <w:ind w:left="715" w:hangingChars="325" w:hanging="715"/>
              <w:rPr>
                <w:rFonts w:ascii="Verdana" w:hAnsi="Verdana"/>
              </w:rPr>
            </w:pPr>
            <w:r w:rsidRPr="00522CFE">
              <w:rPr>
                <w:rFonts w:ascii="Verdana" w:hAnsi="Verdana"/>
              </w:rPr>
              <w:t>Pruebas</w:t>
            </w:r>
          </w:p>
          <w:p w:rsidR="00070051" w:rsidRPr="00522CFE" w:rsidRDefault="00070051" w:rsidP="00522CFE">
            <w:pPr>
              <w:numPr>
                <w:ilvl w:val="0"/>
                <w:numId w:val="12"/>
              </w:numPr>
              <w:snapToGrid w:val="0"/>
              <w:spacing w:after="0" w:line="240" w:lineRule="auto"/>
              <w:ind w:left="715" w:hangingChars="325" w:hanging="715"/>
              <w:rPr>
                <w:rFonts w:ascii="Verdana" w:hAnsi="Verdana"/>
              </w:rPr>
            </w:pPr>
            <w:r w:rsidRPr="00522CFE">
              <w:rPr>
                <w:rFonts w:ascii="Verdana" w:hAnsi="Verdana"/>
              </w:rPr>
              <w:t>Memoria</w:t>
            </w:r>
          </w:p>
          <w:p w:rsidR="00070051" w:rsidRPr="00522CFE" w:rsidRDefault="00070051" w:rsidP="00243E2C">
            <w:pPr>
              <w:keepNext/>
              <w:numPr>
                <w:ilvl w:val="0"/>
                <w:numId w:val="12"/>
              </w:numPr>
              <w:snapToGrid w:val="0"/>
              <w:spacing w:after="0" w:line="240" w:lineRule="auto"/>
              <w:ind w:left="715" w:hangingChars="325" w:hanging="715"/>
              <w:rPr>
                <w:rFonts w:ascii="Verdana" w:hAnsi="Verdana"/>
              </w:rPr>
            </w:pPr>
            <w:r w:rsidRPr="00522CFE">
              <w:rPr>
                <w:rFonts w:ascii="Verdana" w:hAnsi="Verdana"/>
              </w:rPr>
              <w:t>Presentación</w:t>
            </w:r>
          </w:p>
        </w:tc>
      </w:tr>
    </w:tbl>
    <w:p w:rsidR="00BE00DE" w:rsidRPr="00243E2C" w:rsidRDefault="00243E2C" w:rsidP="00243E2C">
      <w:pPr>
        <w:pStyle w:val="Epgrafe"/>
        <w:spacing w:after="60"/>
        <w:jc w:val="center"/>
        <w:rPr>
          <w:rFonts w:ascii="Verdana" w:hAnsi="Verdana"/>
          <w:b w:val="0"/>
          <w:color w:val="0000FF"/>
        </w:rPr>
      </w:pPr>
      <w:bookmarkStart w:id="43" w:name="_Toc247458235"/>
      <w:r w:rsidRPr="00243E2C">
        <w:rPr>
          <w:rFonts w:ascii="Verdana" w:hAnsi="Verdana"/>
          <w:b w:val="0"/>
          <w:color w:val="0000FF"/>
        </w:rPr>
        <w:t xml:space="preserve">Tabla </w:t>
      </w:r>
      <w:r w:rsidRPr="00243E2C">
        <w:rPr>
          <w:rFonts w:ascii="Verdana" w:hAnsi="Verdana"/>
          <w:b w:val="0"/>
          <w:color w:val="0000FF"/>
        </w:rPr>
        <w:fldChar w:fldCharType="begin"/>
      </w:r>
      <w:r w:rsidRPr="00243E2C">
        <w:rPr>
          <w:rFonts w:ascii="Verdana" w:hAnsi="Verdana"/>
          <w:b w:val="0"/>
          <w:color w:val="0000FF"/>
        </w:rPr>
        <w:instrText xml:space="preserve"> SEQ Tabla \* ARABIC </w:instrText>
      </w:r>
      <w:r w:rsidRPr="00243E2C">
        <w:rPr>
          <w:rFonts w:ascii="Verdana" w:hAnsi="Verdana"/>
          <w:b w:val="0"/>
          <w:color w:val="0000FF"/>
        </w:rPr>
        <w:fldChar w:fldCharType="separate"/>
      </w:r>
      <w:r w:rsidR="002B50EE">
        <w:rPr>
          <w:rFonts w:ascii="Verdana" w:hAnsi="Verdana"/>
          <w:b w:val="0"/>
          <w:noProof/>
          <w:color w:val="0000FF"/>
        </w:rPr>
        <w:t>2</w:t>
      </w:r>
      <w:r w:rsidRPr="00243E2C">
        <w:rPr>
          <w:rFonts w:ascii="Verdana" w:hAnsi="Verdana"/>
          <w:b w:val="0"/>
          <w:color w:val="0000FF"/>
        </w:rPr>
        <w:fldChar w:fldCharType="end"/>
      </w:r>
      <w:r w:rsidRPr="00243E2C">
        <w:rPr>
          <w:rFonts w:ascii="Verdana" w:hAnsi="Verdana"/>
          <w:b w:val="0"/>
          <w:color w:val="0000FF"/>
        </w:rPr>
        <w:t>. Esquema de estructura de distribución del trabajo (EDT)</w:t>
      </w:r>
    </w:p>
    <w:tbl>
      <w:tblPr>
        <w:tblW w:w="9289" w:type="dxa"/>
        <w:tblInd w:w="-5" w:type="dxa"/>
        <w:tblLayout w:type="fixed"/>
        <w:tblCellMar>
          <w:left w:w="70" w:type="dxa"/>
          <w:right w:w="70" w:type="dxa"/>
        </w:tblCellMar>
        <w:tblLook w:val="0000" w:firstRow="0" w:lastRow="0" w:firstColumn="0" w:lastColumn="0" w:noHBand="0" w:noVBand="0"/>
      </w:tblPr>
      <w:tblGrid>
        <w:gridCol w:w="9289"/>
      </w:tblGrid>
      <w:tr w:rsidR="002F6DDC" w:rsidRPr="00676D52" w:rsidTr="00BE00DE">
        <w:trPr>
          <w:cantSplit/>
          <w:trHeight w:val="600"/>
        </w:trPr>
        <w:tc>
          <w:tcPr>
            <w:tcW w:w="9289" w:type="dxa"/>
            <w:tcBorders>
              <w:top w:val="single" w:sz="4" w:space="0" w:color="auto"/>
              <w:left w:val="single" w:sz="4" w:space="0" w:color="auto"/>
              <w:bottom w:val="single" w:sz="4" w:space="0" w:color="auto"/>
              <w:right w:val="single" w:sz="4" w:space="0" w:color="auto"/>
            </w:tcBorders>
            <w:shd w:val="clear" w:color="auto" w:fill="993300"/>
          </w:tcPr>
          <w:p w:rsidR="00070051" w:rsidRPr="00676D52" w:rsidRDefault="00070051" w:rsidP="002F6DDC">
            <w:pPr>
              <w:pStyle w:val="Miestilo"/>
              <w:rPr>
                <w:b/>
                <w:color w:val="FFFFFF" w:themeColor="background1"/>
                <w:szCs w:val="22"/>
              </w:rPr>
            </w:pPr>
            <w:r w:rsidRPr="00676D52">
              <w:rPr>
                <w:rStyle w:val="CarCar161"/>
                <w:rFonts w:ascii="Verdana" w:hAnsi="Verdana" w:cs="Times New Roman"/>
                <w:bCs w:val="0"/>
                <w:snapToGrid/>
                <w:color w:val="FFFFFF" w:themeColor="background1"/>
                <w:kern w:val="0"/>
                <w:sz w:val="22"/>
                <w:szCs w:val="22"/>
                <w:lang w:val="es-ES"/>
              </w:rPr>
              <w:t xml:space="preserve">2. Diccionario de la </w:t>
            </w:r>
            <w:bookmarkEnd w:id="43"/>
            <w:r w:rsidRPr="00676D52">
              <w:rPr>
                <w:rStyle w:val="CarCar161"/>
                <w:rFonts w:ascii="Verdana" w:hAnsi="Verdana" w:cs="Times New Roman"/>
                <w:bCs w:val="0"/>
                <w:snapToGrid/>
                <w:color w:val="FFFFFF" w:themeColor="background1"/>
                <w:kern w:val="0"/>
                <w:sz w:val="22"/>
                <w:szCs w:val="22"/>
                <w:lang w:val="es-ES"/>
              </w:rPr>
              <w:t>estructura de distribución del trabajo</w:t>
            </w:r>
          </w:p>
        </w:tc>
      </w:tr>
      <w:tr w:rsidR="00070051" w:rsidRPr="00676D52" w:rsidTr="00BE00DE">
        <w:trPr>
          <w:cantSplit/>
          <w:trHeight w:val="708"/>
        </w:trPr>
        <w:tc>
          <w:tcPr>
            <w:tcW w:w="9289" w:type="dxa"/>
            <w:tcBorders>
              <w:top w:val="single" w:sz="4" w:space="0" w:color="auto"/>
              <w:left w:val="single" w:sz="4" w:space="0" w:color="auto"/>
              <w:bottom w:val="single" w:sz="4" w:space="0" w:color="auto"/>
              <w:right w:val="single" w:sz="4" w:space="0" w:color="auto"/>
            </w:tcBorders>
            <w:shd w:val="clear" w:color="auto" w:fill="CCCCCC"/>
          </w:tcPr>
          <w:p w:rsidR="00070051" w:rsidRPr="00676D52" w:rsidRDefault="00070051" w:rsidP="002F6DDC">
            <w:pPr>
              <w:pStyle w:val="Miestilo"/>
              <w:rPr>
                <w:szCs w:val="22"/>
              </w:rPr>
            </w:pPr>
            <w:r w:rsidRPr="00676D52">
              <w:rPr>
                <w:szCs w:val="22"/>
              </w:rPr>
              <w:t>* Una ficha por cada elemento base del esquema EDT</w:t>
            </w:r>
          </w:p>
        </w:tc>
      </w:tr>
    </w:tbl>
    <w:p w:rsidR="00070051" w:rsidRPr="00676D52" w:rsidRDefault="00070051" w:rsidP="00676D52">
      <w:pPr>
        <w:spacing w:after="0"/>
        <w:rPr>
          <w:sz w:val="16"/>
          <w:szCs w:val="16"/>
        </w:rPr>
      </w:pPr>
    </w:p>
    <w:tbl>
      <w:tblPr>
        <w:tblW w:w="9289" w:type="dxa"/>
        <w:tblInd w:w="-5" w:type="dxa"/>
        <w:tblLayout w:type="fixed"/>
        <w:tblCellMar>
          <w:left w:w="70" w:type="dxa"/>
          <w:right w:w="70" w:type="dxa"/>
        </w:tblCellMar>
        <w:tblLook w:val="0000" w:firstRow="0" w:lastRow="0" w:firstColumn="0" w:lastColumn="0" w:noHBand="0" w:noVBand="0"/>
      </w:tblPr>
      <w:tblGrid>
        <w:gridCol w:w="2627"/>
        <w:gridCol w:w="6662"/>
      </w:tblGrid>
      <w:tr w:rsidR="00070051" w:rsidRPr="00676D52" w:rsidTr="00D57FF2">
        <w:trPr>
          <w:cantSplit/>
          <w:tblHeader/>
        </w:trPr>
        <w:tc>
          <w:tcPr>
            <w:tcW w:w="2627" w:type="dxa"/>
            <w:tcBorders>
              <w:top w:val="single" w:sz="4" w:space="0" w:color="000000"/>
              <w:left w:val="single" w:sz="4" w:space="0" w:color="000000"/>
              <w:bottom w:val="single" w:sz="4" w:space="0" w:color="000000"/>
              <w:right w:val="single" w:sz="4" w:space="0" w:color="000000"/>
            </w:tcBorders>
            <w:shd w:val="clear" w:color="auto" w:fill="666699"/>
          </w:tcPr>
          <w:p w:rsidR="00070051" w:rsidRPr="00676D52" w:rsidRDefault="00070051" w:rsidP="00070051">
            <w:pPr>
              <w:snapToGrid w:val="0"/>
              <w:spacing w:after="0" w:line="240" w:lineRule="auto"/>
              <w:jc w:val="center"/>
              <w:rPr>
                <w:rFonts w:ascii="Verdana" w:hAnsi="Verdana"/>
                <w:b/>
                <w:color w:val="FFFFFF"/>
              </w:rPr>
            </w:pPr>
            <w:r w:rsidRPr="00676D52">
              <w:rPr>
                <w:rFonts w:ascii="Verdana" w:hAnsi="Verdana"/>
                <w:b/>
                <w:color w:val="FFFFFF"/>
              </w:rPr>
              <w:t>Código: 1</w:t>
            </w:r>
          </w:p>
        </w:tc>
        <w:tc>
          <w:tcPr>
            <w:tcW w:w="6662" w:type="dxa"/>
            <w:tcBorders>
              <w:top w:val="single" w:sz="4" w:space="0" w:color="000000"/>
              <w:left w:val="single" w:sz="4" w:space="0" w:color="000000"/>
              <w:bottom w:val="single" w:sz="4" w:space="0" w:color="000000"/>
              <w:right w:val="single" w:sz="4" w:space="0" w:color="000000"/>
            </w:tcBorders>
            <w:shd w:val="clear" w:color="auto" w:fill="666699"/>
          </w:tcPr>
          <w:p w:rsidR="00070051" w:rsidRPr="00676D52" w:rsidRDefault="00070051" w:rsidP="00070051">
            <w:pPr>
              <w:spacing w:after="0" w:line="240" w:lineRule="auto"/>
              <w:ind w:left="357"/>
              <w:jc w:val="center"/>
              <w:rPr>
                <w:rFonts w:ascii="Verdana" w:hAnsi="Verdana"/>
                <w:b/>
                <w:color w:val="FFFFFF"/>
              </w:rPr>
            </w:pPr>
            <w:r w:rsidRPr="00676D52">
              <w:rPr>
                <w:rFonts w:ascii="Verdana" w:hAnsi="Verdana"/>
                <w:b/>
                <w:color w:val="FFFFFF"/>
              </w:rPr>
              <w:t>Nombre: Definición del Plan de Trabajo</w:t>
            </w:r>
          </w:p>
        </w:tc>
      </w:tr>
      <w:tr w:rsidR="00070051" w:rsidRPr="00676D52" w:rsidTr="00BE00DE">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676D52" w:rsidRDefault="00070051" w:rsidP="00070051">
            <w:pPr>
              <w:snapToGrid w:val="0"/>
              <w:spacing w:after="0" w:line="240" w:lineRule="auto"/>
              <w:rPr>
                <w:rFonts w:ascii="Verdana" w:hAnsi="Verdana" w:cs="Helvetica"/>
                <w:b/>
                <w:bCs/>
              </w:rPr>
            </w:pPr>
            <w:r w:rsidRPr="00676D52">
              <w:rPr>
                <w:rFonts w:ascii="Verdana" w:hAnsi="Verdana" w:cs="Helvetica"/>
                <w:b/>
                <w:bCs/>
              </w:rPr>
              <w:t>Descripción</w:t>
            </w:r>
          </w:p>
        </w:tc>
        <w:tc>
          <w:tcPr>
            <w:tcW w:w="6662" w:type="dxa"/>
            <w:tcBorders>
              <w:top w:val="single" w:sz="4" w:space="0" w:color="000000"/>
              <w:left w:val="single" w:sz="4" w:space="0" w:color="000000"/>
              <w:bottom w:val="single" w:sz="4" w:space="0" w:color="000000"/>
              <w:right w:val="single" w:sz="4" w:space="0" w:color="000000"/>
            </w:tcBorders>
          </w:tcPr>
          <w:p w:rsidR="00070051" w:rsidRPr="00676D52" w:rsidRDefault="00070051" w:rsidP="00301700">
            <w:pPr>
              <w:spacing w:after="0" w:line="240" w:lineRule="auto"/>
              <w:jc w:val="both"/>
              <w:rPr>
                <w:rFonts w:ascii="Verdana" w:hAnsi="Verdana"/>
                <w:b/>
                <w:bCs/>
              </w:rPr>
            </w:pPr>
            <w:r w:rsidRPr="00676D52">
              <w:rPr>
                <w:rFonts w:ascii="Verdana" w:hAnsi="Verdana"/>
              </w:rPr>
              <w:t xml:space="preserve">Se trata de </w:t>
            </w:r>
            <w:r w:rsidR="00301700">
              <w:rPr>
                <w:rFonts w:ascii="Verdana" w:hAnsi="Verdana"/>
              </w:rPr>
              <w:t>realizar una</w:t>
            </w:r>
            <w:r w:rsidRPr="00676D52">
              <w:rPr>
                <w:rFonts w:ascii="Verdana" w:hAnsi="Verdana"/>
              </w:rPr>
              <w:t xml:space="preserve"> descripción del trabajo y objetivos, estudio de la idoneidad del proyecto, análisis de requisitos informal, tareas y recursos para llevarlas a término, diagrama de Gantt con la planificación</w:t>
            </w:r>
          </w:p>
        </w:tc>
      </w:tr>
      <w:tr w:rsidR="00070051" w:rsidRPr="00676D52" w:rsidTr="00BE00DE">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676D52" w:rsidRDefault="00070051" w:rsidP="00070051">
            <w:pPr>
              <w:snapToGrid w:val="0"/>
              <w:spacing w:after="0" w:line="240" w:lineRule="auto"/>
              <w:rPr>
                <w:rFonts w:ascii="Verdana" w:hAnsi="Verdana" w:cs="Helvetica"/>
                <w:b/>
                <w:bCs/>
              </w:rPr>
            </w:pPr>
            <w:r w:rsidRPr="00676D52">
              <w:rPr>
                <w:rFonts w:ascii="Verdana" w:hAnsi="Verdana" w:cs="Helvetica"/>
                <w:b/>
                <w:bCs/>
              </w:rPr>
              <w:t>Responsable</w:t>
            </w:r>
          </w:p>
        </w:tc>
        <w:tc>
          <w:tcPr>
            <w:tcW w:w="6662" w:type="dxa"/>
            <w:tcBorders>
              <w:top w:val="single" w:sz="4" w:space="0" w:color="000000"/>
              <w:left w:val="single" w:sz="4" w:space="0" w:color="000000"/>
              <w:bottom w:val="single" w:sz="4" w:space="0" w:color="000000"/>
              <w:right w:val="single" w:sz="4" w:space="0" w:color="000000"/>
            </w:tcBorders>
          </w:tcPr>
          <w:p w:rsidR="00070051" w:rsidRPr="00676D52" w:rsidRDefault="00070051" w:rsidP="00070051">
            <w:pPr>
              <w:pStyle w:val="ndice"/>
              <w:suppressLineNumbers w:val="0"/>
              <w:rPr>
                <w:rFonts w:ascii="Verdana" w:hAnsi="Verdana"/>
                <w:sz w:val="22"/>
                <w:szCs w:val="22"/>
              </w:rPr>
            </w:pPr>
            <w:r w:rsidRPr="00676D52">
              <w:rPr>
                <w:rFonts w:ascii="Verdana" w:hAnsi="Verdana"/>
                <w:sz w:val="22"/>
                <w:szCs w:val="22"/>
              </w:rPr>
              <w:t>El Alumno (Sonia Mª Garrote Fernández)</w:t>
            </w:r>
          </w:p>
        </w:tc>
      </w:tr>
      <w:tr w:rsidR="00070051" w:rsidRPr="00676D52" w:rsidTr="00BE00DE">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676D52" w:rsidRDefault="00070051" w:rsidP="00070051">
            <w:pPr>
              <w:snapToGrid w:val="0"/>
              <w:spacing w:after="0" w:line="240" w:lineRule="auto"/>
              <w:rPr>
                <w:rFonts w:ascii="Verdana" w:hAnsi="Verdana" w:cs="Helvetica"/>
                <w:b/>
                <w:bCs/>
              </w:rPr>
            </w:pPr>
            <w:r w:rsidRPr="00676D52">
              <w:rPr>
                <w:rFonts w:ascii="Verdana" w:hAnsi="Verdana" w:cs="Helvetica"/>
                <w:b/>
                <w:bCs/>
              </w:rPr>
              <w:t>Recursos</w:t>
            </w:r>
          </w:p>
        </w:tc>
        <w:tc>
          <w:tcPr>
            <w:tcW w:w="6662" w:type="dxa"/>
            <w:tcBorders>
              <w:top w:val="single" w:sz="4" w:space="0" w:color="000000"/>
              <w:left w:val="single" w:sz="4" w:space="0" w:color="000000"/>
              <w:bottom w:val="single" w:sz="4" w:space="0" w:color="000000"/>
              <w:right w:val="single" w:sz="4" w:space="0" w:color="000000"/>
            </w:tcBorders>
          </w:tcPr>
          <w:p w:rsidR="00070051" w:rsidRPr="00676D52" w:rsidRDefault="00070051" w:rsidP="00070051">
            <w:pPr>
              <w:spacing w:after="0" w:line="240" w:lineRule="auto"/>
              <w:jc w:val="both"/>
              <w:rPr>
                <w:rFonts w:ascii="Verdana" w:hAnsi="Verdana"/>
              </w:rPr>
            </w:pPr>
            <w:r w:rsidRPr="00676D52">
              <w:rPr>
                <w:rFonts w:ascii="Verdana" w:hAnsi="Verdana"/>
              </w:rPr>
              <w:t>Tratamiento de Textos, Microsoft Project, Internet, Materiales de la asignatura de Metodología y Gestión de Proyectos y de la asignatura Proyecto Fin de Carrera</w:t>
            </w:r>
          </w:p>
        </w:tc>
      </w:tr>
      <w:tr w:rsidR="00070051" w:rsidRPr="00676D52" w:rsidTr="00BE00DE">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676D52" w:rsidRDefault="00070051" w:rsidP="00070051">
            <w:pPr>
              <w:snapToGrid w:val="0"/>
              <w:spacing w:after="0" w:line="240" w:lineRule="auto"/>
              <w:rPr>
                <w:rFonts w:ascii="Verdana" w:hAnsi="Verdana" w:cs="Helvetica"/>
                <w:b/>
                <w:bCs/>
              </w:rPr>
            </w:pPr>
            <w:r w:rsidRPr="00676D52">
              <w:rPr>
                <w:rFonts w:ascii="Verdana" w:hAnsi="Verdana" w:cs="Helvetica"/>
                <w:b/>
                <w:bCs/>
              </w:rPr>
              <w:t>Resultados</w:t>
            </w:r>
          </w:p>
        </w:tc>
        <w:tc>
          <w:tcPr>
            <w:tcW w:w="6662" w:type="dxa"/>
            <w:tcBorders>
              <w:top w:val="single" w:sz="4" w:space="0" w:color="000000"/>
              <w:left w:val="single" w:sz="4" w:space="0" w:color="000000"/>
              <w:bottom w:val="single" w:sz="4" w:space="0" w:color="000000"/>
              <w:right w:val="single" w:sz="4" w:space="0" w:color="000000"/>
            </w:tcBorders>
          </w:tcPr>
          <w:p w:rsidR="00070051" w:rsidRPr="00676D52" w:rsidRDefault="00070051" w:rsidP="00070051">
            <w:pPr>
              <w:suppressAutoHyphens/>
              <w:spacing w:after="0" w:line="240" w:lineRule="auto"/>
              <w:jc w:val="both"/>
              <w:rPr>
                <w:rFonts w:ascii="Verdana" w:hAnsi="Verdana"/>
              </w:rPr>
            </w:pPr>
            <w:r w:rsidRPr="00676D52">
              <w:rPr>
                <w:rFonts w:ascii="Verdana" w:hAnsi="Verdana" w:cs="Arial"/>
              </w:rPr>
              <w:t>Documento de Definición del Plan de Trabajo.</w:t>
            </w:r>
          </w:p>
        </w:tc>
      </w:tr>
      <w:tr w:rsidR="00070051" w:rsidRPr="00676D52" w:rsidTr="00BE00DE">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676D52" w:rsidRDefault="00070051" w:rsidP="00070051">
            <w:pPr>
              <w:snapToGrid w:val="0"/>
              <w:spacing w:after="0" w:line="240" w:lineRule="auto"/>
              <w:rPr>
                <w:rFonts w:ascii="Verdana" w:hAnsi="Verdana" w:cs="Helvetica"/>
                <w:b/>
                <w:bCs/>
              </w:rPr>
            </w:pPr>
            <w:r w:rsidRPr="00676D52">
              <w:rPr>
                <w:rFonts w:ascii="Verdana" w:hAnsi="Verdana" w:cs="Helvetica"/>
                <w:b/>
                <w:bCs/>
              </w:rPr>
              <w:lastRenderedPageBreak/>
              <w:t>Restricciones</w:t>
            </w:r>
          </w:p>
        </w:tc>
        <w:tc>
          <w:tcPr>
            <w:tcW w:w="6662" w:type="dxa"/>
            <w:tcBorders>
              <w:top w:val="single" w:sz="4" w:space="0" w:color="000000"/>
              <w:left w:val="single" w:sz="4" w:space="0" w:color="000000"/>
              <w:bottom w:val="single" w:sz="4" w:space="0" w:color="000000"/>
              <w:right w:val="single" w:sz="4" w:space="0" w:color="000000"/>
            </w:tcBorders>
          </w:tcPr>
          <w:p w:rsidR="00070051" w:rsidRPr="00676D52" w:rsidRDefault="00070051" w:rsidP="00243E2C">
            <w:pPr>
              <w:keepNext/>
              <w:spacing w:after="0" w:line="240" w:lineRule="auto"/>
              <w:jc w:val="both"/>
              <w:rPr>
                <w:rFonts w:ascii="Verdana" w:hAnsi="Verdana"/>
              </w:rPr>
            </w:pPr>
            <w:r w:rsidRPr="00676D52">
              <w:rPr>
                <w:rFonts w:ascii="Verdana" w:hAnsi="Verdana"/>
              </w:rPr>
              <w:t>Las estipuladas en la propuesta elegida que lleva por título: Proponer un gestor documental para una PYME, además de las indicadas por el tutor en el foro y por el propio programa docente de la asignatura de Proyecto Fin de Carrera.</w:t>
            </w:r>
          </w:p>
        </w:tc>
      </w:tr>
    </w:tbl>
    <w:p w:rsidR="00BE00DE" w:rsidRPr="00243E2C" w:rsidRDefault="00243E2C" w:rsidP="00243E2C">
      <w:pPr>
        <w:pStyle w:val="Epgrafe"/>
        <w:spacing w:after="60"/>
        <w:jc w:val="center"/>
        <w:rPr>
          <w:rFonts w:ascii="Verdana" w:hAnsi="Verdana"/>
          <w:b w:val="0"/>
          <w:color w:val="0000FF"/>
        </w:rPr>
      </w:pPr>
      <w:r w:rsidRPr="00243E2C">
        <w:rPr>
          <w:rFonts w:ascii="Verdana" w:hAnsi="Verdana"/>
          <w:b w:val="0"/>
          <w:color w:val="0000FF"/>
        </w:rPr>
        <w:t xml:space="preserve">Tabla </w:t>
      </w:r>
      <w:r w:rsidRPr="00243E2C">
        <w:rPr>
          <w:rFonts w:ascii="Verdana" w:hAnsi="Verdana"/>
          <w:b w:val="0"/>
          <w:color w:val="0000FF"/>
        </w:rPr>
        <w:fldChar w:fldCharType="begin"/>
      </w:r>
      <w:r w:rsidRPr="00243E2C">
        <w:rPr>
          <w:rFonts w:ascii="Verdana" w:hAnsi="Verdana"/>
          <w:b w:val="0"/>
          <w:color w:val="0000FF"/>
        </w:rPr>
        <w:instrText xml:space="preserve"> SEQ Tabla \* ARABIC </w:instrText>
      </w:r>
      <w:r w:rsidRPr="00243E2C">
        <w:rPr>
          <w:rFonts w:ascii="Verdana" w:hAnsi="Verdana"/>
          <w:b w:val="0"/>
          <w:color w:val="0000FF"/>
        </w:rPr>
        <w:fldChar w:fldCharType="separate"/>
      </w:r>
      <w:r w:rsidR="002B50EE">
        <w:rPr>
          <w:rFonts w:ascii="Verdana" w:hAnsi="Verdana"/>
          <w:b w:val="0"/>
          <w:noProof/>
          <w:color w:val="0000FF"/>
        </w:rPr>
        <w:t>3</w:t>
      </w:r>
      <w:r w:rsidRPr="00243E2C">
        <w:rPr>
          <w:rFonts w:ascii="Verdana" w:hAnsi="Verdana"/>
          <w:b w:val="0"/>
          <w:color w:val="0000FF"/>
        </w:rPr>
        <w:fldChar w:fldCharType="end"/>
      </w:r>
      <w:r w:rsidRPr="00243E2C">
        <w:rPr>
          <w:rFonts w:ascii="Verdana" w:hAnsi="Verdana"/>
          <w:b w:val="0"/>
          <w:color w:val="0000FF"/>
        </w:rPr>
        <w:t>. EDT. Tarea de Definición del Plan de Trabajo</w:t>
      </w:r>
    </w:p>
    <w:tbl>
      <w:tblPr>
        <w:tblW w:w="9147" w:type="dxa"/>
        <w:tblInd w:w="-5" w:type="dxa"/>
        <w:tblLayout w:type="fixed"/>
        <w:tblCellMar>
          <w:left w:w="70" w:type="dxa"/>
          <w:right w:w="70" w:type="dxa"/>
        </w:tblCellMar>
        <w:tblLook w:val="0000" w:firstRow="0" w:lastRow="0" w:firstColumn="0" w:lastColumn="0" w:noHBand="0" w:noVBand="0"/>
      </w:tblPr>
      <w:tblGrid>
        <w:gridCol w:w="2627"/>
        <w:gridCol w:w="6520"/>
      </w:tblGrid>
      <w:tr w:rsidR="00070051" w:rsidRPr="00676D52" w:rsidTr="00070051">
        <w:trPr>
          <w:cantSplit/>
        </w:trPr>
        <w:tc>
          <w:tcPr>
            <w:tcW w:w="2627" w:type="dxa"/>
            <w:tcBorders>
              <w:top w:val="single" w:sz="4" w:space="0" w:color="000000"/>
              <w:left w:val="single" w:sz="4" w:space="0" w:color="000000"/>
              <w:bottom w:val="single" w:sz="4" w:space="0" w:color="000000"/>
              <w:right w:val="single" w:sz="4" w:space="0" w:color="000000"/>
            </w:tcBorders>
            <w:shd w:val="clear" w:color="auto" w:fill="666699"/>
          </w:tcPr>
          <w:p w:rsidR="00070051" w:rsidRPr="00676D52" w:rsidRDefault="00070051" w:rsidP="00070051">
            <w:pPr>
              <w:snapToGrid w:val="0"/>
              <w:spacing w:after="0" w:line="240" w:lineRule="auto"/>
              <w:jc w:val="center"/>
              <w:rPr>
                <w:rFonts w:ascii="Verdana" w:hAnsi="Verdana"/>
                <w:b/>
                <w:color w:val="FFFFFF"/>
              </w:rPr>
            </w:pPr>
            <w:r w:rsidRPr="00676D52">
              <w:rPr>
                <w:rFonts w:ascii="Verdana" w:hAnsi="Verdana"/>
                <w:b/>
                <w:color w:val="FFFFFF"/>
              </w:rPr>
              <w:t>Código: 2</w:t>
            </w:r>
          </w:p>
        </w:tc>
        <w:tc>
          <w:tcPr>
            <w:tcW w:w="6520" w:type="dxa"/>
            <w:tcBorders>
              <w:top w:val="single" w:sz="4" w:space="0" w:color="000000"/>
              <w:left w:val="single" w:sz="4" w:space="0" w:color="000000"/>
              <w:bottom w:val="single" w:sz="4" w:space="0" w:color="000000"/>
              <w:right w:val="single" w:sz="4" w:space="0" w:color="000000"/>
            </w:tcBorders>
            <w:shd w:val="clear" w:color="auto" w:fill="666699"/>
          </w:tcPr>
          <w:p w:rsidR="00070051" w:rsidRPr="00676D52" w:rsidRDefault="00070051" w:rsidP="00070051">
            <w:pPr>
              <w:snapToGrid w:val="0"/>
              <w:spacing w:after="0" w:line="240" w:lineRule="auto"/>
              <w:jc w:val="center"/>
              <w:rPr>
                <w:rFonts w:ascii="Verdana" w:hAnsi="Verdana"/>
                <w:b/>
                <w:color w:val="FFFFFF"/>
              </w:rPr>
            </w:pPr>
            <w:r w:rsidRPr="00676D52">
              <w:rPr>
                <w:rFonts w:ascii="Verdana" w:hAnsi="Verdana"/>
                <w:b/>
                <w:color w:val="FFFFFF"/>
              </w:rPr>
              <w:t>Nombre: Análisis de requisitos</w:t>
            </w:r>
          </w:p>
        </w:tc>
      </w:tr>
      <w:tr w:rsidR="00070051" w:rsidRPr="00676D52"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676D52" w:rsidRDefault="00070051" w:rsidP="00070051">
            <w:pPr>
              <w:snapToGrid w:val="0"/>
              <w:spacing w:after="0" w:line="240" w:lineRule="auto"/>
              <w:rPr>
                <w:rFonts w:ascii="Verdana" w:hAnsi="Verdana" w:cs="Helvetica"/>
                <w:b/>
                <w:bCs/>
              </w:rPr>
            </w:pPr>
            <w:r w:rsidRPr="00676D52">
              <w:rPr>
                <w:rFonts w:ascii="Verdana" w:hAnsi="Verdana" w:cs="Helvetica"/>
                <w:b/>
                <w:bCs/>
              </w:rPr>
              <w:t>Descripción</w:t>
            </w:r>
          </w:p>
        </w:tc>
        <w:tc>
          <w:tcPr>
            <w:tcW w:w="6520" w:type="dxa"/>
            <w:tcBorders>
              <w:top w:val="single" w:sz="4" w:space="0" w:color="000000"/>
              <w:left w:val="single" w:sz="4" w:space="0" w:color="000000"/>
              <w:bottom w:val="single" w:sz="4" w:space="0" w:color="000000"/>
              <w:right w:val="single" w:sz="4" w:space="0" w:color="000000"/>
            </w:tcBorders>
          </w:tcPr>
          <w:p w:rsidR="00070051" w:rsidRPr="00676D52" w:rsidRDefault="00676D52" w:rsidP="00676D52">
            <w:pPr>
              <w:spacing w:after="0" w:line="240" w:lineRule="auto"/>
              <w:jc w:val="both"/>
              <w:rPr>
                <w:rFonts w:ascii="Verdana" w:hAnsi="Verdana"/>
                <w:b/>
              </w:rPr>
            </w:pPr>
            <w:r w:rsidRPr="00676D52">
              <w:rPr>
                <w:rFonts w:ascii="Verdana" w:hAnsi="Verdana"/>
              </w:rPr>
              <w:t>Confeccionar la documentación formal de la fase de análisis en base al análisis de requerimientos informal detallado en el presente documento en el apartado “</w:t>
            </w:r>
            <w:r w:rsidRPr="00676D52">
              <w:rPr>
                <w:rFonts w:ascii="Verdana" w:hAnsi="Verdana"/>
              </w:rPr>
              <w:fldChar w:fldCharType="begin"/>
            </w:r>
            <w:r w:rsidRPr="00676D52">
              <w:rPr>
                <w:rFonts w:ascii="Verdana" w:hAnsi="Verdana"/>
              </w:rPr>
              <w:instrText xml:space="preserve"> REF _Ref294608959 \r \h  \* MERGEFORMAT </w:instrText>
            </w:r>
            <w:r w:rsidRPr="00676D52">
              <w:rPr>
                <w:rFonts w:ascii="Verdana" w:hAnsi="Verdana"/>
              </w:rPr>
            </w:r>
            <w:r w:rsidRPr="00676D52">
              <w:rPr>
                <w:rFonts w:ascii="Verdana" w:hAnsi="Verdana"/>
              </w:rPr>
              <w:fldChar w:fldCharType="separate"/>
            </w:r>
            <w:r w:rsidR="002B50EE">
              <w:rPr>
                <w:rFonts w:ascii="Verdana" w:hAnsi="Verdana"/>
              </w:rPr>
              <w:t>3</w:t>
            </w:r>
            <w:r w:rsidRPr="00676D52">
              <w:rPr>
                <w:rFonts w:ascii="Verdana" w:hAnsi="Verdana"/>
              </w:rPr>
              <w:fldChar w:fldCharType="end"/>
            </w:r>
            <w:r w:rsidRPr="00676D52">
              <w:rPr>
                <w:rFonts w:ascii="Verdana" w:hAnsi="Verdana"/>
              </w:rPr>
              <w:t xml:space="preserve"> </w:t>
            </w:r>
            <w:r w:rsidRPr="00676D52">
              <w:rPr>
                <w:rFonts w:ascii="Verdana" w:hAnsi="Verdana"/>
              </w:rPr>
              <w:fldChar w:fldCharType="begin"/>
            </w:r>
            <w:r w:rsidRPr="00676D52">
              <w:rPr>
                <w:rFonts w:ascii="Verdana" w:hAnsi="Verdana"/>
              </w:rPr>
              <w:instrText xml:space="preserve"> REF _Ref294608926 \h  \* MERGEFORMAT </w:instrText>
            </w:r>
            <w:r w:rsidRPr="00676D52">
              <w:rPr>
                <w:rFonts w:ascii="Verdana" w:hAnsi="Verdana"/>
              </w:rPr>
            </w:r>
            <w:r w:rsidRPr="00676D52">
              <w:rPr>
                <w:rFonts w:ascii="Verdana" w:hAnsi="Verdana"/>
              </w:rPr>
              <w:fldChar w:fldCharType="separate"/>
            </w:r>
            <w:r w:rsidR="002B50EE" w:rsidRPr="002B50EE">
              <w:rPr>
                <w:rFonts w:ascii="Verdana" w:hAnsi="Verdana"/>
              </w:rPr>
              <w:t>Análisis inicial de requerimientos (requisitos)</w:t>
            </w:r>
            <w:r w:rsidRPr="00676D52">
              <w:rPr>
                <w:rFonts w:ascii="Verdana" w:hAnsi="Verdana"/>
              </w:rPr>
              <w:fldChar w:fldCharType="end"/>
            </w:r>
            <w:r w:rsidRPr="00676D52">
              <w:rPr>
                <w:rFonts w:ascii="Verdana" w:hAnsi="Verdana"/>
              </w:rPr>
              <w:t>” y a las recomendaciones de cambio o ampliación de funcionalidades efectuadas por el tutor. La documentación consistirá en la creación de diagramas de casos de uso usando UML y la especificación de los mismos.</w:t>
            </w:r>
          </w:p>
        </w:tc>
      </w:tr>
      <w:tr w:rsidR="00070051" w:rsidRPr="00676D52"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676D52" w:rsidRDefault="00070051" w:rsidP="00070051">
            <w:pPr>
              <w:snapToGrid w:val="0"/>
              <w:spacing w:after="0" w:line="240" w:lineRule="auto"/>
              <w:rPr>
                <w:rFonts w:ascii="Verdana" w:hAnsi="Verdana" w:cs="Helvetica"/>
                <w:b/>
                <w:bCs/>
              </w:rPr>
            </w:pPr>
            <w:r w:rsidRPr="00676D52">
              <w:rPr>
                <w:rFonts w:ascii="Verdana" w:hAnsi="Verdana" w:cs="Helvetica"/>
                <w:b/>
                <w:bCs/>
              </w:rPr>
              <w:t>Responsable</w:t>
            </w:r>
          </w:p>
        </w:tc>
        <w:tc>
          <w:tcPr>
            <w:tcW w:w="6520" w:type="dxa"/>
            <w:tcBorders>
              <w:top w:val="single" w:sz="4" w:space="0" w:color="000000"/>
              <w:left w:val="single" w:sz="4" w:space="0" w:color="000000"/>
              <w:bottom w:val="single" w:sz="4" w:space="0" w:color="000000"/>
              <w:right w:val="single" w:sz="4" w:space="0" w:color="000000"/>
            </w:tcBorders>
          </w:tcPr>
          <w:p w:rsidR="00070051" w:rsidRPr="00676D52" w:rsidRDefault="00070051" w:rsidP="00070051">
            <w:pPr>
              <w:spacing w:after="0" w:line="240" w:lineRule="auto"/>
              <w:rPr>
                <w:rFonts w:ascii="Verdana" w:hAnsi="Verdana"/>
              </w:rPr>
            </w:pPr>
            <w:r w:rsidRPr="00676D52">
              <w:rPr>
                <w:rFonts w:ascii="Verdana" w:hAnsi="Verdana"/>
              </w:rPr>
              <w:t>El Alumno (Sonia Mª Garrote Fernández)</w:t>
            </w:r>
          </w:p>
        </w:tc>
      </w:tr>
      <w:tr w:rsidR="00070051" w:rsidRPr="00676D52"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676D52" w:rsidRDefault="00070051" w:rsidP="00070051">
            <w:pPr>
              <w:snapToGrid w:val="0"/>
              <w:spacing w:after="0" w:line="240" w:lineRule="auto"/>
              <w:rPr>
                <w:rFonts w:ascii="Verdana" w:hAnsi="Verdana" w:cs="Helvetica"/>
                <w:b/>
                <w:bCs/>
              </w:rPr>
            </w:pPr>
            <w:r w:rsidRPr="00676D52">
              <w:rPr>
                <w:rFonts w:ascii="Verdana" w:hAnsi="Verdana" w:cs="Helvetica"/>
                <w:b/>
                <w:bCs/>
              </w:rPr>
              <w:t>Recursos</w:t>
            </w:r>
          </w:p>
        </w:tc>
        <w:tc>
          <w:tcPr>
            <w:tcW w:w="6520" w:type="dxa"/>
            <w:tcBorders>
              <w:top w:val="single" w:sz="4" w:space="0" w:color="000000"/>
              <w:left w:val="single" w:sz="4" w:space="0" w:color="000000"/>
              <w:bottom w:val="single" w:sz="4" w:space="0" w:color="000000"/>
              <w:right w:val="single" w:sz="4" w:space="0" w:color="000000"/>
            </w:tcBorders>
          </w:tcPr>
          <w:p w:rsidR="00070051" w:rsidRPr="00676D52" w:rsidRDefault="00070051" w:rsidP="00070051">
            <w:pPr>
              <w:spacing w:after="0" w:line="240" w:lineRule="auto"/>
              <w:jc w:val="both"/>
              <w:rPr>
                <w:rFonts w:ascii="Verdana" w:hAnsi="Verdana"/>
              </w:rPr>
            </w:pPr>
            <w:r w:rsidRPr="00676D52">
              <w:rPr>
                <w:rFonts w:ascii="Verdana" w:hAnsi="Verdana"/>
              </w:rPr>
              <w:t>Tratamiento de Textos y Software de modelado UML</w:t>
            </w:r>
          </w:p>
        </w:tc>
      </w:tr>
      <w:tr w:rsidR="00070051" w:rsidRPr="00676D52"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676D52" w:rsidRDefault="00070051" w:rsidP="00070051">
            <w:pPr>
              <w:snapToGrid w:val="0"/>
              <w:spacing w:after="0" w:line="240" w:lineRule="auto"/>
              <w:rPr>
                <w:rFonts w:ascii="Verdana" w:hAnsi="Verdana" w:cs="Helvetica"/>
                <w:b/>
                <w:bCs/>
              </w:rPr>
            </w:pPr>
            <w:r w:rsidRPr="00676D52">
              <w:rPr>
                <w:rFonts w:ascii="Verdana" w:hAnsi="Verdana" w:cs="Helvetica"/>
                <w:b/>
                <w:bCs/>
              </w:rPr>
              <w:t>Resultados</w:t>
            </w:r>
          </w:p>
        </w:tc>
        <w:tc>
          <w:tcPr>
            <w:tcW w:w="6520" w:type="dxa"/>
            <w:tcBorders>
              <w:top w:val="single" w:sz="4" w:space="0" w:color="000000"/>
              <w:left w:val="single" w:sz="4" w:space="0" w:color="000000"/>
              <w:bottom w:val="single" w:sz="4" w:space="0" w:color="000000"/>
              <w:right w:val="single" w:sz="4" w:space="0" w:color="000000"/>
            </w:tcBorders>
          </w:tcPr>
          <w:p w:rsidR="00070051" w:rsidRPr="00676D52" w:rsidRDefault="00070051" w:rsidP="00070051">
            <w:pPr>
              <w:spacing w:after="0" w:line="240" w:lineRule="auto"/>
              <w:jc w:val="both"/>
              <w:rPr>
                <w:rFonts w:ascii="Verdana" w:hAnsi="Verdana"/>
              </w:rPr>
            </w:pPr>
            <w:r w:rsidRPr="00676D52">
              <w:rPr>
                <w:rFonts w:ascii="Verdana" w:hAnsi="Verdana"/>
              </w:rPr>
              <w:t>Capítulo de la Memoria del Proyecto Fin de Carrera relativo al Análisis de requisitos</w:t>
            </w:r>
          </w:p>
        </w:tc>
      </w:tr>
      <w:tr w:rsidR="00070051" w:rsidRPr="00676D52"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676D52" w:rsidRDefault="00070051" w:rsidP="00070051">
            <w:pPr>
              <w:snapToGrid w:val="0"/>
              <w:spacing w:after="0" w:line="240" w:lineRule="auto"/>
              <w:rPr>
                <w:rFonts w:ascii="Verdana" w:hAnsi="Verdana" w:cs="Helvetica"/>
                <w:b/>
                <w:bCs/>
              </w:rPr>
            </w:pPr>
            <w:r w:rsidRPr="00676D52">
              <w:rPr>
                <w:rFonts w:ascii="Verdana" w:hAnsi="Verdana" w:cs="Helvetica"/>
                <w:b/>
                <w:bCs/>
              </w:rPr>
              <w:t>Restricciones</w:t>
            </w:r>
          </w:p>
        </w:tc>
        <w:tc>
          <w:tcPr>
            <w:tcW w:w="6520" w:type="dxa"/>
            <w:tcBorders>
              <w:top w:val="single" w:sz="4" w:space="0" w:color="000000"/>
              <w:left w:val="single" w:sz="4" w:space="0" w:color="000000"/>
              <w:bottom w:val="single" w:sz="4" w:space="0" w:color="000000"/>
              <w:right w:val="single" w:sz="4" w:space="0" w:color="000000"/>
            </w:tcBorders>
          </w:tcPr>
          <w:p w:rsidR="00070051" w:rsidRPr="00676D52" w:rsidRDefault="00070051" w:rsidP="00070051">
            <w:pPr>
              <w:spacing w:after="0" w:line="240" w:lineRule="auto"/>
              <w:jc w:val="both"/>
              <w:rPr>
                <w:rFonts w:ascii="Verdana" w:hAnsi="Verdana"/>
              </w:rPr>
            </w:pPr>
            <w:r w:rsidRPr="00676D52">
              <w:rPr>
                <w:rFonts w:ascii="Verdana" w:hAnsi="Verdana"/>
              </w:rPr>
              <w:t>Plan de trabajo definido</w:t>
            </w:r>
          </w:p>
          <w:p w:rsidR="00070051" w:rsidRPr="00676D52" w:rsidRDefault="00070051" w:rsidP="00243E2C">
            <w:pPr>
              <w:keepNext/>
              <w:spacing w:after="0" w:line="240" w:lineRule="auto"/>
              <w:jc w:val="both"/>
              <w:rPr>
                <w:rFonts w:ascii="Verdana" w:hAnsi="Verdana"/>
              </w:rPr>
            </w:pPr>
            <w:r w:rsidRPr="00676D52">
              <w:rPr>
                <w:rFonts w:ascii="Verdana" w:hAnsi="Verdana"/>
              </w:rPr>
              <w:t>Las estipuladas por el tutor</w:t>
            </w:r>
          </w:p>
        </w:tc>
      </w:tr>
    </w:tbl>
    <w:p w:rsidR="00070051" w:rsidRPr="00243E2C" w:rsidRDefault="00243E2C" w:rsidP="00243E2C">
      <w:pPr>
        <w:pStyle w:val="Epgrafe"/>
        <w:spacing w:after="60"/>
        <w:jc w:val="center"/>
        <w:rPr>
          <w:rFonts w:ascii="Verdana" w:hAnsi="Verdana"/>
          <w:b w:val="0"/>
          <w:color w:val="0000FF"/>
        </w:rPr>
      </w:pPr>
      <w:r w:rsidRPr="00243E2C">
        <w:rPr>
          <w:rFonts w:ascii="Verdana" w:hAnsi="Verdana"/>
          <w:b w:val="0"/>
          <w:color w:val="0000FF"/>
        </w:rPr>
        <w:t xml:space="preserve">Tabla </w:t>
      </w:r>
      <w:r w:rsidRPr="00243E2C">
        <w:rPr>
          <w:rFonts w:ascii="Verdana" w:hAnsi="Verdana"/>
          <w:b w:val="0"/>
          <w:color w:val="0000FF"/>
        </w:rPr>
        <w:fldChar w:fldCharType="begin"/>
      </w:r>
      <w:r w:rsidRPr="00243E2C">
        <w:rPr>
          <w:rFonts w:ascii="Verdana" w:hAnsi="Verdana"/>
          <w:b w:val="0"/>
          <w:color w:val="0000FF"/>
        </w:rPr>
        <w:instrText xml:space="preserve"> SEQ Tabla \* ARABIC </w:instrText>
      </w:r>
      <w:r w:rsidRPr="00243E2C">
        <w:rPr>
          <w:rFonts w:ascii="Verdana" w:hAnsi="Verdana"/>
          <w:b w:val="0"/>
          <w:color w:val="0000FF"/>
        </w:rPr>
        <w:fldChar w:fldCharType="separate"/>
      </w:r>
      <w:r w:rsidR="002B50EE">
        <w:rPr>
          <w:rFonts w:ascii="Verdana" w:hAnsi="Verdana"/>
          <w:b w:val="0"/>
          <w:noProof/>
          <w:color w:val="0000FF"/>
        </w:rPr>
        <w:t>4</w:t>
      </w:r>
      <w:r w:rsidRPr="00243E2C">
        <w:rPr>
          <w:rFonts w:ascii="Verdana" w:hAnsi="Verdana"/>
          <w:b w:val="0"/>
          <w:color w:val="0000FF"/>
        </w:rPr>
        <w:fldChar w:fldCharType="end"/>
      </w:r>
      <w:r w:rsidRPr="00243E2C">
        <w:rPr>
          <w:rFonts w:ascii="Verdana" w:hAnsi="Verdana"/>
          <w:b w:val="0"/>
          <w:color w:val="0000FF"/>
        </w:rPr>
        <w:t>. EDT. Tarea de Análisis de requisitos</w:t>
      </w:r>
    </w:p>
    <w:tbl>
      <w:tblPr>
        <w:tblW w:w="9147" w:type="dxa"/>
        <w:tblInd w:w="-5" w:type="dxa"/>
        <w:tblLayout w:type="fixed"/>
        <w:tblCellMar>
          <w:left w:w="70" w:type="dxa"/>
          <w:right w:w="70" w:type="dxa"/>
        </w:tblCellMar>
        <w:tblLook w:val="0000" w:firstRow="0" w:lastRow="0" w:firstColumn="0" w:lastColumn="0" w:noHBand="0" w:noVBand="0"/>
      </w:tblPr>
      <w:tblGrid>
        <w:gridCol w:w="2627"/>
        <w:gridCol w:w="6520"/>
      </w:tblGrid>
      <w:tr w:rsidR="00070051" w:rsidRPr="00E763D3" w:rsidTr="004F5FA2">
        <w:trPr>
          <w:cantSplit/>
          <w:tblHeader/>
        </w:trPr>
        <w:tc>
          <w:tcPr>
            <w:tcW w:w="2627" w:type="dxa"/>
            <w:tcBorders>
              <w:top w:val="single" w:sz="4" w:space="0" w:color="000000"/>
              <w:left w:val="single" w:sz="4" w:space="0" w:color="000000"/>
              <w:bottom w:val="single" w:sz="4" w:space="0" w:color="000000"/>
              <w:right w:val="single" w:sz="4" w:space="0" w:color="000000"/>
            </w:tcBorders>
            <w:shd w:val="clear" w:color="auto" w:fill="666699"/>
          </w:tcPr>
          <w:p w:rsidR="00070051" w:rsidRPr="00E763D3" w:rsidRDefault="00070051" w:rsidP="00070051">
            <w:pPr>
              <w:snapToGrid w:val="0"/>
              <w:spacing w:after="0" w:line="240" w:lineRule="auto"/>
              <w:jc w:val="center"/>
              <w:rPr>
                <w:rFonts w:ascii="Verdana" w:hAnsi="Verdana"/>
                <w:b/>
                <w:color w:val="FFFFFF"/>
              </w:rPr>
            </w:pPr>
            <w:r w:rsidRPr="00E763D3">
              <w:rPr>
                <w:rFonts w:ascii="Verdana" w:hAnsi="Verdana"/>
                <w:b/>
                <w:color w:val="FFFFFF"/>
              </w:rPr>
              <w:t xml:space="preserve">Código: </w:t>
            </w:r>
            <w:r>
              <w:rPr>
                <w:rFonts w:ascii="Verdana" w:hAnsi="Verdana"/>
                <w:b/>
                <w:color w:val="FFFFFF"/>
              </w:rPr>
              <w:t>3</w:t>
            </w:r>
          </w:p>
        </w:tc>
        <w:tc>
          <w:tcPr>
            <w:tcW w:w="6520" w:type="dxa"/>
            <w:tcBorders>
              <w:top w:val="single" w:sz="4" w:space="0" w:color="000000"/>
              <w:left w:val="single" w:sz="4" w:space="0" w:color="000000"/>
              <w:bottom w:val="single" w:sz="4" w:space="0" w:color="000000"/>
              <w:right w:val="single" w:sz="4" w:space="0" w:color="000000"/>
            </w:tcBorders>
            <w:shd w:val="clear" w:color="auto" w:fill="666699"/>
          </w:tcPr>
          <w:p w:rsidR="00070051" w:rsidRPr="00E763D3" w:rsidRDefault="00070051" w:rsidP="00070051">
            <w:pPr>
              <w:snapToGrid w:val="0"/>
              <w:spacing w:after="0" w:line="240" w:lineRule="auto"/>
              <w:jc w:val="center"/>
              <w:rPr>
                <w:rFonts w:ascii="Verdana" w:hAnsi="Verdana"/>
                <w:b/>
                <w:color w:val="FFFFFF"/>
              </w:rPr>
            </w:pPr>
            <w:r w:rsidRPr="00E763D3">
              <w:rPr>
                <w:rFonts w:ascii="Verdana" w:hAnsi="Verdana"/>
                <w:b/>
                <w:color w:val="FFFFFF"/>
              </w:rPr>
              <w:t xml:space="preserve">Nombre: </w:t>
            </w:r>
            <w:r>
              <w:rPr>
                <w:rFonts w:ascii="Verdana" w:hAnsi="Verdana"/>
                <w:b/>
                <w:color w:val="FFFFFF"/>
              </w:rPr>
              <w:t>Documentación</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Descripción</w:t>
            </w:r>
          </w:p>
        </w:tc>
        <w:tc>
          <w:tcPr>
            <w:tcW w:w="6520" w:type="dxa"/>
            <w:tcBorders>
              <w:top w:val="single" w:sz="4" w:space="0" w:color="000000"/>
              <w:left w:val="single" w:sz="4" w:space="0" w:color="000000"/>
              <w:bottom w:val="single" w:sz="4" w:space="0" w:color="000000"/>
              <w:right w:val="single" w:sz="4" w:space="0" w:color="000000"/>
            </w:tcBorders>
          </w:tcPr>
          <w:p w:rsidR="00070051" w:rsidRDefault="00070051" w:rsidP="00070051">
            <w:pPr>
              <w:spacing w:after="0" w:line="240" w:lineRule="auto"/>
              <w:jc w:val="both"/>
              <w:rPr>
                <w:rFonts w:ascii="Verdana" w:hAnsi="Verdana"/>
              </w:rPr>
            </w:pPr>
            <w:r>
              <w:rPr>
                <w:rFonts w:ascii="Verdana" w:hAnsi="Verdana"/>
              </w:rPr>
              <w:t xml:space="preserve">Realizar un estudio genérico de gestores documentales o de contenido de forma que se determine a la finalización del mismo </w:t>
            </w:r>
            <w:r w:rsidR="00301700">
              <w:rPr>
                <w:rFonts w:ascii="Verdana" w:hAnsi="Verdana"/>
              </w:rPr>
              <w:t>cuál</w:t>
            </w:r>
            <w:r>
              <w:rPr>
                <w:rFonts w:ascii="Verdana" w:hAnsi="Verdana"/>
              </w:rPr>
              <w:t xml:space="preserve"> de todos se adecua mejor a los requisitos de la PYME.</w:t>
            </w:r>
          </w:p>
          <w:p w:rsidR="00070051" w:rsidRPr="00E763D3" w:rsidRDefault="00070051" w:rsidP="00070051">
            <w:pPr>
              <w:spacing w:after="0" w:line="240" w:lineRule="auto"/>
              <w:jc w:val="both"/>
              <w:rPr>
                <w:rFonts w:ascii="Verdana" w:hAnsi="Verdana"/>
              </w:rPr>
            </w:pPr>
            <w:r>
              <w:rPr>
                <w:rFonts w:ascii="Verdana" w:hAnsi="Verdana"/>
              </w:rPr>
              <w:t>Una vez seleccionado uno de los gestores de contenido, estudiarlo en profundidad con el objeto de usarlo para la construcción del portal de la PYME.</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Responsable</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rPr>
                <w:rFonts w:ascii="Verdana" w:hAnsi="Verdana"/>
              </w:rPr>
            </w:pPr>
            <w:r w:rsidRPr="00E763D3">
              <w:rPr>
                <w:rFonts w:ascii="Verdana" w:hAnsi="Verdana"/>
              </w:rPr>
              <w:t>El Alumno (Sonia Mª Garrote Fernández)</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Recursos</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jc w:val="both"/>
              <w:rPr>
                <w:rFonts w:ascii="Verdana" w:hAnsi="Verdana"/>
              </w:rPr>
            </w:pPr>
            <w:r>
              <w:rPr>
                <w:rFonts w:ascii="Verdana" w:hAnsi="Verdana"/>
              </w:rPr>
              <w:t>Internet (páginas oficiales de cada gestor, foros, etc), bibliografía sobre tecnología .NET</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Resultados</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301700" w:rsidP="00301700">
            <w:pPr>
              <w:spacing w:after="0" w:line="240" w:lineRule="auto"/>
              <w:jc w:val="both"/>
              <w:rPr>
                <w:rFonts w:ascii="Verdana" w:hAnsi="Verdana"/>
              </w:rPr>
            </w:pPr>
            <w:r>
              <w:rPr>
                <w:rFonts w:ascii="Verdana" w:hAnsi="Verdana"/>
              </w:rPr>
              <w:t>Elección del gestor documental</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Restricciones</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243E2C">
            <w:pPr>
              <w:keepNext/>
              <w:spacing w:after="0" w:line="240" w:lineRule="auto"/>
              <w:jc w:val="both"/>
              <w:rPr>
                <w:rFonts w:ascii="Verdana" w:hAnsi="Verdana"/>
              </w:rPr>
            </w:pPr>
            <w:r>
              <w:rPr>
                <w:rFonts w:ascii="Verdana" w:hAnsi="Verdana"/>
              </w:rPr>
              <w:t>La elección del gestor documental está condicionada no solo por los requisitos marcados por la PYME en cuanto a carácter económico y técnico, sino también por el hecho de que el área elegida para la confección de este proyecto fin de carrera es .NET por lo que no tendrá mucho sentido seleccionar un gestor que trabaje bajo otras tecnologías como PHP o Java.</w:t>
            </w:r>
          </w:p>
        </w:tc>
      </w:tr>
    </w:tbl>
    <w:p w:rsidR="00070051" w:rsidRPr="00243E2C" w:rsidRDefault="00243E2C" w:rsidP="00243E2C">
      <w:pPr>
        <w:pStyle w:val="Epgrafe"/>
        <w:spacing w:after="60"/>
        <w:jc w:val="center"/>
        <w:rPr>
          <w:rFonts w:ascii="Verdana" w:hAnsi="Verdana"/>
          <w:b w:val="0"/>
          <w:color w:val="0000FF"/>
        </w:rPr>
      </w:pPr>
      <w:r w:rsidRPr="00243E2C">
        <w:rPr>
          <w:rFonts w:ascii="Verdana" w:hAnsi="Verdana"/>
          <w:b w:val="0"/>
          <w:color w:val="0000FF"/>
        </w:rPr>
        <w:t xml:space="preserve">Tabla </w:t>
      </w:r>
      <w:r w:rsidRPr="00243E2C">
        <w:rPr>
          <w:rFonts w:ascii="Verdana" w:hAnsi="Verdana"/>
          <w:b w:val="0"/>
          <w:color w:val="0000FF"/>
        </w:rPr>
        <w:fldChar w:fldCharType="begin"/>
      </w:r>
      <w:r w:rsidRPr="00243E2C">
        <w:rPr>
          <w:rFonts w:ascii="Verdana" w:hAnsi="Verdana"/>
          <w:b w:val="0"/>
          <w:color w:val="0000FF"/>
        </w:rPr>
        <w:instrText xml:space="preserve"> SEQ Tabla \* ARABIC </w:instrText>
      </w:r>
      <w:r w:rsidRPr="00243E2C">
        <w:rPr>
          <w:rFonts w:ascii="Verdana" w:hAnsi="Verdana"/>
          <w:b w:val="0"/>
          <w:color w:val="0000FF"/>
        </w:rPr>
        <w:fldChar w:fldCharType="separate"/>
      </w:r>
      <w:r w:rsidR="002B50EE">
        <w:rPr>
          <w:rFonts w:ascii="Verdana" w:hAnsi="Verdana"/>
          <w:b w:val="0"/>
          <w:noProof/>
          <w:color w:val="0000FF"/>
        </w:rPr>
        <w:t>5</w:t>
      </w:r>
      <w:r w:rsidRPr="00243E2C">
        <w:rPr>
          <w:rFonts w:ascii="Verdana" w:hAnsi="Verdana"/>
          <w:b w:val="0"/>
          <w:color w:val="0000FF"/>
        </w:rPr>
        <w:fldChar w:fldCharType="end"/>
      </w:r>
      <w:r w:rsidRPr="00243E2C">
        <w:rPr>
          <w:rFonts w:ascii="Verdana" w:hAnsi="Verdana"/>
          <w:b w:val="0"/>
          <w:color w:val="0000FF"/>
        </w:rPr>
        <w:t>. EDT. Tarea de Documentación</w:t>
      </w:r>
    </w:p>
    <w:tbl>
      <w:tblPr>
        <w:tblW w:w="9147" w:type="dxa"/>
        <w:tblInd w:w="-5" w:type="dxa"/>
        <w:tblLayout w:type="fixed"/>
        <w:tblCellMar>
          <w:left w:w="70" w:type="dxa"/>
          <w:right w:w="70" w:type="dxa"/>
        </w:tblCellMar>
        <w:tblLook w:val="0000" w:firstRow="0" w:lastRow="0" w:firstColumn="0" w:lastColumn="0" w:noHBand="0" w:noVBand="0"/>
      </w:tblPr>
      <w:tblGrid>
        <w:gridCol w:w="2627"/>
        <w:gridCol w:w="6520"/>
      </w:tblGrid>
      <w:tr w:rsidR="00070051" w:rsidRPr="00E763D3" w:rsidTr="00D2538F">
        <w:trPr>
          <w:cantSplit/>
          <w:tblHeader/>
        </w:trPr>
        <w:tc>
          <w:tcPr>
            <w:tcW w:w="2627" w:type="dxa"/>
            <w:tcBorders>
              <w:top w:val="single" w:sz="4" w:space="0" w:color="000000"/>
              <w:left w:val="single" w:sz="4" w:space="0" w:color="000000"/>
              <w:bottom w:val="single" w:sz="4" w:space="0" w:color="000000"/>
              <w:right w:val="single" w:sz="4" w:space="0" w:color="000000"/>
            </w:tcBorders>
            <w:shd w:val="clear" w:color="auto" w:fill="666699"/>
          </w:tcPr>
          <w:p w:rsidR="00070051" w:rsidRPr="000302C9" w:rsidRDefault="00070051" w:rsidP="00070051">
            <w:pPr>
              <w:snapToGrid w:val="0"/>
              <w:spacing w:after="0" w:line="240" w:lineRule="auto"/>
              <w:jc w:val="center"/>
              <w:rPr>
                <w:rFonts w:ascii="Verdana" w:hAnsi="Verdana"/>
                <w:b/>
                <w:color w:val="FFFFFF"/>
              </w:rPr>
            </w:pPr>
            <w:r w:rsidRPr="000302C9">
              <w:rPr>
                <w:rFonts w:ascii="Verdana" w:hAnsi="Verdana"/>
                <w:b/>
                <w:color w:val="FFFFFF"/>
              </w:rPr>
              <w:t xml:space="preserve">Código: </w:t>
            </w:r>
            <w:r>
              <w:rPr>
                <w:rFonts w:ascii="Verdana" w:hAnsi="Verdana"/>
                <w:b/>
                <w:color w:val="FFFFFF"/>
              </w:rPr>
              <w:t>4</w:t>
            </w:r>
          </w:p>
        </w:tc>
        <w:tc>
          <w:tcPr>
            <w:tcW w:w="6520" w:type="dxa"/>
            <w:tcBorders>
              <w:top w:val="single" w:sz="4" w:space="0" w:color="000000"/>
              <w:left w:val="single" w:sz="4" w:space="0" w:color="000000"/>
              <w:bottom w:val="single" w:sz="4" w:space="0" w:color="000000"/>
              <w:right w:val="single" w:sz="4" w:space="0" w:color="000000"/>
            </w:tcBorders>
            <w:shd w:val="clear" w:color="auto" w:fill="666699"/>
          </w:tcPr>
          <w:p w:rsidR="00070051" w:rsidRPr="000302C9" w:rsidRDefault="00070051" w:rsidP="00070051">
            <w:pPr>
              <w:snapToGrid w:val="0"/>
              <w:spacing w:after="0" w:line="240" w:lineRule="auto"/>
              <w:jc w:val="center"/>
              <w:rPr>
                <w:rFonts w:ascii="Verdana" w:hAnsi="Verdana"/>
                <w:b/>
                <w:color w:val="FFFFFF"/>
              </w:rPr>
            </w:pPr>
            <w:r w:rsidRPr="000302C9">
              <w:rPr>
                <w:rFonts w:ascii="Verdana" w:hAnsi="Verdana"/>
                <w:b/>
                <w:color w:val="FFFFFF"/>
              </w:rPr>
              <w:t>Nombre: Instalación/Configuración entorno de desarrollo</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Descripción</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CB6F5C">
            <w:pPr>
              <w:spacing w:after="0" w:line="240" w:lineRule="auto"/>
              <w:jc w:val="both"/>
              <w:rPr>
                <w:rFonts w:ascii="Verdana" w:hAnsi="Verdana"/>
              </w:rPr>
            </w:pPr>
            <w:r>
              <w:rPr>
                <w:rFonts w:ascii="Verdana" w:hAnsi="Verdana"/>
              </w:rPr>
              <w:t>Instalar y configurar el entorno de desarrollo que permita construir posteriormente e</w:t>
            </w:r>
            <w:r w:rsidR="00CB6F5C">
              <w:rPr>
                <w:rFonts w:ascii="Verdana" w:hAnsi="Verdana"/>
              </w:rPr>
              <w:t xml:space="preserve">l portal web usando el gestor </w:t>
            </w:r>
            <w:r>
              <w:rPr>
                <w:rFonts w:ascii="Verdana" w:hAnsi="Verdana"/>
              </w:rPr>
              <w:t>documental o de contenidos seleccionado</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Responsable</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jc w:val="both"/>
              <w:rPr>
                <w:rFonts w:ascii="Verdana" w:hAnsi="Verdana"/>
              </w:rPr>
            </w:pPr>
            <w:r w:rsidRPr="00E763D3">
              <w:rPr>
                <w:rFonts w:ascii="Verdana" w:hAnsi="Verdana"/>
              </w:rPr>
              <w:t>El Alumno (Sonia Mª Garrote Fernández)</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Recursos</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CB6F5C">
            <w:pPr>
              <w:spacing w:after="0" w:line="240" w:lineRule="auto"/>
              <w:jc w:val="both"/>
              <w:rPr>
                <w:rFonts w:ascii="Verdana" w:hAnsi="Verdana"/>
              </w:rPr>
            </w:pPr>
            <w:r>
              <w:rPr>
                <w:rFonts w:ascii="Verdana" w:hAnsi="Verdana"/>
              </w:rPr>
              <w:t>Herramientas de desarrollo, gestor documental seleccionado, sistema gestor de base de datos adecuado a la plataforma del gestor documental seleccionado</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lastRenderedPageBreak/>
              <w:t>Resultados</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jc w:val="both"/>
              <w:rPr>
                <w:rFonts w:ascii="Verdana" w:hAnsi="Verdana"/>
              </w:rPr>
            </w:pPr>
            <w:r>
              <w:rPr>
                <w:rFonts w:ascii="Verdana" w:hAnsi="Verdana"/>
              </w:rPr>
              <w:t>Entorno instalado y configurado</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Restricciones</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243E2C">
            <w:pPr>
              <w:keepNext/>
              <w:spacing w:after="0" w:line="240" w:lineRule="auto"/>
              <w:jc w:val="both"/>
              <w:rPr>
                <w:rFonts w:ascii="Verdana" w:hAnsi="Verdana"/>
              </w:rPr>
            </w:pPr>
            <w:r>
              <w:rPr>
                <w:rFonts w:ascii="Verdana" w:hAnsi="Verdana"/>
              </w:rPr>
              <w:t>Gestor documental seleccionado</w:t>
            </w:r>
          </w:p>
        </w:tc>
      </w:tr>
    </w:tbl>
    <w:p w:rsidR="00070051" w:rsidRPr="00243E2C" w:rsidRDefault="00243E2C" w:rsidP="00243E2C">
      <w:pPr>
        <w:pStyle w:val="Epgrafe"/>
        <w:spacing w:after="60"/>
        <w:jc w:val="center"/>
        <w:rPr>
          <w:rFonts w:ascii="Verdana" w:hAnsi="Verdana"/>
          <w:b w:val="0"/>
          <w:color w:val="0000FF"/>
        </w:rPr>
      </w:pPr>
      <w:r w:rsidRPr="00243E2C">
        <w:rPr>
          <w:rFonts w:ascii="Verdana" w:hAnsi="Verdana"/>
          <w:b w:val="0"/>
          <w:color w:val="0000FF"/>
        </w:rPr>
        <w:t xml:space="preserve">Tabla </w:t>
      </w:r>
      <w:r w:rsidRPr="00243E2C">
        <w:rPr>
          <w:rFonts w:ascii="Verdana" w:hAnsi="Verdana"/>
          <w:b w:val="0"/>
          <w:color w:val="0000FF"/>
        </w:rPr>
        <w:fldChar w:fldCharType="begin"/>
      </w:r>
      <w:r w:rsidRPr="00243E2C">
        <w:rPr>
          <w:rFonts w:ascii="Verdana" w:hAnsi="Verdana"/>
          <w:b w:val="0"/>
          <w:color w:val="0000FF"/>
        </w:rPr>
        <w:instrText xml:space="preserve"> SEQ Tabla \* ARABIC </w:instrText>
      </w:r>
      <w:r w:rsidRPr="00243E2C">
        <w:rPr>
          <w:rFonts w:ascii="Verdana" w:hAnsi="Verdana"/>
          <w:b w:val="0"/>
          <w:color w:val="0000FF"/>
        </w:rPr>
        <w:fldChar w:fldCharType="separate"/>
      </w:r>
      <w:r w:rsidR="002B50EE">
        <w:rPr>
          <w:rFonts w:ascii="Verdana" w:hAnsi="Verdana"/>
          <w:b w:val="0"/>
          <w:noProof/>
          <w:color w:val="0000FF"/>
        </w:rPr>
        <w:t>6</w:t>
      </w:r>
      <w:r w:rsidRPr="00243E2C">
        <w:rPr>
          <w:rFonts w:ascii="Verdana" w:hAnsi="Verdana"/>
          <w:b w:val="0"/>
          <w:color w:val="0000FF"/>
        </w:rPr>
        <w:fldChar w:fldCharType="end"/>
      </w:r>
      <w:r w:rsidRPr="00243E2C">
        <w:rPr>
          <w:rFonts w:ascii="Verdana" w:hAnsi="Verdana"/>
          <w:b w:val="0"/>
          <w:color w:val="0000FF"/>
        </w:rPr>
        <w:t>. EDT. Tarea de Instalación/Configuración entorno desarrollo</w:t>
      </w:r>
    </w:p>
    <w:tbl>
      <w:tblPr>
        <w:tblW w:w="9147" w:type="dxa"/>
        <w:tblInd w:w="-5" w:type="dxa"/>
        <w:tblLayout w:type="fixed"/>
        <w:tblCellMar>
          <w:left w:w="70" w:type="dxa"/>
          <w:right w:w="70" w:type="dxa"/>
        </w:tblCellMar>
        <w:tblLook w:val="0000" w:firstRow="0" w:lastRow="0" w:firstColumn="0" w:lastColumn="0" w:noHBand="0" w:noVBand="0"/>
      </w:tblPr>
      <w:tblGrid>
        <w:gridCol w:w="2627"/>
        <w:gridCol w:w="6520"/>
      </w:tblGrid>
      <w:tr w:rsidR="00070051" w:rsidRPr="00E763D3" w:rsidTr="00E86461">
        <w:trPr>
          <w:cantSplit/>
          <w:tblHeader/>
        </w:trPr>
        <w:tc>
          <w:tcPr>
            <w:tcW w:w="2627" w:type="dxa"/>
            <w:tcBorders>
              <w:top w:val="single" w:sz="4" w:space="0" w:color="000000"/>
              <w:left w:val="single" w:sz="4" w:space="0" w:color="000000"/>
              <w:bottom w:val="single" w:sz="4" w:space="0" w:color="000000"/>
              <w:right w:val="single" w:sz="4" w:space="0" w:color="000000"/>
            </w:tcBorders>
            <w:shd w:val="clear" w:color="auto" w:fill="666699"/>
          </w:tcPr>
          <w:p w:rsidR="00070051" w:rsidRPr="00DC2522" w:rsidRDefault="00070051" w:rsidP="00070051">
            <w:pPr>
              <w:snapToGrid w:val="0"/>
              <w:spacing w:after="0" w:line="240" w:lineRule="auto"/>
              <w:jc w:val="center"/>
              <w:rPr>
                <w:rFonts w:ascii="Verdana" w:hAnsi="Verdana"/>
                <w:b/>
                <w:color w:val="FFFFFF"/>
              </w:rPr>
            </w:pPr>
            <w:r w:rsidRPr="00DC2522">
              <w:rPr>
                <w:rFonts w:ascii="Verdana" w:hAnsi="Verdana"/>
                <w:b/>
                <w:color w:val="FFFFFF"/>
              </w:rPr>
              <w:t>Código: 5</w:t>
            </w:r>
          </w:p>
        </w:tc>
        <w:tc>
          <w:tcPr>
            <w:tcW w:w="6520" w:type="dxa"/>
            <w:tcBorders>
              <w:top w:val="single" w:sz="4" w:space="0" w:color="000000"/>
              <w:left w:val="single" w:sz="4" w:space="0" w:color="000000"/>
              <w:bottom w:val="single" w:sz="4" w:space="0" w:color="000000"/>
              <w:right w:val="single" w:sz="4" w:space="0" w:color="000000"/>
            </w:tcBorders>
            <w:shd w:val="clear" w:color="auto" w:fill="666699"/>
          </w:tcPr>
          <w:p w:rsidR="00070051" w:rsidRPr="00DC2522" w:rsidRDefault="00070051" w:rsidP="00070051">
            <w:pPr>
              <w:snapToGrid w:val="0"/>
              <w:spacing w:after="0" w:line="240" w:lineRule="auto"/>
              <w:jc w:val="center"/>
              <w:rPr>
                <w:rFonts w:ascii="Verdana" w:hAnsi="Verdana"/>
                <w:b/>
                <w:color w:val="FFFFFF"/>
              </w:rPr>
            </w:pPr>
            <w:r w:rsidRPr="00DC2522">
              <w:rPr>
                <w:rFonts w:ascii="Verdana" w:hAnsi="Verdana"/>
                <w:b/>
                <w:color w:val="FFFFFF"/>
              </w:rPr>
              <w:t xml:space="preserve">Nombre: Diseño </w:t>
            </w:r>
            <w:r>
              <w:rPr>
                <w:rFonts w:ascii="Verdana" w:hAnsi="Verdana"/>
                <w:b/>
                <w:color w:val="FFFFFF"/>
              </w:rPr>
              <w:t>Base de Datos</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Descripción</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jc w:val="both"/>
              <w:rPr>
                <w:rFonts w:ascii="Verdana" w:hAnsi="Verdana"/>
              </w:rPr>
            </w:pPr>
            <w:r>
              <w:rPr>
                <w:rFonts w:ascii="Verdana" w:hAnsi="Verdana"/>
              </w:rPr>
              <w:t>Realizar modelo conceptual y lógico de la base de datos, así como el diccionario de datos</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Responsable</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jc w:val="both"/>
              <w:rPr>
                <w:rFonts w:ascii="Verdana" w:hAnsi="Verdana"/>
              </w:rPr>
            </w:pPr>
            <w:r w:rsidRPr="00E763D3">
              <w:rPr>
                <w:rFonts w:ascii="Verdana" w:hAnsi="Verdana"/>
              </w:rPr>
              <w:t>El Alumno (Sonia Mª Garrote Fernández)</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Recursos</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jc w:val="both"/>
              <w:rPr>
                <w:rFonts w:ascii="Verdana" w:hAnsi="Verdana"/>
              </w:rPr>
            </w:pPr>
            <w:r>
              <w:rPr>
                <w:rFonts w:ascii="Verdana" w:hAnsi="Verdana"/>
              </w:rPr>
              <w:t>Software de modelado para la creación de diagramas Entidad-Relación (E-R) y diagramas Relacionales (R). Tratamiento de textos para la creación del diccionario de datos</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Resultados</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jc w:val="both"/>
              <w:rPr>
                <w:rFonts w:ascii="Verdana" w:hAnsi="Verdana"/>
              </w:rPr>
            </w:pPr>
            <w:r>
              <w:rPr>
                <w:rFonts w:ascii="Verdana" w:hAnsi="Verdana"/>
              </w:rPr>
              <w:t>Capítulo de la memoria correspondiente al diseño de la base de datos que incluya los diagramas E-R y R y el diccionario de datos</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Restricciones</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243E2C">
            <w:pPr>
              <w:keepNext/>
              <w:spacing w:after="0" w:line="240" w:lineRule="auto"/>
              <w:jc w:val="both"/>
              <w:rPr>
                <w:rFonts w:ascii="Verdana" w:hAnsi="Verdana"/>
              </w:rPr>
            </w:pPr>
            <w:r>
              <w:rPr>
                <w:rFonts w:ascii="Verdana" w:hAnsi="Verdana"/>
              </w:rPr>
              <w:t>Análisis de requisitos realizado</w:t>
            </w:r>
          </w:p>
        </w:tc>
      </w:tr>
    </w:tbl>
    <w:p w:rsidR="00676D52" w:rsidRPr="000108DD" w:rsidRDefault="00243E2C" w:rsidP="000108DD">
      <w:pPr>
        <w:pStyle w:val="Epgrafe"/>
        <w:spacing w:after="60"/>
        <w:jc w:val="center"/>
        <w:rPr>
          <w:rFonts w:ascii="Verdana" w:hAnsi="Verdana"/>
          <w:b w:val="0"/>
          <w:color w:val="0000FF"/>
        </w:rPr>
      </w:pPr>
      <w:r w:rsidRPr="000108DD">
        <w:rPr>
          <w:rFonts w:ascii="Verdana" w:hAnsi="Verdana"/>
          <w:b w:val="0"/>
          <w:color w:val="0000FF"/>
        </w:rPr>
        <w:t xml:space="preserve">Tabla </w:t>
      </w:r>
      <w:r w:rsidRPr="000108DD">
        <w:rPr>
          <w:rFonts w:ascii="Verdana" w:hAnsi="Verdana"/>
          <w:b w:val="0"/>
          <w:color w:val="0000FF"/>
        </w:rPr>
        <w:fldChar w:fldCharType="begin"/>
      </w:r>
      <w:r w:rsidRPr="000108DD">
        <w:rPr>
          <w:rFonts w:ascii="Verdana" w:hAnsi="Verdana"/>
          <w:b w:val="0"/>
          <w:color w:val="0000FF"/>
        </w:rPr>
        <w:instrText xml:space="preserve"> SEQ Tabla \* ARABIC </w:instrText>
      </w:r>
      <w:r w:rsidRPr="000108DD">
        <w:rPr>
          <w:rFonts w:ascii="Verdana" w:hAnsi="Verdana"/>
          <w:b w:val="0"/>
          <w:color w:val="0000FF"/>
        </w:rPr>
        <w:fldChar w:fldCharType="separate"/>
      </w:r>
      <w:r w:rsidR="002B50EE">
        <w:rPr>
          <w:rFonts w:ascii="Verdana" w:hAnsi="Verdana"/>
          <w:b w:val="0"/>
          <w:noProof/>
          <w:color w:val="0000FF"/>
        </w:rPr>
        <w:t>7</w:t>
      </w:r>
      <w:r w:rsidRPr="000108DD">
        <w:rPr>
          <w:rFonts w:ascii="Verdana" w:hAnsi="Verdana"/>
          <w:b w:val="0"/>
          <w:color w:val="0000FF"/>
        </w:rPr>
        <w:fldChar w:fldCharType="end"/>
      </w:r>
      <w:r w:rsidRPr="000108DD">
        <w:rPr>
          <w:rFonts w:ascii="Verdana" w:hAnsi="Verdana"/>
          <w:b w:val="0"/>
          <w:color w:val="0000FF"/>
        </w:rPr>
        <w:t>. EDT. Tarea de Diseño Base de Datos</w:t>
      </w:r>
    </w:p>
    <w:tbl>
      <w:tblPr>
        <w:tblW w:w="9147" w:type="dxa"/>
        <w:tblInd w:w="-5" w:type="dxa"/>
        <w:tblLayout w:type="fixed"/>
        <w:tblCellMar>
          <w:left w:w="70" w:type="dxa"/>
          <w:right w:w="70" w:type="dxa"/>
        </w:tblCellMar>
        <w:tblLook w:val="0000" w:firstRow="0" w:lastRow="0" w:firstColumn="0" w:lastColumn="0" w:noHBand="0" w:noVBand="0"/>
      </w:tblPr>
      <w:tblGrid>
        <w:gridCol w:w="2627"/>
        <w:gridCol w:w="6520"/>
      </w:tblGrid>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shd w:val="clear" w:color="auto" w:fill="666699"/>
          </w:tcPr>
          <w:p w:rsidR="00070051" w:rsidRPr="00E763D3" w:rsidRDefault="00070051" w:rsidP="00070051">
            <w:pPr>
              <w:snapToGrid w:val="0"/>
              <w:spacing w:after="0" w:line="240" w:lineRule="auto"/>
              <w:jc w:val="center"/>
              <w:rPr>
                <w:rFonts w:ascii="Verdana" w:hAnsi="Verdana"/>
                <w:b/>
                <w:color w:val="FFFFFF"/>
              </w:rPr>
            </w:pPr>
            <w:r w:rsidRPr="00E763D3">
              <w:rPr>
                <w:rFonts w:ascii="Verdana" w:hAnsi="Verdana"/>
                <w:b/>
                <w:color w:val="FFFFFF"/>
              </w:rPr>
              <w:t xml:space="preserve">Código: </w:t>
            </w:r>
            <w:r>
              <w:rPr>
                <w:rFonts w:ascii="Verdana" w:hAnsi="Verdana"/>
                <w:b/>
                <w:color w:val="FFFFFF"/>
              </w:rPr>
              <w:t>6</w:t>
            </w:r>
          </w:p>
        </w:tc>
        <w:tc>
          <w:tcPr>
            <w:tcW w:w="6520" w:type="dxa"/>
            <w:tcBorders>
              <w:top w:val="single" w:sz="4" w:space="0" w:color="000000"/>
              <w:left w:val="single" w:sz="4" w:space="0" w:color="000000"/>
              <w:bottom w:val="single" w:sz="4" w:space="0" w:color="000000"/>
              <w:right w:val="single" w:sz="4" w:space="0" w:color="000000"/>
            </w:tcBorders>
            <w:shd w:val="clear" w:color="auto" w:fill="666699"/>
          </w:tcPr>
          <w:p w:rsidR="00070051" w:rsidRPr="00E763D3" w:rsidRDefault="00070051" w:rsidP="00070051">
            <w:pPr>
              <w:snapToGrid w:val="0"/>
              <w:spacing w:after="0" w:line="240" w:lineRule="auto"/>
              <w:jc w:val="center"/>
              <w:rPr>
                <w:rFonts w:ascii="Verdana" w:hAnsi="Verdana"/>
                <w:b/>
                <w:color w:val="FFFFFF"/>
              </w:rPr>
            </w:pPr>
            <w:r w:rsidRPr="00E763D3">
              <w:rPr>
                <w:rFonts w:ascii="Verdana" w:hAnsi="Verdana"/>
                <w:b/>
                <w:color w:val="FFFFFF"/>
              </w:rPr>
              <w:t xml:space="preserve">Nombre: </w:t>
            </w:r>
            <w:r>
              <w:rPr>
                <w:rFonts w:ascii="Verdana" w:hAnsi="Verdana"/>
                <w:b/>
                <w:color w:val="FFFFFF"/>
              </w:rPr>
              <w:t>Diseño Prototipo</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Descripción</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jc w:val="both"/>
              <w:rPr>
                <w:rFonts w:ascii="Verdana" w:hAnsi="Verdana"/>
              </w:rPr>
            </w:pPr>
            <w:r>
              <w:rPr>
                <w:rFonts w:ascii="Verdana" w:hAnsi="Verdana"/>
              </w:rPr>
              <w:t>Realizar el diseño del prototipo del portal web para la PYME</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Responsable</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rPr>
                <w:rFonts w:ascii="Verdana" w:hAnsi="Verdana"/>
              </w:rPr>
            </w:pPr>
            <w:r w:rsidRPr="00E763D3">
              <w:rPr>
                <w:rFonts w:ascii="Verdana" w:hAnsi="Verdana"/>
              </w:rPr>
              <w:t>El Alumno (Sonia Mª Garrote Fernández)</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Recursos</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jc w:val="both"/>
              <w:rPr>
                <w:rFonts w:ascii="Verdana" w:hAnsi="Verdana"/>
              </w:rPr>
            </w:pPr>
            <w:r>
              <w:rPr>
                <w:rFonts w:ascii="Verdana" w:hAnsi="Verdana"/>
              </w:rPr>
              <w:t>Software de prototipado o el propio gestor documental</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Resultados</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jc w:val="both"/>
              <w:rPr>
                <w:rFonts w:ascii="Verdana" w:hAnsi="Verdana"/>
              </w:rPr>
            </w:pPr>
            <w:r>
              <w:rPr>
                <w:rFonts w:ascii="Verdana" w:hAnsi="Verdana"/>
              </w:rPr>
              <w:t>Prototipo del interfaz gráfico del portal web</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Restricciones</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243E2C">
            <w:pPr>
              <w:keepNext/>
              <w:spacing w:after="0" w:line="240" w:lineRule="auto"/>
              <w:jc w:val="both"/>
              <w:rPr>
                <w:rFonts w:ascii="Verdana" w:hAnsi="Verdana"/>
              </w:rPr>
            </w:pPr>
            <w:r>
              <w:rPr>
                <w:rFonts w:ascii="Verdana" w:hAnsi="Verdana"/>
              </w:rPr>
              <w:t>Análisis de requisitos realizado</w:t>
            </w:r>
          </w:p>
        </w:tc>
      </w:tr>
    </w:tbl>
    <w:p w:rsidR="004F5FA2" w:rsidRPr="000108DD" w:rsidRDefault="00243E2C" w:rsidP="000108DD">
      <w:pPr>
        <w:pStyle w:val="Epgrafe"/>
        <w:spacing w:after="60"/>
        <w:jc w:val="center"/>
        <w:rPr>
          <w:rFonts w:ascii="Verdana" w:hAnsi="Verdana"/>
          <w:b w:val="0"/>
          <w:color w:val="0000FF"/>
        </w:rPr>
      </w:pPr>
      <w:r w:rsidRPr="000108DD">
        <w:rPr>
          <w:rFonts w:ascii="Verdana" w:hAnsi="Verdana"/>
          <w:b w:val="0"/>
          <w:color w:val="0000FF"/>
        </w:rPr>
        <w:t xml:space="preserve">Tabla </w:t>
      </w:r>
      <w:r w:rsidRPr="000108DD">
        <w:rPr>
          <w:rFonts w:ascii="Verdana" w:hAnsi="Verdana"/>
          <w:b w:val="0"/>
          <w:color w:val="0000FF"/>
        </w:rPr>
        <w:fldChar w:fldCharType="begin"/>
      </w:r>
      <w:r w:rsidRPr="000108DD">
        <w:rPr>
          <w:rFonts w:ascii="Verdana" w:hAnsi="Verdana"/>
          <w:b w:val="0"/>
          <w:color w:val="0000FF"/>
        </w:rPr>
        <w:instrText xml:space="preserve"> SEQ Tabla \* ARABIC </w:instrText>
      </w:r>
      <w:r w:rsidRPr="000108DD">
        <w:rPr>
          <w:rFonts w:ascii="Verdana" w:hAnsi="Verdana"/>
          <w:b w:val="0"/>
          <w:color w:val="0000FF"/>
        </w:rPr>
        <w:fldChar w:fldCharType="separate"/>
      </w:r>
      <w:r w:rsidR="002B50EE">
        <w:rPr>
          <w:rFonts w:ascii="Verdana" w:hAnsi="Verdana"/>
          <w:b w:val="0"/>
          <w:noProof/>
          <w:color w:val="0000FF"/>
        </w:rPr>
        <w:t>8</w:t>
      </w:r>
      <w:r w:rsidRPr="000108DD">
        <w:rPr>
          <w:rFonts w:ascii="Verdana" w:hAnsi="Verdana"/>
          <w:b w:val="0"/>
          <w:color w:val="0000FF"/>
        </w:rPr>
        <w:fldChar w:fldCharType="end"/>
      </w:r>
      <w:r w:rsidRPr="000108DD">
        <w:rPr>
          <w:rFonts w:ascii="Verdana" w:hAnsi="Verdana"/>
          <w:b w:val="0"/>
          <w:color w:val="0000FF"/>
        </w:rPr>
        <w:t>. EDT. Tarea de  Diseño Prototipo</w:t>
      </w:r>
    </w:p>
    <w:tbl>
      <w:tblPr>
        <w:tblW w:w="9147" w:type="dxa"/>
        <w:tblInd w:w="-5" w:type="dxa"/>
        <w:tblLayout w:type="fixed"/>
        <w:tblCellMar>
          <w:left w:w="70" w:type="dxa"/>
          <w:right w:w="70" w:type="dxa"/>
        </w:tblCellMar>
        <w:tblLook w:val="0000" w:firstRow="0" w:lastRow="0" w:firstColumn="0" w:lastColumn="0" w:noHBand="0" w:noVBand="0"/>
      </w:tblPr>
      <w:tblGrid>
        <w:gridCol w:w="2627"/>
        <w:gridCol w:w="6520"/>
      </w:tblGrid>
      <w:tr w:rsidR="00070051" w:rsidRPr="001B6D7B" w:rsidTr="00070051">
        <w:trPr>
          <w:cantSplit/>
        </w:trPr>
        <w:tc>
          <w:tcPr>
            <w:tcW w:w="2627" w:type="dxa"/>
            <w:tcBorders>
              <w:top w:val="single" w:sz="4" w:space="0" w:color="000000"/>
              <w:left w:val="single" w:sz="4" w:space="0" w:color="000000"/>
              <w:bottom w:val="single" w:sz="4" w:space="0" w:color="000000"/>
              <w:right w:val="single" w:sz="4" w:space="0" w:color="000000"/>
            </w:tcBorders>
            <w:shd w:val="clear" w:color="auto" w:fill="666699"/>
          </w:tcPr>
          <w:p w:rsidR="00070051" w:rsidRPr="001B6D7B" w:rsidRDefault="00070051" w:rsidP="00070051">
            <w:pPr>
              <w:snapToGrid w:val="0"/>
              <w:spacing w:after="0" w:line="240" w:lineRule="auto"/>
              <w:jc w:val="center"/>
              <w:rPr>
                <w:rFonts w:ascii="Verdana" w:hAnsi="Verdana"/>
                <w:b/>
                <w:color w:val="FF0000"/>
              </w:rPr>
            </w:pPr>
            <w:r w:rsidRPr="001B6D7B">
              <w:rPr>
                <w:rFonts w:ascii="Verdana" w:hAnsi="Verdana"/>
                <w:b/>
                <w:color w:val="FF0000"/>
              </w:rPr>
              <w:t xml:space="preserve">Código: </w:t>
            </w:r>
            <w:r>
              <w:rPr>
                <w:rFonts w:ascii="Verdana" w:hAnsi="Verdana"/>
                <w:b/>
                <w:color w:val="FF0000"/>
              </w:rPr>
              <w:t>7</w:t>
            </w:r>
          </w:p>
        </w:tc>
        <w:tc>
          <w:tcPr>
            <w:tcW w:w="6520" w:type="dxa"/>
            <w:tcBorders>
              <w:top w:val="single" w:sz="4" w:space="0" w:color="000000"/>
              <w:left w:val="single" w:sz="4" w:space="0" w:color="000000"/>
              <w:bottom w:val="single" w:sz="4" w:space="0" w:color="000000"/>
              <w:right w:val="single" w:sz="4" w:space="0" w:color="000000"/>
            </w:tcBorders>
            <w:shd w:val="clear" w:color="auto" w:fill="666699"/>
          </w:tcPr>
          <w:p w:rsidR="00070051" w:rsidRPr="001B6D7B" w:rsidRDefault="00070051" w:rsidP="00070051">
            <w:pPr>
              <w:snapToGrid w:val="0"/>
              <w:spacing w:after="0" w:line="240" w:lineRule="auto"/>
              <w:jc w:val="center"/>
              <w:rPr>
                <w:rFonts w:ascii="Verdana" w:hAnsi="Verdana"/>
                <w:b/>
                <w:color w:val="FF0000"/>
              </w:rPr>
            </w:pPr>
            <w:r w:rsidRPr="001B6D7B">
              <w:rPr>
                <w:rFonts w:ascii="Verdana" w:hAnsi="Verdana"/>
                <w:b/>
                <w:color w:val="FF0000"/>
              </w:rPr>
              <w:t>Nombre: Implementación</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Descripción</w:t>
            </w:r>
          </w:p>
        </w:tc>
        <w:tc>
          <w:tcPr>
            <w:tcW w:w="6520" w:type="dxa"/>
            <w:tcBorders>
              <w:top w:val="single" w:sz="4" w:space="0" w:color="000000"/>
              <w:left w:val="single" w:sz="4" w:space="0" w:color="000000"/>
              <w:bottom w:val="single" w:sz="4" w:space="0" w:color="000000"/>
              <w:right w:val="single" w:sz="4" w:space="0" w:color="000000"/>
            </w:tcBorders>
          </w:tcPr>
          <w:p w:rsidR="00070051" w:rsidRDefault="00070051" w:rsidP="00070051">
            <w:pPr>
              <w:spacing w:after="0" w:line="240" w:lineRule="auto"/>
              <w:jc w:val="both"/>
              <w:rPr>
                <w:rFonts w:ascii="Verdana" w:hAnsi="Verdana"/>
              </w:rPr>
            </w:pPr>
            <w:r>
              <w:rPr>
                <w:rFonts w:ascii="Verdana" w:hAnsi="Verdana"/>
              </w:rPr>
              <w:t>Construcción o programación del portal web en base al prototipo, al modelo de casos de uso y utilizando el gestor documental seleccionado. Durante la construcción se irán realizando las correspondientes pruebas de caja blanca, caja negra e integración.</w:t>
            </w:r>
          </w:p>
          <w:p w:rsidR="00070051" w:rsidRPr="00E763D3" w:rsidRDefault="00070051" w:rsidP="00070051">
            <w:pPr>
              <w:spacing w:after="0" w:line="240" w:lineRule="auto"/>
              <w:jc w:val="both"/>
              <w:rPr>
                <w:rFonts w:ascii="Verdana" w:hAnsi="Verdana"/>
              </w:rPr>
            </w:pPr>
            <w:r>
              <w:rPr>
                <w:rFonts w:ascii="Verdana" w:hAnsi="Verdana"/>
              </w:rPr>
              <w:t xml:space="preserve">Esta tarea es un punto crítico y de riesgo en el proyecto. Al poseer muy pocos conocimientos sobre plataforma .NET y sobre gestores documentales se pueden producir situaciones de bloqueo durante la programación del portal. Si estas se producen se debe incrementar el número de horas dedicadas a esta tarea y ayudarse de consultas al tutor para solucionarlas y que la fecha de finalización estimada se vea afectada lo menos posible. </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Responsable</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rPr>
                <w:rFonts w:ascii="Verdana" w:hAnsi="Verdana"/>
              </w:rPr>
            </w:pPr>
            <w:r w:rsidRPr="00E763D3">
              <w:rPr>
                <w:rFonts w:ascii="Verdana" w:hAnsi="Verdana"/>
              </w:rPr>
              <w:t>El Alumno (Sonia Mª Garrote Fernández)</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Recursos</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jc w:val="both"/>
              <w:rPr>
                <w:rFonts w:ascii="Verdana" w:hAnsi="Verdana"/>
              </w:rPr>
            </w:pPr>
            <w:r>
              <w:rPr>
                <w:rFonts w:ascii="Verdana" w:hAnsi="Verdana"/>
              </w:rPr>
              <w:t>Software de desarrollo, Gestor documental, Internet</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Resultados</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jc w:val="both"/>
              <w:rPr>
                <w:rFonts w:ascii="Verdana" w:hAnsi="Verdana"/>
              </w:rPr>
            </w:pPr>
            <w:r>
              <w:rPr>
                <w:rFonts w:ascii="Verdana" w:hAnsi="Verdana"/>
              </w:rPr>
              <w:t>Portal Web Construido</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Restricciones</w:t>
            </w:r>
          </w:p>
        </w:tc>
        <w:tc>
          <w:tcPr>
            <w:tcW w:w="6520" w:type="dxa"/>
            <w:tcBorders>
              <w:top w:val="single" w:sz="4" w:space="0" w:color="000000"/>
              <w:left w:val="single" w:sz="4" w:space="0" w:color="000000"/>
              <w:bottom w:val="single" w:sz="4" w:space="0" w:color="000000"/>
              <w:right w:val="single" w:sz="4" w:space="0" w:color="000000"/>
            </w:tcBorders>
          </w:tcPr>
          <w:p w:rsidR="00070051" w:rsidRPr="00E763D3" w:rsidRDefault="00070051" w:rsidP="00243E2C">
            <w:pPr>
              <w:keepNext/>
              <w:spacing w:after="0" w:line="240" w:lineRule="auto"/>
              <w:jc w:val="both"/>
              <w:rPr>
                <w:rFonts w:ascii="Verdana" w:hAnsi="Verdana"/>
              </w:rPr>
            </w:pPr>
            <w:r>
              <w:rPr>
                <w:rFonts w:ascii="Verdana" w:hAnsi="Verdana"/>
              </w:rPr>
              <w:t>Las estipuladas en las fases de análisis y diseño referentes a los requisitos funcionales, no funcionales y de interfaz gráfica</w:t>
            </w:r>
          </w:p>
        </w:tc>
      </w:tr>
    </w:tbl>
    <w:p w:rsidR="00070051" w:rsidRPr="000108DD" w:rsidRDefault="00243E2C" w:rsidP="000108DD">
      <w:pPr>
        <w:pStyle w:val="Epgrafe"/>
        <w:spacing w:after="60"/>
        <w:jc w:val="center"/>
        <w:rPr>
          <w:rFonts w:ascii="Verdana" w:hAnsi="Verdana"/>
          <w:b w:val="0"/>
          <w:color w:val="0000FF"/>
        </w:rPr>
      </w:pPr>
      <w:r w:rsidRPr="000108DD">
        <w:rPr>
          <w:rFonts w:ascii="Verdana" w:hAnsi="Verdana"/>
          <w:b w:val="0"/>
          <w:color w:val="0000FF"/>
        </w:rPr>
        <w:t xml:space="preserve">Tabla </w:t>
      </w:r>
      <w:r w:rsidRPr="000108DD">
        <w:rPr>
          <w:rFonts w:ascii="Verdana" w:hAnsi="Verdana"/>
          <w:b w:val="0"/>
          <w:color w:val="0000FF"/>
        </w:rPr>
        <w:fldChar w:fldCharType="begin"/>
      </w:r>
      <w:r w:rsidRPr="000108DD">
        <w:rPr>
          <w:rFonts w:ascii="Verdana" w:hAnsi="Verdana"/>
          <w:b w:val="0"/>
          <w:color w:val="0000FF"/>
        </w:rPr>
        <w:instrText xml:space="preserve"> SEQ Tabla \* ARABIC </w:instrText>
      </w:r>
      <w:r w:rsidRPr="000108DD">
        <w:rPr>
          <w:rFonts w:ascii="Verdana" w:hAnsi="Verdana"/>
          <w:b w:val="0"/>
          <w:color w:val="0000FF"/>
        </w:rPr>
        <w:fldChar w:fldCharType="separate"/>
      </w:r>
      <w:r w:rsidR="002B50EE">
        <w:rPr>
          <w:rFonts w:ascii="Verdana" w:hAnsi="Verdana"/>
          <w:b w:val="0"/>
          <w:noProof/>
          <w:color w:val="0000FF"/>
        </w:rPr>
        <w:t>9</w:t>
      </w:r>
      <w:r w:rsidRPr="000108DD">
        <w:rPr>
          <w:rFonts w:ascii="Verdana" w:hAnsi="Verdana"/>
          <w:b w:val="0"/>
          <w:color w:val="0000FF"/>
        </w:rPr>
        <w:fldChar w:fldCharType="end"/>
      </w:r>
      <w:r w:rsidRPr="000108DD">
        <w:rPr>
          <w:rFonts w:ascii="Verdana" w:hAnsi="Verdana"/>
          <w:b w:val="0"/>
          <w:color w:val="0000FF"/>
        </w:rPr>
        <w:t>. EDT. Tarea de Implementación</w:t>
      </w:r>
    </w:p>
    <w:tbl>
      <w:tblPr>
        <w:tblW w:w="9289" w:type="dxa"/>
        <w:tblInd w:w="-5" w:type="dxa"/>
        <w:tblLayout w:type="fixed"/>
        <w:tblCellMar>
          <w:left w:w="70" w:type="dxa"/>
          <w:right w:w="70" w:type="dxa"/>
        </w:tblCellMar>
        <w:tblLook w:val="0000" w:firstRow="0" w:lastRow="0" w:firstColumn="0" w:lastColumn="0" w:noHBand="0" w:noVBand="0"/>
      </w:tblPr>
      <w:tblGrid>
        <w:gridCol w:w="2627"/>
        <w:gridCol w:w="6662"/>
      </w:tblGrid>
      <w:tr w:rsidR="00070051" w:rsidRPr="00E763D3" w:rsidTr="00BE00DE">
        <w:trPr>
          <w:cantSplit/>
          <w:tblHeader/>
        </w:trPr>
        <w:tc>
          <w:tcPr>
            <w:tcW w:w="2627" w:type="dxa"/>
            <w:tcBorders>
              <w:top w:val="single" w:sz="4" w:space="0" w:color="000000"/>
              <w:left w:val="single" w:sz="4" w:space="0" w:color="000000"/>
              <w:bottom w:val="single" w:sz="4" w:space="0" w:color="000000"/>
              <w:right w:val="single" w:sz="4" w:space="0" w:color="000000"/>
            </w:tcBorders>
            <w:shd w:val="clear" w:color="auto" w:fill="666699"/>
          </w:tcPr>
          <w:p w:rsidR="00070051" w:rsidRPr="00E763D3" w:rsidRDefault="00070051" w:rsidP="00070051">
            <w:pPr>
              <w:snapToGrid w:val="0"/>
              <w:spacing w:after="0" w:line="240" w:lineRule="auto"/>
              <w:jc w:val="center"/>
              <w:rPr>
                <w:rFonts w:ascii="Verdana" w:hAnsi="Verdana"/>
                <w:b/>
                <w:color w:val="FFFFFF"/>
              </w:rPr>
            </w:pPr>
            <w:r w:rsidRPr="00E763D3">
              <w:rPr>
                <w:rFonts w:ascii="Verdana" w:hAnsi="Verdana"/>
                <w:b/>
                <w:color w:val="FFFFFF"/>
              </w:rPr>
              <w:t xml:space="preserve">Código: </w:t>
            </w:r>
            <w:r>
              <w:rPr>
                <w:rFonts w:ascii="Verdana" w:hAnsi="Verdana"/>
                <w:b/>
                <w:color w:val="FFFFFF"/>
              </w:rPr>
              <w:t>8</w:t>
            </w:r>
          </w:p>
        </w:tc>
        <w:tc>
          <w:tcPr>
            <w:tcW w:w="6662" w:type="dxa"/>
            <w:tcBorders>
              <w:top w:val="single" w:sz="4" w:space="0" w:color="000000"/>
              <w:left w:val="single" w:sz="4" w:space="0" w:color="000000"/>
              <w:bottom w:val="single" w:sz="4" w:space="0" w:color="000000"/>
              <w:right w:val="single" w:sz="4" w:space="0" w:color="000000"/>
            </w:tcBorders>
            <w:shd w:val="clear" w:color="auto" w:fill="666699"/>
          </w:tcPr>
          <w:p w:rsidR="00070051" w:rsidRPr="00E763D3" w:rsidRDefault="00070051" w:rsidP="00070051">
            <w:pPr>
              <w:snapToGrid w:val="0"/>
              <w:spacing w:after="0" w:line="240" w:lineRule="auto"/>
              <w:jc w:val="center"/>
              <w:rPr>
                <w:rFonts w:ascii="Verdana" w:hAnsi="Verdana"/>
                <w:b/>
                <w:color w:val="FFFFFF"/>
              </w:rPr>
            </w:pPr>
            <w:r w:rsidRPr="00E763D3">
              <w:rPr>
                <w:rFonts w:ascii="Verdana" w:hAnsi="Verdana"/>
                <w:b/>
                <w:color w:val="FFFFFF"/>
              </w:rPr>
              <w:t xml:space="preserve">Nombre: </w:t>
            </w:r>
            <w:r>
              <w:rPr>
                <w:rFonts w:ascii="Verdana" w:hAnsi="Verdana"/>
                <w:b/>
                <w:color w:val="FFFFFF"/>
              </w:rPr>
              <w:t>Pruebas</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Descripción</w:t>
            </w:r>
          </w:p>
        </w:tc>
        <w:tc>
          <w:tcPr>
            <w:tcW w:w="6662"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jc w:val="both"/>
              <w:rPr>
                <w:rFonts w:ascii="Verdana" w:hAnsi="Verdana"/>
              </w:rPr>
            </w:pPr>
            <w:r>
              <w:rPr>
                <w:rFonts w:ascii="Verdana" w:hAnsi="Verdana"/>
              </w:rPr>
              <w:t>Efectuar pruebas finales contra el portal web de forma que cada una de las funcionalidades opere como se espera y como se ha marcado en la especificación de los casos de uso</w:t>
            </w:r>
            <w:r w:rsidR="00DE1EEA">
              <w:rPr>
                <w:rFonts w:ascii="Verdana" w:hAnsi="Verdana"/>
              </w:rPr>
              <w:t>. Se aprovechará el momento de realización de los manuales de usuario para ir realizando estas pruebas.</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lastRenderedPageBreak/>
              <w:t>Responsable</w:t>
            </w:r>
          </w:p>
        </w:tc>
        <w:tc>
          <w:tcPr>
            <w:tcW w:w="6662"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rPr>
                <w:rFonts w:ascii="Verdana" w:hAnsi="Verdana"/>
              </w:rPr>
            </w:pPr>
            <w:r w:rsidRPr="00E763D3">
              <w:rPr>
                <w:rFonts w:ascii="Verdana" w:hAnsi="Verdana"/>
              </w:rPr>
              <w:t>El Alumno (Sonia Mª Garrote Fernández)</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Recursos</w:t>
            </w:r>
          </w:p>
        </w:tc>
        <w:tc>
          <w:tcPr>
            <w:tcW w:w="6662" w:type="dxa"/>
            <w:tcBorders>
              <w:top w:val="single" w:sz="4" w:space="0" w:color="000000"/>
              <w:left w:val="single" w:sz="4" w:space="0" w:color="000000"/>
              <w:bottom w:val="single" w:sz="4" w:space="0" w:color="000000"/>
              <w:right w:val="single" w:sz="4" w:space="0" w:color="000000"/>
            </w:tcBorders>
          </w:tcPr>
          <w:p w:rsidR="00070051" w:rsidRDefault="00070051" w:rsidP="00070051">
            <w:pPr>
              <w:spacing w:after="0" w:line="240" w:lineRule="auto"/>
              <w:jc w:val="both"/>
              <w:rPr>
                <w:rFonts w:ascii="Verdana" w:hAnsi="Verdana"/>
              </w:rPr>
            </w:pPr>
            <w:r>
              <w:rPr>
                <w:rFonts w:ascii="Verdana" w:hAnsi="Verdana"/>
              </w:rPr>
              <w:t>Capítulo de la memoria donde se especifican los casos de uso. Portal Web Construido y cargado en el servidor web.</w:t>
            </w:r>
          </w:p>
          <w:p w:rsidR="00070051" w:rsidRPr="00E763D3" w:rsidRDefault="00070051" w:rsidP="00DE1EEA">
            <w:pPr>
              <w:spacing w:after="0" w:line="240" w:lineRule="auto"/>
              <w:jc w:val="both"/>
              <w:rPr>
                <w:rFonts w:ascii="Verdana" w:hAnsi="Verdana"/>
              </w:rPr>
            </w:pPr>
            <w:r>
              <w:rPr>
                <w:rFonts w:ascii="Verdana" w:hAnsi="Verdana"/>
              </w:rPr>
              <w:t>Tratamiento de textos</w:t>
            </w:r>
            <w:r w:rsidR="00DE1EEA">
              <w:rPr>
                <w:rFonts w:ascii="Verdana" w:hAnsi="Verdana"/>
              </w:rPr>
              <w:t>.</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Resultados</w:t>
            </w:r>
          </w:p>
        </w:tc>
        <w:tc>
          <w:tcPr>
            <w:tcW w:w="6662" w:type="dxa"/>
            <w:tcBorders>
              <w:top w:val="single" w:sz="4" w:space="0" w:color="000000"/>
              <w:left w:val="single" w:sz="4" w:space="0" w:color="000000"/>
              <w:bottom w:val="single" w:sz="4" w:space="0" w:color="000000"/>
              <w:right w:val="single" w:sz="4" w:space="0" w:color="000000"/>
            </w:tcBorders>
          </w:tcPr>
          <w:p w:rsidR="00070051" w:rsidRPr="00E763D3" w:rsidRDefault="00F158C7" w:rsidP="00070051">
            <w:pPr>
              <w:spacing w:after="0" w:line="240" w:lineRule="auto"/>
              <w:jc w:val="both"/>
              <w:rPr>
                <w:rFonts w:ascii="Verdana" w:hAnsi="Verdana"/>
              </w:rPr>
            </w:pPr>
            <w:r>
              <w:rPr>
                <w:rFonts w:ascii="Verdana" w:hAnsi="Verdana"/>
              </w:rPr>
              <w:t>Pruebas efectuadas y manuales de usuario realizados</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Restricciones</w:t>
            </w:r>
          </w:p>
        </w:tc>
        <w:tc>
          <w:tcPr>
            <w:tcW w:w="6662" w:type="dxa"/>
            <w:tcBorders>
              <w:top w:val="single" w:sz="4" w:space="0" w:color="000000"/>
              <w:left w:val="single" w:sz="4" w:space="0" w:color="000000"/>
              <w:bottom w:val="single" w:sz="4" w:space="0" w:color="000000"/>
              <w:right w:val="single" w:sz="4" w:space="0" w:color="000000"/>
            </w:tcBorders>
          </w:tcPr>
          <w:p w:rsidR="00070051" w:rsidRPr="00E763D3" w:rsidRDefault="00070051" w:rsidP="000108DD">
            <w:pPr>
              <w:keepNext/>
              <w:spacing w:after="0" w:line="240" w:lineRule="auto"/>
              <w:jc w:val="both"/>
              <w:rPr>
                <w:rFonts w:ascii="Verdana" w:hAnsi="Verdana"/>
              </w:rPr>
            </w:pPr>
            <w:r>
              <w:rPr>
                <w:rFonts w:ascii="Verdana" w:hAnsi="Verdana"/>
              </w:rPr>
              <w:t>El Portal Web debe estar finalizado al igual que disponible la especificación de casos de uso</w:t>
            </w:r>
          </w:p>
        </w:tc>
      </w:tr>
    </w:tbl>
    <w:p w:rsidR="00E86461" w:rsidRPr="000108DD" w:rsidRDefault="000108DD" w:rsidP="000108DD">
      <w:pPr>
        <w:pStyle w:val="Epgrafe"/>
        <w:spacing w:after="60"/>
        <w:jc w:val="center"/>
        <w:rPr>
          <w:rFonts w:ascii="Verdana" w:hAnsi="Verdana"/>
          <w:b w:val="0"/>
          <w:color w:val="0000FF"/>
        </w:rPr>
      </w:pPr>
      <w:r w:rsidRPr="000108DD">
        <w:rPr>
          <w:rFonts w:ascii="Verdana" w:hAnsi="Verdana"/>
          <w:b w:val="0"/>
          <w:color w:val="0000FF"/>
        </w:rPr>
        <w:t xml:space="preserve">Tabla </w:t>
      </w:r>
      <w:r w:rsidRPr="000108DD">
        <w:rPr>
          <w:rFonts w:ascii="Verdana" w:hAnsi="Verdana"/>
          <w:b w:val="0"/>
          <w:color w:val="0000FF"/>
        </w:rPr>
        <w:fldChar w:fldCharType="begin"/>
      </w:r>
      <w:r w:rsidRPr="000108DD">
        <w:rPr>
          <w:rFonts w:ascii="Verdana" w:hAnsi="Verdana"/>
          <w:b w:val="0"/>
          <w:color w:val="0000FF"/>
        </w:rPr>
        <w:instrText xml:space="preserve"> SEQ Tabla \* ARABIC </w:instrText>
      </w:r>
      <w:r w:rsidRPr="000108DD">
        <w:rPr>
          <w:rFonts w:ascii="Verdana" w:hAnsi="Verdana"/>
          <w:b w:val="0"/>
          <w:color w:val="0000FF"/>
        </w:rPr>
        <w:fldChar w:fldCharType="separate"/>
      </w:r>
      <w:r w:rsidR="002B50EE">
        <w:rPr>
          <w:rFonts w:ascii="Verdana" w:hAnsi="Verdana"/>
          <w:b w:val="0"/>
          <w:noProof/>
          <w:color w:val="0000FF"/>
        </w:rPr>
        <w:t>10</w:t>
      </w:r>
      <w:r w:rsidRPr="000108DD">
        <w:rPr>
          <w:rFonts w:ascii="Verdana" w:hAnsi="Verdana"/>
          <w:b w:val="0"/>
          <w:color w:val="0000FF"/>
        </w:rPr>
        <w:fldChar w:fldCharType="end"/>
      </w:r>
      <w:r w:rsidRPr="000108DD">
        <w:rPr>
          <w:rFonts w:ascii="Verdana" w:hAnsi="Verdana"/>
          <w:b w:val="0"/>
          <w:color w:val="0000FF"/>
        </w:rPr>
        <w:t>. EDT. Tarea de Pruebas</w:t>
      </w:r>
    </w:p>
    <w:tbl>
      <w:tblPr>
        <w:tblW w:w="9289" w:type="dxa"/>
        <w:tblInd w:w="-5" w:type="dxa"/>
        <w:tblLayout w:type="fixed"/>
        <w:tblCellMar>
          <w:left w:w="70" w:type="dxa"/>
          <w:right w:w="70" w:type="dxa"/>
        </w:tblCellMar>
        <w:tblLook w:val="0000" w:firstRow="0" w:lastRow="0" w:firstColumn="0" w:lastColumn="0" w:noHBand="0" w:noVBand="0"/>
      </w:tblPr>
      <w:tblGrid>
        <w:gridCol w:w="2627"/>
        <w:gridCol w:w="6662"/>
      </w:tblGrid>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shd w:val="clear" w:color="auto" w:fill="666699"/>
          </w:tcPr>
          <w:p w:rsidR="00070051" w:rsidRPr="002C6553" w:rsidRDefault="00070051" w:rsidP="00070051">
            <w:pPr>
              <w:snapToGrid w:val="0"/>
              <w:spacing w:after="0" w:line="240" w:lineRule="auto"/>
              <w:jc w:val="center"/>
              <w:rPr>
                <w:rFonts w:ascii="Verdana" w:hAnsi="Verdana"/>
                <w:b/>
                <w:color w:val="FFFFFF"/>
              </w:rPr>
            </w:pPr>
            <w:r w:rsidRPr="002C6553">
              <w:rPr>
                <w:rFonts w:ascii="Verdana" w:hAnsi="Verdana"/>
                <w:b/>
                <w:color w:val="FFFFFF"/>
              </w:rPr>
              <w:t xml:space="preserve">Código: </w:t>
            </w:r>
            <w:r>
              <w:rPr>
                <w:rFonts w:ascii="Verdana" w:hAnsi="Verdana"/>
                <w:b/>
                <w:color w:val="FFFFFF"/>
              </w:rPr>
              <w:t>9</w:t>
            </w:r>
          </w:p>
        </w:tc>
        <w:tc>
          <w:tcPr>
            <w:tcW w:w="6662" w:type="dxa"/>
            <w:tcBorders>
              <w:top w:val="single" w:sz="4" w:space="0" w:color="000000"/>
              <w:left w:val="single" w:sz="4" w:space="0" w:color="000000"/>
              <w:bottom w:val="single" w:sz="4" w:space="0" w:color="000000"/>
              <w:right w:val="single" w:sz="4" w:space="0" w:color="000000"/>
            </w:tcBorders>
            <w:shd w:val="clear" w:color="auto" w:fill="666699"/>
          </w:tcPr>
          <w:p w:rsidR="00070051" w:rsidRPr="002C6553" w:rsidRDefault="00070051" w:rsidP="00070051">
            <w:pPr>
              <w:snapToGrid w:val="0"/>
              <w:spacing w:after="0" w:line="240" w:lineRule="auto"/>
              <w:jc w:val="center"/>
              <w:rPr>
                <w:rFonts w:ascii="Verdana" w:hAnsi="Verdana"/>
                <w:b/>
                <w:color w:val="FFFFFF"/>
              </w:rPr>
            </w:pPr>
            <w:r w:rsidRPr="002C6553">
              <w:rPr>
                <w:rFonts w:ascii="Verdana" w:hAnsi="Verdana"/>
                <w:b/>
                <w:color w:val="FFFFFF"/>
              </w:rPr>
              <w:t xml:space="preserve">Nombre: </w:t>
            </w:r>
            <w:r>
              <w:rPr>
                <w:rFonts w:ascii="Verdana" w:hAnsi="Verdana"/>
                <w:b/>
                <w:color w:val="FFFFFF"/>
              </w:rPr>
              <w:t>Memoria</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Descripción</w:t>
            </w:r>
          </w:p>
        </w:tc>
        <w:tc>
          <w:tcPr>
            <w:tcW w:w="6662"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jc w:val="both"/>
              <w:rPr>
                <w:rFonts w:ascii="Verdana" w:hAnsi="Verdana"/>
              </w:rPr>
            </w:pPr>
            <w:r>
              <w:rPr>
                <w:rFonts w:ascii="Verdana" w:hAnsi="Verdana"/>
              </w:rPr>
              <w:t>Realización de la memoria, documento que contengan la descripción del trabajo realizado: introducción al proyecto, plan de trabajo y fases llevadas a cabo.</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Responsable</w:t>
            </w:r>
          </w:p>
        </w:tc>
        <w:tc>
          <w:tcPr>
            <w:tcW w:w="6662"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jc w:val="both"/>
              <w:rPr>
                <w:rFonts w:ascii="Verdana" w:hAnsi="Verdana"/>
              </w:rPr>
            </w:pPr>
            <w:r w:rsidRPr="00E763D3">
              <w:rPr>
                <w:rFonts w:ascii="Verdana" w:hAnsi="Verdana"/>
              </w:rPr>
              <w:t>El Alumno (Sonia Mª Garrote Fernández)</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Recursos</w:t>
            </w:r>
          </w:p>
        </w:tc>
        <w:tc>
          <w:tcPr>
            <w:tcW w:w="6662"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jc w:val="both"/>
              <w:rPr>
                <w:rFonts w:ascii="Verdana" w:hAnsi="Verdana"/>
              </w:rPr>
            </w:pPr>
            <w:r>
              <w:rPr>
                <w:rFonts w:ascii="Verdana" w:hAnsi="Verdana"/>
              </w:rPr>
              <w:t>Tratamiento de textos, resultados documentales obtenidos en cada fase del proyecto</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Resultados</w:t>
            </w:r>
          </w:p>
        </w:tc>
        <w:tc>
          <w:tcPr>
            <w:tcW w:w="6662" w:type="dxa"/>
            <w:tcBorders>
              <w:top w:val="single" w:sz="4" w:space="0" w:color="000000"/>
              <w:left w:val="single" w:sz="4" w:space="0" w:color="000000"/>
              <w:bottom w:val="single" w:sz="4" w:space="0" w:color="000000"/>
              <w:right w:val="single" w:sz="4" w:space="0" w:color="000000"/>
            </w:tcBorders>
          </w:tcPr>
          <w:p w:rsidR="00070051" w:rsidRPr="00E763D3" w:rsidRDefault="00F158C7" w:rsidP="00070051">
            <w:pPr>
              <w:spacing w:after="0" w:line="240" w:lineRule="auto"/>
              <w:jc w:val="both"/>
              <w:rPr>
                <w:rFonts w:ascii="Verdana" w:hAnsi="Verdana"/>
              </w:rPr>
            </w:pPr>
            <w:r>
              <w:rPr>
                <w:rFonts w:ascii="Verdana" w:hAnsi="Verdana"/>
              </w:rPr>
              <w:t>Memoria completada</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Restricciones</w:t>
            </w:r>
          </w:p>
        </w:tc>
        <w:tc>
          <w:tcPr>
            <w:tcW w:w="6662" w:type="dxa"/>
            <w:tcBorders>
              <w:top w:val="single" w:sz="4" w:space="0" w:color="000000"/>
              <w:left w:val="single" w:sz="4" w:space="0" w:color="000000"/>
              <w:bottom w:val="single" w:sz="4" w:space="0" w:color="000000"/>
              <w:right w:val="single" w:sz="4" w:space="0" w:color="000000"/>
            </w:tcBorders>
          </w:tcPr>
          <w:p w:rsidR="00070051" w:rsidRDefault="00070051" w:rsidP="00070051">
            <w:pPr>
              <w:spacing w:after="0" w:line="240" w:lineRule="auto"/>
              <w:jc w:val="both"/>
              <w:rPr>
                <w:rFonts w:ascii="Verdana" w:hAnsi="Verdana"/>
              </w:rPr>
            </w:pPr>
            <w:r>
              <w:rPr>
                <w:rFonts w:ascii="Verdana" w:hAnsi="Verdana"/>
              </w:rPr>
              <w:t>Las fijadas en el enunciado de la propuesta</w:t>
            </w:r>
            <w:r w:rsidR="00F158C7">
              <w:rPr>
                <w:rFonts w:ascii="Verdana" w:hAnsi="Verdana"/>
              </w:rPr>
              <w:t>.</w:t>
            </w:r>
          </w:p>
          <w:p w:rsidR="00070051" w:rsidRDefault="00070051" w:rsidP="00070051">
            <w:pPr>
              <w:spacing w:after="0" w:line="240" w:lineRule="auto"/>
              <w:jc w:val="both"/>
              <w:rPr>
                <w:rFonts w:ascii="Verdana" w:hAnsi="Verdana"/>
              </w:rPr>
            </w:pPr>
            <w:r>
              <w:rPr>
                <w:rFonts w:ascii="Verdana" w:hAnsi="Verdana"/>
              </w:rPr>
              <w:t>Restricciones que marque el tutor.</w:t>
            </w:r>
          </w:p>
          <w:p w:rsidR="00070051" w:rsidRPr="00E763D3" w:rsidRDefault="00070051" w:rsidP="000108DD">
            <w:pPr>
              <w:keepNext/>
              <w:spacing w:after="0" w:line="240" w:lineRule="auto"/>
              <w:jc w:val="both"/>
              <w:rPr>
                <w:rFonts w:ascii="Verdana" w:hAnsi="Verdana"/>
              </w:rPr>
            </w:pPr>
            <w:r>
              <w:rPr>
                <w:rFonts w:ascii="Verdana" w:hAnsi="Verdana"/>
              </w:rPr>
              <w:t>La memoria no podrá superar las 90 páginas.</w:t>
            </w:r>
          </w:p>
        </w:tc>
      </w:tr>
    </w:tbl>
    <w:p w:rsidR="004F5FA2" w:rsidRPr="000108DD" w:rsidRDefault="000108DD" w:rsidP="000108DD">
      <w:pPr>
        <w:pStyle w:val="Epgrafe"/>
        <w:spacing w:after="60"/>
        <w:jc w:val="center"/>
        <w:rPr>
          <w:rFonts w:ascii="Verdana" w:hAnsi="Verdana"/>
          <w:b w:val="0"/>
          <w:color w:val="0000FF"/>
        </w:rPr>
      </w:pPr>
      <w:r w:rsidRPr="000108DD">
        <w:rPr>
          <w:rFonts w:ascii="Verdana" w:hAnsi="Verdana"/>
          <w:b w:val="0"/>
          <w:color w:val="0000FF"/>
        </w:rPr>
        <w:t xml:space="preserve">Tabla </w:t>
      </w:r>
      <w:r w:rsidRPr="000108DD">
        <w:rPr>
          <w:rFonts w:ascii="Verdana" w:hAnsi="Verdana"/>
          <w:b w:val="0"/>
          <w:color w:val="0000FF"/>
        </w:rPr>
        <w:fldChar w:fldCharType="begin"/>
      </w:r>
      <w:r w:rsidRPr="000108DD">
        <w:rPr>
          <w:rFonts w:ascii="Verdana" w:hAnsi="Verdana"/>
          <w:b w:val="0"/>
          <w:color w:val="0000FF"/>
        </w:rPr>
        <w:instrText xml:space="preserve"> SEQ Tabla \* ARABIC </w:instrText>
      </w:r>
      <w:r w:rsidRPr="000108DD">
        <w:rPr>
          <w:rFonts w:ascii="Verdana" w:hAnsi="Verdana"/>
          <w:b w:val="0"/>
          <w:color w:val="0000FF"/>
        </w:rPr>
        <w:fldChar w:fldCharType="separate"/>
      </w:r>
      <w:r w:rsidR="002B50EE">
        <w:rPr>
          <w:rFonts w:ascii="Verdana" w:hAnsi="Verdana"/>
          <w:b w:val="0"/>
          <w:noProof/>
          <w:color w:val="0000FF"/>
        </w:rPr>
        <w:t>11</w:t>
      </w:r>
      <w:r w:rsidRPr="000108DD">
        <w:rPr>
          <w:rFonts w:ascii="Verdana" w:hAnsi="Verdana"/>
          <w:b w:val="0"/>
          <w:color w:val="0000FF"/>
        </w:rPr>
        <w:fldChar w:fldCharType="end"/>
      </w:r>
      <w:r w:rsidRPr="000108DD">
        <w:rPr>
          <w:rFonts w:ascii="Verdana" w:hAnsi="Verdana"/>
          <w:b w:val="0"/>
          <w:color w:val="0000FF"/>
        </w:rPr>
        <w:t>. EDT. Tarea de Redacción Memoria Proyecto</w:t>
      </w:r>
    </w:p>
    <w:tbl>
      <w:tblPr>
        <w:tblW w:w="9289" w:type="dxa"/>
        <w:tblInd w:w="-5" w:type="dxa"/>
        <w:tblLayout w:type="fixed"/>
        <w:tblCellMar>
          <w:left w:w="70" w:type="dxa"/>
          <w:right w:w="70" w:type="dxa"/>
        </w:tblCellMar>
        <w:tblLook w:val="0000" w:firstRow="0" w:lastRow="0" w:firstColumn="0" w:lastColumn="0" w:noHBand="0" w:noVBand="0"/>
      </w:tblPr>
      <w:tblGrid>
        <w:gridCol w:w="2627"/>
        <w:gridCol w:w="6662"/>
      </w:tblGrid>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shd w:val="clear" w:color="auto" w:fill="666699"/>
          </w:tcPr>
          <w:p w:rsidR="00070051" w:rsidRPr="00EB1D1A" w:rsidRDefault="00070051" w:rsidP="00070051">
            <w:pPr>
              <w:snapToGrid w:val="0"/>
              <w:spacing w:after="0" w:line="240" w:lineRule="auto"/>
              <w:jc w:val="center"/>
              <w:rPr>
                <w:rFonts w:ascii="Verdana" w:hAnsi="Verdana"/>
                <w:b/>
                <w:color w:val="FFFFFF"/>
              </w:rPr>
            </w:pPr>
            <w:r w:rsidRPr="00EB1D1A">
              <w:rPr>
                <w:rFonts w:ascii="Verdana" w:hAnsi="Verdana"/>
                <w:b/>
                <w:color w:val="FFFFFF"/>
              </w:rPr>
              <w:t xml:space="preserve">Código: </w:t>
            </w:r>
            <w:r>
              <w:rPr>
                <w:rFonts w:ascii="Verdana" w:hAnsi="Verdana"/>
                <w:b/>
                <w:color w:val="FFFFFF"/>
              </w:rPr>
              <w:t>10</w:t>
            </w:r>
          </w:p>
        </w:tc>
        <w:tc>
          <w:tcPr>
            <w:tcW w:w="6662" w:type="dxa"/>
            <w:tcBorders>
              <w:top w:val="single" w:sz="4" w:space="0" w:color="000000"/>
              <w:left w:val="single" w:sz="4" w:space="0" w:color="000000"/>
              <w:bottom w:val="single" w:sz="4" w:space="0" w:color="000000"/>
              <w:right w:val="single" w:sz="4" w:space="0" w:color="000000"/>
            </w:tcBorders>
            <w:shd w:val="clear" w:color="auto" w:fill="666699"/>
          </w:tcPr>
          <w:p w:rsidR="00070051" w:rsidRPr="00EB1D1A" w:rsidRDefault="00070051" w:rsidP="00070051">
            <w:pPr>
              <w:snapToGrid w:val="0"/>
              <w:spacing w:after="0" w:line="240" w:lineRule="auto"/>
              <w:jc w:val="center"/>
              <w:rPr>
                <w:rFonts w:ascii="Verdana" w:hAnsi="Verdana"/>
                <w:b/>
                <w:color w:val="FFFFFF"/>
              </w:rPr>
            </w:pPr>
            <w:r w:rsidRPr="00EB1D1A">
              <w:rPr>
                <w:rFonts w:ascii="Verdana" w:hAnsi="Verdana"/>
                <w:b/>
                <w:color w:val="FFFFFF"/>
              </w:rPr>
              <w:t xml:space="preserve">Nombre: </w:t>
            </w:r>
            <w:r>
              <w:rPr>
                <w:rFonts w:ascii="Verdana" w:hAnsi="Verdana"/>
                <w:b/>
                <w:color w:val="FFFFFF"/>
              </w:rPr>
              <w:t>Presentación</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Descripción</w:t>
            </w:r>
          </w:p>
        </w:tc>
        <w:tc>
          <w:tcPr>
            <w:tcW w:w="6662" w:type="dxa"/>
            <w:tcBorders>
              <w:top w:val="single" w:sz="4" w:space="0" w:color="000000"/>
              <w:left w:val="single" w:sz="4" w:space="0" w:color="000000"/>
              <w:bottom w:val="single" w:sz="4" w:space="0" w:color="000000"/>
              <w:right w:val="single" w:sz="4" w:space="0" w:color="000000"/>
            </w:tcBorders>
          </w:tcPr>
          <w:p w:rsidR="00070051" w:rsidRPr="00E763D3" w:rsidRDefault="00070051" w:rsidP="00F158C7">
            <w:pPr>
              <w:spacing w:after="0" w:line="240" w:lineRule="auto"/>
              <w:jc w:val="both"/>
              <w:rPr>
                <w:rFonts w:ascii="Verdana" w:hAnsi="Verdana"/>
              </w:rPr>
            </w:pPr>
            <w:r>
              <w:rPr>
                <w:rFonts w:ascii="Verdana" w:hAnsi="Verdana"/>
              </w:rPr>
              <w:t xml:space="preserve">Creación de un vídeo en el que se </w:t>
            </w:r>
            <w:r w:rsidR="00F158C7">
              <w:rPr>
                <w:rFonts w:ascii="Verdana" w:hAnsi="Verdana"/>
              </w:rPr>
              <w:t>presente el proyecto, los objetivos a cumplir, metodología utilizada, demostración del producto obtenido (portal), etc</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Responsable</w:t>
            </w:r>
          </w:p>
        </w:tc>
        <w:tc>
          <w:tcPr>
            <w:tcW w:w="6662"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jc w:val="both"/>
              <w:rPr>
                <w:rFonts w:ascii="Verdana" w:hAnsi="Verdana"/>
              </w:rPr>
            </w:pPr>
            <w:r w:rsidRPr="00E763D3">
              <w:rPr>
                <w:rFonts w:ascii="Verdana" w:hAnsi="Verdana"/>
              </w:rPr>
              <w:t>El Alumno (Sonia Mª Garrote Fernández)</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Recursos</w:t>
            </w:r>
          </w:p>
        </w:tc>
        <w:tc>
          <w:tcPr>
            <w:tcW w:w="6662" w:type="dxa"/>
            <w:tcBorders>
              <w:top w:val="single" w:sz="4" w:space="0" w:color="000000"/>
              <w:left w:val="single" w:sz="4" w:space="0" w:color="000000"/>
              <w:bottom w:val="single" w:sz="4" w:space="0" w:color="000000"/>
              <w:right w:val="single" w:sz="4" w:space="0" w:color="000000"/>
            </w:tcBorders>
          </w:tcPr>
          <w:p w:rsidR="00070051" w:rsidRPr="00E763D3" w:rsidRDefault="00070051" w:rsidP="00F158C7">
            <w:pPr>
              <w:spacing w:after="0" w:line="240" w:lineRule="auto"/>
              <w:jc w:val="both"/>
              <w:rPr>
                <w:rFonts w:ascii="Verdana" w:hAnsi="Verdana"/>
              </w:rPr>
            </w:pPr>
            <w:r>
              <w:rPr>
                <w:rFonts w:ascii="Verdana" w:hAnsi="Verdana"/>
              </w:rPr>
              <w:t>Programa de edición de vídeo</w:t>
            </w:r>
            <w:r w:rsidR="00F158C7">
              <w:rPr>
                <w:rFonts w:ascii="Verdana" w:hAnsi="Verdana"/>
              </w:rPr>
              <w:t xml:space="preserve"> o de presentaciones</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Resultados</w:t>
            </w:r>
          </w:p>
        </w:tc>
        <w:tc>
          <w:tcPr>
            <w:tcW w:w="6662"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pacing w:after="0" w:line="240" w:lineRule="auto"/>
              <w:jc w:val="both"/>
              <w:rPr>
                <w:rFonts w:ascii="Verdana" w:hAnsi="Verdana"/>
              </w:rPr>
            </w:pPr>
            <w:r>
              <w:rPr>
                <w:rFonts w:ascii="Verdana" w:hAnsi="Verdana"/>
              </w:rPr>
              <w:t>Vídeo de presentación</w:t>
            </w:r>
          </w:p>
        </w:tc>
      </w:tr>
      <w:tr w:rsidR="00070051" w:rsidRPr="00E763D3" w:rsidTr="00070051">
        <w:trPr>
          <w:cantSplit/>
        </w:trPr>
        <w:tc>
          <w:tcPr>
            <w:tcW w:w="2627" w:type="dxa"/>
            <w:tcBorders>
              <w:top w:val="single" w:sz="4" w:space="0" w:color="000000"/>
              <w:left w:val="single" w:sz="4" w:space="0" w:color="000000"/>
              <w:bottom w:val="single" w:sz="4" w:space="0" w:color="000000"/>
              <w:right w:val="single" w:sz="4" w:space="0" w:color="000000"/>
            </w:tcBorders>
          </w:tcPr>
          <w:p w:rsidR="00070051" w:rsidRPr="00E763D3" w:rsidRDefault="00070051" w:rsidP="00070051">
            <w:pPr>
              <w:snapToGrid w:val="0"/>
              <w:spacing w:after="0" w:line="240" w:lineRule="auto"/>
              <w:rPr>
                <w:rFonts w:ascii="Verdana" w:hAnsi="Verdana" w:cs="Helvetica"/>
                <w:b/>
                <w:bCs/>
              </w:rPr>
            </w:pPr>
            <w:r w:rsidRPr="00E763D3">
              <w:rPr>
                <w:rFonts w:ascii="Verdana" w:hAnsi="Verdana" w:cs="Helvetica"/>
                <w:b/>
                <w:bCs/>
              </w:rPr>
              <w:t>Restricciones</w:t>
            </w:r>
          </w:p>
        </w:tc>
        <w:tc>
          <w:tcPr>
            <w:tcW w:w="6662" w:type="dxa"/>
            <w:tcBorders>
              <w:top w:val="single" w:sz="4" w:space="0" w:color="000000"/>
              <w:left w:val="single" w:sz="4" w:space="0" w:color="000000"/>
              <w:bottom w:val="single" w:sz="4" w:space="0" w:color="000000"/>
              <w:right w:val="single" w:sz="4" w:space="0" w:color="000000"/>
            </w:tcBorders>
          </w:tcPr>
          <w:p w:rsidR="00070051" w:rsidRDefault="00070051" w:rsidP="00070051">
            <w:pPr>
              <w:spacing w:after="0" w:line="240" w:lineRule="auto"/>
              <w:jc w:val="both"/>
              <w:rPr>
                <w:rFonts w:ascii="Verdana" w:hAnsi="Verdana"/>
              </w:rPr>
            </w:pPr>
            <w:r>
              <w:rPr>
                <w:rFonts w:ascii="Verdana" w:hAnsi="Verdana"/>
              </w:rPr>
              <w:t>El vídeo no puede durar más de 20 minutos, ni ocupar más de 80 Mb.</w:t>
            </w:r>
          </w:p>
          <w:p w:rsidR="00070051" w:rsidRPr="00E763D3" w:rsidRDefault="00070051" w:rsidP="000108DD">
            <w:pPr>
              <w:keepNext/>
              <w:spacing w:after="0" w:line="240" w:lineRule="auto"/>
              <w:jc w:val="both"/>
              <w:rPr>
                <w:rFonts w:ascii="Verdana" w:hAnsi="Verdana"/>
              </w:rPr>
            </w:pPr>
            <w:r>
              <w:rPr>
                <w:rFonts w:ascii="Verdana" w:hAnsi="Verdana"/>
              </w:rPr>
              <w:t>Las pruebas deben haber sido realizadas.</w:t>
            </w:r>
          </w:p>
        </w:tc>
      </w:tr>
    </w:tbl>
    <w:p w:rsidR="000108DD" w:rsidRPr="000108DD" w:rsidRDefault="000108DD" w:rsidP="000108DD">
      <w:pPr>
        <w:pStyle w:val="Epgrafe"/>
        <w:spacing w:after="60"/>
        <w:jc w:val="center"/>
        <w:rPr>
          <w:rFonts w:ascii="Verdana" w:hAnsi="Verdana"/>
          <w:b w:val="0"/>
          <w:color w:val="0000FF"/>
        </w:rPr>
      </w:pPr>
      <w:bookmarkStart w:id="44" w:name="_Ref287987231"/>
      <w:bookmarkStart w:id="45" w:name="_Toc289793052"/>
      <w:bookmarkStart w:id="46" w:name="_Toc294605618"/>
      <w:r w:rsidRPr="000108DD">
        <w:rPr>
          <w:rFonts w:ascii="Verdana" w:hAnsi="Verdana"/>
          <w:b w:val="0"/>
          <w:color w:val="0000FF"/>
        </w:rPr>
        <w:t xml:space="preserve">Tabla </w:t>
      </w:r>
      <w:r w:rsidRPr="000108DD">
        <w:rPr>
          <w:rFonts w:ascii="Verdana" w:hAnsi="Verdana"/>
          <w:b w:val="0"/>
          <w:color w:val="0000FF"/>
        </w:rPr>
        <w:fldChar w:fldCharType="begin"/>
      </w:r>
      <w:r w:rsidRPr="000108DD">
        <w:rPr>
          <w:rFonts w:ascii="Verdana" w:hAnsi="Verdana"/>
          <w:b w:val="0"/>
          <w:color w:val="0000FF"/>
        </w:rPr>
        <w:instrText xml:space="preserve"> SEQ Tabla \* ARABIC </w:instrText>
      </w:r>
      <w:r w:rsidRPr="000108DD">
        <w:rPr>
          <w:rFonts w:ascii="Verdana" w:hAnsi="Verdana"/>
          <w:b w:val="0"/>
          <w:color w:val="0000FF"/>
        </w:rPr>
        <w:fldChar w:fldCharType="separate"/>
      </w:r>
      <w:r w:rsidR="002B50EE">
        <w:rPr>
          <w:rFonts w:ascii="Verdana" w:hAnsi="Verdana"/>
          <w:b w:val="0"/>
          <w:noProof/>
          <w:color w:val="0000FF"/>
        </w:rPr>
        <w:t>12</w:t>
      </w:r>
      <w:r w:rsidRPr="000108DD">
        <w:rPr>
          <w:rFonts w:ascii="Verdana" w:hAnsi="Verdana"/>
          <w:b w:val="0"/>
          <w:color w:val="0000FF"/>
        </w:rPr>
        <w:fldChar w:fldCharType="end"/>
      </w:r>
      <w:r w:rsidRPr="000108DD">
        <w:rPr>
          <w:rFonts w:ascii="Verdana" w:hAnsi="Verdana"/>
          <w:b w:val="0"/>
          <w:color w:val="0000FF"/>
        </w:rPr>
        <w:t>. EDT. Tarea de Creación Presentación</w:t>
      </w:r>
    </w:p>
    <w:p w:rsidR="00070051" w:rsidRPr="00BE00DE" w:rsidRDefault="00070051" w:rsidP="00BE00DE">
      <w:pPr>
        <w:pStyle w:val="Ttulo1"/>
      </w:pPr>
      <w:bookmarkStart w:id="47" w:name="_Toc295507800"/>
      <w:r w:rsidRPr="00BE00DE">
        <w:t>Planificación</w:t>
      </w:r>
      <w:bookmarkEnd w:id="44"/>
      <w:bookmarkEnd w:id="45"/>
      <w:bookmarkEnd w:id="46"/>
      <w:bookmarkEnd w:id="47"/>
    </w:p>
    <w:p w:rsidR="00070051" w:rsidRDefault="00070051" w:rsidP="002F6DDC">
      <w:pPr>
        <w:pStyle w:val="Miestilo"/>
        <w:rPr>
          <w:sz w:val="24"/>
        </w:rPr>
      </w:pPr>
      <w:r>
        <w:t>La duración de cada tarea se estipula en días laborables realizando un cálculo en función de los días y horas que se van a dedicar al proyecto a lo largo de la semana. Este cálculo lo realiza el programa Microsoft Project utilizado para la creación del diagrama de Gantt que se muestra más adelante. En concreto se fija el siguiente calendario inicial de dedicación al proyecto:</w:t>
      </w:r>
      <w:r w:rsidR="004F5FA2">
        <w:t xml:space="preserve"> </w:t>
      </w:r>
      <w:r w:rsidRPr="004824A3">
        <w:rPr>
          <w:b/>
          <w:sz w:val="24"/>
        </w:rPr>
        <w:t>Martes de 17:00 a 21:00</w:t>
      </w:r>
      <w:r w:rsidR="004F5FA2" w:rsidRPr="004824A3">
        <w:rPr>
          <w:b/>
          <w:sz w:val="24"/>
        </w:rPr>
        <w:t xml:space="preserve"> - </w:t>
      </w:r>
      <w:r w:rsidRPr="004824A3">
        <w:rPr>
          <w:b/>
          <w:sz w:val="24"/>
        </w:rPr>
        <w:t>Jueves y Viernes de 10:00 a 14:00 y de 16:00 a 20:00</w:t>
      </w:r>
      <w:r w:rsidR="004824A3">
        <w:rPr>
          <w:b/>
          <w:sz w:val="24"/>
        </w:rPr>
        <w:t>.</w:t>
      </w:r>
    </w:p>
    <w:p w:rsidR="00070051" w:rsidRDefault="00070051" w:rsidP="004F5FA2">
      <w:pPr>
        <w:pStyle w:val="Miestilo"/>
      </w:pPr>
      <w:r>
        <w:t xml:space="preserve">Puede ser necesario dedicar </w:t>
      </w:r>
      <w:r w:rsidRPr="004F5FA2">
        <w:t>los</w:t>
      </w:r>
      <w:r>
        <w:t xml:space="preserve"> fines de semana  si la complejidad de las tareas lo requiere, con el objeto de cumplir las fechas de finalización fijadas para cada tarea, aunque se intentará que esto sea excepcional.</w:t>
      </w:r>
    </w:p>
    <w:p w:rsidR="00070051" w:rsidRPr="008A7C21" w:rsidRDefault="00070051" w:rsidP="002A3F04">
      <w:pPr>
        <w:pStyle w:val="Ttulo2"/>
      </w:pPr>
      <w:bookmarkStart w:id="48" w:name="_Toc289793053"/>
      <w:bookmarkStart w:id="49" w:name="_Toc294605619"/>
      <w:r>
        <w:t>Listado tareas</w:t>
      </w:r>
      <w:bookmarkEnd w:id="48"/>
      <w:bookmarkEnd w:id="49"/>
    </w:p>
    <w:p w:rsidR="00070051" w:rsidRPr="006C22B6" w:rsidRDefault="00070051" w:rsidP="002F6DDC">
      <w:pPr>
        <w:pStyle w:val="Miestilo"/>
      </w:pPr>
      <w:r w:rsidRPr="006C22B6">
        <w:t>A continuación podemos ver el listado de tareas o trabajos a realizar a lo largo del desarrollo del proyecto.</w:t>
      </w:r>
    </w:p>
    <w:p w:rsidR="00070051" w:rsidRDefault="00070051" w:rsidP="00070051">
      <w:pPr>
        <w:pStyle w:val="Epgrafe"/>
        <w:keepNext/>
        <w:jc w:val="center"/>
      </w:pPr>
      <w:r>
        <w:rPr>
          <w:b w:val="0"/>
          <w:bCs w:val="0"/>
          <w:noProof/>
          <w:lang w:eastAsia="es-ES"/>
        </w:rPr>
        <w:lastRenderedPageBreak/>
        <w:drawing>
          <wp:inline distT="0" distB="0" distL="0" distR="0" wp14:anchorId="3B149141" wp14:editId="1F154EB8">
            <wp:extent cx="4448175" cy="1961276"/>
            <wp:effectExtent l="0" t="0" r="0" b="12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l="19040" t="17618" r="33183" b="52631"/>
                    <a:stretch>
                      <a:fillRect/>
                    </a:stretch>
                  </pic:blipFill>
                  <pic:spPr bwMode="auto">
                    <a:xfrm>
                      <a:off x="0" y="0"/>
                      <a:ext cx="4448175" cy="1961276"/>
                    </a:xfrm>
                    <a:prstGeom prst="rect">
                      <a:avLst/>
                    </a:prstGeom>
                    <a:noFill/>
                    <a:ln w="9525">
                      <a:noFill/>
                      <a:miter lim="800000"/>
                      <a:headEnd/>
                      <a:tailEnd/>
                    </a:ln>
                  </pic:spPr>
                </pic:pic>
              </a:graphicData>
            </a:graphic>
          </wp:inline>
        </w:drawing>
      </w:r>
      <w:r>
        <w:t>I</w:t>
      </w:r>
    </w:p>
    <w:p w:rsidR="00070051" w:rsidRPr="009C10D3" w:rsidRDefault="00070051" w:rsidP="009C10D3">
      <w:pPr>
        <w:pStyle w:val="Epgrafe"/>
        <w:spacing w:after="60"/>
        <w:jc w:val="center"/>
        <w:rPr>
          <w:rFonts w:ascii="Verdana" w:hAnsi="Verdana"/>
          <w:b w:val="0"/>
          <w:color w:val="0000FF"/>
        </w:rPr>
      </w:pPr>
      <w:bookmarkStart w:id="50" w:name="_Toc289793066"/>
      <w:bookmarkStart w:id="51" w:name="_Toc294605665"/>
      <w:r w:rsidRPr="009C10D3">
        <w:rPr>
          <w:rFonts w:ascii="Verdana" w:hAnsi="Verdana"/>
          <w:b w:val="0"/>
          <w:color w:val="0000FF"/>
        </w:rPr>
        <w:t xml:space="preserve">Ilustración </w:t>
      </w:r>
      <w:r w:rsidRPr="009C10D3">
        <w:rPr>
          <w:rFonts w:ascii="Verdana" w:hAnsi="Verdana"/>
          <w:b w:val="0"/>
          <w:color w:val="0000FF"/>
        </w:rPr>
        <w:fldChar w:fldCharType="begin"/>
      </w:r>
      <w:r w:rsidRPr="009C10D3">
        <w:rPr>
          <w:rFonts w:ascii="Verdana" w:hAnsi="Verdana"/>
          <w:b w:val="0"/>
          <w:color w:val="0000FF"/>
        </w:rPr>
        <w:instrText xml:space="preserve"> SEQ Ilustración \* ARABIC </w:instrText>
      </w:r>
      <w:r w:rsidRPr="009C10D3">
        <w:rPr>
          <w:rFonts w:ascii="Verdana" w:hAnsi="Verdana"/>
          <w:b w:val="0"/>
          <w:color w:val="0000FF"/>
        </w:rPr>
        <w:fldChar w:fldCharType="separate"/>
      </w:r>
      <w:r w:rsidR="002B50EE">
        <w:rPr>
          <w:rFonts w:ascii="Verdana" w:hAnsi="Verdana"/>
          <w:b w:val="0"/>
          <w:noProof/>
          <w:color w:val="0000FF"/>
        </w:rPr>
        <w:t>2</w:t>
      </w:r>
      <w:r w:rsidRPr="009C10D3">
        <w:rPr>
          <w:rFonts w:ascii="Verdana" w:hAnsi="Verdana"/>
          <w:b w:val="0"/>
          <w:color w:val="0000FF"/>
        </w:rPr>
        <w:fldChar w:fldCharType="end"/>
      </w:r>
      <w:r w:rsidRPr="009C10D3">
        <w:rPr>
          <w:rFonts w:ascii="Verdana" w:hAnsi="Verdana"/>
          <w:b w:val="0"/>
          <w:color w:val="0000FF"/>
        </w:rPr>
        <w:t>.  Estimación inicial sobre tiempos dedicados a cada tarea</w:t>
      </w:r>
      <w:bookmarkEnd w:id="50"/>
      <w:bookmarkEnd w:id="51"/>
    </w:p>
    <w:p w:rsidR="00070051" w:rsidRPr="009C10D3" w:rsidRDefault="00070051" w:rsidP="009C10D3">
      <w:pPr>
        <w:pStyle w:val="Epgrafe"/>
        <w:spacing w:after="60"/>
        <w:jc w:val="center"/>
        <w:rPr>
          <w:rFonts w:ascii="Verdana" w:hAnsi="Verdana"/>
          <w:b w:val="0"/>
          <w:color w:val="0000FF"/>
        </w:rPr>
        <w:sectPr w:rsidR="00070051" w:rsidRPr="009C10D3" w:rsidSect="001F6DFB">
          <w:headerReference w:type="default" r:id="rId16"/>
          <w:footerReference w:type="default" r:id="rId17"/>
          <w:headerReference w:type="first" r:id="rId18"/>
          <w:footerReference w:type="first" r:id="rId19"/>
          <w:pgSz w:w="11906" w:h="16838"/>
          <w:pgMar w:top="1134" w:right="1418" w:bottom="709" w:left="1418" w:header="426" w:footer="409" w:gutter="0"/>
          <w:cols w:space="708"/>
          <w:titlePg/>
          <w:docGrid w:linePitch="360"/>
        </w:sectPr>
      </w:pPr>
    </w:p>
    <w:p w:rsidR="00070051" w:rsidRPr="008A7C21" w:rsidRDefault="00070051" w:rsidP="002A3F04">
      <w:pPr>
        <w:pStyle w:val="Ttulo2"/>
      </w:pPr>
      <w:bookmarkStart w:id="52" w:name="_Toc289793054"/>
      <w:bookmarkStart w:id="53" w:name="_Toc294605620"/>
      <w:r>
        <w:lastRenderedPageBreak/>
        <w:t>Diagrama de Gantt</w:t>
      </w:r>
      <w:bookmarkEnd w:id="52"/>
      <w:bookmarkEnd w:id="53"/>
    </w:p>
    <w:p w:rsidR="00070051" w:rsidRPr="002A3F04" w:rsidRDefault="00070051" w:rsidP="002A3F04">
      <w:pPr>
        <w:pStyle w:val="Ttulo3"/>
      </w:pPr>
      <w:r w:rsidRPr="002A3F04">
        <w:t>Versión I</w:t>
      </w:r>
      <w:r w:rsidR="001D3FCA" w:rsidRPr="002A3F04">
        <w:t>nicial</w:t>
      </w:r>
    </w:p>
    <w:p w:rsidR="00070051" w:rsidRPr="006C22B6" w:rsidRDefault="00070051" w:rsidP="002F6DDC">
      <w:pPr>
        <w:pStyle w:val="Miestilo"/>
      </w:pPr>
      <w:r w:rsidRPr="006C22B6">
        <w:t>Se muestra también el diagrama de Gantt inicial realizado con el programa Microsoft Project y almacenado como línea base del plan de proyecto, de forma que se puedan seguir los cambios que se vayan efectuando en el mismo si esto fuera necesario.</w:t>
      </w:r>
    </w:p>
    <w:p w:rsidR="00070051" w:rsidRDefault="00070051" w:rsidP="00070051"/>
    <w:p w:rsidR="00070051" w:rsidRDefault="00070051" w:rsidP="00070051">
      <w:r>
        <w:rPr>
          <w:noProof/>
          <w:lang w:eastAsia="es-ES"/>
        </w:rPr>
        <w:drawing>
          <wp:inline distT="0" distB="0" distL="0" distR="0" wp14:anchorId="0F79B619" wp14:editId="4B4B9AF9">
            <wp:extent cx="8448675" cy="2133600"/>
            <wp:effectExtent l="1905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srcRect l="18924" t="18018" b="53389"/>
                    <a:stretch>
                      <a:fillRect/>
                    </a:stretch>
                  </pic:blipFill>
                  <pic:spPr bwMode="auto">
                    <a:xfrm>
                      <a:off x="0" y="0"/>
                      <a:ext cx="8448675" cy="2133600"/>
                    </a:xfrm>
                    <a:prstGeom prst="rect">
                      <a:avLst/>
                    </a:prstGeom>
                    <a:noFill/>
                    <a:ln w="9525">
                      <a:noFill/>
                      <a:miter lim="800000"/>
                      <a:headEnd/>
                      <a:tailEnd/>
                    </a:ln>
                  </pic:spPr>
                </pic:pic>
              </a:graphicData>
            </a:graphic>
          </wp:inline>
        </w:drawing>
      </w:r>
    </w:p>
    <w:p w:rsidR="00070051" w:rsidRPr="006C22B6" w:rsidRDefault="00070051" w:rsidP="009C10D3">
      <w:pPr>
        <w:pStyle w:val="Epgrafe"/>
        <w:spacing w:after="60"/>
        <w:jc w:val="center"/>
        <w:rPr>
          <w:rFonts w:ascii="Verdana" w:hAnsi="Verdana"/>
          <w:b w:val="0"/>
          <w:color w:val="0000FF"/>
        </w:rPr>
      </w:pPr>
      <w:bookmarkStart w:id="54" w:name="_Toc289793067"/>
      <w:bookmarkStart w:id="55" w:name="_Toc294605666"/>
      <w:r w:rsidRPr="006C22B6">
        <w:rPr>
          <w:rFonts w:ascii="Verdana" w:hAnsi="Verdana"/>
          <w:b w:val="0"/>
          <w:color w:val="0000FF"/>
        </w:rPr>
        <w:t xml:space="preserve">Ilustración </w:t>
      </w:r>
      <w:r w:rsidRPr="006C22B6">
        <w:rPr>
          <w:rFonts w:ascii="Verdana" w:hAnsi="Verdana"/>
          <w:b w:val="0"/>
          <w:color w:val="0000FF"/>
        </w:rPr>
        <w:fldChar w:fldCharType="begin"/>
      </w:r>
      <w:r w:rsidRPr="006C22B6">
        <w:rPr>
          <w:rFonts w:ascii="Verdana" w:hAnsi="Verdana"/>
          <w:b w:val="0"/>
          <w:color w:val="0000FF"/>
        </w:rPr>
        <w:instrText xml:space="preserve"> SEQ Ilustración \* ARABIC </w:instrText>
      </w:r>
      <w:r w:rsidRPr="006C22B6">
        <w:rPr>
          <w:rFonts w:ascii="Verdana" w:hAnsi="Verdana"/>
          <w:b w:val="0"/>
          <w:color w:val="0000FF"/>
        </w:rPr>
        <w:fldChar w:fldCharType="separate"/>
      </w:r>
      <w:r w:rsidR="002B50EE">
        <w:rPr>
          <w:rFonts w:ascii="Verdana" w:hAnsi="Verdana"/>
          <w:b w:val="0"/>
          <w:noProof/>
          <w:color w:val="0000FF"/>
        </w:rPr>
        <w:t>3</w:t>
      </w:r>
      <w:r w:rsidRPr="006C22B6">
        <w:rPr>
          <w:rFonts w:ascii="Verdana" w:hAnsi="Verdana"/>
          <w:b w:val="0"/>
          <w:color w:val="0000FF"/>
        </w:rPr>
        <w:fldChar w:fldCharType="end"/>
      </w:r>
      <w:r w:rsidRPr="006C22B6">
        <w:rPr>
          <w:rFonts w:ascii="Verdana" w:hAnsi="Verdana"/>
          <w:b w:val="0"/>
          <w:color w:val="0000FF"/>
        </w:rPr>
        <w:t>. Diagrama de Gantt Inicial</w:t>
      </w:r>
      <w:bookmarkEnd w:id="54"/>
      <w:bookmarkEnd w:id="55"/>
    </w:p>
    <w:p w:rsidR="00070051" w:rsidRDefault="00070051" w:rsidP="00070051">
      <w:pPr>
        <w:jc w:val="center"/>
        <w:rPr>
          <w:rFonts w:ascii="Verdana" w:hAnsi="Verdana"/>
          <w:color w:val="0000FF"/>
        </w:rPr>
      </w:pPr>
    </w:p>
    <w:p w:rsidR="00070051" w:rsidRDefault="00070051" w:rsidP="00070051">
      <w:pPr>
        <w:rPr>
          <w:rFonts w:ascii="Verdana" w:hAnsi="Verdana"/>
          <w:color w:val="0000FF"/>
        </w:rPr>
      </w:pPr>
    </w:p>
    <w:p w:rsidR="00070051" w:rsidRPr="006C22B6" w:rsidRDefault="00070051" w:rsidP="00070051">
      <w:pPr>
        <w:spacing w:before="240"/>
        <w:rPr>
          <w:rFonts w:ascii="Verdana" w:hAnsi="Verdana"/>
          <w:color w:val="0000FF"/>
        </w:rPr>
        <w:sectPr w:rsidR="00070051" w:rsidRPr="006C22B6" w:rsidSect="001F6DFB">
          <w:headerReference w:type="first" r:id="rId21"/>
          <w:footerReference w:type="first" r:id="rId22"/>
          <w:pgSz w:w="16838" w:h="11906" w:orient="landscape"/>
          <w:pgMar w:top="1418" w:right="1701" w:bottom="1418" w:left="1701" w:header="709" w:footer="709" w:gutter="0"/>
          <w:cols w:space="708"/>
          <w:titlePg/>
          <w:docGrid w:linePitch="360"/>
        </w:sectPr>
      </w:pPr>
    </w:p>
    <w:p w:rsidR="00070051" w:rsidRPr="002A3F04" w:rsidRDefault="001D3FCA" w:rsidP="002A3F04">
      <w:pPr>
        <w:pStyle w:val="Ttulo3"/>
      </w:pPr>
      <w:r w:rsidRPr="002A3F04">
        <w:lastRenderedPageBreak/>
        <w:t>Versión Final</w:t>
      </w:r>
    </w:p>
    <w:p w:rsidR="00070051" w:rsidRDefault="00070051" w:rsidP="002F6DDC">
      <w:pPr>
        <w:pStyle w:val="Miestilo"/>
      </w:pPr>
      <w:r>
        <w:t xml:space="preserve">Después de la entrega del plan de trabajo se comunicaron a través del Tablón del aula de proyectos los contenidos de la segunda entrega o PAC2. En esta segunda entrega, a efectuar el día 11-04-2011, se debe desarrollar el análisis funcional y el diseño técnico de la aplicación. Estos requisitos hacen que el plan inicial marcado sufra cambios. Además, la tarea </w:t>
      </w:r>
      <w:r>
        <w:rPr>
          <w:i/>
        </w:rPr>
        <w:t>Diseño Base de Datos</w:t>
      </w:r>
      <w:r>
        <w:t xml:space="preserve"> ha sido eliminada, pues el desconocimiento sobre los gestores documentales hizo pensar que pudiera ser necesario efectuar este diseño, pero el tutor dejó claro, en su mensaje sobre los requisitos de entrega de la PAC2, que esta tarea no es necesario incorporarla cuando nuestro proyecto verse </w:t>
      </w:r>
      <w:r w:rsidRPr="001D3FCA">
        <w:t>sobre Gestores Documentales. Por otro lado, la fecha de finalización del proyecto es el 13/06/2011 y no el 16/06/2011, como en un principio se había establecido debido a un error en la lectura del plan docente, lugar en el que se fija la fecha de la Entrega Final.</w:t>
      </w:r>
    </w:p>
    <w:p w:rsidR="001D3FCA" w:rsidRDefault="001D3FCA" w:rsidP="002F6DDC">
      <w:pPr>
        <w:pStyle w:val="Miestilo"/>
      </w:pPr>
      <w:r>
        <w:t>Una vez efectuada la entrega de la PAC2 se fijaron las tareas a llevar a cabo para la PAC3, que también afectaban al plan inicial marcado. Lo mismo sucedió con la entrega final.</w:t>
      </w:r>
    </w:p>
    <w:p w:rsidR="001D3FCA" w:rsidRDefault="001D3FCA" w:rsidP="002F6DDC">
      <w:pPr>
        <w:pStyle w:val="Miestilo"/>
      </w:pPr>
      <w:r>
        <w:t>Podemos decir pues, que la versión inicial del plan fijado ha sufrido cambios, no tanto en las fases o tareas a llevar a cabo, que más o menos son las mismas, sino en las fechas de consecución de estas.</w:t>
      </w:r>
    </w:p>
    <w:p w:rsidR="00070051" w:rsidRPr="003879B7" w:rsidRDefault="00070051" w:rsidP="002F6DDC">
      <w:pPr>
        <w:pStyle w:val="Miestilo"/>
      </w:pPr>
      <w:r>
        <w:t xml:space="preserve">A continuación se muestra el diagrama de Gantt </w:t>
      </w:r>
      <w:r w:rsidR="00757995">
        <w:t xml:space="preserve">final </w:t>
      </w:r>
      <w:r>
        <w:t>una vez ajustadas las fechas en funció</w:t>
      </w:r>
      <w:r w:rsidR="005E1E27">
        <w:t>n de lo mencionado anteriormente</w:t>
      </w:r>
      <w:r>
        <w:t xml:space="preserve">. </w:t>
      </w:r>
    </w:p>
    <w:p w:rsidR="00AE6BE3" w:rsidRDefault="00AE6BE3" w:rsidP="00070051">
      <w:pPr>
        <w:sectPr w:rsidR="00AE6BE3" w:rsidSect="001F6DFB">
          <w:headerReference w:type="first" r:id="rId23"/>
          <w:footerReference w:type="first" r:id="rId24"/>
          <w:pgSz w:w="11906" w:h="16838"/>
          <w:pgMar w:top="1418" w:right="1418" w:bottom="851" w:left="1418" w:header="709" w:footer="434" w:gutter="0"/>
          <w:cols w:space="708"/>
          <w:titlePg/>
          <w:docGrid w:linePitch="360"/>
        </w:sectPr>
      </w:pPr>
    </w:p>
    <w:p w:rsidR="005153C2" w:rsidRDefault="005153C2" w:rsidP="005153C2">
      <w:pPr>
        <w:keepNext/>
      </w:pPr>
      <w:r>
        <w:rPr>
          <w:noProof/>
          <w:lang w:eastAsia="es-ES"/>
        </w:rPr>
        <w:lastRenderedPageBreak/>
        <w:drawing>
          <wp:inline distT="0" distB="0" distL="0" distR="0" wp14:anchorId="2E851DA5" wp14:editId="43CF1EF4">
            <wp:extent cx="8425518" cy="15430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543" t="15678" r="972" b="52568"/>
                    <a:stretch/>
                  </pic:blipFill>
                  <pic:spPr bwMode="auto">
                    <a:xfrm>
                      <a:off x="0" y="0"/>
                      <a:ext cx="8432310" cy="1544294"/>
                    </a:xfrm>
                    <a:prstGeom prst="rect">
                      <a:avLst/>
                    </a:prstGeom>
                    <a:ln>
                      <a:noFill/>
                    </a:ln>
                    <a:extLst>
                      <a:ext uri="{53640926-AAD7-44D8-BBD7-CCE9431645EC}">
                        <a14:shadowObscured xmlns:a14="http://schemas.microsoft.com/office/drawing/2010/main"/>
                      </a:ext>
                    </a:extLst>
                  </pic:spPr>
                </pic:pic>
              </a:graphicData>
            </a:graphic>
          </wp:inline>
        </w:drawing>
      </w:r>
    </w:p>
    <w:p w:rsidR="00AE6BE3" w:rsidRDefault="005153C2" w:rsidP="005153C2">
      <w:pPr>
        <w:pStyle w:val="Epgrafe"/>
        <w:spacing w:after="60"/>
        <w:jc w:val="center"/>
        <w:rPr>
          <w:rFonts w:ascii="Verdana" w:hAnsi="Verdana"/>
          <w:b w:val="0"/>
          <w:color w:val="0000FF"/>
        </w:rPr>
      </w:pPr>
      <w:r w:rsidRPr="005153C2">
        <w:rPr>
          <w:rFonts w:ascii="Verdana" w:hAnsi="Verdana"/>
          <w:b w:val="0"/>
          <w:color w:val="0000FF"/>
        </w:rPr>
        <w:t xml:space="preserve">Ilustración </w:t>
      </w:r>
      <w:r w:rsidRPr="005153C2">
        <w:rPr>
          <w:rFonts w:ascii="Verdana" w:hAnsi="Verdana"/>
          <w:b w:val="0"/>
          <w:color w:val="0000FF"/>
        </w:rPr>
        <w:fldChar w:fldCharType="begin"/>
      </w:r>
      <w:r w:rsidRPr="005153C2">
        <w:rPr>
          <w:rFonts w:ascii="Verdana" w:hAnsi="Verdana"/>
          <w:b w:val="0"/>
          <w:color w:val="0000FF"/>
        </w:rPr>
        <w:instrText xml:space="preserve"> SEQ Ilustración \* ARABIC </w:instrText>
      </w:r>
      <w:r w:rsidRPr="005153C2">
        <w:rPr>
          <w:rFonts w:ascii="Verdana" w:hAnsi="Verdana"/>
          <w:b w:val="0"/>
          <w:color w:val="0000FF"/>
        </w:rPr>
        <w:fldChar w:fldCharType="separate"/>
      </w:r>
      <w:r w:rsidR="002B50EE">
        <w:rPr>
          <w:rFonts w:ascii="Verdana" w:hAnsi="Verdana"/>
          <w:b w:val="0"/>
          <w:noProof/>
          <w:color w:val="0000FF"/>
        </w:rPr>
        <w:t>4</w:t>
      </w:r>
      <w:r w:rsidRPr="005153C2">
        <w:rPr>
          <w:rFonts w:ascii="Verdana" w:hAnsi="Verdana"/>
          <w:b w:val="0"/>
          <w:color w:val="0000FF"/>
        </w:rPr>
        <w:fldChar w:fldCharType="end"/>
      </w:r>
      <w:r w:rsidRPr="005153C2">
        <w:rPr>
          <w:rFonts w:ascii="Verdana" w:hAnsi="Verdana"/>
          <w:b w:val="0"/>
          <w:color w:val="0000FF"/>
        </w:rPr>
        <w:t>. Diagrama de Gantt Final</w:t>
      </w:r>
    </w:p>
    <w:p w:rsidR="005153C2" w:rsidRDefault="005153C2" w:rsidP="005153C2"/>
    <w:p w:rsidR="005153C2" w:rsidRPr="005E1E27" w:rsidRDefault="005153C2" w:rsidP="005153C2">
      <w:pPr>
        <w:pStyle w:val="Ttulo2"/>
      </w:pPr>
      <w:bookmarkStart w:id="56" w:name="_Toc289793055"/>
      <w:bookmarkStart w:id="57" w:name="_Toc294605621"/>
      <w:r w:rsidRPr="005E1E27">
        <w:t>Tabla de Hitos</w:t>
      </w:r>
      <w:bookmarkEnd w:id="56"/>
      <w:bookmarkEnd w:id="57"/>
      <w:r>
        <w:t xml:space="preserve"> Final</w:t>
      </w:r>
    </w:p>
    <w:p w:rsidR="005153C2" w:rsidRPr="005E1E27" w:rsidRDefault="005153C2" w:rsidP="005153C2">
      <w:pPr>
        <w:pStyle w:val="Miestilo"/>
      </w:pPr>
      <w:r w:rsidRPr="005E1E27">
        <w:t xml:space="preserve">A continuación podemos ver los hitos </w:t>
      </w:r>
      <w:r>
        <w:t xml:space="preserve">reales </w:t>
      </w:r>
      <w:r w:rsidRPr="005E1E27">
        <w:t>más significativos y sus fechas. Estos hitos se basan en el calendario fijado por el tutor en la evaluación continua.</w:t>
      </w:r>
    </w:p>
    <w:tbl>
      <w:tblPr>
        <w:tblW w:w="9142" w:type="dxa"/>
        <w:jc w:val="center"/>
        <w:tblInd w:w="-5" w:type="dxa"/>
        <w:tblLayout w:type="fixed"/>
        <w:tblCellMar>
          <w:left w:w="70" w:type="dxa"/>
          <w:right w:w="70" w:type="dxa"/>
        </w:tblCellMar>
        <w:tblLook w:val="0000" w:firstRow="0" w:lastRow="0" w:firstColumn="0" w:lastColumn="0" w:noHBand="0" w:noVBand="0"/>
      </w:tblPr>
      <w:tblGrid>
        <w:gridCol w:w="3116"/>
        <w:gridCol w:w="2254"/>
        <w:gridCol w:w="2238"/>
        <w:gridCol w:w="1534"/>
      </w:tblGrid>
      <w:tr w:rsidR="005153C2" w:rsidRPr="00C47D21" w:rsidTr="00D57FF2">
        <w:trPr>
          <w:cantSplit/>
          <w:jc w:val="center"/>
        </w:trPr>
        <w:tc>
          <w:tcPr>
            <w:tcW w:w="3116" w:type="dxa"/>
            <w:tcBorders>
              <w:top w:val="single" w:sz="4" w:space="0" w:color="000000"/>
              <w:left w:val="single" w:sz="4" w:space="0" w:color="000000"/>
              <w:bottom w:val="single" w:sz="4" w:space="0" w:color="000000"/>
              <w:right w:val="single" w:sz="4" w:space="0" w:color="000000"/>
            </w:tcBorders>
            <w:shd w:val="clear" w:color="auto" w:fill="984806" w:themeFill="accent6" w:themeFillShade="80"/>
          </w:tcPr>
          <w:p w:rsidR="005153C2" w:rsidRPr="00C47D21" w:rsidRDefault="005153C2" w:rsidP="00D63026">
            <w:pPr>
              <w:pStyle w:val="MiTextoTabla"/>
              <w:jc w:val="center"/>
              <w:rPr>
                <w:rStyle w:val="CarCar161"/>
                <w:rFonts w:ascii="Verdana" w:hAnsi="Verdana"/>
                <w:color w:val="FFFFFF"/>
                <w:sz w:val="24"/>
                <w:szCs w:val="24"/>
                <w:lang w:val="es-ES"/>
              </w:rPr>
            </w:pPr>
            <w:r w:rsidRPr="00C47D21">
              <w:rPr>
                <w:rStyle w:val="CarCar161"/>
                <w:rFonts w:ascii="Verdana" w:hAnsi="Verdana"/>
                <w:color w:val="FFFFFF"/>
                <w:sz w:val="24"/>
                <w:szCs w:val="24"/>
                <w:lang w:val="es-ES"/>
              </w:rPr>
              <w:t>Hito</w:t>
            </w:r>
          </w:p>
        </w:tc>
        <w:tc>
          <w:tcPr>
            <w:tcW w:w="2254" w:type="dxa"/>
            <w:tcBorders>
              <w:top w:val="single" w:sz="4" w:space="0" w:color="000000"/>
              <w:left w:val="single" w:sz="4" w:space="0" w:color="000000"/>
              <w:bottom w:val="single" w:sz="4" w:space="0" w:color="000000"/>
              <w:right w:val="single" w:sz="4" w:space="0" w:color="000000"/>
            </w:tcBorders>
            <w:shd w:val="clear" w:color="auto" w:fill="984806" w:themeFill="accent6" w:themeFillShade="80"/>
          </w:tcPr>
          <w:p w:rsidR="005153C2" w:rsidRPr="00C47D21" w:rsidRDefault="005153C2" w:rsidP="00D63026">
            <w:pPr>
              <w:pStyle w:val="MiTextoTabla"/>
              <w:jc w:val="center"/>
              <w:rPr>
                <w:rStyle w:val="CarCar161"/>
                <w:rFonts w:ascii="Verdana" w:hAnsi="Verdana"/>
                <w:color w:val="FFFFFF"/>
                <w:sz w:val="24"/>
                <w:szCs w:val="24"/>
                <w:lang w:val="es-ES"/>
              </w:rPr>
            </w:pPr>
            <w:r w:rsidRPr="00C47D21">
              <w:rPr>
                <w:rStyle w:val="CarCar161"/>
                <w:rFonts w:ascii="Verdana" w:hAnsi="Verdana"/>
                <w:color w:val="FFFFFF"/>
                <w:sz w:val="24"/>
                <w:szCs w:val="24"/>
                <w:lang w:val="es-ES"/>
              </w:rPr>
              <w:t>Fecha del plan</w:t>
            </w:r>
          </w:p>
        </w:tc>
        <w:tc>
          <w:tcPr>
            <w:tcW w:w="2238" w:type="dxa"/>
            <w:tcBorders>
              <w:top w:val="single" w:sz="4" w:space="0" w:color="000000"/>
              <w:left w:val="single" w:sz="4" w:space="0" w:color="000000"/>
              <w:bottom w:val="single" w:sz="4" w:space="0" w:color="000000"/>
              <w:right w:val="single" w:sz="4" w:space="0" w:color="000000"/>
            </w:tcBorders>
            <w:shd w:val="clear" w:color="auto" w:fill="984806" w:themeFill="accent6" w:themeFillShade="80"/>
          </w:tcPr>
          <w:p w:rsidR="005153C2" w:rsidRPr="00C47D21" w:rsidRDefault="005153C2" w:rsidP="00D63026">
            <w:pPr>
              <w:pStyle w:val="MiTextoTabla"/>
              <w:jc w:val="center"/>
              <w:rPr>
                <w:rStyle w:val="CarCar161"/>
                <w:rFonts w:ascii="Verdana" w:hAnsi="Verdana"/>
                <w:color w:val="FFFFFF"/>
                <w:sz w:val="24"/>
                <w:szCs w:val="24"/>
                <w:lang w:val="es-ES"/>
              </w:rPr>
            </w:pPr>
            <w:r w:rsidRPr="00C47D21">
              <w:rPr>
                <w:rStyle w:val="CarCar161"/>
                <w:rFonts w:ascii="Verdana" w:hAnsi="Verdana"/>
                <w:color w:val="FFFFFF"/>
                <w:sz w:val="24"/>
                <w:szCs w:val="24"/>
                <w:lang w:val="es-ES"/>
              </w:rPr>
              <w:t>Fecha real de consecución</w:t>
            </w:r>
          </w:p>
        </w:tc>
        <w:tc>
          <w:tcPr>
            <w:tcW w:w="1534" w:type="dxa"/>
            <w:tcBorders>
              <w:top w:val="single" w:sz="4" w:space="0" w:color="000000"/>
              <w:left w:val="single" w:sz="4" w:space="0" w:color="000000"/>
              <w:bottom w:val="single" w:sz="4" w:space="0" w:color="000000"/>
              <w:right w:val="single" w:sz="4" w:space="0" w:color="000000"/>
            </w:tcBorders>
            <w:shd w:val="clear" w:color="auto" w:fill="984806" w:themeFill="accent6" w:themeFillShade="80"/>
          </w:tcPr>
          <w:p w:rsidR="005153C2" w:rsidRPr="00C47D21" w:rsidRDefault="005153C2" w:rsidP="00D63026">
            <w:pPr>
              <w:pStyle w:val="MiTextoTabla"/>
              <w:jc w:val="center"/>
              <w:rPr>
                <w:rStyle w:val="CarCar161"/>
                <w:rFonts w:ascii="Verdana" w:hAnsi="Verdana"/>
                <w:color w:val="FFFFFF"/>
                <w:sz w:val="24"/>
                <w:szCs w:val="24"/>
                <w:lang w:val="es-ES"/>
              </w:rPr>
            </w:pPr>
            <w:r w:rsidRPr="00C47D21">
              <w:rPr>
                <w:rStyle w:val="CarCar161"/>
                <w:rFonts w:ascii="Verdana" w:hAnsi="Verdana"/>
                <w:color w:val="FFFFFF"/>
                <w:sz w:val="24"/>
                <w:szCs w:val="24"/>
                <w:lang w:val="es-ES"/>
              </w:rPr>
              <w:t>Estado</w:t>
            </w:r>
          </w:p>
        </w:tc>
      </w:tr>
      <w:tr w:rsidR="005153C2" w:rsidRPr="00FD6610" w:rsidTr="00D57FF2">
        <w:trPr>
          <w:cantSplit/>
          <w:jc w:val="center"/>
        </w:trPr>
        <w:tc>
          <w:tcPr>
            <w:tcW w:w="3116" w:type="dxa"/>
            <w:tcBorders>
              <w:top w:val="single" w:sz="4" w:space="0" w:color="000000"/>
              <w:left w:val="single" w:sz="4" w:space="0" w:color="000000"/>
              <w:bottom w:val="single" w:sz="4" w:space="0" w:color="000000"/>
              <w:right w:val="single" w:sz="4" w:space="0" w:color="000000"/>
            </w:tcBorders>
            <w:shd w:val="clear" w:color="auto" w:fill="auto"/>
          </w:tcPr>
          <w:p w:rsidR="005153C2" w:rsidRPr="00C47D21" w:rsidRDefault="005153C2" w:rsidP="00D63026">
            <w:pPr>
              <w:pStyle w:val="MiTextoTabla"/>
            </w:pPr>
            <w:r w:rsidRPr="00C47D21">
              <w:t>Plan de trabajo definido</w:t>
            </w:r>
          </w:p>
        </w:tc>
        <w:tc>
          <w:tcPr>
            <w:tcW w:w="2254" w:type="dxa"/>
            <w:tcBorders>
              <w:top w:val="single" w:sz="4" w:space="0" w:color="000000"/>
              <w:left w:val="single" w:sz="4" w:space="0" w:color="000000"/>
              <w:bottom w:val="single" w:sz="4" w:space="0" w:color="000000"/>
              <w:right w:val="single" w:sz="4" w:space="0" w:color="000000"/>
            </w:tcBorders>
            <w:shd w:val="clear" w:color="auto" w:fill="auto"/>
          </w:tcPr>
          <w:p w:rsidR="005153C2" w:rsidRPr="00C47D21" w:rsidRDefault="005153C2" w:rsidP="00D63026">
            <w:pPr>
              <w:pStyle w:val="MiTextoTabla"/>
              <w:jc w:val="center"/>
            </w:pPr>
            <w:r w:rsidRPr="00C47D21">
              <w:t>15/03/2011</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rsidR="005153C2" w:rsidRPr="00C47D21" w:rsidRDefault="005153C2" w:rsidP="00D63026">
            <w:pPr>
              <w:pStyle w:val="MiTextoTabla"/>
              <w:jc w:val="center"/>
            </w:pPr>
            <w:r w:rsidRPr="00C47D21">
              <w:t>15/03/2011</w:t>
            </w:r>
          </w:p>
        </w:tc>
        <w:tc>
          <w:tcPr>
            <w:tcW w:w="1534" w:type="dxa"/>
            <w:tcBorders>
              <w:top w:val="single" w:sz="4" w:space="0" w:color="000000"/>
              <w:left w:val="single" w:sz="4" w:space="0" w:color="000000"/>
              <w:bottom w:val="single" w:sz="4" w:space="0" w:color="000000"/>
              <w:right w:val="single" w:sz="4" w:space="0" w:color="000000"/>
            </w:tcBorders>
            <w:shd w:val="clear" w:color="auto" w:fill="auto"/>
          </w:tcPr>
          <w:p w:rsidR="005153C2" w:rsidRPr="00C47D21" w:rsidRDefault="005153C2" w:rsidP="00D63026">
            <w:pPr>
              <w:pStyle w:val="MiTextoTabla"/>
              <w:jc w:val="center"/>
            </w:pPr>
            <w:r w:rsidRPr="00C47D21">
              <w:t>Completado</w:t>
            </w:r>
          </w:p>
        </w:tc>
      </w:tr>
      <w:tr w:rsidR="005153C2" w:rsidRPr="00FD6610" w:rsidTr="00D57FF2">
        <w:trPr>
          <w:cantSplit/>
          <w:jc w:val="center"/>
        </w:trPr>
        <w:tc>
          <w:tcPr>
            <w:tcW w:w="3116" w:type="dxa"/>
            <w:tcBorders>
              <w:top w:val="single" w:sz="4" w:space="0" w:color="000000"/>
              <w:left w:val="single" w:sz="4" w:space="0" w:color="000000"/>
              <w:bottom w:val="single" w:sz="4" w:space="0" w:color="000000"/>
              <w:right w:val="single" w:sz="4" w:space="0" w:color="000000"/>
            </w:tcBorders>
            <w:shd w:val="clear" w:color="auto" w:fill="auto"/>
          </w:tcPr>
          <w:p w:rsidR="005153C2" w:rsidRPr="00C47D21" w:rsidRDefault="005153C2" w:rsidP="00D63026">
            <w:pPr>
              <w:pStyle w:val="MiTextoTabla"/>
            </w:pPr>
            <w:r w:rsidRPr="00C47D21">
              <w:t>Análisis funcional</w:t>
            </w:r>
            <w:r>
              <w:t xml:space="preserve"> y Diseño técnico</w:t>
            </w:r>
          </w:p>
        </w:tc>
        <w:tc>
          <w:tcPr>
            <w:tcW w:w="2254" w:type="dxa"/>
            <w:tcBorders>
              <w:top w:val="single" w:sz="4" w:space="0" w:color="000000"/>
              <w:left w:val="single" w:sz="4" w:space="0" w:color="000000"/>
              <w:bottom w:val="single" w:sz="4" w:space="0" w:color="000000"/>
              <w:right w:val="single" w:sz="4" w:space="0" w:color="000000"/>
            </w:tcBorders>
            <w:shd w:val="clear" w:color="auto" w:fill="auto"/>
          </w:tcPr>
          <w:p w:rsidR="005153C2" w:rsidRPr="00C47D21" w:rsidRDefault="005153C2" w:rsidP="00D63026">
            <w:pPr>
              <w:pStyle w:val="MiTextoTabla"/>
              <w:jc w:val="center"/>
            </w:pPr>
            <w:r w:rsidRPr="00C47D21">
              <w:t>11/04/2011</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rsidR="005153C2" w:rsidRPr="00C47D21" w:rsidRDefault="005153C2" w:rsidP="00D63026">
            <w:pPr>
              <w:pStyle w:val="MiTextoTabla"/>
              <w:jc w:val="center"/>
            </w:pPr>
            <w:r w:rsidRPr="00C47D21">
              <w:t>11/04/2011</w:t>
            </w:r>
          </w:p>
        </w:tc>
        <w:tc>
          <w:tcPr>
            <w:tcW w:w="1534" w:type="dxa"/>
            <w:tcBorders>
              <w:top w:val="single" w:sz="4" w:space="0" w:color="000000"/>
              <w:left w:val="single" w:sz="4" w:space="0" w:color="000000"/>
              <w:bottom w:val="single" w:sz="4" w:space="0" w:color="000000"/>
              <w:right w:val="single" w:sz="4" w:space="0" w:color="000000"/>
            </w:tcBorders>
            <w:shd w:val="clear" w:color="auto" w:fill="auto"/>
          </w:tcPr>
          <w:p w:rsidR="005153C2" w:rsidRPr="00C47D21" w:rsidRDefault="005153C2" w:rsidP="00D63026">
            <w:pPr>
              <w:pStyle w:val="MiTextoTabla"/>
              <w:jc w:val="center"/>
            </w:pPr>
            <w:r w:rsidRPr="00C47D21">
              <w:t>Completado</w:t>
            </w:r>
          </w:p>
        </w:tc>
      </w:tr>
      <w:tr w:rsidR="005153C2" w:rsidRPr="00FD6610" w:rsidTr="00D57FF2">
        <w:trPr>
          <w:cantSplit/>
          <w:jc w:val="center"/>
        </w:trPr>
        <w:tc>
          <w:tcPr>
            <w:tcW w:w="3116" w:type="dxa"/>
            <w:tcBorders>
              <w:top w:val="single" w:sz="4" w:space="0" w:color="000000"/>
              <w:left w:val="single" w:sz="4" w:space="0" w:color="000000"/>
              <w:bottom w:val="single" w:sz="4" w:space="0" w:color="000000"/>
              <w:right w:val="single" w:sz="4" w:space="0" w:color="000000"/>
            </w:tcBorders>
            <w:shd w:val="clear" w:color="auto" w:fill="auto"/>
          </w:tcPr>
          <w:p w:rsidR="005153C2" w:rsidRPr="00C47D21" w:rsidRDefault="005153C2" w:rsidP="00D63026">
            <w:pPr>
              <w:pStyle w:val="MiTextoTabla"/>
            </w:pPr>
            <w:r w:rsidRPr="00C47D21">
              <w:t>Implementación</w:t>
            </w:r>
          </w:p>
        </w:tc>
        <w:tc>
          <w:tcPr>
            <w:tcW w:w="2254" w:type="dxa"/>
            <w:tcBorders>
              <w:top w:val="single" w:sz="4" w:space="0" w:color="000000"/>
              <w:left w:val="single" w:sz="4" w:space="0" w:color="000000"/>
              <w:bottom w:val="single" w:sz="4" w:space="0" w:color="000000"/>
              <w:right w:val="single" w:sz="4" w:space="0" w:color="000000"/>
            </w:tcBorders>
            <w:shd w:val="clear" w:color="auto" w:fill="auto"/>
          </w:tcPr>
          <w:p w:rsidR="005153C2" w:rsidRPr="00C47D21" w:rsidRDefault="005153C2" w:rsidP="00D63026">
            <w:pPr>
              <w:pStyle w:val="MiTextoTabla"/>
              <w:jc w:val="center"/>
            </w:pPr>
            <w:r w:rsidRPr="00C47D21">
              <w:t>23/05/2011</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rsidR="005153C2" w:rsidRPr="00C47D21" w:rsidRDefault="005153C2" w:rsidP="00D63026">
            <w:pPr>
              <w:pStyle w:val="MiTextoTabla"/>
              <w:jc w:val="center"/>
            </w:pPr>
            <w:r w:rsidRPr="00C47D21">
              <w:t>23/05/2011</w:t>
            </w:r>
          </w:p>
        </w:tc>
        <w:tc>
          <w:tcPr>
            <w:tcW w:w="1534" w:type="dxa"/>
            <w:tcBorders>
              <w:top w:val="single" w:sz="4" w:space="0" w:color="000000"/>
              <w:left w:val="single" w:sz="4" w:space="0" w:color="000000"/>
              <w:bottom w:val="single" w:sz="4" w:space="0" w:color="000000"/>
              <w:right w:val="single" w:sz="4" w:space="0" w:color="000000"/>
            </w:tcBorders>
            <w:shd w:val="clear" w:color="auto" w:fill="auto"/>
          </w:tcPr>
          <w:p w:rsidR="005153C2" w:rsidRPr="00C47D21" w:rsidRDefault="005153C2" w:rsidP="00D63026">
            <w:pPr>
              <w:pStyle w:val="MiTextoTabla"/>
              <w:jc w:val="center"/>
              <w:rPr>
                <w:highlight w:val="yellow"/>
              </w:rPr>
            </w:pPr>
            <w:r w:rsidRPr="00C47D21">
              <w:t>Completado</w:t>
            </w:r>
          </w:p>
        </w:tc>
      </w:tr>
      <w:tr w:rsidR="005153C2" w:rsidRPr="00FD6610" w:rsidTr="00D57FF2">
        <w:trPr>
          <w:cantSplit/>
          <w:jc w:val="center"/>
        </w:trPr>
        <w:tc>
          <w:tcPr>
            <w:tcW w:w="3116" w:type="dxa"/>
            <w:tcBorders>
              <w:top w:val="single" w:sz="4" w:space="0" w:color="000000"/>
              <w:left w:val="single" w:sz="4" w:space="0" w:color="000000"/>
              <w:bottom w:val="single" w:sz="4" w:space="0" w:color="000000"/>
              <w:right w:val="single" w:sz="4" w:space="0" w:color="000000"/>
            </w:tcBorders>
            <w:shd w:val="clear" w:color="auto" w:fill="auto"/>
          </w:tcPr>
          <w:p w:rsidR="005153C2" w:rsidRPr="00C47D21" w:rsidRDefault="005153C2" w:rsidP="00D63026">
            <w:pPr>
              <w:pStyle w:val="MiTextoTabla"/>
            </w:pPr>
            <w:r w:rsidRPr="00C47D21">
              <w:t>Memoria+Presentación</w:t>
            </w:r>
          </w:p>
        </w:tc>
        <w:tc>
          <w:tcPr>
            <w:tcW w:w="2254" w:type="dxa"/>
            <w:tcBorders>
              <w:top w:val="single" w:sz="4" w:space="0" w:color="000000"/>
              <w:left w:val="single" w:sz="4" w:space="0" w:color="000000"/>
              <w:bottom w:val="single" w:sz="4" w:space="0" w:color="000000"/>
              <w:right w:val="single" w:sz="4" w:space="0" w:color="000000"/>
            </w:tcBorders>
            <w:shd w:val="clear" w:color="auto" w:fill="auto"/>
          </w:tcPr>
          <w:p w:rsidR="005153C2" w:rsidRPr="00C47D21" w:rsidRDefault="005153C2" w:rsidP="00D63026">
            <w:pPr>
              <w:pStyle w:val="MiTextoTabla"/>
              <w:jc w:val="center"/>
            </w:pPr>
            <w:r w:rsidRPr="00C47D21">
              <w:t>13/06/2011</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rsidR="005153C2" w:rsidRPr="00C47D21" w:rsidRDefault="005153C2" w:rsidP="00D63026">
            <w:pPr>
              <w:pStyle w:val="MiTextoTabla"/>
              <w:jc w:val="center"/>
            </w:pPr>
            <w:r w:rsidRPr="00C47D21">
              <w:t>13/06/2011</w:t>
            </w:r>
          </w:p>
        </w:tc>
        <w:tc>
          <w:tcPr>
            <w:tcW w:w="1534" w:type="dxa"/>
            <w:tcBorders>
              <w:top w:val="single" w:sz="4" w:space="0" w:color="000000"/>
              <w:left w:val="single" w:sz="4" w:space="0" w:color="000000"/>
              <w:bottom w:val="single" w:sz="4" w:space="0" w:color="000000"/>
              <w:right w:val="single" w:sz="4" w:space="0" w:color="000000"/>
            </w:tcBorders>
            <w:shd w:val="clear" w:color="auto" w:fill="auto"/>
          </w:tcPr>
          <w:p w:rsidR="005153C2" w:rsidRPr="00C47D21" w:rsidRDefault="005153C2" w:rsidP="00D63026">
            <w:pPr>
              <w:pStyle w:val="MiTextoTabla"/>
              <w:jc w:val="center"/>
              <w:rPr>
                <w:highlight w:val="yellow"/>
              </w:rPr>
            </w:pPr>
            <w:r w:rsidRPr="00C47D21">
              <w:t>Completado</w:t>
            </w:r>
          </w:p>
        </w:tc>
      </w:tr>
    </w:tbl>
    <w:p w:rsidR="005153C2" w:rsidRPr="00071747" w:rsidRDefault="005153C2" w:rsidP="005153C2">
      <w:pPr>
        <w:pStyle w:val="Epgrafe"/>
        <w:spacing w:after="60"/>
        <w:jc w:val="center"/>
        <w:rPr>
          <w:rFonts w:ascii="Verdana" w:hAnsi="Verdana"/>
          <w:b w:val="0"/>
          <w:color w:val="0000FF"/>
        </w:rPr>
      </w:pPr>
      <w:bookmarkStart w:id="58" w:name="_Toc294605716"/>
      <w:r w:rsidRPr="00071747">
        <w:rPr>
          <w:rFonts w:ascii="Verdana" w:hAnsi="Verdana"/>
          <w:b w:val="0"/>
          <w:color w:val="0000FF"/>
        </w:rPr>
        <w:t xml:space="preserve">Tabla </w:t>
      </w:r>
      <w:r w:rsidRPr="00071747">
        <w:rPr>
          <w:rFonts w:ascii="Verdana" w:hAnsi="Verdana"/>
          <w:b w:val="0"/>
          <w:color w:val="0000FF"/>
        </w:rPr>
        <w:fldChar w:fldCharType="begin"/>
      </w:r>
      <w:r w:rsidRPr="00071747">
        <w:rPr>
          <w:rFonts w:ascii="Verdana" w:hAnsi="Verdana"/>
          <w:b w:val="0"/>
          <w:color w:val="0000FF"/>
        </w:rPr>
        <w:instrText xml:space="preserve"> SEQ Tabla \* ARABIC </w:instrText>
      </w:r>
      <w:r w:rsidRPr="00071747">
        <w:rPr>
          <w:rFonts w:ascii="Verdana" w:hAnsi="Verdana"/>
          <w:b w:val="0"/>
          <w:color w:val="0000FF"/>
        </w:rPr>
        <w:fldChar w:fldCharType="separate"/>
      </w:r>
      <w:r w:rsidR="002B50EE">
        <w:rPr>
          <w:rFonts w:ascii="Verdana" w:hAnsi="Verdana"/>
          <w:b w:val="0"/>
          <w:noProof/>
          <w:color w:val="0000FF"/>
        </w:rPr>
        <w:t>13</w:t>
      </w:r>
      <w:r w:rsidRPr="00071747">
        <w:rPr>
          <w:rFonts w:ascii="Verdana" w:hAnsi="Verdana"/>
          <w:b w:val="0"/>
          <w:color w:val="0000FF"/>
        </w:rPr>
        <w:fldChar w:fldCharType="end"/>
      </w:r>
      <w:r w:rsidRPr="00071747">
        <w:rPr>
          <w:rFonts w:ascii="Verdana" w:hAnsi="Verdana"/>
          <w:b w:val="0"/>
          <w:color w:val="0000FF"/>
        </w:rPr>
        <w:t>. Hitos del proyecto</w:t>
      </w:r>
      <w:bookmarkEnd w:id="58"/>
    </w:p>
    <w:p w:rsidR="005153C2" w:rsidRPr="005153C2" w:rsidRDefault="005153C2" w:rsidP="005153C2">
      <w:pPr>
        <w:sectPr w:rsidR="005153C2" w:rsidRPr="005153C2" w:rsidSect="001F6DFB">
          <w:headerReference w:type="first" r:id="rId26"/>
          <w:footerReference w:type="first" r:id="rId27"/>
          <w:pgSz w:w="16838" w:h="11906" w:orient="landscape"/>
          <w:pgMar w:top="1418" w:right="1701" w:bottom="1418" w:left="1701" w:header="709" w:footer="709" w:gutter="0"/>
          <w:cols w:space="708"/>
          <w:titlePg/>
          <w:docGrid w:linePitch="360"/>
        </w:sectPr>
      </w:pPr>
    </w:p>
    <w:p w:rsidR="00070051" w:rsidRPr="00AE6BE3" w:rsidRDefault="006D50DC" w:rsidP="00D2538F">
      <w:pPr>
        <w:pStyle w:val="CAPITULO"/>
      </w:pPr>
      <w:bookmarkStart w:id="59" w:name="_Toc289793058"/>
      <w:bookmarkStart w:id="60" w:name="_Toc294605624"/>
      <w:bookmarkStart w:id="61" w:name="_Toc295507801"/>
      <w:r w:rsidRPr="00AE6BE3">
        <w:lastRenderedPageBreak/>
        <w:t>ANÁLISIS FUNCIONAL</w:t>
      </w:r>
      <w:bookmarkEnd w:id="59"/>
      <w:r w:rsidRPr="00AE6BE3">
        <w:t xml:space="preserve"> Y DISEÑO DEL SISTEMA</w:t>
      </w:r>
      <w:bookmarkEnd w:id="60"/>
      <w:bookmarkEnd w:id="61"/>
    </w:p>
    <w:p w:rsidR="00070051" w:rsidRPr="002A3F04" w:rsidRDefault="00070051" w:rsidP="00D2538F">
      <w:pPr>
        <w:pStyle w:val="Ttulo1"/>
      </w:pPr>
      <w:bookmarkStart w:id="62" w:name="_Toc289793059"/>
      <w:bookmarkStart w:id="63" w:name="_Toc294605625"/>
      <w:bookmarkStart w:id="64" w:name="_Toc295507802"/>
      <w:r w:rsidRPr="002A3F04">
        <w:t>Análisis de requerimientos formal</w:t>
      </w:r>
      <w:bookmarkEnd w:id="62"/>
      <w:bookmarkEnd w:id="63"/>
      <w:bookmarkEnd w:id="64"/>
    </w:p>
    <w:p w:rsidR="00070051" w:rsidRPr="002A3F04" w:rsidRDefault="00070051" w:rsidP="00D2538F">
      <w:pPr>
        <w:pStyle w:val="Ttulo2"/>
      </w:pPr>
      <w:r w:rsidRPr="002A3F04">
        <w:t>Introducción</w:t>
      </w:r>
    </w:p>
    <w:p w:rsidR="00070051" w:rsidRPr="002A3F04" w:rsidRDefault="00070051" w:rsidP="00D2538F">
      <w:pPr>
        <w:pStyle w:val="Ttulo3"/>
      </w:pPr>
      <w:r w:rsidRPr="002A3F04">
        <w:t>Propósito</w:t>
      </w:r>
    </w:p>
    <w:p w:rsidR="00070051" w:rsidRDefault="00070051" w:rsidP="002F6DDC">
      <w:pPr>
        <w:pStyle w:val="Miestilo"/>
      </w:pPr>
      <w:r w:rsidRPr="00E5499A">
        <w:t xml:space="preserve">El propósito de este apartado de especificación formal de requisitos es mostrar de una forma estructurada cuales son las restricciones que regirán el portal web que se va a desarrollar para la empresa VendetArte. </w:t>
      </w:r>
      <w:r>
        <w:t xml:space="preserve">Para la especificación formal se ha seguido el estándar de la IEEE 830 </w:t>
      </w:r>
      <w:r>
        <w:fldChar w:fldCharType="begin"/>
      </w:r>
      <w:r>
        <w:instrText xml:space="preserve"> REF R6 \h </w:instrText>
      </w:r>
      <w:r>
        <w:fldChar w:fldCharType="separate"/>
      </w:r>
      <w:r w:rsidR="002B50EE">
        <w:rPr>
          <w:sz w:val="24"/>
        </w:rPr>
        <w:t>[6</w:t>
      </w:r>
      <w:r w:rsidR="002B50EE" w:rsidRPr="00F45712">
        <w:rPr>
          <w:sz w:val="24"/>
        </w:rPr>
        <w:t>]</w:t>
      </w:r>
      <w:r>
        <w:fldChar w:fldCharType="end"/>
      </w:r>
      <w:r>
        <w:t xml:space="preserve"> </w:t>
      </w:r>
      <w:r>
        <w:fldChar w:fldCharType="begin"/>
      </w:r>
      <w:r>
        <w:instrText xml:space="preserve"> REF R7 \h </w:instrText>
      </w:r>
      <w:r>
        <w:fldChar w:fldCharType="separate"/>
      </w:r>
      <w:r w:rsidR="002B50EE">
        <w:rPr>
          <w:sz w:val="24"/>
        </w:rPr>
        <w:t>[7</w:t>
      </w:r>
      <w:r w:rsidR="002B50EE" w:rsidRPr="00F45712">
        <w:rPr>
          <w:sz w:val="24"/>
        </w:rPr>
        <w:t>]</w:t>
      </w:r>
      <w:r>
        <w:fldChar w:fldCharType="end"/>
      </w:r>
    </w:p>
    <w:p w:rsidR="00070051" w:rsidRPr="002A3F04" w:rsidRDefault="00070051" w:rsidP="00D2538F">
      <w:pPr>
        <w:pStyle w:val="Ttulo3"/>
      </w:pPr>
      <w:r w:rsidRPr="002A3F04">
        <w:t>Ámbito del Sistema</w:t>
      </w:r>
    </w:p>
    <w:p w:rsidR="00070051" w:rsidRPr="00912F87" w:rsidRDefault="00070051" w:rsidP="002F6DDC">
      <w:pPr>
        <w:pStyle w:val="Miestilo"/>
      </w:pPr>
      <w:r w:rsidRPr="00912F87">
        <w:t xml:space="preserve">El sistema a construir, el portal web, recibirá el mismo nombre que la empresa: </w:t>
      </w:r>
      <w:r w:rsidRPr="00176EB2">
        <w:rPr>
          <w:b/>
        </w:rPr>
        <w:t>VendetArte</w:t>
      </w:r>
      <w:r w:rsidRPr="00912F87">
        <w:t>.</w:t>
      </w:r>
    </w:p>
    <w:p w:rsidR="00070051" w:rsidRDefault="00070051" w:rsidP="00757014">
      <w:pPr>
        <w:pStyle w:val="Miestilo"/>
      </w:pPr>
      <w:r w:rsidRPr="00912F87">
        <w:t>Los objetivos del sistema serán proporcionar a VendetArte, a sus representados y a los compradores o futuros compradores</w:t>
      </w:r>
      <w:r>
        <w:t>,</w:t>
      </w:r>
      <w:r w:rsidRPr="00912F87">
        <w:t xml:space="preserve"> un conjunto de funcionalidades que les faciliten el tratamiento y consulta de información. Estas funcionalidades, a las que se tendrá acceso en función del tipo de usuario</w:t>
      </w:r>
      <w:r w:rsidR="00D37CCC">
        <w:t>,</w:t>
      </w:r>
      <w:r w:rsidR="00757014">
        <w:t xml:space="preserve"> han sido definidas en este mismo documento en el apartado </w:t>
      </w:r>
      <w:r w:rsidR="00757014" w:rsidRPr="00176EB2">
        <w:rPr>
          <w:b/>
        </w:rPr>
        <w:fldChar w:fldCharType="begin"/>
      </w:r>
      <w:r w:rsidR="00757014" w:rsidRPr="00176EB2">
        <w:rPr>
          <w:b/>
        </w:rPr>
        <w:instrText xml:space="preserve"> REF _Ref294611830 \r \h </w:instrText>
      </w:r>
      <w:r w:rsidR="00176EB2">
        <w:rPr>
          <w:b/>
        </w:rPr>
        <w:instrText xml:space="preserve"> \* MERGEFORMAT </w:instrText>
      </w:r>
      <w:r w:rsidR="00757014" w:rsidRPr="00176EB2">
        <w:rPr>
          <w:b/>
        </w:rPr>
      </w:r>
      <w:r w:rsidR="00757014" w:rsidRPr="00176EB2">
        <w:rPr>
          <w:b/>
        </w:rPr>
        <w:fldChar w:fldCharType="separate"/>
      </w:r>
      <w:r w:rsidR="002B50EE">
        <w:rPr>
          <w:b/>
        </w:rPr>
        <w:t>3.1</w:t>
      </w:r>
      <w:r w:rsidR="00757014" w:rsidRPr="00176EB2">
        <w:rPr>
          <w:b/>
        </w:rPr>
        <w:fldChar w:fldCharType="end"/>
      </w:r>
      <w:r w:rsidR="00757014" w:rsidRPr="00176EB2">
        <w:rPr>
          <w:b/>
        </w:rPr>
        <w:t xml:space="preserve"> </w:t>
      </w:r>
      <w:r w:rsidR="00757014" w:rsidRPr="00176EB2">
        <w:rPr>
          <w:b/>
        </w:rPr>
        <w:fldChar w:fldCharType="begin"/>
      </w:r>
      <w:r w:rsidR="00757014" w:rsidRPr="00176EB2">
        <w:rPr>
          <w:b/>
        </w:rPr>
        <w:instrText xml:space="preserve"> REF _Ref294611835 \h </w:instrText>
      </w:r>
      <w:r w:rsidR="00176EB2">
        <w:rPr>
          <w:b/>
        </w:rPr>
        <w:instrText xml:space="preserve"> \* MERGEFORMAT </w:instrText>
      </w:r>
      <w:r w:rsidR="00757014" w:rsidRPr="00176EB2">
        <w:rPr>
          <w:b/>
        </w:rPr>
      </w:r>
      <w:r w:rsidR="00757014" w:rsidRPr="00176EB2">
        <w:rPr>
          <w:b/>
        </w:rPr>
        <w:fldChar w:fldCharType="separate"/>
      </w:r>
      <w:r w:rsidR="002B50EE" w:rsidRPr="002B50EE">
        <w:rPr>
          <w:b/>
        </w:rPr>
        <w:t>Requisitos funcionales</w:t>
      </w:r>
      <w:r w:rsidR="00757014" w:rsidRPr="00176EB2">
        <w:rPr>
          <w:b/>
        </w:rPr>
        <w:fldChar w:fldCharType="end"/>
      </w:r>
      <w:r w:rsidR="00757014">
        <w:t>.</w:t>
      </w:r>
    </w:p>
    <w:p w:rsidR="00070051" w:rsidRPr="002A3F04" w:rsidRDefault="00070051" w:rsidP="00D2538F">
      <w:pPr>
        <w:pStyle w:val="Ttulo2"/>
      </w:pPr>
      <w:r w:rsidRPr="002A3F04">
        <w:t>Descripción General</w:t>
      </w:r>
    </w:p>
    <w:p w:rsidR="00070051" w:rsidRPr="002A3F04" w:rsidRDefault="00070051" w:rsidP="00D2538F">
      <w:pPr>
        <w:pStyle w:val="Ttulo3"/>
      </w:pPr>
      <w:r w:rsidRPr="002A3F04">
        <w:t>Perspectiva del Producto</w:t>
      </w:r>
    </w:p>
    <w:p w:rsidR="00070051" w:rsidRPr="002274C1" w:rsidRDefault="00070051" w:rsidP="002F6DDC">
      <w:pPr>
        <w:pStyle w:val="Miestilo"/>
      </w:pPr>
      <w:r w:rsidRPr="002274C1">
        <w:t xml:space="preserve">El producto a conseguir, el portal web, será construido utilizando un gestor de contenidos por lo que dependerá del mismo. </w:t>
      </w:r>
    </w:p>
    <w:p w:rsidR="00070051" w:rsidRPr="002A3F04" w:rsidRDefault="00070051" w:rsidP="00D2538F">
      <w:pPr>
        <w:pStyle w:val="Ttulo3"/>
      </w:pPr>
      <w:r w:rsidRPr="002A3F04">
        <w:t>Funciones del Producto</w:t>
      </w:r>
    </w:p>
    <w:p w:rsidR="00070051" w:rsidRDefault="00070051" w:rsidP="002F6DDC">
      <w:pPr>
        <w:pStyle w:val="Miestilo"/>
      </w:pPr>
      <w:r>
        <w:t>El listado de funciones que proporciona el producto son:</w:t>
      </w:r>
    </w:p>
    <w:p w:rsidR="009C10D3" w:rsidRDefault="00070051" w:rsidP="009C10D3">
      <w:pPr>
        <w:keepNext/>
        <w:ind w:left="45"/>
        <w:jc w:val="both"/>
        <w:rPr>
          <w:rFonts w:ascii="Verdana" w:hAnsi="Verdana"/>
          <w:b/>
          <w:color w:val="0000FF"/>
        </w:rPr>
      </w:pPr>
      <w:r>
        <w:rPr>
          <w:rFonts w:ascii="Verdana" w:hAnsi="Verdana"/>
          <w:noProof/>
          <w:sz w:val="24"/>
          <w:szCs w:val="24"/>
          <w:lang w:eastAsia="es-ES"/>
        </w:rPr>
        <w:drawing>
          <wp:inline distT="0" distB="0" distL="0" distR="0" wp14:anchorId="7BE35293" wp14:editId="5AE3CCBC">
            <wp:extent cx="4800600" cy="1428750"/>
            <wp:effectExtent l="0" t="38100" r="0" b="0"/>
            <wp:docPr id="232" name="Diagrama 2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bookmarkStart w:id="65" w:name="_Toc289793068"/>
      <w:bookmarkStart w:id="66" w:name="_Toc294605667"/>
    </w:p>
    <w:p w:rsidR="00070051" w:rsidRPr="0008014C" w:rsidRDefault="00070051" w:rsidP="009C10D3">
      <w:pPr>
        <w:pStyle w:val="Epgrafe"/>
        <w:spacing w:after="60"/>
        <w:ind w:left="1416"/>
        <w:rPr>
          <w:rFonts w:ascii="Verdana" w:hAnsi="Verdana"/>
          <w:b w:val="0"/>
          <w:color w:val="0000FF"/>
        </w:rPr>
      </w:pPr>
      <w:r w:rsidRPr="0008014C">
        <w:rPr>
          <w:rFonts w:ascii="Verdana" w:hAnsi="Verdana"/>
          <w:b w:val="0"/>
          <w:color w:val="0000FF"/>
        </w:rPr>
        <w:t xml:space="preserve">Ilustración </w:t>
      </w:r>
      <w:r w:rsidRPr="0008014C">
        <w:rPr>
          <w:rFonts w:ascii="Verdana" w:hAnsi="Verdana"/>
          <w:b w:val="0"/>
          <w:color w:val="0000FF"/>
        </w:rPr>
        <w:fldChar w:fldCharType="begin"/>
      </w:r>
      <w:r w:rsidRPr="0008014C">
        <w:rPr>
          <w:rFonts w:ascii="Verdana" w:hAnsi="Verdana"/>
          <w:b w:val="0"/>
          <w:color w:val="0000FF"/>
        </w:rPr>
        <w:instrText xml:space="preserve"> SEQ Ilustración \* ARABIC </w:instrText>
      </w:r>
      <w:r w:rsidRPr="0008014C">
        <w:rPr>
          <w:rFonts w:ascii="Verdana" w:hAnsi="Verdana"/>
          <w:b w:val="0"/>
          <w:color w:val="0000FF"/>
        </w:rPr>
        <w:fldChar w:fldCharType="separate"/>
      </w:r>
      <w:r w:rsidR="002B50EE">
        <w:rPr>
          <w:rFonts w:ascii="Verdana" w:hAnsi="Verdana"/>
          <w:b w:val="0"/>
          <w:noProof/>
          <w:color w:val="0000FF"/>
        </w:rPr>
        <w:t>5</w:t>
      </w:r>
      <w:r w:rsidRPr="0008014C">
        <w:rPr>
          <w:rFonts w:ascii="Verdana" w:hAnsi="Verdana"/>
          <w:b w:val="0"/>
          <w:color w:val="0000FF"/>
        </w:rPr>
        <w:fldChar w:fldCharType="end"/>
      </w:r>
      <w:r w:rsidRPr="0008014C">
        <w:rPr>
          <w:rFonts w:ascii="Verdana" w:hAnsi="Verdana"/>
          <w:b w:val="0"/>
          <w:color w:val="0000FF"/>
        </w:rPr>
        <w:t>. Listado de funciones del sistema</w:t>
      </w:r>
      <w:bookmarkEnd w:id="65"/>
      <w:bookmarkEnd w:id="66"/>
    </w:p>
    <w:p w:rsidR="00070051" w:rsidRPr="0008014C" w:rsidRDefault="00070051" w:rsidP="009C10D3">
      <w:pPr>
        <w:pStyle w:val="Epgrafe"/>
        <w:spacing w:after="60"/>
        <w:ind w:left="1416"/>
        <w:rPr>
          <w:rFonts w:ascii="Verdana" w:hAnsi="Verdana"/>
          <w:b w:val="0"/>
          <w:color w:val="0000FF"/>
        </w:rPr>
        <w:sectPr w:rsidR="00070051" w:rsidRPr="0008014C" w:rsidSect="001F6DFB">
          <w:headerReference w:type="first" r:id="rId33"/>
          <w:footerReference w:type="first" r:id="rId34"/>
          <w:pgSz w:w="11906" w:h="16838"/>
          <w:pgMar w:top="1701" w:right="1418" w:bottom="567" w:left="1418" w:header="709" w:footer="160" w:gutter="0"/>
          <w:cols w:space="708"/>
          <w:titlePg/>
          <w:docGrid w:linePitch="360"/>
        </w:sectPr>
      </w:pPr>
    </w:p>
    <w:p w:rsidR="00070051" w:rsidRPr="002A3F04" w:rsidRDefault="00070051" w:rsidP="00D2538F">
      <w:pPr>
        <w:pStyle w:val="Ttulo3"/>
      </w:pPr>
      <w:r w:rsidRPr="002A3F04">
        <w:lastRenderedPageBreak/>
        <w:t>Características de los Usuarios (Actores)</w:t>
      </w:r>
    </w:p>
    <w:tbl>
      <w:tblPr>
        <w:tblStyle w:val="Listaclara-nfasis2"/>
        <w:tblW w:w="10915" w:type="dxa"/>
        <w:tblInd w:w="-910"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ayout w:type="fixed"/>
        <w:tblLook w:val="04A0" w:firstRow="1" w:lastRow="0" w:firstColumn="1" w:lastColumn="0" w:noHBand="0" w:noVBand="1"/>
      </w:tblPr>
      <w:tblGrid>
        <w:gridCol w:w="1418"/>
        <w:gridCol w:w="1727"/>
        <w:gridCol w:w="2384"/>
        <w:gridCol w:w="1701"/>
        <w:gridCol w:w="3685"/>
      </w:tblGrid>
      <w:tr w:rsidR="00070051" w:rsidRPr="006C1482" w:rsidTr="00AE6BE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tcPr>
          <w:p w:rsidR="00070051" w:rsidRPr="006C1482" w:rsidRDefault="00070051" w:rsidP="00070051">
            <w:pPr>
              <w:autoSpaceDE w:val="0"/>
              <w:autoSpaceDN w:val="0"/>
              <w:adjustRightInd w:val="0"/>
              <w:spacing w:after="0" w:line="240" w:lineRule="auto"/>
              <w:jc w:val="center"/>
              <w:rPr>
                <w:rFonts w:ascii="Verdana" w:hAnsi="Verdana" w:cs="CMBX12"/>
                <w:sz w:val="20"/>
                <w:szCs w:val="20"/>
                <w:lang w:eastAsia="es-ES"/>
              </w:rPr>
            </w:pPr>
            <w:r w:rsidRPr="006C1482">
              <w:rPr>
                <w:rFonts w:ascii="Verdana" w:hAnsi="Verdana" w:cs="CMBX12"/>
                <w:sz w:val="20"/>
                <w:szCs w:val="20"/>
                <w:lang w:eastAsia="es-ES"/>
              </w:rPr>
              <w:t>Tipo de Usuario (Actor)</w:t>
            </w:r>
          </w:p>
        </w:tc>
        <w:tc>
          <w:tcPr>
            <w:tcW w:w="1727" w:type="dxa"/>
          </w:tcPr>
          <w:p w:rsidR="00070051" w:rsidRPr="006C1482" w:rsidRDefault="00070051" w:rsidP="00070051">
            <w:pPr>
              <w:autoSpaceDE w:val="0"/>
              <w:autoSpaceDN w:val="0"/>
              <w:adjustRightIn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Puesto</w:t>
            </w:r>
          </w:p>
        </w:tc>
        <w:tc>
          <w:tcPr>
            <w:tcW w:w="2384" w:type="dxa"/>
          </w:tcPr>
          <w:p w:rsidR="00070051" w:rsidRPr="006C1482" w:rsidRDefault="00070051" w:rsidP="00070051">
            <w:pPr>
              <w:autoSpaceDE w:val="0"/>
              <w:autoSpaceDN w:val="0"/>
              <w:adjustRightIn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Nivel Educacional</w:t>
            </w:r>
          </w:p>
        </w:tc>
        <w:tc>
          <w:tcPr>
            <w:tcW w:w="1701" w:type="dxa"/>
          </w:tcPr>
          <w:p w:rsidR="00070051" w:rsidRPr="006C1482" w:rsidRDefault="00070051" w:rsidP="00070051">
            <w:pPr>
              <w:autoSpaceDE w:val="0"/>
              <w:autoSpaceDN w:val="0"/>
              <w:adjustRightIn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Experiencia</w:t>
            </w:r>
          </w:p>
        </w:tc>
        <w:tc>
          <w:tcPr>
            <w:tcW w:w="3685" w:type="dxa"/>
          </w:tcPr>
          <w:p w:rsidR="00070051" w:rsidRPr="006C1482" w:rsidRDefault="00070051" w:rsidP="00070051">
            <w:pPr>
              <w:autoSpaceDE w:val="0"/>
              <w:autoSpaceDN w:val="0"/>
              <w:adjustRightIn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Experiencia Técnica</w:t>
            </w:r>
          </w:p>
        </w:tc>
      </w:tr>
      <w:tr w:rsidR="00070051" w:rsidRPr="006C1482" w:rsidTr="00AE6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Merge w:val="restart"/>
            <w:textDirection w:val="btLr"/>
            <w:vAlign w:val="center"/>
          </w:tcPr>
          <w:p w:rsidR="00070051" w:rsidRPr="006C1482" w:rsidRDefault="00070051" w:rsidP="00070051">
            <w:pPr>
              <w:autoSpaceDE w:val="0"/>
              <w:autoSpaceDN w:val="0"/>
              <w:adjustRightInd w:val="0"/>
              <w:spacing w:after="0" w:line="240" w:lineRule="auto"/>
              <w:ind w:left="113" w:right="113"/>
              <w:jc w:val="center"/>
              <w:rPr>
                <w:rFonts w:ascii="Verdana" w:hAnsi="Verdana" w:cs="CMBX12"/>
                <w:sz w:val="20"/>
                <w:szCs w:val="20"/>
                <w:lang w:eastAsia="es-ES"/>
              </w:rPr>
            </w:pPr>
            <w:r w:rsidRPr="006C1482">
              <w:rPr>
                <w:rFonts w:ascii="Verdana" w:hAnsi="Verdana" w:cs="CMBX12"/>
                <w:sz w:val="20"/>
                <w:szCs w:val="20"/>
                <w:lang w:eastAsia="es-ES"/>
              </w:rPr>
              <w:t>Empleado de VendetArte</w:t>
            </w:r>
          </w:p>
        </w:tc>
        <w:tc>
          <w:tcPr>
            <w:tcW w:w="1727" w:type="dxa"/>
          </w:tcPr>
          <w:p w:rsidR="00070051" w:rsidRPr="006C1482" w:rsidRDefault="00070051" w:rsidP="00070051">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Gerente</w:t>
            </w:r>
          </w:p>
        </w:tc>
        <w:tc>
          <w:tcPr>
            <w:tcW w:w="2384" w:type="dxa"/>
          </w:tcPr>
          <w:p w:rsidR="00070051" w:rsidRPr="006C1482" w:rsidRDefault="00070051" w:rsidP="00070051">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Estudios Universitarios (Bellas Artes).</w:t>
            </w:r>
          </w:p>
          <w:p w:rsidR="00070051" w:rsidRPr="006C1482" w:rsidRDefault="00070051" w:rsidP="00070051">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Formación en gestión de empresas online.</w:t>
            </w:r>
          </w:p>
        </w:tc>
        <w:tc>
          <w:tcPr>
            <w:tcW w:w="1701" w:type="dxa"/>
          </w:tcPr>
          <w:p w:rsidR="00070051" w:rsidRPr="006C1482" w:rsidRDefault="00070051" w:rsidP="00070051">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Artesanía.</w:t>
            </w:r>
          </w:p>
          <w:p w:rsidR="00070051" w:rsidRPr="006C1482" w:rsidRDefault="00070051" w:rsidP="00070051">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Gestión empresarial</w:t>
            </w:r>
          </w:p>
        </w:tc>
        <w:tc>
          <w:tcPr>
            <w:tcW w:w="3685" w:type="dxa"/>
          </w:tcPr>
          <w:p w:rsidR="00070051" w:rsidRPr="006C1482" w:rsidRDefault="00070051" w:rsidP="00070051">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Utiliza habitualmente el ordenador para consultas por internet, correo electrónico y uso de programas de diseño y dibujo lineal.</w:t>
            </w:r>
          </w:p>
        </w:tc>
      </w:tr>
      <w:tr w:rsidR="00070051" w:rsidRPr="006C1482" w:rsidTr="00AE6BE3">
        <w:tc>
          <w:tcPr>
            <w:cnfStyle w:val="001000000000" w:firstRow="0" w:lastRow="0" w:firstColumn="1" w:lastColumn="0" w:oddVBand="0" w:evenVBand="0" w:oddHBand="0" w:evenHBand="0" w:firstRowFirstColumn="0" w:firstRowLastColumn="0" w:lastRowFirstColumn="0" w:lastRowLastColumn="0"/>
            <w:tcW w:w="1418" w:type="dxa"/>
            <w:vMerge/>
          </w:tcPr>
          <w:p w:rsidR="00070051" w:rsidRPr="006C1482" w:rsidRDefault="00070051" w:rsidP="00070051">
            <w:pPr>
              <w:autoSpaceDE w:val="0"/>
              <w:autoSpaceDN w:val="0"/>
              <w:adjustRightInd w:val="0"/>
              <w:spacing w:after="0" w:line="240" w:lineRule="auto"/>
              <w:rPr>
                <w:rFonts w:ascii="Verdana" w:hAnsi="Verdana" w:cs="CMBX12"/>
                <w:sz w:val="20"/>
                <w:szCs w:val="20"/>
                <w:lang w:eastAsia="es-ES"/>
              </w:rPr>
            </w:pPr>
          </w:p>
        </w:tc>
        <w:tc>
          <w:tcPr>
            <w:tcW w:w="1727" w:type="dxa"/>
          </w:tcPr>
          <w:p w:rsidR="00070051" w:rsidRPr="006C1482" w:rsidRDefault="00070051" w:rsidP="00070051">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Administrativa</w:t>
            </w:r>
          </w:p>
        </w:tc>
        <w:tc>
          <w:tcPr>
            <w:tcW w:w="2384" w:type="dxa"/>
          </w:tcPr>
          <w:p w:rsidR="00070051" w:rsidRPr="006C1482" w:rsidRDefault="00070051" w:rsidP="00070051">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Estudios de formación profesional de grado superior en la rama administrativa/contable.</w:t>
            </w:r>
          </w:p>
          <w:p w:rsidR="00070051" w:rsidRPr="006C1482" w:rsidRDefault="00070051" w:rsidP="00070051">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Formación en ofimática y uso de internet</w:t>
            </w:r>
          </w:p>
        </w:tc>
        <w:tc>
          <w:tcPr>
            <w:tcW w:w="1701" w:type="dxa"/>
          </w:tcPr>
          <w:p w:rsidR="00070051" w:rsidRPr="006C1482" w:rsidRDefault="00070051" w:rsidP="00070051">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Gestión administrativa y contable.</w:t>
            </w:r>
          </w:p>
        </w:tc>
        <w:tc>
          <w:tcPr>
            <w:tcW w:w="3685" w:type="dxa"/>
          </w:tcPr>
          <w:p w:rsidR="00070051" w:rsidRPr="006C1482" w:rsidRDefault="00070051" w:rsidP="00070051">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Uso habitual del ordenador para consultas por internet, correo electrónico, uso de programas contables, de facturación y nóminas.</w:t>
            </w:r>
          </w:p>
        </w:tc>
      </w:tr>
      <w:tr w:rsidR="00070051" w:rsidRPr="006C1482" w:rsidTr="00AE6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Merge/>
          </w:tcPr>
          <w:p w:rsidR="00070051" w:rsidRPr="006C1482" w:rsidRDefault="00070051" w:rsidP="00070051">
            <w:pPr>
              <w:autoSpaceDE w:val="0"/>
              <w:autoSpaceDN w:val="0"/>
              <w:adjustRightInd w:val="0"/>
              <w:spacing w:after="0" w:line="240" w:lineRule="auto"/>
              <w:rPr>
                <w:rFonts w:ascii="Verdana" w:hAnsi="Verdana" w:cs="CMBX12"/>
                <w:sz w:val="20"/>
                <w:szCs w:val="20"/>
                <w:lang w:eastAsia="es-ES"/>
              </w:rPr>
            </w:pPr>
          </w:p>
        </w:tc>
        <w:tc>
          <w:tcPr>
            <w:tcW w:w="1727" w:type="dxa"/>
          </w:tcPr>
          <w:p w:rsidR="00070051" w:rsidRPr="006C1482" w:rsidRDefault="00070051" w:rsidP="00070051">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Comercial</w:t>
            </w:r>
          </w:p>
        </w:tc>
        <w:tc>
          <w:tcPr>
            <w:tcW w:w="2384" w:type="dxa"/>
          </w:tcPr>
          <w:p w:rsidR="00070051" w:rsidRPr="006C1482" w:rsidRDefault="00070051" w:rsidP="00070051">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Diplomado en empresariales.</w:t>
            </w:r>
          </w:p>
          <w:p w:rsidR="00070051" w:rsidRPr="006C1482" w:rsidRDefault="00070051" w:rsidP="00070051">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Master en gestión comercial y marketing.</w:t>
            </w:r>
          </w:p>
        </w:tc>
        <w:tc>
          <w:tcPr>
            <w:tcW w:w="1701" w:type="dxa"/>
          </w:tcPr>
          <w:p w:rsidR="00070051" w:rsidRPr="006C1482" w:rsidRDefault="00070051" w:rsidP="00070051">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Dirección de equipos.</w:t>
            </w:r>
          </w:p>
          <w:p w:rsidR="00070051" w:rsidRPr="006C1482" w:rsidRDefault="00070051" w:rsidP="00070051">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Gestión comercial.</w:t>
            </w:r>
          </w:p>
        </w:tc>
        <w:tc>
          <w:tcPr>
            <w:tcW w:w="3685" w:type="dxa"/>
          </w:tcPr>
          <w:p w:rsidR="00070051" w:rsidRPr="006C1482" w:rsidRDefault="00070051" w:rsidP="00070051">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Uso habitual de ordenador portátil y teléfono móvil con conexión a internet para tareas de navegación, correo electrónico, redes sociales, banca electrónica, etc.</w:t>
            </w:r>
          </w:p>
          <w:p w:rsidR="00070051" w:rsidRPr="006C1482" w:rsidRDefault="00070051" w:rsidP="00070051">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Control de hoja de cálculo,  tratamiento de textos y software de cálculo estadístico.</w:t>
            </w:r>
          </w:p>
        </w:tc>
      </w:tr>
      <w:tr w:rsidR="00070051" w:rsidRPr="006C1482" w:rsidTr="00AE6BE3">
        <w:tc>
          <w:tcPr>
            <w:cnfStyle w:val="001000000000" w:firstRow="0" w:lastRow="0" w:firstColumn="1" w:lastColumn="0" w:oddVBand="0" w:evenVBand="0" w:oddHBand="0" w:evenHBand="0" w:firstRowFirstColumn="0" w:firstRowLastColumn="0" w:lastRowFirstColumn="0" w:lastRowLastColumn="0"/>
            <w:tcW w:w="1418" w:type="dxa"/>
            <w:vMerge/>
          </w:tcPr>
          <w:p w:rsidR="00070051" w:rsidRPr="006C1482" w:rsidRDefault="00070051" w:rsidP="00070051">
            <w:pPr>
              <w:autoSpaceDE w:val="0"/>
              <w:autoSpaceDN w:val="0"/>
              <w:adjustRightInd w:val="0"/>
              <w:spacing w:after="0" w:line="240" w:lineRule="auto"/>
              <w:rPr>
                <w:rFonts w:ascii="Verdana" w:hAnsi="Verdana" w:cs="CMBX12"/>
                <w:sz w:val="20"/>
                <w:szCs w:val="20"/>
                <w:lang w:eastAsia="es-ES"/>
              </w:rPr>
            </w:pPr>
          </w:p>
        </w:tc>
        <w:tc>
          <w:tcPr>
            <w:tcW w:w="1727" w:type="dxa"/>
          </w:tcPr>
          <w:p w:rsidR="00070051" w:rsidRPr="006C1482" w:rsidRDefault="00070051" w:rsidP="00070051">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Diseñador gráfico</w:t>
            </w:r>
          </w:p>
        </w:tc>
        <w:tc>
          <w:tcPr>
            <w:tcW w:w="2384" w:type="dxa"/>
          </w:tcPr>
          <w:p w:rsidR="00070051" w:rsidRPr="006C1482" w:rsidRDefault="00070051" w:rsidP="00070051">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Módulo de formación profesional de grado superior en la rama de artes y oficios, especialidad diseño gráfico.</w:t>
            </w:r>
          </w:p>
          <w:p w:rsidR="00070051" w:rsidRPr="006C1482" w:rsidRDefault="00070051" w:rsidP="00070051">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Formación extensa en programas de diseño gráfico para MAC</w:t>
            </w:r>
          </w:p>
        </w:tc>
        <w:tc>
          <w:tcPr>
            <w:tcW w:w="1701" w:type="dxa"/>
          </w:tcPr>
          <w:p w:rsidR="00070051" w:rsidRPr="006C1482" w:rsidRDefault="00070051" w:rsidP="00070051">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Diseño gráfico</w:t>
            </w:r>
          </w:p>
        </w:tc>
        <w:tc>
          <w:tcPr>
            <w:tcW w:w="3685" w:type="dxa"/>
          </w:tcPr>
          <w:p w:rsidR="00070051" w:rsidRPr="006C1482" w:rsidRDefault="00070051" w:rsidP="00070051">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Uso habitual del ordenador: internet, correo electrónico, redes sociales, software de diseño gráfico para ordenadores Mac.</w:t>
            </w:r>
          </w:p>
        </w:tc>
      </w:tr>
      <w:tr w:rsidR="00070051" w:rsidRPr="006C1482" w:rsidTr="00AE6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rsidR="00070051" w:rsidRPr="006C1482" w:rsidRDefault="00070051" w:rsidP="00070051">
            <w:pPr>
              <w:autoSpaceDE w:val="0"/>
              <w:autoSpaceDN w:val="0"/>
              <w:adjustRightInd w:val="0"/>
              <w:spacing w:after="0" w:line="240" w:lineRule="auto"/>
              <w:jc w:val="center"/>
              <w:rPr>
                <w:rFonts w:ascii="Verdana" w:hAnsi="Verdana" w:cs="CMBX12"/>
                <w:sz w:val="20"/>
                <w:szCs w:val="20"/>
                <w:lang w:eastAsia="es-ES"/>
              </w:rPr>
            </w:pPr>
            <w:r w:rsidRPr="006C1482">
              <w:rPr>
                <w:rFonts w:ascii="Verdana" w:hAnsi="Verdana" w:cs="CMBX12"/>
                <w:sz w:val="20"/>
                <w:szCs w:val="20"/>
                <w:lang w:eastAsia="es-ES"/>
              </w:rPr>
              <w:t>Artesano</w:t>
            </w:r>
          </w:p>
        </w:tc>
        <w:tc>
          <w:tcPr>
            <w:tcW w:w="1727" w:type="dxa"/>
          </w:tcPr>
          <w:p w:rsidR="00070051" w:rsidRPr="006C1482" w:rsidRDefault="00070051" w:rsidP="00070051">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No aplica</w:t>
            </w:r>
          </w:p>
        </w:tc>
        <w:tc>
          <w:tcPr>
            <w:tcW w:w="2384" w:type="dxa"/>
          </w:tcPr>
          <w:p w:rsidR="00070051" w:rsidRPr="006C1482" w:rsidRDefault="00070051" w:rsidP="00070051">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No se ha determinado, aunque se le suponen estudios artísticos de algún tipo o aprendizaje autodidacta</w:t>
            </w:r>
          </w:p>
        </w:tc>
        <w:tc>
          <w:tcPr>
            <w:tcW w:w="1701" w:type="dxa"/>
          </w:tcPr>
          <w:p w:rsidR="00070051" w:rsidRPr="006C1482" w:rsidRDefault="00070051" w:rsidP="00070051">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Creador de artesanía</w:t>
            </w:r>
          </w:p>
        </w:tc>
        <w:tc>
          <w:tcPr>
            <w:tcW w:w="3685" w:type="dxa"/>
          </w:tcPr>
          <w:p w:rsidR="00070051" w:rsidRPr="006C1482" w:rsidRDefault="00070051" w:rsidP="00070051">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No se ha determinado. (Podría ser interesante mostrar el prototipo inicial que se construya del portal a una muestra de artesanos representados por VendetArte, para que opinen sobre aspectos de usabilidad del mismo, con objeto de tener estas opiniones en cuenta a la hora de desarrollar el portal).</w:t>
            </w:r>
          </w:p>
        </w:tc>
      </w:tr>
      <w:tr w:rsidR="00070051" w:rsidRPr="006C1482" w:rsidTr="00AE6BE3">
        <w:tc>
          <w:tcPr>
            <w:cnfStyle w:val="001000000000" w:firstRow="0" w:lastRow="0" w:firstColumn="1" w:lastColumn="0" w:oddVBand="0" w:evenVBand="0" w:oddHBand="0" w:evenHBand="0" w:firstRowFirstColumn="0" w:firstRowLastColumn="0" w:lastRowFirstColumn="0" w:lastRowLastColumn="0"/>
            <w:tcW w:w="1418" w:type="dxa"/>
          </w:tcPr>
          <w:p w:rsidR="00070051" w:rsidRPr="006C1482" w:rsidRDefault="00070051" w:rsidP="00070051">
            <w:pPr>
              <w:autoSpaceDE w:val="0"/>
              <w:autoSpaceDN w:val="0"/>
              <w:adjustRightInd w:val="0"/>
              <w:spacing w:after="0" w:line="240" w:lineRule="auto"/>
              <w:jc w:val="center"/>
              <w:rPr>
                <w:rFonts w:ascii="Verdana" w:hAnsi="Verdana" w:cs="CMBX12"/>
                <w:sz w:val="20"/>
                <w:szCs w:val="20"/>
                <w:lang w:eastAsia="es-ES"/>
              </w:rPr>
            </w:pPr>
            <w:r w:rsidRPr="006C1482">
              <w:rPr>
                <w:rFonts w:ascii="Verdana" w:hAnsi="Verdana" w:cs="CMBX12"/>
                <w:sz w:val="20"/>
                <w:szCs w:val="20"/>
                <w:lang w:eastAsia="es-ES"/>
              </w:rPr>
              <w:t>Comprador</w:t>
            </w:r>
          </w:p>
        </w:tc>
        <w:tc>
          <w:tcPr>
            <w:tcW w:w="1727" w:type="dxa"/>
          </w:tcPr>
          <w:p w:rsidR="00070051" w:rsidRPr="006C1482" w:rsidRDefault="00070051" w:rsidP="00070051">
            <w:pPr>
              <w:autoSpaceDE w:val="0"/>
              <w:autoSpaceDN w:val="0"/>
              <w:adjustRightInd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No aplica</w:t>
            </w:r>
          </w:p>
        </w:tc>
        <w:tc>
          <w:tcPr>
            <w:tcW w:w="2384" w:type="dxa"/>
          </w:tcPr>
          <w:p w:rsidR="00070051" w:rsidRPr="006C1482" w:rsidRDefault="00070051" w:rsidP="00070051">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No se ha determinado</w:t>
            </w:r>
          </w:p>
        </w:tc>
        <w:tc>
          <w:tcPr>
            <w:tcW w:w="1701" w:type="dxa"/>
          </w:tcPr>
          <w:p w:rsidR="00070051" w:rsidRPr="006C1482" w:rsidRDefault="00070051" w:rsidP="00070051">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No se ha determinado</w:t>
            </w:r>
          </w:p>
        </w:tc>
        <w:tc>
          <w:tcPr>
            <w:tcW w:w="3685" w:type="dxa"/>
          </w:tcPr>
          <w:p w:rsidR="00070051" w:rsidRPr="006C1482" w:rsidRDefault="00070051" w:rsidP="00070051">
            <w:pPr>
              <w:keepNext/>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Verdana" w:hAnsi="Verdana" w:cs="CMBX12"/>
                <w:sz w:val="20"/>
                <w:szCs w:val="20"/>
                <w:lang w:eastAsia="es-ES"/>
              </w:rPr>
            </w:pPr>
            <w:r w:rsidRPr="006C1482">
              <w:rPr>
                <w:rFonts w:ascii="Verdana" w:hAnsi="Verdana" w:cs="CMBX12"/>
                <w:sz w:val="20"/>
                <w:szCs w:val="20"/>
                <w:lang w:eastAsia="es-ES"/>
              </w:rPr>
              <w:t>No se ha determinado. (Podría ser interesante incluir en el portal una funcionalidad para que estos usuarios opinen sobre aspectos de usabilidad del mismo, con objeto de mejoras futuras).</w:t>
            </w:r>
          </w:p>
        </w:tc>
      </w:tr>
    </w:tbl>
    <w:p w:rsidR="00070051" w:rsidRPr="0008014C" w:rsidRDefault="00070051" w:rsidP="009C10D3">
      <w:pPr>
        <w:pStyle w:val="Epgrafe"/>
        <w:spacing w:after="60"/>
        <w:jc w:val="center"/>
        <w:rPr>
          <w:rFonts w:ascii="Verdana" w:hAnsi="Verdana"/>
          <w:b w:val="0"/>
          <w:color w:val="0000FF"/>
        </w:rPr>
      </w:pPr>
      <w:bookmarkStart w:id="67" w:name="_Toc294605717"/>
      <w:r w:rsidRPr="0008014C">
        <w:rPr>
          <w:rFonts w:ascii="Verdana" w:hAnsi="Verdana"/>
          <w:b w:val="0"/>
          <w:color w:val="0000FF"/>
        </w:rPr>
        <w:t xml:space="preserve">Tabla </w:t>
      </w:r>
      <w:r w:rsidRPr="0008014C">
        <w:rPr>
          <w:rFonts w:ascii="Verdana" w:hAnsi="Verdana"/>
          <w:b w:val="0"/>
          <w:color w:val="0000FF"/>
        </w:rPr>
        <w:fldChar w:fldCharType="begin"/>
      </w:r>
      <w:r w:rsidRPr="0008014C">
        <w:rPr>
          <w:rFonts w:ascii="Verdana" w:hAnsi="Verdana"/>
          <w:b w:val="0"/>
          <w:color w:val="0000FF"/>
        </w:rPr>
        <w:instrText xml:space="preserve"> SEQ Tabla \* ARABIC </w:instrText>
      </w:r>
      <w:r w:rsidRPr="0008014C">
        <w:rPr>
          <w:rFonts w:ascii="Verdana" w:hAnsi="Verdana"/>
          <w:b w:val="0"/>
          <w:color w:val="0000FF"/>
        </w:rPr>
        <w:fldChar w:fldCharType="separate"/>
      </w:r>
      <w:r w:rsidR="002B50EE">
        <w:rPr>
          <w:rFonts w:ascii="Verdana" w:hAnsi="Verdana"/>
          <w:b w:val="0"/>
          <w:noProof/>
          <w:color w:val="0000FF"/>
        </w:rPr>
        <w:t>14</w:t>
      </w:r>
      <w:r w:rsidRPr="0008014C">
        <w:rPr>
          <w:rFonts w:ascii="Verdana" w:hAnsi="Verdana"/>
          <w:b w:val="0"/>
          <w:color w:val="0000FF"/>
        </w:rPr>
        <w:fldChar w:fldCharType="end"/>
      </w:r>
      <w:r w:rsidRPr="0008014C">
        <w:rPr>
          <w:rFonts w:ascii="Verdana" w:hAnsi="Verdana"/>
          <w:b w:val="0"/>
          <w:color w:val="0000FF"/>
        </w:rPr>
        <w:t>. Características de los Usuarios (Actores)</w:t>
      </w:r>
      <w:bookmarkEnd w:id="67"/>
    </w:p>
    <w:p w:rsidR="00070051" w:rsidRPr="0008014C" w:rsidRDefault="00070051" w:rsidP="009C10D3">
      <w:pPr>
        <w:pStyle w:val="Epgrafe"/>
        <w:spacing w:after="60"/>
        <w:jc w:val="center"/>
        <w:rPr>
          <w:rFonts w:ascii="Verdana" w:hAnsi="Verdana"/>
          <w:b w:val="0"/>
          <w:color w:val="0000FF"/>
        </w:rPr>
        <w:sectPr w:rsidR="00070051" w:rsidRPr="0008014C" w:rsidSect="001F6DFB">
          <w:pgSz w:w="11906" w:h="16838"/>
          <w:pgMar w:top="967" w:right="1418" w:bottom="1701" w:left="1418" w:header="284" w:footer="292" w:gutter="0"/>
          <w:cols w:space="708"/>
          <w:titlePg/>
          <w:docGrid w:linePitch="360"/>
        </w:sectPr>
      </w:pPr>
    </w:p>
    <w:p w:rsidR="00070051" w:rsidRPr="00AE6BE3" w:rsidRDefault="00070051" w:rsidP="00D2538F">
      <w:pPr>
        <w:pStyle w:val="Ttulo3"/>
      </w:pPr>
      <w:r w:rsidRPr="00AE6BE3">
        <w:lastRenderedPageBreak/>
        <w:t>Restricciones</w:t>
      </w:r>
    </w:p>
    <w:p w:rsidR="00070051" w:rsidRPr="00104F37" w:rsidRDefault="00070051" w:rsidP="002F6DDC">
      <w:pPr>
        <w:pStyle w:val="Miestilo"/>
      </w:pPr>
      <w:r w:rsidRPr="00104F37">
        <w:rPr>
          <w:b/>
        </w:rPr>
        <w:t>Tecnologías/Plataformas/lenguajes de programación</w:t>
      </w:r>
      <w:r w:rsidRPr="00104F37">
        <w:t xml:space="preserve">: el gestor elegido </w:t>
      </w:r>
      <w:r w:rsidR="00176EB2">
        <w:t>para el desarrollo del portal será DNN (DotNetNuke) que funciona bajo plataforma .NET y base de datos Microsoft SQL Server.</w:t>
      </w:r>
    </w:p>
    <w:p w:rsidR="00070051" w:rsidRPr="00104F37" w:rsidRDefault="00070051" w:rsidP="002F6DDC">
      <w:pPr>
        <w:pStyle w:val="Miestilo"/>
      </w:pPr>
      <w:r w:rsidRPr="00104F37">
        <w:rPr>
          <w:b/>
        </w:rPr>
        <w:t>Consideraciones acerca de la seguridad</w:t>
      </w:r>
      <w:r w:rsidRPr="00104F37">
        <w:t>: deberá llevarse un control de los usuarios que accedan al portal de forma que sólo aquellos que posean los permisos adecuados puedan realizar ciertas acciones</w:t>
      </w:r>
      <w:r w:rsidR="00E320F9">
        <w:t>.</w:t>
      </w:r>
    </w:p>
    <w:p w:rsidR="00070051" w:rsidRPr="00AE6BE3" w:rsidRDefault="00070051" w:rsidP="00D2538F">
      <w:pPr>
        <w:pStyle w:val="Ttulo2"/>
      </w:pPr>
      <w:r w:rsidRPr="00AE6BE3">
        <w:t>Requisitos Específicos</w:t>
      </w:r>
    </w:p>
    <w:p w:rsidR="00070051" w:rsidRDefault="00070051" w:rsidP="002F6DDC">
      <w:pPr>
        <w:pStyle w:val="Miestilo"/>
      </w:pPr>
      <w:r w:rsidRPr="00104F37">
        <w:t>En este apartado se va a efectuar una definición de requisitos más detallada de  forma que el cliente VendetArte sea capaz de comprenderlo perfectamente y que cada requisito quede unívocamente identificado</w:t>
      </w:r>
      <w:r>
        <w:t>,</w:t>
      </w:r>
      <w:r w:rsidRPr="00104F37">
        <w:t xml:space="preserve"> para que pueda ser verificado una vez construido el portal. </w:t>
      </w:r>
    </w:p>
    <w:p w:rsidR="00070051" w:rsidRDefault="00070051" w:rsidP="002F6DDC">
      <w:pPr>
        <w:pStyle w:val="Miestilo"/>
      </w:pPr>
      <w:r>
        <w:t>Se usará el siguiente formato de tabla:</w:t>
      </w:r>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2802"/>
        <w:gridCol w:w="5842"/>
      </w:tblGrid>
      <w:tr w:rsidR="00070051" w:rsidRPr="00E320F9" w:rsidTr="00070051">
        <w:trPr>
          <w:jc w:val="center"/>
        </w:trPr>
        <w:tc>
          <w:tcPr>
            <w:tcW w:w="2802"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FRQ-000</w:t>
            </w:r>
          </w:p>
        </w:tc>
        <w:tc>
          <w:tcPr>
            <w:tcW w:w="5842"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(Nombre del requisito funcional)</w:t>
            </w:r>
          </w:p>
        </w:tc>
      </w:tr>
      <w:tr w:rsidR="00070051" w:rsidRPr="00E320F9" w:rsidTr="00070051">
        <w:trPr>
          <w:jc w:val="center"/>
        </w:trPr>
        <w:tc>
          <w:tcPr>
            <w:tcW w:w="2802"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5842" w:type="dxa"/>
            <w:tcBorders>
              <w:top w:val="nil"/>
              <w:left w:val="single" w:sz="4" w:space="0" w:color="auto"/>
              <w:bottom w:val="single" w:sz="4" w:space="0" w:color="000000"/>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(breve descripción del requisito)</w:t>
            </w:r>
          </w:p>
        </w:tc>
      </w:tr>
    </w:tbl>
    <w:p w:rsidR="00070051" w:rsidRPr="00275EA0" w:rsidRDefault="00070051" w:rsidP="00070051">
      <w:pPr>
        <w:autoSpaceDE w:val="0"/>
        <w:autoSpaceDN w:val="0"/>
        <w:adjustRightInd w:val="0"/>
        <w:spacing w:after="0" w:line="240" w:lineRule="auto"/>
        <w:ind w:firstLine="567"/>
        <w:jc w:val="center"/>
        <w:rPr>
          <w:b/>
          <w:sz w:val="24"/>
          <w:szCs w:val="24"/>
        </w:rPr>
      </w:pPr>
      <w:r w:rsidRPr="00275EA0">
        <w:rPr>
          <w:b/>
          <w:sz w:val="24"/>
          <w:szCs w:val="24"/>
        </w:rPr>
        <w:t xml:space="preserve">Tabla de </w:t>
      </w:r>
      <w:r>
        <w:rPr>
          <w:b/>
          <w:sz w:val="24"/>
          <w:szCs w:val="24"/>
        </w:rPr>
        <w:t xml:space="preserve">especificación de </w:t>
      </w:r>
      <w:r w:rsidRPr="00275EA0">
        <w:rPr>
          <w:b/>
          <w:sz w:val="24"/>
          <w:szCs w:val="24"/>
        </w:rPr>
        <w:t>requisitos funcionales</w:t>
      </w:r>
    </w:p>
    <w:p w:rsidR="00070051" w:rsidRPr="00C26DB4" w:rsidRDefault="00070051" w:rsidP="00AE6BE3">
      <w:pPr>
        <w:shd w:val="clear" w:color="auto" w:fill="9BBB59" w:themeFill="accent3"/>
        <w:spacing w:before="60" w:after="60"/>
        <w:jc w:val="both"/>
        <w:rPr>
          <w:rFonts w:ascii="Verdana" w:hAnsi="Verdana"/>
          <w:b/>
          <w:i/>
          <w:color w:val="FFFFFF" w:themeColor="background1"/>
          <w:sz w:val="24"/>
          <w:szCs w:val="24"/>
        </w:rPr>
      </w:pPr>
      <w:r w:rsidRPr="00C26DB4">
        <w:rPr>
          <w:rFonts w:ascii="Verdana" w:hAnsi="Verdana"/>
          <w:b/>
          <w:i/>
          <w:color w:val="FFFFFF" w:themeColor="background1"/>
          <w:sz w:val="24"/>
          <w:szCs w:val="24"/>
        </w:rPr>
        <w:t>Función: Autenticación de usuarios</w:t>
      </w:r>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FRQ-001</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Autenticarse en el sistema</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usuarios que accedan al portal deben introducir un nombre de usuario y contraseña.</w:t>
            </w:r>
          </w:p>
          <w:p w:rsidR="00070051" w:rsidRPr="00E320F9" w:rsidRDefault="00070051" w:rsidP="00070051">
            <w:pPr>
              <w:keepNext/>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En función del tipo de usuario que sean podrán acceder a más o menos opciones de las que proporciona el portal.</w:t>
            </w:r>
          </w:p>
        </w:tc>
      </w:tr>
    </w:tbl>
    <w:p w:rsidR="00070051" w:rsidRPr="0038593E" w:rsidRDefault="00070051" w:rsidP="00AE6BE3">
      <w:pPr>
        <w:pStyle w:val="Epgrafe"/>
        <w:spacing w:after="60"/>
        <w:jc w:val="center"/>
        <w:rPr>
          <w:rFonts w:ascii="Verdana" w:hAnsi="Verdana"/>
          <w:b w:val="0"/>
          <w:color w:val="0000FF"/>
        </w:rPr>
      </w:pPr>
      <w:bookmarkStart w:id="68" w:name="_Toc294605718"/>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15</w:t>
      </w:r>
      <w:r w:rsidRPr="0038593E">
        <w:rPr>
          <w:rFonts w:ascii="Verdana" w:hAnsi="Verdana"/>
          <w:b w:val="0"/>
          <w:color w:val="0000FF"/>
        </w:rPr>
        <w:fldChar w:fldCharType="end"/>
      </w:r>
      <w:r w:rsidRPr="0038593E">
        <w:rPr>
          <w:rFonts w:ascii="Verdana" w:hAnsi="Verdana"/>
          <w:b w:val="0"/>
          <w:color w:val="0000FF"/>
        </w:rPr>
        <w:t>. Especificación requisito funcional 001-Autenticarse en el sistema</w:t>
      </w:r>
      <w:bookmarkEnd w:id="68"/>
    </w:p>
    <w:p w:rsidR="00070051" w:rsidRPr="00C26DB4" w:rsidRDefault="00070051" w:rsidP="00AE6BE3">
      <w:pPr>
        <w:shd w:val="clear" w:color="auto" w:fill="76923C" w:themeFill="accent3" w:themeFillShade="BF"/>
        <w:spacing w:before="60" w:after="60"/>
        <w:jc w:val="both"/>
        <w:rPr>
          <w:rFonts w:ascii="Verdana" w:hAnsi="Verdana"/>
          <w:b/>
          <w:i/>
          <w:color w:val="FFFFFF" w:themeColor="background1"/>
          <w:sz w:val="24"/>
          <w:szCs w:val="24"/>
        </w:rPr>
      </w:pPr>
      <w:r w:rsidRPr="00C26DB4">
        <w:rPr>
          <w:rFonts w:ascii="Verdana" w:hAnsi="Verdana"/>
          <w:b/>
          <w:i/>
          <w:color w:val="FFFFFF" w:themeColor="background1"/>
          <w:sz w:val="24"/>
          <w:szCs w:val="24"/>
        </w:rPr>
        <w:t xml:space="preserve">Función: </w:t>
      </w:r>
      <w:r>
        <w:rPr>
          <w:rFonts w:ascii="Verdana" w:hAnsi="Verdana"/>
          <w:b/>
          <w:i/>
          <w:color w:val="FFFFFF" w:themeColor="background1"/>
          <w:sz w:val="24"/>
          <w:szCs w:val="24"/>
        </w:rPr>
        <w:t>Gestión</w:t>
      </w:r>
      <w:r w:rsidRPr="00C26DB4">
        <w:rPr>
          <w:rFonts w:ascii="Verdana" w:hAnsi="Verdana"/>
          <w:b/>
          <w:i/>
          <w:color w:val="FFFFFF" w:themeColor="background1"/>
          <w:sz w:val="24"/>
          <w:szCs w:val="24"/>
        </w:rPr>
        <w:t xml:space="preserve"> Documental</w:t>
      </w:r>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FRQ-002</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Subir un documento</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usuarios que sean empleados de VendetArte o los artesanos representados por VendetArte podrán subir o colgar documentos en el portal.</w:t>
            </w:r>
          </w:p>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Se podrán establecer categorías para los documentos, de tal forma que luego sea más fácil su localización, al estar mejor organizados.</w:t>
            </w:r>
          </w:p>
          <w:p w:rsidR="00070051" w:rsidRPr="00E320F9" w:rsidRDefault="00070051" w:rsidP="00070051">
            <w:pPr>
              <w:keepNext/>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documentos podrán ser de varios tipos: texto, imágenes, etc</w:t>
            </w:r>
          </w:p>
        </w:tc>
      </w:tr>
    </w:tbl>
    <w:p w:rsidR="00070051" w:rsidRPr="0038593E" w:rsidRDefault="00070051" w:rsidP="00AE6BE3">
      <w:pPr>
        <w:pStyle w:val="Epgrafe"/>
        <w:spacing w:after="60"/>
        <w:jc w:val="center"/>
        <w:rPr>
          <w:rFonts w:ascii="Verdana" w:hAnsi="Verdana"/>
          <w:b w:val="0"/>
          <w:color w:val="0000FF"/>
        </w:rPr>
      </w:pPr>
      <w:bookmarkStart w:id="69" w:name="_Toc294605719"/>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16</w:t>
      </w:r>
      <w:r w:rsidRPr="0038593E">
        <w:rPr>
          <w:rFonts w:ascii="Verdana" w:hAnsi="Verdana"/>
          <w:b w:val="0"/>
          <w:color w:val="0000FF"/>
        </w:rPr>
        <w:fldChar w:fldCharType="end"/>
      </w:r>
      <w:r w:rsidRPr="0038593E">
        <w:rPr>
          <w:rFonts w:ascii="Verdana" w:hAnsi="Verdana"/>
          <w:b w:val="0"/>
          <w:color w:val="0000FF"/>
        </w:rPr>
        <w:t>. Especificación requisito funcional 002-Subir un documento</w:t>
      </w:r>
      <w:bookmarkEnd w:id="69"/>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FRQ-003</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Eliminar un documento</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070051">
            <w:pPr>
              <w:keepNext/>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usuarios que sean empleados de VendetArte o los artesanos representados por VendetArte podrán eliminar un documento previamente colgado en el portal. Sólo el usuario que subió el documento debe poder eliminarlo. El sistema debe preguntar al usuario si está seguro de que desea eliminar, antes de que la eliminación se produzca definitivamente.</w:t>
            </w:r>
          </w:p>
        </w:tc>
      </w:tr>
    </w:tbl>
    <w:p w:rsidR="00070051" w:rsidRPr="0038593E" w:rsidRDefault="00070051" w:rsidP="00AE6BE3">
      <w:pPr>
        <w:pStyle w:val="Epgrafe"/>
        <w:spacing w:after="60"/>
        <w:jc w:val="center"/>
        <w:rPr>
          <w:rFonts w:ascii="Verdana" w:hAnsi="Verdana"/>
          <w:b w:val="0"/>
          <w:color w:val="0000FF"/>
        </w:rPr>
      </w:pPr>
      <w:bookmarkStart w:id="70" w:name="_Toc294605720"/>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17</w:t>
      </w:r>
      <w:r w:rsidRPr="0038593E">
        <w:rPr>
          <w:rFonts w:ascii="Verdana" w:hAnsi="Verdana"/>
          <w:b w:val="0"/>
          <w:color w:val="0000FF"/>
        </w:rPr>
        <w:fldChar w:fldCharType="end"/>
      </w:r>
      <w:r w:rsidRPr="0038593E">
        <w:rPr>
          <w:rFonts w:ascii="Verdana" w:hAnsi="Verdana"/>
          <w:b w:val="0"/>
          <w:color w:val="0000FF"/>
        </w:rPr>
        <w:t>. Especificación requisito funcional 003-Eliminar un documento</w:t>
      </w:r>
      <w:bookmarkEnd w:id="70"/>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FRQ-004</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Buscar un documento</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070051">
            <w:pPr>
              <w:keepNext/>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usuarios que sean empleados de VendetArte o los artesanos representados por VendetArte podrán buscar documentos en sus espacios de trabajo con el objeto de descargarlos, visualizarlos, eliminarlos...</w:t>
            </w:r>
          </w:p>
        </w:tc>
      </w:tr>
    </w:tbl>
    <w:p w:rsidR="00070051" w:rsidRPr="0038593E" w:rsidRDefault="00070051" w:rsidP="00AE6BE3">
      <w:pPr>
        <w:pStyle w:val="Epgrafe"/>
        <w:spacing w:after="60"/>
        <w:jc w:val="center"/>
        <w:rPr>
          <w:rFonts w:ascii="Verdana" w:hAnsi="Verdana"/>
          <w:b w:val="0"/>
          <w:color w:val="0000FF"/>
        </w:rPr>
      </w:pPr>
      <w:bookmarkStart w:id="71" w:name="_Toc294605721"/>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18</w:t>
      </w:r>
      <w:r w:rsidRPr="0038593E">
        <w:rPr>
          <w:rFonts w:ascii="Verdana" w:hAnsi="Verdana"/>
          <w:b w:val="0"/>
          <w:color w:val="0000FF"/>
        </w:rPr>
        <w:fldChar w:fldCharType="end"/>
      </w:r>
      <w:r w:rsidRPr="0038593E">
        <w:rPr>
          <w:rFonts w:ascii="Verdana" w:hAnsi="Verdana"/>
          <w:b w:val="0"/>
          <w:color w:val="0000FF"/>
        </w:rPr>
        <w:t>. Especificación requisito funcional 004-Buscar un documento</w:t>
      </w:r>
      <w:bookmarkEnd w:id="71"/>
    </w:p>
    <w:p w:rsidR="00196F39" w:rsidRDefault="00196F39">
      <w:pPr>
        <w:spacing w:after="0" w:line="240" w:lineRule="auto"/>
        <w:rPr>
          <w:rFonts w:ascii="Verdana" w:hAnsi="Verdana"/>
          <w:b/>
          <w:i/>
          <w:color w:val="FFFFFF" w:themeColor="background1"/>
          <w:sz w:val="24"/>
          <w:szCs w:val="24"/>
        </w:rPr>
      </w:pPr>
      <w:r>
        <w:rPr>
          <w:rFonts w:ascii="Verdana" w:hAnsi="Verdana"/>
          <w:b/>
          <w:i/>
          <w:color w:val="FFFFFF" w:themeColor="background1"/>
          <w:sz w:val="24"/>
          <w:szCs w:val="24"/>
        </w:rPr>
        <w:br w:type="page"/>
      </w:r>
    </w:p>
    <w:p w:rsidR="00070051" w:rsidRPr="00C26DB4" w:rsidRDefault="00070051" w:rsidP="00AE6BE3">
      <w:pPr>
        <w:shd w:val="clear" w:color="auto" w:fill="5CB37C"/>
        <w:tabs>
          <w:tab w:val="left" w:pos="4815"/>
        </w:tabs>
        <w:spacing w:before="60" w:after="60"/>
        <w:jc w:val="both"/>
        <w:rPr>
          <w:rFonts w:ascii="Verdana" w:hAnsi="Verdana"/>
          <w:b/>
          <w:i/>
          <w:color w:val="FFFFFF" w:themeColor="background1"/>
          <w:sz w:val="24"/>
          <w:szCs w:val="24"/>
        </w:rPr>
      </w:pPr>
      <w:r w:rsidRPr="00C26DB4">
        <w:rPr>
          <w:rFonts w:ascii="Verdana" w:hAnsi="Verdana"/>
          <w:b/>
          <w:i/>
          <w:color w:val="FFFFFF" w:themeColor="background1"/>
          <w:sz w:val="24"/>
          <w:szCs w:val="24"/>
        </w:rPr>
        <w:lastRenderedPageBreak/>
        <w:t>Función: Gestión de Contactos</w:t>
      </w:r>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FRQ-005</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Añadir un contacto</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070051">
            <w:pPr>
              <w:keepNext/>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usuarios que sean empleados de VendetArte podrán crear fichas de los contactos de la empresa. En estas fichas se podrá anotar el nombre, apellidos, teléfono, correo electrónico y otros datos de carácter personal o laboral del contacto. Son contactos los representados, los compradores y los proveedores; también pueden considerarse como contactos los propios empleados de VendetArte.</w:t>
            </w:r>
          </w:p>
        </w:tc>
      </w:tr>
    </w:tbl>
    <w:p w:rsidR="00070051" w:rsidRPr="0038593E" w:rsidRDefault="00070051" w:rsidP="00AE6BE3">
      <w:pPr>
        <w:pStyle w:val="Epgrafe"/>
        <w:spacing w:after="60"/>
        <w:jc w:val="center"/>
        <w:rPr>
          <w:rFonts w:ascii="Verdana" w:hAnsi="Verdana"/>
          <w:b w:val="0"/>
          <w:color w:val="0000FF"/>
        </w:rPr>
      </w:pPr>
      <w:bookmarkStart w:id="72" w:name="_Toc294605722"/>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19</w:t>
      </w:r>
      <w:r w:rsidRPr="0038593E">
        <w:rPr>
          <w:rFonts w:ascii="Verdana" w:hAnsi="Verdana"/>
          <w:b w:val="0"/>
          <w:color w:val="0000FF"/>
        </w:rPr>
        <w:fldChar w:fldCharType="end"/>
      </w:r>
      <w:r w:rsidRPr="0038593E">
        <w:rPr>
          <w:rFonts w:ascii="Verdana" w:hAnsi="Verdana"/>
          <w:b w:val="0"/>
          <w:color w:val="0000FF"/>
        </w:rPr>
        <w:t>. Especificación requisito funcional 005-Añadir un contacto</w:t>
      </w:r>
      <w:bookmarkEnd w:id="72"/>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FRQ-006</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Eliminar un contacto</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070051">
            <w:pPr>
              <w:keepNext/>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usuarios que sean empleados de VendetArte podrán eliminar un contacto de la lista de contactos. El sistema debe preguntar al usuario si está seguro de que desea eliminar, antes de que la eliminación se produzca definitivamente.</w:t>
            </w:r>
          </w:p>
        </w:tc>
      </w:tr>
    </w:tbl>
    <w:p w:rsidR="00070051" w:rsidRPr="0038593E" w:rsidRDefault="00070051" w:rsidP="00AE6BE3">
      <w:pPr>
        <w:pStyle w:val="Epgrafe"/>
        <w:spacing w:after="60"/>
        <w:jc w:val="center"/>
        <w:rPr>
          <w:rFonts w:ascii="Verdana" w:hAnsi="Verdana"/>
          <w:b w:val="0"/>
          <w:color w:val="0000FF"/>
        </w:rPr>
      </w:pPr>
      <w:bookmarkStart w:id="73" w:name="_Toc294605723"/>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20</w:t>
      </w:r>
      <w:r w:rsidRPr="0038593E">
        <w:rPr>
          <w:rFonts w:ascii="Verdana" w:hAnsi="Verdana"/>
          <w:b w:val="0"/>
          <w:color w:val="0000FF"/>
        </w:rPr>
        <w:fldChar w:fldCharType="end"/>
      </w:r>
      <w:r w:rsidRPr="0038593E">
        <w:rPr>
          <w:rFonts w:ascii="Verdana" w:hAnsi="Verdana"/>
          <w:b w:val="0"/>
          <w:color w:val="0000FF"/>
        </w:rPr>
        <w:t>. Especificación requisito funcional 006-Eliminar un contacto</w:t>
      </w:r>
      <w:bookmarkEnd w:id="73"/>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FRQ-007</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Modificar un contacto</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070051">
            <w:pPr>
              <w:keepNext/>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usuarios que sean empleados de VendetArte podrán modificar los datos contenidos en las fichas de contactos. El sistema debe preguntar al usuario si está seguro de que desea efectuar la modificación, antes de que ésta se lleve a cabo definitivamente.</w:t>
            </w:r>
          </w:p>
        </w:tc>
      </w:tr>
    </w:tbl>
    <w:p w:rsidR="00070051" w:rsidRPr="0038593E" w:rsidRDefault="00070051" w:rsidP="00AE6BE3">
      <w:pPr>
        <w:pStyle w:val="Epgrafe"/>
        <w:spacing w:after="60"/>
        <w:jc w:val="center"/>
        <w:rPr>
          <w:rFonts w:ascii="Verdana" w:hAnsi="Verdana"/>
          <w:b w:val="0"/>
          <w:color w:val="0000FF"/>
        </w:rPr>
      </w:pPr>
      <w:bookmarkStart w:id="74" w:name="_Toc294605724"/>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21</w:t>
      </w:r>
      <w:r w:rsidRPr="0038593E">
        <w:rPr>
          <w:rFonts w:ascii="Verdana" w:hAnsi="Verdana"/>
          <w:b w:val="0"/>
          <w:color w:val="0000FF"/>
        </w:rPr>
        <w:fldChar w:fldCharType="end"/>
      </w:r>
      <w:r w:rsidRPr="0038593E">
        <w:rPr>
          <w:rFonts w:ascii="Verdana" w:hAnsi="Verdana"/>
          <w:b w:val="0"/>
          <w:color w:val="0000FF"/>
        </w:rPr>
        <w:t>. Especificación requisito funcional 007-Modificar un contacto</w:t>
      </w:r>
      <w:bookmarkEnd w:id="74"/>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FRQ-008</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Buscar contactos</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070051">
            <w:pPr>
              <w:keepNext/>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usuarios que sean empleados de VendetArte podrán buscar en la lista de contactos para localizar aquel que cumpla con los criterios de búsqueda establecidos. Una vez encontrado el contacto el usuario podrá ver sus datos, modificarlos o  eliminar el contacto si lo desea.</w:t>
            </w:r>
          </w:p>
        </w:tc>
      </w:tr>
    </w:tbl>
    <w:p w:rsidR="00070051" w:rsidRPr="0038593E" w:rsidRDefault="00070051" w:rsidP="00AE6BE3">
      <w:pPr>
        <w:pStyle w:val="Epgrafe"/>
        <w:spacing w:after="60"/>
        <w:jc w:val="center"/>
        <w:rPr>
          <w:rFonts w:ascii="Verdana" w:hAnsi="Verdana"/>
          <w:b w:val="0"/>
          <w:color w:val="0000FF"/>
        </w:rPr>
      </w:pPr>
      <w:bookmarkStart w:id="75" w:name="_Toc294605725"/>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22</w:t>
      </w:r>
      <w:r w:rsidRPr="0038593E">
        <w:rPr>
          <w:rFonts w:ascii="Verdana" w:hAnsi="Verdana"/>
          <w:b w:val="0"/>
          <w:color w:val="0000FF"/>
        </w:rPr>
        <w:fldChar w:fldCharType="end"/>
      </w:r>
      <w:r w:rsidRPr="0038593E">
        <w:rPr>
          <w:rFonts w:ascii="Verdana" w:hAnsi="Verdana"/>
          <w:b w:val="0"/>
          <w:color w:val="0000FF"/>
        </w:rPr>
        <w:t>. Especificación requisito funcional 008-Buscar contactos</w:t>
      </w:r>
      <w:bookmarkEnd w:id="75"/>
    </w:p>
    <w:p w:rsidR="00070051" w:rsidRPr="00C26DB4" w:rsidRDefault="00070051" w:rsidP="006C1482">
      <w:pPr>
        <w:shd w:val="clear" w:color="auto" w:fill="5EAFA6"/>
        <w:spacing w:before="60" w:after="60"/>
        <w:jc w:val="both"/>
        <w:rPr>
          <w:rFonts w:ascii="Verdana" w:hAnsi="Verdana"/>
          <w:b/>
          <w:i/>
          <w:color w:val="FFFFFF" w:themeColor="background1"/>
          <w:sz w:val="24"/>
          <w:szCs w:val="24"/>
        </w:rPr>
      </w:pPr>
      <w:r w:rsidRPr="00C26DB4">
        <w:rPr>
          <w:rFonts w:ascii="Verdana" w:hAnsi="Verdana"/>
          <w:b/>
          <w:i/>
          <w:color w:val="FFFFFF" w:themeColor="background1"/>
          <w:sz w:val="24"/>
          <w:szCs w:val="24"/>
        </w:rPr>
        <w:t>Función: Gestión de Visitas</w:t>
      </w:r>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FRQ-009</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Añadir una visita</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usuarios que sean empleados de VendetArte podrán añadir una visita al calendario de visitas a realizar. Aunque es el comercial el que en principio usará esta opción, es posible que otros empleados como el gerente o la administrativa le programen una visita al comercial ante una llamada de un futuro comprador.</w:t>
            </w:r>
          </w:p>
          <w:p w:rsidR="00070051" w:rsidRPr="00E320F9" w:rsidRDefault="00070051" w:rsidP="00070051">
            <w:pPr>
              <w:keepNext/>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Al añadir la visita se deben poder especificar al menos los siguientes datos: fecha y hora de la visita a efectuar, nombre del cliente a visitar, dirección y teléfono.</w:t>
            </w:r>
          </w:p>
        </w:tc>
      </w:tr>
    </w:tbl>
    <w:p w:rsidR="00070051" w:rsidRPr="0038593E" w:rsidRDefault="00070051" w:rsidP="00AE6BE3">
      <w:pPr>
        <w:pStyle w:val="Epgrafe"/>
        <w:spacing w:after="60"/>
        <w:jc w:val="center"/>
        <w:rPr>
          <w:rFonts w:ascii="Verdana" w:hAnsi="Verdana"/>
          <w:b w:val="0"/>
          <w:color w:val="0000FF"/>
        </w:rPr>
      </w:pPr>
      <w:bookmarkStart w:id="76" w:name="_Toc294605726"/>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23</w:t>
      </w:r>
      <w:r w:rsidRPr="0038593E">
        <w:rPr>
          <w:rFonts w:ascii="Verdana" w:hAnsi="Verdana"/>
          <w:b w:val="0"/>
          <w:color w:val="0000FF"/>
        </w:rPr>
        <w:fldChar w:fldCharType="end"/>
      </w:r>
      <w:r w:rsidRPr="0038593E">
        <w:rPr>
          <w:rFonts w:ascii="Verdana" w:hAnsi="Verdana"/>
          <w:b w:val="0"/>
          <w:color w:val="0000FF"/>
        </w:rPr>
        <w:t>. Especificación requisito funcional 009-Añadir una visita</w:t>
      </w:r>
      <w:bookmarkEnd w:id="76"/>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FRQ-010</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Eliminar una visita</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070051">
            <w:pPr>
              <w:keepNext/>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usuarios que sean empleados de VendetArte podrán eliminar una visita del calendario de visitas. El sistema debe preguntar al usuario si está seguro de que desea eliminar, antes de que la eliminación se produzca definitivamente.</w:t>
            </w:r>
          </w:p>
        </w:tc>
      </w:tr>
    </w:tbl>
    <w:p w:rsidR="00070051" w:rsidRPr="0038593E" w:rsidRDefault="00070051" w:rsidP="00AE6BE3">
      <w:pPr>
        <w:pStyle w:val="Epgrafe"/>
        <w:spacing w:after="60"/>
        <w:jc w:val="center"/>
        <w:rPr>
          <w:rFonts w:ascii="Verdana" w:hAnsi="Verdana"/>
          <w:b w:val="0"/>
          <w:color w:val="0000FF"/>
        </w:rPr>
      </w:pPr>
      <w:bookmarkStart w:id="77" w:name="_Toc294605727"/>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24</w:t>
      </w:r>
      <w:r w:rsidRPr="0038593E">
        <w:rPr>
          <w:rFonts w:ascii="Verdana" w:hAnsi="Verdana"/>
          <w:b w:val="0"/>
          <w:color w:val="0000FF"/>
        </w:rPr>
        <w:fldChar w:fldCharType="end"/>
      </w:r>
      <w:r w:rsidRPr="0038593E">
        <w:rPr>
          <w:rFonts w:ascii="Verdana" w:hAnsi="Verdana"/>
          <w:b w:val="0"/>
          <w:color w:val="0000FF"/>
        </w:rPr>
        <w:t>. Especificación requisito funcional 010-Eliminar una visita</w:t>
      </w:r>
      <w:bookmarkEnd w:id="77"/>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FRQ-011</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Modificar una visita</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 xml:space="preserve">Los usuarios que sean empleados de VendetArte podrán modificar los datos contenidos en una visita. Así, si una vista fue realizada y no se desea eliminar, se podrá indicar que la visita fue efectuada y añadir un comentario sobre cómo fue, es decir, el sistema debe permitir reflejar al comercial las impresiones sobre su visita. </w:t>
            </w:r>
          </w:p>
          <w:p w:rsidR="00070051" w:rsidRPr="00E320F9" w:rsidRDefault="00070051" w:rsidP="00070051">
            <w:pPr>
              <w:keepNext/>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El sistema debe preguntar al usuario si está seguro de que desea efectuar la modificación, antes de que ésta se lleve a cabo definitivamente.</w:t>
            </w:r>
          </w:p>
        </w:tc>
      </w:tr>
    </w:tbl>
    <w:p w:rsidR="00070051" w:rsidRPr="0038593E" w:rsidRDefault="00070051" w:rsidP="00AE6BE3">
      <w:pPr>
        <w:pStyle w:val="Epgrafe"/>
        <w:spacing w:after="60"/>
        <w:jc w:val="center"/>
        <w:rPr>
          <w:rFonts w:ascii="Verdana" w:hAnsi="Verdana"/>
          <w:b w:val="0"/>
          <w:color w:val="0000FF"/>
        </w:rPr>
      </w:pPr>
      <w:bookmarkStart w:id="78" w:name="_Toc294605728"/>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25</w:t>
      </w:r>
      <w:r w:rsidRPr="0038593E">
        <w:rPr>
          <w:rFonts w:ascii="Verdana" w:hAnsi="Verdana"/>
          <w:b w:val="0"/>
          <w:color w:val="0000FF"/>
        </w:rPr>
        <w:fldChar w:fldCharType="end"/>
      </w:r>
      <w:r w:rsidRPr="0038593E">
        <w:rPr>
          <w:rFonts w:ascii="Verdana" w:hAnsi="Verdana"/>
          <w:b w:val="0"/>
          <w:color w:val="0000FF"/>
        </w:rPr>
        <w:t>. Especificación requisito funcional 011-Modificar una visita</w:t>
      </w:r>
      <w:bookmarkEnd w:id="78"/>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lastRenderedPageBreak/>
              <w:t>FRQ-012</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Consultar visitas</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070051">
            <w:pPr>
              <w:keepNext/>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usuarios que sean empleados de VendetArte podrán consultar el calendario de visitas.</w:t>
            </w:r>
          </w:p>
        </w:tc>
      </w:tr>
    </w:tbl>
    <w:p w:rsidR="00070051" w:rsidRPr="0038593E" w:rsidRDefault="00070051" w:rsidP="00AE6BE3">
      <w:pPr>
        <w:pStyle w:val="Epgrafe"/>
        <w:spacing w:after="60"/>
        <w:jc w:val="center"/>
        <w:rPr>
          <w:rFonts w:ascii="Verdana" w:hAnsi="Verdana"/>
          <w:b w:val="0"/>
          <w:color w:val="0000FF"/>
        </w:rPr>
      </w:pPr>
      <w:bookmarkStart w:id="79" w:name="_Toc294605729"/>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26</w:t>
      </w:r>
      <w:r w:rsidRPr="0038593E">
        <w:rPr>
          <w:rFonts w:ascii="Verdana" w:hAnsi="Verdana"/>
          <w:b w:val="0"/>
          <w:color w:val="0000FF"/>
        </w:rPr>
        <w:fldChar w:fldCharType="end"/>
      </w:r>
      <w:r w:rsidRPr="0038593E">
        <w:rPr>
          <w:rFonts w:ascii="Verdana" w:hAnsi="Verdana"/>
          <w:b w:val="0"/>
          <w:color w:val="0000FF"/>
        </w:rPr>
        <w:t>. Especificación requisito funcional 012-Consultar visitas</w:t>
      </w:r>
      <w:bookmarkEnd w:id="79"/>
    </w:p>
    <w:p w:rsidR="00070051" w:rsidRPr="00C26DB4" w:rsidRDefault="00070051" w:rsidP="006C1482">
      <w:pPr>
        <w:shd w:val="clear" w:color="auto" w:fill="608CAB"/>
        <w:spacing w:before="60" w:after="60"/>
        <w:jc w:val="both"/>
        <w:rPr>
          <w:rFonts w:ascii="Verdana" w:hAnsi="Verdana"/>
          <w:b/>
          <w:i/>
          <w:color w:val="FFFFFF" w:themeColor="background1"/>
          <w:sz w:val="24"/>
          <w:szCs w:val="24"/>
        </w:rPr>
      </w:pPr>
      <w:r w:rsidRPr="00C26DB4">
        <w:rPr>
          <w:rFonts w:ascii="Verdana" w:hAnsi="Verdana"/>
          <w:b/>
          <w:i/>
          <w:color w:val="FFFFFF" w:themeColor="background1"/>
          <w:sz w:val="24"/>
          <w:szCs w:val="24"/>
        </w:rPr>
        <w:t>Función: Control Trabajos de Diseño</w:t>
      </w:r>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FRQ-013</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Controlar estado trabajos diseño</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E320F9">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usuarios que sean empleados de VendetArte deberán conocer en qué estado de desarrollo se encuentran los trabajos que lleva a cabo  el diseñador gráfico.</w:t>
            </w:r>
            <w:r w:rsidR="00E320F9">
              <w:rPr>
                <w:rFonts w:ascii="Verdana" w:hAnsi="Verdana"/>
                <w:sz w:val="20"/>
                <w:szCs w:val="20"/>
              </w:rPr>
              <w:t xml:space="preserve"> </w:t>
            </w:r>
            <w:r w:rsidRPr="00E320F9">
              <w:rPr>
                <w:rFonts w:ascii="Verdana" w:hAnsi="Verdana"/>
                <w:sz w:val="20"/>
                <w:szCs w:val="20"/>
              </w:rPr>
              <w:t>El diseñador gráfico sube al sistema los archivos relacionados con los diseños que efectúa de carteles, dípticos, etc para las campañas de marketing o para la publicitación de eventos: ferias, exposiciones, etc. Estos archivos pueden estar en proceso de desarrollo y por tanto sin terminar o pueden estar finalizados.</w:t>
            </w:r>
            <w:r w:rsidR="00E320F9">
              <w:rPr>
                <w:rFonts w:ascii="Verdana" w:hAnsi="Verdana"/>
                <w:sz w:val="20"/>
                <w:szCs w:val="20"/>
              </w:rPr>
              <w:t xml:space="preserve"> </w:t>
            </w:r>
            <w:r w:rsidRPr="00E320F9">
              <w:rPr>
                <w:rFonts w:ascii="Verdana" w:hAnsi="Verdana"/>
                <w:sz w:val="20"/>
                <w:szCs w:val="20"/>
              </w:rPr>
              <w:t>Una vez finalizados el gerente debe darles el visto bueno. Si se da, pasan a reproducción, es decir son enviados a la imprenta para hacer copias y luego ser distribuidos. Si no les da el visto bueno, vuelven al estado de desarrollo, pues el diseñador tendrá que modificarlos.</w:t>
            </w:r>
            <w:r w:rsidR="00E320F9">
              <w:rPr>
                <w:rFonts w:ascii="Verdana" w:hAnsi="Verdana"/>
                <w:sz w:val="20"/>
                <w:szCs w:val="20"/>
              </w:rPr>
              <w:t xml:space="preserve"> </w:t>
            </w:r>
            <w:r w:rsidRPr="00E320F9">
              <w:rPr>
                <w:rFonts w:ascii="Verdana" w:hAnsi="Verdana"/>
                <w:sz w:val="20"/>
                <w:szCs w:val="20"/>
              </w:rPr>
              <w:t>Teniendo esto en cuenta, un archivo de diseño puede estar en varios estados:</w:t>
            </w:r>
            <w:r w:rsidR="00E320F9">
              <w:rPr>
                <w:rFonts w:ascii="Verdana" w:hAnsi="Verdana"/>
                <w:sz w:val="20"/>
                <w:szCs w:val="20"/>
              </w:rPr>
              <w:t xml:space="preserve"> </w:t>
            </w:r>
            <w:r w:rsidRPr="00E320F9">
              <w:rPr>
                <w:rFonts w:ascii="Verdana" w:hAnsi="Verdana"/>
                <w:sz w:val="20"/>
                <w:szCs w:val="20"/>
              </w:rPr>
              <w:t>Desarrollo</w:t>
            </w:r>
            <w:r w:rsidR="00E320F9">
              <w:rPr>
                <w:rFonts w:ascii="Verdana" w:hAnsi="Verdana"/>
                <w:sz w:val="20"/>
                <w:szCs w:val="20"/>
              </w:rPr>
              <w:t xml:space="preserve">, </w:t>
            </w:r>
            <w:r w:rsidRPr="00E320F9">
              <w:rPr>
                <w:rFonts w:ascii="Verdana" w:hAnsi="Verdana"/>
                <w:sz w:val="20"/>
                <w:szCs w:val="20"/>
              </w:rPr>
              <w:t>Finalizado</w:t>
            </w:r>
            <w:r w:rsidR="00E320F9">
              <w:rPr>
                <w:rFonts w:ascii="Verdana" w:hAnsi="Verdana"/>
                <w:sz w:val="20"/>
                <w:szCs w:val="20"/>
              </w:rPr>
              <w:t xml:space="preserve">, </w:t>
            </w:r>
            <w:r w:rsidRPr="00E320F9">
              <w:rPr>
                <w:rFonts w:ascii="Verdana" w:hAnsi="Verdana"/>
                <w:sz w:val="20"/>
                <w:szCs w:val="20"/>
              </w:rPr>
              <w:t>Visto Bueno</w:t>
            </w:r>
            <w:r w:rsidR="00E320F9">
              <w:rPr>
                <w:rFonts w:ascii="Verdana" w:hAnsi="Verdana"/>
                <w:sz w:val="20"/>
                <w:szCs w:val="20"/>
              </w:rPr>
              <w:t xml:space="preserve">, </w:t>
            </w:r>
            <w:r w:rsidRPr="00E320F9">
              <w:rPr>
                <w:rFonts w:ascii="Verdana" w:hAnsi="Verdana"/>
                <w:sz w:val="20"/>
                <w:szCs w:val="20"/>
              </w:rPr>
              <w:t>Desaprobado</w:t>
            </w:r>
            <w:r w:rsidR="00E320F9">
              <w:rPr>
                <w:rFonts w:ascii="Verdana" w:hAnsi="Verdana"/>
                <w:sz w:val="20"/>
                <w:szCs w:val="20"/>
              </w:rPr>
              <w:t xml:space="preserve">. </w:t>
            </w:r>
            <w:r w:rsidRPr="00E320F9">
              <w:rPr>
                <w:rFonts w:ascii="Verdana" w:hAnsi="Verdana"/>
                <w:sz w:val="20"/>
                <w:szCs w:val="20"/>
              </w:rPr>
              <w:t>El sistema debe  permitir asociar estos estados a los archivos y poner un comentario asociado al archivo, por ejemplo si el gerente cuando desaprueba un documento desea aclarar las causas.</w:t>
            </w:r>
          </w:p>
        </w:tc>
      </w:tr>
    </w:tbl>
    <w:p w:rsidR="00070051" w:rsidRPr="0038593E" w:rsidRDefault="00070051" w:rsidP="00AE6BE3">
      <w:pPr>
        <w:pStyle w:val="Epgrafe"/>
        <w:spacing w:after="60"/>
        <w:jc w:val="center"/>
        <w:rPr>
          <w:rFonts w:ascii="Verdana" w:hAnsi="Verdana"/>
          <w:b w:val="0"/>
          <w:color w:val="0000FF"/>
        </w:rPr>
      </w:pPr>
      <w:bookmarkStart w:id="80" w:name="_Toc294605730"/>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27</w:t>
      </w:r>
      <w:r w:rsidRPr="0038593E">
        <w:rPr>
          <w:rFonts w:ascii="Verdana" w:hAnsi="Verdana"/>
          <w:b w:val="0"/>
          <w:color w:val="0000FF"/>
        </w:rPr>
        <w:fldChar w:fldCharType="end"/>
      </w:r>
      <w:r w:rsidRPr="0038593E">
        <w:rPr>
          <w:rFonts w:ascii="Verdana" w:hAnsi="Verdana"/>
          <w:b w:val="0"/>
          <w:color w:val="0000FF"/>
        </w:rPr>
        <w:t>. Especificación requisito funcional 013-Controlar estado trabajos diseño</w:t>
      </w:r>
      <w:bookmarkEnd w:id="80"/>
    </w:p>
    <w:p w:rsidR="00070051" w:rsidRPr="00C26DB4" w:rsidRDefault="00070051" w:rsidP="006C1482">
      <w:pPr>
        <w:shd w:val="clear" w:color="auto" w:fill="6267A6"/>
        <w:spacing w:before="60" w:after="60"/>
        <w:jc w:val="both"/>
        <w:rPr>
          <w:rFonts w:ascii="Verdana" w:hAnsi="Verdana"/>
          <w:b/>
          <w:i/>
          <w:color w:val="FFFFFF" w:themeColor="background1"/>
          <w:sz w:val="24"/>
          <w:szCs w:val="24"/>
        </w:rPr>
      </w:pPr>
      <w:r w:rsidRPr="00C26DB4">
        <w:rPr>
          <w:rFonts w:ascii="Verdana" w:hAnsi="Verdana"/>
          <w:b/>
          <w:i/>
          <w:color w:val="FFFFFF" w:themeColor="background1"/>
          <w:sz w:val="24"/>
          <w:szCs w:val="24"/>
        </w:rPr>
        <w:t>Función: Gestión de Avisos</w:t>
      </w:r>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FRQ-014</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Añadir un aviso</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070051">
            <w:pPr>
              <w:keepNext/>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usuarios que sean empleados de VendetArte podrán añadir un aviso para otro empleado de la empresa. Deberá poder introducirse cualquier texto en el aviso.</w:t>
            </w:r>
          </w:p>
        </w:tc>
      </w:tr>
    </w:tbl>
    <w:p w:rsidR="00070051" w:rsidRPr="0038593E" w:rsidRDefault="00070051" w:rsidP="00AE6BE3">
      <w:pPr>
        <w:pStyle w:val="Epgrafe"/>
        <w:spacing w:after="60"/>
        <w:jc w:val="center"/>
        <w:rPr>
          <w:rFonts w:ascii="Verdana" w:hAnsi="Verdana"/>
          <w:b w:val="0"/>
          <w:color w:val="0000FF"/>
        </w:rPr>
      </w:pPr>
      <w:bookmarkStart w:id="81" w:name="_Toc294605731"/>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28</w:t>
      </w:r>
      <w:r w:rsidRPr="0038593E">
        <w:rPr>
          <w:rFonts w:ascii="Verdana" w:hAnsi="Verdana"/>
          <w:b w:val="0"/>
          <w:color w:val="0000FF"/>
        </w:rPr>
        <w:fldChar w:fldCharType="end"/>
      </w:r>
      <w:r w:rsidRPr="0038593E">
        <w:rPr>
          <w:rFonts w:ascii="Verdana" w:hAnsi="Verdana"/>
          <w:b w:val="0"/>
          <w:color w:val="0000FF"/>
        </w:rPr>
        <w:t>. Especificación requisito funcional 014-Añadir un aviso</w:t>
      </w:r>
      <w:bookmarkEnd w:id="81"/>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FRQ-015</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Eliminar un aviso</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070051">
            <w:pPr>
              <w:keepNext/>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usuarios que sean empleados de VendetArte podrán eliminar los avisos. El sistema debe preguntar al usuario si está seguro de que desea eliminar, antes de que la eliminación se produzca definitivamente.</w:t>
            </w:r>
          </w:p>
        </w:tc>
      </w:tr>
    </w:tbl>
    <w:p w:rsidR="00070051" w:rsidRPr="0038593E" w:rsidRDefault="00070051" w:rsidP="00AE6BE3">
      <w:pPr>
        <w:pStyle w:val="Epgrafe"/>
        <w:spacing w:after="60"/>
        <w:jc w:val="center"/>
        <w:rPr>
          <w:rFonts w:ascii="Verdana" w:hAnsi="Verdana"/>
          <w:b w:val="0"/>
          <w:color w:val="0000FF"/>
        </w:rPr>
      </w:pPr>
      <w:bookmarkStart w:id="82" w:name="_Toc294605732"/>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29</w:t>
      </w:r>
      <w:r w:rsidRPr="0038593E">
        <w:rPr>
          <w:rFonts w:ascii="Verdana" w:hAnsi="Verdana"/>
          <w:b w:val="0"/>
          <w:color w:val="0000FF"/>
        </w:rPr>
        <w:fldChar w:fldCharType="end"/>
      </w:r>
      <w:r w:rsidRPr="0038593E">
        <w:rPr>
          <w:rFonts w:ascii="Verdana" w:hAnsi="Verdana"/>
          <w:b w:val="0"/>
          <w:color w:val="0000FF"/>
        </w:rPr>
        <w:t>. Especificación requisito funcional 015-Eliminar un aviso</w:t>
      </w:r>
      <w:bookmarkEnd w:id="82"/>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FRQ-016</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Modificar un aviso</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6C1482">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usuarios que sean empleados de VendetArte podrán modificar lo</w:t>
            </w:r>
            <w:r w:rsidR="00E320F9">
              <w:rPr>
                <w:rFonts w:ascii="Verdana" w:hAnsi="Verdana"/>
                <w:sz w:val="20"/>
                <w:szCs w:val="20"/>
              </w:rPr>
              <w:t xml:space="preserve">s datos contenidos en un aviso. </w:t>
            </w:r>
            <w:r w:rsidRPr="00E320F9">
              <w:rPr>
                <w:rFonts w:ascii="Verdana" w:hAnsi="Verdana"/>
                <w:sz w:val="20"/>
                <w:szCs w:val="20"/>
              </w:rPr>
              <w:t>El sistema debe preguntar al usuario si está seguro de que desea efectuar la modificación, antes de que ésta se lleve a cabo definitivamente.</w:t>
            </w:r>
          </w:p>
        </w:tc>
      </w:tr>
    </w:tbl>
    <w:p w:rsidR="00070051" w:rsidRPr="0038593E" w:rsidRDefault="00070051" w:rsidP="00AE6BE3">
      <w:pPr>
        <w:pStyle w:val="Epgrafe"/>
        <w:spacing w:after="60"/>
        <w:jc w:val="center"/>
        <w:rPr>
          <w:rFonts w:ascii="Verdana" w:hAnsi="Verdana"/>
          <w:b w:val="0"/>
          <w:color w:val="0000FF"/>
        </w:rPr>
      </w:pPr>
      <w:bookmarkStart w:id="83" w:name="_Toc294605733"/>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30</w:t>
      </w:r>
      <w:r w:rsidRPr="0038593E">
        <w:rPr>
          <w:rFonts w:ascii="Verdana" w:hAnsi="Verdana"/>
          <w:b w:val="0"/>
          <w:color w:val="0000FF"/>
        </w:rPr>
        <w:fldChar w:fldCharType="end"/>
      </w:r>
      <w:r w:rsidRPr="0038593E">
        <w:rPr>
          <w:rFonts w:ascii="Verdana" w:hAnsi="Verdana"/>
          <w:b w:val="0"/>
          <w:color w:val="0000FF"/>
        </w:rPr>
        <w:t>. Especificación requisito funcional 016-Modificar un aviso</w:t>
      </w:r>
      <w:bookmarkEnd w:id="83"/>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FRQ-017</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Consultar avisos</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070051">
            <w:pPr>
              <w:keepNext/>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usuarios que sean empleados de VendetArte podrán consultar los avisos, bien para leer lo que ponen, para ver si han sido ya leídos por el destinatario, eliminarlos o modificarlos.</w:t>
            </w:r>
          </w:p>
        </w:tc>
      </w:tr>
    </w:tbl>
    <w:p w:rsidR="00070051" w:rsidRPr="0038593E" w:rsidRDefault="00070051" w:rsidP="00AE6BE3">
      <w:pPr>
        <w:pStyle w:val="Epgrafe"/>
        <w:spacing w:after="60"/>
        <w:jc w:val="center"/>
        <w:rPr>
          <w:rFonts w:ascii="Verdana" w:hAnsi="Verdana"/>
          <w:b w:val="0"/>
          <w:color w:val="0000FF"/>
        </w:rPr>
      </w:pPr>
      <w:bookmarkStart w:id="84" w:name="_Toc294605734"/>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31</w:t>
      </w:r>
      <w:r w:rsidRPr="0038593E">
        <w:rPr>
          <w:rFonts w:ascii="Verdana" w:hAnsi="Verdana"/>
          <w:b w:val="0"/>
          <w:color w:val="0000FF"/>
        </w:rPr>
        <w:fldChar w:fldCharType="end"/>
      </w:r>
      <w:r w:rsidRPr="0038593E">
        <w:rPr>
          <w:rFonts w:ascii="Verdana" w:hAnsi="Verdana"/>
          <w:b w:val="0"/>
          <w:color w:val="0000FF"/>
        </w:rPr>
        <w:t>. Especificación requisito funcional 017- Consultar avisos</w:t>
      </w:r>
      <w:bookmarkEnd w:id="84"/>
    </w:p>
    <w:p w:rsidR="00070051" w:rsidRPr="00C26DB4" w:rsidRDefault="00070051" w:rsidP="006C1482">
      <w:pPr>
        <w:shd w:val="clear" w:color="auto" w:fill="6267A6"/>
        <w:spacing w:before="60" w:after="60"/>
        <w:jc w:val="both"/>
        <w:rPr>
          <w:rFonts w:ascii="Verdana" w:hAnsi="Verdana"/>
          <w:b/>
          <w:i/>
          <w:color w:val="FFFFFF" w:themeColor="background1"/>
          <w:sz w:val="24"/>
          <w:szCs w:val="24"/>
        </w:rPr>
      </w:pPr>
      <w:r w:rsidRPr="00C26DB4">
        <w:rPr>
          <w:rFonts w:ascii="Verdana" w:hAnsi="Verdana"/>
          <w:b/>
          <w:i/>
          <w:color w:val="FFFFFF" w:themeColor="background1"/>
          <w:sz w:val="24"/>
          <w:szCs w:val="24"/>
        </w:rPr>
        <w:t>Función: Gestión de Eventos</w:t>
      </w:r>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FRQ-018</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Añadir un evento</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070051">
            <w:pPr>
              <w:keepNext/>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usuarios que sean empleados de VendetArte podrán añadir un evento al calendario de eventos. Se debe poder introducir una breve descripción del evento en la que se puedan indicar cosas como lugar de celebración, dirección exacta, temática, etc.</w:t>
            </w:r>
          </w:p>
        </w:tc>
      </w:tr>
    </w:tbl>
    <w:p w:rsidR="00D57FF2" w:rsidRDefault="00070051" w:rsidP="00AE6BE3">
      <w:pPr>
        <w:pStyle w:val="Epgrafe"/>
        <w:spacing w:after="60"/>
        <w:jc w:val="center"/>
        <w:rPr>
          <w:rFonts w:ascii="Verdana" w:hAnsi="Verdana"/>
          <w:b w:val="0"/>
          <w:color w:val="0000FF"/>
        </w:rPr>
      </w:pPr>
      <w:bookmarkStart w:id="85" w:name="_Toc294605735"/>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32</w:t>
      </w:r>
      <w:r w:rsidRPr="0038593E">
        <w:rPr>
          <w:rFonts w:ascii="Verdana" w:hAnsi="Verdana"/>
          <w:b w:val="0"/>
          <w:color w:val="0000FF"/>
        </w:rPr>
        <w:fldChar w:fldCharType="end"/>
      </w:r>
      <w:r w:rsidRPr="0038593E">
        <w:rPr>
          <w:rFonts w:ascii="Verdana" w:hAnsi="Verdana"/>
          <w:b w:val="0"/>
          <w:color w:val="0000FF"/>
        </w:rPr>
        <w:t>. Especificación requisito funcional 018-Añadir un evento</w:t>
      </w:r>
      <w:bookmarkEnd w:id="85"/>
    </w:p>
    <w:p w:rsidR="00D57FF2" w:rsidRDefault="00D57FF2">
      <w:pPr>
        <w:spacing w:after="0" w:line="240" w:lineRule="auto"/>
        <w:rPr>
          <w:rFonts w:ascii="Verdana" w:hAnsi="Verdana"/>
          <w:bCs/>
          <w:color w:val="0000FF"/>
          <w:sz w:val="20"/>
          <w:szCs w:val="20"/>
        </w:rPr>
      </w:pPr>
      <w:r>
        <w:rPr>
          <w:rFonts w:ascii="Verdana" w:hAnsi="Verdana"/>
          <w:b/>
          <w:color w:val="0000FF"/>
        </w:rPr>
        <w:br w:type="page"/>
      </w:r>
    </w:p>
    <w:p w:rsidR="00070051" w:rsidRPr="0038593E" w:rsidRDefault="00070051" w:rsidP="00AE6BE3">
      <w:pPr>
        <w:pStyle w:val="Epgrafe"/>
        <w:spacing w:after="60"/>
        <w:jc w:val="center"/>
        <w:rPr>
          <w:rFonts w:ascii="Verdana" w:hAnsi="Verdana"/>
          <w:b w:val="0"/>
          <w:color w:val="0000FF"/>
        </w:rPr>
      </w:pPr>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FRQ-019</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Eliminar un evento</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070051">
            <w:pPr>
              <w:keepNext/>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usuarios que sean empleados de VendetArte podrán eliminar eventos del calendario. El sistema debe preguntar al usuario si está seguro de que desea eliminar, antes de que la eliminación se produzca definitivamente.</w:t>
            </w:r>
          </w:p>
        </w:tc>
      </w:tr>
    </w:tbl>
    <w:p w:rsidR="00070051" w:rsidRPr="0038593E" w:rsidRDefault="00070051" w:rsidP="00AE6BE3">
      <w:pPr>
        <w:pStyle w:val="Epgrafe"/>
        <w:spacing w:after="60"/>
        <w:jc w:val="center"/>
        <w:rPr>
          <w:rFonts w:ascii="Verdana" w:hAnsi="Verdana"/>
          <w:b w:val="0"/>
          <w:color w:val="0000FF"/>
        </w:rPr>
      </w:pPr>
      <w:bookmarkStart w:id="86" w:name="_Toc294605736"/>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33</w:t>
      </w:r>
      <w:r w:rsidRPr="0038593E">
        <w:rPr>
          <w:rFonts w:ascii="Verdana" w:hAnsi="Verdana"/>
          <w:b w:val="0"/>
          <w:color w:val="0000FF"/>
        </w:rPr>
        <w:fldChar w:fldCharType="end"/>
      </w:r>
      <w:r w:rsidRPr="0038593E">
        <w:rPr>
          <w:rFonts w:ascii="Verdana" w:hAnsi="Verdana"/>
          <w:b w:val="0"/>
          <w:color w:val="0000FF"/>
        </w:rPr>
        <w:t>. Especificación requisito funcional 019-Eliminar un evento</w:t>
      </w:r>
      <w:bookmarkEnd w:id="86"/>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FRQ-020</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Modificar un evento</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E320F9">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 xml:space="preserve">Los usuarios que sean empleados de VendetArte podrán modificar los datos relativos a un evento fijado en el calendario. Así, si un evento cambia de emplazamiento antes de su celebración, que se pueda </w:t>
            </w:r>
            <w:r w:rsidR="009215AC" w:rsidRPr="00E320F9">
              <w:rPr>
                <w:rFonts w:ascii="Verdana" w:hAnsi="Verdana"/>
                <w:sz w:val="20"/>
                <w:szCs w:val="20"/>
              </w:rPr>
              <w:t>modificar.</w:t>
            </w:r>
            <w:r w:rsidR="009215AC">
              <w:rPr>
                <w:rFonts w:ascii="Verdana" w:hAnsi="Verdana"/>
                <w:sz w:val="20"/>
                <w:szCs w:val="20"/>
              </w:rPr>
              <w:t xml:space="preserve"> </w:t>
            </w:r>
            <w:r w:rsidR="009215AC" w:rsidRPr="00E320F9">
              <w:rPr>
                <w:rFonts w:ascii="Verdana" w:hAnsi="Verdana"/>
                <w:sz w:val="20"/>
                <w:szCs w:val="20"/>
              </w:rPr>
              <w:t>El</w:t>
            </w:r>
            <w:r w:rsidRPr="00E320F9">
              <w:rPr>
                <w:rFonts w:ascii="Verdana" w:hAnsi="Verdana"/>
                <w:sz w:val="20"/>
                <w:szCs w:val="20"/>
              </w:rPr>
              <w:t xml:space="preserve"> sistema debe preguntar al usuario si está seguro de que desea efectuar la modificación, antes de que ésta se lleve a cabo definitivamente.</w:t>
            </w:r>
          </w:p>
        </w:tc>
      </w:tr>
    </w:tbl>
    <w:p w:rsidR="00070051" w:rsidRPr="0038593E" w:rsidRDefault="00070051" w:rsidP="00AE6BE3">
      <w:pPr>
        <w:pStyle w:val="Epgrafe"/>
        <w:spacing w:after="60"/>
        <w:jc w:val="center"/>
        <w:rPr>
          <w:rFonts w:ascii="Verdana" w:hAnsi="Verdana"/>
          <w:b w:val="0"/>
          <w:color w:val="0000FF"/>
        </w:rPr>
      </w:pPr>
      <w:bookmarkStart w:id="87" w:name="_Toc294605737"/>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34</w:t>
      </w:r>
      <w:r w:rsidRPr="0038593E">
        <w:rPr>
          <w:rFonts w:ascii="Verdana" w:hAnsi="Verdana"/>
          <w:b w:val="0"/>
          <w:color w:val="0000FF"/>
        </w:rPr>
        <w:fldChar w:fldCharType="end"/>
      </w:r>
      <w:r w:rsidRPr="0038593E">
        <w:rPr>
          <w:rFonts w:ascii="Verdana" w:hAnsi="Verdana"/>
          <w:b w:val="0"/>
          <w:color w:val="0000FF"/>
        </w:rPr>
        <w:t>. Especificación requisito funcional 020-Modificar un evento</w:t>
      </w:r>
      <w:bookmarkEnd w:id="87"/>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FRQ-021</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Consultar eventos</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070051">
            <w:pPr>
              <w:keepNext/>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usuarios que sean empleados de VendetArte, los artesanos que VendetArte representa y los compradores podrán consultar el calendario de eventos.</w:t>
            </w:r>
          </w:p>
        </w:tc>
      </w:tr>
    </w:tbl>
    <w:p w:rsidR="00070051" w:rsidRPr="0038593E" w:rsidRDefault="00070051" w:rsidP="00AE6BE3">
      <w:pPr>
        <w:pStyle w:val="Epgrafe"/>
        <w:spacing w:after="60"/>
        <w:jc w:val="center"/>
        <w:rPr>
          <w:rFonts w:ascii="Verdana" w:hAnsi="Verdana"/>
          <w:b w:val="0"/>
          <w:color w:val="0000FF"/>
        </w:rPr>
      </w:pPr>
      <w:bookmarkStart w:id="88" w:name="_Toc294605738"/>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35</w:t>
      </w:r>
      <w:r w:rsidRPr="0038593E">
        <w:rPr>
          <w:rFonts w:ascii="Verdana" w:hAnsi="Verdana"/>
          <w:b w:val="0"/>
          <w:color w:val="0000FF"/>
        </w:rPr>
        <w:fldChar w:fldCharType="end"/>
      </w:r>
      <w:r w:rsidRPr="0038593E">
        <w:rPr>
          <w:rFonts w:ascii="Verdana" w:hAnsi="Verdana"/>
          <w:b w:val="0"/>
          <w:color w:val="0000FF"/>
        </w:rPr>
        <w:t>. Especificación requisito funcional 021-Consultar eventos</w:t>
      </w:r>
      <w:bookmarkEnd w:id="88"/>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FRQ-022</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Enviar información sobre evento a interesado</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070051">
            <w:pPr>
              <w:keepNext/>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usuarios que sean empleados de VendetArte deben poder enviar información adicional relativa a un evento a aquél artesano que participa en él. Por ejemplo: lugar en el que se alojará, o posibilidades de alojamiento que tiene, los costes del mismo, días que permanecerá en la feria o exposición, y si es una exposición si debe dar un discurso de inauguración, etc.</w:t>
            </w:r>
          </w:p>
        </w:tc>
      </w:tr>
    </w:tbl>
    <w:p w:rsidR="00070051" w:rsidRPr="0038593E" w:rsidRDefault="00070051" w:rsidP="00AE6BE3">
      <w:pPr>
        <w:pStyle w:val="Epgrafe"/>
        <w:spacing w:after="60"/>
        <w:ind w:right="-853"/>
        <w:rPr>
          <w:rFonts w:ascii="Verdana" w:hAnsi="Verdana"/>
          <w:b w:val="0"/>
          <w:color w:val="0000FF"/>
        </w:rPr>
      </w:pPr>
      <w:bookmarkStart w:id="89" w:name="_Toc294605739"/>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36</w:t>
      </w:r>
      <w:r w:rsidRPr="0038593E">
        <w:rPr>
          <w:rFonts w:ascii="Verdana" w:hAnsi="Verdana"/>
          <w:b w:val="0"/>
          <w:color w:val="0000FF"/>
        </w:rPr>
        <w:fldChar w:fldCharType="end"/>
      </w:r>
      <w:r w:rsidRPr="0038593E">
        <w:rPr>
          <w:rFonts w:ascii="Verdana" w:hAnsi="Verdana"/>
          <w:b w:val="0"/>
          <w:color w:val="0000FF"/>
        </w:rPr>
        <w:t>. Especificación requisito funcional 022-Enviar información sobre evento a interesado</w:t>
      </w:r>
      <w:bookmarkEnd w:id="89"/>
    </w:p>
    <w:tbl>
      <w:tblPr>
        <w:tblW w:w="8644" w:type="dxa"/>
        <w:jc w:val="center"/>
        <w:tblInd w:w="1416" w:type="dxa"/>
        <w:tblBorders>
          <w:top w:val="single" w:sz="4" w:space="0" w:color="000000"/>
          <w:left w:val="single" w:sz="4" w:space="0" w:color="000000"/>
          <w:bottom w:val="single" w:sz="4" w:space="0" w:color="000000"/>
          <w:right w:val="single" w:sz="4" w:space="0" w:color="000000"/>
        </w:tblBorders>
        <w:tblLook w:val="00A0" w:firstRow="1" w:lastRow="0" w:firstColumn="1" w:lastColumn="0" w:noHBand="0" w:noVBand="0"/>
      </w:tblPr>
      <w:tblGrid>
        <w:gridCol w:w="1488"/>
        <w:gridCol w:w="7156"/>
      </w:tblGrid>
      <w:tr w:rsidR="00070051" w:rsidRPr="00E320F9" w:rsidTr="00E320F9">
        <w:trPr>
          <w:jc w:val="center"/>
        </w:trPr>
        <w:tc>
          <w:tcPr>
            <w:tcW w:w="1488"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FRQ-023</w:t>
            </w:r>
          </w:p>
        </w:tc>
        <w:tc>
          <w:tcPr>
            <w:tcW w:w="7156" w:type="dxa"/>
            <w:tcBorders>
              <w:top w:val="single" w:sz="4" w:space="0" w:color="000000"/>
              <w:bottom w:val="nil"/>
            </w:tcBorders>
            <w:shd w:val="clear" w:color="auto" w:fill="000000"/>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Consultar información sobre evento</w:t>
            </w:r>
          </w:p>
        </w:tc>
      </w:tr>
      <w:tr w:rsidR="00070051" w:rsidRPr="00E320F9" w:rsidTr="00E320F9">
        <w:trPr>
          <w:jc w:val="center"/>
        </w:trPr>
        <w:tc>
          <w:tcPr>
            <w:tcW w:w="1488" w:type="dxa"/>
            <w:tcBorders>
              <w:top w:val="nil"/>
              <w:bottom w:val="single" w:sz="4" w:space="0" w:color="000000"/>
              <w:right w:val="single" w:sz="4" w:space="0" w:color="auto"/>
            </w:tcBorders>
          </w:tcPr>
          <w:p w:rsidR="00070051" w:rsidRPr="00E320F9" w:rsidRDefault="00070051" w:rsidP="00070051">
            <w:pPr>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Descripción</w:t>
            </w:r>
          </w:p>
        </w:tc>
        <w:tc>
          <w:tcPr>
            <w:tcW w:w="7156" w:type="dxa"/>
            <w:tcBorders>
              <w:top w:val="nil"/>
              <w:left w:val="single" w:sz="4" w:space="0" w:color="auto"/>
              <w:bottom w:val="single" w:sz="4" w:space="0" w:color="000000"/>
            </w:tcBorders>
          </w:tcPr>
          <w:p w:rsidR="00070051" w:rsidRPr="00E320F9" w:rsidRDefault="00070051" w:rsidP="00070051">
            <w:pPr>
              <w:keepNext/>
              <w:autoSpaceDE w:val="0"/>
              <w:autoSpaceDN w:val="0"/>
              <w:adjustRightInd w:val="0"/>
              <w:spacing w:after="0" w:line="240" w:lineRule="auto"/>
              <w:jc w:val="both"/>
              <w:rPr>
                <w:rFonts w:ascii="Verdana" w:hAnsi="Verdana"/>
                <w:sz w:val="20"/>
                <w:szCs w:val="20"/>
              </w:rPr>
            </w:pPr>
            <w:r w:rsidRPr="00E320F9">
              <w:rPr>
                <w:rFonts w:ascii="Verdana" w:hAnsi="Verdana"/>
                <w:sz w:val="20"/>
                <w:szCs w:val="20"/>
              </w:rPr>
              <w:t>Los artesanos que participan en eventos deben poder leer la información adicional sobre éstos.</w:t>
            </w:r>
          </w:p>
        </w:tc>
      </w:tr>
    </w:tbl>
    <w:p w:rsidR="00070051" w:rsidRPr="0038593E" w:rsidRDefault="00070051" w:rsidP="00AE6BE3">
      <w:pPr>
        <w:pStyle w:val="Epgrafe"/>
        <w:spacing w:after="60"/>
        <w:jc w:val="center"/>
        <w:rPr>
          <w:rFonts w:ascii="Verdana" w:hAnsi="Verdana"/>
          <w:b w:val="0"/>
          <w:color w:val="0000FF"/>
        </w:rPr>
      </w:pPr>
      <w:bookmarkStart w:id="90" w:name="_Toc294605740"/>
      <w:r w:rsidRPr="0038593E">
        <w:rPr>
          <w:rFonts w:ascii="Verdana" w:hAnsi="Verdana"/>
          <w:b w:val="0"/>
          <w:color w:val="0000FF"/>
        </w:rPr>
        <w:t xml:space="preserve">Tabla </w:t>
      </w:r>
      <w:r w:rsidRPr="0038593E">
        <w:rPr>
          <w:rFonts w:ascii="Verdana" w:hAnsi="Verdana"/>
          <w:b w:val="0"/>
          <w:color w:val="0000FF"/>
        </w:rPr>
        <w:fldChar w:fldCharType="begin"/>
      </w:r>
      <w:r w:rsidRPr="0038593E">
        <w:rPr>
          <w:rFonts w:ascii="Verdana" w:hAnsi="Verdana"/>
          <w:b w:val="0"/>
          <w:color w:val="0000FF"/>
        </w:rPr>
        <w:instrText xml:space="preserve"> SEQ Tabla \* ARABIC </w:instrText>
      </w:r>
      <w:r w:rsidRPr="0038593E">
        <w:rPr>
          <w:rFonts w:ascii="Verdana" w:hAnsi="Verdana"/>
          <w:b w:val="0"/>
          <w:color w:val="0000FF"/>
        </w:rPr>
        <w:fldChar w:fldCharType="separate"/>
      </w:r>
      <w:r w:rsidR="002B50EE">
        <w:rPr>
          <w:rFonts w:ascii="Verdana" w:hAnsi="Verdana"/>
          <w:b w:val="0"/>
          <w:noProof/>
          <w:color w:val="0000FF"/>
        </w:rPr>
        <w:t>37</w:t>
      </w:r>
      <w:r w:rsidRPr="0038593E">
        <w:rPr>
          <w:rFonts w:ascii="Verdana" w:hAnsi="Verdana"/>
          <w:b w:val="0"/>
          <w:color w:val="0000FF"/>
        </w:rPr>
        <w:fldChar w:fldCharType="end"/>
      </w:r>
      <w:r w:rsidRPr="0038593E">
        <w:rPr>
          <w:rFonts w:ascii="Verdana" w:hAnsi="Verdana"/>
          <w:b w:val="0"/>
          <w:color w:val="0000FF"/>
        </w:rPr>
        <w:t>. Especificación requisito funcional 023-Consultar información sobre evento</w:t>
      </w:r>
      <w:bookmarkEnd w:id="90"/>
    </w:p>
    <w:p w:rsidR="00070051" w:rsidRPr="00CA557D" w:rsidRDefault="00070051" w:rsidP="00D2538F">
      <w:pPr>
        <w:pStyle w:val="Ttulo1"/>
      </w:pPr>
      <w:bookmarkStart w:id="91" w:name="_Toc289793060"/>
      <w:bookmarkStart w:id="92" w:name="_Toc294605626"/>
      <w:bookmarkStart w:id="93" w:name="_Toc295507803"/>
      <w:r w:rsidRPr="00CA557D">
        <w:t>Diagramas de casos de uso</w:t>
      </w:r>
      <w:bookmarkEnd w:id="91"/>
      <w:bookmarkEnd w:id="92"/>
      <w:bookmarkEnd w:id="93"/>
    </w:p>
    <w:p w:rsidR="00070051" w:rsidRDefault="00070051" w:rsidP="002F6DDC">
      <w:pPr>
        <w:pStyle w:val="Miestilo"/>
      </w:pPr>
      <w:r>
        <w:t>Una vez efectuado el análisis de requerimientos, estamos en la disposición de realizar una representación gráfica de las funcionalidades del sistema. Para dicha representación se utiliza el lenguaje UML y en concreto los diagramas de casos de uso. Para realizar los diagramas se usa Microsoft Visio 2010.</w:t>
      </w:r>
    </w:p>
    <w:p w:rsidR="00070051" w:rsidRDefault="00070051" w:rsidP="002F6DDC">
      <w:pPr>
        <w:pStyle w:val="Miestilo"/>
      </w:pPr>
      <w:r>
        <w:t>Para cada uno de los bloques funcionales descritos en el apartado anterior se realizará un diagrama de casos de uso distinto.</w:t>
      </w:r>
    </w:p>
    <w:p w:rsidR="00962AC2" w:rsidRDefault="002F6DDC" w:rsidP="00070051">
      <w:pPr>
        <w:pStyle w:val="Epgrafe"/>
        <w:jc w:val="center"/>
        <w:rPr>
          <w:rFonts w:ascii="Verdana" w:hAnsi="Verdana"/>
          <w:b w:val="0"/>
          <w:color w:val="0000FF"/>
        </w:rPr>
      </w:pPr>
      <w:bookmarkStart w:id="94" w:name="_Toc289793069"/>
      <w:bookmarkStart w:id="95" w:name="_Toc294605668"/>
      <w:r>
        <w:rPr>
          <w:noProof/>
          <w:lang w:eastAsia="es-ES"/>
        </w:rPr>
        <w:drawing>
          <wp:inline distT="0" distB="0" distL="0" distR="0" wp14:anchorId="70322189" wp14:editId="4E3D6B6C">
            <wp:extent cx="4434344" cy="1924050"/>
            <wp:effectExtent l="0" t="0" r="4445" b="0"/>
            <wp:docPr id="2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os de uso-Autenticarse.jpg"/>
                    <pic:cNvPicPr/>
                  </pic:nvPicPr>
                  <pic:blipFill>
                    <a:blip r:embed="rId35">
                      <a:extLst>
                        <a:ext uri="{28A0092B-C50C-407E-A947-70E740481C1C}">
                          <a14:useLocalDpi xmlns:a14="http://schemas.microsoft.com/office/drawing/2010/main" val="0"/>
                        </a:ext>
                      </a:extLst>
                    </a:blip>
                    <a:stretch>
                      <a:fillRect/>
                    </a:stretch>
                  </pic:blipFill>
                  <pic:spPr>
                    <a:xfrm>
                      <a:off x="0" y="0"/>
                      <a:ext cx="4443316" cy="1927943"/>
                    </a:xfrm>
                    <a:prstGeom prst="rect">
                      <a:avLst/>
                    </a:prstGeom>
                  </pic:spPr>
                </pic:pic>
              </a:graphicData>
            </a:graphic>
          </wp:inline>
        </w:drawing>
      </w:r>
    </w:p>
    <w:p w:rsidR="00070051" w:rsidRDefault="00070051" w:rsidP="00070051">
      <w:pPr>
        <w:pStyle w:val="Epgrafe"/>
        <w:jc w:val="center"/>
        <w:rPr>
          <w:rFonts w:ascii="Verdana" w:hAnsi="Verdana"/>
          <w:b w:val="0"/>
          <w:color w:val="0000FF"/>
        </w:rPr>
      </w:pPr>
      <w:r w:rsidRPr="0008014C">
        <w:rPr>
          <w:rFonts w:ascii="Verdana" w:hAnsi="Verdana"/>
          <w:b w:val="0"/>
          <w:color w:val="0000FF"/>
        </w:rPr>
        <w:t xml:space="preserve">Ilustración </w:t>
      </w:r>
      <w:r w:rsidRPr="0008014C">
        <w:rPr>
          <w:rFonts w:ascii="Verdana" w:hAnsi="Verdana"/>
          <w:b w:val="0"/>
          <w:color w:val="0000FF"/>
        </w:rPr>
        <w:fldChar w:fldCharType="begin"/>
      </w:r>
      <w:r w:rsidRPr="0008014C">
        <w:rPr>
          <w:rFonts w:ascii="Verdana" w:hAnsi="Verdana"/>
          <w:b w:val="0"/>
          <w:color w:val="0000FF"/>
        </w:rPr>
        <w:instrText xml:space="preserve"> SEQ Ilustración \* ARABIC </w:instrText>
      </w:r>
      <w:r w:rsidRPr="0008014C">
        <w:rPr>
          <w:rFonts w:ascii="Verdana" w:hAnsi="Verdana"/>
          <w:b w:val="0"/>
          <w:color w:val="0000FF"/>
        </w:rPr>
        <w:fldChar w:fldCharType="separate"/>
      </w:r>
      <w:r w:rsidR="002B50EE">
        <w:rPr>
          <w:rFonts w:ascii="Verdana" w:hAnsi="Verdana"/>
          <w:b w:val="0"/>
          <w:noProof/>
          <w:color w:val="0000FF"/>
        </w:rPr>
        <w:t>6</w:t>
      </w:r>
      <w:r w:rsidRPr="0008014C">
        <w:rPr>
          <w:rFonts w:ascii="Verdana" w:hAnsi="Verdana"/>
          <w:b w:val="0"/>
          <w:color w:val="0000FF"/>
        </w:rPr>
        <w:fldChar w:fldCharType="end"/>
      </w:r>
      <w:r w:rsidRPr="0008014C">
        <w:rPr>
          <w:rFonts w:ascii="Verdana" w:hAnsi="Verdana"/>
          <w:b w:val="0"/>
          <w:color w:val="0000FF"/>
        </w:rPr>
        <w:t>. Diagrama  de casos de uso: Autenticación de Usuarios</w:t>
      </w:r>
      <w:bookmarkEnd w:id="94"/>
      <w:bookmarkEnd w:id="95"/>
    </w:p>
    <w:p w:rsidR="00070051" w:rsidRDefault="00070051" w:rsidP="00070051">
      <w:pPr>
        <w:spacing w:after="0" w:line="240" w:lineRule="auto"/>
      </w:pPr>
    </w:p>
    <w:p w:rsidR="00070051" w:rsidRDefault="00070051" w:rsidP="00070051">
      <w:pPr>
        <w:keepNext/>
        <w:jc w:val="center"/>
      </w:pPr>
      <w:r>
        <w:rPr>
          <w:noProof/>
          <w:lang w:eastAsia="es-ES"/>
        </w:rPr>
        <w:drawing>
          <wp:inline distT="0" distB="0" distL="0" distR="0" wp14:anchorId="254EE261" wp14:editId="5E4F7C67">
            <wp:extent cx="3571875" cy="2466616"/>
            <wp:effectExtent l="0" t="0" r="0" b="0"/>
            <wp:docPr id="2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os de uso-Gestion documental.jpg"/>
                    <pic:cNvPicPr/>
                  </pic:nvPicPr>
                  <pic:blipFill>
                    <a:blip r:embed="rId36">
                      <a:extLst>
                        <a:ext uri="{28A0092B-C50C-407E-A947-70E740481C1C}">
                          <a14:useLocalDpi xmlns:a14="http://schemas.microsoft.com/office/drawing/2010/main" val="0"/>
                        </a:ext>
                      </a:extLst>
                    </a:blip>
                    <a:stretch>
                      <a:fillRect/>
                    </a:stretch>
                  </pic:blipFill>
                  <pic:spPr>
                    <a:xfrm>
                      <a:off x="0" y="0"/>
                      <a:ext cx="3571875" cy="2466616"/>
                    </a:xfrm>
                    <a:prstGeom prst="rect">
                      <a:avLst/>
                    </a:prstGeom>
                  </pic:spPr>
                </pic:pic>
              </a:graphicData>
            </a:graphic>
          </wp:inline>
        </w:drawing>
      </w:r>
    </w:p>
    <w:p w:rsidR="00070051" w:rsidRDefault="00070051" w:rsidP="00070051">
      <w:pPr>
        <w:pStyle w:val="Epgrafe"/>
        <w:jc w:val="center"/>
        <w:rPr>
          <w:rFonts w:ascii="Verdana" w:hAnsi="Verdana"/>
          <w:b w:val="0"/>
          <w:color w:val="0000FF"/>
        </w:rPr>
      </w:pPr>
      <w:bookmarkStart w:id="96" w:name="_Toc289793070"/>
      <w:bookmarkStart w:id="97" w:name="_Toc294605669"/>
      <w:r w:rsidRPr="005C71FA">
        <w:rPr>
          <w:rFonts w:ascii="Verdana" w:hAnsi="Verdana"/>
          <w:b w:val="0"/>
          <w:color w:val="0000FF"/>
        </w:rPr>
        <w:t xml:space="preserve">Ilustración </w:t>
      </w:r>
      <w:r w:rsidRPr="005C71FA">
        <w:rPr>
          <w:rFonts w:ascii="Verdana" w:hAnsi="Verdana"/>
          <w:b w:val="0"/>
          <w:color w:val="0000FF"/>
        </w:rPr>
        <w:fldChar w:fldCharType="begin"/>
      </w:r>
      <w:r w:rsidRPr="005C71FA">
        <w:rPr>
          <w:rFonts w:ascii="Verdana" w:hAnsi="Verdana"/>
          <w:b w:val="0"/>
          <w:color w:val="0000FF"/>
        </w:rPr>
        <w:instrText xml:space="preserve"> SEQ Ilustración \* ARABIC </w:instrText>
      </w:r>
      <w:r w:rsidRPr="005C71FA">
        <w:rPr>
          <w:rFonts w:ascii="Verdana" w:hAnsi="Verdana"/>
          <w:b w:val="0"/>
          <w:color w:val="0000FF"/>
        </w:rPr>
        <w:fldChar w:fldCharType="separate"/>
      </w:r>
      <w:r w:rsidR="002B50EE">
        <w:rPr>
          <w:rFonts w:ascii="Verdana" w:hAnsi="Verdana"/>
          <w:b w:val="0"/>
          <w:noProof/>
          <w:color w:val="0000FF"/>
        </w:rPr>
        <w:t>7</w:t>
      </w:r>
      <w:r w:rsidRPr="005C71FA">
        <w:rPr>
          <w:rFonts w:ascii="Verdana" w:hAnsi="Verdana"/>
          <w:b w:val="0"/>
          <w:color w:val="0000FF"/>
        </w:rPr>
        <w:fldChar w:fldCharType="end"/>
      </w:r>
      <w:r w:rsidRPr="005C71FA">
        <w:rPr>
          <w:rFonts w:ascii="Verdana" w:hAnsi="Verdana"/>
          <w:b w:val="0"/>
          <w:color w:val="0000FF"/>
        </w:rPr>
        <w:t>. Diagrama  de casos de uso: Gestión documental</w:t>
      </w:r>
      <w:bookmarkEnd w:id="96"/>
      <w:bookmarkEnd w:id="97"/>
    </w:p>
    <w:p w:rsidR="00070051" w:rsidRDefault="00070051" w:rsidP="00BF764F">
      <w:pPr>
        <w:spacing w:after="0" w:line="240" w:lineRule="auto"/>
        <w:jc w:val="center"/>
      </w:pPr>
      <w:r>
        <w:rPr>
          <w:noProof/>
          <w:lang w:eastAsia="es-ES"/>
        </w:rPr>
        <w:drawing>
          <wp:inline distT="0" distB="0" distL="0" distR="0" wp14:anchorId="2A645B1A" wp14:editId="6707CC8F">
            <wp:extent cx="2861598" cy="3571875"/>
            <wp:effectExtent l="0" t="0" r="0" b="0"/>
            <wp:docPr id="2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os de uso-Gestion contactos.jpg"/>
                    <pic:cNvPicPr/>
                  </pic:nvPicPr>
                  <pic:blipFill>
                    <a:blip r:embed="rId37">
                      <a:extLst>
                        <a:ext uri="{28A0092B-C50C-407E-A947-70E740481C1C}">
                          <a14:useLocalDpi xmlns:a14="http://schemas.microsoft.com/office/drawing/2010/main" val="0"/>
                        </a:ext>
                      </a:extLst>
                    </a:blip>
                    <a:stretch>
                      <a:fillRect/>
                    </a:stretch>
                  </pic:blipFill>
                  <pic:spPr>
                    <a:xfrm>
                      <a:off x="0" y="0"/>
                      <a:ext cx="2861598" cy="3571875"/>
                    </a:xfrm>
                    <a:prstGeom prst="rect">
                      <a:avLst/>
                    </a:prstGeom>
                  </pic:spPr>
                </pic:pic>
              </a:graphicData>
            </a:graphic>
          </wp:inline>
        </w:drawing>
      </w:r>
    </w:p>
    <w:p w:rsidR="00070051" w:rsidRPr="004F5EA0" w:rsidRDefault="00070051" w:rsidP="00070051">
      <w:pPr>
        <w:pStyle w:val="Epgrafe"/>
        <w:jc w:val="center"/>
        <w:rPr>
          <w:rFonts w:ascii="Verdana" w:hAnsi="Verdana"/>
          <w:b w:val="0"/>
          <w:color w:val="0000FF"/>
        </w:rPr>
      </w:pPr>
      <w:bookmarkStart w:id="98" w:name="_Toc289793071"/>
      <w:bookmarkStart w:id="99" w:name="_Toc294605670"/>
      <w:r w:rsidRPr="004F5EA0">
        <w:rPr>
          <w:rFonts w:ascii="Verdana" w:hAnsi="Verdana"/>
          <w:b w:val="0"/>
          <w:color w:val="0000FF"/>
        </w:rPr>
        <w:t xml:space="preserve">Ilustración </w:t>
      </w:r>
      <w:r w:rsidRPr="004F5EA0">
        <w:rPr>
          <w:rFonts w:ascii="Verdana" w:hAnsi="Verdana"/>
          <w:b w:val="0"/>
          <w:color w:val="0000FF"/>
        </w:rPr>
        <w:fldChar w:fldCharType="begin"/>
      </w:r>
      <w:r w:rsidRPr="004F5EA0">
        <w:rPr>
          <w:rFonts w:ascii="Verdana" w:hAnsi="Verdana"/>
          <w:b w:val="0"/>
          <w:color w:val="0000FF"/>
        </w:rPr>
        <w:instrText xml:space="preserve"> SEQ Ilustración \* ARABIC </w:instrText>
      </w:r>
      <w:r w:rsidRPr="004F5EA0">
        <w:rPr>
          <w:rFonts w:ascii="Verdana" w:hAnsi="Verdana"/>
          <w:b w:val="0"/>
          <w:color w:val="0000FF"/>
        </w:rPr>
        <w:fldChar w:fldCharType="separate"/>
      </w:r>
      <w:r w:rsidR="002B50EE">
        <w:rPr>
          <w:rFonts w:ascii="Verdana" w:hAnsi="Verdana"/>
          <w:b w:val="0"/>
          <w:noProof/>
          <w:color w:val="0000FF"/>
        </w:rPr>
        <w:t>8</w:t>
      </w:r>
      <w:r w:rsidRPr="004F5EA0">
        <w:rPr>
          <w:rFonts w:ascii="Verdana" w:hAnsi="Verdana"/>
          <w:b w:val="0"/>
          <w:color w:val="0000FF"/>
        </w:rPr>
        <w:fldChar w:fldCharType="end"/>
      </w:r>
      <w:r w:rsidRPr="004F5EA0">
        <w:rPr>
          <w:rFonts w:ascii="Verdana" w:hAnsi="Verdana"/>
          <w:b w:val="0"/>
          <w:color w:val="0000FF"/>
        </w:rPr>
        <w:t>. Diagrama  de casos de uso: Gestión de Contactos</w:t>
      </w:r>
      <w:bookmarkEnd w:id="98"/>
      <w:bookmarkEnd w:id="99"/>
    </w:p>
    <w:p w:rsidR="00070051" w:rsidRDefault="000468A9" w:rsidP="000468A9">
      <w:pPr>
        <w:spacing w:after="0" w:line="240" w:lineRule="auto"/>
        <w:jc w:val="center"/>
      </w:pPr>
      <w:r>
        <w:rPr>
          <w:noProof/>
          <w:lang w:eastAsia="es-ES"/>
        </w:rPr>
        <w:drawing>
          <wp:inline distT="0" distB="0" distL="0" distR="0" wp14:anchorId="313F7B2B" wp14:editId="6B64E5B4">
            <wp:extent cx="2486339" cy="1409700"/>
            <wp:effectExtent l="0" t="0" r="9525" b="0"/>
            <wp:docPr id="2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os de uso-Control trabajos diseño.jpg"/>
                    <pic:cNvPicPr/>
                  </pic:nvPicPr>
                  <pic:blipFill>
                    <a:blip r:embed="rId38">
                      <a:extLst>
                        <a:ext uri="{28A0092B-C50C-407E-A947-70E740481C1C}">
                          <a14:useLocalDpi xmlns:a14="http://schemas.microsoft.com/office/drawing/2010/main" val="0"/>
                        </a:ext>
                      </a:extLst>
                    </a:blip>
                    <a:stretch>
                      <a:fillRect/>
                    </a:stretch>
                  </pic:blipFill>
                  <pic:spPr>
                    <a:xfrm>
                      <a:off x="0" y="0"/>
                      <a:ext cx="2486339" cy="1409700"/>
                    </a:xfrm>
                    <a:prstGeom prst="rect">
                      <a:avLst/>
                    </a:prstGeom>
                  </pic:spPr>
                </pic:pic>
              </a:graphicData>
            </a:graphic>
          </wp:inline>
        </w:drawing>
      </w:r>
    </w:p>
    <w:p w:rsidR="000468A9" w:rsidRPr="004F5EA0" w:rsidRDefault="000468A9" w:rsidP="000468A9">
      <w:pPr>
        <w:pStyle w:val="Epgrafe"/>
        <w:jc w:val="center"/>
        <w:rPr>
          <w:rFonts w:ascii="Verdana" w:hAnsi="Verdana"/>
          <w:b w:val="0"/>
          <w:color w:val="0000FF"/>
        </w:rPr>
      </w:pPr>
      <w:bookmarkStart w:id="100" w:name="_Toc289793073"/>
      <w:bookmarkStart w:id="101" w:name="_Toc294605672"/>
      <w:r w:rsidRPr="004F5EA0">
        <w:rPr>
          <w:rFonts w:ascii="Verdana" w:hAnsi="Verdana"/>
          <w:b w:val="0"/>
          <w:color w:val="0000FF"/>
        </w:rPr>
        <w:t xml:space="preserve">Ilustración </w:t>
      </w:r>
      <w:r w:rsidRPr="004F5EA0">
        <w:rPr>
          <w:rFonts w:ascii="Verdana" w:hAnsi="Verdana"/>
          <w:b w:val="0"/>
          <w:color w:val="0000FF"/>
        </w:rPr>
        <w:fldChar w:fldCharType="begin"/>
      </w:r>
      <w:r w:rsidRPr="004F5EA0">
        <w:rPr>
          <w:rFonts w:ascii="Verdana" w:hAnsi="Verdana"/>
          <w:b w:val="0"/>
          <w:color w:val="0000FF"/>
        </w:rPr>
        <w:instrText xml:space="preserve"> SEQ Ilustración \* ARABIC </w:instrText>
      </w:r>
      <w:r w:rsidRPr="004F5EA0">
        <w:rPr>
          <w:rFonts w:ascii="Verdana" w:hAnsi="Verdana"/>
          <w:b w:val="0"/>
          <w:color w:val="0000FF"/>
        </w:rPr>
        <w:fldChar w:fldCharType="separate"/>
      </w:r>
      <w:r w:rsidR="002B50EE">
        <w:rPr>
          <w:rFonts w:ascii="Verdana" w:hAnsi="Verdana"/>
          <w:b w:val="0"/>
          <w:noProof/>
          <w:color w:val="0000FF"/>
        </w:rPr>
        <w:t>9</w:t>
      </w:r>
      <w:r w:rsidRPr="004F5EA0">
        <w:rPr>
          <w:rFonts w:ascii="Verdana" w:hAnsi="Verdana"/>
          <w:b w:val="0"/>
          <w:color w:val="0000FF"/>
        </w:rPr>
        <w:fldChar w:fldCharType="end"/>
      </w:r>
      <w:r w:rsidRPr="004F5EA0">
        <w:rPr>
          <w:rFonts w:ascii="Verdana" w:hAnsi="Verdana"/>
          <w:b w:val="0"/>
          <w:color w:val="0000FF"/>
        </w:rPr>
        <w:t xml:space="preserve">. </w:t>
      </w:r>
      <w:r w:rsidRPr="005C71FA">
        <w:rPr>
          <w:rFonts w:ascii="Verdana" w:hAnsi="Verdana"/>
          <w:b w:val="0"/>
          <w:color w:val="0000FF"/>
        </w:rPr>
        <w:t xml:space="preserve">Diagrama  de casos de uso: </w:t>
      </w:r>
      <w:r w:rsidRPr="004F5EA0">
        <w:rPr>
          <w:rFonts w:ascii="Verdana" w:hAnsi="Verdana"/>
          <w:b w:val="0"/>
          <w:color w:val="0000FF"/>
        </w:rPr>
        <w:t>Control Trabajos de Diseño</w:t>
      </w:r>
      <w:bookmarkEnd w:id="100"/>
      <w:bookmarkEnd w:id="101"/>
    </w:p>
    <w:p w:rsidR="00070051" w:rsidRDefault="00070051" w:rsidP="00070051">
      <w:pPr>
        <w:spacing w:after="0" w:line="240" w:lineRule="auto"/>
      </w:pPr>
      <w:r>
        <w:br w:type="page"/>
      </w:r>
    </w:p>
    <w:p w:rsidR="00070051" w:rsidRDefault="00070051" w:rsidP="00070051">
      <w:pPr>
        <w:pStyle w:val="Epgrafe"/>
        <w:jc w:val="center"/>
        <w:rPr>
          <w:noProof/>
          <w:lang w:eastAsia="es-ES"/>
        </w:rPr>
      </w:pPr>
      <w:r>
        <w:rPr>
          <w:noProof/>
          <w:lang w:eastAsia="es-ES"/>
        </w:rPr>
        <w:lastRenderedPageBreak/>
        <w:drawing>
          <wp:inline distT="0" distB="0" distL="0" distR="0" wp14:anchorId="18CD165D" wp14:editId="0EDFBDE3">
            <wp:extent cx="2952750" cy="3516970"/>
            <wp:effectExtent l="0" t="0" r="0" b="7620"/>
            <wp:docPr id="2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os de uso-Gestion visitas.jpg"/>
                    <pic:cNvPicPr/>
                  </pic:nvPicPr>
                  <pic:blipFill>
                    <a:blip r:embed="rId39">
                      <a:extLst>
                        <a:ext uri="{28A0092B-C50C-407E-A947-70E740481C1C}">
                          <a14:useLocalDpi xmlns:a14="http://schemas.microsoft.com/office/drawing/2010/main" val="0"/>
                        </a:ext>
                      </a:extLst>
                    </a:blip>
                    <a:stretch>
                      <a:fillRect/>
                    </a:stretch>
                  </pic:blipFill>
                  <pic:spPr>
                    <a:xfrm>
                      <a:off x="0" y="0"/>
                      <a:ext cx="2952750" cy="3516970"/>
                    </a:xfrm>
                    <a:prstGeom prst="rect">
                      <a:avLst/>
                    </a:prstGeom>
                  </pic:spPr>
                </pic:pic>
              </a:graphicData>
            </a:graphic>
          </wp:inline>
        </w:drawing>
      </w:r>
    </w:p>
    <w:p w:rsidR="00070051" w:rsidRPr="004F5EA0" w:rsidRDefault="00070051" w:rsidP="00070051">
      <w:pPr>
        <w:pStyle w:val="Epgrafe"/>
        <w:jc w:val="center"/>
        <w:rPr>
          <w:rFonts w:ascii="Verdana" w:hAnsi="Verdana"/>
          <w:b w:val="0"/>
          <w:color w:val="0000FF"/>
        </w:rPr>
      </w:pPr>
      <w:bookmarkStart w:id="102" w:name="_Toc289793072"/>
      <w:bookmarkStart w:id="103" w:name="_Toc294605671"/>
      <w:r w:rsidRPr="004F5EA0">
        <w:rPr>
          <w:rFonts w:ascii="Verdana" w:hAnsi="Verdana"/>
          <w:b w:val="0"/>
          <w:color w:val="0000FF"/>
        </w:rPr>
        <w:t xml:space="preserve">Ilustración </w:t>
      </w:r>
      <w:r w:rsidRPr="004F5EA0">
        <w:rPr>
          <w:rFonts w:ascii="Verdana" w:hAnsi="Verdana"/>
          <w:b w:val="0"/>
          <w:color w:val="0000FF"/>
        </w:rPr>
        <w:fldChar w:fldCharType="begin"/>
      </w:r>
      <w:r w:rsidRPr="004F5EA0">
        <w:rPr>
          <w:rFonts w:ascii="Verdana" w:hAnsi="Verdana"/>
          <w:b w:val="0"/>
          <w:color w:val="0000FF"/>
        </w:rPr>
        <w:instrText xml:space="preserve"> SEQ Ilustración \* ARABIC </w:instrText>
      </w:r>
      <w:r w:rsidRPr="004F5EA0">
        <w:rPr>
          <w:rFonts w:ascii="Verdana" w:hAnsi="Verdana"/>
          <w:b w:val="0"/>
          <w:color w:val="0000FF"/>
        </w:rPr>
        <w:fldChar w:fldCharType="separate"/>
      </w:r>
      <w:r w:rsidR="002B50EE">
        <w:rPr>
          <w:rFonts w:ascii="Verdana" w:hAnsi="Verdana"/>
          <w:b w:val="0"/>
          <w:noProof/>
          <w:color w:val="0000FF"/>
        </w:rPr>
        <w:t>10</w:t>
      </w:r>
      <w:r w:rsidRPr="004F5EA0">
        <w:rPr>
          <w:rFonts w:ascii="Verdana" w:hAnsi="Verdana"/>
          <w:b w:val="0"/>
          <w:color w:val="0000FF"/>
        </w:rPr>
        <w:fldChar w:fldCharType="end"/>
      </w:r>
      <w:r w:rsidRPr="004F5EA0">
        <w:rPr>
          <w:rFonts w:ascii="Verdana" w:hAnsi="Verdana"/>
          <w:b w:val="0"/>
          <w:color w:val="0000FF"/>
        </w:rPr>
        <w:t>. Diagrama  de casos de uso: Gestión de Visitas</w:t>
      </w:r>
      <w:bookmarkEnd w:id="102"/>
      <w:bookmarkEnd w:id="103"/>
    </w:p>
    <w:p w:rsidR="00070051" w:rsidRDefault="00070051" w:rsidP="00070051">
      <w:pPr>
        <w:keepNext/>
        <w:spacing w:before="240" w:after="0" w:line="240" w:lineRule="auto"/>
        <w:jc w:val="center"/>
      </w:pPr>
      <w:r>
        <w:rPr>
          <w:noProof/>
          <w:lang w:eastAsia="es-ES"/>
        </w:rPr>
        <w:drawing>
          <wp:inline distT="0" distB="0" distL="0" distR="0" wp14:anchorId="3884679C" wp14:editId="4A87A3B6">
            <wp:extent cx="2431815" cy="3143250"/>
            <wp:effectExtent l="0" t="0" r="6985" b="0"/>
            <wp:docPr id="2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os de uso-Gestion avisos.jpg"/>
                    <pic:cNvPicPr/>
                  </pic:nvPicPr>
                  <pic:blipFill>
                    <a:blip r:embed="rId40">
                      <a:extLst>
                        <a:ext uri="{28A0092B-C50C-407E-A947-70E740481C1C}">
                          <a14:useLocalDpi xmlns:a14="http://schemas.microsoft.com/office/drawing/2010/main" val="0"/>
                        </a:ext>
                      </a:extLst>
                    </a:blip>
                    <a:stretch>
                      <a:fillRect/>
                    </a:stretch>
                  </pic:blipFill>
                  <pic:spPr>
                    <a:xfrm>
                      <a:off x="0" y="0"/>
                      <a:ext cx="2431815" cy="3143250"/>
                    </a:xfrm>
                    <a:prstGeom prst="rect">
                      <a:avLst/>
                    </a:prstGeom>
                  </pic:spPr>
                </pic:pic>
              </a:graphicData>
            </a:graphic>
          </wp:inline>
        </w:drawing>
      </w:r>
    </w:p>
    <w:p w:rsidR="00070051" w:rsidRPr="004F5EA0" w:rsidRDefault="00070051" w:rsidP="00070051">
      <w:pPr>
        <w:pStyle w:val="Epgrafe"/>
        <w:jc w:val="center"/>
        <w:rPr>
          <w:rFonts w:ascii="Verdana" w:hAnsi="Verdana"/>
          <w:b w:val="0"/>
          <w:color w:val="0000FF"/>
        </w:rPr>
      </w:pPr>
      <w:bookmarkStart w:id="104" w:name="_Toc289793074"/>
      <w:bookmarkStart w:id="105" w:name="_Toc294605673"/>
      <w:r w:rsidRPr="004F5EA0">
        <w:rPr>
          <w:rFonts w:ascii="Verdana" w:hAnsi="Verdana"/>
          <w:b w:val="0"/>
          <w:color w:val="0000FF"/>
        </w:rPr>
        <w:t xml:space="preserve">Ilustración </w:t>
      </w:r>
      <w:r w:rsidRPr="004F5EA0">
        <w:rPr>
          <w:rFonts w:ascii="Verdana" w:hAnsi="Verdana"/>
          <w:b w:val="0"/>
          <w:color w:val="0000FF"/>
        </w:rPr>
        <w:fldChar w:fldCharType="begin"/>
      </w:r>
      <w:r w:rsidRPr="004F5EA0">
        <w:rPr>
          <w:rFonts w:ascii="Verdana" w:hAnsi="Verdana"/>
          <w:b w:val="0"/>
          <w:color w:val="0000FF"/>
        </w:rPr>
        <w:instrText xml:space="preserve"> SEQ Ilustración \* ARABIC </w:instrText>
      </w:r>
      <w:r w:rsidRPr="004F5EA0">
        <w:rPr>
          <w:rFonts w:ascii="Verdana" w:hAnsi="Verdana"/>
          <w:b w:val="0"/>
          <w:color w:val="0000FF"/>
        </w:rPr>
        <w:fldChar w:fldCharType="separate"/>
      </w:r>
      <w:r w:rsidR="002B50EE">
        <w:rPr>
          <w:rFonts w:ascii="Verdana" w:hAnsi="Verdana"/>
          <w:b w:val="0"/>
          <w:noProof/>
          <w:color w:val="0000FF"/>
        </w:rPr>
        <w:t>11</w:t>
      </w:r>
      <w:r w:rsidRPr="004F5EA0">
        <w:rPr>
          <w:rFonts w:ascii="Verdana" w:hAnsi="Verdana"/>
          <w:b w:val="0"/>
          <w:color w:val="0000FF"/>
        </w:rPr>
        <w:fldChar w:fldCharType="end"/>
      </w:r>
      <w:r w:rsidRPr="004F5EA0">
        <w:rPr>
          <w:rFonts w:ascii="Verdana" w:hAnsi="Verdana"/>
          <w:b w:val="0"/>
          <w:color w:val="0000FF"/>
        </w:rPr>
        <w:t>. Diagrama  de casos de uso: Gestión de Avisos</w:t>
      </w:r>
      <w:bookmarkEnd w:id="104"/>
      <w:bookmarkEnd w:id="105"/>
    </w:p>
    <w:p w:rsidR="00070051" w:rsidRDefault="00070051" w:rsidP="00BF764F">
      <w:pPr>
        <w:keepNext/>
        <w:spacing w:after="0" w:line="240" w:lineRule="auto"/>
        <w:jc w:val="center"/>
      </w:pPr>
      <w:r>
        <w:rPr>
          <w:noProof/>
          <w:lang w:eastAsia="es-ES"/>
        </w:rPr>
        <w:lastRenderedPageBreak/>
        <w:drawing>
          <wp:inline distT="0" distB="0" distL="0" distR="0" wp14:anchorId="50A0675D" wp14:editId="34AA4A5B">
            <wp:extent cx="2924175" cy="3878482"/>
            <wp:effectExtent l="0" t="0" r="0" b="8255"/>
            <wp:docPr id="2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os de uso-Gestion eventos.jpg"/>
                    <pic:cNvPicPr/>
                  </pic:nvPicPr>
                  <pic:blipFill>
                    <a:blip r:embed="rId41">
                      <a:extLst>
                        <a:ext uri="{28A0092B-C50C-407E-A947-70E740481C1C}">
                          <a14:useLocalDpi xmlns:a14="http://schemas.microsoft.com/office/drawing/2010/main" val="0"/>
                        </a:ext>
                      </a:extLst>
                    </a:blip>
                    <a:stretch>
                      <a:fillRect/>
                    </a:stretch>
                  </pic:blipFill>
                  <pic:spPr>
                    <a:xfrm>
                      <a:off x="0" y="0"/>
                      <a:ext cx="2924175" cy="3878482"/>
                    </a:xfrm>
                    <a:prstGeom prst="rect">
                      <a:avLst/>
                    </a:prstGeom>
                  </pic:spPr>
                </pic:pic>
              </a:graphicData>
            </a:graphic>
          </wp:inline>
        </w:drawing>
      </w:r>
    </w:p>
    <w:p w:rsidR="00070051" w:rsidRPr="004F5EA0" w:rsidRDefault="00070051" w:rsidP="00070051">
      <w:pPr>
        <w:pStyle w:val="Epgrafe"/>
        <w:jc w:val="center"/>
        <w:rPr>
          <w:rFonts w:ascii="Verdana" w:hAnsi="Verdana"/>
          <w:b w:val="0"/>
          <w:color w:val="0000FF"/>
        </w:rPr>
      </w:pPr>
      <w:bookmarkStart w:id="106" w:name="_Toc289793075"/>
      <w:bookmarkStart w:id="107" w:name="_Toc294605674"/>
      <w:r w:rsidRPr="004F5EA0">
        <w:rPr>
          <w:rFonts w:ascii="Verdana" w:hAnsi="Verdana"/>
          <w:b w:val="0"/>
          <w:color w:val="0000FF"/>
        </w:rPr>
        <w:t xml:space="preserve">Ilustración </w:t>
      </w:r>
      <w:r w:rsidRPr="004F5EA0">
        <w:rPr>
          <w:rFonts w:ascii="Verdana" w:hAnsi="Verdana"/>
          <w:b w:val="0"/>
          <w:color w:val="0000FF"/>
        </w:rPr>
        <w:fldChar w:fldCharType="begin"/>
      </w:r>
      <w:r w:rsidRPr="004F5EA0">
        <w:rPr>
          <w:rFonts w:ascii="Verdana" w:hAnsi="Verdana"/>
          <w:b w:val="0"/>
          <w:color w:val="0000FF"/>
        </w:rPr>
        <w:instrText xml:space="preserve"> SEQ Ilustración \* ARABIC </w:instrText>
      </w:r>
      <w:r w:rsidRPr="004F5EA0">
        <w:rPr>
          <w:rFonts w:ascii="Verdana" w:hAnsi="Verdana"/>
          <w:b w:val="0"/>
          <w:color w:val="0000FF"/>
        </w:rPr>
        <w:fldChar w:fldCharType="separate"/>
      </w:r>
      <w:r w:rsidR="002B50EE">
        <w:rPr>
          <w:rFonts w:ascii="Verdana" w:hAnsi="Verdana"/>
          <w:b w:val="0"/>
          <w:noProof/>
          <w:color w:val="0000FF"/>
        </w:rPr>
        <w:t>12</w:t>
      </w:r>
      <w:r w:rsidRPr="004F5EA0">
        <w:rPr>
          <w:rFonts w:ascii="Verdana" w:hAnsi="Verdana"/>
          <w:b w:val="0"/>
          <w:color w:val="0000FF"/>
        </w:rPr>
        <w:fldChar w:fldCharType="end"/>
      </w:r>
      <w:r w:rsidRPr="004F5EA0">
        <w:rPr>
          <w:rFonts w:ascii="Verdana" w:hAnsi="Verdana"/>
          <w:b w:val="0"/>
          <w:color w:val="0000FF"/>
        </w:rPr>
        <w:t>. Diagrama  de casos de uso: Gestión de Eventos</w:t>
      </w:r>
      <w:bookmarkEnd w:id="106"/>
      <w:bookmarkEnd w:id="107"/>
    </w:p>
    <w:p w:rsidR="00070051" w:rsidRPr="00CA557D" w:rsidRDefault="00070051" w:rsidP="00D2538F">
      <w:pPr>
        <w:pStyle w:val="Ttulo1"/>
      </w:pPr>
      <w:bookmarkStart w:id="108" w:name="_Toc289793061"/>
      <w:bookmarkStart w:id="109" w:name="_Toc294605627"/>
      <w:bookmarkStart w:id="110" w:name="_Toc295507804"/>
      <w:r w:rsidRPr="00CA557D">
        <w:t>Modelo conceptual y Diseño de la Base de Datos</w:t>
      </w:r>
      <w:bookmarkEnd w:id="108"/>
      <w:bookmarkEnd w:id="109"/>
      <w:bookmarkEnd w:id="110"/>
    </w:p>
    <w:p w:rsidR="00070051" w:rsidRDefault="00070051" w:rsidP="002F6DDC">
      <w:pPr>
        <w:pStyle w:val="Miestilo"/>
      </w:pPr>
      <w:r w:rsidRPr="00964776">
        <w:t xml:space="preserve">En el modelo conceptual de la base de datos se pretende representar las entidades presentes en el sistema y las relaciones entre las mismas. Teniendo en cuenta que el proyecto consiste en la utilización de un CMS con el objeto de crear básicamente un Gestor Documental para nuestra Pyme, no hay que incorporar un diseño de base de datos (diseño lógico) que se derive del modelo conceptual. Es por lo que no se abordan en esta memoria ni el modelo conceptual, que se llevaría a cabo con un diagrama Entidad-Relación, ni el modelo lógico, que se llevaría a cabo con un diagrama Relacional. Lo que si se reflejará es un Modelo de clases donde figurarán las </w:t>
      </w:r>
      <w:r w:rsidRPr="00CA7A12">
        <w:rPr>
          <w:b/>
        </w:rPr>
        <w:t>clases</w:t>
      </w:r>
      <w:r w:rsidRPr="00964776">
        <w:t xml:space="preserve"> </w:t>
      </w:r>
      <w:r w:rsidRPr="00CA7A12">
        <w:rPr>
          <w:b/>
        </w:rPr>
        <w:t>frontera</w:t>
      </w:r>
      <w:r w:rsidRPr="00964776">
        <w:t xml:space="preserve"> (representando el interfaz de usuario), las </w:t>
      </w:r>
      <w:r w:rsidRPr="00CA7A12">
        <w:rPr>
          <w:b/>
        </w:rPr>
        <w:t>clases control</w:t>
      </w:r>
      <w:r w:rsidRPr="00964776">
        <w:t xml:space="preserve"> (</w:t>
      </w:r>
      <w:r>
        <w:t>encapsuladas</w:t>
      </w:r>
      <w:r w:rsidRPr="00964776">
        <w:t xml:space="preserve"> en un paquete que represente </w:t>
      </w:r>
      <w:r w:rsidR="00CA7A12">
        <w:t>a</w:t>
      </w:r>
      <w:r w:rsidRPr="00964776">
        <w:t xml:space="preserve">l CMS) y las </w:t>
      </w:r>
      <w:r w:rsidRPr="00CA7A12">
        <w:rPr>
          <w:b/>
        </w:rPr>
        <w:t>clases entidad</w:t>
      </w:r>
      <w:r w:rsidRPr="00964776">
        <w:t xml:space="preserve"> (aquellas que almacenan los datos persistentes, por ejemplo los datos de una visita).</w:t>
      </w:r>
      <w:r>
        <w:t xml:space="preserve"> Esto entronca con la arquitectura que se ha seleccionado para este sistema software que no es otra que una arquitectura en capas, donde por un lado está la capa de la </w:t>
      </w:r>
      <w:r>
        <w:rPr>
          <w:b/>
        </w:rPr>
        <w:t>vista</w:t>
      </w:r>
      <w:r>
        <w:t xml:space="preserve">, por otro la capa del </w:t>
      </w:r>
      <w:r>
        <w:rPr>
          <w:b/>
        </w:rPr>
        <w:t>controlador</w:t>
      </w:r>
      <w:r>
        <w:t xml:space="preserve"> y por último la capa del </w:t>
      </w:r>
      <w:r>
        <w:rPr>
          <w:b/>
        </w:rPr>
        <w:t>modelo</w:t>
      </w:r>
      <w:r>
        <w:t>.</w:t>
      </w:r>
    </w:p>
    <w:p w:rsidR="00070051" w:rsidRPr="00CA557D" w:rsidRDefault="00070051" w:rsidP="00D2538F">
      <w:pPr>
        <w:pStyle w:val="Ttulo1"/>
      </w:pPr>
      <w:bookmarkStart w:id="111" w:name="_Toc294605628"/>
      <w:bookmarkStart w:id="112" w:name="_Toc295507805"/>
      <w:r w:rsidRPr="00CA557D">
        <w:t>Arquitectura del sistema</w:t>
      </w:r>
      <w:bookmarkEnd w:id="111"/>
      <w:bookmarkEnd w:id="112"/>
    </w:p>
    <w:p w:rsidR="00070051" w:rsidRDefault="00070051" w:rsidP="002F6DDC">
      <w:pPr>
        <w:pStyle w:val="Miestilo"/>
      </w:pPr>
      <w:r>
        <w:t xml:space="preserve">Enlazando con lo mencionado al final del apartado anterior, la arquitectura seleccionada sigue el patrón </w:t>
      </w:r>
      <w:r>
        <w:rPr>
          <w:b/>
        </w:rPr>
        <w:t>MVC</w:t>
      </w:r>
      <w:r>
        <w:t xml:space="preserve"> (Modelo-Vista-Controlador). Este patrón es ampliamente utilizado en el desarrollo de aplicaciones web, dentro de las cuales se sitúa la que se pretende llevar a cabo.</w:t>
      </w:r>
      <w:r w:rsidR="00B44B72">
        <w:t xml:space="preserve"> </w:t>
      </w:r>
      <w:r>
        <w:t xml:space="preserve">Entre la vista y el modelo estará el controlador que redireccionará las peticiones efectuadas en la vista hacia las clases del modelo. </w:t>
      </w:r>
      <w:r w:rsidR="00B44B72">
        <w:t xml:space="preserve">El </w:t>
      </w:r>
      <w:r>
        <w:t xml:space="preserve">framework </w:t>
      </w:r>
      <w:r w:rsidR="00B44B72">
        <w:t>elegido, DNN, sigue</w:t>
      </w:r>
      <w:r>
        <w:t xml:space="preserve"> este patrón MVC.</w:t>
      </w:r>
      <w:r w:rsidR="00B44B72">
        <w:t xml:space="preserve"> </w:t>
      </w:r>
      <w:r>
        <w:t>El controlador se considera también encapsulado en el paquete que representa al framework.</w:t>
      </w:r>
    </w:p>
    <w:p w:rsidR="00070051" w:rsidRPr="00947D9E" w:rsidRDefault="00070051" w:rsidP="002F6DDC">
      <w:pPr>
        <w:pStyle w:val="Miestilo"/>
      </w:pPr>
      <w:r>
        <w:lastRenderedPageBreak/>
        <w:t xml:space="preserve">En el siguiente diagrama vemos un diagrama de componentes que representan la vista, el controlador y el modelo. </w:t>
      </w:r>
      <w:r w:rsidRPr="00947D9E">
        <w:t>Todos los diagramas usan simbología UML y han sido realizados con Microsoft Visio 2010.</w:t>
      </w:r>
    </w:p>
    <w:p w:rsidR="00070051" w:rsidRDefault="00070051" w:rsidP="00070051">
      <w:pPr>
        <w:keepNext/>
        <w:spacing w:before="240"/>
        <w:ind w:left="360"/>
        <w:jc w:val="center"/>
      </w:pPr>
      <w:r>
        <w:rPr>
          <w:rFonts w:ascii="Verdana" w:hAnsi="Verdana"/>
          <w:noProof/>
          <w:sz w:val="24"/>
          <w:szCs w:val="24"/>
          <w:lang w:eastAsia="es-ES"/>
        </w:rPr>
        <w:drawing>
          <wp:inline distT="0" distB="0" distL="0" distR="0" wp14:anchorId="03F34A4C" wp14:editId="2775F2CB">
            <wp:extent cx="1171825" cy="2143125"/>
            <wp:effectExtent l="0" t="0" r="9525" b="0"/>
            <wp:docPr id="2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onentes.jpg"/>
                    <pic:cNvPicPr/>
                  </pic:nvPicPr>
                  <pic:blipFill>
                    <a:blip r:embed="rId42">
                      <a:extLst>
                        <a:ext uri="{28A0092B-C50C-407E-A947-70E740481C1C}">
                          <a14:useLocalDpi xmlns:a14="http://schemas.microsoft.com/office/drawing/2010/main" val="0"/>
                        </a:ext>
                      </a:extLst>
                    </a:blip>
                    <a:stretch>
                      <a:fillRect/>
                    </a:stretch>
                  </pic:blipFill>
                  <pic:spPr>
                    <a:xfrm>
                      <a:off x="0" y="0"/>
                      <a:ext cx="1170937" cy="2141502"/>
                    </a:xfrm>
                    <a:prstGeom prst="rect">
                      <a:avLst/>
                    </a:prstGeom>
                  </pic:spPr>
                </pic:pic>
              </a:graphicData>
            </a:graphic>
          </wp:inline>
        </w:drawing>
      </w:r>
    </w:p>
    <w:p w:rsidR="00070051" w:rsidRPr="00D9259E" w:rsidRDefault="00070051" w:rsidP="00070051">
      <w:pPr>
        <w:pStyle w:val="Epgrafe"/>
        <w:jc w:val="center"/>
        <w:rPr>
          <w:rFonts w:ascii="Verdana" w:hAnsi="Verdana"/>
          <w:b w:val="0"/>
          <w:color w:val="0000FF"/>
        </w:rPr>
      </w:pPr>
      <w:bookmarkStart w:id="113" w:name="_Toc294605675"/>
      <w:r w:rsidRPr="00D9259E">
        <w:rPr>
          <w:rFonts w:ascii="Verdana" w:hAnsi="Verdana"/>
          <w:b w:val="0"/>
          <w:color w:val="0000FF"/>
        </w:rPr>
        <w:t xml:space="preserve">Ilustración </w:t>
      </w:r>
      <w:r w:rsidRPr="00D9259E">
        <w:rPr>
          <w:rFonts w:ascii="Verdana" w:hAnsi="Verdana"/>
          <w:b w:val="0"/>
          <w:color w:val="0000FF"/>
        </w:rPr>
        <w:fldChar w:fldCharType="begin"/>
      </w:r>
      <w:r w:rsidRPr="00D9259E">
        <w:rPr>
          <w:rFonts w:ascii="Verdana" w:hAnsi="Verdana"/>
          <w:b w:val="0"/>
          <w:color w:val="0000FF"/>
        </w:rPr>
        <w:instrText xml:space="preserve"> SEQ Ilustración \* ARABIC </w:instrText>
      </w:r>
      <w:r w:rsidRPr="00D9259E">
        <w:rPr>
          <w:rFonts w:ascii="Verdana" w:hAnsi="Verdana"/>
          <w:b w:val="0"/>
          <w:color w:val="0000FF"/>
        </w:rPr>
        <w:fldChar w:fldCharType="separate"/>
      </w:r>
      <w:r w:rsidR="002B50EE">
        <w:rPr>
          <w:rFonts w:ascii="Verdana" w:hAnsi="Verdana"/>
          <w:b w:val="0"/>
          <w:noProof/>
          <w:color w:val="0000FF"/>
        </w:rPr>
        <w:t>13</w:t>
      </w:r>
      <w:r w:rsidRPr="00D9259E">
        <w:rPr>
          <w:rFonts w:ascii="Verdana" w:hAnsi="Verdana"/>
          <w:b w:val="0"/>
          <w:color w:val="0000FF"/>
        </w:rPr>
        <w:fldChar w:fldCharType="end"/>
      </w:r>
      <w:r w:rsidRPr="00D9259E">
        <w:rPr>
          <w:rFonts w:ascii="Verdana" w:hAnsi="Verdana"/>
          <w:b w:val="0"/>
          <w:color w:val="0000FF"/>
        </w:rPr>
        <w:t>. Diagrama de componentes y nodos</w:t>
      </w:r>
      <w:bookmarkEnd w:id="113"/>
    </w:p>
    <w:p w:rsidR="00070051" w:rsidRDefault="00070051" w:rsidP="002F6DDC">
      <w:pPr>
        <w:pStyle w:val="Miestilo"/>
      </w:pPr>
      <w:r>
        <w:t>Estos componentes software deberán implementar las funcionalidades descritas en los casos de uso de nuestro sistema agrupadas en varios módulos que se muestran en el siguiente diagrama:</w:t>
      </w:r>
    </w:p>
    <w:p w:rsidR="00070051" w:rsidRDefault="00070051" w:rsidP="00070051">
      <w:pPr>
        <w:keepNext/>
        <w:spacing w:before="240"/>
        <w:ind w:left="360"/>
        <w:jc w:val="center"/>
      </w:pPr>
      <w:r>
        <w:rPr>
          <w:rFonts w:ascii="Verdana" w:hAnsi="Verdana"/>
          <w:noProof/>
          <w:sz w:val="24"/>
          <w:szCs w:val="24"/>
          <w:lang w:eastAsia="es-ES"/>
        </w:rPr>
        <w:drawing>
          <wp:inline distT="0" distB="0" distL="0" distR="0" wp14:anchorId="72F01D86" wp14:editId="00A99E56">
            <wp:extent cx="5558183" cy="1876425"/>
            <wp:effectExtent l="0" t="0" r="4445" b="0"/>
            <wp:docPr id="2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os.jpg"/>
                    <pic:cNvPicPr/>
                  </pic:nvPicPr>
                  <pic:blipFill>
                    <a:blip r:embed="rId43">
                      <a:extLst>
                        <a:ext uri="{28A0092B-C50C-407E-A947-70E740481C1C}">
                          <a14:useLocalDpi xmlns:a14="http://schemas.microsoft.com/office/drawing/2010/main" val="0"/>
                        </a:ext>
                      </a:extLst>
                    </a:blip>
                    <a:stretch>
                      <a:fillRect/>
                    </a:stretch>
                  </pic:blipFill>
                  <pic:spPr>
                    <a:xfrm>
                      <a:off x="0" y="0"/>
                      <a:ext cx="5591828" cy="1887784"/>
                    </a:xfrm>
                    <a:prstGeom prst="rect">
                      <a:avLst/>
                    </a:prstGeom>
                  </pic:spPr>
                </pic:pic>
              </a:graphicData>
            </a:graphic>
          </wp:inline>
        </w:drawing>
      </w:r>
    </w:p>
    <w:p w:rsidR="00070051" w:rsidRPr="00D9259E" w:rsidRDefault="00070051" w:rsidP="00070051">
      <w:pPr>
        <w:pStyle w:val="Epgrafe"/>
        <w:jc w:val="center"/>
        <w:rPr>
          <w:rFonts w:ascii="Verdana" w:hAnsi="Verdana"/>
          <w:b w:val="0"/>
          <w:color w:val="0000FF"/>
        </w:rPr>
      </w:pPr>
      <w:bookmarkStart w:id="114" w:name="_Toc294605676"/>
      <w:r w:rsidRPr="00D9259E">
        <w:rPr>
          <w:rFonts w:ascii="Verdana" w:hAnsi="Verdana"/>
          <w:b w:val="0"/>
          <w:color w:val="0000FF"/>
        </w:rPr>
        <w:t xml:space="preserve">Ilustración </w:t>
      </w:r>
      <w:r w:rsidRPr="00D9259E">
        <w:rPr>
          <w:rFonts w:ascii="Verdana" w:hAnsi="Verdana"/>
          <w:b w:val="0"/>
          <w:color w:val="0000FF"/>
        </w:rPr>
        <w:fldChar w:fldCharType="begin"/>
      </w:r>
      <w:r w:rsidRPr="00D9259E">
        <w:rPr>
          <w:rFonts w:ascii="Verdana" w:hAnsi="Verdana"/>
          <w:b w:val="0"/>
          <w:color w:val="0000FF"/>
        </w:rPr>
        <w:instrText xml:space="preserve"> SEQ Ilustración \* ARABIC </w:instrText>
      </w:r>
      <w:r w:rsidRPr="00D9259E">
        <w:rPr>
          <w:rFonts w:ascii="Verdana" w:hAnsi="Verdana"/>
          <w:b w:val="0"/>
          <w:color w:val="0000FF"/>
        </w:rPr>
        <w:fldChar w:fldCharType="separate"/>
      </w:r>
      <w:r w:rsidR="002B50EE">
        <w:rPr>
          <w:rFonts w:ascii="Verdana" w:hAnsi="Verdana"/>
          <w:b w:val="0"/>
          <w:noProof/>
          <w:color w:val="0000FF"/>
        </w:rPr>
        <w:t>14</w:t>
      </w:r>
      <w:r w:rsidRPr="00D9259E">
        <w:rPr>
          <w:rFonts w:ascii="Verdana" w:hAnsi="Verdana"/>
          <w:b w:val="0"/>
          <w:color w:val="0000FF"/>
        </w:rPr>
        <w:fldChar w:fldCharType="end"/>
      </w:r>
      <w:r w:rsidRPr="00D9259E">
        <w:rPr>
          <w:rFonts w:ascii="Verdana" w:hAnsi="Verdana"/>
          <w:b w:val="0"/>
          <w:color w:val="0000FF"/>
        </w:rPr>
        <w:t>. Diagrama de módulos del sistema</w:t>
      </w:r>
      <w:bookmarkEnd w:id="114"/>
    </w:p>
    <w:p w:rsidR="00070051" w:rsidRPr="00CA557D" w:rsidRDefault="00070051" w:rsidP="00D2538F">
      <w:pPr>
        <w:pStyle w:val="Ttulo1"/>
      </w:pPr>
      <w:bookmarkStart w:id="115" w:name="_Toc289793062"/>
      <w:bookmarkStart w:id="116" w:name="_Toc294605629"/>
      <w:bookmarkStart w:id="117" w:name="_Toc295507806"/>
      <w:r w:rsidRPr="00CA557D">
        <w:t>Modelo de clases</w:t>
      </w:r>
      <w:bookmarkEnd w:id="115"/>
      <w:bookmarkEnd w:id="116"/>
      <w:bookmarkEnd w:id="117"/>
    </w:p>
    <w:p w:rsidR="00070051" w:rsidRDefault="00070051" w:rsidP="002F6DDC">
      <w:pPr>
        <w:pStyle w:val="Miestilo"/>
      </w:pPr>
      <w:r>
        <w:t>Como se mencionó anteriormente se van a realizar una serie de diagramas que representan las clases frontera, control y entidad.</w:t>
      </w:r>
    </w:p>
    <w:p w:rsidR="00070051" w:rsidRDefault="00070051" w:rsidP="002F6DDC">
      <w:pPr>
        <w:pStyle w:val="Miestilo"/>
      </w:pPr>
      <w:r>
        <w:rPr>
          <w:b/>
        </w:rPr>
        <w:t xml:space="preserve">Frontera: </w:t>
      </w:r>
      <w:r>
        <w:t>cada clase frontera representará las ventanas con las que el usuario interactúa.</w:t>
      </w:r>
    </w:p>
    <w:p w:rsidR="00070051" w:rsidRDefault="00070051" w:rsidP="002F6DDC">
      <w:pPr>
        <w:pStyle w:val="Miestilo"/>
      </w:pPr>
      <w:r>
        <w:rPr>
          <w:b/>
        </w:rPr>
        <w:t xml:space="preserve">Control: </w:t>
      </w:r>
      <w:r>
        <w:t xml:space="preserve">respecto a las clases control, cuya responsabilidad es realizar o llevar a cabo las distintas funcionalidades que proporciona el sistema, no se van a detallar por separado. Se encapsularán todas en un paquete que represente al CMS utilizado para la construcción del portal. </w:t>
      </w:r>
    </w:p>
    <w:p w:rsidR="00070051" w:rsidRDefault="00070051" w:rsidP="002F6DDC">
      <w:pPr>
        <w:pStyle w:val="Miestilo"/>
      </w:pPr>
      <w:r w:rsidRPr="00631BDE">
        <w:rPr>
          <w:b/>
        </w:rPr>
        <w:t>Entidad:</w:t>
      </w:r>
      <w:r>
        <w:t xml:space="preserve"> </w:t>
      </w:r>
      <w:r w:rsidR="00B44B72">
        <w:t>d</w:t>
      </w:r>
      <w:r>
        <w:t>e cara a tener claro los datos que deseamos sean persistentes, sí que rep</w:t>
      </w:r>
      <w:r w:rsidR="00B44B72">
        <w:t>resentaremos las clases entidad</w:t>
      </w:r>
      <w:r>
        <w:t xml:space="preserve"> </w:t>
      </w:r>
      <w:r w:rsidR="00B44B72">
        <w:t xml:space="preserve">y, </w:t>
      </w:r>
      <w:r>
        <w:t>aunque luego el CMS se encargue de estructurarlos a su modo, interesa no olvidarse de ninguna información relevante que se desee almacenar.</w:t>
      </w:r>
    </w:p>
    <w:p w:rsidR="00070051" w:rsidRDefault="00070051" w:rsidP="002F6DDC">
      <w:pPr>
        <w:pStyle w:val="Miestilo"/>
      </w:pPr>
      <w:r>
        <w:lastRenderedPageBreak/>
        <w:t xml:space="preserve">Se muestran dos tipos de diagramas: </w:t>
      </w:r>
    </w:p>
    <w:p w:rsidR="00070051" w:rsidRDefault="00070051" w:rsidP="002F6DDC">
      <w:pPr>
        <w:pStyle w:val="MisVietas"/>
      </w:pPr>
      <w:r>
        <w:rPr>
          <w:b/>
        </w:rPr>
        <w:t xml:space="preserve">Diagramas generales: </w:t>
      </w:r>
      <w:r w:rsidRPr="00E548F8">
        <w:t xml:space="preserve">Diagramas </w:t>
      </w:r>
      <w:r>
        <w:t xml:space="preserve">de comunicación entre clases generales, </w:t>
      </w:r>
      <w:r w:rsidRPr="00E548F8">
        <w:t>en los que se usa un símbolo simple para denotar clases frontera, paquete de clases control y clases entidad:</w:t>
      </w:r>
    </w:p>
    <w:tbl>
      <w:tblPr>
        <w:tblStyle w:val="Tablaconcuadrcula"/>
        <w:tblW w:w="9210" w:type="dxa"/>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3070"/>
        <w:gridCol w:w="3070"/>
      </w:tblGrid>
      <w:tr w:rsidR="00B44B72" w:rsidTr="00B44B72">
        <w:tc>
          <w:tcPr>
            <w:tcW w:w="3070" w:type="dxa"/>
          </w:tcPr>
          <w:p w:rsidR="00B44B72" w:rsidRDefault="00B44B72" w:rsidP="00B44B72">
            <w:pPr>
              <w:pStyle w:val="MisVietas"/>
              <w:numPr>
                <w:ilvl w:val="0"/>
                <w:numId w:val="0"/>
              </w:numPr>
              <w:jc w:val="center"/>
            </w:pPr>
            <w:r>
              <w:rPr>
                <w:rFonts w:eastAsia="Calibri"/>
              </w:rPr>
              <w:object w:dxaOrig="1861" w:dyaOrig="12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pt;height:61.5pt" o:ole="">
                  <v:imagedata r:id="rId44" o:title=""/>
                </v:shape>
                <o:OLEObject Type="Embed" ProgID="Visio.Drawing.11" ShapeID="_x0000_i1025" DrawAspect="Content" ObjectID="_1370692461" r:id="rId45"/>
              </w:object>
            </w:r>
          </w:p>
        </w:tc>
        <w:tc>
          <w:tcPr>
            <w:tcW w:w="3070" w:type="dxa"/>
          </w:tcPr>
          <w:p w:rsidR="00B44B72" w:rsidRDefault="00B44B72" w:rsidP="00B44B72">
            <w:pPr>
              <w:pStyle w:val="MisVietas"/>
              <w:numPr>
                <w:ilvl w:val="0"/>
                <w:numId w:val="0"/>
              </w:numPr>
              <w:jc w:val="center"/>
            </w:pPr>
            <w:r>
              <w:rPr>
                <w:rFonts w:eastAsia="Calibri"/>
              </w:rPr>
              <w:object w:dxaOrig="1634" w:dyaOrig="1198">
                <v:shape id="_x0000_i1026" type="#_x0000_t75" style="width:81.75pt;height:60pt" o:ole="">
                  <v:imagedata r:id="rId46" o:title=""/>
                </v:shape>
                <o:OLEObject Type="Embed" ProgID="Visio.Drawing.11" ShapeID="_x0000_i1026" DrawAspect="Content" ObjectID="_1370692462" r:id="rId47"/>
              </w:object>
            </w:r>
          </w:p>
        </w:tc>
        <w:tc>
          <w:tcPr>
            <w:tcW w:w="3070" w:type="dxa"/>
          </w:tcPr>
          <w:p w:rsidR="00B44B72" w:rsidRDefault="00B44B72" w:rsidP="00B44B72">
            <w:pPr>
              <w:pStyle w:val="MisVietas"/>
              <w:numPr>
                <w:ilvl w:val="0"/>
                <w:numId w:val="0"/>
              </w:numPr>
              <w:jc w:val="center"/>
            </w:pPr>
            <w:r>
              <w:rPr>
                <w:rFonts w:eastAsia="Calibri"/>
              </w:rPr>
              <w:object w:dxaOrig="1151" w:dyaOrig="1083">
                <v:shape id="_x0000_i1027" type="#_x0000_t75" style="width:67.5pt;height:63pt" o:ole="">
                  <v:imagedata r:id="rId48" o:title=""/>
                </v:shape>
                <o:OLEObject Type="Embed" ProgID="Visio.Drawing.11" ShapeID="_x0000_i1027" DrawAspect="Content" ObjectID="_1370692463" r:id="rId49"/>
              </w:object>
            </w:r>
          </w:p>
        </w:tc>
      </w:tr>
    </w:tbl>
    <w:p w:rsidR="00070051" w:rsidRPr="002F6DDC" w:rsidRDefault="00070051" w:rsidP="00070051">
      <w:pPr>
        <w:spacing w:before="240"/>
        <w:ind w:left="1134"/>
        <w:jc w:val="both"/>
        <w:rPr>
          <w:rFonts w:ascii="Verdana" w:hAnsi="Verdana"/>
        </w:rPr>
      </w:pPr>
      <w:r w:rsidRPr="002F6DDC">
        <w:rPr>
          <w:rFonts w:ascii="Verdana" w:hAnsi="Verdana"/>
        </w:rPr>
        <w:t xml:space="preserve">Este tipo de diagramas nos darán una idea de la relación entre la vista (interfaz de usuario), y el modelo de negocio (clases control y entidad). </w:t>
      </w:r>
    </w:p>
    <w:p w:rsidR="00070051" w:rsidRPr="002F6DDC" w:rsidRDefault="00070051" w:rsidP="00B44B72">
      <w:pPr>
        <w:spacing w:before="240"/>
        <w:ind w:left="1134"/>
        <w:jc w:val="both"/>
        <w:rPr>
          <w:rFonts w:ascii="Verdana" w:hAnsi="Verdana"/>
        </w:rPr>
      </w:pPr>
      <w:r w:rsidRPr="002F6DDC">
        <w:rPr>
          <w:rFonts w:ascii="Verdana" w:hAnsi="Verdana"/>
        </w:rPr>
        <w:t>El nombre que se utilizará para las clases frontera tendrá el formato:</w:t>
      </w:r>
      <w:r w:rsidR="00B44B72">
        <w:rPr>
          <w:rFonts w:ascii="Verdana" w:hAnsi="Verdana"/>
        </w:rPr>
        <w:t xml:space="preserve"> </w:t>
      </w:r>
      <w:r w:rsidRPr="002F6DDC">
        <w:rPr>
          <w:rFonts w:ascii="Verdana" w:hAnsi="Verdana"/>
          <w:b/>
        </w:rPr>
        <w:t>NombreClaseIU</w:t>
      </w:r>
      <w:r w:rsidRPr="002F6DDC">
        <w:rPr>
          <w:rFonts w:ascii="Verdana" w:hAnsi="Verdana"/>
        </w:rPr>
        <w:t>, donde IU son las siglas de Interfaz de Usuario.</w:t>
      </w:r>
    </w:p>
    <w:p w:rsidR="00070051" w:rsidRPr="002F6DDC" w:rsidRDefault="00070051" w:rsidP="00B44B72">
      <w:pPr>
        <w:spacing w:after="0"/>
        <w:ind w:left="1134"/>
        <w:jc w:val="both"/>
        <w:rPr>
          <w:rFonts w:ascii="Verdana" w:hAnsi="Verdana"/>
        </w:rPr>
      </w:pPr>
      <w:r w:rsidRPr="002F6DDC">
        <w:rPr>
          <w:rFonts w:ascii="Verdana" w:hAnsi="Verdana"/>
        </w:rPr>
        <w:t>El nombre que se utilizará para las clases entidad tendrá el formato:</w:t>
      </w:r>
      <w:r w:rsidR="00B44B72">
        <w:rPr>
          <w:rFonts w:ascii="Verdana" w:hAnsi="Verdana"/>
        </w:rPr>
        <w:t xml:space="preserve"> </w:t>
      </w:r>
      <w:r w:rsidRPr="002F6DDC">
        <w:rPr>
          <w:rFonts w:ascii="Verdana" w:hAnsi="Verdana"/>
          <w:b/>
        </w:rPr>
        <w:t>NombreClaseOT</w:t>
      </w:r>
      <w:r w:rsidRPr="002F6DDC">
        <w:rPr>
          <w:rFonts w:ascii="Verdana" w:hAnsi="Verdana"/>
        </w:rPr>
        <w:t>, donde OT son las siglas de Objeto de Transferencia.</w:t>
      </w:r>
    </w:p>
    <w:p w:rsidR="00070051" w:rsidRPr="002F6DDC" w:rsidRDefault="00070051" w:rsidP="00B44B72">
      <w:pPr>
        <w:spacing w:before="60" w:after="0"/>
        <w:ind w:left="1134"/>
        <w:jc w:val="both"/>
        <w:rPr>
          <w:rFonts w:ascii="Verdana" w:hAnsi="Verdana"/>
        </w:rPr>
      </w:pPr>
      <w:r w:rsidRPr="002F6DDC">
        <w:rPr>
          <w:rFonts w:ascii="Verdana" w:hAnsi="Verdana"/>
        </w:rPr>
        <w:t>Este formato permite identificar a simple vista que tipo de clase es con solo ver su nombre.</w:t>
      </w:r>
    </w:p>
    <w:p w:rsidR="00070051" w:rsidRDefault="00070051" w:rsidP="002F6DDC">
      <w:pPr>
        <w:pStyle w:val="MisVietas"/>
      </w:pPr>
      <w:r>
        <w:rPr>
          <w:b/>
        </w:rPr>
        <w:t xml:space="preserve">Diagrama de clases entidad: </w:t>
      </w:r>
      <w:r>
        <w:t>Diagrama e</w:t>
      </w:r>
      <w:r w:rsidRPr="00E548F8">
        <w:t xml:space="preserve">n </w:t>
      </w:r>
      <w:r>
        <w:t>el</w:t>
      </w:r>
      <w:r w:rsidRPr="00E548F8">
        <w:t xml:space="preserve"> que se usa el típico símbolo UML cuadrangular para representar una clase. Este se utilizará para detallar los </w:t>
      </w:r>
      <w:r>
        <w:t>atributos de las clases entidad:</w:t>
      </w:r>
    </w:p>
    <w:p w:rsidR="00070051" w:rsidRDefault="00070051" w:rsidP="00070051">
      <w:pPr>
        <w:spacing w:before="240"/>
        <w:ind w:left="360"/>
        <w:jc w:val="center"/>
      </w:pPr>
      <w:r>
        <w:object w:dxaOrig="2151" w:dyaOrig="952">
          <v:shape id="_x0000_i1028" type="#_x0000_t75" style="width:146.25pt;height:64.5pt" o:ole="">
            <v:imagedata r:id="rId50" o:title=""/>
          </v:shape>
          <o:OLEObject Type="Embed" ProgID="Visio.Drawing.11" ShapeID="_x0000_i1028" DrawAspect="Content" ObjectID="_1370692464" r:id="rId51"/>
        </w:object>
      </w:r>
    </w:p>
    <w:p w:rsidR="00070051" w:rsidRPr="00CA557D" w:rsidRDefault="00070051" w:rsidP="00D2538F">
      <w:pPr>
        <w:pStyle w:val="Ttulo2"/>
      </w:pPr>
      <w:r w:rsidRPr="00CA557D">
        <w:t>Diagramas generales</w:t>
      </w:r>
    </w:p>
    <w:p w:rsidR="00070051" w:rsidRDefault="00070051" w:rsidP="00070051">
      <w:pPr>
        <w:keepNext/>
        <w:spacing w:before="240"/>
        <w:jc w:val="center"/>
      </w:pPr>
      <w:r>
        <w:rPr>
          <w:noProof/>
          <w:lang w:eastAsia="es-ES"/>
        </w:rPr>
        <w:drawing>
          <wp:inline distT="0" distB="0" distL="0" distR="0" wp14:anchorId="062BF814" wp14:editId="5FD8B889">
            <wp:extent cx="3595314" cy="1238250"/>
            <wp:effectExtent l="0" t="0" r="5715" b="0"/>
            <wp:docPr id="2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Autencicacion usuarios.jpg"/>
                    <pic:cNvPicPr/>
                  </pic:nvPicPr>
                  <pic:blipFill>
                    <a:blip r:embed="rId52">
                      <a:extLst>
                        <a:ext uri="{28A0092B-C50C-407E-A947-70E740481C1C}">
                          <a14:useLocalDpi xmlns:a14="http://schemas.microsoft.com/office/drawing/2010/main" val="0"/>
                        </a:ext>
                      </a:extLst>
                    </a:blip>
                    <a:stretch>
                      <a:fillRect/>
                    </a:stretch>
                  </pic:blipFill>
                  <pic:spPr>
                    <a:xfrm>
                      <a:off x="0" y="0"/>
                      <a:ext cx="3601541" cy="1240394"/>
                    </a:xfrm>
                    <a:prstGeom prst="rect">
                      <a:avLst/>
                    </a:prstGeom>
                  </pic:spPr>
                </pic:pic>
              </a:graphicData>
            </a:graphic>
          </wp:inline>
        </w:drawing>
      </w:r>
    </w:p>
    <w:p w:rsidR="00070051" w:rsidRDefault="00070051" w:rsidP="00070051">
      <w:pPr>
        <w:pStyle w:val="Epgrafe"/>
        <w:jc w:val="center"/>
        <w:rPr>
          <w:rFonts w:ascii="Verdana" w:hAnsi="Verdana"/>
          <w:b w:val="0"/>
          <w:color w:val="0000FF"/>
        </w:rPr>
      </w:pPr>
      <w:bookmarkStart w:id="118" w:name="_Toc289793076"/>
      <w:bookmarkStart w:id="119" w:name="_Toc294605677"/>
      <w:r w:rsidRPr="004F7F67">
        <w:rPr>
          <w:rFonts w:ascii="Verdana" w:hAnsi="Verdana"/>
          <w:b w:val="0"/>
          <w:color w:val="0000FF"/>
        </w:rPr>
        <w:t xml:space="preserve">Ilustración </w:t>
      </w:r>
      <w:r w:rsidRPr="004F7F67">
        <w:rPr>
          <w:rFonts w:ascii="Verdana" w:hAnsi="Verdana"/>
          <w:b w:val="0"/>
          <w:color w:val="0000FF"/>
        </w:rPr>
        <w:fldChar w:fldCharType="begin"/>
      </w:r>
      <w:r w:rsidRPr="004F7F67">
        <w:rPr>
          <w:rFonts w:ascii="Verdana" w:hAnsi="Verdana"/>
          <w:b w:val="0"/>
          <w:color w:val="0000FF"/>
        </w:rPr>
        <w:instrText xml:space="preserve"> SEQ Ilustración \* ARABIC </w:instrText>
      </w:r>
      <w:r w:rsidRPr="004F7F67">
        <w:rPr>
          <w:rFonts w:ascii="Verdana" w:hAnsi="Verdana"/>
          <w:b w:val="0"/>
          <w:color w:val="0000FF"/>
        </w:rPr>
        <w:fldChar w:fldCharType="separate"/>
      </w:r>
      <w:r w:rsidR="002B50EE">
        <w:rPr>
          <w:rFonts w:ascii="Verdana" w:hAnsi="Verdana"/>
          <w:b w:val="0"/>
          <w:noProof/>
          <w:color w:val="0000FF"/>
        </w:rPr>
        <w:t>15</w:t>
      </w:r>
      <w:r w:rsidRPr="004F7F67">
        <w:rPr>
          <w:rFonts w:ascii="Verdana" w:hAnsi="Verdana"/>
          <w:b w:val="0"/>
          <w:color w:val="0000FF"/>
        </w:rPr>
        <w:fldChar w:fldCharType="end"/>
      </w:r>
      <w:r w:rsidRPr="004F7F67">
        <w:rPr>
          <w:rFonts w:ascii="Verdana" w:hAnsi="Verdana"/>
          <w:b w:val="0"/>
          <w:color w:val="0000FF"/>
        </w:rPr>
        <w:t>. Diagrama de clases, vista general, función: Autenticación de Usuarios</w:t>
      </w:r>
      <w:bookmarkEnd w:id="118"/>
      <w:bookmarkEnd w:id="119"/>
      <w:r w:rsidR="00CA7A12">
        <w:rPr>
          <w:noProof/>
          <w:lang w:eastAsia="es-ES"/>
        </w:rPr>
        <w:drawing>
          <wp:inline distT="0" distB="0" distL="0" distR="0" wp14:anchorId="182C379F" wp14:editId="735E8CCD">
            <wp:extent cx="3857284" cy="1095375"/>
            <wp:effectExtent l="0" t="0" r="0" b="0"/>
            <wp:docPr id="2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Gestion contactos.jpg"/>
                    <pic:cNvPicPr/>
                  </pic:nvPicPr>
                  <pic:blipFill>
                    <a:blip r:embed="rId53">
                      <a:extLst>
                        <a:ext uri="{28A0092B-C50C-407E-A947-70E740481C1C}">
                          <a14:useLocalDpi xmlns:a14="http://schemas.microsoft.com/office/drawing/2010/main" val="0"/>
                        </a:ext>
                      </a:extLst>
                    </a:blip>
                    <a:stretch>
                      <a:fillRect/>
                    </a:stretch>
                  </pic:blipFill>
                  <pic:spPr>
                    <a:xfrm>
                      <a:off x="0" y="0"/>
                      <a:ext cx="3882064" cy="1102412"/>
                    </a:xfrm>
                    <a:prstGeom prst="rect">
                      <a:avLst/>
                    </a:prstGeom>
                  </pic:spPr>
                </pic:pic>
              </a:graphicData>
            </a:graphic>
          </wp:inline>
        </w:drawing>
      </w:r>
    </w:p>
    <w:p w:rsidR="00CA7A12" w:rsidRPr="004F7F67" w:rsidRDefault="00CA7A12" w:rsidP="00CA7A12">
      <w:pPr>
        <w:pStyle w:val="Epgrafe"/>
        <w:jc w:val="center"/>
        <w:rPr>
          <w:rFonts w:ascii="Verdana" w:hAnsi="Verdana"/>
          <w:b w:val="0"/>
          <w:color w:val="0000FF"/>
        </w:rPr>
      </w:pPr>
      <w:bookmarkStart w:id="120" w:name="_Toc289793078"/>
      <w:bookmarkStart w:id="121" w:name="_Toc294605679"/>
      <w:r w:rsidRPr="004F7F67">
        <w:rPr>
          <w:rFonts w:ascii="Verdana" w:hAnsi="Verdana"/>
          <w:b w:val="0"/>
          <w:color w:val="0000FF"/>
        </w:rPr>
        <w:t xml:space="preserve">Ilustración </w:t>
      </w:r>
      <w:r w:rsidRPr="004F7F67">
        <w:rPr>
          <w:rFonts w:ascii="Verdana" w:hAnsi="Verdana"/>
          <w:b w:val="0"/>
          <w:color w:val="0000FF"/>
        </w:rPr>
        <w:fldChar w:fldCharType="begin"/>
      </w:r>
      <w:r w:rsidRPr="004F7F67">
        <w:rPr>
          <w:rFonts w:ascii="Verdana" w:hAnsi="Verdana"/>
          <w:b w:val="0"/>
          <w:color w:val="0000FF"/>
        </w:rPr>
        <w:instrText xml:space="preserve"> SEQ Ilustración \* ARABIC </w:instrText>
      </w:r>
      <w:r w:rsidRPr="004F7F67">
        <w:rPr>
          <w:rFonts w:ascii="Verdana" w:hAnsi="Verdana"/>
          <w:b w:val="0"/>
          <w:color w:val="0000FF"/>
        </w:rPr>
        <w:fldChar w:fldCharType="separate"/>
      </w:r>
      <w:r w:rsidR="002B50EE">
        <w:rPr>
          <w:rFonts w:ascii="Verdana" w:hAnsi="Verdana"/>
          <w:b w:val="0"/>
          <w:noProof/>
          <w:color w:val="0000FF"/>
        </w:rPr>
        <w:t>16</w:t>
      </w:r>
      <w:r w:rsidRPr="004F7F67">
        <w:rPr>
          <w:rFonts w:ascii="Verdana" w:hAnsi="Verdana"/>
          <w:b w:val="0"/>
          <w:color w:val="0000FF"/>
        </w:rPr>
        <w:fldChar w:fldCharType="end"/>
      </w:r>
      <w:r w:rsidRPr="004F7F67">
        <w:rPr>
          <w:rFonts w:ascii="Verdana" w:hAnsi="Verdana"/>
          <w:b w:val="0"/>
          <w:color w:val="0000FF"/>
        </w:rPr>
        <w:t>. Diagrama de clases, vista general, función: Gestión de Contactos</w:t>
      </w:r>
      <w:bookmarkEnd w:id="120"/>
      <w:bookmarkEnd w:id="121"/>
    </w:p>
    <w:p w:rsidR="00CA7A12" w:rsidRPr="00CA7A12" w:rsidRDefault="00CA7A12" w:rsidP="00CA7A12"/>
    <w:p w:rsidR="00070051" w:rsidRDefault="00070051" w:rsidP="00070051">
      <w:pPr>
        <w:keepNext/>
        <w:jc w:val="center"/>
      </w:pPr>
      <w:r>
        <w:rPr>
          <w:noProof/>
          <w:lang w:eastAsia="es-ES"/>
        </w:rPr>
        <w:lastRenderedPageBreak/>
        <w:drawing>
          <wp:inline distT="0" distB="0" distL="0" distR="0" wp14:anchorId="0D4C7D9A" wp14:editId="4A7B2A6D">
            <wp:extent cx="4714875" cy="2124075"/>
            <wp:effectExtent l="0" t="0" r="9525" b="9525"/>
            <wp:docPr id="2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GestionDocumental-Control Trabajos Diseño.jpg"/>
                    <pic:cNvPicPr/>
                  </pic:nvPicPr>
                  <pic:blipFill>
                    <a:blip r:embed="rId54">
                      <a:extLst>
                        <a:ext uri="{28A0092B-C50C-407E-A947-70E740481C1C}">
                          <a14:useLocalDpi xmlns:a14="http://schemas.microsoft.com/office/drawing/2010/main" val="0"/>
                        </a:ext>
                      </a:extLst>
                    </a:blip>
                    <a:stretch>
                      <a:fillRect/>
                    </a:stretch>
                  </pic:blipFill>
                  <pic:spPr>
                    <a:xfrm>
                      <a:off x="0" y="0"/>
                      <a:ext cx="4713404" cy="2123412"/>
                    </a:xfrm>
                    <a:prstGeom prst="rect">
                      <a:avLst/>
                    </a:prstGeom>
                  </pic:spPr>
                </pic:pic>
              </a:graphicData>
            </a:graphic>
          </wp:inline>
        </w:drawing>
      </w:r>
    </w:p>
    <w:p w:rsidR="00070051" w:rsidRPr="004F7F67" w:rsidRDefault="00070051" w:rsidP="00CA7A12">
      <w:pPr>
        <w:pStyle w:val="Epgrafe"/>
        <w:ind w:left="-993" w:right="-995"/>
        <w:jc w:val="center"/>
        <w:rPr>
          <w:rFonts w:ascii="Verdana" w:hAnsi="Verdana"/>
          <w:b w:val="0"/>
          <w:color w:val="0000FF"/>
        </w:rPr>
      </w:pPr>
      <w:bookmarkStart w:id="122" w:name="_Toc289793077"/>
      <w:bookmarkStart w:id="123" w:name="_Toc294605678"/>
      <w:r w:rsidRPr="004F7F67">
        <w:rPr>
          <w:rFonts w:ascii="Verdana" w:hAnsi="Verdana"/>
          <w:b w:val="0"/>
          <w:color w:val="0000FF"/>
        </w:rPr>
        <w:t xml:space="preserve">Ilustración </w:t>
      </w:r>
      <w:r w:rsidRPr="004F7F67">
        <w:rPr>
          <w:rFonts w:ascii="Verdana" w:hAnsi="Verdana"/>
          <w:b w:val="0"/>
          <w:color w:val="0000FF"/>
        </w:rPr>
        <w:fldChar w:fldCharType="begin"/>
      </w:r>
      <w:r w:rsidRPr="004F7F67">
        <w:rPr>
          <w:rFonts w:ascii="Verdana" w:hAnsi="Verdana"/>
          <w:b w:val="0"/>
          <w:color w:val="0000FF"/>
        </w:rPr>
        <w:instrText xml:space="preserve"> SEQ Ilustración \* ARABIC </w:instrText>
      </w:r>
      <w:r w:rsidRPr="004F7F67">
        <w:rPr>
          <w:rFonts w:ascii="Verdana" w:hAnsi="Verdana"/>
          <w:b w:val="0"/>
          <w:color w:val="0000FF"/>
        </w:rPr>
        <w:fldChar w:fldCharType="separate"/>
      </w:r>
      <w:r w:rsidR="002B50EE">
        <w:rPr>
          <w:rFonts w:ascii="Verdana" w:hAnsi="Verdana"/>
          <w:b w:val="0"/>
          <w:noProof/>
          <w:color w:val="0000FF"/>
        </w:rPr>
        <w:t>17</w:t>
      </w:r>
      <w:r w:rsidRPr="004F7F67">
        <w:rPr>
          <w:rFonts w:ascii="Verdana" w:hAnsi="Verdana"/>
          <w:b w:val="0"/>
          <w:color w:val="0000FF"/>
        </w:rPr>
        <w:fldChar w:fldCharType="end"/>
      </w:r>
      <w:r w:rsidRPr="004F7F67">
        <w:rPr>
          <w:rFonts w:ascii="Verdana" w:hAnsi="Verdana"/>
          <w:b w:val="0"/>
          <w:color w:val="0000FF"/>
        </w:rPr>
        <w:t>.Diagrama de clases, vista general, funciones: Gestión Documental y Control Trabajos Diseño</w:t>
      </w:r>
      <w:bookmarkEnd w:id="122"/>
      <w:bookmarkEnd w:id="123"/>
    </w:p>
    <w:p w:rsidR="00070051" w:rsidRDefault="00070051" w:rsidP="00070051">
      <w:pPr>
        <w:keepNext/>
        <w:jc w:val="center"/>
      </w:pPr>
      <w:r>
        <w:rPr>
          <w:noProof/>
          <w:lang w:eastAsia="es-ES"/>
        </w:rPr>
        <w:drawing>
          <wp:inline distT="0" distB="0" distL="0" distR="0" wp14:anchorId="72177B40" wp14:editId="09E0366C">
            <wp:extent cx="4048125" cy="1549376"/>
            <wp:effectExtent l="0" t="0" r="0" b="0"/>
            <wp:docPr id="2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Gestion visitas.jpg"/>
                    <pic:cNvPicPr/>
                  </pic:nvPicPr>
                  <pic:blipFill>
                    <a:blip r:embed="rId55">
                      <a:extLst>
                        <a:ext uri="{28A0092B-C50C-407E-A947-70E740481C1C}">
                          <a14:useLocalDpi xmlns:a14="http://schemas.microsoft.com/office/drawing/2010/main" val="0"/>
                        </a:ext>
                      </a:extLst>
                    </a:blip>
                    <a:stretch>
                      <a:fillRect/>
                    </a:stretch>
                  </pic:blipFill>
                  <pic:spPr>
                    <a:xfrm>
                      <a:off x="0" y="0"/>
                      <a:ext cx="4048125" cy="1549376"/>
                    </a:xfrm>
                    <a:prstGeom prst="rect">
                      <a:avLst/>
                    </a:prstGeom>
                  </pic:spPr>
                </pic:pic>
              </a:graphicData>
            </a:graphic>
          </wp:inline>
        </w:drawing>
      </w:r>
    </w:p>
    <w:p w:rsidR="00070051" w:rsidRPr="004F7F67" w:rsidRDefault="00070051" w:rsidP="00070051">
      <w:pPr>
        <w:pStyle w:val="Epgrafe"/>
        <w:jc w:val="center"/>
        <w:rPr>
          <w:rFonts w:ascii="Verdana" w:hAnsi="Verdana"/>
          <w:b w:val="0"/>
          <w:color w:val="0000FF"/>
        </w:rPr>
      </w:pPr>
      <w:bookmarkStart w:id="124" w:name="_Toc289793079"/>
      <w:bookmarkStart w:id="125" w:name="_Toc294605680"/>
      <w:r w:rsidRPr="004F7F67">
        <w:rPr>
          <w:rFonts w:ascii="Verdana" w:hAnsi="Verdana"/>
          <w:b w:val="0"/>
          <w:color w:val="0000FF"/>
        </w:rPr>
        <w:t xml:space="preserve">Ilustración </w:t>
      </w:r>
      <w:r w:rsidRPr="004F7F67">
        <w:rPr>
          <w:rFonts w:ascii="Verdana" w:hAnsi="Verdana"/>
          <w:b w:val="0"/>
          <w:color w:val="0000FF"/>
        </w:rPr>
        <w:fldChar w:fldCharType="begin"/>
      </w:r>
      <w:r w:rsidRPr="004F7F67">
        <w:rPr>
          <w:rFonts w:ascii="Verdana" w:hAnsi="Verdana"/>
          <w:b w:val="0"/>
          <w:color w:val="0000FF"/>
        </w:rPr>
        <w:instrText xml:space="preserve"> SEQ Ilustración \* ARABIC </w:instrText>
      </w:r>
      <w:r w:rsidRPr="004F7F67">
        <w:rPr>
          <w:rFonts w:ascii="Verdana" w:hAnsi="Verdana"/>
          <w:b w:val="0"/>
          <w:color w:val="0000FF"/>
        </w:rPr>
        <w:fldChar w:fldCharType="separate"/>
      </w:r>
      <w:r w:rsidR="002B50EE">
        <w:rPr>
          <w:rFonts w:ascii="Verdana" w:hAnsi="Verdana"/>
          <w:b w:val="0"/>
          <w:noProof/>
          <w:color w:val="0000FF"/>
        </w:rPr>
        <w:t>18</w:t>
      </w:r>
      <w:r w:rsidRPr="004F7F67">
        <w:rPr>
          <w:rFonts w:ascii="Verdana" w:hAnsi="Verdana"/>
          <w:b w:val="0"/>
          <w:color w:val="0000FF"/>
        </w:rPr>
        <w:fldChar w:fldCharType="end"/>
      </w:r>
      <w:r w:rsidRPr="004F7F67">
        <w:rPr>
          <w:rFonts w:ascii="Verdana" w:hAnsi="Verdana"/>
          <w:b w:val="0"/>
          <w:color w:val="0000FF"/>
        </w:rPr>
        <w:t>. Diagrama de clases, vista general, función: Gestión de Visitas</w:t>
      </w:r>
      <w:bookmarkEnd w:id="124"/>
      <w:bookmarkEnd w:id="125"/>
    </w:p>
    <w:p w:rsidR="00070051" w:rsidRDefault="00070051" w:rsidP="00070051">
      <w:pPr>
        <w:keepNext/>
        <w:spacing w:before="240"/>
        <w:jc w:val="center"/>
      </w:pPr>
      <w:r>
        <w:rPr>
          <w:noProof/>
          <w:lang w:eastAsia="es-ES"/>
        </w:rPr>
        <w:drawing>
          <wp:inline distT="0" distB="0" distL="0" distR="0" wp14:anchorId="79947D8F" wp14:editId="50A1DD38">
            <wp:extent cx="3829050" cy="1754346"/>
            <wp:effectExtent l="0" t="0" r="0" b="0"/>
            <wp:docPr id="2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Gestion avisos.jpg"/>
                    <pic:cNvPicPr/>
                  </pic:nvPicPr>
                  <pic:blipFill>
                    <a:blip r:embed="rId56">
                      <a:extLst>
                        <a:ext uri="{28A0092B-C50C-407E-A947-70E740481C1C}">
                          <a14:useLocalDpi xmlns:a14="http://schemas.microsoft.com/office/drawing/2010/main" val="0"/>
                        </a:ext>
                      </a:extLst>
                    </a:blip>
                    <a:stretch>
                      <a:fillRect/>
                    </a:stretch>
                  </pic:blipFill>
                  <pic:spPr>
                    <a:xfrm>
                      <a:off x="0" y="0"/>
                      <a:ext cx="3829050" cy="1754346"/>
                    </a:xfrm>
                    <a:prstGeom prst="rect">
                      <a:avLst/>
                    </a:prstGeom>
                  </pic:spPr>
                </pic:pic>
              </a:graphicData>
            </a:graphic>
          </wp:inline>
        </w:drawing>
      </w:r>
    </w:p>
    <w:p w:rsidR="00070051" w:rsidRPr="004F7F67" w:rsidRDefault="00070051" w:rsidP="00070051">
      <w:pPr>
        <w:pStyle w:val="Epgrafe"/>
        <w:jc w:val="center"/>
        <w:rPr>
          <w:rFonts w:ascii="Verdana" w:hAnsi="Verdana"/>
          <w:b w:val="0"/>
          <w:color w:val="0000FF"/>
        </w:rPr>
      </w:pPr>
      <w:bookmarkStart w:id="126" w:name="_Toc289793080"/>
      <w:bookmarkStart w:id="127" w:name="_Toc294605681"/>
      <w:r w:rsidRPr="004F7F67">
        <w:rPr>
          <w:rFonts w:ascii="Verdana" w:hAnsi="Verdana"/>
          <w:b w:val="0"/>
          <w:color w:val="0000FF"/>
        </w:rPr>
        <w:t xml:space="preserve">Ilustración </w:t>
      </w:r>
      <w:r w:rsidRPr="004F7F67">
        <w:rPr>
          <w:rFonts w:ascii="Verdana" w:hAnsi="Verdana"/>
          <w:b w:val="0"/>
          <w:color w:val="0000FF"/>
        </w:rPr>
        <w:fldChar w:fldCharType="begin"/>
      </w:r>
      <w:r w:rsidRPr="004F7F67">
        <w:rPr>
          <w:rFonts w:ascii="Verdana" w:hAnsi="Verdana"/>
          <w:b w:val="0"/>
          <w:color w:val="0000FF"/>
        </w:rPr>
        <w:instrText xml:space="preserve"> SEQ Ilustración \* ARABIC </w:instrText>
      </w:r>
      <w:r w:rsidRPr="004F7F67">
        <w:rPr>
          <w:rFonts w:ascii="Verdana" w:hAnsi="Verdana"/>
          <w:b w:val="0"/>
          <w:color w:val="0000FF"/>
        </w:rPr>
        <w:fldChar w:fldCharType="separate"/>
      </w:r>
      <w:r w:rsidR="002B50EE">
        <w:rPr>
          <w:rFonts w:ascii="Verdana" w:hAnsi="Verdana"/>
          <w:b w:val="0"/>
          <w:noProof/>
          <w:color w:val="0000FF"/>
        </w:rPr>
        <w:t>19</w:t>
      </w:r>
      <w:r w:rsidRPr="004F7F67">
        <w:rPr>
          <w:rFonts w:ascii="Verdana" w:hAnsi="Verdana"/>
          <w:b w:val="0"/>
          <w:color w:val="0000FF"/>
        </w:rPr>
        <w:fldChar w:fldCharType="end"/>
      </w:r>
      <w:r w:rsidRPr="004F7F67">
        <w:rPr>
          <w:rFonts w:ascii="Verdana" w:hAnsi="Verdana"/>
          <w:b w:val="0"/>
          <w:color w:val="0000FF"/>
        </w:rPr>
        <w:t>. Diagrama de clases, vista general, función: Gestión de Avisos</w:t>
      </w:r>
      <w:bookmarkEnd w:id="126"/>
      <w:bookmarkEnd w:id="127"/>
    </w:p>
    <w:p w:rsidR="00070051" w:rsidRDefault="00070051" w:rsidP="00070051">
      <w:pPr>
        <w:keepNext/>
        <w:spacing w:before="240"/>
        <w:jc w:val="center"/>
      </w:pPr>
      <w:r>
        <w:rPr>
          <w:noProof/>
          <w:lang w:eastAsia="es-ES"/>
        </w:rPr>
        <w:drawing>
          <wp:inline distT="0" distB="0" distL="0" distR="0" wp14:anchorId="6CB09A5D" wp14:editId="4E1EC6A3">
            <wp:extent cx="3724275" cy="1702921"/>
            <wp:effectExtent l="0" t="0" r="0" b="0"/>
            <wp:docPr id="2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Gestion eventos.jpg"/>
                    <pic:cNvPicPr/>
                  </pic:nvPicPr>
                  <pic:blipFill>
                    <a:blip r:embed="rId57">
                      <a:extLst>
                        <a:ext uri="{28A0092B-C50C-407E-A947-70E740481C1C}">
                          <a14:useLocalDpi xmlns:a14="http://schemas.microsoft.com/office/drawing/2010/main" val="0"/>
                        </a:ext>
                      </a:extLst>
                    </a:blip>
                    <a:stretch>
                      <a:fillRect/>
                    </a:stretch>
                  </pic:blipFill>
                  <pic:spPr>
                    <a:xfrm>
                      <a:off x="0" y="0"/>
                      <a:ext cx="3724275" cy="1702921"/>
                    </a:xfrm>
                    <a:prstGeom prst="rect">
                      <a:avLst/>
                    </a:prstGeom>
                  </pic:spPr>
                </pic:pic>
              </a:graphicData>
            </a:graphic>
          </wp:inline>
        </w:drawing>
      </w:r>
    </w:p>
    <w:p w:rsidR="00070051" w:rsidRPr="004F7F67" w:rsidRDefault="00070051" w:rsidP="00070051">
      <w:pPr>
        <w:pStyle w:val="Epgrafe"/>
        <w:jc w:val="center"/>
        <w:rPr>
          <w:rFonts w:ascii="Verdana" w:hAnsi="Verdana"/>
          <w:b w:val="0"/>
          <w:color w:val="0000FF"/>
        </w:rPr>
      </w:pPr>
      <w:bookmarkStart w:id="128" w:name="_Toc289793081"/>
      <w:bookmarkStart w:id="129" w:name="_Toc294605682"/>
      <w:r w:rsidRPr="004F7F67">
        <w:rPr>
          <w:rFonts w:ascii="Verdana" w:hAnsi="Verdana"/>
          <w:b w:val="0"/>
          <w:color w:val="0000FF"/>
        </w:rPr>
        <w:t xml:space="preserve">Ilustración </w:t>
      </w:r>
      <w:r w:rsidRPr="004F7F67">
        <w:rPr>
          <w:rFonts w:ascii="Verdana" w:hAnsi="Verdana"/>
          <w:b w:val="0"/>
          <w:color w:val="0000FF"/>
        </w:rPr>
        <w:fldChar w:fldCharType="begin"/>
      </w:r>
      <w:r w:rsidRPr="004F7F67">
        <w:rPr>
          <w:rFonts w:ascii="Verdana" w:hAnsi="Verdana"/>
          <w:b w:val="0"/>
          <w:color w:val="0000FF"/>
        </w:rPr>
        <w:instrText xml:space="preserve"> SEQ Ilustración \* ARABIC </w:instrText>
      </w:r>
      <w:r w:rsidRPr="004F7F67">
        <w:rPr>
          <w:rFonts w:ascii="Verdana" w:hAnsi="Verdana"/>
          <w:b w:val="0"/>
          <w:color w:val="0000FF"/>
        </w:rPr>
        <w:fldChar w:fldCharType="separate"/>
      </w:r>
      <w:r w:rsidR="002B50EE">
        <w:rPr>
          <w:rFonts w:ascii="Verdana" w:hAnsi="Verdana"/>
          <w:b w:val="0"/>
          <w:noProof/>
          <w:color w:val="0000FF"/>
        </w:rPr>
        <w:t>20</w:t>
      </w:r>
      <w:r w:rsidRPr="004F7F67">
        <w:rPr>
          <w:rFonts w:ascii="Verdana" w:hAnsi="Verdana"/>
          <w:b w:val="0"/>
          <w:color w:val="0000FF"/>
        </w:rPr>
        <w:fldChar w:fldCharType="end"/>
      </w:r>
      <w:r w:rsidRPr="004F7F67">
        <w:rPr>
          <w:rFonts w:ascii="Verdana" w:hAnsi="Verdana"/>
          <w:b w:val="0"/>
          <w:color w:val="0000FF"/>
        </w:rPr>
        <w:t>. Diagrama de clases, vista general, función: Gestión de Eventos</w:t>
      </w:r>
      <w:bookmarkEnd w:id="128"/>
      <w:bookmarkEnd w:id="129"/>
    </w:p>
    <w:p w:rsidR="00070051" w:rsidRPr="00CA557D" w:rsidRDefault="00070051" w:rsidP="00D2538F">
      <w:pPr>
        <w:pStyle w:val="Ttulo2"/>
      </w:pPr>
      <w:r w:rsidRPr="00CA557D">
        <w:lastRenderedPageBreak/>
        <w:t>Diagrama clases entidad</w:t>
      </w:r>
    </w:p>
    <w:p w:rsidR="00070051" w:rsidRDefault="00070051" w:rsidP="00070051">
      <w:pPr>
        <w:keepNext/>
        <w:spacing w:before="240"/>
        <w:jc w:val="center"/>
      </w:pPr>
      <w:r>
        <w:rPr>
          <w:noProof/>
          <w:lang w:eastAsia="es-ES"/>
        </w:rPr>
        <w:drawing>
          <wp:inline distT="0" distB="0" distL="0" distR="0" wp14:anchorId="0DB747F0" wp14:editId="4B4F8B2B">
            <wp:extent cx="5000625" cy="4352925"/>
            <wp:effectExtent l="0" t="0" r="9525" b="9525"/>
            <wp:docPr id="2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Diagrama clases entidad.jpg"/>
                    <pic:cNvPicPr/>
                  </pic:nvPicPr>
                  <pic:blipFill>
                    <a:blip r:embed="rId58">
                      <a:extLst>
                        <a:ext uri="{28A0092B-C50C-407E-A947-70E740481C1C}">
                          <a14:useLocalDpi xmlns:a14="http://schemas.microsoft.com/office/drawing/2010/main" val="0"/>
                        </a:ext>
                      </a:extLst>
                    </a:blip>
                    <a:stretch>
                      <a:fillRect/>
                    </a:stretch>
                  </pic:blipFill>
                  <pic:spPr>
                    <a:xfrm>
                      <a:off x="0" y="0"/>
                      <a:ext cx="5000625" cy="4352925"/>
                    </a:xfrm>
                    <a:prstGeom prst="rect">
                      <a:avLst/>
                    </a:prstGeom>
                  </pic:spPr>
                </pic:pic>
              </a:graphicData>
            </a:graphic>
          </wp:inline>
        </w:drawing>
      </w:r>
    </w:p>
    <w:p w:rsidR="00070051" w:rsidRPr="004F7F67" w:rsidRDefault="00070051" w:rsidP="00070051">
      <w:pPr>
        <w:pStyle w:val="Epgrafe"/>
        <w:jc w:val="center"/>
        <w:rPr>
          <w:rFonts w:ascii="Verdana" w:hAnsi="Verdana"/>
          <w:b w:val="0"/>
          <w:color w:val="0000FF"/>
        </w:rPr>
      </w:pPr>
      <w:bookmarkStart w:id="130" w:name="_Toc289793082"/>
      <w:bookmarkStart w:id="131" w:name="_Toc294605683"/>
      <w:r w:rsidRPr="004F7F67">
        <w:rPr>
          <w:rFonts w:ascii="Verdana" w:hAnsi="Verdana"/>
          <w:b w:val="0"/>
          <w:color w:val="0000FF"/>
        </w:rPr>
        <w:t xml:space="preserve">Ilustración </w:t>
      </w:r>
      <w:r w:rsidRPr="004F7F67">
        <w:rPr>
          <w:rFonts w:ascii="Verdana" w:hAnsi="Verdana"/>
          <w:b w:val="0"/>
          <w:color w:val="0000FF"/>
        </w:rPr>
        <w:fldChar w:fldCharType="begin"/>
      </w:r>
      <w:r w:rsidRPr="004F7F67">
        <w:rPr>
          <w:rFonts w:ascii="Verdana" w:hAnsi="Verdana"/>
          <w:b w:val="0"/>
          <w:color w:val="0000FF"/>
        </w:rPr>
        <w:instrText xml:space="preserve"> SEQ Ilustración \* ARABIC </w:instrText>
      </w:r>
      <w:r w:rsidRPr="004F7F67">
        <w:rPr>
          <w:rFonts w:ascii="Verdana" w:hAnsi="Verdana"/>
          <w:b w:val="0"/>
          <w:color w:val="0000FF"/>
        </w:rPr>
        <w:fldChar w:fldCharType="separate"/>
      </w:r>
      <w:r w:rsidR="002B50EE">
        <w:rPr>
          <w:rFonts w:ascii="Verdana" w:hAnsi="Verdana"/>
          <w:b w:val="0"/>
          <w:noProof/>
          <w:color w:val="0000FF"/>
        </w:rPr>
        <w:t>21</w:t>
      </w:r>
      <w:r w:rsidRPr="004F7F67">
        <w:rPr>
          <w:rFonts w:ascii="Verdana" w:hAnsi="Verdana"/>
          <w:b w:val="0"/>
          <w:color w:val="0000FF"/>
        </w:rPr>
        <w:fldChar w:fldCharType="end"/>
      </w:r>
      <w:r w:rsidRPr="004F7F67">
        <w:rPr>
          <w:rFonts w:ascii="Verdana" w:hAnsi="Verdana"/>
          <w:b w:val="0"/>
          <w:color w:val="0000FF"/>
        </w:rPr>
        <w:t>. Diagrama de clases entidad</w:t>
      </w:r>
      <w:bookmarkEnd w:id="130"/>
      <w:bookmarkEnd w:id="131"/>
    </w:p>
    <w:p w:rsidR="00070051" w:rsidRPr="009E6EED" w:rsidRDefault="00070051" w:rsidP="00D2538F">
      <w:pPr>
        <w:pStyle w:val="Ttulo1"/>
      </w:pPr>
      <w:bookmarkStart w:id="132" w:name="_Toc294605630"/>
      <w:bookmarkStart w:id="133" w:name="_Toc295507807"/>
      <w:r w:rsidRPr="009E6EED">
        <w:t>Diseño de la interfaz gráfica</w:t>
      </w:r>
      <w:bookmarkEnd w:id="132"/>
      <w:bookmarkEnd w:id="133"/>
    </w:p>
    <w:p w:rsidR="00070051" w:rsidRDefault="00070051" w:rsidP="002F6DDC">
      <w:pPr>
        <w:pStyle w:val="Miestilo"/>
      </w:pPr>
      <w:r>
        <w:t>En este apartado se muestra un prototipo inicial del portal en el que se ve a través de varias imágenes como quedarían los distintos elementos que componen cada ventana de la interfaz gráfica de usuario.</w:t>
      </w:r>
    </w:p>
    <w:p w:rsidR="00070051" w:rsidRDefault="00070051" w:rsidP="002F6DDC">
      <w:pPr>
        <w:pStyle w:val="Miestilo"/>
      </w:pPr>
      <w:r>
        <w:t xml:space="preserve">Para realizar el diseño del prototipo de interfaz gráfica se ha utilizado el software de ejecución en línea </w:t>
      </w:r>
      <w:proofErr w:type="spellStart"/>
      <w:r>
        <w:rPr>
          <w:b/>
        </w:rPr>
        <w:t>Mockingbird</w:t>
      </w:r>
      <w:proofErr w:type="spellEnd"/>
      <w:r>
        <w:t xml:space="preserve"> </w:t>
      </w:r>
      <w:r>
        <w:fldChar w:fldCharType="begin"/>
      </w:r>
      <w:r>
        <w:instrText xml:space="preserve"> REF R8 \h  \* MERGEFORMAT </w:instrText>
      </w:r>
      <w:r>
        <w:fldChar w:fldCharType="separate"/>
      </w:r>
      <w:r w:rsidR="002B50EE" w:rsidRPr="002B50EE">
        <w:t>[8]</w:t>
      </w:r>
      <w:r>
        <w:fldChar w:fldCharType="end"/>
      </w:r>
      <w:r>
        <w:t>.</w:t>
      </w:r>
    </w:p>
    <w:p w:rsidR="00070051" w:rsidRDefault="00070051" w:rsidP="002F6DDC">
      <w:pPr>
        <w:pStyle w:val="Miestilo"/>
      </w:pPr>
      <w:r>
        <w:t>En cada ventana se aprecia la colocación de cada componente de la misma, de forma que el cliente –</w:t>
      </w:r>
      <w:r>
        <w:rPr>
          <w:b/>
        </w:rPr>
        <w:t>VendetArte</w:t>
      </w:r>
      <w:r>
        <w:t>- pueda hacerse una idea de cómo quedaría la interfaz que debe usar. El cliente puede sugerir cambios sobre este prototipo con el objeto de adaptarlo a sus gustos y necesidades además de verificar si toda la funcionalidad que se pretende está presente. No olvidemos que este es un boceto, puede variar en función del CMS que se elija, pero las funcionalidades representadas deben estar presentes en el producto final.</w:t>
      </w:r>
    </w:p>
    <w:p w:rsidR="00070051" w:rsidRDefault="00070051" w:rsidP="002F6DDC">
      <w:pPr>
        <w:pStyle w:val="Miestilo"/>
      </w:pPr>
      <w:r>
        <w:t xml:space="preserve">Se muestran a continuación las ventanas con un comentario que describe las funcionalidades que implementan: </w:t>
      </w:r>
    </w:p>
    <w:p w:rsidR="00CA7A12" w:rsidRDefault="00CA7A12">
      <w:pPr>
        <w:spacing w:after="0" w:line="240" w:lineRule="auto"/>
        <w:rPr>
          <w:rFonts w:ascii="Verdana" w:hAnsi="Verdana"/>
          <w:b/>
          <w:sz w:val="24"/>
          <w:szCs w:val="24"/>
        </w:rPr>
      </w:pPr>
      <w:r>
        <w:rPr>
          <w:rFonts w:ascii="Verdana" w:hAnsi="Verdana"/>
          <w:b/>
          <w:sz w:val="24"/>
          <w:szCs w:val="24"/>
        </w:rPr>
        <w:br w:type="page"/>
      </w:r>
    </w:p>
    <w:p w:rsidR="00070051" w:rsidRPr="001D3EC7" w:rsidRDefault="00070051" w:rsidP="00131E93">
      <w:pPr>
        <w:spacing w:before="60" w:after="0"/>
        <w:jc w:val="both"/>
        <w:rPr>
          <w:rFonts w:ascii="Verdana" w:hAnsi="Verdana"/>
          <w:b/>
          <w:sz w:val="24"/>
          <w:szCs w:val="24"/>
        </w:rPr>
      </w:pPr>
      <w:r w:rsidRPr="001D3EC7">
        <w:rPr>
          <w:rFonts w:ascii="Verdana" w:hAnsi="Verdana"/>
          <w:b/>
          <w:sz w:val="24"/>
          <w:szCs w:val="24"/>
        </w:rPr>
        <w:lastRenderedPageBreak/>
        <w:t>Ventana principal del portal:</w:t>
      </w:r>
    </w:p>
    <w:p w:rsidR="00070051" w:rsidRDefault="00070051" w:rsidP="00070051">
      <w:pPr>
        <w:keepNext/>
        <w:spacing w:before="240"/>
        <w:jc w:val="center"/>
      </w:pPr>
      <w:r>
        <w:rPr>
          <w:noProof/>
          <w:lang w:eastAsia="es-ES"/>
        </w:rPr>
        <w:drawing>
          <wp:inline distT="0" distB="0" distL="0" distR="0" wp14:anchorId="459AC750" wp14:editId="5DDD27F8">
            <wp:extent cx="3419475" cy="2031738"/>
            <wp:effectExtent l="0" t="0" r="0" b="6985"/>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1551" t="18504" r="11334"/>
                    <a:stretch/>
                  </pic:blipFill>
                  <pic:spPr bwMode="auto">
                    <a:xfrm>
                      <a:off x="0" y="0"/>
                      <a:ext cx="3422229" cy="2033374"/>
                    </a:xfrm>
                    <a:prstGeom prst="rect">
                      <a:avLst/>
                    </a:prstGeom>
                    <a:ln>
                      <a:noFill/>
                    </a:ln>
                    <a:extLst>
                      <a:ext uri="{53640926-AAD7-44D8-BBD7-CCE9431645EC}">
                        <a14:shadowObscured xmlns:a14="http://schemas.microsoft.com/office/drawing/2010/main"/>
                      </a:ext>
                    </a:extLst>
                  </pic:spPr>
                </pic:pic>
              </a:graphicData>
            </a:graphic>
          </wp:inline>
        </w:drawing>
      </w:r>
    </w:p>
    <w:p w:rsidR="00070051" w:rsidRPr="00D9259E" w:rsidRDefault="00070051" w:rsidP="00070051">
      <w:pPr>
        <w:pStyle w:val="Epgrafe"/>
        <w:jc w:val="center"/>
        <w:rPr>
          <w:rFonts w:ascii="Verdana" w:hAnsi="Verdana"/>
          <w:b w:val="0"/>
          <w:color w:val="0000FF"/>
        </w:rPr>
      </w:pPr>
      <w:bookmarkStart w:id="134" w:name="_Toc294605684"/>
      <w:r w:rsidRPr="00D9259E">
        <w:rPr>
          <w:rFonts w:ascii="Verdana" w:hAnsi="Verdana"/>
          <w:b w:val="0"/>
          <w:color w:val="0000FF"/>
        </w:rPr>
        <w:t xml:space="preserve">Ilustración </w:t>
      </w:r>
      <w:r w:rsidRPr="00D9259E">
        <w:rPr>
          <w:rFonts w:ascii="Verdana" w:hAnsi="Verdana"/>
          <w:b w:val="0"/>
          <w:color w:val="0000FF"/>
        </w:rPr>
        <w:fldChar w:fldCharType="begin"/>
      </w:r>
      <w:r w:rsidRPr="00D9259E">
        <w:rPr>
          <w:rFonts w:ascii="Verdana" w:hAnsi="Verdana"/>
          <w:b w:val="0"/>
          <w:color w:val="0000FF"/>
        </w:rPr>
        <w:instrText xml:space="preserve"> SEQ Ilustración \* ARABIC </w:instrText>
      </w:r>
      <w:r w:rsidRPr="00D9259E">
        <w:rPr>
          <w:rFonts w:ascii="Verdana" w:hAnsi="Verdana"/>
          <w:b w:val="0"/>
          <w:color w:val="0000FF"/>
        </w:rPr>
        <w:fldChar w:fldCharType="separate"/>
      </w:r>
      <w:r w:rsidR="002B50EE">
        <w:rPr>
          <w:rFonts w:ascii="Verdana" w:hAnsi="Verdana"/>
          <w:b w:val="0"/>
          <w:noProof/>
          <w:color w:val="0000FF"/>
        </w:rPr>
        <w:t>22</w:t>
      </w:r>
      <w:r w:rsidRPr="00D9259E">
        <w:rPr>
          <w:rFonts w:ascii="Verdana" w:hAnsi="Verdana"/>
          <w:b w:val="0"/>
          <w:color w:val="0000FF"/>
        </w:rPr>
        <w:fldChar w:fldCharType="end"/>
      </w:r>
      <w:r w:rsidRPr="00D9259E">
        <w:rPr>
          <w:rFonts w:ascii="Verdana" w:hAnsi="Verdana"/>
          <w:b w:val="0"/>
          <w:color w:val="0000FF"/>
        </w:rPr>
        <w:t>. Diseño Interfaz gráfico: ventana principal del portal de VendetArte</w:t>
      </w:r>
      <w:bookmarkEnd w:id="134"/>
    </w:p>
    <w:p w:rsidR="00070051" w:rsidRDefault="00070051" w:rsidP="002F6DDC">
      <w:pPr>
        <w:pStyle w:val="Miestilo"/>
      </w:pPr>
      <w:r>
        <w:t>Cuando un usuario introduce la URL del portal de VendetArte esta es la ventana que se encuentra.</w:t>
      </w:r>
    </w:p>
    <w:p w:rsidR="00070051" w:rsidRDefault="00070051" w:rsidP="002F6DDC">
      <w:pPr>
        <w:pStyle w:val="Miestilo"/>
      </w:pPr>
      <w:r>
        <w:t>En ella tenemos un vínculo –</w:t>
      </w:r>
      <w:r w:rsidRPr="00B45546">
        <w:rPr>
          <w:b/>
        </w:rPr>
        <w:t>Acceso Usuarios</w:t>
      </w:r>
      <w:r>
        <w:t>- que nos permite entrar en la zona privada del portal</w:t>
      </w:r>
      <w:r w:rsidR="00B050AA">
        <w:t xml:space="preserve">. </w:t>
      </w:r>
      <w:r>
        <w:t>También se muestra una zona donde la empresa informa sobre sus actividades.</w:t>
      </w:r>
    </w:p>
    <w:p w:rsidR="00B050AA" w:rsidRDefault="00070051" w:rsidP="002F6DDC">
      <w:pPr>
        <w:pStyle w:val="Miestilo"/>
      </w:pPr>
      <w:r>
        <w:t xml:space="preserve">Aquellos usuarios sin privilegios especiales que no puedan acceder a la zona privada, podrán ver en esta ventana principal una lista de eventos (ferias, exposiciones, etc) de próxima celebración o bien seleccionar un día en el calendario para ver si hay algún evento programado para esa fecha. </w:t>
      </w:r>
    </w:p>
    <w:p w:rsidR="00070051" w:rsidRPr="00FC5BDA" w:rsidRDefault="00B050AA" w:rsidP="002F6DDC">
      <w:pPr>
        <w:pStyle w:val="Miestilo"/>
      </w:pPr>
      <w:r>
        <w:t>En la parte inferior centro aparecen los datos de contacto de VendetArte, incluido el e’mail.</w:t>
      </w:r>
    </w:p>
    <w:p w:rsidR="00070051" w:rsidRPr="001D3EC7" w:rsidRDefault="00070051" w:rsidP="00DD3350">
      <w:pPr>
        <w:spacing w:before="60" w:after="0"/>
        <w:jc w:val="both"/>
        <w:rPr>
          <w:rFonts w:ascii="Verdana" w:hAnsi="Verdana"/>
          <w:b/>
          <w:sz w:val="24"/>
          <w:szCs w:val="24"/>
        </w:rPr>
      </w:pPr>
      <w:r w:rsidRPr="001D3EC7">
        <w:rPr>
          <w:rFonts w:ascii="Verdana" w:hAnsi="Verdana"/>
          <w:b/>
          <w:sz w:val="24"/>
          <w:szCs w:val="24"/>
        </w:rPr>
        <w:t xml:space="preserve">Ventana </w:t>
      </w:r>
      <w:r>
        <w:rPr>
          <w:rFonts w:ascii="Verdana" w:hAnsi="Verdana"/>
          <w:b/>
          <w:sz w:val="24"/>
          <w:szCs w:val="24"/>
        </w:rPr>
        <w:t>de autenticación de usuarios (AutenticarseIU)</w:t>
      </w:r>
      <w:r w:rsidRPr="001D3EC7">
        <w:rPr>
          <w:rFonts w:ascii="Verdana" w:hAnsi="Verdana"/>
          <w:b/>
          <w:sz w:val="24"/>
          <w:szCs w:val="24"/>
        </w:rPr>
        <w:t>:</w:t>
      </w:r>
    </w:p>
    <w:p w:rsidR="00070051" w:rsidRDefault="00070051" w:rsidP="00070051">
      <w:pPr>
        <w:keepNext/>
        <w:spacing w:before="240"/>
        <w:ind w:left="360"/>
        <w:jc w:val="center"/>
      </w:pPr>
      <w:r>
        <w:rPr>
          <w:noProof/>
          <w:lang w:eastAsia="es-ES"/>
        </w:rPr>
        <w:drawing>
          <wp:inline distT="0" distB="0" distL="0" distR="0" wp14:anchorId="0853421E" wp14:editId="7D1C3763">
            <wp:extent cx="3333750" cy="997072"/>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6158" t="20846" r="20846" b="36253"/>
                    <a:stretch/>
                  </pic:blipFill>
                  <pic:spPr bwMode="auto">
                    <a:xfrm>
                      <a:off x="0" y="0"/>
                      <a:ext cx="3350638" cy="1002123"/>
                    </a:xfrm>
                    <a:prstGeom prst="rect">
                      <a:avLst/>
                    </a:prstGeom>
                    <a:ln>
                      <a:noFill/>
                    </a:ln>
                    <a:extLst>
                      <a:ext uri="{53640926-AAD7-44D8-BBD7-CCE9431645EC}">
                        <a14:shadowObscured xmlns:a14="http://schemas.microsoft.com/office/drawing/2010/main"/>
                      </a:ext>
                    </a:extLst>
                  </pic:spPr>
                </pic:pic>
              </a:graphicData>
            </a:graphic>
          </wp:inline>
        </w:drawing>
      </w:r>
    </w:p>
    <w:p w:rsidR="00070051" w:rsidRPr="00D9259E" w:rsidRDefault="00070051" w:rsidP="00070051">
      <w:pPr>
        <w:pStyle w:val="Epgrafe"/>
        <w:jc w:val="center"/>
        <w:rPr>
          <w:rFonts w:ascii="Verdana" w:hAnsi="Verdana"/>
          <w:b w:val="0"/>
          <w:color w:val="0000FF"/>
        </w:rPr>
      </w:pPr>
      <w:bookmarkStart w:id="135" w:name="_Toc294605685"/>
      <w:r w:rsidRPr="00D9259E">
        <w:rPr>
          <w:rFonts w:ascii="Verdana" w:hAnsi="Verdana"/>
          <w:b w:val="0"/>
          <w:color w:val="0000FF"/>
        </w:rPr>
        <w:t xml:space="preserve">Ilustración </w:t>
      </w:r>
      <w:r w:rsidRPr="00D9259E">
        <w:rPr>
          <w:rFonts w:ascii="Verdana" w:hAnsi="Verdana"/>
          <w:b w:val="0"/>
          <w:color w:val="0000FF"/>
        </w:rPr>
        <w:fldChar w:fldCharType="begin"/>
      </w:r>
      <w:r w:rsidRPr="00D9259E">
        <w:rPr>
          <w:rFonts w:ascii="Verdana" w:hAnsi="Verdana"/>
          <w:b w:val="0"/>
          <w:color w:val="0000FF"/>
        </w:rPr>
        <w:instrText xml:space="preserve"> SEQ Ilustración \* ARABIC </w:instrText>
      </w:r>
      <w:r w:rsidRPr="00D9259E">
        <w:rPr>
          <w:rFonts w:ascii="Verdana" w:hAnsi="Verdana"/>
          <w:b w:val="0"/>
          <w:color w:val="0000FF"/>
        </w:rPr>
        <w:fldChar w:fldCharType="separate"/>
      </w:r>
      <w:r w:rsidR="002B50EE">
        <w:rPr>
          <w:rFonts w:ascii="Verdana" w:hAnsi="Verdana"/>
          <w:b w:val="0"/>
          <w:noProof/>
          <w:color w:val="0000FF"/>
        </w:rPr>
        <w:t>23</w:t>
      </w:r>
      <w:r w:rsidRPr="00D9259E">
        <w:rPr>
          <w:rFonts w:ascii="Verdana" w:hAnsi="Verdana"/>
          <w:b w:val="0"/>
          <w:color w:val="0000FF"/>
        </w:rPr>
        <w:fldChar w:fldCharType="end"/>
      </w:r>
      <w:r w:rsidRPr="00D9259E">
        <w:rPr>
          <w:rFonts w:ascii="Verdana" w:hAnsi="Verdana"/>
          <w:b w:val="0"/>
          <w:color w:val="0000FF"/>
        </w:rPr>
        <w:t>. Diseño Interfaz gráfico: ventana autenticación de usuarios</w:t>
      </w:r>
      <w:bookmarkEnd w:id="135"/>
    </w:p>
    <w:p w:rsidR="00070051" w:rsidRDefault="00070051" w:rsidP="002F6DDC">
      <w:pPr>
        <w:pStyle w:val="Miestilo"/>
      </w:pPr>
      <w:r>
        <w:t xml:space="preserve">Se accede a esta ventana si el usuario pincha en el vínculo </w:t>
      </w:r>
      <w:r>
        <w:rPr>
          <w:b/>
        </w:rPr>
        <w:t>Acceso Usuarios</w:t>
      </w:r>
      <w:r>
        <w:t xml:space="preserve"> de la ventana principal del portal.</w:t>
      </w:r>
    </w:p>
    <w:p w:rsidR="00070051" w:rsidRDefault="00070051" w:rsidP="002F6DDC">
      <w:pPr>
        <w:pStyle w:val="Miestilo"/>
      </w:pPr>
      <w:r>
        <w:t>Los usuarios que podrán usar las funciones privadas del portal son los empleados y representados de VendetArte.</w:t>
      </w:r>
    </w:p>
    <w:p w:rsidR="00070051" w:rsidRDefault="00070051" w:rsidP="002F6DDC">
      <w:pPr>
        <w:pStyle w:val="Miestilo"/>
      </w:pPr>
      <w:r>
        <w:t xml:space="preserve">Un representado obtiene una cuenta de acceso cuando firma un contrato de representación con la empresa. Si por alguna circunstancia no se le proporciona en ese instante la cuenta de acceso puede solicitarla a posteriori usando el vínculo: </w:t>
      </w:r>
      <w:r>
        <w:rPr>
          <w:b/>
        </w:rPr>
        <w:t>Pinche aquí para solicitar una cuenta de acceso</w:t>
      </w:r>
      <w:r>
        <w:t>, se le solicitarán una serie de datos personales y una cuenta de correo electrónico a la que se le enviará un mensaje con los datos de la cuenta.</w:t>
      </w:r>
    </w:p>
    <w:p w:rsidR="00070051" w:rsidRDefault="00070051" w:rsidP="002F6DDC">
      <w:pPr>
        <w:pStyle w:val="Miestilo"/>
      </w:pPr>
      <w:r>
        <w:lastRenderedPageBreak/>
        <w:t xml:space="preserve">Si el usuario se olvida de la contraseña puede volver a obtener una pinchando en el vínculo: </w:t>
      </w:r>
      <w:r>
        <w:rPr>
          <w:b/>
        </w:rPr>
        <w:t>Pinche aquí si olvidó su contraseña</w:t>
      </w:r>
      <w:r>
        <w:t>, después de contestar a una serie de preguntas.</w:t>
      </w:r>
    </w:p>
    <w:p w:rsidR="00070051" w:rsidRDefault="00070051" w:rsidP="00131E93">
      <w:pPr>
        <w:spacing w:before="60" w:after="0"/>
        <w:jc w:val="both"/>
        <w:rPr>
          <w:rFonts w:ascii="Verdana" w:hAnsi="Verdana"/>
          <w:b/>
          <w:sz w:val="24"/>
          <w:szCs w:val="24"/>
        </w:rPr>
      </w:pPr>
      <w:r w:rsidRPr="001D3EC7">
        <w:rPr>
          <w:rFonts w:ascii="Verdana" w:hAnsi="Verdana"/>
          <w:b/>
          <w:sz w:val="24"/>
          <w:szCs w:val="24"/>
        </w:rPr>
        <w:t xml:space="preserve">Ventana </w:t>
      </w:r>
      <w:r>
        <w:rPr>
          <w:rFonts w:ascii="Verdana" w:hAnsi="Verdana"/>
          <w:b/>
          <w:sz w:val="24"/>
          <w:szCs w:val="24"/>
        </w:rPr>
        <w:t>de gestión documental (GestionDocumentalIU)</w:t>
      </w:r>
      <w:r w:rsidRPr="001D3EC7">
        <w:rPr>
          <w:rFonts w:ascii="Verdana" w:hAnsi="Verdana"/>
          <w:b/>
          <w:sz w:val="24"/>
          <w:szCs w:val="24"/>
        </w:rPr>
        <w:t>:</w:t>
      </w:r>
    </w:p>
    <w:p w:rsidR="00070051" w:rsidRDefault="00070051" w:rsidP="00DD3350">
      <w:pPr>
        <w:keepNext/>
        <w:spacing w:before="240"/>
        <w:ind w:left="360"/>
        <w:jc w:val="center"/>
      </w:pPr>
      <w:r>
        <w:rPr>
          <w:noProof/>
          <w:lang w:eastAsia="es-ES"/>
        </w:rPr>
        <w:drawing>
          <wp:inline distT="0" distB="0" distL="0" distR="0" wp14:anchorId="3E85BD89" wp14:editId="2BC51241">
            <wp:extent cx="3504843" cy="2228850"/>
            <wp:effectExtent l="0" t="0" r="635"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18685" t="18731" r="9465"/>
                    <a:stretch/>
                  </pic:blipFill>
                  <pic:spPr bwMode="auto">
                    <a:xfrm>
                      <a:off x="0" y="0"/>
                      <a:ext cx="3510909" cy="2232707"/>
                    </a:xfrm>
                    <a:prstGeom prst="rect">
                      <a:avLst/>
                    </a:prstGeom>
                    <a:ln>
                      <a:noFill/>
                    </a:ln>
                    <a:extLst>
                      <a:ext uri="{53640926-AAD7-44D8-BBD7-CCE9431645EC}">
                        <a14:shadowObscured xmlns:a14="http://schemas.microsoft.com/office/drawing/2010/main"/>
                      </a:ext>
                    </a:extLst>
                  </pic:spPr>
                </pic:pic>
              </a:graphicData>
            </a:graphic>
          </wp:inline>
        </w:drawing>
      </w:r>
    </w:p>
    <w:p w:rsidR="00070051" w:rsidRPr="00D9259E" w:rsidRDefault="00070051" w:rsidP="00CA7A12">
      <w:pPr>
        <w:pStyle w:val="Epgrafe"/>
        <w:ind w:left="-284"/>
        <w:jc w:val="center"/>
        <w:rPr>
          <w:rFonts w:ascii="Verdana" w:hAnsi="Verdana"/>
          <w:b w:val="0"/>
          <w:color w:val="0000FF"/>
        </w:rPr>
      </w:pPr>
      <w:bookmarkStart w:id="136" w:name="_Toc294605686"/>
      <w:r w:rsidRPr="00D9259E">
        <w:rPr>
          <w:rFonts w:ascii="Verdana" w:hAnsi="Verdana"/>
          <w:b w:val="0"/>
          <w:color w:val="0000FF"/>
        </w:rPr>
        <w:t xml:space="preserve">Ilustración </w:t>
      </w:r>
      <w:r w:rsidRPr="00D9259E">
        <w:rPr>
          <w:rFonts w:ascii="Verdana" w:hAnsi="Verdana"/>
          <w:b w:val="0"/>
          <w:color w:val="0000FF"/>
        </w:rPr>
        <w:fldChar w:fldCharType="begin"/>
      </w:r>
      <w:r w:rsidRPr="00D9259E">
        <w:rPr>
          <w:rFonts w:ascii="Verdana" w:hAnsi="Verdana"/>
          <w:b w:val="0"/>
          <w:color w:val="0000FF"/>
        </w:rPr>
        <w:instrText xml:space="preserve"> SEQ Ilustración \* ARABIC </w:instrText>
      </w:r>
      <w:r w:rsidRPr="00D9259E">
        <w:rPr>
          <w:rFonts w:ascii="Verdana" w:hAnsi="Verdana"/>
          <w:b w:val="0"/>
          <w:color w:val="0000FF"/>
        </w:rPr>
        <w:fldChar w:fldCharType="separate"/>
      </w:r>
      <w:r w:rsidR="002B50EE">
        <w:rPr>
          <w:rFonts w:ascii="Verdana" w:hAnsi="Verdana"/>
          <w:b w:val="0"/>
          <w:noProof/>
          <w:color w:val="0000FF"/>
        </w:rPr>
        <w:t>24</w:t>
      </w:r>
      <w:r w:rsidRPr="00D9259E">
        <w:rPr>
          <w:rFonts w:ascii="Verdana" w:hAnsi="Verdana"/>
          <w:b w:val="0"/>
          <w:color w:val="0000FF"/>
        </w:rPr>
        <w:fldChar w:fldCharType="end"/>
      </w:r>
      <w:r w:rsidRPr="00D9259E">
        <w:rPr>
          <w:rFonts w:ascii="Verdana" w:hAnsi="Verdana"/>
          <w:b w:val="0"/>
          <w:color w:val="0000FF"/>
        </w:rPr>
        <w:t>. Diseño Interfaz gráfico: ventana gestión documental/control trabajos diseño</w:t>
      </w:r>
      <w:bookmarkEnd w:id="136"/>
    </w:p>
    <w:p w:rsidR="00070051" w:rsidRDefault="00070051" w:rsidP="002F6DDC">
      <w:pPr>
        <w:pStyle w:val="Miestilo"/>
      </w:pPr>
      <w:r>
        <w:t xml:space="preserve">A través de esta ventana podrán llevarse a cabo todas las acciones asociadas a la función </w:t>
      </w:r>
      <w:r>
        <w:rPr>
          <w:b/>
        </w:rPr>
        <w:t>Gestión documental</w:t>
      </w:r>
      <w:r>
        <w:t xml:space="preserve"> y también a la función </w:t>
      </w:r>
      <w:r>
        <w:rPr>
          <w:b/>
        </w:rPr>
        <w:t>Control trabajos de diseño</w:t>
      </w:r>
      <w:r>
        <w:t>.</w:t>
      </w:r>
      <w:r w:rsidR="00CA7A12">
        <w:t xml:space="preserve"> </w:t>
      </w:r>
      <w:r>
        <w:t xml:space="preserve">Por un lado tenemos la </w:t>
      </w:r>
      <w:r>
        <w:rPr>
          <w:b/>
        </w:rPr>
        <w:t>zona de subida de documentos</w:t>
      </w:r>
      <w:r>
        <w:t xml:space="preserve"> donde podremos </w:t>
      </w:r>
      <w:r w:rsidRPr="002119DC">
        <w:rPr>
          <w:b/>
        </w:rPr>
        <w:t>examinar</w:t>
      </w:r>
      <w:r>
        <w:t xml:space="preserve"> nuestras unidades locales para elegir el documento a subir y asociar el documento a una categoría. En caso de querer crear una nueva categoría se hará pulsando el botón </w:t>
      </w:r>
      <w:r>
        <w:rPr>
          <w:b/>
        </w:rPr>
        <w:t>Crear</w:t>
      </w:r>
      <w:r>
        <w:t>.</w:t>
      </w:r>
      <w:r w:rsidR="00CA7A12">
        <w:t xml:space="preserve"> </w:t>
      </w:r>
      <w:r>
        <w:t>Se puede añadir un comentario al documento y también asignarle un estado, lo cual está relacionado con el control de los trabajos de diseño.</w:t>
      </w:r>
    </w:p>
    <w:p w:rsidR="00070051" w:rsidRPr="00A160AF" w:rsidRDefault="00070051" w:rsidP="002F6DDC">
      <w:pPr>
        <w:pStyle w:val="Miestilo"/>
      </w:pPr>
      <w:r>
        <w:t xml:space="preserve">Si se desean localizar documentos que cumplan con algún criterio (búsqueda por nombre y/o fechas de subida) tenemos la </w:t>
      </w:r>
      <w:r>
        <w:rPr>
          <w:b/>
        </w:rPr>
        <w:t>zona de búsqueda de documentos</w:t>
      </w:r>
      <w:r>
        <w:t>. Una vez localizados los documentos que cumplen los criterios, se podrán eliminar, pulsando en el icono que representa una papelera o bien editar pulsando en el botón que representa un lápiz. Si la intención es descargar el documento se pulsará el icono que representa una flecha hacia abajo.</w:t>
      </w:r>
    </w:p>
    <w:p w:rsidR="00070051" w:rsidRDefault="00070051" w:rsidP="00131E93">
      <w:pPr>
        <w:spacing w:before="60" w:after="0"/>
        <w:jc w:val="both"/>
        <w:rPr>
          <w:rFonts w:ascii="Verdana" w:hAnsi="Verdana"/>
          <w:b/>
          <w:sz w:val="24"/>
          <w:szCs w:val="24"/>
        </w:rPr>
      </w:pPr>
      <w:r w:rsidRPr="001D3EC7">
        <w:rPr>
          <w:rFonts w:ascii="Verdana" w:hAnsi="Verdana"/>
          <w:b/>
          <w:sz w:val="24"/>
          <w:szCs w:val="24"/>
        </w:rPr>
        <w:t xml:space="preserve">Ventana </w:t>
      </w:r>
      <w:r>
        <w:rPr>
          <w:rFonts w:ascii="Verdana" w:hAnsi="Verdana"/>
          <w:b/>
          <w:sz w:val="24"/>
          <w:szCs w:val="24"/>
        </w:rPr>
        <w:t>de gestión de contactos (GestionContactosIU)</w:t>
      </w:r>
      <w:r w:rsidRPr="001D3EC7">
        <w:rPr>
          <w:rFonts w:ascii="Verdana" w:hAnsi="Verdana"/>
          <w:b/>
          <w:sz w:val="24"/>
          <w:szCs w:val="24"/>
        </w:rPr>
        <w:t>:</w:t>
      </w:r>
    </w:p>
    <w:p w:rsidR="00070051" w:rsidRDefault="00070051" w:rsidP="00DD3350">
      <w:pPr>
        <w:keepNext/>
        <w:spacing w:before="240"/>
        <w:ind w:left="360"/>
        <w:jc w:val="center"/>
      </w:pPr>
      <w:r>
        <w:rPr>
          <w:noProof/>
          <w:lang w:eastAsia="es-ES"/>
        </w:rPr>
        <w:drawing>
          <wp:inline distT="0" distB="0" distL="0" distR="0" wp14:anchorId="425A0727" wp14:editId="12D13E35">
            <wp:extent cx="3248867" cy="2038350"/>
            <wp:effectExtent l="0" t="0" r="8890" b="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18515" t="18731" r="10824" b="2417"/>
                    <a:stretch/>
                  </pic:blipFill>
                  <pic:spPr bwMode="auto">
                    <a:xfrm>
                      <a:off x="0" y="0"/>
                      <a:ext cx="3253521" cy="2041270"/>
                    </a:xfrm>
                    <a:prstGeom prst="rect">
                      <a:avLst/>
                    </a:prstGeom>
                    <a:ln>
                      <a:noFill/>
                    </a:ln>
                    <a:extLst>
                      <a:ext uri="{53640926-AAD7-44D8-BBD7-CCE9431645EC}">
                        <a14:shadowObscured xmlns:a14="http://schemas.microsoft.com/office/drawing/2010/main"/>
                      </a:ext>
                    </a:extLst>
                  </pic:spPr>
                </pic:pic>
              </a:graphicData>
            </a:graphic>
          </wp:inline>
        </w:drawing>
      </w:r>
    </w:p>
    <w:p w:rsidR="00070051" w:rsidRPr="00D9259E" w:rsidRDefault="00070051" w:rsidP="00070051">
      <w:pPr>
        <w:pStyle w:val="Epgrafe"/>
        <w:jc w:val="center"/>
        <w:rPr>
          <w:rFonts w:ascii="Verdana" w:hAnsi="Verdana"/>
          <w:b w:val="0"/>
          <w:color w:val="0000FF"/>
        </w:rPr>
      </w:pPr>
      <w:bookmarkStart w:id="137" w:name="_Toc294605687"/>
      <w:r w:rsidRPr="00D9259E">
        <w:rPr>
          <w:rFonts w:ascii="Verdana" w:hAnsi="Verdana"/>
          <w:b w:val="0"/>
          <w:color w:val="0000FF"/>
        </w:rPr>
        <w:t xml:space="preserve">Ilustración </w:t>
      </w:r>
      <w:r w:rsidRPr="00D9259E">
        <w:rPr>
          <w:rFonts w:ascii="Verdana" w:hAnsi="Verdana"/>
          <w:b w:val="0"/>
          <w:color w:val="0000FF"/>
        </w:rPr>
        <w:fldChar w:fldCharType="begin"/>
      </w:r>
      <w:r w:rsidRPr="00D9259E">
        <w:rPr>
          <w:rFonts w:ascii="Verdana" w:hAnsi="Verdana"/>
          <w:b w:val="0"/>
          <w:color w:val="0000FF"/>
        </w:rPr>
        <w:instrText xml:space="preserve"> SEQ Ilustración \* ARABIC </w:instrText>
      </w:r>
      <w:r w:rsidRPr="00D9259E">
        <w:rPr>
          <w:rFonts w:ascii="Verdana" w:hAnsi="Verdana"/>
          <w:b w:val="0"/>
          <w:color w:val="0000FF"/>
        </w:rPr>
        <w:fldChar w:fldCharType="separate"/>
      </w:r>
      <w:r w:rsidR="002B50EE">
        <w:rPr>
          <w:rFonts w:ascii="Verdana" w:hAnsi="Verdana"/>
          <w:b w:val="0"/>
          <w:noProof/>
          <w:color w:val="0000FF"/>
        </w:rPr>
        <w:t>25</w:t>
      </w:r>
      <w:r w:rsidRPr="00D9259E">
        <w:rPr>
          <w:rFonts w:ascii="Verdana" w:hAnsi="Verdana"/>
          <w:b w:val="0"/>
          <w:color w:val="0000FF"/>
        </w:rPr>
        <w:fldChar w:fldCharType="end"/>
      </w:r>
      <w:r w:rsidRPr="00D9259E">
        <w:rPr>
          <w:rFonts w:ascii="Verdana" w:hAnsi="Verdana"/>
          <w:b w:val="0"/>
          <w:color w:val="0000FF"/>
        </w:rPr>
        <w:t>. Diseño Interfaz gráfico: ventana gestión contactos</w:t>
      </w:r>
      <w:bookmarkEnd w:id="137"/>
    </w:p>
    <w:p w:rsidR="00070051" w:rsidRDefault="00070051" w:rsidP="002F6DDC">
      <w:pPr>
        <w:pStyle w:val="Miestilo"/>
      </w:pPr>
      <w:r>
        <w:lastRenderedPageBreak/>
        <w:t xml:space="preserve">Mediante esta ventana podrá añadir un nuevo contacto introduciendo los datos y pulsando el botón </w:t>
      </w:r>
      <w:r>
        <w:rPr>
          <w:b/>
        </w:rPr>
        <w:t>Guardar</w:t>
      </w:r>
      <w:r>
        <w:t>.</w:t>
      </w:r>
      <w:r w:rsidR="00260A05">
        <w:t xml:space="preserve"> </w:t>
      </w:r>
      <w:r>
        <w:t xml:space="preserve">Si desea dejar en blanco los datos cumplimentados pulse en el botón </w:t>
      </w:r>
      <w:r>
        <w:rPr>
          <w:b/>
        </w:rPr>
        <w:t>Limpiar</w:t>
      </w:r>
      <w:r>
        <w:t>.</w:t>
      </w:r>
      <w:r w:rsidR="00260A05">
        <w:t xml:space="preserve"> </w:t>
      </w:r>
      <w:r>
        <w:t>Si desea encontrar contactos que cumplan con algún criterio, debe introducir valores en los criterios que desee</w:t>
      </w:r>
      <w:r w:rsidR="00B050AA">
        <w:t xml:space="preserve"> y</w:t>
      </w:r>
      <w:r>
        <w:t xml:space="preserve"> luego pulsará en el botón </w:t>
      </w:r>
      <w:r>
        <w:rPr>
          <w:b/>
        </w:rPr>
        <w:t>Search</w:t>
      </w:r>
      <w:r>
        <w:t xml:space="preserve"> y en la sección de </w:t>
      </w:r>
      <w:r>
        <w:rPr>
          <w:b/>
        </w:rPr>
        <w:t>Listado de contactos encontrados</w:t>
      </w:r>
      <w:r>
        <w:t xml:space="preserve"> se mostrarán aquellos contactos que cumplan con los criterios.</w:t>
      </w:r>
    </w:p>
    <w:p w:rsidR="00070051" w:rsidRPr="00810C7A" w:rsidRDefault="00070051" w:rsidP="002F6DDC">
      <w:pPr>
        <w:pStyle w:val="Miestilo"/>
      </w:pPr>
      <w:r>
        <w:t xml:space="preserve">Para cambiar algún dato de un contacto, una vez encontrado, se selecciona y se pulsa el botón cuyo icono representa un </w:t>
      </w:r>
      <w:r w:rsidRPr="00810C7A">
        <w:rPr>
          <w:b/>
        </w:rPr>
        <w:t>lápiz</w:t>
      </w:r>
      <w:r>
        <w:t xml:space="preserve">. Puede eliminar un contacto seleccionándolo y pulsando el botón que representa una </w:t>
      </w:r>
      <w:r w:rsidRPr="00810C7A">
        <w:rPr>
          <w:b/>
        </w:rPr>
        <w:t>papelera</w:t>
      </w:r>
      <w:r>
        <w:t>.</w:t>
      </w:r>
    </w:p>
    <w:p w:rsidR="00070051" w:rsidRDefault="00070051" w:rsidP="00131E93">
      <w:pPr>
        <w:spacing w:before="60" w:after="0"/>
        <w:jc w:val="both"/>
        <w:rPr>
          <w:rFonts w:ascii="Verdana" w:hAnsi="Verdana"/>
          <w:b/>
          <w:sz w:val="24"/>
          <w:szCs w:val="24"/>
        </w:rPr>
      </w:pPr>
      <w:r w:rsidRPr="001D3EC7">
        <w:rPr>
          <w:rFonts w:ascii="Verdana" w:hAnsi="Verdana"/>
          <w:b/>
          <w:sz w:val="24"/>
          <w:szCs w:val="24"/>
        </w:rPr>
        <w:t xml:space="preserve">Ventana </w:t>
      </w:r>
      <w:r>
        <w:rPr>
          <w:rFonts w:ascii="Verdana" w:hAnsi="Verdana"/>
          <w:b/>
          <w:sz w:val="24"/>
          <w:szCs w:val="24"/>
        </w:rPr>
        <w:t>de gestión de visitas (GestionVisitasIU)</w:t>
      </w:r>
      <w:r w:rsidRPr="001D3EC7">
        <w:rPr>
          <w:rFonts w:ascii="Verdana" w:hAnsi="Verdana"/>
          <w:b/>
          <w:sz w:val="24"/>
          <w:szCs w:val="24"/>
        </w:rPr>
        <w:t>:</w:t>
      </w:r>
    </w:p>
    <w:p w:rsidR="00070051" w:rsidRDefault="00070051" w:rsidP="00DD3350">
      <w:pPr>
        <w:keepNext/>
        <w:spacing w:before="240"/>
        <w:ind w:left="360"/>
        <w:jc w:val="center"/>
      </w:pPr>
      <w:r>
        <w:rPr>
          <w:noProof/>
          <w:lang w:eastAsia="es-ES"/>
        </w:rPr>
        <w:drawing>
          <wp:inline distT="0" distB="0" distL="0" distR="0" wp14:anchorId="004C4555" wp14:editId="090C8BB3">
            <wp:extent cx="3552825" cy="2187019"/>
            <wp:effectExtent l="0" t="0" r="0" b="381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6327" t="18127" r="3861" b="5438"/>
                    <a:stretch/>
                  </pic:blipFill>
                  <pic:spPr bwMode="auto">
                    <a:xfrm>
                      <a:off x="0" y="0"/>
                      <a:ext cx="3556119" cy="2189047"/>
                    </a:xfrm>
                    <a:prstGeom prst="rect">
                      <a:avLst/>
                    </a:prstGeom>
                    <a:ln>
                      <a:noFill/>
                    </a:ln>
                    <a:extLst>
                      <a:ext uri="{53640926-AAD7-44D8-BBD7-CCE9431645EC}">
                        <a14:shadowObscured xmlns:a14="http://schemas.microsoft.com/office/drawing/2010/main"/>
                      </a:ext>
                    </a:extLst>
                  </pic:spPr>
                </pic:pic>
              </a:graphicData>
            </a:graphic>
          </wp:inline>
        </w:drawing>
      </w:r>
    </w:p>
    <w:p w:rsidR="00070051" w:rsidRPr="00D9259E" w:rsidRDefault="00070051" w:rsidP="00070051">
      <w:pPr>
        <w:pStyle w:val="Epgrafe"/>
        <w:jc w:val="center"/>
        <w:rPr>
          <w:rFonts w:ascii="Verdana" w:hAnsi="Verdana"/>
          <w:b w:val="0"/>
          <w:color w:val="0000FF"/>
        </w:rPr>
      </w:pPr>
      <w:bookmarkStart w:id="138" w:name="_Toc294605688"/>
      <w:r w:rsidRPr="00D9259E">
        <w:rPr>
          <w:rFonts w:ascii="Verdana" w:hAnsi="Verdana"/>
          <w:b w:val="0"/>
          <w:color w:val="0000FF"/>
        </w:rPr>
        <w:t xml:space="preserve">Ilustración </w:t>
      </w:r>
      <w:r w:rsidRPr="00D9259E">
        <w:rPr>
          <w:rFonts w:ascii="Verdana" w:hAnsi="Verdana"/>
          <w:b w:val="0"/>
          <w:color w:val="0000FF"/>
        </w:rPr>
        <w:fldChar w:fldCharType="begin"/>
      </w:r>
      <w:r w:rsidRPr="00D9259E">
        <w:rPr>
          <w:rFonts w:ascii="Verdana" w:hAnsi="Verdana"/>
          <w:b w:val="0"/>
          <w:color w:val="0000FF"/>
        </w:rPr>
        <w:instrText xml:space="preserve"> SEQ Ilustración \* ARABIC </w:instrText>
      </w:r>
      <w:r w:rsidRPr="00D9259E">
        <w:rPr>
          <w:rFonts w:ascii="Verdana" w:hAnsi="Verdana"/>
          <w:b w:val="0"/>
          <w:color w:val="0000FF"/>
        </w:rPr>
        <w:fldChar w:fldCharType="separate"/>
      </w:r>
      <w:r w:rsidR="002B50EE">
        <w:rPr>
          <w:rFonts w:ascii="Verdana" w:hAnsi="Verdana"/>
          <w:b w:val="0"/>
          <w:noProof/>
          <w:color w:val="0000FF"/>
        </w:rPr>
        <w:t>26</w:t>
      </w:r>
      <w:r w:rsidRPr="00D9259E">
        <w:rPr>
          <w:rFonts w:ascii="Verdana" w:hAnsi="Verdana"/>
          <w:b w:val="0"/>
          <w:color w:val="0000FF"/>
        </w:rPr>
        <w:fldChar w:fldCharType="end"/>
      </w:r>
      <w:r w:rsidRPr="00D9259E">
        <w:rPr>
          <w:rFonts w:ascii="Verdana" w:hAnsi="Verdana"/>
          <w:b w:val="0"/>
          <w:color w:val="0000FF"/>
        </w:rPr>
        <w:t>. Diseño Interfaz gráfico: ventana gestión visitas</w:t>
      </w:r>
      <w:bookmarkEnd w:id="138"/>
    </w:p>
    <w:p w:rsidR="00070051" w:rsidRPr="00260A05" w:rsidRDefault="00070051" w:rsidP="002F6DDC">
      <w:pPr>
        <w:pStyle w:val="Miestilo"/>
      </w:pPr>
      <w:r>
        <w:t xml:space="preserve">Mediante esta ventana podrá añadir los datos de una nueva visita a efectuar a un cliente introduciendo los datos y pulsando el botón </w:t>
      </w:r>
      <w:r>
        <w:rPr>
          <w:b/>
        </w:rPr>
        <w:t>Guardar</w:t>
      </w:r>
      <w:r>
        <w:t xml:space="preserve">. Si la visita se efectúo puede, a posteriori, buscarla y activar la casilla de verificación </w:t>
      </w:r>
      <w:r>
        <w:rPr>
          <w:b/>
        </w:rPr>
        <w:t>Visita Efectuada</w:t>
      </w:r>
      <w:r>
        <w:t xml:space="preserve"> y también poner un comentario de cómo fue la misma. Luego deberá volver a guardarla.</w:t>
      </w:r>
      <w:r w:rsidR="00260A05">
        <w:t xml:space="preserve"> El resto de los botones funcionan igual que en la ventana de </w:t>
      </w:r>
      <w:r w:rsidR="00260A05">
        <w:rPr>
          <w:b/>
        </w:rPr>
        <w:t>Contactos</w:t>
      </w:r>
      <w:r w:rsidR="00260A05">
        <w:t>.</w:t>
      </w:r>
    </w:p>
    <w:p w:rsidR="00070051" w:rsidRDefault="00070051" w:rsidP="00131E93">
      <w:pPr>
        <w:spacing w:before="60" w:after="0"/>
        <w:jc w:val="both"/>
        <w:rPr>
          <w:rFonts w:ascii="Verdana" w:hAnsi="Verdana"/>
          <w:b/>
          <w:sz w:val="24"/>
          <w:szCs w:val="24"/>
        </w:rPr>
      </w:pPr>
      <w:r w:rsidRPr="001D3EC7">
        <w:rPr>
          <w:rFonts w:ascii="Verdana" w:hAnsi="Verdana"/>
          <w:b/>
          <w:sz w:val="24"/>
          <w:szCs w:val="24"/>
        </w:rPr>
        <w:t xml:space="preserve">Ventana </w:t>
      </w:r>
      <w:r>
        <w:rPr>
          <w:rFonts w:ascii="Verdana" w:hAnsi="Verdana"/>
          <w:b/>
          <w:sz w:val="24"/>
          <w:szCs w:val="24"/>
        </w:rPr>
        <w:t>de gestión de avisos (GestionAvisosIU)</w:t>
      </w:r>
      <w:r w:rsidRPr="001D3EC7">
        <w:rPr>
          <w:rFonts w:ascii="Verdana" w:hAnsi="Verdana"/>
          <w:b/>
          <w:sz w:val="24"/>
          <w:szCs w:val="24"/>
        </w:rPr>
        <w:t>:</w:t>
      </w:r>
    </w:p>
    <w:p w:rsidR="00070051" w:rsidRDefault="00070051" w:rsidP="00260A05">
      <w:pPr>
        <w:keepNext/>
        <w:spacing w:before="240"/>
        <w:ind w:left="360"/>
        <w:jc w:val="center"/>
      </w:pPr>
      <w:r>
        <w:rPr>
          <w:noProof/>
          <w:lang w:eastAsia="es-ES"/>
        </w:rPr>
        <w:drawing>
          <wp:inline distT="0" distB="0" distL="0" distR="0" wp14:anchorId="4157FFE3" wp14:editId="68006F9C">
            <wp:extent cx="3779273" cy="2286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26498" t="19034" r="3860" b="6042"/>
                    <a:stretch/>
                  </pic:blipFill>
                  <pic:spPr bwMode="auto">
                    <a:xfrm>
                      <a:off x="0" y="0"/>
                      <a:ext cx="3789784" cy="2292358"/>
                    </a:xfrm>
                    <a:prstGeom prst="rect">
                      <a:avLst/>
                    </a:prstGeom>
                    <a:ln>
                      <a:noFill/>
                    </a:ln>
                    <a:extLst>
                      <a:ext uri="{53640926-AAD7-44D8-BBD7-CCE9431645EC}">
                        <a14:shadowObscured xmlns:a14="http://schemas.microsoft.com/office/drawing/2010/main"/>
                      </a:ext>
                    </a:extLst>
                  </pic:spPr>
                </pic:pic>
              </a:graphicData>
            </a:graphic>
          </wp:inline>
        </w:drawing>
      </w:r>
    </w:p>
    <w:p w:rsidR="00070051" w:rsidRPr="00D9259E" w:rsidRDefault="00070051" w:rsidP="00070051">
      <w:pPr>
        <w:pStyle w:val="Epgrafe"/>
        <w:jc w:val="center"/>
        <w:rPr>
          <w:rFonts w:ascii="Verdana" w:hAnsi="Verdana"/>
          <w:b w:val="0"/>
          <w:color w:val="0000FF"/>
        </w:rPr>
      </w:pPr>
      <w:bookmarkStart w:id="139" w:name="_Toc294605689"/>
      <w:r w:rsidRPr="00D9259E">
        <w:rPr>
          <w:rFonts w:ascii="Verdana" w:hAnsi="Verdana"/>
          <w:b w:val="0"/>
          <w:color w:val="0000FF"/>
        </w:rPr>
        <w:t xml:space="preserve">Ilustración </w:t>
      </w:r>
      <w:r w:rsidRPr="00D9259E">
        <w:rPr>
          <w:rFonts w:ascii="Verdana" w:hAnsi="Verdana"/>
          <w:b w:val="0"/>
          <w:color w:val="0000FF"/>
        </w:rPr>
        <w:fldChar w:fldCharType="begin"/>
      </w:r>
      <w:r w:rsidRPr="00D9259E">
        <w:rPr>
          <w:rFonts w:ascii="Verdana" w:hAnsi="Verdana"/>
          <w:b w:val="0"/>
          <w:color w:val="0000FF"/>
        </w:rPr>
        <w:instrText xml:space="preserve"> SEQ Ilustración \* ARABIC </w:instrText>
      </w:r>
      <w:r w:rsidRPr="00D9259E">
        <w:rPr>
          <w:rFonts w:ascii="Verdana" w:hAnsi="Verdana"/>
          <w:b w:val="0"/>
          <w:color w:val="0000FF"/>
        </w:rPr>
        <w:fldChar w:fldCharType="separate"/>
      </w:r>
      <w:r w:rsidR="002B50EE">
        <w:rPr>
          <w:rFonts w:ascii="Verdana" w:hAnsi="Verdana"/>
          <w:b w:val="0"/>
          <w:noProof/>
          <w:color w:val="0000FF"/>
        </w:rPr>
        <w:t>27</w:t>
      </w:r>
      <w:r w:rsidRPr="00D9259E">
        <w:rPr>
          <w:rFonts w:ascii="Verdana" w:hAnsi="Verdana"/>
          <w:b w:val="0"/>
          <w:color w:val="0000FF"/>
        </w:rPr>
        <w:fldChar w:fldCharType="end"/>
      </w:r>
      <w:r w:rsidRPr="00D9259E">
        <w:rPr>
          <w:rFonts w:ascii="Verdana" w:hAnsi="Verdana"/>
          <w:b w:val="0"/>
          <w:color w:val="0000FF"/>
        </w:rPr>
        <w:t>. Diseño Interfaz gráfico: ventana gestión avisos</w:t>
      </w:r>
      <w:bookmarkEnd w:id="139"/>
    </w:p>
    <w:p w:rsidR="00070051" w:rsidRPr="00260A05" w:rsidRDefault="00260A05" w:rsidP="002F6DDC">
      <w:pPr>
        <w:pStyle w:val="Miestilo"/>
      </w:pPr>
      <w:r>
        <w:lastRenderedPageBreak/>
        <w:t xml:space="preserve">Esta ventana funciona igual que la de </w:t>
      </w:r>
      <w:r>
        <w:rPr>
          <w:b/>
        </w:rPr>
        <w:t>Contactos</w:t>
      </w:r>
      <w:r>
        <w:t>, pero para la gestión de avisos entre empleados.</w:t>
      </w:r>
    </w:p>
    <w:p w:rsidR="00070051" w:rsidRPr="001D3EC7" w:rsidRDefault="00070051" w:rsidP="00131E93">
      <w:pPr>
        <w:spacing w:before="60" w:after="0"/>
        <w:jc w:val="both"/>
        <w:rPr>
          <w:rFonts w:ascii="Verdana" w:hAnsi="Verdana"/>
          <w:b/>
          <w:sz w:val="24"/>
          <w:szCs w:val="24"/>
        </w:rPr>
      </w:pPr>
      <w:r w:rsidRPr="001D3EC7">
        <w:rPr>
          <w:rFonts w:ascii="Verdana" w:hAnsi="Verdana"/>
          <w:b/>
          <w:sz w:val="24"/>
          <w:szCs w:val="24"/>
        </w:rPr>
        <w:t xml:space="preserve">Ventana </w:t>
      </w:r>
      <w:r>
        <w:rPr>
          <w:rFonts w:ascii="Verdana" w:hAnsi="Verdana"/>
          <w:b/>
          <w:sz w:val="24"/>
          <w:szCs w:val="24"/>
        </w:rPr>
        <w:t>de gestión de eventos (GestionEventosIU)</w:t>
      </w:r>
      <w:r w:rsidRPr="001D3EC7">
        <w:rPr>
          <w:rFonts w:ascii="Verdana" w:hAnsi="Verdana"/>
          <w:b/>
          <w:sz w:val="24"/>
          <w:szCs w:val="24"/>
        </w:rPr>
        <w:t>:</w:t>
      </w:r>
    </w:p>
    <w:p w:rsidR="00070051" w:rsidRDefault="00070051" w:rsidP="00131E93">
      <w:pPr>
        <w:keepNext/>
        <w:spacing w:before="240"/>
        <w:ind w:left="360"/>
        <w:jc w:val="center"/>
      </w:pPr>
      <w:r>
        <w:rPr>
          <w:noProof/>
          <w:lang w:eastAsia="es-ES"/>
        </w:rPr>
        <w:drawing>
          <wp:inline distT="0" distB="0" distL="0" distR="0" wp14:anchorId="73C6A184" wp14:editId="262F29BC">
            <wp:extent cx="3714750" cy="2243383"/>
            <wp:effectExtent l="0" t="0" r="0" b="508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26837" t="19033" r="3690" b="6344"/>
                    <a:stretch/>
                  </pic:blipFill>
                  <pic:spPr bwMode="auto">
                    <a:xfrm>
                      <a:off x="0" y="0"/>
                      <a:ext cx="3717744" cy="2245191"/>
                    </a:xfrm>
                    <a:prstGeom prst="rect">
                      <a:avLst/>
                    </a:prstGeom>
                    <a:ln>
                      <a:noFill/>
                    </a:ln>
                    <a:extLst>
                      <a:ext uri="{53640926-AAD7-44D8-BBD7-CCE9431645EC}">
                        <a14:shadowObscured xmlns:a14="http://schemas.microsoft.com/office/drawing/2010/main"/>
                      </a:ext>
                    </a:extLst>
                  </pic:spPr>
                </pic:pic>
              </a:graphicData>
            </a:graphic>
          </wp:inline>
        </w:drawing>
      </w:r>
    </w:p>
    <w:p w:rsidR="00070051" w:rsidRPr="00D9259E" w:rsidRDefault="00070051" w:rsidP="00070051">
      <w:pPr>
        <w:pStyle w:val="Epgrafe"/>
        <w:jc w:val="center"/>
        <w:rPr>
          <w:rFonts w:ascii="Verdana" w:hAnsi="Verdana"/>
          <w:b w:val="0"/>
          <w:color w:val="0000FF"/>
        </w:rPr>
      </w:pPr>
      <w:bookmarkStart w:id="140" w:name="_Toc294605690"/>
      <w:r w:rsidRPr="00D9259E">
        <w:rPr>
          <w:rFonts w:ascii="Verdana" w:hAnsi="Verdana"/>
          <w:b w:val="0"/>
          <w:color w:val="0000FF"/>
        </w:rPr>
        <w:t xml:space="preserve">Ilustración </w:t>
      </w:r>
      <w:r w:rsidRPr="00D9259E">
        <w:rPr>
          <w:rFonts w:ascii="Verdana" w:hAnsi="Verdana"/>
          <w:b w:val="0"/>
          <w:color w:val="0000FF"/>
        </w:rPr>
        <w:fldChar w:fldCharType="begin"/>
      </w:r>
      <w:r w:rsidRPr="00D9259E">
        <w:rPr>
          <w:rFonts w:ascii="Verdana" w:hAnsi="Verdana"/>
          <w:b w:val="0"/>
          <w:color w:val="0000FF"/>
        </w:rPr>
        <w:instrText xml:space="preserve"> SEQ Ilustración \* ARABIC </w:instrText>
      </w:r>
      <w:r w:rsidRPr="00D9259E">
        <w:rPr>
          <w:rFonts w:ascii="Verdana" w:hAnsi="Verdana"/>
          <w:b w:val="0"/>
          <w:color w:val="0000FF"/>
        </w:rPr>
        <w:fldChar w:fldCharType="separate"/>
      </w:r>
      <w:r w:rsidR="002B50EE">
        <w:rPr>
          <w:rFonts w:ascii="Verdana" w:hAnsi="Verdana"/>
          <w:b w:val="0"/>
          <w:noProof/>
          <w:color w:val="0000FF"/>
        </w:rPr>
        <w:t>28</w:t>
      </w:r>
      <w:r w:rsidRPr="00D9259E">
        <w:rPr>
          <w:rFonts w:ascii="Verdana" w:hAnsi="Verdana"/>
          <w:b w:val="0"/>
          <w:color w:val="0000FF"/>
        </w:rPr>
        <w:fldChar w:fldCharType="end"/>
      </w:r>
      <w:r w:rsidRPr="00D9259E">
        <w:rPr>
          <w:rFonts w:ascii="Verdana" w:hAnsi="Verdana"/>
          <w:b w:val="0"/>
          <w:color w:val="0000FF"/>
        </w:rPr>
        <w:t>. Diseño Interfaz gráfico: ventana gestión eventos</w:t>
      </w:r>
      <w:bookmarkEnd w:id="140"/>
    </w:p>
    <w:p w:rsidR="00131E93" w:rsidRDefault="00070051" w:rsidP="002F6DDC">
      <w:pPr>
        <w:pStyle w:val="Miestilo"/>
      </w:pPr>
      <w:r>
        <w:t xml:space="preserve">Mediante esta ventana podrá añadir un nuevo evento introduciendo los datos y pulsando el botón </w:t>
      </w:r>
      <w:r>
        <w:rPr>
          <w:b/>
        </w:rPr>
        <w:t>Guardar</w:t>
      </w:r>
      <w:r>
        <w:t>.</w:t>
      </w:r>
      <w:r w:rsidR="00131E93">
        <w:t xml:space="preserve"> El resto de la ventana funciona como las anteriores. </w:t>
      </w:r>
    </w:p>
    <w:p w:rsidR="00070051" w:rsidRPr="001648EB" w:rsidRDefault="00131E93" w:rsidP="00131E93">
      <w:pPr>
        <w:pStyle w:val="Miestilo"/>
        <w:rPr>
          <w:sz w:val="24"/>
        </w:rPr>
      </w:pPr>
      <w:r>
        <w:t xml:space="preserve">El único botón nuevo es el botón </w:t>
      </w:r>
      <w:r>
        <w:rPr>
          <w:b/>
        </w:rPr>
        <w:t>Informar</w:t>
      </w:r>
      <w:r>
        <w:t xml:space="preserve">, </w:t>
      </w:r>
      <w:r w:rsidR="00070051">
        <w:t xml:space="preserve"> que se </w:t>
      </w:r>
      <w:r>
        <w:t>utilizará cuando se desee enviar</w:t>
      </w:r>
      <w:r w:rsidR="00070051">
        <w:t xml:space="preserve"> información complementaria sobre un evento a un artesano representado</w:t>
      </w:r>
      <w:r>
        <w:t>.</w:t>
      </w:r>
    </w:p>
    <w:p w:rsidR="0043304E" w:rsidRDefault="0043304E" w:rsidP="0043304E">
      <w:pPr>
        <w:pStyle w:val="CAPITULO"/>
      </w:pPr>
      <w:bookmarkStart w:id="141" w:name="_Toc295507808"/>
      <w:bookmarkStart w:id="142" w:name="_Toc293948618"/>
      <w:bookmarkStart w:id="143" w:name="_Toc294605638"/>
      <w:bookmarkEnd w:id="2"/>
      <w:r>
        <w:t>IMPLEMENTACIÓN</w:t>
      </w:r>
      <w:bookmarkEnd w:id="141"/>
    </w:p>
    <w:p w:rsidR="00077E3C" w:rsidRPr="009B471A" w:rsidRDefault="00077E3C" w:rsidP="00077E3C">
      <w:pPr>
        <w:pStyle w:val="Ttulo1"/>
      </w:pPr>
      <w:bookmarkStart w:id="144" w:name="_Toc295507809"/>
      <w:r>
        <w:t>Instalación del entorno de desarrollo</w:t>
      </w:r>
      <w:bookmarkEnd w:id="142"/>
      <w:bookmarkEnd w:id="143"/>
      <w:bookmarkEnd w:id="144"/>
    </w:p>
    <w:p w:rsidR="00077E3C" w:rsidRPr="00E5499A" w:rsidRDefault="00077E3C" w:rsidP="00077E3C">
      <w:pPr>
        <w:pStyle w:val="Ttulo2"/>
      </w:pPr>
      <w:bookmarkStart w:id="145" w:name="_Toc293948619"/>
      <w:bookmarkStart w:id="146" w:name="_Toc294605639"/>
      <w:r>
        <w:t>Introducción</w:t>
      </w:r>
      <w:bookmarkEnd w:id="145"/>
      <w:bookmarkEnd w:id="146"/>
    </w:p>
    <w:p w:rsidR="00077E3C" w:rsidRDefault="00077E3C" w:rsidP="00077E3C">
      <w:pPr>
        <w:pStyle w:val="Miestilo"/>
      </w:pPr>
      <w:r w:rsidRPr="00E5499A">
        <w:t xml:space="preserve">El propósito de este apartado de </w:t>
      </w:r>
      <w:r>
        <w:t>instalación del entorno de desarrollo es</w:t>
      </w:r>
      <w:r w:rsidRPr="00E5499A">
        <w:t xml:space="preserve"> mostrar </w:t>
      </w:r>
      <w:r>
        <w:t>que aplicaciones se han instalado para poder crear la aplicación web que la empresa VendetArte requiere.</w:t>
      </w:r>
    </w:p>
    <w:p w:rsidR="00077E3C" w:rsidRDefault="00077E3C" w:rsidP="00077E3C">
      <w:pPr>
        <w:pStyle w:val="Miestilo"/>
      </w:pPr>
      <w:r>
        <w:t>Ya que el CMS elegido como base para la construcción de la aplicación es DNN, lo primero que se hace es acceder a la página oficial del mismo con el objeto de documentarse más en profundidad sobre cómo comenzar a utilizar el CMS.</w:t>
      </w:r>
    </w:p>
    <w:p w:rsidR="00077E3C" w:rsidRDefault="00077E3C" w:rsidP="00077E3C">
      <w:pPr>
        <w:pStyle w:val="Miestilo"/>
      </w:pPr>
      <w:r>
        <w:t>Una vez en la página oficial, se procede  a la descarga de lo necesario para comenzar a desarrollar y también se descargan dos manuales: uno de iniciación y otro más avanzado. Para realizar todas estas descargas la página solicita registrarse.</w:t>
      </w:r>
    </w:p>
    <w:p w:rsidR="00077E3C" w:rsidRDefault="00077E3C" w:rsidP="00077E3C">
      <w:pPr>
        <w:pStyle w:val="Miestilo"/>
      </w:pPr>
      <w:r>
        <w:t>Existen tres versiones distintas de DNN:</w:t>
      </w:r>
    </w:p>
    <w:p w:rsidR="00077E3C" w:rsidRPr="008E3240" w:rsidRDefault="00077E3C" w:rsidP="00077E3C">
      <w:pPr>
        <w:pStyle w:val="Prrafodelista"/>
        <w:numPr>
          <w:ilvl w:val="0"/>
          <w:numId w:val="34"/>
        </w:numPr>
        <w:spacing w:before="240"/>
        <w:jc w:val="both"/>
        <w:rPr>
          <w:rFonts w:ascii="Verdana" w:hAnsi="Verdana"/>
        </w:rPr>
      </w:pPr>
      <w:r w:rsidRPr="008E3240">
        <w:rPr>
          <w:rFonts w:ascii="Verdana" w:hAnsi="Verdana"/>
          <w:u w:val="single"/>
        </w:rPr>
        <w:t>DNN Community Edition</w:t>
      </w:r>
      <w:r w:rsidRPr="008E3240">
        <w:rPr>
          <w:rFonts w:ascii="Verdana" w:hAnsi="Verdana"/>
        </w:rPr>
        <w:t xml:space="preserve">: gratuita. Utilizar cuando se desean crear aplicaciones web básicas con posibilidad de acceso a bases de datos. Es la elegida, al ser la gratuita, para implementar nuestra aplicación. Se descargó la última </w:t>
      </w:r>
      <w:r w:rsidRPr="008E3240">
        <w:rPr>
          <w:rFonts w:ascii="Verdana" w:hAnsi="Verdana"/>
          <w:b/>
        </w:rPr>
        <w:t>versión</w:t>
      </w:r>
      <w:r w:rsidRPr="008E3240">
        <w:rPr>
          <w:rFonts w:ascii="Verdana" w:hAnsi="Verdana"/>
        </w:rPr>
        <w:t xml:space="preserve"> disponible: </w:t>
      </w:r>
      <w:r w:rsidRPr="008E3240">
        <w:rPr>
          <w:rFonts w:ascii="Verdana" w:hAnsi="Verdana"/>
          <w:b/>
        </w:rPr>
        <w:t>05.06.02</w:t>
      </w:r>
      <w:r w:rsidRPr="008E3240">
        <w:rPr>
          <w:rFonts w:ascii="Verdana" w:hAnsi="Verdana"/>
        </w:rPr>
        <w:t xml:space="preserve">. </w:t>
      </w:r>
      <w:r w:rsidR="000B619A">
        <w:rPr>
          <w:rFonts w:ascii="Verdana" w:hAnsi="Verdana"/>
        </w:rPr>
        <w:t xml:space="preserve">Esta versión utiliza como sistema gestor de bases de datos el SQL Server o Express y como servidor web el Internet Information Services (IIS), todo de Microsoft. </w:t>
      </w:r>
      <w:r w:rsidRPr="008E3240">
        <w:rPr>
          <w:rFonts w:ascii="Verdana" w:hAnsi="Verdana"/>
        </w:rPr>
        <w:t xml:space="preserve">Con la instalación de esta versión se instala un centro de control denominado </w:t>
      </w:r>
      <w:r w:rsidRPr="000B619A">
        <w:rPr>
          <w:rFonts w:ascii="Verdana" w:hAnsi="Verdana"/>
          <w:b/>
        </w:rPr>
        <w:t>WebMatrix</w:t>
      </w:r>
      <w:r w:rsidRPr="008E3240">
        <w:rPr>
          <w:rFonts w:ascii="Verdana" w:hAnsi="Verdana"/>
        </w:rPr>
        <w:t xml:space="preserve">, cuyo fabricante es Microsoft. Este centro de control </w:t>
      </w:r>
      <w:r w:rsidRPr="008E3240">
        <w:rPr>
          <w:rFonts w:ascii="Verdana" w:hAnsi="Verdana"/>
        </w:rPr>
        <w:lastRenderedPageBreak/>
        <w:t>proporciona un entorno visual amigable para comenzar el desarrollo. Además facilita la carga de los proyectos en Visual Studio y también la publicación de los sitios web en un servidor remoto.</w:t>
      </w:r>
    </w:p>
    <w:p w:rsidR="00077E3C" w:rsidRPr="008E3240" w:rsidRDefault="00077E3C" w:rsidP="00077E3C">
      <w:pPr>
        <w:pStyle w:val="Prrafodelista"/>
        <w:numPr>
          <w:ilvl w:val="0"/>
          <w:numId w:val="34"/>
        </w:numPr>
        <w:spacing w:before="240"/>
        <w:jc w:val="both"/>
        <w:rPr>
          <w:rFonts w:ascii="Verdana" w:hAnsi="Verdana"/>
        </w:rPr>
      </w:pPr>
      <w:r w:rsidRPr="008E3240">
        <w:rPr>
          <w:rFonts w:ascii="Verdana" w:hAnsi="Verdana"/>
          <w:u w:val="single"/>
        </w:rPr>
        <w:t>DNN Professional Edition</w:t>
      </w:r>
      <w:r w:rsidRPr="008E3240">
        <w:rPr>
          <w:rFonts w:ascii="Verdana" w:hAnsi="Verdana"/>
        </w:rPr>
        <w:t xml:space="preserve">: no gratuita. Incluye características que no tiene la versión Community, como es una mayor granularidad en los permisos, módulos más potentes como por ejemplo el existente para la gestión de documentos: </w:t>
      </w:r>
      <w:r w:rsidRPr="008E3240">
        <w:rPr>
          <w:rFonts w:ascii="Verdana" w:hAnsi="Verdana"/>
          <w:i/>
        </w:rPr>
        <w:t xml:space="preserve">Document Library, </w:t>
      </w:r>
      <w:r w:rsidRPr="008E3240">
        <w:rPr>
          <w:rFonts w:ascii="Verdana" w:hAnsi="Verdana"/>
        </w:rPr>
        <w:t>etc. Utilizar en caso de necesitar desarrollar aplicaciones web más complejas y críticas.</w:t>
      </w:r>
    </w:p>
    <w:p w:rsidR="00077E3C" w:rsidRDefault="00077E3C" w:rsidP="00077E3C">
      <w:pPr>
        <w:pStyle w:val="Prrafodelista"/>
        <w:numPr>
          <w:ilvl w:val="0"/>
          <w:numId w:val="34"/>
        </w:numPr>
        <w:spacing w:before="240"/>
        <w:jc w:val="both"/>
        <w:rPr>
          <w:rFonts w:ascii="Verdana" w:hAnsi="Verdana"/>
          <w:sz w:val="24"/>
          <w:szCs w:val="24"/>
        </w:rPr>
      </w:pPr>
      <w:r w:rsidRPr="008E3240">
        <w:rPr>
          <w:rFonts w:ascii="Verdana" w:hAnsi="Verdana"/>
          <w:u w:val="single"/>
        </w:rPr>
        <w:t>DNN Enterprise Edition</w:t>
      </w:r>
      <w:r w:rsidRPr="008E3240">
        <w:rPr>
          <w:rFonts w:ascii="Verdana" w:hAnsi="Verdana"/>
        </w:rPr>
        <w:t xml:space="preserve">: no gratuita. Incluye características que no tiene la versión Professional, como el </w:t>
      </w:r>
      <w:r w:rsidRPr="008E3240">
        <w:rPr>
          <w:rFonts w:ascii="Verdana" w:hAnsi="Verdana"/>
          <w:i/>
        </w:rPr>
        <w:t>Content staging</w:t>
      </w:r>
      <w:r w:rsidRPr="008E3240">
        <w:rPr>
          <w:rFonts w:ascii="Verdana" w:hAnsi="Verdana"/>
        </w:rPr>
        <w:t>, que permite utilizar un servidor separado para testear y gestionar todos los cambios que se vayan produciendo en los sitios web creados bajo la plataforma. Utilizar en caso de necesitar un control mayor sobre los contenidos que se publican en cada aplicación web construida</w:t>
      </w:r>
      <w:r>
        <w:rPr>
          <w:rFonts w:ascii="Verdana" w:hAnsi="Verdana"/>
          <w:sz w:val="24"/>
          <w:szCs w:val="24"/>
        </w:rPr>
        <w:t>.</w:t>
      </w:r>
    </w:p>
    <w:p w:rsidR="00077E3C" w:rsidRPr="008E3240" w:rsidRDefault="00077E3C" w:rsidP="00D84012">
      <w:pPr>
        <w:pStyle w:val="Miestilo"/>
      </w:pPr>
      <w:r>
        <w:t>Se puede ver una comparativa de lo que suministra cada una en</w:t>
      </w:r>
      <w:r w:rsidRPr="008E3240">
        <w:t xml:space="preserve"> </w:t>
      </w:r>
      <w:r w:rsidR="00D84012">
        <w:fldChar w:fldCharType="begin"/>
      </w:r>
      <w:r w:rsidR="00D84012">
        <w:instrText xml:space="preserve"> REF R9 \h </w:instrText>
      </w:r>
      <w:r w:rsidR="00D84012">
        <w:fldChar w:fldCharType="separate"/>
      </w:r>
      <w:r w:rsidR="002B50EE">
        <w:t>[9</w:t>
      </w:r>
      <w:r w:rsidR="002B50EE" w:rsidRPr="00077E3C">
        <w:t>]</w:t>
      </w:r>
      <w:r w:rsidR="00D84012">
        <w:fldChar w:fldCharType="end"/>
      </w:r>
      <w:r w:rsidR="00D84012">
        <w:t>.</w:t>
      </w:r>
    </w:p>
    <w:p w:rsidR="00077E3C" w:rsidRPr="008E3240" w:rsidRDefault="00077E3C" w:rsidP="00D84012">
      <w:pPr>
        <w:spacing w:before="60" w:after="0"/>
        <w:jc w:val="both"/>
        <w:rPr>
          <w:rFonts w:ascii="Verdana" w:hAnsi="Verdana"/>
        </w:rPr>
      </w:pPr>
      <w:r w:rsidRPr="008E3240">
        <w:rPr>
          <w:rFonts w:ascii="Verdana" w:hAnsi="Verdana"/>
        </w:rPr>
        <w:t xml:space="preserve">Para más información sobre </w:t>
      </w:r>
      <w:proofErr w:type="spellStart"/>
      <w:r w:rsidRPr="008E3240">
        <w:rPr>
          <w:rFonts w:ascii="Verdana" w:hAnsi="Verdana"/>
        </w:rPr>
        <w:t>WebMatrix</w:t>
      </w:r>
      <w:proofErr w:type="spellEnd"/>
      <w:r w:rsidRPr="008E3240">
        <w:rPr>
          <w:rFonts w:ascii="Verdana" w:hAnsi="Verdana"/>
        </w:rPr>
        <w:t xml:space="preserve"> consultar</w:t>
      </w:r>
      <w:r w:rsidR="00D84012">
        <w:rPr>
          <w:rFonts w:ascii="Verdana" w:hAnsi="Verdana"/>
        </w:rPr>
        <w:t xml:space="preserve"> </w:t>
      </w:r>
      <w:r w:rsidR="00D84012">
        <w:rPr>
          <w:rFonts w:ascii="Verdana" w:hAnsi="Verdana"/>
        </w:rPr>
        <w:fldChar w:fldCharType="begin"/>
      </w:r>
      <w:r w:rsidR="00D84012">
        <w:rPr>
          <w:rFonts w:ascii="Verdana" w:hAnsi="Verdana"/>
        </w:rPr>
        <w:instrText xml:space="preserve"> REF R10 \h </w:instrText>
      </w:r>
      <w:r w:rsidR="00D84012">
        <w:rPr>
          <w:rFonts w:ascii="Verdana" w:hAnsi="Verdana"/>
        </w:rPr>
      </w:r>
      <w:r w:rsidR="00D84012">
        <w:rPr>
          <w:rFonts w:ascii="Verdana" w:hAnsi="Verdana"/>
        </w:rPr>
        <w:fldChar w:fldCharType="separate"/>
      </w:r>
      <w:r w:rsidR="002B50EE">
        <w:rPr>
          <w:rFonts w:ascii="Verdana" w:hAnsi="Verdana"/>
        </w:rPr>
        <w:t>[10</w:t>
      </w:r>
      <w:r w:rsidR="002B50EE" w:rsidRPr="00077E3C">
        <w:rPr>
          <w:rFonts w:ascii="Verdana" w:hAnsi="Verdana"/>
        </w:rPr>
        <w:t>]</w:t>
      </w:r>
      <w:r w:rsidR="00D84012">
        <w:rPr>
          <w:rFonts w:ascii="Verdana" w:hAnsi="Verdana"/>
        </w:rPr>
        <w:fldChar w:fldCharType="end"/>
      </w:r>
      <w:r w:rsidR="00D84012">
        <w:rPr>
          <w:rFonts w:ascii="Verdana" w:hAnsi="Verdana"/>
        </w:rPr>
        <w:t>.</w:t>
      </w:r>
    </w:p>
    <w:p w:rsidR="00077E3C" w:rsidRPr="008E3240" w:rsidRDefault="00D84012" w:rsidP="00D84012">
      <w:pPr>
        <w:spacing w:before="60" w:after="0"/>
        <w:jc w:val="both"/>
        <w:rPr>
          <w:rFonts w:ascii="Verdana" w:hAnsi="Verdana"/>
        </w:rPr>
      </w:pPr>
      <w:r>
        <w:rPr>
          <w:rFonts w:ascii="Verdana" w:hAnsi="Verdana"/>
        </w:rPr>
        <w:t>Se puede ver la p</w:t>
      </w:r>
      <w:r w:rsidR="00077E3C" w:rsidRPr="008E3240">
        <w:rPr>
          <w:rFonts w:ascii="Verdana" w:hAnsi="Verdana"/>
        </w:rPr>
        <w:t>ágina oficial DNN</w:t>
      </w:r>
      <w:r>
        <w:rPr>
          <w:rFonts w:ascii="Verdana" w:hAnsi="Verdana"/>
        </w:rPr>
        <w:t xml:space="preserve"> en </w:t>
      </w:r>
      <w:r>
        <w:rPr>
          <w:rFonts w:ascii="Verdana" w:hAnsi="Verdana"/>
        </w:rPr>
        <w:fldChar w:fldCharType="begin"/>
      </w:r>
      <w:r>
        <w:rPr>
          <w:rFonts w:ascii="Verdana" w:hAnsi="Verdana"/>
        </w:rPr>
        <w:instrText xml:space="preserve"> REF R11 \h </w:instrText>
      </w:r>
      <w:r>
        <w:rPr>
          <w:rFonts w:ascii="Verdana" w:hAnsi="Verdana"/>
        </w:rPr>
      </w:r>
      <w:r>
        <w:rPr>
          <w:rFonts w:ascii="Verdana" w:hAnsi="Verdana"/>
        </w:rPr>
        <w:fldChar w:fldCharType="separate"/>
      </w:r>
      <w:r w:rsidR="002B50EE">
        <w:rPr>
          <w:rFonts w:ascii="Verdana" w:hAnsi="Verdana"/>
        </w:rPr>
        <w:t>[11</w:t>
      </w:r>
      <w:r w:rsidR="002B50EE" w:rsidRPr="00077E3C">
        <w:rPr>
          <w:rFonts w:ascii="Verdana" w:hAnsi="Verdana"/>
        </w:rPr>
        <w:t>]</w:t>
      </w:r>
      <w:r>
        <w:rPr>
          <w:rFonts w:ascii="Verdana" w:hAnsi="Verdana"/>
        </w:rPr>
        <w:fldChar w:fldCharType="end"/>
      </w:r>
      <w:r>
        <w:rPr>
          <w:rFonts w:ascii="Verdana" w:hAnsi="Verdana"/>
        </w:rPr>
        <w:t>.</w:t>
      </w:r>
    </w:p>
    <w:p w:rsidR="00077E3C" w:rsidRPr="008E3240" w:rsidRDefault="00D84012" w:rsidP="00D84012">
      <w:pPr>
        <w:spacing w:before="60" w:after="0" w:line="240" w:lineRule="auto"/>
        <w:rPr>
          <w:rFonts w:ascii="Verdana" w:hAnsi="Verdana"/>
        </w:rPr>
      </w:pPr>
      <w:r>
        <w:rPr>
          <w:rFonts w:ascii="Verdana" w:hAnsi="Verdana"/>
        </w:rPr>
        <w:t>La p</w:t>
      </w:r>
      <w:r w:rsidR="00077E3C" w:rsidRPr="008E3240">
        <w:rPr>
          <w:rFonts w:ascii="Verdana" w:hAnsi="Verdana"/>
        </w:rPr>
        <w:t>ágina de descarga</w:t>
      </w:r>
      <w:r>
        <w:rPr>
          <w:rFonts w:ascii="Verdana" w:hAnsi="Verdana"/>
        </w:rPr>
        <w:t xml:space="preserve"> del</w:t>
      </w:r>
      <w:r w:rsidR="00077E3C" w:rsidRPr="008E3240">
        <w:rPr>
          <w:rFonts w:ascii="Verdana" w:hAnsi="Verdana"/>
        </w:rPr>
        <w:t xml:space="preserve"> entorno desarrollo</w:t>
      </w:r>
      <w:r>
        <w:rPr>
          <w:rFonts w:ascii="Verdana" w:hAnsi="Verdana"/>
        </w:rPr>
        <w:t xml:space="preserve"> está en </w:t>
      </w:r>
      <w:r>
        <w:rPr>
          <w:rStyle w:val="Hipervnculo"/>
          <w:rFonts w:ascii="Verdana" w:hAnsi="Verdana"/>
        </w:rPr>
        <w:fldChar w:fldCharType="begin"/>
      </w:r>
      <w:r>
        <w:rPr>
          <w:rStyle w:val="Hipervnculo"/>
          <w:rFonts w:ascii="Verdana" w:hAnsi="Verdana"/>
        </w:rPr>
        <w:instrText xml:space="preserve"> REF R12 \h </w:instrText>
      </w:r>
      <w:r>
        <w:rPr>
          <w:rStyle w:val="Hipervnculo"/>
          <w:rFonts w:ascii="Verdana" w:hAnsi="Verdana"/>
        </w:rPr>
      </w:r>
      <w:r>
        <w:rPr>
          <w:rStyle w:val="Hipervnculo"/>
          <w:rFonts w:ascii="Verdana" w:hAnsi="Verdana"/>
        </w:rPr>
        <w:fldChar w:fldCharType="separate"/>
      </w:r>
      <w:r w:rsidR="002B50EE">
        <w:rPr>
          <w:rFonts w:ascii="Verdana" w:hAnsi="Verdana"/>
        </w:rPr>
        <w:t>[12</w:t>
      </w:r>
      <w:r w:rsidR="002B50EE" w:rsidRPr="00077E3C">
        <w:rPr>
          <w:rFonts w:ascii="Verdana" w:hAnsi="Verdana"/>
        </w:rPr>
        <w:t>]</w:t>
      </w:r>
      <w:r>
        <w:rPr>
          <w:rStyle w:val="Hipervnculo"/>
          <w:rFonts w:ascii="Verdana" w:hAnsi="Verdana"/>
        </w:rPr>
        <w:fldChar w:fldCharType="end"/>
      </w:r>
      <w:r w:rsidRPr="00D84012">
        <w:t>.</w:t>
      </w:r>
    </w:p>
    <w:p w:rsidR="00077E3C" w:rsidRPr="008E3240" w:rsidRDefault="00D84012" w:rsidP="00D84012">
      <w:pPr>
        <w:spacing w:before="60" w:after="0"/>
        <w:jc w:val="both"/>
        <w:rPr>
          <w:rFonts w:ascii="Verdana" w:hAnsi="Verdana"/>
        </w:rPr>
      </w:pPr>
      <w:r>
        <w:rPr>
          <w:rFonts w:ascii="Verdana" w:hAnsi="Verdana"/>
        </w:rPr>
        <w:t>La p</w:t>
      </w:r>
      <w:r w:rsidR="00077E3C" w:rsidRPr="008E3240">
        <w:rPr>
          <w:rFonts w:ascii="Verdana" w:hAnsi="Verdana"/>
        </w:rPr>
        <w:t xml:space="preserve">ágina de descarga </w:t>
      </w:r>
      <w:r>
        <w:rPr>
          <w:rFonts w:ascii="Verdana" w:hAnsi="Verdana"/>
        </w:rPr>
        <w:t xml:space="preserve">de </w:t>
      </w:r>
      <w:r w:rsidR="00077E3C" w:rsidRPr="008E3240">
        <w:rPr>
          <w:rFonts w:ascii="Verdana" w:hAnsi="Verdana"/>
        </w:rPr>
        <w:t>manuales</w:t>
      </w:r>
      <w:r w:rsidR="008C0130">
        <w:rPr>
          <w:rFonts w:ascii="Verdana" w:hAnsi="Verdana"/>
        </w:rPr>
        <w:t xml:space="preserve"> está en</w:t>
      </w:r>
      <w:r w:rsidR="00077E3C" w:rsidRPr="008E3240">
        <w:rPr>
          <w:rFonts w:ascii="Verdana" w:hAnsi="Verdana"/>
        </w:rPr>
        <w:t xml:space="preserve"> </w:t>
      </w:r>
      <w:r>
        <w:rPr>
          <w:rFonts w:ascii="Verdana" w:hAnsi="Verdana"/>
        </w:rPr>
        <w:fldChar w:fldCharType="begin"/>
      </w:r>
      <w:r>
        <w:rPr>
          <w:rFonts w:ascii="Verdana" w:hAnsi="Verdana"/>
        </w:rPr>
        <w:instrText xml:space="preserve"> REF R13 \h </w:instrText>
      </w:r>
      <w:r>
        <w:rPr>
          <w:rFonts w:ascii="Verdana" w:hAnsi="Verdana"/>
        </w:rPr>
      </w:r>
      <w:r>
        <w:rPr>
          <w:rFonts w:ascii="Verdana" w:hAnsi="Verdana"/>
        </w:rPr>
        <w:fldChar w:fldCharType="separate"/>
      </w:r>
      <w:r w:rsidR="002B50EE">
        <w:rPr>
          <w:rFonts w:ascii="Verdana" w:hAnsi="Verdana"/>
        </w:rPr>
        <w:t>[13</w:t>
      </w:r>
      <w:r w:rsidR="002B50EE" w:rsidRPr="00077E3C">
        <w:rPr>
          <w:rFonts w:ascii="Verdana" w:hAnsi="Verdana"/>
        </w:rPr>
        <w:t>]</w:t>
      </w:r>
      <w:r>
        <w:rPr>
          <w:rFonts w:ascii="Verdana" w:hAnsi="Verdana"/>
        </w:rPr>
        <w:fldChar w:fldCharType="end"/>
      </w:r>
      <w:r>
        <w:rPr>
          <w:rFonts w:ascii="Verdana" w:hAnsi="Verdana"/>
        </w:rPr>
        <w:t>.</w:t>
      </w:r>
    </w:p>
    <w:p w:rsidR="00077E3C" w:rsidRPr="00E5499A" w:rsidRDefault="00077E3C" w:rsidP="00077E3C">
      <w:pPr>
        <w:pStyle w:val="Ttulo2"/>
      </w:pPr>
      <w:bookmarkStart w:id="147" w:name="_Toc293948620"/>
      <w:bookmarkStart w:id="148" w:name="_Toc294605641"/>
      <w:r>
        <w:t>Instalación entorno</w:t>
      </w:r>
      <w:bookmarkEnd w:id="147"/>
      <w:bookmarkEnd w:id="148"/>
    </w:p>
    <w:p w:rsidR="00077E3C" w:rsidRDefault="00077E3C" w:rsidP="00077E3C">
      <w:pPr>
        <w:pStyle w:val="Miestilo"/>
      </w:pPr>
      <w:r>
        <w:t xml:space="preserve">Una vez en la página de descarga pulsamos en el botón </w:t>
      </w:r>
      <w:r w:rsidRPr="008C0130">
        <w:rPr>
          <w:b/>
        </w:rPr>
        <w:t>Install</w:t>
      </w:r>
      <w:r w:rsidR="000B619A">
        <w:t xml:space="preserve"> y segui</w:t>
      </w:r>
      <w:r w:rsidR="00441019">
        <w:t>mos los pasos de la instalación.</w:t>
      </w:r>
    </w:p>
    <w:p w:rsidR="00077E3C" w:rsidRDefault="00077E3C" w:rsidP="00077E3C">
      <w:pPr>
        <w:spacing w:before="100" w:beforeAutospacing="1" w:after="100" w:afterAutospacing="1" w:line="240" w:lineRule="auto"/>
        <w:rPr>
          <w:rFonts w:ascii="Segoe UI" w:eastAsia="Times New Roman" w:hAnsi="Segoe UI" w:cs="Segoe UI"/>
          <w:color w:val="666666"/>
          <w:sz w:val="15"/>
          <w:szCs w:val="15"/>
          <w:lang w:eastAsia="es-ES"/>
        </w:rPr>
      </w:pPr>
      <w:r>
        <w:rPr>
          <w:noProof/>
          <w:lang w:eastAsia="es-ES"/>
        </w:rPr>
        <w:drawing>
          <wp:inline distT="0" distB="0" distL="0" distR="0" wp14:anchorId="2A714EAD" wp14:editId="57E3FC9E">
            <wp:extent cx="5935587" cy="2371725"/>
            <wp:effectExtent l="0" t="0" r="825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r="16579" b="40713"/>
                    <a:stretch/>
                  </pic:blipFill>
                  <pic:spPr bwMode="auto">
                    <a:xfrm>
                      <a:off x="0" y="0"/>
                      <a:ext cx="5934889" cy="2371446"/>
                    </a:xfrm>
                    <a:prstGeom prst="rect">
                      <a:avLst/>
                    </a:prstGeom>
                    <a:ln>
                      <a:noFill/>
                    </a:ln>
                    <a:extLst>
                      <a:ext uri="{53640926-AAD7-44D8-BBD7-CCE9431645EC}">
                        <a14:shadowObscured xmlns:a14="http://schemas.microsoft.com/office/drawing/2010/main"/>
                      </a:ext>
                    </a:extLst>
                  </pic:spPr>
                </pic:pic>
              </a:graphicData>
            </a:graphic>
          </wp:inline>
        </w:drawing>
      </w:r>
    </w:p>
    <w:p w:rsidR="000B619A" w:rsidRPr="0026521C" w:rsidRDefault="000B619A" w:rsidP="00077E3C">
      <w:pPr>
        <w:pStyle w:val="Miestilo"/>
        <w:rPr>
          <w:lang w:eastAsia="es-ES"/>
        </w:rPr>
      </w:pPr>
      <w:r>
        <w:rPr>
          <w:lang w:eastAsia="es-ES"/>
        </w:rPr>
        <w:t xml:space="preserve">Durante la instalación se solicita clave de acceso para la base de datos, se introduce </w:t>
      </w:r>
      <w:r>
        <w:rPr>
          <w:b/>
          <w:lang w:eastAsia="es-ES"/>
        </w:rPr>
        <w:t>31143114</w:t>
      </w:r>
      <w:r>
        <w:rPr>
          <w:lang w:eastAsia="es-ES"/>
        </w:rPr>
        <w:t>.</w:t>
      </w:r>
      <w:r w:rsidR="0026521C">
        <w:rPr>
          <w:lang w:eastAsia="es-ES"/>
        </w:rPr>
        <w:t xml:space="preserve"> También se pide el nombre del superusuario y su clave de acceso, en nuestro caso dejamos como nombre </w:t>
      </w:r>
      <w:r w:rsidR="0026521C">
        <w:rPr>
          <w:b/>
          <w:lang w:eastAsia="es-ES"/>
        </w:rPr>
        <w:t>host</w:t>
      </w:r>
      <w:r w:rsidR="0026521C">
        <w:rPr>
          <w:lang w:eastAsia="es-ES"/>
        </w:rPr>
        <w:t xml:space="preserve"> y como clave </w:t>
      </w:r>
      <w:r w:rsidR="0026521C">
        <w:rPr>
          <w:b/>
          <w:lang w:eastAsia="es-ES"/>
        </w:rPr>
        <w:t>41134113</w:t>
      </w:r>
      <w:r w:rsidR="0026521C">
        <w:rPr>
          <w:lang w:eastAsia="es-ES"/>
        </w:rPr>
        <w:t>.</w:t>
      </w:r>
    </w:p>
    <w:p w:rsidR="00077E3C" w:rsidRDefault="009215AC" w:rsidP="00077E3C">
      <w:pPr>
        <w:pStyle w:val="Miestilo"/>
        <w:rPr>
          <w:lang w:eastAsia="es-ES"/>
        </w:rPr>
      </w:pPr>
      <w:r>
        <w:rPr>
          <w:lang w:eastAsia="es-ES"/>
        </w:rPr>
        <w:t>Más</w:t>
      </w:r>
      <w:r w:rsidR="0026521C">
        <w:rPr>
          <w:lang w:eastAsia="es-ES"/>
        </w:rPr>
        <w:t xml:space="preserve"> adelante</w:t>
      </w:r>
      <w:r w:rsidR="000B619A">
        <w:rPr>
          <w:lang w:eastAsia="es-ES"/>
        </w:rPr>
        <w:t xml:space="preserve"> se nos da la oportunidad de marcar los </w:t>
      </w:r>
      <w:r w:rsidR="000B619A" w:rsidRPr="008C0130">
        <w:rPr>
          <w:b/>
          <w:lang w:eastAsia="es-ES"/>
        </w:rPr>
        <w:t>módulos DNN</w:t>
      </w:r>
      <w:r w:rsidR="000B619A">
        <w:rPr>
          <w:lang w:eastAsia="es-ES"/>
        </w:rPr>
        <w:t xml:space="preserve"> que deseamos instalar.</w:t>
      </w:r>
      <w:r w:rsidR="00077E3C">
        <w:rPr>
          <w:lang w:eastAsia="es-ES"/>
        </w:rPr>
        <w:t xml:space="preserve"> Un módulo DNN es un bloque funcional que por ejemplo nos permite crear un calendario de eventos (</w:t>
      </w:r>
      <w:r w:rsidR="00077E3C" w:rsidRPr="00441019">
        <w:rPr>
          <w:b/>
          <w:lang w:eastAsia="es-ES"/>
        </w:rPr>
        <w:t>Events Module</w:t>
      </w:r>
      <w:r w:rsidR="00077E3C">
        <w:rPr>
          <w:lang w:eastAsia="es-ES"/>
        </w:rPr>
        <w:t>) o un Blog o un formulario html desde el que recoger datos y guardarlos en una base de datos (</w:t>
      </w:r>
      <w:r w:rsidR="00077E3C" w:rsidRPr="00441019">
        <w:rPr>
          <w:b/>
          <w:lang w:eastAsia="es-ES"/>
        </w:rPr>
        <w:t>Forms and List Module</w:t>
      </w:r>
      <w:r w:rsidR="00077E3C">
        <w:rPr>
          <w:lang w:eastAsia="es-ES"/>
        </w:rPr>
        <w:t xml:space="preserve">). En función de la versión DNN que instalemos tendremos más o menos acceso a módulos. También podemos descargarnos </w:t>
      </w:r>
      <w:r w:rsidR="00077E3C">
        <w:rPr>
          <w:lang w:eastAsia="es-ES"/>
        </w:rPr>
        <w:lastRenderedPageBreak/>
        <w:t xml:space="preserve">módulos que hayan desarrollado usuarios de la comunidad de desarrolladores de DNN </w:t>
      </w:r>
      <w:r w:rsidR="008C0130">
        <w:rPr>
          <w:lang w:eastAsia="es-ES"/>
        </w:rPr>
        <w:fldChar w:fldCharType="begin"/>
      </w:r>
      <w:r w:rsidR="008C0130">
        <w:rPr>
          <w:lang w:eastAsia="es-ES"/>
        </w:rPr>
        <w:instrText xml:space="preserve"> REF R14 \h </w:instrText>
      </w:r>
      <w:r w:rsidR="008C0130">
        <w:rPr>
          <w:lang w:eastAsia="es-ES"/>
        </w:rPr>
      </w:r>
      <w:r w:rsidR="008C0130">
        <w:rPr>
          <w:lang w:eastAsia="es-ES"/>
        </w:rPr>
        <w:fldChar w:fldCharType="separate"/>
      </w:r>
      <w:r w:rsidR="002B50EE">
        <w:t>[14</w:t>
      </w:r>
      <w:r w:rsidR="002B50EE" w:rsidRPr="00077E3C">
        <w:t>]</w:t>
      </w:r>
      <w:r w:rsidR="008C0130">
        <w:rPr>
          <w:lang w:eastAsia="es-ES"/>
        </w:rPr>
        <w:fldChar w:fldCharType="end"/>
      </w:r>
      <w:r w:rsidR="008C0130">
        <w:rPr>
          <w:lang w:eastAsia="es-ES"/>
        </w:rPr>
        <w:fldChar w:fldCharType="begin"/>
      </w:r>
      <w:r w:rsidR="008C0130">
        <w:rPr>
          <w:lang w:eastAsia="es-ES"/>
        </w:rPr>
        <w:instrText xml:space="preserve"> REF R14 \h </w:instrText>
      </w:r>
      <w:r w:rsidR="008C0130">
        <w:rPr>
          <w:lang w:eastAsia="es-ES"/>
        </w:rPr>
      </w:r>
      <w:r w:rsidR="008C0130">
        <w:rPr>
          <w:lang w:eastAsia="es-ES"/>
        </w:rPr>
        <w:fldChar w:fldCharType="separate"/>
      </w:r>
      <w:r w:rsidR="002B50EE">
        <w:t>[14</w:t>
      </w:r>
      <w:r w:rsidR="002B50EE" w:rsidRPr="00077E3C">
        <w:t>]</w:t>
      </w:r>
      <w:r w:rsidR="008C0130">
        <w:rPr>
          <w:lang w:eastAsia="es-ES"/>
        </w:rPr>
        <w:fldChar w:fldCharType="end"/>
      </w:r>
      <w:r w:rsidR="008C0130">
        <w:rPr>
          <w:lang w:eastAsia="es-ES"/>
        </w:rPr>
        <w:fldChar w:fldCharType="begin"/>
      </w:r>
      <w:r w:rsidR="008C0130">
        <w:rPr>
          <w:lang w:eastAsia="es-ES"/>
        </w:rPr>
        <w:instrText xml:space="preserve"> REF R14 \h </w:instrText>
      </w:r>
      <w:r w:rsidR="008C0130">
        <w:rPr>
          <w:lang w:eastAsia="es-ES"/>
        </w:rPr>
      </w:r>
      <w:r w:rsidR="008C0130">
        <w:rPr>
          <w:lang w:eastAsia="es-ES"/>
        </w:rPr>
        <w:fldChar w:fldCharType="separate"/>
      </w:r>
      <w:r w:rsidR="002B50EE">
        <w:t>[14</w:t>
      </w:r>
      <w:r w:rsidR="002B50EE" w:rsidRPr="00077E3C">
        <w:t>]</w:t>
      </w:r>
      <w:r w:rsidR="008C0130">
        <w:rPr>
          <w:lang w:eastAsia="es-ES"/>
        </w:rPr>
        <w:fldChar w:fldCharType="end"/>
      </w:r>
      <w:r w:rsidR="008C0130">
        <w:rPr>
          <w:lang w:eastAsia="es-ES"/>
        </w:rPr>
        <w:t xml:space="preserve"> </w:t>
      </w:r>
      <w:r w:rsidR="00077E3C">
        <w:rPr>
          <w:lang w:eastAsia="es-ES"/>
        </w:rPr>
        <w:t>o desarrollar los nuestros propios y ponerlos a la venta o distribuirlos gratuitamente.</w:t>
      </w:r>
    </w:p>
    <w:p w:rsidR="00077E3C" w:rsidRDefault="0026521C" w:rsidP="00077E3C">
      <w:pPr>
        <w:pStyle w:val="Miestilo"/>
        <w:rPr>
          <w:lang w:eastAsia="es-ES"/>
        </w:rPr>
      </w:pPr>
      <w:r>
        <w:rPr>
          <w:lang w:eastAsia="es-ES"/>
        </w:rPr>
        <w:t xml:space="preserve">Otra de las cosas que se solicitan durante la instalación del DNN es lo relativo a </w:t>
      </w:r>
      <w:r w:rsidR="00077E3C">
        <w:rPr>
          <w:lang w:eastAsia="es-ES"/>
        </w:rPr>
        <w:t xml:space="preserve">que </w:t>
      </w:r>
      <w:r w:rsidR="00077E3C" w:rsidRPr="00CD3466">
        <w:rPr>
          <w:b/>
          <w:lang w:eastAsia="es-ES"/>
        </w:rPr>
        <w:t>Skins</w:t>
      </w:r>
      <w:r w:rsidR="00077E3C">
        <w:rPr>
          <w:lang w:eastAsia="es-ES"/>
        </w:rPr>
        <w:t xml:space="preserve"> y </w:t>
      </w:r>
      <w:r w:rsidR="00077E3C" w:rsidRPr="00CD3466">
        <w:rPr>
          <w:b/>
          <w:lang w:eastAsia="es-ES"/>
        </w:rPr>
        <w:t>Contenedores (Containes)</w:t>
      </w:r>
      <w:r w:rsidR="00077E3C">
        <w:rPr>
          <w:lang w:eastAsia="es-ES"/>
        </w:rPr>
        <w:t xml:space="preserve"> se van a instalar. Un Skin es una plantilla del estilo que tendrá nuestro sitio web, podemos instalar más skins a posteriori y cambiar el aspecto de los portales web que creemos. Existen numerosas páginas que proporcionan skins, algunos gratuitos y la mayoría de pago</w:t>
      </w:r>
      <w:r w:rsidR="008C0130">
        <w:rPr>
          <w:lang w:eastAsia="es-ES"/>
        </w:rPr>
        <w:t xml:space="preserve"> </w:t>
      </w:r>
      <w:r w:rsidR="008C0130">
        <w:rPr>
          <w:lang w:eastAsia="es-ES"/>
        </w:rPr>
        <w:fldChar w:fldCharType="begin"/>
      </w:r>
      <w:r w:rsidR="008C0130">
        <w:rPr>
          <w:lang w:eastAsia="es-ES"/>
        </w:rPr>
        <w:instrText xml:space="preserve"> REF R14 \h </w:instrText>
      </w:r>
      <w:r w:rsidR="008C0130">
        <w:rPr>
          <w:lang w:eastAsia="es-ES"/>
        </w:rPr>
      </w:r>
      <w:r w:rsidR="008C0130">
        <w:rPr>
          <w:lang w:eastAsia="es-ES"/>
        </w:rPr>
        <w:fldChar w:fldCharType="separate"/>
      </w:r>
      <w:r w:rsidR="002B50EE">
        <w:t>[14</w:t>
      </w:r>
      <w:r w:rsidR="002B50EE" w:rsidRPr="00077E3C">
        <w:t>]</w:t>
      </w:r>
      <w:r w:rsidR="008C0130">
        <w:rPr>
          <w:lang w:eastAsia="es-ES"/>
        </w:rPr>
        <w:fldChar w:fldCharType="end"/>
      </w:r>
      <w:r w:rsidR="00077E3C">
        <w:rPr>
          <w:lang w:eastAsia="es-ES"/>
        </w:rPr>
        <w:t>. Los containers fijan la distribución de contenidos dentro del portal, son como plantillas que nos permiten colocar los elementos en distintas posiciones, por ejemplo en un panel superior, en una panel central y dentro de este a izquierda, derecha o centro; en un panel inferior. Depende del container usado se admiten unas u otras colocaciones.</w:t>
      </w:r>
    </w:p>
    <w:p w:rsidR="00077E3C" w:rsidRDefault="0026521C" w:rsidP="00077E3C">
      <w:pPr>
        <w:pStyle w:val="Miestilo"/>
        <w:rPr>
          <w:lang w:eastAsia="es-ES"/>
        </w:rPr>
      </w:pPr>
      <w:r>
        <w:rPr>
          <w:lang w:eastAsia="es-ES"/>
        </w:rPr>
        <w:t xml:space="preserve">A continuación de esto se nos </w:t>
      </w:r>
      <w:r w:rsidR="00077E3C">
        <w:rPr>
          <w:lang w:eastAsia="es-ES"/>
        </w:rPr>
        <w:t xml:space="preserve">habla de los paquetes de </w:t>
      </w:r>
      <w:r w:rsidR="00077E3C" w:rsidRPr="008C0130">
        <w:rPr>
          <w:b/>
          <w:lang w:eastAsia="es-ES"/>
        </w:rPr>
        <w:t>Idiomas</w:t>
      </w:r>
      <w:r w:rsidR="00077E3C">
        <w:rPr>
          <w:lang w:eastAsia="es-ES"/>
        </w:rPr>
        <w:t xml:space="preserve">, por defecto DNN en la versión Community viene solo en inglés, sin otra opción a mayores. </w:t>
      </w:r>
      <w:r w:rsidR="000908BF">
        <w:rPr>
          <w:lang w:eastAsia="es-ES"/>
        </w:rPr>
        <w:t>Se</w:t>
      </w:r>
      <w:r w:rsidR="00077E3C">
        <w:rPr>
          <w:lang w:eastAsia="es-ES"/>
        </w:rPr>
        <w:t xml:space="preserve"> pueden instalar a posteriori otros paquetes de idiomas. Se tratará este asunto más adelante en </w:t>
      </w:r>
      <w:r w:rsidR="00337AFF">
        <w:rPr>
          <w:lang w:eastAsia="es-ES"/>
        </w:rPr>
        <w:t xml:space="preserve">el apartado </w:t>
      </w:r>
      <w:r w:rsidR="00337AFF" w:rsidRPr="00337AFF">
        <w:rPr>
          <w:b/>
          <w:lang w:eastAsia="es-ES"/>
        </w:rPr>
        <w:fldChar w:fldCharType="begin"/>
      </w:r>
      <w:r w:rsidR="00337AFF" w:rsidRPr="00337AFF">
        <w:rPr>
          <w:b/>
          <w:lang w:eastAsia="es-ES"/>
        </w:rPr>
        <w:instrText xml:space="preserve"> REF _Ref294543601 \r \h </w:instrText>
      </w:r>
      <w:r w:rsidR="00337AFF">
        <w:rPr>
          <w:b/>
          <w:lang w:eastAsia="es-ES"/>
        </w:rPr>
        <w:instrText xml:space="preserve"> \* MERGEFORMAT </w:instrText>
      </w:r>
      <w:r w:rsidR="00337AFF" w:rsidRPr="00337AFF">
        <w:rPr>
          <w:b/>
          <w:lang w:eastAsia="es-ES"/>
        </w:rPr>
      </w:r>
      <w:r w:rsidR="00337AFF" w:rsidRPr="00337AFF">
        <w:rPr>
          <w:b/>
          <w:lang w:eastAsia="es-ES"/>
        </w:rPr>
        <w:fldChar w:fldCharType="separate"/>
      </w:r>
      <w:r w:rsidR="002B50EE">
        <w:rPr>
          <w:b/>
          <w:lang w:eastAsia="es-ES"/>
        </w:rPr>
        <w:t>13.10</w:t>
      </w:r>
      <w:r w:rsidR="00337AFF" w:rsidRPr="00337AFF">
        <w:rPr>
          <w:b/>
          <w:lang w:eastAsia="es-ES"/>
        </w:rPr>
        <w:fldChar w:fldCharType="end"/>
      </w:r>
      <w:r w:rsidR="00337AFF" w:rsidRPr="00337AFF">
        <w:rPr>
          <w:b/>
          <w:lang w:eastAsia="es-ES"/>
        </w:rPr>
        <w:t xml:space="preserve"> </w:t>
      </w:r>
      <w:r w:rsidR="00337AFF" w:rsidRPr="00337AFF">
        <w:rPr>
          <w:b/>
          <w:lang w:eastAsia="es-ES"/>
        </w:rPr>
        <w:fldChar w:fldCharType="begin"/>
      </w:r>
      <w:r w:rsidR="00337AFF" w:rsidRPr="00337AFF">
        <w:rPr>
          <w:b/>
          <w:lang w:eastAsia="es-ES"/>
        </w:rPr>
        <w:instrText xml:space="preserve"> REF _Ref294543608 \h </w:instrText>
      </w:r>
      <w:r w:rsidR="00337AFF">
        <w:rPr>
          <w:b/>
          <w:lang w:eastAsia="es-ES"/>
        </w:rPr>
        <w:instrText xml:space="preserve"> \* MERGEFORMAT </w:instrText>
      </w:r>
      <w:r w:rsidR="00337AFF" w:rsidRPr="00337AFF">
        <w:rPr>
          <w:b/>
          <w:lang w:eastAsia="es-ES"/>
        </w:rPr>
      </w:r>
      <w:r w:rsidR="00337AFF" w:rsidRPr="00337AFF">
        <w:rPr>
          <w:b/>
          <w:lang w:eastAsia="es-ES"/>
        </w:rPr>
        <w:fldChar w:fldCharType="separate"/>
      </w:r>
      <w:r w:rsidR="002B50EE" w:rsidRPr="002B50EE">
        <w:rPr>
          <w:b/>
        </w:rPr>
        <w:t>Idiomas</w:t>
      </w:r>
      <w:r w:rsidR="00337AFF" w:rsidRPr="00337AFF">
        <w:rPr>
          <w:b/>
          <w:lang w:eastAsia="es-ES"/>
        </w:rPr>
        <w:fldChar w:fldCharType="end"/>
      </w:r>
      <w:r w:rsidR="00077E3C">
        <w:rPr>
          <w:lang w:eastAsia="es-ES"/>
        </w:rPr>
        <w:t>.</w:t>
      </w:r>
    </w:p>
    <w:p w:rsidR="00077E3C" w:rsidRDefault="00077E3C" w:rsidP="00077E3C">
      <w:pPr>
        <w:pStyle w:val="Miestilo"/>
        <w:rPr>
          <w:lang w:eastAsia="es-ES"/>
        </w:rPr>
      </w:pPr>
      <w:r>
        <w:rPr>
          <w:lang w:eastAsia="es-ES"/>
        </w:rPr>
        <w:t xml:space="preserve">Se nos solicita </w:t>
      </w:r>
      <w:r w:rsidR="0026521C">
        <w:rPr>
          <w:lang w:eastAsia="es-ES"/>
        </w:rPr>
        <w:t xml:space="preserve">a posteriori </w:t>
      </w:r>
      <w:r>
        <w:rPr>
          <w:lang w:eastAsia="es-ES"/>
        </w:rPr>
        <w:t>la instalación de los sistemas de autenticación disponibles. En nuestro caso no vamos a tener configurado ningún directorio activo, por lo que no instalamos este sistema. La autenticación de los usuarios se hará mediante el propio portal y los usuarios que se den de alta en él</w:t>
      </w:r>
      <w:r w:rsidR="00337AFF">
        <w:rPr>
          <w:lang w:eastAsia="es-ES"/>
        </w:rPr>
        <w:t xml:space="preserve">. Mediante </w:t>
      </w:r>
      <w:r>
        <w:rPr>
          <w:lang w:eastAsia="es-ES"/>
        </w:rPr>
        <w:t>la configuración de permisos para esos usuarios dentro del portal se gestionará quien puede acceder a que funcionalidad.</w:t>
      </w:r>
    </w:p>
    <w:p w:rsidR="00077E3C" w:rsidRDefault="0026521C" w:rsidP="00077E3C">
      <w:pPr>
        <w:pStyle w:val="Miestilo"/>
        <w:rPr>
          <w:lang w:eastAsia="es-ES"/>
        </w:rPr>
      </w:pPr>
      <w:r>
        <w:rPr>
          <w:lang w:eastAsia="es-ES"/>
        </w:rPr>
        <w:t xml:space="preserve">Una vez indicado </w:t>
      </w:r>
      <w:r w:rsidR="008C0130">
        <w:rPr>
          <w:lang w:eastAsia="es-ES"/>
        </w:rPr>
        <w:t>lo anterior</w:t>
      </w:r>
      <w:r>
        <w:rPr>
          <w:lang w:eastAsia="es-ES"/>
        </w:rPr>
        <w:t xml:space="preserve"> se nos </w:t>
      </w:r>
      <w:r w:rsidR="00077E3C">
        <w:rPr>
          <w:lang w:eastAsia="es-ES"/>
        </w:rPr>
        <w:t>muestra la lista de proveedores de extensiones dis</w:t>
      </w:r>
      <w:r>
        <w:rPr>
          <w:lang w:eastAsia="es-ES"/>
        </w:rPr>
        <w:t>ponibles. DNN utiliza en su arqui</w:t>
      </w:r>
      <w:r w:rsidR="00077E3C">
        <w:rPr>
          <w:lang w:eastAsia="es-ES"/>
        </w:rPr>
        <w:t xml:space="preserve">tectura un modelo de proveedor para las extensiones. </w:t>
      </w:r>
      <w:r w:rsidR="008C0130">
        <w:rPr>
          <w:lang w:eastAsia="es-ES"/>
        </w:rPr>
        <w:t>Se</w:t>
      </w:r>
      <w:r w:rsidR="00077E3C">
        <w:rPr>
          <w:lang w:eastAsia="es-ES"/>
        </w:rPr>
        <w:t xml:space="preserve"> abstraen ciertas funcionalidades del proveedor físico que las suministra, lo que permite cambiar el proveedor físico si fuera necesario, sin tener que recompilar la aplicación, sólo es necesario cambiar la línea adecuada en el fichero de configuración </w:t>
      </w:r>
      <w:r w:rsidR="00077E3C" w:rsidRPr="0026521C">
        <w:rPr>
          <w:b/>
          <w:lang w:eastAsia="es-ES"/>
        </w:rPr>
        <w:t>web.config</w:t>
      </w:r>
      <w:r w:rsidR="00077E3C">
        <w:rPr>
          <w:lang w:eastAsia="es-ES"/>
        </w:rPr>
        <w:t xml:space="preserve"> y obtener los archivos necesarios de la extensión. Existen así proveedores para el acceso a la base de datos o para el gestor de la agenda, etc. Si una vez instalado DNN abrimos el web.config veremos que hay una sección destinada a los proveedores:</w:t>
      </w:r>
    </w:p>
    <w:p w:rsidR="00077E3C" w:rsidRDefault="00077E3C" w:rsidP="00077E3C">
      <w:pPr>
        <w:rPr>
          <w:rFonts w:ascii="Segoe UI" w:eastAsia="Times New Roman" w:hAnsi="Segoe UI" w:cs="Segoe UI"/>
          <w:color w:val="666666"/>
          <w:sz w:val="15"/>
          <w:szCs w:val="15"/>
          <w:lang w:eastAsia="es-ES"/>
        </w:rPr>
      </w:pPr>
      <w:r>
        <w:rPr>
          <w:noProof/>
          <w:lang w:eastAsia="es-ES"/>
        </w:rPr>
        <w:drawing>
          <wp:inline distT="0" distB="0" distL="0" distR="0" wp14:anchorId="605F14F6" wp14:editId="3AB3F9DC">
            <wp:extent cx="5404792" cy="2143125"/>
            <wp:effectExtent l="0" t="0" r="571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t="38741" r="31037" b="12622"/>
                    <a:stretch/>
                  </pic:blipFill>
                  <pic:spPr bwMode="auto">
                    <a:xfrm>
                      <a:off x="0" y="0"/>
                      <a:ext cx="5411627" cy="2145835"/>
                    </a:xfrm>
                    <a:prstGeom prst="rect">
                      <a:avLst/>
                    </a:prstGeom>
                    <a:ln>
                      <a:noFill/>
                    </a:ln>
                    <a:extLst>
                      <a:ext uri="{53640926-AAD7-44D8-BBD7-CCE9431645EC}">
                        <a14:shadowObscured xmlns:a14="http://schemas.microsoft.com/office/drawing/2010/main"/>
                      </a:ext>
                    </a:extLst>
                  </pic:spPr>
                </pic:pic>
              </a:graphicData>
            </a:graphic>
          </wp:inline>
        </w:drawing>
      </w:r>
    </w:p>
    <w:p w:rsidR="00077E3C" w:rsidRDefault="00077E3C" w:rsidP="00077E3C">
      <w:pPr>
        <w:pStyle w:val="Miestilo"/>
        <w:rPr>
          <w:lang w:eastAsia="es-ES"/>
        </w:rPr>
      </w:pPr>
      <w:r>
        <w:rPr>
          <w:lang w:eastAsia="es-ES"/>
        </w:rPr>
        <w:t xml:space="preserve">Y también tenemos los archivos relativos a cada proveedor en la carpeta </w:t>
      </w:r>
      <w:r w:rsidRPr="0026521C">
        <w:rPr>
          <w:b/>
          <w:lang w:eastAsia="es-ES"/>
        </w:rPr>
        <w:t>Providers</w:t>
      </w:r>
      <w:r>
        <w:rPr>
          <w:lang w:eastAsia="es-ES"/>
        </w:rPr>
        <w:t xml:space="preserve"> que cuelga del directorio de instalación del DNN:</w:t>
      </w:r>
    </w:p>
    <w:p w:rsidR="00077E3C" w:rsidRDefault="00077E3C" w:rsidP="008C0130">
      <w:pPr>
        <w:jc w:val="center"/>
        <w:rPr>
          <w:rFonts w:ascii="Segoe UI" w:eastAsia="Times New Roman" w:hAnsi="Segoe UI" w:cs="Segoe UI"/>
          <w:color w:val="666666"/>
          <w:sz w:val="15"/>
          <w:szCs w:val="15"/>
          <w:lang w:eastAsia="es-ES"/>
        </w:rPr>
      </w:pPr>
      <w:r>
        <w:rPr>
          <w:noProof/>
          <w:lang w:eastAsia="es-ES"/>
        </w:rPr>
        <w:lastRenderedPageBreak/>
        <w:drawing>
          <wp:inline distT="0" distB="0" distL="0" distR="0" wp14:anchorId="25853441" wp14:editId="02327876">
            <wp:extent cx="3295650" cy="291465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r="54987" b="29196"/>
                    <a:stretch/>
                  </pic:blipFill>
                  <pic:spPr bwMode="auto">
                    <a:xfrm>
                      <a:off x="0" y="0"/>
                      <a:ext cx="3298305" cy="2916998"/>
                    </a:xfrm>
                    <a:prstGeom prst="rect">
                      <a:avLst/>
                    </a:prstGeom>
                    <a:ln>
                      <a:noFill/>
                    </a:ln>
                    <a:extLst>
                      <a:ext uri="{53640926-AAD7-44D8-BBD7-CCE9431645EC}">
                        <a14:shadowObscured xmlns:a14="http://schemas.microsoft.com/office/drawing/2010/main"/>
                      </a:ext>
                    </a:extLst>
                  </pic:spPr>
                </pic:pic>
              </a:graphicData>
            </a:graphic>
          </wp:inline>
        </w:drawing>
      </w:r>
    </w:p>
    <w:p w:rsidR="00077E3C" w:rsidRDefault="00077E3C" w:rsidP="00077E3C">
      <w:pPr>
        <w:pStyle w:val="Miestilo"/>
        <w:rPr>
          <w:lang w:eastAsia="es-ES"/>
        </w:rPr>
      </w:pPr>
      <w:r>
        <w:rPr>
          <w:lang w:eastAsia="es-ES"/>
        </w:rPr>
        <w:t xml:space="preserve">Después de estas aclaraciones dejamos lo que está marcado por defecto en la ventana de los proveedores y </w:t>
      </w:r>
      <w:r w:rsidR="0026521C">
        <w:rPr>
          <w:lang w:eastAsia="es-ES"/>
        </w:rPr>
        <w:t>continuamos.</w:t>
      </w:r>
    </w:p>
    <w:p w:rsidR="00077E3C" w:rsidRDefault="00077E3C" w:rsidP="00077E3C">
      <w:pPr>
        <w:pStyle w:val="Miestilo"/>
        <w:rPr>
          <w:lang w:eastAsia="es-ES"/>
        </w:rPr>
      </w:pPr>
      <w:r>
        <w:rPr>
          <w:lang w:eastAsia="es-ES"/>
        </w:rPr>
        <w:t xml:space="preserve">Se nos solicitan los datos de autenticación para otro de los usuarios por defecto que </w:t>
      </w:r>
      <w:r w:rsidR="00AC7388">
        <w:rPr>
          <w:lang w:eastAsia="es-ES"/>
        </w:rPr>
        <w:t>accede</w:t>
      </w:r>
      <w:r>
        <w:rPr>
          <w:lang w:eastAsia="es-ES"/>
        </w:rPr>
        <w:t xml:space="preserve"> al CMS para su administración. El </w:t>
      </w:r>
      <w:r w:rsidRPr="008C0130">
        <w:rPr>
          <w:b/>
          <w:lang w:eastAsia="es-ES"/>
        </w:rPr>
        <w:t>administrador</w:t>
      </w:r>
      <w:r>
        <w:rPr>
          <w:lang w:eastAsia="es-ES"/>
        </w:rPr>
        <w:t xml:space="preserve"> tendrá menos permisos que el superusuario </w:t>
      </w:r>
      <w:r w:rsidRPr="00426565">
        <w:rPr>
          <w:b/>
          <w:lang w:eastAsia="es-ES"/>
        </w:rPr>
        <w:t>host</w:t>
      </w:r>
      <w:r w:rsidR="0026521C">
        <w:rPr>
          <w:lang w:eastAsia="es-ES"/>
        </w:rPr>
        <w:t>. En</w:t>
      </w:r>
      <w:r>
        <w:rPr>
          <w:lang w:eastAsia="es-ES"/>
        </w:rPr>
        <w:t xml:space="preserve"> principio el administrador está pensado para administrar y configurar un portal, así tendríamos tantos administradores como portales creemos con DNN. Por otro lado el superusuario está pensado para gestionar y administrar todos los portales, por ello existirá un solo superusuario. En nuestro caso, al crear un solo portal para la empresa VendetArte</w:t>
      </w:r>
      <w:r w:rsidR="008C0130">
        <w:rPr>
          <w:lang w:eastAsia="es-ES"/>
        </w:rPr>
        <w:t>,</w:t>
      </w:r>
      <w:r>
        <w:rPr>
          <w:lang w:eastAsia="es-ES"/>
        </w:rPr>
        <w:t xml:space="preserve"> dejaremos un único administrador que es el que viene por defecto. No obstante se otorgarán permisos de administración a ciertos usuarios de la empresa, para que parte de la configuración del portal puedan hacerla ellos si lo desean, dejando en manos del cliente ciertas tareas, que si saben hacerlas</w:t>
      </w:r>
      <w:r w:rsidR="0026521C">
        <w:rPr>
          <w:lang w:eastAsia="es-ES"/>
        </w:rPr>
        <w:t>,</w:t>
      </w:r>
      <w:r>
        <w:rPr>
          <w:lang w:eastAsia="es-ES"/>
        </w:rPr>
        <w:t xml:space="preserve"> no tienen que pagar por ellas. Para temas más complejos estos usuarios tendrían que contar con la empresa que les ha desarrollado el portal, en este proyecto se trata de la autora del mismo.</w:t>
      </w:r>
      <w:r w:rsidR="00AC7388">
        <w:rPr>
          <w:lang w:eastAsia="es-ES"/>
        </w:rPr>
        <w:t xml:space="preserve"> </w:t>
      </w:r>
      <w:r w:rsidRPr="00804C4C">
        <w:rPr>
          <w:lang w:eastAsia="es-ES"/>
        </w:rPr>
        <w:t>Introducimos</w:t>
      </w:r>
      <w:r>
        <w:rPr>
          <w:lang w:eastAsia="es-ES"/>
        </w:rPr>
        <w:t xml:space="preserve"> como contraseña</w:t>
      </w:r>
      <w:r w:rsidR="00AC7388">
        <w:rPr>
          <w:lang w:eastAsia="es-ES"/>
        </w:rPr>
        <w:t xml:space="preserve"> del usuario </w:t>
      </w:r>
      <w:r w:rsidR="00AC7388">
        <w:rPr>
          <w:b/>
          <w:lang w:eastAsia="es-ES"/>
        </w:rPr>
        <w:t>admin</w:t>
      </w:r>
      <w:r w:rsidR="00AC7388">
        <w:rPr>
          <w:lang w:eastAsia="es-ES"/>
        </w:rPr>
        <w:t>:</w:t>
      </w:r>
      <w:r>
        <w:rPr>
          <w:lang w:eastAsia="es-ES"/>
        </w:rPr>
        <w:t xml:space="preserve"> </w:t>
      </w:r>
      <w:r w:rsidRPr="00804C4C">
        <w:rPr>
          <w:b/>
          <w:lang w:eastAsia="es-ES"/>
        </w:rPr>
        <w:t>41134113</w:t>
      </w:r>
      <w:r>
        <w:rPr>
          <w:lang w:eastAsia="es-ES"/>
        </w:rPr>
        <w:t xml:space="preserve"> y como título del portal </w:t>
      </w:r>
      <w:r w:rsidRPr="00804C4C">
        <w:rPr>
          <w:b/>
          <w:lang w:eastAsia="es-ES"/>
        </w:rPr>
        <w:t>VendetArte</w:t>
      </w:r>
      <w:r w:rsidR="0026521C">
        <w:rPr>
          <w:b/>
          <w:lang w:eastAsia="es-ES"/>
        </w:rPr>
        <w:t xml:space="preserve"> </w:t>
      </w:r>
      <w:r w:rsidR="0026521C">
        <w:rPr>
          <w:lang w:eastAsia="es-ES"/>
        </w:rPr>
        <w:t>y continuamos.</w:t>
      </w:r>
    </w:p>
    <w:p w:rsidR="0026521C" w:rsidRDefault="00077E3C" w:rsidP="00077E3C">
      <w:pPr>
        <w:pStyle w:val="Miestilo"/>
        <w:rPr>
          <w:lang w:eastAsia="es-ES"/>
        </w:rPr>
      </w:pPr>
      <w:r>
        <w:rPr>
          <w:lang w:eastAsia="es-ES"/>
        </w:rPr>
        <w:t xml:space="preserve">Con esto </w:t>
      </w:r>
      <w:r w:rsidR="0026521C">
        <w:rPr>
          <w:lang w:eastAsia="es-ES"/>
        </w:rPr>
        <w:t>concluye la instalación de DNN y podemos ir a la página de inicio.</w:t>
      </w:r>
    </w:p>
    <w:p w:rsidR="00077E3C" w:rsidRDefault="00077E3C" w:rsidP="00077E3C">
      <w:pPr>
        <w:pStyle w:val="Miestilo"/>
        <w:rPr>
          <w:lang w:eastAsia="es-ES"/>
        </w:rPr>
      </w:pPr>
      <w:r>
        <w:rPr>
          <w:lang w:eastAsia="es-ES"/>
        </w:rPr>
        <w:t>En el siguiente apartado indicaremos las tareas más relevantes llevadas a cabo para la creación del portal web.</w:t>
      </w:r>
    </w:p>
    <w:p w:rsidR="00077E3C" w:rsidRPr="009B471A" w:rsidRDefault="00077E3C" w:rsidP="00077E3C">
      <w:pPr>
        <w:pStyle w:val="Ttulo1"/>
      </w:pPr>
      <w:bookmarkStart w:id="149" w:name="_Toc293948621"/>
      <w:bookmarkStart w:id="150" w:name="_Toc294605642"/>
      <w:bookmarkStart w:id="151" w:name="_Toc295507810"/>
      <w:r>
        <w:t>Construcción del portal web para VendetArte</w:t>
      </w:r>
      <w:bookmarkEnd w:id="149"/>
      <w:bookmarkEnd w:id="150"/>
      <w:bookmarkEnd w:id="151"/>
    </w:p>
    <w:p w:rsidR="00077E3C" w:rsidRPr="000B64D1" w:rsidRDefault="00077E3C" w:rsidP="00077E3C">
      <w:pPr>
        <w:pStyle w:val="Ttulo2"/>
      </w:pPr>
      <w:bookmarkStart w:id="152" w:name="_Toc293948622"/>
      <w:bookmarkStart w:id="153" w:name="_Toc294605643"/>
      <w:r w:rsidRPr="000B64D1">
        <w:t>Introducción</w:t>
      </w:r>
      <w:bookmarkEnd w:id="152"/>
      <w:bookmarkEnd w:id="153"/>
    </w:p>
    <w:p w:rsidR="00077E3C" w:rsidRDefault="00077E3C" w:rsidP="00077E3C">
      <w:pPr>
        <w:pStyle w:val="Miestilo"/>
        <w:rPr>
          <w:lang w:eastAsia="es-ES"/>
        </w:rPr>
      </w:pPr>
      <w:r>
        <w:rPr>
          <w:lang w:eastAsia="es-ES"/>
        </w:rPr>
        <w:t>En este apartado se mencionaran aquellos aspectos más significativos de cómo se ha usado DNN para crear un portal web que cumpla con los requisitos funcionales definidos en la fase de análisis del proyecto.</w:t>
      </w:r>
    </w:p>
    <w:p w:rsidR="00077E3C" w:rsidRDefault="00077E3C" w:rsidP="00077E3C">
      <w:pPr>
        <w:pStyle w:val="Miestilo"/>
        <w:rPr>
          <w:lang w:eastAsia="es-ES"/>
        </w:rPr>
      </w:pPr>
      <w:r>
        <w:rPr>
          <w:lang w:eastAsia="es-ES"/>
        </w:rPr>
        <w:t>Para la creación del portal hay que iniciar sesión en el sitio DNN que se instaló. Para no tener problemas de acceso a ninguna de las opciones, se inicia sesión siempre como superusuario, aunque al principio se probó iniciar sesión como administrador, sólo para ver las diferencias.</w:t>
      </w:r>
    </w:p>
    <w:p w:rsidR="00077E3C" w:rsidRDefault="00077E3C" w:rsidP="00077E3C">
      <w:pPr>
        <w:pStyle w:val="Miestilo"/>
        <w:rPr>
          <w:lang w:eastAsia="es-ES"/>
        </w:rPr>
      </w:pPr>
      <w:r>
        <w:rPr>
          <w:lang w:eastAsia="es-ES"/>
        </w:rPr>
        <w:lastRenderedPageBreak/>
        <w:t xml:space="preserve">Se va dando forma al portal creando pestañas para cada bloque funcional: </w:t>
      </w:r>
      <w:r w:rsidRPr="008C0130">
        <w:rPr>
          <w:b/>
          <w:lang w:eastAsia="es-ES"/>
        </w:rPr>
        <w:t>Inicio, Gestión Documental, Visitas, Avisos…</w:t>
      </w:r>
      <w:r>
        <w:rPr>
          <w:lang w:eastAsia="es-ES"/>
        </w:rPr>
        <w:t xml:space="preserve"> y se insertan en las pestañas los módulos necesarios para implementar la funcionalidad requerida. A la vez se van probando las funcionalidades iniciando sesión con otros usuarios, los asociados a aquellos que van a utilizar el portal: empleados de VendetArte, representados y compradores. Por supuesto estos usuarios deben ser dados de alta previamente, mediante la opción oportuna.</w:t>
      </w:r>
    </w:p>
    <w:p w:rsidR="00077E3C" w:rsidRDefault="00077E3C" w:rsidP="00077E3C">
      <w:pPr>
        <w:pStyle w:val="Miestilo"/>
        <w:rPr>
          <w:lang w:eastAsia="es-ES"/>
        </w:rPr>
      </w:pPr>
      <w:r>
        <w:rPr>
          <w:lang w:eastAsia="es-ES"/>
        </w:rPr>
        <w:t>La entrada al sitio DNN se hace siempre desde WebMatrix pulsando en el vínculo asociado al sitio:</w:t>
      </w:r>
    </w:p>
    <w:p w:rsidR="00077E3C" w:rsidRDefault="00077E3C" w:rsidP="00077E3C">
      <w:pPr>
        <w:pStyle w:val="Miestilo"/>
        <w:rPr>
          <w:lang w:eastAsia="es-ES"/>
        </w:rPr>
      </w:pPr>
      <w:r>
        <w:rPr>
          <w:noProof/>
          <w:lang w:eastAsia="es-ES"/>
        </w:rPr>
        <w:drawing>
          <wp:inline distT="0" distB="0" distL="0" distR="0" wp14:anchorId="6543E7FC" wp14:editId="79279353">
            <wp:extent cx="5742803" cy="188595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t="18429" r="42588" b="48037"/>
                    <a:stretch/>
                  </pic:blipFill>
                  <pic:spPr bwMode="auto">
                    <a:xfrm>
                      <a:off x="0" y="0"/>
                      <a:ext cx="5747431" cy="1887470"/>
                    </a:xfrm>
                    <a:prstGeom prst="rect">
                      <a:avLst/>
                    </a:prstGeom>
                    <a:ln>
                      <a:noFill/>
                    </a:ln>
                    <a:extLst>
                      <a:ext uri="{53640926-AAD7-44D8-BBD7-CCE9431645EC}">
                        <a14:shadowObscured xmlns:a14="http://schemas.microsoft.com/office/drawing/2010/main"/>
                      </a:ext>
                    </a:extLst>
                  </pic:spPr>
                </pic:pic>
              </a:graphicData>
            </a:graphic>
          </wp:inline>
        </w:drawing>
      </w:r>
    </w:p>
    <w:p w:rsidR="00077E3C" w:rsidRDefault="00077E3C" w:rsidP="00077E3C">
      <w:pPr>
        <w:pStyle w:val="Miestilo"/>
        <w:rPr>
          <w:lang w:eastAsia="es-ES"/>
        </w:rPr>
      </w:pPr>
      <w:r>
        <w:rPr>
          <w:lang w:eastAsia="es-ES"/>
        </w:rPr>
        <w:t>Una vez realizado esto se carga la página de inicio y pulsamos en Login:</w:t>
      </w:r>
    </w:p>
    <w:p w:rsidR="00077E3C" w:rsidRPr="00C23BE5" w:rsidRDefault="00077E3C" w:rsidP="00077E3C">
      <w:pPr>
        <w:pStyle w:val="Miestilo"/>
        <w:rPr>
          <w:lang w:eastAsia="es-ES"/>
        </w:rPr>
      </w:pPr>
      <w:r>
        <w:rPr>
          <w:noProof/>
          <w:lang w:eastAsia="es-ES"/>
        </w:rPr>
        <w:drawing>
          <wp:inline distT="0" distB="0" distL="0" distR="0" wp14:anchorId="7E4BD3C1" wp14:editId="3E079603">
            <wp:extent cx="5714798" cy="2009775"/>
            <wp:effectExtent l="0" t="0" r="63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2510" r="13756" b="43544"/>
                    <a:stretch/>
                  </pic:blipFill>
                  <pic:spPr bwMode="auto">
                    <a:xfrm>
                      <a:off x="0" y="0"/>
                      <a:ext cx="5714125" cy="2009538"/>
                    </a:xfrm>
                    <a:prstGeom prst="rect">
                      <a:avLst/>
                    </a:prstGeom>
                    <a:ln>
                      <a:noFill/>
                    </a:ln>
                    <a:extLst>
                      <a:ext uri="{53640926-AAD7-44D8-BBD7-CCE9431645EC}">
                        <a14:shadowObscured xmlns:a14="http://schemas.microsoft.com/office/drawing/2010/main"/>
                      </a:ext>
                    </a:extLst>
                  </pic:spPr>
                </pic:pic>
              </a:graphicData>
            </a:graphic>
          </wp:inline>
        </w:drawing>
      </w:r>
    </w:p>
    <w:p w:rsidR="00077E3C" w:rsidRDefault="00077E3C" w:rsidP="00077E3C">
      <w:pPr>
        <w:pStyle w:val="Miestilo"/>
        <w:rPr>
          <w:lang w:eastAsia="es-ES"/>
        </w:rPr>
      </w:pPr>
      <w:r>
        <w:rPr>
          <w:lang w:eastAsia="es-ES"/>
        </w:rPr>
        <w:t>Como vemos se carga en el servidor local (localhost) y en un determinado puerto. Para cada sitio que se crea con WebMatrix, este asocia un puerto diferente.</w:t>
      </w:r>
    </w:p>
    <w:p w:rsidR="00077E3C" w:rsidRDefault="00077E3C" w:rsidP="00077E3C">
      <w:pPr>
        <w:pStyle w:val="Miestilo"/>
        <w:rPr>
          <w:lang w:eastAsia="es-ES"/>
        </w:rPr>
      </w:pPr>
      <w:r>
        <w:rPr>
          <w:lang w:eastAsia="es-ES"/>
        </w:rPr>
        <w:t>Pulsamos en login para iniciar la sesión como superusuario y se nos muestra la pantalla siguiente:</w:t>
      </w:r>
    </w:p>
    <w:p w:rsidR="00077E3C" w:rsidRDefault="00077E3C" w:rsidP="008C0130">
      <w:pPr>
        <w:jc w:val="center"/>
        <w:rPr>
          <w:rFonts w:ascii="Segoe UI" w:eastAsia="Times New Roman" w:hAnsi="Segoe UI" w:cs="Segoe UI"/>
          <w:color w:val="666666"/>
          <w:sz w:val="15"/>
          <w:szCs w:val="15"/>
          <w:lang w:eastAsia="es-ES"/>
        </w:rPr>
      </w:pPr>
      <w:r>
        <w:rPr>
          <w:noProof/>
          <w:lang w:eastAsia="es-ES"/>
        </w:rPr>
        <w:drawing>
          <wp:inline distT="0" distB="0" distL="0" distR="0" wp14:anchorId="4412D784" wp14:editId="21E2C868">
            <wp:extent cx="4724400" cy="2017538"/>
            <wp:effectExtent l="0" t="0" r="0" b="190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12170" t="21332" r="15168" b="23476"/>
                    <a:stretch/>
                  </pic:blipFill>
                  <pic:spPr bwMode="auto">
                    <a:xfrm>
                      <a:off x="0" y="0"/>
                      <a:ext cx="4726570" cy="2018465"/>
                    </a:xfrm>
                    <a:prstGeom prst="rect">
                      <a:avLst/>
                    </a:prstGeom>
                    <a:ln>
                      <a:noFill/>
                    </a:ln>
                    <a:extLst>
                      <a:ext uri="{53640926-AAD7-44D8-BBD7-CCE9431645EC}">
                        <a14:shadowObscured xmlns:a14="http://schemas.microsoft.com/office/drawing/2010/main"/>
                      </a:ext>
                    </a:extLst>
                  </pic:spPr>
                </pic:pic>
              </a:graphicData>
            </a:graphic>
          </wp:inline>
        </w:drawing>
      </w:r>
    </w:p>
    <w:p w:rsidR="00077E3C" w:rsidRDefault="00077E3C" w:rsidP="00077E3C">
      <w:pPr>
        <w:pStyle w:val="Miestilo"/>
        <w:rPr>
          <w:lang w:eastAsia="es-ES"/>
        </w:rPr>
      </w:pPr>
      <w:r>
        <w:rPr>
          <w:lang w:eastAsia="es-ES"/>
        </w:rPr>
        <w:lastRenderedPageBreak/>
        <w:t xml:space="preserve">La pantalla anterior muestra </w:t>
      </w:r>
      <w:r w:rsidR="00736517">
        <w:rPr>
          <w:lang w:eastAsia="es-ES"/>
        </w:rPr>
        <w:t>cómo</w:t>
      </w:r>
      <w:r>
        <w:rPr>
          <w:lang w:eastAsia="es-ES"/>
        </w:rPr>
        <w:t xml:space="preserve"> está el sitio antes de hacer nada en él. A continuación se muestra otra pantalla de </w:t>
      </w:r>
      <w:r w:rsidR="00736517">
        <w:rPr>
          <w:lang w:eastAsia="es-ES"/>
        </w:rPr>
        <w:t>cómo</w:t>
      </w:r>
      <w:r>
        <w:rPr>
          <w:lang w:eastAsia="es-ES"/>
        </w:rPr>
        <w:t xml:space="preserve"> queda una vez añadidas las pestañas, también se aprecia el módulo superior de la pestaña de Inicio (texto de presentación de la empresa) y se ve como se ha añadido el logotipo y un fondo:</w:t>
      </w:r>
    </w:p>
    <w:p w:rsidR="00077E3C" w:rsidRDefault="00077E3C" w:rsidP="00077E3C">
      <w:pPr>
        <w:rPr>
          <w:rFonts w:ascii="Segoe UI" w:eastAsia="Times New Roman" w:hAnsi="Segoe UI" w:cs="Segoe UI"/>
          <w:color w:val="666666"/>
          <w:sz w:val="15"/>
          <w:szCs w:val="15"/>
          <w:lang w:eastAsia="es-ES"/>
        </w:rPr>
      </w:pPr>
      <w:r>
        <w:rPr>
          <w:noProof/>
          <w:lang w:eastAsia="es-ES"/>
        </w:rPr>
        <w:drawing>
          <wp:inline distT="0" distB="0" distL="0" distR="0" wp14:anchorId="142F1560" wp14:editId="6D53C450">
            <wp:extent cx="5612130" cy="3155315"/>
            <wp:effectExtent l="0" t="0" r="7620" b="698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612130" cy="3155315"/>
                    </a:xfrm>
                    <a:prstGeom prst="rect">
                      <a:avLst/>
                    </a:prstGeom>
                  </pic:spPr>
                </pic:pic>
              </a:graphicData>
            </a:graphic>
          </wp:inline>
        </w:drawing>
      </w:r>
    </w:p>
    <w:p w:rsidR="00077E3C" w:rsidRDefault="00077E3C" w:rsidP="00077E3C">
      <w:pPr>
        <w:pStyle w:val="Miestilo"/>
        <w:rPr>
          <w:lang w:eastAsia="es-ES"/>
        </w:rPr>
      </w:pPr>
      <w:r>
        <w:rPr>
          <w:lang w:eastAsia="es-ES"/>
        </w:rPr>
        <w:t xml:space="preserve">Para información sobre cómo iniciar los primeros pasos con este entorno consultar el manual de usuario </w:t>
      </w:r>
      <w:r w:rsidR="00D27E28">
        <w:rPr>
          <w:lang w:eastAsia="es-ES"/>
        </w:rPr>
        <w:fldChar w:fldCharType="begin"/>
      </w:r>
      <w:r w:rsidR="00D27E28">
        <w:rPr>
          <w:lang w:eastAsia="es-ES"/>
        </w:rPr>
        <w:instrText xml:space="preserve"> REF R13 \h </w:instrText>
      </w:r>
      <w:r w:rsidR="00D27E28">
        <w:rPr>
          <w:lang w:eastAsia="es-ES"/>
        </w:rPr>
      </w:r>
      <w:r w:rsidR="00D27E28">
        <w:rPr>
          <w:lang w:eastAsia="es-ES"/>
        </w:rPr>
        <w:fldChar w:fldCharType="separate"/>
      </w:r>
      <w:r w:rsidR="002B50EE">
        <w:t>[13</w:t>
      </w:r>
      <w:r w:rsidR="002B50EE" w:rsidRPr="00077E3C">
        <w:t>]</w:t>
      </w:r>
      <w:r w:rsidR="00D27E28">
        <w:rPr>
          <w:lang w:eastAsia="es-ES"/>
        </w:rPr>
        <w:fldChar w:fldCharType="end"/>
      </w:r>
      <w:r w:rsidR="00D27E28">
        <w:rPr>
          <w:lang w:eastAsia="es-ES"/>
        </w:rPr>
        <w:t xml:space="preserve"> </w:t>
      </w:r>
      <w:r>
        <w:rPr>
          <w:lang w:eastAsia="es-ES"/>
        </w:rPr>
        <w:t>(</w:t>
      </w:r>
      <w:r w:rsidRPr="00D27E28">
        <w:rPr>
          <w:b/>
          <w:lang w:eastAsia="es-ES"/>
        </w:rPr>
        <w:t>DNN562 UserManual.pdf</w:t>
      </w:r>
      <w:r w:rsidR="00D27E28">
        <w:rPr>
          <w:b/>
          <w:lang w:eastAsia="es-ES"/>
        </w:rPr>
        <w:t>).</w:t>
      </w:r>
      <w:r w:rsidR="008C0130">
        <w:rPr>
          <w:lang w:eastAsia="es-ES"/>
        </w:rPr>
        <w:t xml:space="preserve"> </w:t>
      </w:r>
      <w:r w:rsidR="00D27E28">
        <w:rPr>
          <w:lang w:eastAsia="es-ES"/>
        </w:rPr>
        <w:t>P</w:t>
      </w:r>
      <w:r>
        <w:rPr>
          <w:lang w:eastAsia="es-ES"/>
        </w:rPr>
        <w:t xml:space="preserve">ara aprender más sobre DNN y sobre todo para aprender cómo utilizar y configurar los distintos módulos (HTML, Forms and List, Events, File </w:t>
      </w:r>
      <w:r w:rsidR="009215AC">
        <w:rPr>
          <w:lang w:eastAsia="es-ES"/>
        </w:rPr>
        <w:t>Manager</w:t>
      </w:r>
      <w:r>
        <w:rPr>
          <w:lang w:eastAsia="es-ES"/>
        </w:rPr>
        <w:t xml:space="preserve">, Documents, etc) consultar el manual de </w:t>
      </w:r>
      <w:proofErr w:type="spellStart"/>
      <w:r>
        <w:rPr>
          <w:lang w:eastAsia="es-ES"/>
        </w:rPr>
        <w:t>superusuario</w:t>
      </w:r>
      <w:proofErr w:type="spellEnd"/>
      <w:r>
        <w:rPr>
          <w:lang w:eastAsia="es-ES"/>
        </w:rPr>
        <w:t xml:space="preserve"> </w:t>
      </w:r>
      <w:r w:rsidR="00D27E28">
        <w:rPr>
          <w:lang w:eastAsia="es-ES"/>
        </w:rPr>
        <w:t xml:space="preserve"> </w:t>
      </w:r>
      <w:r w:rsidR="00D27E28">
        <w:rPr>
          <w:lang w:eastAsia="es-ES"/>
        </w:rPr>
        <w:fldChar w:fldCharType="begin"/>
      </w:r>
      <w:r w:rsidR="00D27E28">
        <w:rPr>
          <w:lang w:eastAsia="es-ES"/>
        </w:rPr>
        <w:instrText xml:space="preserve"> REF R13 \h </w:instrText>
      </w:r>
      <w:r w:rsidR="00D27E28">
        <w:rPr>
          <w:lang w:eastAsia="es-ES"/>
        </w:rPr>
      </w:r>
      <w:r w:rsidR="00D27E28">
        <w:rPr>
          <w:lang w:eastAsia="es-ES"/>
        </w:rPr>
        <w:fldChar w:fldCharType="separate"/>
      </w:r>
      <w:r w:rsidR="002B50EE">
        <w:t>[13</w:t>
      </w:r>
      <w:r w:rsidR="002B50EE" w:rsidRPr="00077E3C">
        <w:t>]</w:t>
      </w:r>
      <w:r w:rsidR="00D27E28">
        <w:rPr>
          <w:lang w:eastAsia="es-ES"/>
        </w:rPr>
        <w:fldChar w:fldCharType="end"/>
      </w:r>
      <w:r w:rsidR="00D27E28">
        <w:rPr>
          <w:lang w:eastAsia="es-ES"/>
        </w:rPr>
        <w:t xml:space="preserve"> </w:t>
      </w:r>
      <w:r>
        <w:rPr>
          <w:lang w:eastAsia="es-ES"/>
        </w:rPr>
        <w:t>(</w:t>
      </w:r>
      <w:r w:rsidRPr="00D27E28">
        <w:rPr>
          <w:b/>
          <w:lang w:eastAsia="es-ES"/>
        </w:rPr>
        <w:t>DNN562 SuperUserManual.pdf</w:t>
      </w:r>
      <w:r>
        <w:rPr>
          <w:lang w:eastAsia="es-ES"/>
        </w:rPr>
        <w:t>).</w:t>
      </w:r>
    </w:p>
    <w:p w:rsidR="00077E3C" w:rsidRDefault="00077E3C" w:rsidP="00077E3C">
      <w:pPr>
        <w:pStyle w:val="Miestilo"/>
        <w:rPr>
          <w:lang w:eastAsia="es-ES"/>
        </w:rPr>
      </w:pPr>
      <w:r>
        <w:rPr>
          <w:lang w:eastAsia="es-ES"/>
        </w:rPr>
        <w:t>A continuación veamos varias de las configuraciones más significativas divididas en varios apartados.</w:t>
      </w:r>
    </w:p>
    <w:p w:rsidR="00077E3C" w:rsidRDefault="00077E3C" w:rsidP="00077E3C">
      <w:pPr>
        <w:pStyle w:val="Ttulo2"/>
      </w:pPr>
      <w:bookmarkStart w:id="154" w:name="_Toc293948623"/>
      <w:bookmarkStart w:id="155" w:name="_Toc294605644"/>
      <w:r>
        <w:t>Configuración del sitio</w:t>
      </w:r>
      <w:bookmarkEnd w:id="154"/>
      <w:bookmarkEnd w:id="155"/>
    </w:p>
    <w:p w:rsidR="00077E3C" w:rsidRDefault="00077E3C" w:rsidP="00077E3C">
      <w:pPr>
        <w:pStyle w:val="Miestilo"/>
        <w:rPr>
          <w:lang w:eastAsia="es-ES"/>
        </w:rPr>
      </w:pPr>
      <w:r>
        <w:rPr>
          <w:lang w:eastAsia="es-ES"/>
        </w:rPr>
        <w:t xml:space="preserve">Para configurar las características del sitio nos vamos a la pestaña </w:t>
      </w:r>
      <w:r w:rsidRPr="002F162A">
        <w:rPr>
          <w:b/>
          <w:lang w:eastAsia="es-ES"/>
        </w:rPr>
        <w:t>Admin\Site Settings</w:t>
      </w:r>
      <w:r>
        <w:rPr>
          <w:lang w:eastAsia="es-ES"/>
        </w:rPr>
        <w:t xml:space="preserve"> y cambiamos lo siguiente:</w:t>
      </w:r>
    </w:p>
    <w:p w:rsidR="00077E3C" w:rsidRDefault="00077E3C" w:rsidP="00077E3C">
      <w:pPr>
        <w:pStyle w:val="Ttulo3"/>
        <w:rPr>
          <w:szCs w:val="24"/>
        </w:rPr>
      </w:pPr>
      <w:r>
        <w:rPr>
          <w:szCs w:val="24"/>
        </w:rPr>
        <w:t>Basic Settings\Site details:</w:t>
      </w:r>
    </w:p>
    <w:p w:rsidR="00077E3C" w:rsidRDefault="00077E3C" w:rsidP="00077E3C">
      <w:pPr>
        <w:pStyle w:val="Miestilo"/>
        <w:rPr>
          <w:lang w:eastAsia="es-ES"/>
        </w:rPr>
      </w:pPr>
      <w:r w:rsidRPr="00401267">
        <w:rPr>
          <w:lang w:eastAsia="es-ES"/>
        </w:rPr>
        <w:t>Cambiamos</w:t>
      </w:r>
      <w:r>
        <w:rPr>
          <w:lang w:eastAsia="es-ES"/>
        </w:rPr>
        <w:t xml:space="preserve"> </w:t>
      </w:r>
      <w:r w:rsidRPr="002F162A">
        <w:rPr>
          <w:b/>
          <w:lang w:eastAsia="es-ES"/>
        </w:rPr>
        <w:t>Title</w:t>
      </w:r>
      <w:r>
        <w:rPr>
          <w:lang w:eastAsia="es-ES"/>
        </w:rPr>
        <w:t xml:space="preserve">, </w:t>
      </w:r>
      <w:r w:rsidRPr="002F162A">
        <w:rPr>
          <w:b/>
          <w:lang w:eastAsia="es-ES"/>
        </w:rPr>
        <w:t>Description</w:t>
      </w:r>
      <w:r>
        <w:rPr>
          <w:lang w:eastAsia="es-ES"/>
        </w:rPr>
        <w:t xml:space="preserve">, </w:t>
      </w:r>
      <w:r w:rsidRPr="002F162A">
        <w:rPr>
          <w:b/>
          <w:lang w:eastAsia="es-ES"/>
        </w:rPr>
        <w:t>Key Words</w:t>
      </w:r>
      <w:r>
        <w:rPr>
          <w:lang w:eastAsia="es-ES"/>
        </w:rPr>
        <w:t xml:space="preserve">, </w:t>
      </w:r>
      <w:r w:rsidRPr="002F162A">
        <w:rPr>
          <w:b/>
          <w:lang w:eastAsia="es-ES"/>
        </w:rPr>
        <w:t>Copyright</w:t>
      </w:r>
      <w:r>
        <w:rPr>
          <w:lang w:eastAsia="es-ES"/>
        </w:rPr>
        <w:t xml:space="preserve"> (Lo dejamos en blanco, con eso conseguimos que se muestre el texto “Copyright © el año actual y el texto que hayamos puesto en el campo Title”).</w:t>
      </w:r>
    </w:p>
    <w:p w:rsidR="00077E3C" w:rsidRDefault="00077E3C" w:rsidP="00077E3C">
      <w:pPr>
        <w:pStyle w:val="Miestilo"/>
        <w:rPr>
          <w:noProof/>
          <w:lang w:eastAsia="es-ES"/>
        </w:rPr>
      </w:pPr>
      <w:r w:rsidRPr="008571CD">
        <w:rPr>
          <w:noProof/>
          <w:lang w:eastAsia="es-ES"/>
        </w:rPr>
        <w:t xml:space="preserve"> </w:t>
      </w:r>
    </w:p>
    <w:p w:rsidR="00077E3C" w:rsidRDefault="00D27E28" w:rsidP="00D27E28">
      <w:pPr>
        <w:pStyle w:val="Miestilo"/>
        <w:jc w:val="center"/>
        <w:rPr>
          <w:lang w:eastAsia="es-ES"/>
        </w:rPr>
      </w:pPr>
      <w:r>
        <w:rPr>
          <w:noProof/>
          <w:lang w:eastAsia="es-ES"/>
        </w:rPr>
        <mc:AlternateContent>
          <mc:Choice Requires="wps">
            <w:drawing>
              <wp:anchor distT="0" distB="0" distL="114300" distR="114300" simplePos="0" relativeHeight="251675136" behindDoc="0" locked="0" layoutInCell="1" allowOverlap="1" wp14:anchorId="419F12FE" wp14:editId="0EA883B3">
                <wp:simplePos x="0" y="0"/>
                <wp:positionH relativeFrom="column">
                  <wp:posOffset>4043045</wp:posOffset>
                </wp:positionH>
                <wp:positionV relativeFrom="paragraph">
                  <wp:posOffset>1111885</wp:posOffset>
                </wp:positionV>
                <wp:extent cx="1219200" cy="285750"/>
                <wp:effectExtent l="0" t="0" r="19050" b="19050"/>
                <wp:wrapNone/>
                <wp:docPr id="31" name="31 Rectángulo redondeado"/>
                <wp:cNvGraphicFramePr/>
                <a:graphic xmlns:a="http://schemas.openxmlformats.org/drawingml/2006/main">
                  <a:graphicData uri="http://schemas.microsoft.com/office/word/2010/wordprocessingShape">
                    <wps:wsp>
                      <wps:cNvSpPr/>
                      <wps:spPr>
                        <a:xfrm>
                          <a:off x="0" y="0"/>
                          <a:ext cx="1219200" cy="2857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31 Rectángulo redondeado" o:spid="_x0000_s1026" style="position:absolute;margin-left:318.35pt;margin-top:87.55pt;width:96pt;height:22.5pt;z-index:251675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" filled="f" strokecolor="#c00000" strokeweight="2pt"/>
            </w:pict>
          </mc:Fallback>
        </mc:AlternateContent>
      </w:r>
      <w:r w:rsidR="007C4D21">
        <w:rPr>
          <w:noProof/>
          <w:lang w:eastAsia="es-ES"/>
        </w:rPr>
        <mc:AlternateContent>
          <mc:Choice Requires="wps">
            <w:drawing>
              <wp:anchor distT="0" distB="0" distL="114300" distR="114300" simplePos="0" relativeHeight="251647488" behindDoc="0" locked="0" layoutInCell="1" allowOverlap="1" wp14:anchorId="71D1334E" wp14:editId="01AA29E8">
                <wp:simplePos x="0" y="0"/>
                <wp:positionH relativeFrom="column">
                  <wp:posOffset>4138295</wp:posOffset>
                </wp:positionH>
                <wp:positionV relativeFrom="paragraph">
                  <wp:posOffset>2477770</wp:posOffset>
                </wp:positionV>
                <wp:extent cx="1247775" cy="228600"/>
                <wp:effectExtent l="0" t="0" r="28575" b="19050"/>
                <wp:wrapNone/>
                <wp:docPr id="229" name="29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7775" cy="22860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29 Rectángulo redondeado" o:spid="_x0000_s1026" style="position:absolute;margin-left:325.85pt;margin-top:195.1pt;width:98.25pt;height:1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" filled="f" strokecolor="#c00000" strokeweight="2pt">
                <v:path arrowok="t"/>
              </v:roundrect>
            </w:pict>
          </mc:Fallback>
        </mc:AlternateContent>
      </w:r>
      <w:r w:rsidR="00077E3C">
        <w:rPr>
          <w:noProof/>
          <w:lang w:eastAsia="es-ES"/>
        </w:rPr>
        <w:drawing>
          <wp:inline distT="0" distB="0" distL="0" distR="0" wp14:anchorId="7816526A" wp14:editId="0B64A200">
            <wp:extent cx="5005026" cy="1301289"/>
            <wp:effectExtent l="0" t="0" r="5715"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11041" t="55759" r="13542" b="9365"/>
                    <a:stretch/>
                  </pic:blipFill>
                  <pic:spPr bwMode="auto">
                    <a:xfrm>
                      <a:off x="0" y="0"/>
                      <a:ext cx="5010678" cy="1302758"/>
                    </a:xfrm>
                    <a:prstGeom prst="rect">
                      <a:avLst/>
                    </a:prstGeom>
                    <a:ln>
                      <a:noFill/>
                    </a:ln>
                    <a:extLst>
                      <a:ext uri="{53640926-AAD7-44D8-BBD7-CCE9431645EC}">
                        <a14:shadowObscured xmlns:a14="http://schemas.microsoft.com/office/drawing/2010/main"/>
                      </a:ext>
                    </a:extLst>
                  </pic:spPr>
                </pic:pic>
              </a:graphicData>
            </a:graphic>
          </wp:inline>
        </w:drawing>
      </w:r>
    </w:p>
    <w:p w:rsidR="00077E3C" w:rsidRDefault="00077E3C" w:rsidP="00077E3C">
      <w:pPr>
        <w:pStyle w:val="Ttulo3"/>
        <w:rPr>
          <w:szCs w:val="24"/>
        </w:rPr>
      </w:pPr>
      <w:r>
        <w:rPr>
          <w:szCs w:val="24"/>
        </w:rPr>
        <w:lastRenderedPageBreak/>
        <w:t>Advanced Settings:</w:t>
      </w:r>
    </w:p>
    <w:p w:rsidR="00077E3C" w:rsidRDefault="00077E3C" w:rsidP="00077E3C">
      <w:pPr>
        <w:pStyle w:val="Miestilo"/>
        <w:rPr>
          <w:lang w:eastAsia="es-ES"/>
        </w:rPr>
      </w:pPr>
      <w:r w:rsidRPr="008B6314">
        <w:rPr>
          <w:lang w:eastAsia="es-ES"/>
        </w:rPr>
        <w:t>C</w:t>
      </w:r>
      <w:r>
        <w:rPr>
          <w:lang w:eastAsia="es-ES"/>
        </w:rPr>
        <w:t xml:space="preserve">ambiamos </w:t>
      </w:r>
      <w:r w:rsidRPr="00745CA4">
        <w:rPr>
          <w:b/>
          <w:lang w:eastAsia="es-ES"/>
        </w:rPr>
        <w:t>Security Settings\Users Registration</w:t>
      </w:r>
      <w:r>
        <w:rPr>
          <w:lang w:eastAsia="es-ES"/>
        </w:rPr>
        <w:t xml:space="preserve"> a Private, de esta forma nos aparecerá el vínculo </w:t>
      </w:r>
      <w:r w:rsidRPr="00745CA4">
        <w:rPr>
          <w:b/>
          <w:lang w:eastAsia="es-ES"/>
        </w:rPr>
        <w:t>Register</w:t>
      </w:r>
      <w:r>
        <w:rPr>
          <w:lang w:eastAsia="es-ES"/>
        </w:rPr>
        <w:t xml:space="preserve"> en la página de inicio para poder  registrarnos, pero hasta que el Administrador no nos autorice no podremos usar la cuenta, esto implementa la funcionalidad que en el prototipado se puso en la ventana de Autenticación de usuarios, en concreto el vínculo </w:t>
      </w:r>
      <w:r w:rsidRPr="00745CA4">
        <w:rPr>
          <w:b/>
          <w:lang w:eastAsia="es-ES"/>
        </w:rPr>
        <w:t>Pinche aquí para solicitar una cuenta de acceso</w:t>
      </w:r>
      <w:r>
        <w:rPr>
          <w:lang w:eastAsia="es-ES"/>
        </w:rPr>
        <w:t>. Para probar este tipo de registro realizamos los  siguientes pasos:</w:t>
      </w:r>
    </w:p>
    <w:p w:rsidR="00077E3C" w:rsidRPr="00745CA4" w:rsidRDefault="00077E3C" w:rsidP="00077E3C">
      <w:pPr>
        <w:pStyle w:val="Miestilo"/>
        <w:numPr>
          <w:ilvl w:val="1"/>
          <w:numId w:val="36"/>
        </w:numPr>
        <w:rPr>
          <w:lang w:eastAsia="es-ES"/>
        </w:rPr>
      </w:pPr>
      <w:r w:rsidRPr="00745CA4">
        <w:rPr>
          <w:lang w:eastAsia="es-ES"/>
        </w:rPr>
        <w:t>Cargar la página de inicio del sitio</w:t>
      </w:r>
      <w:r>
        <w:rPr>
          <w:lang w:eastAsia="es-ES"/>
        </w:rPr>
        <w:t>.</w:t>
      </w:r>
    </w:p>
    <w:p w:rsidR="00077E3C" w:rsidRPr="00745CA4" w:rsidRDefault="00077E3C" w:rsidP="00077E3C">
      <w:pPr>
        <w:pStyle w:val="Miestilo"/>
        <w:numPr>
          <w:ilvl w:val="1"/>
          <w:numId w:val="36"/>
        </w:numPr>
        <w:rPr>
          <w:lang w:eastAsia="es-ES"/>
        </w:rPr>
      </w:pPr>
      <w:r w:rsidRPr="00745CA4">
        <w:rPr>
          <w:lang w:eastAsia="es-ES"/>
        </w:rPr>
        <w:t xml:space="preserve">Pinchar en el vínculo </w:t>
      </w:r>
      <w:r w:rsidRPr="00745CA4">
        <w:rPr>
          <w:b/>
          <w:lang w:eastAsia="es-ES"/>
        </w:rPr>
        <w:t>Register</w:t>
      </w:r>
      <w:r>
        <w:rPr>
          <w:lang w:eastAsia="es-ES"/>
        </w:rPr>
        <w:t>.</w:t>
      </w:r>
    </w:p>
    <w:p w:rsidR="00077E3C" w:rsidRPr="00745CA4" w:rsidRDefault="00077E3C" w:rsidP="00077E3C">
      <w:pPr>
        <w:pStyle w:val="Miestilo"/>
        <w:numPr>
          <w:ilvl w:val="1"/>
          <w:numId w:val="36"/>
        </w:numPr>
        <w:rPr>
          <w:lang w:eastAsia="es-ES"/>
        </w:rPr>
      </w:pPr>
      <w:r w:rsidRPr="00745CA4">
        <w:rPr>
          <w:lang w:eastAsia="es-ES"/>
        </w:rPr>
        <w:t>Introducir los datos de un nuevo usuario, por ejemplo un artesano que ha firmado el contrato con nosotros y desea registrarse</w:t>
      </w:r>
      <w:r>
        <w:rPr>
          <w:lang w:eastAsia="es-ES"/>
        </w:rPr>
        <w:t>.</w:t>
      </w:r>
    </w:p>
    <w:p w:rsidR="00077E3C" w:rsidRPr="00745CA4" w:rsidRDefault="00077E3C" w:rsidP="00077E3C">
      <w:pPr>
        <w:pStyle w:val="Miestilo"/>
        <w:numPr>
          <w:ilvl w:val="1"/>
          <w:numId w:val="36"/>
        </w:numPr>
        <w:rPr>
          <w:lang w:eastAsia="es-ES"/>
        </w:rPr>
      </w:pPr>
      <w:r w:rsidRPr="00745CA4">
        <w:rPr>
          <w:lang w:eastAsia="es-ES"/>
        </w:rPr>
        <w:t>Autorizar el registro de dicho artesano e</w:t>
      </w:r>
      <w:r>
        <w:rPr>
          <w:lang w:eastAsia="es-ES"/>
        </w:rPr>
        <w:t>ntrando como administradores, y</w:t>
      </w:r>
      <w:r w:rsidRPr="00745CA4">
        <w:rPr>
          <w:lang w:eastAsia="es-ES"/>
        </w:rPr>
        <w:t xml:space="preserve">endo a </w:t>
      </w:r>
      <w:r w:rsidRPr="00745CA4">
        <w:rPr>
          <w:b/>
          <w:lang w:eastAsia="es-ES"/>
        </w:rPr>
        <w:t>Admin\Users</w:t>
      </w:r>
      <w:r w:rsidRPr="00745CA4">
        <w:rPr>
          <w:lang w:eastAsia="es-ES"/>
        </w:rPr>
        <w:t>, selecci</w:t>
      </w:r>
      <w:r>
        <w:rPr>
          <w:lang w:eastAsia="es-ES"/>
        </w:rPr>
        <w:t>o</w:t>
      </w:r>
      <w:r w:rsidRPr="00745CA4">
        <w:rPr>
          <w:lang w:eastAsia="es-ES"/>
        </w:rPr>
        <w:t xml:space="preserve">nando el icono </w:t>
      </w:r>
      <w:r w:rsidRPr="00745CA4">
        <w:rPr>
          <w:b/>
          <w:lang w:eastAsia="es-ES"/>
        </w:rPr>
        <w:t>edit</w:t>
      </w:r>
      <w:r w:rsidRPr="00745CA4">
        <w:rPr>
          <w:lang w:eastAsia="es-ES"/>
        </w:rPr>
        <w:t xml:space="preserve"> del usuario en cuestión y marcando </w:t>
      </w:r>
      <w:r w:rsidRPr="00745CA4">
        <w:rPr>
          <w:b/>
          <w:lang w:eastAsia="es-ES"/>
        </w:rPr>
        <w:t>Authorize User</w:t>
      </w:r>
      <w:r>
        <w:rPr>
          <w:b/>
          <w:lang w:eastAsia="es-ES"/>
        </w:rPr>
        <w:t>.</w:t>
      </w:r>
    </w:p>
    <w:p w:rsidR="00077E3C" w:rsidRDefault="00077E3C" w:rsidP="00077E3C">
      <w:pPr>
        <w:pStyle w:val="Miestilo"/>
        <w:rPr>
          <w:lang w:eastAsia="es-ES"/>
        </w:rPr>
      </w:pPr>
      <w:r>
        <w:rPr>
          <w:lang w:eastAsia="es-ES"/>
        </w:rPr>
        <w:t>El usuario recibe un mail informándole de que ha quedado registrado y ya puede acceder al sitio:</w:t>
      </w:r>
    </w:p>
    <w:p w:rsidR="00077E3C" w:rsidRDefault="00077E3C" w:rsidP="00077E3C">
      <w:pPr>
        <w:pStyle w:val="Miestilo"/>
        <w:rPr>
          <w:lang w:eastAsia="es-ES"/>
        </w:rPr>
      </w:pPr>
      <w:r>
        <w:rPr>
          <w:lang w:eastAsia="es-ES"/>
        </w:rPr>
        <w:t xml:space="preserve">Por otro lado se pueden cumplimentar datos en el perfil de un usuario, para ello se pincha en </w:t>
      </w:r>
      <w:r w:rsidRPr="002F162A">
        <w:rPr>
          <w:b/>
          <w:lang w:eastAsia="es-ES"/>
        </w:rPr>
        <w:t>Manage Profile</w:t>
      </w:r>
      <w:r>
        <w:rPr>
          <w:lang w:eastAsia="es-ES"/>
        </w:rPr>
        <w:t>:</w:t>
      </w:r>
    </w:p>
    <w:p w:rsidR="00077E3C" w:rsidRDefault="00077E3C" w:rsidP="00170B02">
      <w:pPr>
        <w:jc w:val="center"/>
        <w:rPr>
          <w:rFonts w:ascii="Segoe UI" w:eastAsia="Times New Roman" w:hAnsi="Segoe UI" w:cs="Segoe UI"/>
          <w:color w:val="666666"/>
          <w:sz w:val="15"/>
          <w:szCs w:val="15"/>
          <w:lang w:eastAsia="es-ES"/>
        </w:rPr>
      </w:pPr>
      <w:r>
        <w:rPr>
          <w:noProof/>
          <w:lang w:eastAsia="es-ES"/>
        </w:rPr>
        <w:drawing>
          <wp:inline distT="0" distB="0" distL="0" distR="0" wp14:anchorId="2EA791D3" wp14:editId="6D920B7D">
            <wp:extent cx="3818685" cy="1828800"/>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14991" t="46114" r="32727" b="9354"/>
                    <a:stretch/>
                  </pic:blipFill>
                  <pic:spPr bwMode="auto">
                    <a:xfrm>
                      <a:off x="0" y="0"/>
                      <a:ext cx="3820596" cy="1829715"/>
                    </a:xfrm>
                    <a:prstGeom prst="rect">
                      <a:avLst/>
                    </a:prstGeom>
                    <a:ln>
                      <a:noFill/>
                    </a:ln>
                    <a:extLst>
                      <a:ext uri="{53640926-AAD7-44D8-BBD7-CCE9431645EC}">
                        <a14:shadowObscured xmlns:a14="http://schemas.microsoft.com/office/drawing/2010/main"/>
                      </a:ext>
                    </a:extLst>
                  </pic:spPr>
                </pic:pic>
              </a:graphicData>
            </a:graphic>
          </wp:inline>
        </w:drawing>
      </w:r>
    </w:p>
    <w:p w:rsidR="00077E3C" w:rsidRDefault="00077E3C" w:rsidP="00077E3C">
      <w:pPr>
        <w:pStyle w:val="Miestilo"/>
        <w:rPr>
          <w:lang w:eastAsia="es-ES"/>
        </w:rPr>
      </w:pPr>
      <w:r>
        <w:rPr>
          <w:lang w:eastAsia="es-ES"/>
        </w:rPr>
        <w:t xml:space="preserve">Para este sitio se ha añadido un  nuevo campo al perfil de tipo lista: </w:t>
      </w:r>
      <w:r w:rsidRPr="00180A61">
        <w:rPr>
          <w:b/>
          <w:lang w:eastAsia="es-ES"/>
        </w:rPr>
        <w:t>Puesto de trabajo</w:t>
      </w:r>
      <w:r>
        <w:rPr>
          <w:lang w:eastAsia="es-ES"/>
        </w:rPr>
        <w:t>, que será rellenado para los empleados de la empresa, pero no será necesario para los artesanos representados.</w:t>
      </w:r>
    </w:p>
    <w:p w:rsidR="00077E3C" w:rsidRDefault="00077E3C" w:rsidP="009B26EA">
      <w:pPr>
        <w:pStyle w:val="Miestilo"/>
        <w:rPr>
          <w:lang w:eastAsia="es-ES"/>
        </w:rPr>
      </w:pPr>
      <w:r>
        <w:rPr>
          <w:lang w:eastAsia="es-ES"/>
        </w:rPr>
        <w:t xml:space="preserve">Para crear una nueva propiedad o campo de perfil se pincha en el vínculo </w:t>
      </w:r>
      <w:r w:rsidRPr="00180A61">
        <w:rPr>
          <w:b/>
          <w:lang w:eastAsia="es-ES"/>
        </w:rPr>
        <w:t>Manage Profiles Properties</w:t>
      </w:r>
      <w:r>
        <w:rPr>
          <w:lang w:eastAsia="es-ES"/>
        </w:rPr>
        <w:t xml:space="preserve">. Para añadir una nueva propiedad se elige </w:t>
      </w:r>
      <w:r w:rsidRPr="00180A61">
        <w:rPr>
          <w:b/>
          <w:lang w:eastAsia="es-ES"/>
        </w:rPr>
        <w:t>Add New Profile Property</w:t>
      </w:r>
      <w:r w:rsidR="009B26EA">
        <w:rPr>
          <w:b/>
          <w:lang w:eastAsia="es-ES"/>
        </w:rPr>
        <w:t>.</w:t>
      </w:r>
    </w:p>
    <w:p w:rsidR="00077E3C" w:rsidRDefault="00077E3C" w:rsidP="00077E3C">
      <w:pPr>
        <w:pStyle w:val="Miestilo"/>
        <w:rPr>
          <w:lang w:eastAsia="es-ES"/>
        </w:rPr>
      </w:pPr>
      <w:r>
        <w:rPr>
          <w:lang w:eastAsia="es-ES"/>
        </w:rPr>
        <w:t xml:space="preserve">Por otro lado, hay algunas propiedades para este sitio que no interesan, como el </w:t>
      </w:r>
      <w:r w:rsidRPr="002F162A">
        <w:rPr>
          <w:b/>
          <w:lang w:eastAsia="es-ES"/>
        </w:rPr>
        <w:t>prefix</w:t>
      </w:r>
      <w:r>
        <w:rPr>
          <w:lang w:eastAsia="es-ES"/>
        </w:rPr>
        <w:t xml:space="preserve"> o el </w:t>
      </w:r>
      <w:r w:rsidRPr="002F162A">
        <w:rPr>
          <w:b/>
          <w:lang w:eastAsia="es-ES"/>
        </w:rPr>
        <w:t>sufix</w:t>
      </w:r>
      <w:r>
        <w:rPr>
          <w:lang w:eastAsia="es-ES"/>
        </w:rPr>
        <w:t xml:space="preserve"> y otras. Se procede a eliminarlas pulsando en el icono que representa un aspa en rojo y que aparece a la izquierda de cada propiedad:</w:t>
      </w:r>
    </w:p>
    <w:p w:rsidR="00077E3C" w:rsidRDefault="00077E3C" w:rsidP="00170B02">
      <w:pPr>
        <w:pStyle w:val="Miestilo"/>
        <w:jc w:val="center"/>
        <w:rPr>
          <w:lang w:eastAsia="es-ES"/>
        </w:rPr>
      </w:pPr>
      <w:r>
        <w:rPr>
          <w:noProof/>
          <w:lang w:eastAsia="es-ES"/>
        </w:rPr>
        <w:lastRenderedPageBreak/>
        <w:drawing>
          <wp:inline distT="0" distB="0" distL="0" distR="0" wp14:anchorId="16CFB153" wp14:editId="38D27AD2">
            <wp:extent cx="4969216" cy="1676400"/>
            <wp:effectExtent l="0" t="0" r="3175"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14991" t="23841" r="17284" b="35522"/>
                    <a:stretch/>
                  </pic:blipFill>
                  <pic:spPr bwMode="auto">
                    <a:xfrm>
                      <a:off x="0" y="0"/>
                      <a:ext cx="4977902" cy="1679330"/>
                    </a:xfrm>
                    <a:prstGeom prst="rect">
                      <a:avLst/>
                    </a:prstGeom>
                    <a:ln>
                      <a:noFill/>
                    </a:ln>
                    <a:extLst>
                      <a:ext uri="{53640926-AAD7-44D8-BBD7-CCE9431645EC}">
                        <a14:shadowObscured xmlns:a14="http://schemas.microsoft.com/office/drawing/2010/main"/>
                      </a:ext>
                    </a:extLst>
                  </pic:spPr>
                </pic:pic>
              </a:graphicData>
            </a:graphic>
          </wp:inline>
        </w:drawing>
      </w:r>
    </w:p>
    <w:p w:rsidR="00077E3C" w:rsidRDefault="00077E3C" w:rsidP="00077E3C">
      <w:pPr>
        <w:pStyle w:val="Miestilo"/>
        <w:rPr>
          <w:lang w:eastAsia="es-ES"/>
        </w:rPr>
      </w:pPr>
      <w:r>
        <w:rPr>
          <w:lang w:eastAsia="es-ES"/>
        </w:rPr>
        <w:t xml:space="preserve">Por último se desea activar la opción de que aparezca un </w:t>
      </w:r>
      <w:r w:rsidRPr="002F162A">
        <w:rPr>
          <w:b/>
          <w:lang w:eastAsia="es-ES"/>
        </w:rPr>
        <w:t>Captcha</w:t>
      </w:r>
      <w:r>
        <w:rPr>
          <w:lang w:eastAsia="es-ES"/>
        </w:rPr>
        <w:t xml:space="preserve"> en la fase de registro, para ello seleccionamos dentro de </w:t>
      </w:r>
      <w:r w:rsidRPr="00180A61">
        <w:rPr>
          <w:b/>
          <w:lang w:eastAsia="es-ES"/>
        </w:rPr>
        <w:t>Admin\User Accounts</w:t>
      </w:r>
      <w:r>
        <w:rPr>
          <w:lang w:eastAsia="es-ES"/>
        </w:rPr>
        <w:t xml:space="preserve"> el vínculo </w:t>
      </w:r>
      <w:r w:rsidRPr="00180A61">
        <w:rPr>
          <w:b/>
          <w:lang w:eastAsia="es-ES"/>
        </w:rPr>
        <w:t>User Settings</w:t>
      </w:r>
      <w:r>
        <w:rPr>
          <w:lang w:eastAsia="es-ES"/>
        </w:rPr>
        <w:t xml:space="preserve"> y marcamos </w:t>
      </w:r>
      <w:r w:rsidRPr="00180A61">
        <w:rPr>
          <w:b/>
          <w:lang w:eastAsia="es-ES"/>
        </w:rPr>
        <w:t>Use CAPTCHA for registration</w:t>
      </w:r>
      <w:r>
        <w:rPr>
          <w:lang w:eastAsia="es-ES"/>
        </w:rPr>
        <w:t>.</w:t>
      </w:r>
      <w:r w:rsidR="00170B02">
        <w:rPr>
          <w:lang w:eastAsia="es-ES"/>
        </w:rPr>
        <w:t xml:space="preserve"> </w:t>
      </w:r>
      <w:r>
        <w:rPr>
          <w:lang w:eastAsia="es-ES"/>
        </w:rPr>
        <w:t>Además indicamos que tanto después del Logout, como de Registration se vuelva a la página de Inicio.</w:t>
      </w:r>
    </w:p>
    <w:p w:rsidR="007C4D21" w:rsidRDefault="007C4D21" w:rsidP="007C4D21">
      <w:pPr>
        <w:pStyle w:val="Ttulo2"/>
      </w:pPr>
      <w:bookmarkStart w:id="156" w:name="_Toc293948624"/>
      <w:bookmarkStart w:id="157" w:name="_Toc294605645"/>
      <w:bookmarkStart w:id="158" w:name="_Toc293948644"/>
      <w:r>
        <w:t>Añadir un icono a un módulo</w:t>
      </w:r>
      <w:bookmarkEnd w:id="156"/>
      <w:bookmarkEnd w:id="157"/>
    </w:p>
    <w:p w:rsidR="007C4D21" w:rsidRDefault="007C4D21" w:rsidP="007C4D21">
      <w:pPr>
        <w:pStyle w:val="Miestilo"/>
        <w:rPr>
          <w:lang w:eastAsia="es-ES"/>
        </w:rPr>
      </w:pPr>
      <w:r>
        <w:rPr>
          <w:noProof/>
          <w:lang w:eastAsia="es-ES"/>
        </w:rPr>
        <w:drawing>
          <wp:anchor distT="0" distB="0" distL="114300" distR="114300" simplePos="0" relativeHeight="251648512" behindDoc="1" locked="0" layoutInCell="1" allowOverlap="1" wp14:anchorId="7DBE9092" wp14:editId="12BD196B">
            <wp:simplePos x="0" y="0"/>
            <wp:positionH relativeFrom="column">
              <wp:posOffset>3919220</wp:posOffset>
            </wp:positionH>
            <wp:positionV relativeFrom="paragraph">
              <wp:posOffset>440055</wp:posOffset>
            </wp:positionV>
            <wp:extent cx="456565" cy="456565"/>
            <wp:effectExtent l="0" t="0" r="635" b="635"/>
            <wp:wrapTight wrapText="bothSides">
              <wp:wrapPolygon edited="0">
                <wp:start x="0" y="0"/>
                <wp:lineTo x="0" y="20729"/>
                <wp:lineTo x="20729" y="20729"/>
                <wp:lineTo x="20729" y="0"/>
                <wp:lineTo x="0" y="0"/>
              </wp:wrapPolygon>
            </wp:wrapTight>
            <wp:docPr id="1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actos.bmp"/>
                    <pic:cNvPicPr/>
                  </pic:nvPicPr>
                  <pic:blipFill>
                    <a:blip r:embed="rId76">
                      <a:extLst>
                        <a:ext uri="{28A0092B-C50C-407E-A947-70E740481C1C}">
                          <a14:useLocalDpi xmlns:a14="http://schemas.microsoft.com/office/drawing/2010/main" val="0"/>
                        </a:ext>
                      </a:extLst>
                    </a:blip>
                    <a:stretch>
                      <a:fillRect/>
                    </a:stretch>
                  </pic:blipFill>
                  <pic:spPr>
                    <a:xfrm>
                      <a:off x="0" y="0"/>
                      <a:ext cx="456565" cy="456565"/>
                    </a:xfrm>
                    <a:prstGeom prst="rect">
                      <a:avLst/>
                    </a:prstGeom>
                  </pic:spPr>
                </pic:pic>
              </a:graphicData>
            </a:graphic>
            <wp14:sizeRelH relativeFrom="page">
              <wp14:pctWidth>0</wp14:pctWidth>
            </wp14:sizeRelH>
            <wp14:sizeRelV relativeFrom="page">
              <wp14:pctHeight>0</wp14:pctHeight>
            </wp14:sizeRelV>
          </wp:anchor>
        </w:drawing>
      </w:r>
      <w:r>
        <w:rPr>
          <w:lang w:eastAsia="es-ES"/>
        </w:rPr>
        <w:t xml:space="preserve">Se desea añadir iconos representativos de los bloques funcionalidades tal y como se asignaron en la fase de análisis de este proyecto. Por ejemplo para el bloque funcional de CONTACTOS el icono es: </w:t>
      </w:r>
    </w:p>
    <w:p w:rsidR="007C4D21" w:rsidRDefault="007C4D21" w:rsidP="007C4D21">
      <w:pPr>
        <w:pStyle w:val="Miestilo"/>
        <w:rPr>
          <w:lang w:eastAsia="es-ES"/>
        </w:rPr>
      </w:pPr>
    </w:p>
    <w:p w:rsidR="007C4D21" w:rsidRDefault="007C4D21" w:rsidP="007C4D21">
      <w:pPr>
        <w:pStyle w:val="Miestilo"/>
        <w:rPr>
          <w:lang w:eastAsia="es-ES"/>
        </w:rPr>
      </w:pPr>
      <w:r>
        <w:rPr>
          <w:lang w:eastAsia="es-ES"/>
        </w:rPr>
        <w:t>Para añadir un icono en la página o ficha CONTACTOS, se inserta primero un módulo HTML y dentro de su contenido se introduce el icono como imagen y después el texto:</w:t>
      </w:r>
    </w:p>
    <w:p w:rsidR="007C4D21" w:rsidRDefault="007C4D21" w:rsidP="007C4D21">
      <w:pPr>
        <w:pStyle w:val="Miestilo"/>
        <w:rPr>
          <w:lang w:eastAsia="es-ES"/>
        </w:rPr>
      </w:pPr>
      <w:r>
        <w:rPr>
          <w:noProof/>
          <w:lang w:eastAsia="es-ES"/>
        </w:rPr>
        <mc:AlternateContent>
          <mc:Choice Requires="wps">
            <w:drawing>
              <wp:anchor distT="0" distB="0" distL="114300" distR="114300" simplePos="0" relativeHeight="251650560" behindDoc="0" locked="0" layoutInCell="1" allowOverlap="1" wp14:anchorId="7B84D264" wp14:editId="31885332">
                <wp:simplePos x="0" y="0"/>
                <wp:positionH relativeFrom="column">
                  <wp:posOffset>4376420</wp:posOffset>
                </wp:positionH>
                <wp:positionV relativeFrom="paragraph">
                  <wp:posOffset>2270760</wp:posOffset>
                </wp:positionV>
                <wp:extent cx="581025" cy="171450"/>
                <wp:effectExtent l="0" t="0" r="28575" b="19050"/>
                <wp:wrapNone/>
                <wp:docPr id="228" name="110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 cy="1714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110 Rectángulo redondeado" o:spid="_x0000_s1026" style="position:absolute;margin-left:344.6pt;margin-top:178.8pt;width:45.75pt;height: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" filled="f" strokecolor="#c00000" strokeweight="2pt">
                <v:path arrowok="t"/>
              </v:roundrect>
            </w:pict>
          </mc:Fallback>
        </mc:AlternateContent>
      </w:r>
      <w:r>
        <w:rPr>
          <w:noProof/>
          <w:lang w:eastAsia="es-ES"/>
        </w:rPr>
        <mc:AlternateContent>
          <mc:Choice Requires="wps">
            <w:drawing>
              <wp:anchor distT="0" distB="0" distL="114300" distR="114300" simplePos="0" relativeHeight="251649536" behindDoc="0" locked="0" layoutInCell="1" allowOverlap="1" wp14:anchorId="55EC6B39" wp14:editId="69DA3D2D">
                <wp:simplePos x="0" y="0"/>
                <wp:positionH relativeFrom="column">
                  <wp:posOffset>2357120</wp:posOffset>
                </wp:positionH>
                <wp:positionV relativeFrom="paragraph">
                  <wp:posOffset>222885</wp:posOffset>
                </wp:positionV>
                <wp:extent cx="2838450" cy="495300"/>
                <wp:effectExtent l="0" t="0" r="19050" b="19050"/>
                <wp:wrapNone/>
                <wp:docPr id="227" name="111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38450" cy="49530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111 Rectángulo redondeado" o:spid="_x0000_s1026" style="position:absolute;margin-left:185.6pt;margin-top:17.55pt;width:223.5pt;height:3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" filled="f" strokecolor="#c00000" strokeweight="2pt">
                <v:path arrowok="t"/>
              </v:roundrect>
            </w:pict>
          </mc:Fallback>
        </mc:AlternateContent>
      </w:r>
      <w:r>
        <w:rPr>
          <w:noProof/>
          <w:lang w:eastAsia="es-ES"/>
        </w:rPr>
        <w:drawing>
          <wp:inline distT="0" distB="0" distL="0" distR="0" wp14:anchorId="7469CE85" wp14:editId="1A24C918">
            <wp:extent cx="5527948" cy="2524125"/>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7984" t="21753" r="9805" b="11480"/>
                    <a:stretch/>
                  </pic:blipFill>
                  <pic:spPr bwMode="auto">
                    <a:xfrm>
                      <a:off x="0" y="0"/>
                      <a:ext cx="5527948" cy="2524125"/>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p>
    <w:p w:rsidR="007C4D21" w:rsidRDefault="007C4D21" w:rsidP="007C4D21">
      <w:pPr>
        <w:spacing w:after="0" w:line="240" w:lineRule="auto"/>
        <w:rPr>
          <w:rFonts w:ascii="Verdana" w:hAnsi="Verdana"/>
          <w:sz w:val="24"/>
          <w:szCs w:val="24"/>
          <w:lang w:eastAsia="es-ES"/>
        </w:rPr>
      </w:pPr>
      <w:r>
        <w:rPr>
          <w:lang w:eastAsia="es-ES"/>
        </w:rPr>
        <w:br w:type="page"/>
      </w:r>
    </w:p>
    <w:p w:rsidR="007C4D21" w:rsidRDefault="007C4D21" w:rsidP="007C4D21">
      <w:pPr>
        <w:pStyle w:val="Ttulo2"/>
      </w:pPr>
      <w:bookmarkStart w:id="159" w:name="_Toc293948626"/>
      <w:bookmarkStart w:id="160" w:name="_Toc294605646"/>
      <w:r>
        <w:lastRenderedPageBreak/>
        <w:t>Creación de usuarios y permisos</w:t>
      </w:r>
      <w:bookmarkEnd w:id="159"/>
      <w:bookmarkEnd w:id="160"/>
    </w:p>
    <w:p w:rsidR="007C4D21" w:rsidRDefault="007C4D21" w:rsidP="007C4D21">
      <w:pPr>
        <w:pStyle w:val="Miestilo"/>
        <w:rPr>
          <w:lang w:eastAsia="es-ES"/>
        </w:rPr>
      </w:pPr>
      <w:r>
        <w:rPr>
          <w:lang w:eastAsia="es-ES"/>
        </w:rPr>
        <w:t xml:space="preserve">La empresa VendetArte designa al diseñador como responsable de hacer cambios en el portal o ponerse en contacto con </w:t>
      </w:r>
      <w:r w:rsidR="00441019">
        <w:rPr>
          <w:lang w:eastAsia="es-ES"/>
        </w:rPr>
        <w:t>los creadores</w:t>
      </w:r>
      <w:r>
        <w:rPr>
          <w:lang w:eastAsia="es-ES"/>
        </w:rPr>
        <w:t xml:space="preserve"> </w:t>
      </w:r>
      <w:r w:rsidR="00441019">
        <w:rPr>
          <w:lang w:eastAsia="es-ES"/>
        </w:rPr>
        <w:t>d</w:t>
      </w:r>
      <w:r>
        <w:rPr>
          <w:lang w:eastAsia="es-ES"/>
        </w:rPr>
        <w:t>el portal, para hacer cambios que él no sepa realizar. Es por ello que los permisos de edición o cambio de los módulos insertados en el portal los tendrá el empleado que ocupe el rol de diseñador y también el gerente; a estos usuarios se les incluirá en el rol de Administradores. Estos usuarios podrían recibir un curso una vez se ha creado el portal para enseñarles cómo utilizar su rol de administradores. Para poner un ejemplo de cómo asignar estos permisos veamos el caso del módulo insertado en la pestaña de Visitas</w:t>
      </w:r>
      <w:r w:rsidR="00441019">
        <w:rPr>
          <w:lang w:eastAsia="es-ES"/>
        </w:rPr>
        <w:t>.</w:t>
      </w:r>
    </w:p>
    <w:p w:rsidR="007C4D21" w:rsidRDefault="007C4D21" w:rsidP="007C4D21">
      <w:pPr>
        <w:pStyle w:val="Miestilo"/>
        <w:rPr>
          <w:lang w:eastAsia="es-ES"/>
        </w:rPr>
      </w:pPr>
      <w:r>
        <w:rPr>
          <w:lang w:eastAsia="es-ES"/>
        </w:rPr>
        <w:t>Primero debe existir el rol, que será privado (</w:t>
      </w:r>
      <w:r w:rsidR="009B26EA">
        <w:rPr>
          <w:lang w:eastAsia="es-ES"/>
        </w:rPr>
        <w:t>esto se consigue no</w:t>
      </w:r>
      <w:r>
        <w:rPr>
          <w:lang w:eastAsia="es-ES"/>
        </w:rPr>
        <w:t xml:space="preserve"> </w:t>
      </w:r>
      <w:r w:rsidR="001A1524">
        <w:rPr>
          <w:lang w:eastAsia="es-ES"/>
        </w:rPr>
        <w:t xml:space="preserve">marcándolo </w:t>
      </w:r>
      <w:r>
        <w:rPr>
          <w:lang w:eastAsia="es-ES"/>
        </w:rPr>
        <w:t>como público) para que solo los administradores puedan añadir usuarios a este rol:</w:t>
      </w:r>
    </w:p>
    <w:p w:rsidR="007C4D21" w:rsidRDefault="007C4D21" w:rsidP="002F370B">
      <w:pPr>
        <w:pStyle w:val="Miestilo"/>
        <w:jc w:val="center"/>
        <w:rPr>
          <w:lang w:eastAsia="es-ES"/>
        </w:rPr>
      </w:pPr>
      <w:r>
        <w:rPr>
          <w:noProof/>
          <w:lang w:eastAsia="es-ES"/>
        </w:rPr>
        <w:drawing>
          <wp:inline distT="0" distB="0" distL="0" distR="0" wp14:anchorId="10434C1A" wp14:editId="00CB45A2">
            <wp:extent cx="3695700" cy="2070799"/>
            <wp:effectExtent l="0" t="0" r="0" b="571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14286" t="24154" r="38448" b="28740"/>
                    <a:stretch/>
                  </pic:blipFill>
                  <pic:spPr bwMode="auto">
                    <a:xfrm>
                      <a:off x="0" y="0"/>
                      <a:ext cx="3696267" cy="2071117"/>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Crearemos tantos  roles como sean necesarios, de tal forma que los permisos se asignaran a los roles y no a los usuarios directamente, esto permite que si por ejemplo contratamos a un nuevo administrativo y le añadimos como usuario y perteneciente al rol Administrativo, automáticamente adquiere los permisos de este rol y no tenemos que ir asignándoselos uno por uno desde cero.</w:t>
      </w:r>
    </w:p>
    <w:p w:rsidR="007C4D21" w:rsidRDefault="007C4D21" w:rsidP="002F370B">
      <w:pPr>
        <w:pStyle w:val="Miestilo"/>
        <w:jc w:val="center"/>
        <w:rPr>
          <w:lang w:eastAsia="es-ES"/>
        </w:rPr>
      </w:pPr>
      <w:r>
        <w:rPr>
          <w:noProof/>
          <w:lang w:eastAsia="es-ES"/>
        </w:rPr>
        <w:drawing>
          <wp:inline distT="0" distB="0" distL="0" distR="0" wp14:anchorId="113B1692" wp14:editId="22DD93CB">
            <wp:extent cx="5374685" cy="215265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14638" t="34820" r="17108" b="16558"/>
                    <a:stretch/>
                  </pic:blipFill>
                  <pic:spPr bwMode="auto">
                    <a:xfrm>
                      <a:off x="0" y="0"/>
                      <a:ext cx="5374054" cy="2152397"/>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 xml:space="preserve">Después agregamos cada usuario al rol al que pertenece, en el caso de los empleados, además de a su rol genérico de </w:t>
      </w:r>
      <w:r>
        <w:rPr>
          <w:b/>
          <w:lang w:eastAsia="es-ES"/>
        </w:rPr>
        <w:t>empleado</w:t>
      </w:r>
      <w:r>
        <w:rPr>
          <w:lang w:eastAsia="es-ES"/>
        </w:rPr>
        <w:t xml:space="preserve">, pertenecen a su rol particular en función del puesto de trabajo: </w:t>
      </w:r>
      <w:r>
        <w:rPr>
          <w:b/>
          <w:lang w:eastAsia="es-ES"/>
        </w:rPr>
        <w:t xml:space="preserve">designer (diseñador), administrativo, comercial y gerente. </w:t>
      </w:r>
      <w:r>
        <w:rPr>
          <w:lang w:eastAsia="es-ES"/>
        </w:rPr>
        <w:t>Por ejemplo</w:t>
      </w:r>
      <w:r w:rsidR="00441019">
        <w:rPr>
          <w:lang w:eastAsia="es-ES"/>
        </w:rPr>
        <w:t>,</w:t>
      </w:r>
      <w:r>
        <w:rPr>
          <w:lang w:eastAsia="es-ES"/>
        </w:rPr>
        <w:t xml:space="preserve"> para el diseñador tenemos:</w:t>
      </w:r>
    </w:p>
    <w:p w:rsidR="007C4D21" w:rsidRDefault="007C4D21" w:rsidP="002F370B">
      <w:pPr>
        <w:pStyle w:val="Miestilo"/>
        <w:jc w:val="center"/>
        <w:rPr>
          <w:lang w:eastAsia="es-ES"/>
        </w:rPr>
      </w:pPr>
      <w:r>
        <w:rPr>
          <w:noProof/>
          <w:lang w:eastAsia="es-ES"/>
        </w:rPr>
        <w:lastRenderedPageBreak/>
        <w:drawing>
          <wp:inline distT="0" distB="0" distL="0" distR="0" wp14:anchorId="297B8CEE" wp14:editId="03DA4ECF">
            <wp:extent cx="4362450" cy="2237442"/>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14638" t="24468" r="16931" b="13108"/>
                    <a:stretch/>
                  </pic:blipFill>
                  <pic:spPr bwMode="auto">
                    <a:xfrm>
                      <a:off x="0" y="0"/>
                      <a:ext cx="4366041" cy="2239284"/>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 xml:space="preserve">Por último aplicamos los permisos a los roles según convenga. Por ejemplo en la pestaña visitas, en el módulo para añadir nuevas visitas, desplegamos el menú contextual asociado al módulo y seleccionamos </w:t>
      </w:r>
      <w:r w:rsidRPr="00481862">
        <w:rPr>
          <w:b/>
          <w:lang w:eastAsia="es-ES"/>
        </w:rPr>
        <w:t>Settings</w:t>
      </w:r>
      <w:r>
        <w:rPr>
          <w:lang w:eastAsia="es-ES"/>
        </w:rPr>
        <w:t>:</w:t>
      </w:r>
    </w:p>
    <w:p w:rsidR="007C4D21" w:rsidRDefault="007C4D21" w:rsidP="002F370B">
      <w:pPr>
        <w:pStyle w:val="Miestilo"/>
        <w:jc w:val="center"/>
        <w:rPr>
          <w:lang w:eastAsia="es-ES"/>
        </w:rPr>
      </w:pPr>
      <w:r>
        <w:rPr>
          <w:noProof/>
          <w:lang w:eastAsia="es-ES"/>
        </w:rPr>
        <w:drawing>
          <wp:inline distT="0" distB="0" distL="0" distR="0" wp14:anchorId="690E09D7" wp14:editId="5A9C6CDC">
            <wp:extent cx="4362450" cy="1835629"/>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14638" t="24154" r="17460" b="25028"/>
                    <a:stretch/>
                  </pic:blipFill>
                  <pic:spPr bwMode="auto">
                    <a:xfrm>
                      <a:off x="0" y="0"/>
                      <a:ext cx="4364773" cy="1836606"/>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Después vamos a la sección de permisos:</w:t>
      </w:r>
    </w:p>
    <w:p w:rsidR="007C4D21" w:rsidRDefault="007C4D21" w:rsidP="002F370B">
      <w:pPr>
        <w:pStyle w:val="Miestilo"/>
        <w:jc w:val="center"/>
        <w:rPr>
          <w:lang w:eastAsia="es-ES"/>
        </w:rPr>
      </w:pPr>
      <w:r>
        <w:rPr>
          <w:noProof/>
          <w:lang w:eastAsia="es-ES"/>
        </w:rPr>
        <w:drawing>
          <wp:inline distT="0" distB="0" distL="0" distR="0" wp14:anchorId="3E091DB9" wp14:editId="7EC607F6">
            <wp:extent cx="3741786" cy="2028825"/>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17988" t="34506" r="27690" b="13108"/>
                    <a:stretch/>
                  </pic:blipFill>
                  <pic:spPr bwMode="auto">
                    <a:xfrm>
                      <a:off x="0" y="0"/>
                      <a:ext cx="3743543" cy="2029778"/>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Los que pertenecen al rol de administradores podrán hacer todo lo que deseen, incluido la edición del módulo (</w:t>
      </w:r>
      <w:r w:rsidRPr="00B4152E">
        <w:rPr>
          <w:b/>
          <w:lang w:eastAsia="es-ES"/>
        </w:rPr>
        <w:t>Edit Module</w:t>
      </w:r>
      <w:r>
        <w:rPr>
          <w:lang w:eastAsia="es-ES"/>
        </w:rPr>
        <w:t>), el resto de empleados podrán operar con las visitas, añadiendo nuevas, etc, pero no editar el módulo o los campos o columnas restringidas.</w:t>
      </w:r>
    </w:p>
    <w:p w:rsidR="007C4D21" w:rsidRPr="000C54ED" w:rsidRDefault="007C4D21" w:rsidP="007C4D21">
      <w:pPr>
        <w:pStyle w:val="Ttulo2"/>
      </w:pPr>
      <w:bookmarkStart w:id="161" w:name="_Toc293948627"/>
      <w:bookmarkStart w:id="162" w:name="_Toc294605647"/>
      <w:r w:rsidRPr="000C54ED">
        <w:t xml:space="preserve">Cargar el portal </w:t>
      </w:r>
      <w:r w:rsidR="009215AC">
        <w:t>DNN</w:t>
      </w:r>
      <w:r w:rsidRPr="000C54ED">
        <w:t xml:space="preserve"> en Visual Studio desde WebMatrix</w:t>
      </w:r>
      <w:bookmarkEnd w:id="161"/>
      <w:bookmarkEnd w:id="162"/>
    </w:p>
    <w:p w:rsidR="007C4D21" w:rsidRDefault="007C4D21" w:rsidP="007C4D21">
      <w:pPr>
        <w:pStyle w:val="Miestilo"/>
      </w:pPr>
      <w:r>
        <w:t xml:space="preserve">En WebMatrix y con el sitio de VendetArte cargado, nos vamos a </w:t>
      </w:r>
      <w:r w:rsidRPr="000C54ED">
        <w:rPr>
          <w:b/>
        </w:rPr>
        <w:t>Archivos</w:t>
      </w:r>
      <w:r>
        <w:t xml:space="preserve">, al seleccionarlo aparece en la barra de herramientas la opción </w:t>
      </w:r>
      <w:r w:rsidRPr="000C54ED">
        <w:rPr>
          <w:b/>
        </w:rPr>
        <w:t>Visual Studio</w:t>
      </w:r>
      <w:r>
        <w:t xml:space="preserve">. Al seleccionarla nos pide instalar el </w:t>
      </w:r>
      <w:r w:rsidRPr="000C54ED">
        <w:rPr>
          <w:b/>
        </w:rPr>
        <w:t>Visual Web Developer 2010 Express,</w:t>
      </w:r>
      <w:r>
        <w:t xml:space="preserve"> aceptamos y se inicia el proceso de instalación (esto solo se pide la primera vez).</w:t>
      </w:r>
    </w:p>
    <w:p w:rsidR="007C4D21" w:rsidRDefault="007C4D21" w:rsidP="007C4D21">
      <w:pPr>
        <w:pStyle w:val="Miestilo"/>
        <w:rPr>
          <w:lang w:eastAsia="es-ES"/>
        </w:rPr>
      </w:pPr>
      <w:r>
        <w:rPr>
          <w:lang w:eastAsia="es-ES"/>
        </w:rPr>
        <w:lastRenderedPageBreak/>
        <w:t>Una vez instalado se carga el proyecto DotNetNuke en el Visual Web Developer 2010 Express.</w:t>
      </w:r>
    </w:p>
    <w:p w:rsidR="007C4D21" w:rsidRPr="005153C2" w:rsidRDefault="007C4D21" w:rsidP="005153C2">
      <w:pPr>
        <w:pStyle w:val="Ttulo2"/>
      </w:pPr>
      <w:bookmarkStart w:id="163" w:name="_Toc293948628"/>
      <w:bookmarkStart w:id="164" w:name="_Toc294605648"/>
      <w:r w:rsidRPr="005153C2">
        <w:t>Cargar el proyecto DotNetNuke directamente desde Visual Web Developer</w:t>
      </w:r>
      <w:bookmarkEnd w:id="163"/>
      <w:bookmarkEnd w:id="164"/>
    </w:p>
    <w:p w:rsidR="007C4D21" w:rsidRDefault="007C4D21" w:rsidP="007C4D21">
      <w:pPr>
        <w:pStyle w:val="Miestilo"/>
        <w:rPr>
          <w:lang w:eastAsia="es-ES"/>
        </w:rPr>
      </w:pPr>
      <w:r>
        <w:rPr>
          <w:lang w:eastAsia="es-ES"/>
        </w:rPr>
        <w:t>Abrimos el Visual Web Developer.</w:t>
      </w:r>
    </w:p>
    <w:p w:rsidR="007C4D21" w:rsidRDefault="007C4D21" w:rsidP="007C4D21">
      <w:pPr>
        <w:pStyle w:val="Miestilo"/>
        <w:rPr>
          <w:lang w:eastAsia="es-ES"/>
        </w:rPr>
      </w:pPr>
      <w:r>
        <w:rPr>
          <w:lang w:eastAsia="es-ES"/>
        </w:rPr>
        <w:t xml:space="preserve">Nos vamos a </w:t>
      </w:r>
      <w:r w:rsidRPr="000C54ED">
        <w:rPr>
          <w:b/>
          <w:lang w:eastAsia="es-ES"/>
        </w:rPr>
        <w:t>Archivo\Abrir proyecto</w:t>
      </w:r>
      <w:r>
        <w:rPr>
          <w:lang w:eastAsia="es-ES"/>
        </w:rPr>
        <w:t>.</w:t>
      </w:r>
    </w:p>
    <w:p w:rsidR="007C4D21" w:rsidRDefault="007C4D21" w:rsidP="007C4D21">
      <w:pPr>
        <w:pStyle w:val="Miestilo"/>
        <w:rPr>
          <w:lang w:eastAsia="es-ES"/>
        </w:rPr>
      </w:pPr>
      <w:r>
        <w:rPr>
          <w:lang w:eastAsia="es-ES"/>
        </w:rPr>
        <w:t xml:space="preserve">Seleccionamos la carpeta </w:t>
      </w:r>
      <w:r w:rsidRPr="000C54ED">
        <w:rPr>
          <w:b/>
          <w:lang w:eastAsia="es-ES"/>
        </w:rPr>
        <w:t>Projects</w:t>
      </w:r>
      <w:r>
        <w:rPr>
          <w:b/>
          <w:lang w:eastAsia="es-ES"/>
        </w:rPr>
        <w:t>.</w:t>
      </w:r>
    </w:p>
    <w:p w:rsidR="007C4D21" w:rsidRDefault="007C4D21" w:rsidP="007C4D21">
      <w:pPr>
        <w:pStyle w:val="Miestilo"/>
        <w:rPr>
          <w:lang w:eastAsia="es-ES"/>
        </w:rPr>
      </w:pPr>
      <w:r>
        <w:rPr>
          <w:lang w:eastAsia="es-ES"/>
        </w:rPr>
        <w:t>Elegimos el archivo .sln de nombre WebMatrix-VendetArte y pulsamos en Abrir.</w:t>
      </w:r>
    </w:p>
    <w:p w:rsidR="007C4D21" w:rsidRDefault="007C4D21" w:rsidP="007C4D21">
      <w:pPr>
        <w:pStyle w:val="Miestilo"/>
        <w:rPr>
          <w:lang w:eastAsia="es-ES"/>
        </w:rPr>
      </w:pPr>
      <w:r>
        <w:rPr>
          <w:lang w:eastAsia="es-ES"/>
        </w:rPr>
        <w:t>El proyecto se carga.</w:t>
      </w:r>
    </w:p>
    <w:p w:rsidR="007C4D21" w:rsidRDefault="007C4D21" w:rsidP="007C4D21">
      <w:pPr>
        <w:pStyle w:val="Miestilo"/>
        <w:rPr>
          <w:lang w:eastAsia="es-ES"/>
        </w:rPr>
      </w:pPr>
      <w:r>
        <w:rPr>
          <w:noProof/>
          <w:lang w:eastAsia="es-ES"/>
        </w:rPr>
        <w:drawing>
          <wp:inline distT="0" distB="0" distL="0" distR="0" wp14:anchorId="0E2C6CB2" wp14:editId="595293BF">
            <wp:extent cx="5757154" cy="3076575"/>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b="4952"/>
                    <a:stretch/>
                  </pic:blipFill>
                  <pic:spPr bwMode="auto">
                    <a:xfrm>
                      <a:off x="0" y="0"/>
                      <a:ext cx="5756478" cy="3076214"/>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 xml:space="preserve">Ejecutamos el proyecto usando el botón </w:t>
      </w:r>
      <w:r>
        <w:rPr>
          <w:noProof/>
          <w:lang w:eastAsia="es-ES"/>
        </w:rPr>
        <w:drawing>
          <wp:inline distT="0" distB="0" distL="0" distR="0" wp14:anchorId="4FFAF13C" wp14:editId="69056562">
            <wp:extent cx="247650" cy="346818"/>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21565" t="5126" r="76014" b="88845"/>
                    <a:stretch/>
                  </pic:blipFill>
                  <pic:spPr bwMode="auto">
                    <a:xfrm>
                      <a:off x="0" y="0"/>
                      <a:ext cx="264410" cy="370289"/>
                    </a:xfrm>
                    <a:prstGeom prst="rect">
                      <a:avLst/>
                    </a:prstGeom>
                    <a:ln>
                      <a:noFill/>
                    </a:ln>
                    <a:extLst>
                      <a:ext uri="{53640926-AAD7-44D8-BBD7-CCE9431645EC}">
                        <a14:shadowObscured xmlns:a14="http://schemas.microsoft.com/office/drawing/2010/main"/>
                      </a:ext>
                    </a:extLst>
                  </pic:spPr>
                </pic:pic>
              </a:graphicData>
            </a:graphic>
          </wp:inline>
        </w:drawing>
      </w:r>
      <w:r>
        <w:rPr>
          <w:lang w:eastAsia="es-ES"/>
        </w:rPr>
        <w:t>.</w:t>
      </w:r>
    </w:p>
    <w:p w:rsidR="007C4D21" w:rsidRDefault="007C4D21" w:rsidP="007C4D21">
      <w:pPr>
        <w:pStyle w:val="Miestilo"/>
        <w:rPr>
          <w:lang w:eastAsia="es-ES"/>
        </w:rPr>
      </w:pPr>
      <w:r>
        <w:rPr>
          <w:lang w:eastAsia="es-ES"/>
        </w:rPr>
        <w:t>Si  muestra un mensaje de si queremos ejecutar o no sin depuración, elegimos ejecutar sin depuración. Se carga en el explorador la pantalla de entrada al portal.</w:t>
      </w:r>
    </w:p>
    <w:p w:rsidR="007C4D21" w:rsidRPr="005153C2" w:rsidRDefault="007C4D21" w:rsidP="005153C2">
      <w:pPr>
        <w:pStyle w:val="Ttulo2"/>
      </w:pPr>
      <w:bookmarkStart w:id="165" w:name="_Toc293948629"/>
      <w:bookmarkStart w:id="166" w:name="_Toc294605649"/>
      <w:r w:rsidRPr="005153C2">
        <w:t>Módulo Event</w:t>
      </w:r>
      <w:bookmarkEnd w:id="165"/>
      <w:bookmarkEnd w:id="166"/>
    </w:p>
    <w:p w:rsidR="007C4D21" w:rsidRDefault="007C4D21" w:rsidP="007C4D21">
      <w:pPr>
        <w:pStyle w:val="Miestilo"/>
        <w:rPr>
          <w:lang w:eastAsia="es-ES"/>
        </w:rPr>
      </w:pPr>
      <w:r>
        <w:rPr>
          <w:lang w:eastAsia="es-ES"/>
        </w:rPr>
        <w:t xml:space="preserve">En la pestaña de Inicio, que todos los usuarios pueden ver cuando acceden al portal </w:t>
      </w:r>
      <w:hyperlink r:id="rId84" w:history="1">
        <w:r w:rsidRPr="00250B03">
          <w:rPr>
            <w:rStyle w:val="Hipervnculo"/>
            <w:lang w:eastAsia="es-ES"/>
          </w:rPr>
          <w:t>www.vedetartes.es</w:t>
        </w:r>
      </w:hyperlink>
      <w:r>
        <w:rPr>
          <w:lang w:eastAsia="es-ES"/>
        </w:rPr>
        <w:t xml:space="preserve">, tenemos un </w:t>
      </w:r>
      <w:r w:rsidRPr="003E2B16">
        <w:rPr>
          <w:b/>
          <w:lang w:eastAsia="es-ES"/>
        </w:rPr>
        <w:t>calendario</w:t>
      </w:r>
      <w:r>
        <w:rPr>
          <w:lang w:eastAsia="es-ES"/>
        </w:rPr>
        <w:t>. Inicialmente, en la fase de análisis, cuando se hizo el prototipado</w:t>
      </w:r>
      <w:r w:rsidR="003E2B16">
        <w:rPr>
          <w:lang w:eastAsia="es-ES"/>
        </w:rPr>
        <w:t>,</w:t>
      </w:r>
      <w:r>
        <w:rPr>
          <w:lang w:eastAsia="es-ES"/>
        </w:rPr>
        <w:t xml:space="preserve"> se incluyó una ventana específica para la gestión de los eventos; sin embargo en esta fase de desarrollo se ha anulado la misma, pues toda la gestión puede hacerse directamente con este calendario. Asignando los permisos adecuados</w:t>
      </w:r>
      <w:r w:rsidR="003E2B16">
        <w:rPr>
          <w:lang w:eastAsia="es-ES"/>
        </w:rPr>
        <w:t>,</w:t>
      </w:r>
      <w:r>
        <w:rPr>
          <w:lang w:eastAsia="es-ES"/>
        </w:rPr>
        <w:t xml:space="preserve"> unos usuarios –los empleados de VendetArte- podrán añadir, modificar y eliminar eventos en el calendario; mientras que los representados y los compradores podrán consultarlo únicamente. </w:t>
      </w:r>
    </w:p>
    <w:p w:rsidR="007C4D21" w:rsidRDefault="007C4D21" w:rsidP="007C4D21">
      <w:pPr>
        <w:pStyle w:val="Miestilo"/>
        <w:rPr>
          <w:lang w:eastAsia="es-ES"/>
        </w:rPr>
      </w:pPr>
      <w:r>
        <w:rPr>
          <w:lang w:eastAsia="es-ES"/>
        </w:rPr>
        <w:t>También en la ventana del prototipado destinada a los eventos había un botón para informar a los representados. Este botón permitía abrir el gestor de correo instalado en la máquina y enviar un mail con dicha información. En el desarrollo se ha cambiado esta opción a la ventana de contactos, de tal forma que si se quiere enviar un correo a un contacto basta con buscarlo y luego pulsar en su dirección de e’mail.</w:t>
      </w:r>
    </w:p>
    <w:p w:rsidR="007C4D21" w:rsidRPr="000D0524" w:rsidRDefault="007C4D21" w:rsidP="007C4D21">
      <w:pPr>
        <w:pStyle w:val="Miestilo"/>
        <w:rPr>
          <w:lang w:eastAsia="es-ES"/>
        </w:rPr>
      </w:pPr>
      <w:r>
        <w:rPr>
          <w:lang w:eastAsia="es-ES"/>
        </w:rPr>
        <w:t xml:space="preserve">Este calendario se crea usando el módulo </w:t>
      </w:r>
      <w:r w:rsidRPr="003E2B16">
        <w:rPr>
          <w:b/>
          <w:lang w:eastAsia="es-ES"/>
        </w:rPr>
        <w:t>Events</w:t>
      </w:r>
      <w:r>
        <w:rPr>
          <w:lang w:eastAsia="es-ES"/>
        </w:rPr>
        <w:t xml:space="preserve"> de DNN. Además de lo que incluye el manual de superusuario sobre el uso de este módulo se puede encontrar otra información en </w:t>
      </w:r>
      <w:r w:rsidR="00441019">
        <w:rPr>
          <w:rStyle w:val="Hipervnculo"/>
          <w:rFonts w:cs="Segoe UI"/>
          <w:lang w:eastAsia="es-ES"/>
        </w:rPr>
        <w:fldChar w:fldCharType="begin"/>
      </w:r>
      <w:r w:rsidR="00441019">
        <w:rPr>
          <w:rStyle w:val="Hipervnculo"/>
          <w:rFonts w:cs="Segoe UI"/>
          <w:lang w:eastAsia="es-ES"/>
        </w:rPr>
        <w:instrText xml:space="preserve"> REF R16 \h </w:instrText>
      </w:r>
      <w:r w:rsidR="00441019">
        <w:rPr>
          <w:rStyle w:val="Hipervnculo"/>
          <w:rFonts w:cs="Segoe UI"/>
          <w:lang w:eastAsia="es-ES"/>
        </w:rPr>
      </w:r>
      <w:r w:rsidR="00441019">
        <w:rPr>
          <w:rStyle w:val="Hipervnculo"/>
          <w:rFonts w:cs="Segoe UI"/>
          <w:lang w:eastAsia="es-ES"/>
        </w:rPr>
        <w:fldChar w:fldCharType="separate"/>
      </w:r>
      <w:r w:rsidR="002B50EE">
        <w:t>[16</w:t>
      </w:r>
      <w:r w:rsidR="002B50EE" w:rsidRPr="00077E3C">
        <w:t>]</w:t>
      </w:r>
      <w:r w:rsidR="00441019">
        <w:rPr>
          <w:rStyle w:val="Hipervnculo"/>
          <w:rFonts w:cs="Segoe UI"/>
          <w:lang w:eastAsia="es-ES"/>
        </w:rPr>
        <w:fldChar w:fldCharType="end"/>
      </w:r>
      <w:r w:rsidR="00441019" w:rsidRPr="00441019">
        <w:t>.</w:t>
      </w:r>
    </w:p>
    <w:p w:rsidR="007C4D21" w:rsidRDefault="007C4D21" w:rsidP="007C4D21">
      <w:pPr>
        <w:pStyle w:val="Miestilo"/>
        <w:rPr>
          <w:lang w:eastAsia="es-ES"/>
        </w:rPr>
      </w:pPr>
      <w:r>
        <w:rPr>
          <w:lang w:eastAsia="es-ES"/>
        </w:rPr>
        <w:t xml:space="preserve">Para configurar el módulo </w:t>
      </w:r>
      <w:r w:rsidRPr="00AB240A">
        <w:rPr>
          <w:b/>
          <w:lang w:eastAsia="es-ES"/>
        </w:rPr>
        <w:t>Events</w:t>
      </w:r>
      <w:r>
        <w:rPr>
          <w:lang w:eastAsia="es-ES"/>
        </w:rPr>
        <w:t xml:space="preserve">, una vez insertado, seleccionamos en el menú de gestión del módulo la opción </w:t>
      </w:r>
      <w:r w:rsidRPr="00AB240A">
        <w:rPr>
          <w:b/>
          <w:lang w:eastAsia="es-ES"/>
        </w:rPr>
        <w:t>Edit Settings</w:t>
      </w:r>
      <w:r>
        <w:rPr>
          <w:lang w:eastAsia="es-ES"/>
        </w:rPr>
        <w:t>:</w:t>
      </w:r>
    </w:p>
    <w:p w:rsidR="007C4D21" w:rsidRDefault="007C4D21" w:rsidP="003B1B68">
      <w:pPr>
        <w:pStyle w:val="Miestilo"/>
        <w:jc w:val="center"/>
        <w:rPr>
          <w:lang w:eastAsia="es-ES"/>
        </w:rPr>
      </w:pPr>
      <w:r>
        <w:rPr>
          <w:noProof/>
          <w:lang w:eastAsia="es-ES"/>
        </w:rPr>
        <w:drawing>
          <wp:inline distT="0" distB="0" distL="0" distR="0" wp14:anchorId="0F0F5199" wp14:editId="59BA0AC2">
            <wp:extent cx="4891597" cy="2105025"/>
            <wp:effectExtent l="0" t="0" r="4445"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11464" t="23841" r="13404" b="18653"/>
                    <a:stretch/>
                  </pic:blipFill>
                  <pic:spPr bwMode="auto">
                    <a:xfrm>
                      <a:off x="0" y="0"/>
                      <a:ext cx="4895687" cy="2106785"/>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Nos aparecen las opciones de configuración y cambiamos algunas:</w:t>
      </w:r>
    </w:p>
    <w:p w:rsidR="007C4D21" w:rsidRPr="007F6339" w:rsidRDefault="007C4D21" w:rsidP="007C4D21">
      <w:pPr>
        <w:pStyle w:val="Miestilo"/>
        <w:rPr>
          <w:lang w:val="en-US" w:eastAsia="es-ES"/>
        </w:rPr>
      </w:pPr>
      <w:r w:rsidRPr="00AB240A">
        <w:rPr>
          <w:b/>
          <w:u w:val="single"/>
          <w:lang w:val="en-US" w:eastAsia="es-ES"/>
        </w:rPr>
        <w:t>General Settings/Event Time Zone:</w:t>
      </w:r>
      <w:r w:rsidRPr="007F6339">
        <w:rPr>
          <w:lang w:val="en-US" w:eastAsia="es-ES"/>
        </w:rPr>
        <w:t xml:space="preserve"> (UTC +01:00) Amstendan....</w:t>
      </w:r>
      <w:r>
        <w:rPr>
          <w:lang w:val="en-US" w:eastAsia="es-ES"/>
        </w:rPr>
        <w:t>(la correspondiente a España).</w:t>
      </w:r>
    </w:p>
    <w:p w:rsidR="007C4D21" w:rsidRPr="009760BD" w:rsidRDefault="007C4D21" w:rsidP="007C4D21">
      <w:pPr>
        <w:pStyle w:val="Miestilo"/>
        <w:rPr>
          <w:b/>
          <w:u w:val="single"/>
          <w:lang w:val="en-US" w:eastAsia="es-ES"/>
        </w:rPr>
      </w:pPr>
      <w:r w:rsidRPr="009760BD">
        <w:rPr>
          <w:b/>
          <w:u w:val="single"/>
          <w:lang w:val="en-US" w:eastAsia="es-ES"/>
        </w:rPr>
        <w:t>Look &amp; Feel Settings:</w:t>
      </w:r>
    </w:p>
    <w:p w:rsidR="007C4D21" w:rsidRDefault="007C4D21" w:rsidP="007C4D21">
      <w:pPr>
        <w:pStyle w:val="Miestilo"/>
        <w:rPr>
          <w:lang w:eastAsia="es-ES"/>
        </w:rPr>
      </w:pPr>
      <w:r w:rsidRPr="007F6339">
        <w:rPr>
          <w:lang w:eastAsia="es-ES"/>
        </w:rPr>
        <w:t>Se desactiva</w:t>
      </w:r>
      <w:r>
        <w:rPr>
          <w:lang w:eastAsia="es-ES"/>
        </w:rPr>
        <w:t>n</w:t>
      </w:r>
      <w:r w:rsidRPr="007F6339">
        <w:rPr>
          <w:lang w:eastAsia="es-ES"/>
        </w:rPr>
        <w:t xml:space="preserve"> la </w:t>
      </w:r>
      <w:r w:rsidR="009215AC" w:rsidRPr="007F6339">
        <w:rPr>
          <w:lang w:eastAsia="es-ES"/>
        </w:rPr>
        <w:t>opción</w:t>
      </w:r>
      <w:r w:rsidRPr="007F6339">
        <w:rPr>
          <w:lang w:eastAsia="es-ES"/>
        </w:rPr>
        <w:t xml:space="preserve"> </w:t>
      </w:r>
      <w:r w:rsidRPr="00AB240A">
        <w:rPr>
          <w:b/>
          <w:lang w:eastAsia="es-ES"/>
        </w:rPr>
        <w:t>Week</w:t>
      </w:r>
      <w:r>
        <w:rPr>
          <w:lang w:eastAsia="es-ES"/>
        </w:rPr>
        <w:t xml:space="preserve"> en </w:t>
      </w:r>
      <w:r w:rsidRPr="00AB240A">
        <w:rPr>
          <w:b/>
          <w:lang w:eastAsia="es-ES"/>
        </w:rPr>
        <w:t>Module Views Allowed</w:t>
      </w:r>
      <w:r w:rsidRPr="007F6339">
        <w:rPr>
          <w:lang w:eastAsia="es-ES"/>
        </w:rPr>
        <w:t>, se trata de que los usuarios no autorizados</w:t>
      </w:r>
      <w:r>
        <w:rPr>
          <w:lang w:eastAsia="es-ES"/>
        </w:rPr>
        <w:t xml:space="preserve"> </w:t>
      </w:r>
      <w:r w:rsidRPr="007F6339">
        <w:rPr>
          <w:lang w:eastAsia="es-ES"/>
        </w:rPr>
        <w:t xml:space="preserve">solo puedan ver los eventos del calendario en </w:t>
      </w:r>
      <w:r>
        <w:rPr>
          <w:lang w:eastAsia="es-ES"/>
        </w:rPr>
        <w:t>formato mes y lista. En el prototipado inicial se separaba la vista de listado de eventos próximos y el calendario, pero en la versión final de la aplicación se considera más adecuado mostrar el listado</w:t>
      </w:r>
      <w:r w:rsidR="003E2B16">
        <w:rPr>
          <w:lang w:eastAsia="es-ES"/>
        </w:rPr>
        <w:t>,</w:t>
      </w:r>
      <w:r>
        <w:rPr>
          <w:lang w:eastAsia="es-ES"/>
        </w:rPr>
        <w:t xml:space="preserve"> o bien el calendario</w:t>
      </w:r>
      <w:r w:rsidR="003E2B16">
        <w:rPr>
          <w:lang w:eastAsia="es-ES"/>
        </w:rPr>
        <w:t>,</w:t>
      </w:r>
      <w:r>
        <w:rPr>
          <w:lang w:eastAsia="es-ES"/>
        </w:rPr>
        <w:t xml:space="preserve"> en función de</w:t>
      </w:r>
      <w:r w:rsidR="003E2B16">
        <w:rPr>
          <w:lang w:eastAsia="es-ES"/>
        </w:rPr>
        <w:t>l</w:t>
      </w:r>
      <w:r>
        <w:rPr>
          <w:lang w:eastAsia="es-ES"/>
        </w:rPr>
        <w:t xml:space="preserve"> modo de vista que el usuario seleccione, así se ahorra espacio en la página.</w:t>
      </w:r>
    </w:p>
    <w:p w:rsidR="007C4D21" w:rsidRDefault="007C4D21" w:rsidP="003B1B68">
      <w:pPr>
        <w:pStyle w:val="Miestilo"/>
        <w:jc w:val="center"/>
        <w:rPr>
          <w:lang w:eastAsia="es-ES"/>
        </w:rPr>
      </w:pPr>
      <w:r>
        <w:rPr>
          <w:noProof/>
          <w:lang w:eastAsia="es-ES"/>
        </w:rPr>
        <w:drawing>
          <wp:inline distT="0" distB="0" distL="0" distR="0" wp14:anchorId="513BACD0" wp14:editId="79617675">
            <wp:extent cx="5226481" cy="198120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11287" t="33879" r="12875" b="14990"/>
                    <a:stretch/>
                  </pic:blipFill>
                  <pic:spPr bwMode="auto">
                    <a:xfrm>
                      <a:off x="0" y="0"/>
                      <a:ext cx="5228379" cy="1981919"/>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 xml:space="preserve">Para configurar el formato de salida de la lista ir a </w:t>
      </w:r>
      <w:r w:rsidRPr="00AB240A">
        <w:rPr>
          <w:b/>
          <w:lang w:eastAsia="es-ES"/>
        </w:rPr>
        <w:t>Event List Settings</w:t>
      </w:r>
      <w:r>
        <w:rPr>
          <w:lang w:eastAsia="es-ES"/>
        </w:rPr>
        <w:t xml:space="preserve"> y dejar las opciones tal y como se muestran en la siguiente ventana</w:t>
      </w:r>
    </w:p>
    <w:p w:rsidR="007C4D21" w:rsidRDefault="007C4D21" w:rsidP="003B1B68">
      <w:pPr>
        <w:pStyle w:val="Miestilo"/>
        <w:jc w:val="center"/>
        <w:rPr>
          <w:lang w:eastAsia="es-ES"/>
        </w:rPr>
      </w:pPr>
      <w:r>
        <w:rPr>
          <w:noProof/>
          <w:lang w:eastAsia="es-ES"/>
        </w:rPr>
        <w:drawing>
          <wp:inline distT="0" distB="0" distL="0" distR="0" wp14:anchorId="2B0A70F9" wp14:editId="4A9CCDB5">
            <wp:extent cx="4908891" cy="2295525"/>
            <wp:effectExtent l="0" t="0" r="635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13228" t="30742" r="13228" b="8089"/>
                    <a:stretch/>
                  </pic:blipFill>
                  <pic:spPr bwMode="auto">
                    <a:xfrm>
                      <a:off x="0" y="0"/>
                      <a:ext cx="4910259" cy="2296165"/>
                    </a:xfrm>
                    <a:prstGeom prst="rect">
                      <a:avLst/>
                    </a:prstGeom>
                    <a:ln>
                      <a:noFill/>
                    </a:ln>
                    <a:extLst>
                      <a:ext uri="{53640926-AAD7-44D8-BBD7-CCE9431645EC}">
                        <a14:shadowObscured xmlns:a14="http://schemas.microsoft.com/office/drawing/2010/main"/>
                      </a:ext>
                    </a:extLst>
                  </pic:spPr>
                </pic:pic>
              </a:graphicData>
            </a:graphic>
          </wp:inline>
        </w:drawing>
      </w:r>
    </w:p>
    <w:p w:rsidR="007C4D21" w:rsidRPr="00AB240A" w:rsidRDefault="007C4D21" w:rsidP="007C4D21">
      <w:pPr>
        <w:pStyle w:val="Miestilo"/>
        <w:rPr>
          <w:u w:val="single"/>
          <w:lang w:eastAsia="es-ES"/>
        </w:rPr>
      </w:pPr>
      <w:r w:rsidRPr="00AB240A">
        <w:rPr>
          <w:b/>
          <w:u w:val="single"/>
          <w:lang w:eastAsia="es-ES"/>
        </w:rPr>
        <w:t>Detail View Settings</w:t>
      </w:r>
      <w:r w:rsidRPr="00AB240A">
        <w:rPr>
          <w:u w:val="single"/>
          <w:lang w:eastAsia="es-ES"/>
        </w:rPr>
        <w:t>:</w:t>
      </w:r>
    </w:p>
    <w:p w:rsidR="007C4D21" w:rsidRDefault="007C4D21" w:rsidP="007C4D21">
      <w:pPr>
        <w:pStyle w:val="Miestilo"/>
        <w:rPr>
          <w:lang w:eastAsia="es-ES"/>
        </w:rPr>
      </w:pPr>
      <w:r>
        <w:rPr>
          <w:lang w:eastAsia="es-ES"/>
        </w:rPr>
        <w:t xml:space="preserve">Se activan las casillas </w:t>
      </w:r>
      <w:r w:rsidRPr="00AB240A">
        <w:rPr>
          <w:b/>
          <w:lang w:eastAsia="es-ES"/>
        </w:rPr>
        <w:t>Event Detail New Page</w:t>
      </w:r>
      <w:r>
        <w:rPr>
          <w:lang w:eastAsia="es-ES"/>
        </w:rPr>
        <w:t xml:space="preserve"> para que cuando un usuario pinche en un evento del calendario le aparezcan los detalles del evento en una nueva página. </w:t>
      </w:r>
    </w:p>
    <w:p w:rsidR="007C4D21" w:rsidRDefault="007C4D21" w:rsidP="007C4D21">
      <w:pPr>
        <w:pStyle w:val="Miestilo"/>
        <w:rPr>
          <w:lang w:eastAsia="es-ES"/>
        </w:rPr>
      </w:pPr>
      <w:r>
        <w:rPr>
          <w:lang w:eastAsia="es-ES"/>
        </w:rPr>
        <w:t xml:space="preserve">La casilla </w:t>
      </w:r>
      <w:r w:rsidRPr="00AB240A">
        <w:rPr>
          <w:b/>
          <w:lang w:eastAsia="es-ES"/>
        </w:rPr>
        <w:t>Set Event Detail Page Allowed</w:t>
      </w:r>
      <w:r>
        <w:rPr>
          <w:lang w:eastAsia="es-ES"/>
        </w:rPr>
        <w:t xml:space="preserve"> se deja desactivada, pues no interesa que los usuarios que pueden editar eventos configuren una página propia para mostrar los detalles de los eventos. </w:t>
      </w:r>
    </w:p>
    <w:p w:rsidR="007C4D21" w:rsidRPr="007F6339" w:rsidRDefault="007C4D21" w:rsidP="007C4D21">
      <w:pPr>
        <w:pStyle w:val="Miestilo"/>
        <w:rPr>
          <w:lang w:eastAsia="es-ES"/>
        </w:rPr>
      </w:pPr>
      <w:r>
        <w:rPr>
          <w:lang w:eastAsia="es-ES"/>
        </w:rPr>
        <w:t xml:space="preserve">La casilla </w:t>
      </w:r>
      <w:r w:rsidRPr="003E2B16">
        <w:rPr>
          <w:b/>
          <w:lang w:eastAsia="es-ES"/>
        </w:rPr>
        <w:t>Enable Enroll Validation Popup</w:t>
      </w:r>
      <w:r>
        <w:rPr>
          <w:lang w:eastAsia="es-ES"/>
        </w:rPr>
        <w:t xml:space="preserve"> se deja como está, marcada, para que cuando un usuario se quiera inscribir a un evento (por ejemplo una charla que VendetArte organice) le aparezca una ventana indicando si está seguro de que desea inscribirse en el evento.</w:t>
      </w:r>
    </w:p>
    <w:p w:rsidR="007C4D21" w:rsidRDefault="007C4D21" w:rsidP="003B1B68">
      <w:pPr>
        <w:pStyle w:val="Miestilo"/>
        <w:jc w:val="center"/>
        <w:rPr>
          <w:lang w:eastAsia="es-ES"/>
        </w:rPr>
      </w:pPr>
      <w:r>
        <w:rPr>
          <w:noProof/>
          <w:lang w:eastAsia="es-ES"/>
        </w:rPr>
        <w:drawing>
          <wp:inline distT="0" distB="0" distL="0" distR="0" wp14:anchorId="7C8C7D01" wp14:editId="34A490EA">
            <wp:extent cx="3349269" cy="723900"/>
            <wp:effectExtent l="0" t="0" r="381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14814" t="38371" r="49559" b="47933"/>
                    <a:stretch/>
                  </pic:blipFill>
                  <pic:spPr bwMode="auto">
                    <a:xfrm>
                      <a:off x="0" y="0"/>
                      <a:ext cx="3349689" cy="723991"/>
                    </a:xfrm>
                    <a:prstGeom prst="rect">
                      <a:avLst/>
                    </a:prstGeom>
                    <a:ln>
                      <a:noFill/>
                    </a:ln>
                    <a:extLst>
                      <a:ext uri="{53640926-AAD7-44D8-BBD7-CCE9431645EC}">
                        <a14:shadowObscured xmlns:a14="http://schemas.microsoft.com/office/drawing/2010/main"/>
                      </a:ext>
                    </a:extLst>
                  </pic:spPr>
                </pic:pic>
              </a:graphicData>
            </a:graphic>
          </wp:inline>
        </w:drawing>
      </w:r>
    </w:p>
    <w:p w:rsidR="007C4D21" w:rsidRPr="00AB240A" w:rsidRDefault="007C4D21" w:rsidP="007C4D21">
      <w:pPr>
        <w:pStyle w:val="Miestilo"/>
        <w:rPr>
          <w:b/>
          <w:u w:val="single"/>
          <w:lang w:eastAsia="es-ES"/>
        </w:rPr>
      </w:pPr>
      <w:r w:rsidRPr="00AB240A">
        <w:rPr>
          <w:b/>
          <w:u w:val="single"/>
          <w:lang w:eastAsia="es-ES"/>
        </w:rPr>
        <w:t>Month View Settings:</w:t>
      </w:r>
    </w:p>
    <w:p w:rsidR="007C4D21" w:rsidRDefault="007C4D21" w:rsidP="007C4D21">
      <w:pPr>
        <w:pStyle w:val="Miestilo"/>
        <w:rPr>
          <w:lang w:eastAsia="es-ES"/>
        </w:rPr>
      </w:pPr>
      <w:r>
        <w:rPr>
          <w:lang w:eastAsia="es-ES"/>
        </w:rPr>
        <w:t xml:space="preserve">Se activa la casilla </w:t>
      </w:r>
      <w:r w:rsidRPr="00C97FB5">
        <w:rPr>
          <w:b/>
          <w:lang w:eastAsia="es-ES"/>
        </w:rPr>
        <w:t>Enable Month View Cell Events</w:t>
      </w:r>
      <w:r>
        <w:rPr>
          <w:lang w:eastAsia="es-ES"/>
        </w:rPr>
        <w:t xml:space="preserve"> para que se vea en cada celda del calendario los eventos programados. También se activa </w:t>
      </w:r>
      <w:r w:rsidRPr="00C97FB5">
        <w:rPr>
          <w:b/>
          <w:lang w:eastAsia="es-ES"/>
        </w:rPr>
        <w:t>Show Event Start Time in Title</w:t>
      </w:r>
      <w:r>
        <w:rPr>
          <w:lang w:eastAsia="es-ES"/>
        </w:rPr>
        <w:t>, de esta forma al situarnos encima de un evento aparece un elemento emergente que nos indica el horario del evento. Al final las propiedades activadas son las de la siguiente imagen.</w:t>
      </w:r>
    </w:p>
    <w:p w:rsidR="007C4D21" w:rsidRDefault="007C4D21" w:rsidP="003B1B68">
      <w:pPr>
        <w:pStyle w:val="Miestilo"/>
        <w:jc w:val="center"/>
        <w:rPr>
          <w:lang w:eastAsia="es-ES"/>
        </w:rPr>
      </w:pPr>
      <w:r>
        <w:rPr>
          <w:noProof/>
          <w:lang w:eastAsia="es-ES"/>
        </w:rPr>
        <w:drawing>
          <wp:inline distT="0" distB="0" distL="0" distR="0" wp14:anchorId="28583D19" wp14:editId="5C2CA49F">
            <wp:extent cx="2768143" cy="1533525"/>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14815" t="42034" r="47619" b="20950"/>
                    <a:stretch/>
                  </pic:blipFill>
                  <pic:spPr bwMode="auto">
                    <a:xfrm>
                      <a:off x="0" y="0"/>
                      <a:ext cx="2769478" cy="1534265"/>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Una vista de cómo se muestran los eventos en el calendario y el horario del seleccionado:</w:t>
      </w:r>
    </w:p>
    <w:p w:rsidR="007C4D21" w:rsidRPr="007F6339" w:rsidRDefault="007C4D21" w:rsidP="003B1B68">
      <w:pPr>
        <w:pStyle w:val="Miestilo"/>
        <w:jc w:val="center"/>
        <w:rPr>
          <w:lang w:eastAsia="es-ES"/>
        </w:rPr>
      </w:pPr>
      <w:r>
        <w:rPr>
          <w:noProof/>
          <w:lang w:eastAsia="es-ES"/>
        </w:rPr>
        <w:drawing>
          <wp:inline distT="0" distB="0" distL="0" distR="0" wp14:anchorId="37B45EF9" wp14:editId="1DAC4FED">
            <wp:extent cx="3819525" cy="1990725"/>
            <wp:effectExtent l="0" t="0" r="9525" b="952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4462" t="21645" r="14814" b="12794"/>
                    <a:stretch/>
                  </pic:blipFill>
                  <pic:spPr bwMode="auto">
                    <a:xfrm>
                      <a:off x="0" y="0"/>
                      <a:ext cx="3819076" cy="1990491"/>
                    </a:xfrm>
                    <a:prstGeom prst="rect">
                      <a:avLst/>
                    </a:prstGeom>
                    <a:ln>
                      <a:noFill/>
                    </a:ln>
                    <a:extLst>
                      <a:ext uri="{53640926-AAD7-44D8-BBD7-CCE9431645EC}">
                        <a14:shadowObscured xmlns:a14="http://schemas.microsoft.com/office/drawing/2010/main"/>
                      </a:ext>
                    </a:extLst>
                  </pic:spPr>
                </pic:pic>
              </a:graphicData>
            </a:graphic>
          </wp:inline>
        </w:drawing>
      </w:r>
    </w:p>
    <w:p w:rsidR="007C4D21" w:rsidRPr="00C97FB5" w:rsidRDefault="007C4D21" w:rsidP="007C4D21">
      <w:pPr>
        <w:pStyle w:val="Miestilo"/>
        <w:rPr>
          <w:b/>
          <w:u w:val="single"/>
          <w:lang w:eastAsia="es-ES"/>
        </w:rPr>
      </w:pPr>
      <w:r w:rsidRPr="00C97FB5">
        <w:rPr>
          <w:b/>
          <w:u w:val="single"/>
          <w:lang w:eastAsia="es-ES"/>
        </w:rPr>
        <w:t>Event Email Settings:</w:t>
      </w:r>
    </w:p>
    <w:p w:rsidR="007C4D21" w:rsidRPr="007F6339" w:rsidRDefault="007C4D21" w:rsidP="007C4D21">
      <w:pPr>
        <w:pStyle w:val="Miestilo"/>
        <w:rPr>
          <w:lang w:eastAsia="es-ES"/>
        </w:rPr>
      </w:pPr>
      <w:r w:rsidRPr="007F6339">
        <w:rPr>
          <w:lang w:eastAsia="es-ES"/>
        </w:rPr>
        <w:t xml:space="preserve">Para que quien quiera que </w:t>
      </w:r>
      <w:r>
        <w:rPr>
          <w:lang w:eastAsia="es-ES"/>
        </w:rPr>
        <w:t>sea un usuario autorizado</w:t>
      </w:r>
      <w:r w:rsidRPr="007F6339">
        <w:rPr>
          <w:lang w:eastAsia="es-ES"/>
        </w:rPr>
        <w:t>, pueda suscribirse y recibir notificaciones sobre nuevos</w:t>
      </w:r>
      <w:r>
        <w:rPr>
          <w:lang w:eastAsia="es-ES"/>
        </w:rPr>
        <w:t xml:space="preserve"> </w:t>
      </w:r>
      <w:r w:rsidRPr="007F6339">
        <w:rPr>
          <w:lang w:eastAsia="es-ES"/>
        </w:rPr>
        <w:t xml:space="preserve">eventos añadidos al calendario, debe marcarse la opción </w:t>
      </w:r>
      <w:r w:rsidRPr="00C97FB5">
        <w:rPr>
          <w:b/>
          <w:lang w:eastAsia="es-ES"/>
        </w:rPr>
        <w:t>Subscribers</w:t>
      </w:r>
      <w:r w:rsidRPr="007F6339">
        <w:rPr>
          <w:lang w:eastAsia="es-ES"/>
        </w:rPr>
        <w:t xml:space="preserve"> dentro de </w:t>
      </w:r>
      <w:r w:rsidRPr="00C97FB5">
        <w:rPr>
          <w:b/>
          <w:lang w:eastAsia="es-ES"/>
        </w:rPr>
        <w:t>Send New Event Emails</w:t>
      </w:r>
      <w:r>
        <w:rPr>
          <w:b/>
          <w:lang w:eastAsia="es-ES"/>
        </w:rPr>
        <w:t>.</w:t>
      </w:r>
    </w:p>
    <w:p w:rsidR="007C4D21" w:rsidRDefault="007C4D21" w:rsidP="007C4D21">
      <w:pPr>
        <w:pStyle w:val="Miestilo"/>
        <w:rPr>
          <w:lang w:eastAsia="es-ES"/>
        </w:rPr>
      </w:pPr>
      <w:r>
        <w:rPr>
          <w:lang w:eastAsia="es-ES"/>
        </w:rPr>
        <w:t xml:space="preserve">Aparte de los Empleados, también se autoriza a los Compradores y </w:t>
      </w:r>
      <w:r w:rsidR="009215AC">
        <w:rPr>
          <w:lang w:eastAsia="es-ES"/>
        </w:rPr>
        <w:t>Representados</w:t>
      </w:r>
      <w:r>
        <w:rPr>
          <w:lang w:eastAsia="es-ES"/>
        </w:rPr>
        <w:t xml:space="preserve"> </w:t>
      </w:r>
      <w:r w:rsidR="003B1B68">
        <w:rPr>
          <w:lang w:eastAsia="es-ES"/>
        </w:rPr>
        <w:t>el</w:t>
      </w:r>
      <w:r>
        <w:rPr>
          <w:lang w:eastAsia="es-ES"/>
        </w:rPr>
        <w:t xml:space="preserve"> poder marcar esta opción, pues estos también son usuarios autorizados, los compradores con menos permisos que los representados.</w:t>
      </w:r>
    </w:p>
    <w:p w:rsidR="007C4D21" w:rsidRDefault="007C4D21" w:rsidP="007C4D21">
      <w:pPr>
        <w:pStyle w:val="Miestilo"/>
        <w:rPr>
          <w:lang w:eastAsia="es-ES"/>
        </w:rPr>
      </w:pPr>
      <w:r>
        <w:rPr>
          <w:lang w:eastAsia="es-ES"/>
        </w:rPr>
        <w:t xml:space="preserve">Aquí también se marca la opción </w:t>
      </w:r>
      <w:r w:rsidRPr="00C97FB5">
        <w:rPr>
          <w:b/>
          <w:lang w:eastAsia="es-ES"/>
        </w:rPr>
        <w:t>Allow Email Send by Event Editor</w:t>
      </w:r>
      <w:r>
        <w:rPr>
          <w:lang w:eastAsia="es-ES"/>
        </w:rPr>
        <w:t>, de esta forma, cuando se cree un nuevo evento puede enviarse notificación si se desea a algún rol de los existentes</w:t>
      </w:r>
      <w:r w:rsidR="006D0D28">
        <w:rPr>
          <w:lang w:eastAsia="es-ES"/>
        </w:rPr>
        <w:t>,</w:t>
      </w:r>
      <w:r>
        <w:rPr>
          <w:lang w:eastAsia="es-ES"/>
        </w:rPr>
        <w:t xml:space="preserve"> </w:t>
      </w:r>
      <w:r w:rsidR="006D0D28">
        <w:rPr>
          <w:lang w:eastAsia="es-ES"/>
        </w:rPr>
        <w:t>p</w:t>
      </w:r>
      <w:r>
        <w:rPr>
          <w:lang w:eastAsia="es-ES"/>
        </w:rPr>
        <w:t>or ejemplo a los compradores. En la siguiente ventana</w:t>
      </w:r>
      <w:r w:rsidR="006D0D28">
        <w:rPr>
          <w:lang w:eastAsia="es-ES"/>
        </w:rPr>
        <w:t>,</w:t>
      </w:r>
      <w:r>
        <w:rPr>
          <w:lang w:eastAsia="es-ES"/>
        </w:rPr>
        <w:t xml:space="preserve"> correspondiente a la creación de un nuevo evento</w:t>
      </w:r>
      <w:r w:rsidR="006D0D28">
        <w:rPr>
          <w:lang w:eastAsia="es-ES"/>
        </w:rPr>
        <w:t>,</w:t>
      </w:r>
      <w:r>
        <w:rPr>
          <w:lang w:eastAsia="es-ES"/>
        </w:rPr>
        <w:t xml:space="preserve"> vemos cómo se lleva esto a cabo.</w:t>
      </w:r>
    </w:p>
    <w:p w:rsidR="007C4D21" w:rsidRDefault="007C4D21" w:rsidP="003B1B68">
      <w:pPr>
        <w:pStyle w:val="Miestilo"/>
        <w:jc w:val="center"/>
        <w:rPr>
          <w:lang w:eastAsia="es-ES"/>
        </w:rPr>
      </w:pPr>
      <w:r>
        <w:rPr>
          <w:noProof/>
          <w:lang w:eastAsia="es-ES"/>
        </w:rPr>
        <w:drawing>
          <wp:inline distT="0" distB="0" distL="0" distR="0" wp14:anchorId="7682E5ED" wp14:editId="16BBA318">
            <wp:extent cx="4987529" cy="2428875"/>
            <wp:effectExtent l="0" t="0" r="381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12170" t="28591" r="17284" b="10344"/>
                    <a:stretch/>
                  </pic:blipFill>
                  <pic:spPr bwMode="auto">
                    <a:xfrm>
                      <a:off x="0" y="0"/>
                      <a:ext cx="4991879" cy="2430993"/>
                    </a:xfrm>
                    <a:prstGeom prst="rect">
                      <a:avLst/>
                    </a:prstGeom>
                    <a:ln>
                      <a:noFill/>
                    </a:ln>
                    <a:extLst>
                      <a:ext uri="{53640926-AAD7-44D8-BBD7-CCE9431645EC}">
                        <a14:shadowObscured xmlns:a14="http://schemas.microsoft.com/office/drawing/2010/main"/>
                      </a:ext>
                    </a:extLst>
                  </pic:spPr>
                </pic:pic>
              </a:graphicData>
            </a:graphic>
          </wp:inline>
        </w:drawing>
      </w:r>
    </w:p>
    <w:p w:rsidR="007C4D21" w:rsidRPr="00C97FB5" w:rsidRDefault="007C4D21" w:rsidP="007C4D21">
      <w:pPr>
        <w:pStyle w:val="Miestilo"/>
        <w:rPr>
          <w:b/>
          <w:u w:val="single"/>
          <w:lang w:eastAsia="es-ES"/>
        </w:rPr>
      </w:pPr>
      <w:r w:rsidRPr="00C97FB5">
        <w:rPr>
          <w:b/>
          <w:u w:val="single"/>
          <w:lang w:eastAsia="es-ES"/>
        </w:rPr>
        <w:t>Eventos que admiten que los usuarios se inscriban en ellos (Enrollment Events)</w:t>
      </w:r>
      <w:r>
        <w:rPr>
          <w:b/>
          <w:u w:val="single"/>
          <w:lang w:eastAsia="es-ES"/>
        </w:rPr>
        <w:t>:</w:t>
      </w:r>
    </w:p>
    <w:p w:rsidR="007C4D21" w:rsidRDefault="007C4D21" w:rsidP="007C4D21">
      <w:pPr>
        <w:pStyle w:val="Miestilo"/>
        <w:rPr>
          <w:lang w:eastAsia="es-ES"/>
        </w:rPr>
      </w:pPr>
      <w:r>
        <w:rPr>
          <w:lang w:eastAsia="es-ES"/>
        </w:rPr>
        <w:t xml:space="preserve">Algunos eventos que organiza la empresa VendetArte no necesitan el control de los asistentes, o no requieren inscripción. Por ejemplo una Feria de Artesanía que la empresa organice junto con un Ayuntamiento y otras entidades, que se celebre al aire libre en las calles/plazas de la ciudad o pueblo. Sin embargo otras ferias pueden requerir inscripción, así como exposiciones en lugares cerrados o charlas. </w:t>
      </w:r>
    </w:p>
    <w:p w:rsidR="007C4D21" w:rsidRDefault="007C4D21" w:rsidP="007C4D21">
      <w:pPr>
        <w:pStyle w:val="Miestilo"/>
        <w:rPr>
          <w:lang w:eastAsia="es-ES"/>
        </w:rPr>
      </w:pPr>
      <w:r>
        <w:rPr>
          <w:lang w:eastAsia="es-ES"/>
        </w:rPr>
        <w:t>Para poder permitir las inscripciones a eventos, primero debe activarse la opción dentro de la configuración del módulo de eventos que aparece en la siguiente ventana:</w:t>
      </w:r>
    </w:p>
    <w:p w:rsidR="007C4D21" w:rsidRDefault="007C4D21" w:rsidP="003B1B68">
      <w:pPr>
        <w:pStyle w:val="Miestilo"/>
        <w:jc w:val="center"/>
        <w:rPr>
          <w:lang w:eastAsia="es-ES"/>
        </w:rPr>
      </w:pPr>
      <w:r>
        <w:rPr>
          <w:noProof/>
          <w:lang w:eastAsia="es-ES"/>
        </w:rPr>
        <w:drawing>
          <wp:inline distT="0" distB="0" distL="0" distR="0" wp14:anchorId="376C9C12" wp14:editId="5CAC3BE6">
            <wp:extent cx="4371975" cy="596977"/>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14816" t="68698" r="41269" b="20635"/>
                    <a:stretch/>
                  </pic:blipFill>
                  <pic:spPr bwMode="auto">
                    <a:xfrm>
                      <a:off x="0" y="0"/>
                      <a:ext cx="4371462" cy="596907"/>
                    </a:xfrm>
                    <a:prstGeom prst="rect">
                      <a:avLst/>
                    </a:prstGeom>
                    <a:ln>
                      <a:noFill/>
                    </a:ln>
                    <a:extLst>
                      <a:ext uri="{53640926-AAD7-44D8-BBD7-CCE9431645EC}">
                        <a14:shadowObscured xmlns:a14="http://schemas.microsoft.com/office/drawing/2010/main"/>
                      </a:ext>
                    </a:extLst>
                  </pic:spPr>
                </pic:pic>
              </a:graphicData>
            </a:graphic>
          </wp:inline>
        </w:drawing>
      </w:r>
    </w:p>
    <w:p w:rsidR="007C4D21" w:rsidRPr="00E67B5A" w:rsidRDefault="007C4D21" w:rsidP="007C4D21">
      <w:pPr>
        <w:pStyle w:val="Miestilo"/>
        <w:rPr>
          <w:lang w:eastAsia="es-ES"/>
        </w:rPr>
      </w:pPr>
      <w:r>
        <w:rPr>
          <w:lang w:eastAsia="es-ES"/>
        </w:rPr>
        <w:t>Al activar esta opción se solicitan otras características</w:t>
      </w:r>
      <w:r w:rsidR="006D0D28">
        <w:rPr>
          <w:lang w:eastAsia="es-ES"/>
        </w:rPr>
        <w:t>:</w:t>
      </w:r>
      <w:r>
        <w:rPr>
          <w:lang w:eastAsia="es-ES"/>
        </w:rPr>
        <w:t xml:space="preserve"> activamos </w:t>
      </w:r>
      <w:r w:rsidRPr="00C97FB5">
        <w:rPr>
          <w:b/>
          <w:lang w:eastAsia="es-ES"/>
        </w:rPr>
        <w:t>Hide Full Enrolled Events</w:t>
      </w:r>
      <w:r>
        <w:rPr>
          <w:lang w:eastAsia="es-ES"/>
        </w:rPr>
        <w:t xml:space="preserve">, de forma que los eventos que ya hayan cubierto el cupo de inscripciones aparezcan ocultos. Por otro lado indicamos que un usuario puede inscribirse sólo a él mismo y a un invitado, para ello ponemos 2 en la opción </w:t>
      </w:r>
      <w:r w:rsidRPr="00C97FB5">
        <w:rPr>
          <w:b/>
          <w:lang w:eastAsia="es-ES"/>
        </w:rPr>
        <w:t>Allow Multiple Enrollees</w:t>
      </w:r>
      <w:r w:rsidRPr="00E67B5A">
        <w:rPr>
          <w:lang w:eastAsia="es-ES"/>
        </w:rPr>
        <w:t>. En el número de días máximos para poder cancelar la inscripción se indican 3 días (esto solo es viable para los eventos que no se cobran, que en este caso son todos, pues de momento la empresa no se ha planteado el tema de cobrar por la asistencia a los eventos que organiza ella de forma exclusiva</w:t>
      </w:r>
      <w:r w:rsidR="003B1B68">
        <w:rPr>
          <w:lang w:eastAsia="es-ES"/>
        </w:rPr>
        <w:t>. O</w:t>
      </w:r>
      <w:r w:rsidRPr="00E67B5A">
        <w:rPr>
          <w:lang w:eastAsia="es-ES"/>
        </w:rPr>
        <w:t>tros eventos organizados con terceros, si hay que pagar, se gestiona el pago mediante venta de entradas en taquilla). Por último se activan que campos se van a visualizar y quien podrá verlos respecto a los usuarios inscritos:</w:t>
      </w:r>
    </w:p>
    <w:p w:rsidR="007C4D21" w:rsidRPr="00ED7DC7" w:rsidRDefault="007C4D21" w:rsidP="003B1B68">
      <w:pPr>
        <w:pStyle w:val="Miestilo"/>
        <w:jc w:val="center"/>
        <w:rPr>
          <w:lang w:eastAsia="es-ES"/>
        </w:rPr>
      </w:pPr>
      <w:r>
        <w:rPr>
          <w:noProof/>
          <w:lang w:eastAsia="es-ES"/>
        </w:rPr>
        <w:drawing>
          <wp:inline distT="0" distB="0" distL="0" distR="0" wp14:anchorId="5682CCD5" wp14:editId="72F8DEE4">
            <wp:extent cx="4757737" cy="2114550"/>
            <wp:effectExtent l="0" t="0" r="508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14815" t="21017" r="29630" b="35066"/>
                    <a:stretch/>
                  </pic:blipFill>
                  <pic:spPr bwMode="auto">
                    <a:xfrm>
                      <a:off x="0" y="0"/>
                      <a:ext cx="4765939" cy="2118195"/>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 xml:space="preserve">La opción de </w:t>
      </w:r>
      <w:r w:rsidRPr="006D222F">
        <w:rPr>
          <w:b/>
          <w:lang w:eastAsia="es-ES"/>
        </w:rPr>
        <w:t>PayPal Account</w:t>
      </w:r>
      <w:r>
        <w:rPr>
          <w:lang w:eastAsia="es-ES"/>
        </w:rPr>
        <w:t xml:space="preserve"> y </w:t>
      </w:r>
      <w:r w:rsidRPr="006D222F">
        <w:rPr>
          <w:b/>
          <w:lang w:eastAsia="es-ES"/>
        </w:rPr>
        <w:t>PayPal URL</w:t>
      </w:r>
      <w:r>
        <w:rPr>
          <w:lang w:eastAsia="es-ES"/>
        </w:rPr>
        <w:t xml:space="preserve"> no son efectivas pues no se ha configurado el pago vía PayPal. Para poder obtener esta funcionalidad de PayPal habría que usar al menos la versión </w:t>
      </w:r>
      <w:r w:rsidRPr="00EB1D31">
        <w:rPr>
          <w:b/>
          <w:lang w:eastAsia="es-ES"/>
        </w:rPr>
        <w:t>DNN Professional</w:t>
      </w:r>
      <w:r>
        <w:rPr>
          <w:lang w:eastAsia="es-ES"/>
        </w:rPr>
        <w:t>.</w:t>
      </w:r>
    </w:p>
    <w:p w:rsidR="007C4D21" w:rsidRDefault="007C4D21" w:rsidP="007C4D21">
      <w:pPr>
        <w:pStyle w:val="Miestilo"/>
        <w:rPr>
          <w:lang w:eastAsia="es-ES"/>
        </w:rPr>
      </w:pPr>
      <w:r>
        <w:rPr>
          <w:lang w:eastAsia="es-ES"/>
        </w:rPr>
        <w:t>Una vez el módulo de eventos está configurado para permitir inscripciones (enrollments), al añadir un evento o editarlo</w:t>
      </w:r>
      <w:r w:rsidR="003B1B68">
        <w:rPr>
          <w:lang w:eastAsia="es-ES"/>
        </w:rPr>
        <w:t>,</w:t>
      </w:r>
      <w:r>
        <w:rPr>
          <w:lang w:eastAsia="es-ES"/>
        </w:rPr>
        <w:t xml:space="preserve"> podremos configurar lo relativo a las inscripciones, por ejemplo en la ventana de creación del siguiente evento correspondiente a una exposición marcaríamos las opciones que se ven en la ventana:</w:t>
      </w:r>
    </w:p>
    <w:p w:rsidR="003B1B68" w:rsidRDefault="003B1B68" w:rsidP="003B1B68">
      <w:pPr>
        <w:pStyle w:val="Miestilo"/>
        <w:jc w:val="center"/>
        <w:rPr>
          <w:lang w:eastAsia="es-ES"/>
        </w:rPr>
      </w:pPr>
      <w:r>
        <w:rPr>
          <w:noProof/>
          <w:lang w:eastAsia="es-ES"/>
        </w:rPr>
        <w:drawing>
          <wp:inline distT="0" distB="0" distL="0" distR="0" wp14:anchorId="508BD706" wp14:editId="1FC4E74F">
            <wp:extent cx="4249821" cy="16764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11211" t="31118" r="39700" b="34441"/>
                    <a:stretch/>
                  </pic:blipFill>
                  <pic:spPr bwMode="auto">
                    <a:xfrm>
                      <a:off x="0" y="0"/>
                      <a:ext cx="4253246" cy="1677751"/>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3B1B68">
      <w:pPr>
        <w:pStyle w:val="Miestilo"/>
        <w:rPr>
          <w:lang w:eastAsia="es-ES"/>
        </w:rPr>
      </w:pPr>
      <w:r>
        <w:rPr>
          <w:lang w:eastAsia="es-ES"/>
        </w:rPr>
        <w:t>De esta forma se permite la inscripción a este evento de no más de 25 personas (</w:t>
      </w:r>
      <w:r w:rsidR="00776D26">
        <w:rPr>
          <w:b/>
          <w:lang w:eastAsia="es-ES"/>
        </w:rPr>
        <w:t xml:space="preserve">Max. </w:t>
      </w:r>
      <w:r w:rsidR="00776D26" w:rsidRPr="00776D26">
        <w:rPr>
          <w:b/>
          <w:lang w:eastAsia="es-ES"/>
        </w:rPr>
        <w:t>Inscripciones</w:t>
      </w:r>
      <w:r w:rsidR="00776D26">
        <w:rPr>
          <w:b/>
          <w:lang w:eastAsia="es-ES"/>
        </w:rPr>
        <w:t xml:space="preserve"> -</w:t>
      </w:r>
      <w:r w:rsidRPr="00776D26">
        <w:rPr>
          <w:b/>
          <w:lang w:eastAsia="es-ES"/>
        </w:rPr>
        <w:t>Max</w:t>
      </w:r>
      <w:r w:rsidRPr="002510AB">
        <w:rPr>
          <w:b/>
          <w:lang w:eastAsia="es-ES"/>
        </w:rPr>
        <w:t>. Enrollment</w:t>
      </w:r>
      <w:r w:rsidR="00776D26">
        <w:rPr>
          <w:b/>
          <w:lang w:eastAsia="es-ES"/>
        </w:rPr>
        <w:t>-</w:t>
      </w:r>
      <w:r>
        <w:rPr>
          <w:lang w:eastAsia="es-ES"/>
        </w:rPr>
        <w:t>), el tipo de inscripción es gratuita (</w:t>
      </w:r>
      <w:r w:rsidR="00776D26" w:rsidRPr="00776D26">
        <w:rPr>
          <w:b/>
          <w:lang w:eastAsia="es-ES"/>
        </w:rPr>
        <w:t>Tipo de Inscripción: Gratis</w:t>
      </w:r>
      <w:r w:rsidR="00776D26">
        <w:rPr>
          <w:lang w:eastAsia="es-ES"/>
        </w:rPr>
        <w:t xml:space="preserve"> -</w:t>
      </w:r>
      <w:r w:rsidRPr="002510AB">
        <w:rPr>
          <w:b/>
          <w:lang w:eastAsia="es-ES"/>
        </w:rPr>
        <w:t>Type of Enrollment: Free</w:t>
      </w:r>
      <w:r w:rsidR="00776D26">
        <w:rPr>
          <w:b/>
          <w:lang w:eastAsia="es-ES"/>
        </w:rPr>
        <w:t>-</w:t>
      </w:r>
      <w:r>
        <w:rPr>
          <w:lang w:eastAsia="es-ES"/>
        </w:rPr>
        <w:t xml:space="preserve">) y no se restringe el </w:t>
      </w:r>
      <w:r w:rsidR="00776D26">
        <w:rPr>
          <w:lang w:eastAsia="es-ES"/>
        </w:rPr>
        <w:t xml:space="preserve">rol </w:t>
      </w:r>
      <w:r>
        <w:rPr>
          <w:lang w:eastAsia="es-ES"/>
        </w:rPr>
        <w:t>de los que se pueden inscribir (</w:t>
      </w:r>
      <w:r w:rsidR="00776D26" w:rsidRPr="00776D26">
        <w:rPr>
          <w:b/>
          <w:lang w:eastAsia="es-ES"/>
        </w:rPr>
        <w:t>Rol para Inscripciones: Ninguno</w:t>
      </w:r>
      <w:r w:rsidR="00776D26">
        <w:rPr>
          <w:lang w:eastAsia="es-ES"/>
        </w:rPr>
        <w:t xml:space="preserve"> -</w:t>
      </w:r>
      <w:r w:rsidRPr="002510AB">
        <w:rPr>
          <w:b/>
          <w:lang w:eastAsia="es-ES"/>
        </w:rPr>
        <w:t>Enrolle Role = None</w:t>
      </w:r>
      <w:r w:rsidR="00776D26">
        <w:rPr>
          <w:b/>
          <w:lang w:eastAsia="es-ES"/>
        </w:rPr>
        <w:t>-</w:t>
      </w:r>
      <w:r>
        <w:rPr>
          <w:lang w:eastAsia="es-ES"/>
        </w:rPr>
        <w:t>) de forma que cualquier usuario registrado puede hacerlo.</w:t>
      </w:r>
    </w:p>
    <w:p w:rsidR="007C4D21" w:rsidRDefault="007C4D21" w:rsidP="007C4D21">
      <w:pPr>
        <w:pStyle w:val="Miestilo"/>
        <w:rPr>
          <w:lang w:eastAsia="es-ES"/>
        </w:rPr>
      </w:pPr>
      <w:r>
        <w:rPr>
          <w:lang w:eastAsia="es-ES"/>
        </w:rPr>
        <w:t>Los usuarios que deseen inscribirse en un evento que admita inscripciones, podrán hacerlo editando el evento, les aparecen las características del mismo y un vínculo para inscribirse, por ejemplo:</w:t>
      </w:r>
    </w:p>
    <w:p w:rsidR="007C4D21" w:rsidRDefault="00776D26" w:rsidP="00776D26">
      <w:pPr>
        <w:pStyle w:val="Miestilo"/>
        <w:jc w:val="center"/>
        <w:rPr>
          <w:lang w:eastAsia="es-ES"/>
        </w:rPr>
      </w:pPr>
      <w:r>
        <w:rPr>
          <w:noProof/>
          <w:lang w:eastAsia="es-ES"/>
        </w:rPr>
        <mc:AlternateContent>
          <mc:Choice Requires="wps">
            <w:drawing>
              <wp:anchor distT="0" distB="0" distL="114300" distR="114300" simplePos="0" relativeHeight="251678208" behindDoc="0" locked="0" layoutInCell="1" allowOverlap="1" wp14:anchorId="5FEA8B47" wp14:editId="43EE0ADE">
                <wp:simplePos x="0" y="0"/>
                <wp:positionH relativeFrom="column">
                  <wp:posOffset>490220</wp:posOffset>
                </wp:positionH>
                <wp:positionV relativeFrom="paragraph">
                  <wp:posOffset>458470</wp:posOffset>
                </wp:positionV>
                <wp:extent cx="1295400" cy="190500"/>
                <wp:effectExtent l="0" t="0" r="19050" b="19050"/>
                <wp:wrapNone/>
                <wp:docPr id="8" name="8 Rectángulo redondeado"/>
                <wp:cNvGraphicFramePr/>
                <a:graphic xmlns:a="http://schemas.openxmlformats.org/drawingml/2006/main">
                  <a:graphicData uri="http://schemas.microsoft.com/office/word/2010/wordprocessingShape">
                    <wps:wsp>
                      <wps:cNvSpPr/>
                      <wps:spPr>
                        <a:xfrm>
                          <a:off x="0" y="0"/>
                          <a:ext cx="1295400" cy="19050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8 Rectángulo redondeado" o:spid="_x0000_s1026" style="position:absolute;margin-left:38.6pt;margin-top:36.1pt;width:102pt;height:15pt;z-index:2516782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" filled="f" strokecolor="#c00000" strokeweight="2pt"/>
            </w:pict>
          </mc:Fallback>
        </mc:AlternateContent>
      </w:r>
      <w:r w:rsidR="007C4D21">
        <w:rPr>
          <w:noProof/>
          <w:lang w:eastAsia="es-ES"/>
        </w:rPr>
        <w:drawing>
          <wp:inline distT="0" distB="0" distL="0" distR="0" wp14:anchorId="1E23CBF4" wp14:editId="5E54194B">
            <wp:extent cx="5230372" cy="2266950"/>
            <wp:effectExtent l="0" t="0" r="889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14462" t="27291" r="17989" b="20636"/>
                    <a:stretch/>
                  </pic:blipFill>
                  <pic:spPr bwMode="auto">
                    <a:xfrm>
                      <a:off x="0" y="0"/>
                      <a:ext cx="5229758" cy="2266684"/>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 xml:space="preserve">El usuario seleccionaría </w:t>
      </w:r>
      <w:r w:rsidRPr="00D62325">
        <w:rPr>
          <w:b/>
          <w:lang w:eastAsia="es-ES"/>
        </w:rPr>
        <w:t>Enroll for this Event</w:t>
      </w:r>
      <w:r>
        <w:rPr>
          <w:lang w:eastAsia="es-ES"/>
        </w:rPr>
        <w:t xml:space="preserve"> y marcaría cuantos se van a inscribir (max 2, pues eso fue lo que se configuró por defecto en el módulo de eventos). Al pulsar en el vínculo aparece:</w:t>
      </w:r>
    </w:p>
    <w:p w:rsidR="007C4D21" w:rsidRDefault="007C4D21" w:rsidP="00776D26">
      <w:pPr>
        <w:pStyle w:val="Miestilo"/>
        <w:jc w:val="center"/>
        <w:rPr>
          <w:lang w:eastAsia="es-ES"/>
        </w:rPr>
      </w:pPr>
      <w:r>
        <w:rPr>
          <w:noProof/>
          <w:lang w:eastAsia="es-ES"/>
        </w:rPr>
        <w:drawing>
          <wp:inline distT="0" distB="0" distL="0" distR="0" wp14:anchorId="5B5B414A" wp14:editId="56E49510">
            <wp:extent cx="4286250" cy="1499016"/>
            <wp:effectExtent l="0" t="0" r="0" b="635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15344" t="25723" r="20106" b="34125"/>
                    <a:stretch/>
                  </pic:blipFill>
                  <pic:spPr bwMode="auto">
                    <a:xfrm>
                      <a:off x="0" y="0"/>
                      <a:ext cx="4285975" cy="1498920"/>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Al pulsar aceptar se muestra la siguiente ventana:</w:t>
      </w:r>
    </w:p>
    <w:p w:rsidR="007C4D21" w:rsidRPr="00ED7DC7" w:rsidRDefault="00776D26" w:rsidP="00776D26">
      <w:pPr>
        <w:pStyle w:val="Miestilo"/>
        <w:jc w:val="center"/>
        <w:rPr>
          <w:lang w:eastAsia="es-ES"/>
        </w:rPr>
      </w:pPr>
      <w:r>
        <w:rPr>
          <w:noProof/>
          <w:lang w:eastAsia="es-ES"/>
        </w:rPr>
        <mc:AlternateContent>
          <mc:Choice Requires="wps">
            <w:drawing>
              <wp:anchor distT="0" distB="0" distL="114300" distR="114300" simplePos="0" relativeHeight="251676160" behindDoc="0" locked="0" layoutInCell="1" allowOverlap="1" wp14:anchorId="1A377735" wp14:editId="5CE4F169">
                <wp:simplePos x="0" y="0"/>
                <wp:positionH relativeFrom="column">
                  <wp:posOffset>2290445</wp:posOffset>
                </wp:positionH>
                <wp:positionV relativeFrom="paragraph">
                  <wp:posOffset>340360</wp:posOffset>
                </wp:positionV>
                <wp:extent cx="1905000" cy="190500"/>
                <wp:effectExtent l="0" t="0" r="19050" b="19050"/>
                <wp:wrapNone/>
                <wp:docPr id="7" name="7 Rectángulo redondeado"/>
                <wp:cNvGraphicFramePr/>
                <a:graphic xmlns:a="http://schemas.openxmlformats.org/drawingml/2006/main">
                  <a:graphicData uri="http://schemas.microsoft.com/office/word/2010/wordprocessingShape">
                    <wps:wsp>
                      <wps:cNvSpPr/>
                      <wps:spPr>
                        <a:xfrm>
                          <a:off x="0" y="0"/>
                          <a:ext cx="1905000" cy="19050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7 Rectángulo redondeado" o:spid="_x0000_s1026" style="position:absolute;margin-left:180.35pt;margin-top:26.8pt;width:150pt;height:15pt;z-index:25167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" filled="f" strokecolor="#c00000" strokeweight="2pt"/>
            </w:pict>
          </mc:Fallback>
        </mc:AlternateContent>
      </w:r>
      <w:r w:rsidR="007C4D21">
        <w:rPr>
          <w:noProof/>
          <w:lang w:eastAsia="es-ES"/>
        </w:rPr>
        <w:drawing>
          <wp:inline distT="0" distB="0" distL="0" distR="0" wp14:anchorId="560E3C15" wp14:editId="7B23E3E4">
            <wp:extent cx="4775037" cy="2381250"/>
            <wp:effectExtent l="0" t="0" r="698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14286" t="27919" r="18519" b="12481"/>
                    <a:stretch/>
                  </pic:blipFill>
                  <pic:spPr bwMode="auto">
                    <a:xfrm>
                      <a:off x="0" y="0"/>
                      <a:ext cx="4780033" cy="2383741"/>
                    </a:xfrm>
                    <a:prstGeom prst="rect">
                      <a:avLst/>
                    </a:prstGeom>
                    <a:ln>
                      <a:noFill/>
                    </a:ln>
                    <a:extLst>
                      <a:ext uri="{53640926-AAD7-44D8-BBD7-CCE9431645EC}">
                        <a14:shadowObscured xmlns:a14="http://schemas.microsoft.com/office/drawing/2010/main"/>
                      </a:ext>
                    </a:extLst>
                  </pic:spPr>
                </pic:pic>
              </a:graphicData>
            </a:graphic>
          </wp:inline>
        </w:drawing>
      </w:r>
    </w:p>
    <w:p w:rsidR="007C4D21" w:rsidRPr="0058396A" w:rsidRDefault="007C4D21" w:rsidP="007C4D21">
      <w:pPr>
        <w:pStyle w:val="Miestilo"/>
        <w:rPr>
          <w:b/>
          <w:u w:val="single"/>
          <w:lang w:eastAsia="es-ES"/>
        </w:rPr>
      </w:pPr>
      <w:r w:rsidRPr="0058396A">
        <w:rPr>
          <w:b/>
          <w:u w:val="single"/>
          <w:lang w:eastAsia="es-ES"/>
        </w:rPr>
        <w:t>Template Settings:</w:t>
      </w:r>
    </w:p>
    <w:p w:rsidR="007C4D21" w:rsidRPr="0058396A" w:rsidRDefault="007C4D21" w:rsidP="007C4D21">
      <w:pPr>
        <w:pStyle w:val="Miestilo"/>
        <w:rPr>
          <w:b/>
          <w:i/>
          <w:iCs/>
          <w:color w:val="30332D"/>
        </w:rPr>
      </w:pPr>
      <w:r>
        <w:rPr>
          <w:lang w:eastAsia="es-ES"/>
        </w:rPr>
        <w:t>Se puede modificar la manera en la que se visualizan los detalles de los eventos. En nuestro caso nos interesa que</w:t>
      </w:r>
      <w:r w:rsidR="00EB1D31">
        <w:rPr>
          <w:lang w:eastAsia="es-ES"/>
        </w:rPr>
        <w:t>,</w:t>
      </w:r>
      <w:r>
        <w:rPr>
          <w:lang w:eastAsia="es-ES"/>
        </w:rPr>
        <w:t xml:space="preserve"> cuando pulsemos en la localización de un evento en la que hayamos introducido una URL map, el mapa se cargue en otra ventana y no en la misma, que es lo que pasa por defecto. Para ello nos situamos en aquel lugar de la plantilla de detalles del evento (</w:t>
      </w:r>
      <w:r w:rsidRPr="0058396A">
        <w:rPr>
          <w:b/>
          <w:lang w:eastAsia="es-ES"/>
        </w:rPr>
        <w:t>Event Details</w:t>
      </w:r>
      <w:r>
        <w:rPr>
          <w:lang w:eastAsia="es-ES"/>
        </w:rPr>
        <w:t xml:space="preserve">) donde se encuentra la entrada </w:t>
      </w:r>
      <w:r w:rsidRPr="0058396A">
        <w:rPr>
          <w:b/>
          <w:lang w:eastAsia="es-ES"/>
        </w:rPr>
        <w:t>[event:location]</w:t>
      </w:r>
      <w:r>
        <w:rPr>
          <w:lang w:eastAsia="es-ES"/>
        </w:rPr>
        <w:t xml:space="preserve"> y la sustituimos por </w:t>
      </w:r>
      <w:r w:rsidRPr="0058396A">
        <w:rPr>
          <w:b/>
          <w:i/>
          <w:iCs/>
          <w:color w:val="30332D"/>
        </w:rPr>
        <w:t>&lt;a target="_blank" href="[event:locationurl]"&gt;[event:locationname]&lt;/a&gt;.</w:t>
      </w:r>
    </w:p>
    <w:p w:rsidR="007C4D21" w:rsidRDefault="00EB1D31" w:rsidP="00776D26">
      <w:pPr>
        <w:pStyle w:val="Miestilo"/>
        <w:jc w:val="center"/>
      </w:pPr>
      <w:r>
        <w:t>En</w:t>
      </w:r>
      <w:r w:rsidR="007C4D21">
        <w:t xml:space="preserve"> la pantalla inferior podemos ver cómo queda después del cambio.</w:t>
      </w:r>
      <w:r w:rsidR="007C4D21">
        <w:rPr>
          <w:noProof/>
          <w:lang w:eastAsia="es-ES"/>
        </w:rPr>
        <w:drawing>
          <wp:inline distT="0" distB="0" distL="0" distR="0" wp14:anchorId="2AEAA21B" wp14:editId="0659BE74">
            <wp:extent cx="5527767" cy="2181225"/>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14110" t="45485" r="20634" b="8716"/>
                    <a:stretch/>
                  </pic:blipFill>
                  <pic:spPr bwMode="auto">
                    <a:xfrm>
                      <a:off x="0" y="0"/>
                      <a:ext cx="5530386" cy="2182258"/>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 xml:space="preserve">A </w:t>
      </w:r>
      <w:r w:rsidRPr="0058396A">
        <w:t>continuación</w:t>
      </w:r>
      <w:r>
        <w:t xml:space="preserve"> si hacemos la prueba con uno de los eventos, el de la charla del día 23, vemos como al pulsar en el vínculo de localización se abre el mapa en una nueva ventana.</w:t>
      </w:r>
    </w:p>
    <w:p w:rsidR="007C4D21" w:rsidRDefault="007C4D21" w:rsidP="00776D26">
      <w:pPr>
        <w:pStyle w:val="Miestilo"/>
        <w:jc w:val="center"/>
        <w:rPr>
          <w:lang w:eastAsia="es-ES"/>
        </w:rPr>
      </w:pPr>
      <w:r>
        <w:rPr>
          <w:noProof/>
          <w:lang w:eastAsia="es-ES"/>
        </w:rPr>
        <w:drawing>
          <wp:inline distT="0" distB="0" distL="0" distR="0" wp14:anchorId="3BEC170C" wp14:editId="6B3CF5F5">
            <wp:extent cx="5200650" cy="2659945"/>
            <wp:effectExtent l="0" t="0" r="0" b="762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b="9030"/>
                    <a:stretch/>
                  </pic:blipFill>
                  <pic:spPr bwMode="auto">
                    <a:xfrm>
                      <a:off x="0" y="0"/>
                      <a:ext cx="5204260" cy="2661791"/>
                    </a:xfrm>
                    <a:prstGeom prst="rect">
                      <a:avLst/>
                    </a:prstGeom>
                    <a:ln>
                      <a:noFill/>
                    </a:ln>
                    <a:extLst>
                      <a:ext uri="{53640926-AAD7-44D8-BBD7-CCE9431645EC}">
                        <a14:shadowObscured xmlns:a14="http://schemas.microsoft.com/office/drawing/2010/main"/>
                      </a:ext>
                    </a:extLst>
                  </pic:spPr>
                </pic:pic>
              </a:graphicData>
            </a:graphic>
          </wp:inline>
        </w:drawing>
      </w:r>
    </w:p>
    <w:p w:rsidR="007C4D21" w:rsidRPr="0058396A" w:rsidRDefault="007C4D21" w:rsidP="007C4D21">
      <w:pPr>
        <w:pStyle w:val="Miestilo"/>
        <w:rPr>
          <w:b/>
          <w:u w:val="single"/>
          <w:lang w:eastAsia="es-ES"/>
        </w:rPr>
      </w:pPr>
      <w:r w:rsidRPr="0058396A">
        <w:rPr>
          <w:b/>
          <w:u w:val="single"/>
          <w:lang w:eastAsia="es-ES"/>
        </w:rPr>
        <w:t>Crear categorías para poder clasificar los eventos</w:t>
      </w:r>
      <w:r>
        <w:rPr>
          <w:b/>
          <w:u w:val="single"/>
          <w:lang w:eastAsia="es-ES"/>
        </w:rPr>
        <w:t>:</w:t>
      </w:r>
    </w:p>
    <w:p w:rsidR="007C4D21" w:rsidRDefault="007C4D21" w:rsidP="007C4D21">
      <w:pPr>
        <w:pStyle w:val="Miestilo"/>
        <w:rPr>
          <w:lang w:eastAsia="es-ES"/>
        </w:rPr>
      </w:pPr>
      <w:r>
        <w:rPr>
          <w:lang w:eastAsia="es-ES"/>
        </w:rPr>
        <w:t xml:space="preserve">En el menú de gestión del módulo de eventos seleccionar </w:t>
      </w:r>
      <w:r w:rsidR="00EB1D31" w:rsidRPr="00EB1D31">
        <w:rPr>
          <w:b/>
          <w:lang w:eastAsia="es-ES"/>
        </w:rPr>
        <w:t>Edit</w:t>
      </w:r>
      <w:r w:rsidR="00EB1D31">
        <w:rPr>
          <w:lang w:eastAsia="es-ES"/>
        </w:rPr>
        <w:t xml:space="preserve"> </w:t>
      </w:r>
      <w:r w:rsidRPr="0058396A">
        <w:rPr>
          <w:b/>
          <w:lang w:eastAsia="es-ES"/>
        </w:rPr>
        <w:t>Categories</w:t>
      </w:r>
      <w:r>
        <w:rPr>
          <w:b/>
          <w:lang w:eastAsia="es-ES"/>
        </w:rPr>
        <w:t>.</w:t>
      </w:r>
    </w:p>
    <w:p w:rsidR="007C4D21" w:rsidRDefault="007C4D21" w:rsidP="00776D26">
      <w:pPr>
        <w:pStyle w:val="Miestilo"/>
        <w:jc w:val="center"/>
        <w:rPr>
          <w:lang w:eastAsia="es-ES"/>
        </w:rPr>
      </w:pPr>
      <w:r>
        <w:rPr>
          <w:noProof/>
          <w:lang w:eastAsia="es-ES"/>
        </w:rPr>
        <w:drawing>
          <wp:inline distT="0" distB="0" distL="0" distR="0" wp14:anchorId="1CB4A69A" wp14:editId="59681951">
            <wp:extent cx="4592055" cy="2181225"/>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14110" t="31369" r="38030" b="28197"/>
                    <a:stretch/>
                  </pic:blipFill>
                  <pic:spPr bwMode="auto">
                    <a:xfrm>
                      <a:off x="0" y="0"/>
                      <a:ext cx="4592043" cy="2181220"/>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Crear las categorías correspondientes</w:t>
      </w:r>
    </w:p>
    <w:p w:rsidR="007C4D21" w:rsidRDefault="007C4D21" w:rsidP="007C4D21">
      <w:pPr>
        <w:pStyle w:val="Miestilo"/>
        <w:rPr>
          <w:lang w:eastAsia="es-ES"/>
        </w:rPr>
      </w:pPr>
      <w:r>
        <w:rPr>
          <w:noProof/>
          <w:lang w:eastAsia="es-ES"/>
        </w:rPr>
        <w:drawing>
          <wp:inline distT="0" distB="0" distL="0" distR="0" wp14:anchorId="09A01B2F" wp14:editId="5E3F9CFC">
            <wp:extent cx="4019020" cy="933450"/>
            <wp:effectExtent l="0" t="0" r="635"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14815" t="42348" r="30511" b="35066"/>
                    <a:stretch/>
                  </pic:blipFill>
                  <pic:spPr bwMode="auto">
                    <a:xfrm>
                      <a:off x="0" y="0"/>
                      <a:ext cx="4024494" cy="934721"/>
                    </a:xfrm>
                    <a:prstGeom prst="rect">
                      <a:avLst/>
                    </a:prstGeom>
                    <a:ln>
                      <a:noFill/>
                    </a:ln>
                    <a:extLst>
                      <a:ext uri="{53640926-AAD7-44D8-BBD7-CCE9431645EC}">
                        <a14:shadowObscured xmlns:a14="http://schemas.microsoft.com/office/drawing/2010/main"/>
                      </a:ext>
                    </a:extLst>
                  </pic:spPr>
                </pic:pic>
              </a:graphicData>
            </a:graphic>
          </wp:inline>
        </w:drawing>
      </w:r>
    </w:p>
    <w:p w:rsidR="007C4D21" w:rsidRPr="0058396A" w:rsidRDefault="007C4D21" w:rsidP="007C4D21">
      <w:pPr>
        <w:pStyle w:val="Miestilo"/>
        <w:rPr>
          <w:b/>
          <w:lang w:eastAsia="es-ES"/>
        </w:rPr>
      </w:pPr>
      <w:r w:rsidRPr="0058396A">
        <w:rPr>
          <w:b/>
          <w:lang w:eastAsia="es-ES"/>
        </w:rPr>
        <w:t>Retornar</w:t>
      </w:r>
      <w:r>
        <w:rPr>
          <w:b/>
          <w:lang w:eastAsia="es-ES"/>
        </w:rPr>
        <w:t>.</w:t>
      </w:r>
    </w:p>
    <w:p w:rsidR="007C4D21" w:rsidRPr="0058396A" w:rsidRDefault="007C4D21" w:rsidP="007C4D21">
      <w:pPr>
        <w:pStyle w:val="Miestilo"/>
        <w:rPr>
          <w:b/>
          <w:u w:val="single"/>
          <w:lang w:eastAsia="es-ES"/>
        </w:rPr>
      </w:pPr>
      <w:r w:rsidRPr="0058396A">
        <w:rPr>
          <w:b/>
          <w:u w:val="single"/>
          <w:lang w:eastAsia="es-ES"/>
        </w:rPr>
        <w:t xml:space="preserve">Crear </w:t>
      </w:r>
      <w:r>
        <w:rPr>
          <w:b/>
          <w:u w:val="single"/>
          <w:lang w:eastAsia="es-ES"/>
        </w:rPr>
        <w:t>localizaciones</w:t>
      </w:r>
      <w:r w:rsidRPr="0058396A">
        <w:rPr>
          <w:b/>
          <w:u w:val="single"/>
          <w:lang w:eastAsia="es-ES"/>
        </w:rPr>
        <w:t xml:space="preserve"> para </w:t>
      </w:r>
      <w:r>
        <w:rPr>
          <w:b/>
          <w:u w:val="single"/>
          <w:lang w:eastAsia="es-ES"/>
        </w:rPr>
        <w:t>los eventos:</w:t>
      </w:r>
    </w:p>
    <w:p w:rsidR="007C4D21" w:rsidRDefault="007C4D21" w:rsidP="007C4D21">
      <w:pPr>
        <w:pStyle w:val="Miestilo"/>
        <w:rPr>
          <w:lang w:eastAsia="es-ES"/>
        </w:rPr>
      </w:pPr>
      <w:r>
        <w:rPr>
          <w:lang w:eastAsia="es-ES"/>
        </w:rPr>
        <w:t xml:space="preserve">Para añadir localizaciones que se puedan asociar a un evento, seleccionar del menú de gestión del módulo de eventos la opción </w:t>
      </w:r>
      <w:r w:rsidRPr="0058396A">
        <w:rPr>
          <w:b/>
          <w:lang w:eastAsia="es-ES"/>
        </w:rPr>
        <w:t>Edit Locations</w:t>
      </w:r>
      <w:r>
        <w:rPr>
          <w:lang w:eastAsia="es-ES"/>
        </w:rPr>
        <w:t>:</w:t>
      </w:r>
    </w:p>
    <w:p w:rsidR="007C4D21" w:rsidRDefault="007C4D21" w:rsidP="007C4D21">
      <w:pPr>
        <w:pStyle w:val="Miestilo"/>
        <w:rPr>
          <w:lang w:eastAsia="es-ES"/>
        </w:rPr>
      </w:pPr>
      <w:r>
        <w:rPr>
          <w:lang w:eastAsia="es-ES"/>
        </w:rPr>
        <w:t>Crear las localizaciones necesarias, si se desea se puede especificar una URL para que el usuario pueda consultar el mapa google que le permita conocer donde se ubica el evento.</w:t>
      </w:r>
    </w:p>
    <w:p w:rsidR="007C4D21" w:rsidRDefault="007C4D21" w:rsidP="007C4D21">
      <w:pPr>
        <w:pStyle w:val="Miestilo"/>
        <w:rPr>
          <w:lang w:eastAsia="es-ES"/>
        </w:rPr>
      </w:pPr>
      <w:r>
        <w:rPr>
          <w:noProof/>
          <w:lang w:eastAsia="es-ES"/>
        </w:rPr>
        <w:drawing>
          <wp:inline distT="0" distB="0" distL="0" distR="0" wp14:anchorId="49765141" wp14:editId="5B17FF0E">
            <wp:extent cx="5975215" cy="495300"/>
            <wp:effectExtent l="0" t="0" r="6985"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t="42976" b="42281"/>
                    <a:stretch/>
                  </pic:blipFill>
                  <pic:spPr bwMode="auto">
                    <a:xfrm>
                      <a:off x="0" y="0"/>
                      <a:ext cx="5974512" cy="495242"/>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Cuando se añade el evento se indica la categoría y la localización</w:t>
      </w:r>
    </w:p>
    <w:p w:rsidR="007C4D21" w:rsidRDefault="00776D26" w:rsidP="00776D26">
      <w:pPr>
        <w:pStyle w:val="Miestilo"/>
        <w:jc w:val="center"/>
        <w:rPr>
          <w:lang w:eastAsia="es-ES"/>
        </w:rPr>
      </w:pPr>
      <w:r>
        <w:rPr>
          <w:noProof/>
          <w:lang w:eastAsia="es-ES"/>
        </w:rPr>
        <mc:AlternateContent>
          <mc:Choice Requires="wps">
            <w:drawing>
              <wp:anchor distT="0" distB="0" distL="114300" distR="114300" simplePos="0" relativeHeight="251679232" behindDoc="0" locked="0" layoutInCell="1" allowOverlap="1" wp14:anchorId="42A0B120" wp14:editId="29B7E7D3">
                <wp:simplePos x="0" y="0"/>
                <wp:positionH relativeFrom="column">
                  <wp:posOffset>1061720</wp:posOffset>
                </wp:positionH>
                <wp:positionV relativeFrom="paragraph">
                  <wp:posOffset>1645285</wp:posOffset>
                </wp:positionV>
                <wp:extent cx="2962275" cy="314325"/>
                <wp:effectExtent l="0" t="0" r="28575" b="28575"/>
                <wp:wrapNone/>
                <wp:docPr id="9" name="9 Rectángulo redondeado"/>
                <wp:cNvGraphicFramePr/>
                <a:graphic xmlns:a="http://schemas.openxmlformats.org/drawingml/2006/main">
                  <a:graphicData uri="http://schemas.microsoft.com/office/word/2010/wordprocessingShape">
                    <wps:wsp>
                      <wps:cNvSpPr/>
                      <wps:spPr>
                        <a:xfrm>
                          <a:off x="0" y="0"/>
                          <a:ext cx="2962275" cy="31432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9 Rectángulo redondeado" o:spid="_x0000_s1026" style="position:absolute;margin-left:83.6pt;margin-top:129.55pt;width:233.25pt;height:24.75pt;z-index:2516792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" filled="f" strokecolor="#c00000" strokeweight="2pt"/>
            </w:pict>
          </mc:Fallback>
        </mc:AlternateContent>
      </w:r>
      <w:r w:rsidR="007C4D21">
        <w:rPr>
          <w:noProof/>
          <w:lang w:eastAsia="es-ES"/>
        </w:rPr>
        <w:drawing>
          <wp:inline distT="0" distB="0" distL="0" distR="0" wp14:anchorId="0F456345" wp14:editId="73FE0AD5">
            <wp:extent cx="3914775" cy="2237551"/>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14286" t="32310" r="43440" b="24714"/>
                    <a:stretch/>
                  </pic:blipFill>
                  <pic:spPr bwMode="auto">
                    <a:xfrm>
                      <a:off x="0" y="0"/>
                      <a:ext cx="3927512" cy="2244831"/>
                    </a:xfrm>
                    <a:prstGeom prst="rect">
                      <a:avLst/>
                    </a:prstGeom>
                    <a:ln>
                      <a:noFill/>
                    </a:ln>
                    <a:extLst>
                      <a:ext uri="{53640926-AAD7-44D8-BBD7-CCE9431645EC}">
                        <a14:shadowObscured xmlns:a14="http://schemas.microsoft.com/office/drawing/2010/main"/>
                      </a:ext>
                    </a:extLst>
                  </pic:spPr>
                </pic:pic>
              </a:graphicData>
            </a:graphic>
          </wp:inline>
        </w:drawing>
      </w:r>
    </w:p>
    <w:p w:rsidR="007C4D21" w:rsidRPr="00A3583E" w:rsidRDefault="007C4D21" w:rsidP="007C4D21">
      <w:pPr>
        <w:pStyle w:val="Ttulo2"/>
      </w:pPr>
      <w:bookmarkStart w:id="167" w:name="_Toc293948631"/>
      <w:bookmarkStart w:id="168" w:name="_Toc294605650"/>
      <w:r>
        <w:t>Módulo Forms &amp; List</w:t>
      </w:r>
      <w:bookmarkEnd w:id="167"/>
      <w:bookmarkEnd w:id="168"/>
    </w:p>
    <w:p w:rsidR="007C4D21" w:rsidRDefault="00776D26" w:rsidP="00776D26">
      <w:pPr>
        <w:pStyle w:val="Miestilo"/>
        <w:jc w:val="center"/>
        <w:rPr>
          <w:lang w:eastAsia="es-ES"/>
        </w:rPr>
      </w:pPr>
      <w:r>
        <w:rPr>
          <w:noProof/>
          <w:lang w:eastAsia="es-ES"/>
        </w:rPr>
        <mc:AlternateContent>
          <mc:Choice Requires="wps">
            <w:drawing>
              <wp:anchor distT="0" distB="0" distL="114300" distR="114300" simplePos="0" relativeHeight="251681280" behindDoc="0" locked="0" layoutInCell="1" allowOverlap="1" wp14:anchorId="73F27321" wp14:editId="3737AC9A">
                <wp:simplePos x="0" y="0"/>
                <wp:positionH relativeFrom="column">
                  <wp:posOffset>3319144</wp:posOffset>
                </wp:positionH>
                <wp:positionV relativeFrom="paragraph">
                  <wp:posOffset>1190625</wp:posOffset>
                </wp:positionV>
                <wp:extent cx="581025" cy="123825"/>
                <wp:effectExtent l="0" t="0" r="28575" b="28575"/>
                <wp:wrapNone/>
                <wp:docPr id="10" name="10 Rectángulo redondeado"/>
                <wp:cNvGraphicFramePr/>
                <a:graphic xmlns:a="http://schemas.openxmlformats.org/drawingml/2006/main">
                  <a:graphicData uri="http://schemas.microsoft.com/office/word/2010/wordprocessingShape">
                    <wps:wsp>
                      <wps:cNvSpPr/>
                      <wps:spPr>
                        <a:xfrm>
                          <a:off x="0" y="0"/>
                          <a:ext cx="581025" cy="12382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10 Rectángulo redondeado" o:spid="_x0000_s1026" style="position:absolute;margin-left:261.35pt;margin-top:93.75pt;width:45.75pt;height:9.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" filled="f" strokecolor="#c00000" strokeweight="2pt"/>
            </w:pict>
          </mc:Fallback>
        </mc:AlternateContent>
      </w:r>
      <w:r w:rsidR="007C4D21">
        <w:rPr>
          <w:noProof/>
          <w:lang w:eastAsia="es-ES"/>
        </w:rPr>
        <w:drawing>
          <wp:inline distT="0" distB="0" distL="0" distR="0" wp14:anchorId="6DE57446" wp14:editId="16AA8397">
            <wp:extent cx="4924425" cy="2246229"/>
            <wp:effectExtent l="0" t="0" r="0" b="190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10191" t="21148" r="12352" b="16012"/>
                    <a:stretch/>
                  </pic:blipFill>
                  <pic:spPr bwMode="auto">
                    <a:xfrm>
                      <a:off x="0" y="0"/>
                      <a:ext cx="4929293" cy="2248450"/>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 xml:space="preserve">Este módulo es el utilizado para el desarrollo de los bloques funcionales de </w:t>
      </w:r>
      <w:r w:rsidRPr="00824112">
        <w:rPr>
          <w:b/>
          <w:lang w:eastAsia="es-ES"/>
        </w:rPr>
        <w:t>Gestión Documental, Contactos, Visitas y Avisos</w:t>
      </w:r>
      <w:r>
        <w:rPr>
          <w:lang w:eastAsia="es-ES"/>
        </w:rPr>
        <w:t>.</w:t>
      </w:r>
    </w:p>
    <w:p w:rsidR="007C4D21" w:rsidRDefault="007C4D21" w:rsidP="007C4D21">
      <w:pPr>
        <w:pStyle w:val="Miestilo"/>
        <w:rPr>
          <w:lang w:eastAsia="es-ES"/>
        </w:rPr>
      </w:pPr>
      <w:r>
        <w:rPr>
          <w:lang w:eastAsia="es-ES"/>
        </w:rPr>
        <w:t>Mediante este módulo se pueden crear formularios que admiten el envío de los registros que se rellenan a la base de datos. Un ejemplo es el creado en la ficha Avisos:</w:t>
      </w:r>
    </w:p>
    <w:p w:rsidR="007C4D21" w:rsidRDefault="007C4D21" w:rsidP="00776D26">
      <w:pPr>
        <w:pStyle w:val="Miestilo"/>
        <w:jc w:val="center"/>
        <w:rPr>
          <w:lang w:eastAsia="es-ES"/>
        </w:rPr>
      </w:pPr>
      <w:r>
        <w:rPr>
          <w:noProof/>
          <w:lang w:eastAsia="es-ES"/>
        </w:rPr>
        <w:drawing>
          <wp:inline distT="0" distB="0" distL="0" distR="0" wp14:anchorId="2686E989" wp14:editId="20B9F0A8">
            <wp:extent cx="4646013" cy="3448050"/>
            <wp:effectExtent l="0" t="0" r="254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10701" r="13542"/>
                    <a:stretch/>
                  </pic:blipFill>
                  <pic:spPr bwMode="auto">
                    <a:xfrm>
                      <a:off x="0" y="0"/>
                      <a:ext cx="4649756" cy="3450828"/>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Se muestra tal y como lo vería la administrativa de la empresa. Se ha configurado el módulo para que muestre debajo de los campos del formulario una lista de registros insertados. En algunos de los formularios también se indica que sólo los usuarios que crean el registro puedan cambiarlo. Todo esto se hace desde las configuraciones del módulo (</w:t>
      </w:r>
      <w:r w:rsidRPr="00D0574F">
        <w:rPr>
          <w:b/>
          <w:lang w:eastAsia="es-ES"/>
        </w:rPr>
        <w:t>Form and List Configuration</w:t>
      </w:r>
      <w:r>
        <w:rPr>
          <w:b/>
          <w:lang w:eastAsia="es-ES"/>
        </w:rPr>
        <w:t xml:space="preserve"> y Settings</w:t>
      </w:r>
      <w:r>
        <w:rPr>
          <w:lang w:eastAsia="es-ES"/>
        </w:rPr>
        <w:t>). Algunas capturas de pantalla de como se ha configurado el formulario insertado en la ficha Gestión Documental.</w:t>
      </w:r>
    </w:p>
    <w:p w:rsidR="00776D26" w:rsidRDefault="007C4D21" w:rsidP="007C4D21">
      <w:pPr>
        <w:pStyle w:val="Miestilo"/>
        <w:rPr>
          <w:lang w:eastAsia="es-ES"/>
        </w:rPr>
      </w:pPr>
      <w:r>
        <w:rPr>
          <w:noProof/>
          <w:lang w:eastAsia="es-ES"/>
        </w:rPr>
        <mc:AlternateContent>
          <mc:Choice Requires="wps">
            <w:drawing>
              <wp:anchor distT="0" distB="0" distL="114300" distR="114300" simplePos="0" relativeHeight="251654656" behindDoc="0" locked="0" layoutInCell="1" allowOverlap="1" wp14:anchorId="1852263D" wp14:editId="2291B765">
                <wp:simplePos x="0" y="0"/>
                <wp:positionH relativeFrom="column">
                  <wp:posOffset>4757420</wp:posOffset>
                </wp:positionH>
                <wp:positionV relativeFrom="paragraph">
                  <wp:posOffset>866140</wp:posOffset>
                </wp:positionV>
                <wp:extent cx="142875" cy="171450"/>
                <wp:effectExtent l="0" t="0" r="28575" b="19050"/>
                <wp:wrapNone/>
                <wp:docPr id="223" name="139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875" cy="1714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139 Rectángulo redondeado" o:spid="_x0000_s1026" style="position:absolute;margin-left:374.6pt;margin-top:68.2pt;width:11.25pt;height:1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" filled="f" strokecolor="#c00000" strokeweight="2pt">
                <v:path arrowok="t"/>
              </v:roundrect>
            </w:pict>
          </mc:Fallback>
        </mc:AlternateContent>
      </w:r>
      <w:r>
        <w:rPr>
          <w:noProof/>
          <w:lang w:eastAsia="es-ES"/>
        </w:rPr>
        <w:drawing>
          <wp:inline distT="0" distB="0" distL="0" distR="0" wp14:anchorId="4B35713C" wp14:editId="5C45F8F1">
            <wp:extent cx="5676900" cy="1189458"/>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12909" t="54855" r="8107" b="15710"/>
                    <a:stretch/>
                  </pic:blipFill>
                  <pic:spPr bwMode="auto">
                    <a:xfrm>
                      <a:off x="0" y="0"/>
                      <a:ext cx="5680833" cy="1190282"/>
                    </a:xfrm>
                    <a:prstGeom prst="rect">
                      <a:avLst/>
                    </a:prstGeom>
                    <a:ln>
                      <a:noFill/>
                    </a:ln>
                    <a:extLst>
                      <a:ext uri="{53640926-AAD7-44D8-BBD7-CCE9431645EC}">
                        <a14:shadowObscured xmlns:a14="http://schemas.microsoft.com/office/drawing/2010/main"/>
                      </a:ext>
                    </a:extLst>
                  </pic:spPr>
                </pic:pic>
              </a:graphicData>
            </a:graphic>
          </wp:inline>
        </w:drawing>
      </w:r>
    </w:p>
    <w:p w:rsidR="00776D26" w:rsidRDefault="00776D26">
      <w:pPr>
        <w:spacing w:after="0" w:line="240" w:lineRule="auto"/>
        <w:rPr>
          <w:rFonts w:ascii="Verdana" w:hAnsi="Verdana"/>
          <w:szCs w:val="24"/>
          <w:lang w:eastAsia="es-ES"/>
        </w:rPr>
      </w:pPr>
      <w:r>
        <w:rPr>
          <w:lang w:eastAsia="es-ES"/>
        </w:rPr>
        <w:br w:type="page"/>
      </w:r>
    </w:p>
    <w:p w:rsidR="007C4D21" w:rsidRDefault="007C4D21" w:rsidP="007C4D21">
      <w:pPr>
        <w:pStyle w:val="Miestilo"/>
        <w:rPr>
          <w:lang w:eastAsia="es-ES"/>
        </w:rPr>
      </w:pPr>
    </w:p>
    <w:p w:rsidR="007C4D21" w:rsidRDefault="007C4D21" w:rsidP="007C4D21">
      <w:pPr>
        <w:pStyle w:val="Miestilo"/>
        <w:rPr>
          <w:lang w:eastAsia="es-ES"/>
        </w:rPr>
      </w:pPr>
      <w:r>
        <w:rPr>
          <w:noProof/>
          <w:lang w:eastAsia="es-ES"/>
        </w:rPr>
        <mc:AlternateContent>
          <mc:Choice Requires="wps">
            <w:drawing>
              <wp:anchor distT="0" distB="0" distL="114300" distR="114300" simplePos="0" relativeHeight="251652608" behindDoc="0" locked="0" layoutInCell="1" allowOverlap="1" wp14:anchorId="036C0FD8" wp14:editId="63A88039">
                <wp:simplePos x="0" y="0"/>
                <wp:positionH relativeFrom="column">
                  <wp:posOffset>233046</wp:posOffset>
                </wp:positionH>
                <wp:positionV relativeFrom="paragraph">
                  <wp:posOffset>871855</wp:posOffset>
                </wp:positionV>
                <wp:extent cx="4724400" cy="666750"/>
                <wp:effectExtent l="0" t="0" r="19050" b="19050"/>
                <wp:wrapNone/>
                <wp:docPr id="222" name="135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24400" cy="6667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135 Rectángulo redondeado" o:spid="_x0000_s1026" style="position:absolute;margin-left:18.35pt;margin-top:68.65pt;width:372pt;height:5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" filled="f" strokecolor="#c00000" strokeweight="2pt">
                <v:path arrowok="t"/>
              </v:roundrect>
            </w:pict>
          </mc:Fallback>
        </mc:AlternateContent>
      </w:r>
      <w:r>
        <w:rPr>
          <w:noProof/>
          <w:lang w:eastAsia="es-ES"/>
        </w:rPr>
        <w:drawing>
          <wp:inline distT="0" distB="0" distL="0" distR="0" wp14:anchorId="524BF1BC" wp14:editId="468589C5">
            <wp:extent cx="4953000" cy="2260107"/>
            <wp:effectExtent l="0" t="0" r="0" b="698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12910" t="28399" r="17108" b="14804"/>
                    <a:stretch/>
                  </pic:blipFill>
                  <pic:spPr bwMode="auto">
                    <a:xfrm>
                      <a:off x="0" y="0"/>
                      <a:ext cx="4956993" cy="2261929"/>
                    </a:xfrm>
                    <a:prstGeom prst="rect">
                      <a:avLst/>
                    </a:prstGeom>
                    <a:ln>
                      <a:noFill/>
                    </a:ln>
                    <a:extLst>
                      <a:ext uri="{53640926-AAD7-44D8-BBD7-CCE9431645EC}">
                        <a14:shadowObscured xmlns:a14="http://schemas.microsoft.com/office/drawing/2010/main"/>
                      </a:ext>
                    </a:extLst>
                  </pic:spPr>
                </pic:pic>
              </a:graphicData>
            </a:graphic>
          </wp:inline>
        </w:drawing>
      </w:r>
    </w:p>
    <w:p w:rsidR="007C4D21" w:rsidRPr="00A473F5" w:rsidRDefault="007C4D21" w:rsidP="007C4D21">
      <w:pPr>
        <w:pStyle w:val="Miestilo"/>
        <w:rPr>
          <w:lang w:eastAsia="es-ES"/>
        </w:rPr>
      </w:pPr>
      <w:r>
        <w:rPr>
          <w:lang w:eastAsia="es-ES"/>
        </w:rPr>
        <w:t xml:space="preserve">Algunos campos se configuran como de cumplimentación obligatoria: </w:t>
      </w:r>
      <w:r>
        <w:rPr>
          <w:b/>
          <w:lang w:eastAsia="es-ES"/>
        </w:rPr>
        <w:t>Required</w:t>
      </w:r>
      <w:r>
        <w:rPr>
          <w:lang w:eastAsia="es-ES"/>
        </w:rPr>
        <w:t xml:space="preserve">. Algunos se indica que se muestren siempre </w:t>
      </w:r>
      <w:r>
        <w:rPr>
          <w:b/>
          <w:lang w:eastAsia="es-ES"/>
        </w:rPr>
        <w:t>Display on List</w:t>
      </w:r>
      <w:r>
        <w:rPr>
          <w:lang w:eastAsia="es-ES"/>
        </w:rPr>
        <w:t xml:space="preserve"> y otros solo si se tienen los permisos adecuados </w:t>
      </w:r>
      <w:r>
        <w:rPr>
          <w:b/>
          <w:lang w:eastAsia="es-ES"/>
        </w:rPr>
        <w:t>Restricted Form Field</w:t>
      </w:r>
      <w:r>
        <w:rPr>
          <w:lang w:eastAsia="es-ES"/>
        </w:rPr>
        <w:t>. Así, un representado, sólo podrá subir un documento sin asignarle una categoría, comentario o estado; campos propios solo para los documentos que suban los empleados.</w:t>
      </w:r>
    </w:p>
    <w:p w:rsidR="007C4D21" w:rsidRDefault="007C4D21" w:rsidP="007C4D21">
      <w:pPr>
        <w:pStyle w:val="Miestilo"/>
        <w:rPr>
          <w:lang w:eastAsia="es-ES"/>
        </w:rPr>
      </w:pPr>
      <w:r>
        <w:rPr>
          <w:noProof/>
          <w:lang w:eastAsia="es-ES"/>
        </w:rPr>
        <mc:AlternateContent>
          <mc:Choice Requires="wps">
            <w:drawing>
              <wp:anchor distT="0" distB="0" distL="114300" distR="114300" simplePos="0" relativeHeight="251651584" behindDoc="0" locked="0" layoutInCell="1" allowOverlap="1" wp14:anchorId="0C03278E" wp14:editId="70113605">
                <wp:simplePos x="0" y="0"/>
                <wp:positionH relativeFrom="column">
                  <wp:posOffset>1909445</wp:posOffset>
                </wp:positionH>
                <wp:positionV relativeFrom="paragraph">
                  <wp:posOffset>186055</wp:posOffset>
                </wp:positionV>
                <wp:extent cx="666750" cy="238125"/>
                <wp:effectExtent l="0" t="0" r="19050" b="28575"/>
                <wp:wrapNone/>
                <wp:docPr id="221" name="134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3812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134 Rectángulo redondeado" o:spid="_x0000_s1026" style="position:absolute;margin-left:150.35pt;margin-top:14.65pt;width:52.5pt;height:18.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" filled="f" strokecolor="#c00000" strokeweight="2pt">
                <v:path arrowok="t"/>
              </v:roundrect>
            </w:pict>
          </mc:Fallback>
        </mc:AlternateContent>
      </w:r>
      <w:r>
        <w:rPr>
          <w:noProof/>
          <w:lang w:eastAsia="es-ES"/>
        </w:rPr>
        <w:drawing>
          <wp:inline distT="0" distB="0" distL="0" distR="0" wp14:anchorId="5F5249F0" wp14:editId="72EB5A38">
            <wp:extent cx="5418424" cy="581025"/>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l="13079" t="22054" r="15241" b="64275"/>
                    <a:stretch/>
                  </pic:blipFill>
                  <pic:spPr bwMode="auto">
                    <a:xfrm>
                      <a:off x="0" y="0"/>
                      <a:ext cx="5424092" cy="581633"/>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En la ventana anterior se ve como está marcada la opción de que se muestre la lista de registros debajo del formulario.</w:t>
      </w:r>
    </w:p>
    <w:p w:rsidR="007C4D21" w:rsidRDefault="007C4D21" w:rsidP="007C4D21">
      <w:pPr>
        <w:pStyle w:val="Miestilo"/>
        <w:rPr>
          <w:lang w:eastAsia="es-ES"/>
        </w:rPr>
      </w:pPr>
      <w:r>
        <w:rPr>
          <w:lang w:eastAsia="es-ES"/>
        </w:rPr>
        <w:t>Los permisos hay que configurarlos en la</w:t>
      </w:r>
      <w:r w:rsidR="00824112">
        <w:rPr>
          <w:lang w:eastAsia="es-ES"/>
        </w:rPr>
        <w:t xml:space="preserve"> </w:t>
      </w:r>
      <w:r w:rsidR="00824112">
        <w:rPr>
          <w:b/>
          <w:lang w:eastAsia="es-ES"/>
        </w:rPr>
        <w:t>Configuración</w:t>
      </w:r>
      <w:r>
        <w:rPr>
          <w:lang w:eastAsia="es-ES"/>
        </w:rPr>
        <w:t xml:space="preserve"> </w:t>
      </w:r>
      <w:r w:rsidR="00824112">
        <w:rPr>
          <w:lang w:eastAsia="es-ES"/>
        </w:rPr>
        <w:t>(</w:t>
      </w:r>
      <w:r>
        <w:rPr>
          <w:b/>
          <w:lang w:eastAsia="es-ES"/>
        </w:rPr>
        <w:t>Settings</w:t>
      </w:r>
      <w:r w:rsidR="00824112" w:rsidRPr="00824112">
        <w:rPr>
          <w:lang w:eastAsia="es-ES"/>
        </w:rPr>
        <w:t>)</w:t>
      </w:r>
      <w:r>
        <w:rPr>
          <w:lang w:eastAsia="es-ES"/>
        </w:rPr>
        <w:t xml:space="preserve"> de módulo.</w:t>
      </w:r>
    </w:p>
    <w:p w:rsidR="007C4D21" w:rsidRDefault="007C4D21" w:rsidP="007C4D21">
      <w:pPr>
        <w:pStyle w:val="Miestilo"/>
        <w:rPr>
          <w:lang w:eastAsia="es-ES"/>
        </w:rPr>
      </w:pPr>
      <w:r>
        <w:rPr>
          <w:noProof/>
          <w:lang w:eastAsia="es-ES"/>
        </w:rPr>
        <mc:AlternateContent>
          <mc:Choice Requires="wps">
            <w:drawing>
              <wp:anchor distT="0" distB="0" distL="114300" distR="114300" simplePos="0" relativeHeight="251653632" behindDoc="0" locked="0" layoutInCell="1" allowOverlap="1" wp14:anchorId="49F114F9" wp14:editId="40BE6D66">
                <wp:simplePos x="0" y="0"/>
                <wp:positionH relativeFrom="column">
                  <wp:posOffset>5138420</wp:posOffset>
                </wp:positionH>
                <wp:positionV relativeFrom="paragraph">
                  <wp:posOffset>844550</wp:posOffset>
                </wp:positionV>
                <wp:extent cx="647700" cy="466725"/>
                <wp:effectExtent l="0" t="0" r="19050" b="28575"/>
                <wp:wrapNone/>
                <wp:docPr id="220" name="137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 cy="46672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137 Rectángulo redondeado" o:spid="_x0000_s1026" style="position:absolute;margin-left:404.6pt;margin-top:66.5pt;width:51pt;height:36.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" filled="f" strokecolor="#c00000" strokeweight="2pt">
                <v:path arrowok="t"/>
              </v:roundrect>
            </w:pict>
          </mc:Fallback>
        </mc:AlternateContent>
      </w:r>
      <w:r>
        <w:rPr>
          <w:noProof/>
          <w:lang w:eastAsia="es-ES"/>
        </w:rPr>
        <w:drawing>
          <wp:inline distT="0" distB="0" distL="0" distR="0" wp14:anchorId="6477ACD5" wp14:editId="5E2E4BDB">
            <wp:extent cx="5781675" cy="1303763"/>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12909" t="55075" r="10485" b="14199"/>
                    <a:stretch/>
                  </pic:blipFill>
                  <pic:spPr bwMode="auto">
                    <a:xfrm>
                      <a:off x="0" y="0"/>
                      <a:ext cx="5789311" cy="1305485"/>
                    </a:xfrm>
                    <a:prstGeom prst="rect">
                      <a:avLst/>
                    </a:prstGeom>
                    <a:ln>
                      <a:noFill/>
                    </a:ln>
                    <a:extLst>
                      <a:ext uri="{53640926-AAD7-44D8-BBD7-CCE9431645EC}">
                        <a14:shadowObscured xmlns:a14="http://schemas.microsoft.com/office/drawing/2010/main"/>
                      </a:ext>
                    </a:extLst>
                  </pic:spPr>
                </pic:pic>
              </a:graphicData>
            </a:graphic>
          </wp:inline>
        </w:drawing>
      </w:r>
    </w:p>
    <w:p w:rsidR="00C56887" w:rsidRDefault="00C56887" w:rsidP="007C4D21">
      <w:pPr>
        <w:pStyle w:val="Miestilo"/>
        <w:rPr>
          <w:lang w:eastAsia="es-ES"/>
        </w:rPr>
      </w:pPr>
      <w:r>
        <w:rPr>
          <w:lang w:eastAsia="es-ES"/>
        </w:rPr>
        <w:t>Estos son los permisos:</w:t>
      </w:r>
    </w:p>
    <w:p w:rsidR="007C4D21" w:rsidRDefault="007C4D21" w:rsidP="00776D26">
      <w:pPr>
        <w:pStyle w:val="Miestilo"/>
        <w:jc w:val="center"/>
        <w:rPr>
          <w:lang w:eastAsia="es-ES"/>
        </w:rPr>
      </w:pPr>
      <w:r>
        <w:rPr>
          <w:noProof/>
          <w:lang w:eastAsia="es-ES"/>
        </w:rPr>
        <w:drawing>
          <wp:inline distT="0" distB="0" distL="0" distR="0" wp14:anchorId="312100A7" wp14:editId="5A22D651">
            <wp:extent cx="5203031" cy="2143125"/>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13589" t="47098" r="27810" b="9971"/>
                    <a:stretch/>
                  </pic:blipFill>
                  <pic:spPr bwMode="auto">
                    <a:xfrm>
                      <a:off x="0" y="0"/>
                      <a:ext cx="5212467" cy="2147012"/>
                    </a:xfrm>
                    <a:prstGeom prst="rect">
                      <a:avLst/>
                    </a:prstGeom>
                    <a:ln>
                      <a:noFill/>
                    </a:ln>
                    <a:extLst>
                      <a:ext uri="{53640926-AAD7-44D8-BBD7-CCE9431645EC}">
                        <a14:shadowObscured xmlns:a14="http://schemas.microsoft.com/office/drawing/2010/main"/>
                      </a:ext>
                    </a:extLst>
                  </pic:spPr>
                </pic:pic>
              </a:graphicData>
            </a:graphic>
          </wp:inline>
        </w:drawing>
      </w:r>
    </w:p>
    <w:p w:rsidR="007C4D21" w:rsidRPr="00A473F5" w:rsidRDefault="00C56887" w:rsidP="00776D26">
      <w:pPr>
        <w:pStyle w:val="Miestilo"/>
        <w:jc w:val="center"/>
        <w:rPr>
          <w:lang w:eastAsia="es-ES"/>
        </w:rPr>
      </w:pPr>
      <w:r>
        <w:rPr>
          <w:lang w:eastAsia="es-ES"/>
        </w:rPr>
        <w:t>Aquí vemos como solo se permite editar los documentos que un usuario suba a él mismo (</w:t>
      </w:r>
      <w:r>
        <w:rPr>
          <w:b/>
          <w:lang w:eastAsia="es-ES"/>
        </w:rPr>
        <w:t>Users are only allowed to manipulate their own ítems</w:t>
      </w:r>
      <w:r>
        <w:rPr>
          <w:lang w:eastAsia="es-ES"/>
        </w:rPr>
        <w:t>):</w:t>
      </w:r>
      <w:r w:rsidR="007C4D21">
        <w:rPr>
          <w:noProof/>
          <w:lang w:eastAsia="es-ES"/>
        </w:rPr>
        <w:drawing>
          <wp:inline distT="0" distB="0" distL="0" distR="0" wp14:anchorId="0584BE7E" wp14:editId="508C8BD0">
            <wp:extent cx="4629015" cy="895350"/>
            <wp:effectExtent l="0" t="0" r="635"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13419" t="40181" r="29678" b="40243"/>
                    <a:stretch/>
                  </pic:blipFill>
                  <pic:spPr bwMode="auto">
                    <a:xfrm>
                      <a:off x="0" y="0"/>
                      <a:ext cx="4632877" cy="896097"/>
                    </a:xfrm>
                    <a:prstGeom prst="rect">
                      <a:avLst/>
                    </a:prstGeom>
                    <a:ln>
                      <a:noFill/>
                    </a:ln>
                    <a:extLst>
                      <a:ext uri="{53640926-AAD7-44D8-BBD7-CCE9431645EC}">
                        <a14:shadowObscured xmlns:a14="http://schemas.microsoft.com/office/drawing/2010/main"/>
                      </a:ext>
                    </a:extLst>
                  </pic:spPr>
                </pic:pic>
              </a:graphicData>
            </a:graphic>
          </wp:inline>
        </w:drawing>
      </w:r>
    </w:p>
    <w:p w:rsidR="007C4D21" w:rsidRPr="00A3583E" w:rsidRDefault="007C4D21" w:rsidP="007C4D21">
      <w:pPr>
        <w:pStyle w:val="Ttulo2"/>
      </w:pPr>
      <w:bookmarkStart w:id="169" w:name="_Toc293948632"/>
      <w:bookmarkStart w:id="170" w:name="_Toc294605651"/>
      <w:r>
        <w:t>Módulo File Manager</w:t>
      </w:r>
      <w:bookmarkEnd w:id="169"/>
      <w:bookmarkEnd w:id="170"/>
    </w:p>
    <w:p w:rsidR="007C4D21" w:rsidRDefault="007C4D21" w:rsidP="007C4D21">
      <w:pPr>
        <w:pStyle w:val="Miestilo"/>
        <w:rPr>
          <w:lang w:eastAsia="es-ES"/>
        </w:rPr>
      </w:pPr>
      <w:r>
        <w:rPr>
          <w:lang w:eastAsia="es-ES"/>
        </w:rPr>
        <w:t xml:space="preserve">Inicialmente para implementar las funcionalidades definidas en la fase de análisis para la ventana de Gestión Documental se probó con el módulo </w:t>
      </w:r>
      <w:r w:rsidRPr="00E91F47">
        <w:rPr>
          <w:b/>
          <w:lang w:eastAsia="es-ES"/>
        </w:rPr>
        <w:t>File Manager</w:t>
      </w:r>
      <w:r>
        <w:rPr>
          <w:lang w:eastAsia="es-ES"/>
        </w:rPr>
        <w:t xml:space="preserve"> para permitir a los empleados y artesanos representados gestionar los documentos de la empresa, si es empleado, o que cada representado pueda gestionar los suyos. Pero después de varios intentos de ajuste de los permisos no había posibilidad de que un empleado pudiera simplemente añadir un nuevo </w:t>
      </w:r>
      <w:r w:rsidR="007C3438">
        <w:rPr>
          <w:lang w:eastAsia="es-ES"/>
        </w:rPr>
        <w:t>documento</w:t>
      </w:r>
      <w:r>
        <w:rPr>
          <w:lang w:eastAsia="es-ES"/>
        </w:rPr>
        <w:t xml:space="preserve"> sino se le daban permisos completos de edición sobre el módulo. Se descartó por tanto el módulo File Manager.</w:t>
      </w:r>
    </w:p>
    <w:p w:rsidR="007C4D21" w:rsidRDefault="007C4D21" w:rsidP="007C4D21">
      <w:pPr>
        <w:pStyle w:val="Miestilo"/>
        <w:rPr>
          <w:lang w:eastAsia="es-ES"/>
        </w:rPr>
      </w:pPr>
      <w:r>
        <w:rPr>
          <w:lang w:eastAsia="es-ES"/>
        </w:rPr>
        <w:t xml:space="preserve">Lo que si se hizo es usar este módulo, disponible por defecto en el panel </w:t>
      </w:r>
      <w:r w:rsidRPr="0033029E">
        <w:rPr>
          <w:b/>
          <w:lang w:eastAsia="es-ES"/>
        </w:rPr>
        <w:t>Admin</w:t>
      </w:r>
      <w:r>
        <w:rPr>
          <w:lang w:eastAsia="es-ES"/>
        </w:rPr>
        <w:t xml:space="preserve">, para crear la estructura de carpetas donde los usuarios, dependiendo del tipo, subirán sus archivos. Se asignaron diferentes permisos a cada rol para cada carpeta. </w:t>
      </w:r>
    </w:p>
    <w:p w:rsidR="007C4D21" w:rsidRDefault="007C4D21" w:rsidP="007C4D21">
      <w:pPr>
        <w:pStyle w:val="Miestilo"/>
        <w:rPr>
          <w:lang w:eastAsia="es-ES"/>
        </w:rPr>
      </w:pPr>
      <w:r>
        <w:rPr>
          <w:noProof/>
          <w:lang w:eastAsia="es-ES"/>
        </w:rPr>
        <w:drawing>
          <wp:inline distT="0" distB="0" distL="0" distR="0" wp14:anchorId="3ADC9290" wp14:editId="3AEF7CA6">
            <wp:extent cx="5695950" cy="2523871"/>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12522" t="21331" r="14638" b="21264"/>
                    <a:stretch/>
                  </pic:blipFill>
                  <pic:spPr bwMode="auto">
                    <a:xfrm>
                      <a:off x="0" y="0"/>
                      <a:ext cx="5695281" cy="2523575"/>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 xml:space="preserve">Como podemos ver en la figura anterior hay una carpeta dentro de documentos para cada uno de los departamentos de la empresa: administración, comercial, diseño y gerencia. Además está la carpeta </w:t>
      </w:r>
      <w:r w:rsidRPr="00280999">
        <w:rPr>
          <w:b/>
          <w:lang w:eastAsia="es-ES"/>
        </w:rPr>
        <w:t>representados</w:t>
      </w:r>
      <w:r>
        <w:rPr>
          <w:lang w:eastAsia="es-ES"/>
        </w:rPr>
        <w:t xml:space="preserve">, dentro de la cual se irán creando carpetas para cada usuario que tiene un contrato de representación firmado con VendetArte. La carpeta recibirá el mismo nombre que el </w:t>
      </w:r>
      <w:r w:rsidRPr="00280999">
        <w:rPr>
          <w:b/>
          <w:lang w:eastAsia="es-ES"/>
        </w:rPr>
        <w:t>user name</w:t>
      </w:r>
      <w:r>
        <w:rPr>
          <w:lang w:eastAsia="es-ES"/>
        </w:rPr>
        <w:t xml:space="preserve"> asignado al usuario, que es único por usuario. En la figura podemos ver la carpeta </w:t>
      </w:r>
      <w:r w:rsidRPr="00E91F47">
        <w:rPr>
          <w:b/>
          <w:lang w:eastAsia="es-ES"/>
        </w:rPr>
        <w:t>prodriguezs</w:t>
      </w:r>
      <w:r>
        <w:rPr>
          <w:lang w:eastAsia="es-ES"/>
        </w:rPr>
        <w:t xml:space="preserve"> que es la de la representada Piluca.</w:t>
      </w:r>
    </w:p>
    <w:p w:rsidR="007C4D21" w:rsidRDefault="007C4D21" w:rsidP="007C4D21">
      <w:pPr>
        <w:pStyle w:val="Miestilo"/>
        <w:rPr>
          <w:lang w:eastAsia="es-ES"/>
        </w:rPr>
      </w:pPr>
      <w:r>
        <w:rPr>
          <w:lang w:eastAsia="es-ES"/>
        </w:rPr>
        <w:t>Se asignan permisos sobre las carpetas en función de quién puede ver sólo o también escribir en ellas. Por ejemplo, los permisos para la carpeta de Piluca son:</w:t>
      </w:r>
    </w:p>
    <w:p w:rsidR="007C4D21" w:rsidRDefault="007C4D21" w:rsidP="00776D26">
      <w:pPr>
        <w:pStyle w:val="Miestilo"/>
        <w:jc w:val="center"/>
        <w:rPr>
          <w:lang w:eastAsia="es-ES"/>
        </w:rPr>
      </w:pPr>
      <w:r>
        <w:rPr>
          <w:noProof/>
          <w:lang w:eastAsia="es-ES"/>
        </w:rPr>
        <w:drawing>
          <wp:inline distT="0" distB="0" distL="0" distR="0" wp14:anchorId="108DBA15" wp14:editId="28287FF0">
            <wp:extent cx="3305175" cy="2716581"/>
            <wp:effectExtent l="0" t="0" r="0" b="762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14639" t="22272" r="46737" b="21264"/>
                    <a:stretch/>
                  </pic:blipFill>
                  <pic:spPr bwMode="auto">
                    <a:xfrm>
                      <a:off x="0" y="0"/>
                      <a:ext cx="3311146" cy="2721488"/>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Vemos como cualquier empleado o los Administradores pueden realizar todas las operaciones sobre la carpeta, además de la propia Piluca. Este tipo de permisos será el que se asigne a las carpetas que se vayan creando para cada representado.</w:t>
      </w:r>
    </w:p>
    <w:p w:rsidR="007C4D21" w:rsidRPr="00A3583E" w:rsidRDefault="007C4D21" w:rsidP="007C4D21">
      <w:pPr>
        <w:pStyle w:val="Ttulo2"/>
      </w:pPr>
      <w:bookmarkStart w:id="171" w:name="_Toc293948634"/>
      <w:bookmarkStart w:id="172" w:name="_Ref294543601"/>
      <w:bookmarkStart w:id="173" w:name="_Ref294543608"/>
      <w:bookmarkStart w:id="174" w:name="_Toc294605652"/>
      <w:r>
        <w:t>Idiomas</w:t>
      </w:r>
      <w:bookmarkEnd w:id="171"/>
      <w:bookmarkEnd w:id="172"/>
      <w:bookmarkEnd w:id="173"/>
      <w:bookmarkEnd w:id="174"/>
    </w:p>
    <w:p w:rsidR="007C4D21" w:rsidRPr="0018551F" w:rsidRDefault="007C4D21" w:rsidP="007C4D21">
      <w:pPr>
        <w:pStyle w:val="Ttulo3"/>
      </w:pPr>
      <w:r w:rsidRPr="0018551F">
        <w:t>Instalar un paquete de Idioma</w:t>
      </w:r>
    </w:p>
    <w:p w:rsidR="007C4D21" w:rsidRDefault="007C4D21" w:rsidP="007C4D21">
      <w:pPr>
        <w:pStyle w:val="Miestilo"/>
        <w:rPr>
          <w:lang w:eastAsia="es-ES"/>
        </w:rPr>
      </w:pPr>
      <w:r>
        <w:rPr>
          <w:lang w:eastAsia="es-ES"/>
        </w:rPr>
        <w:t xml:space="preserve">Por defecto DotNetNuke viene en Ingles. Es posible instalar otros paquetes de idiomas mediante la opción </w:t>
      </w:r>
      <w:r w:rsidRPr="00D03849">
        <w:rPr>
          <w:b/>
          <w:lang w:eastAsia="es-ES"/>
        </w:rPr>
        <w:t>Languages</w:t>
      </w:r>
      <w:r>
        <w:rPr>
          <w:lang w:eastAsia="es-ES"/>
        </w:rPr>
        <w:t xml:space="preserve"> del panel </w:t>
      </w:r>
      <w:r w:rsidRPr="00D03849">
        <w:rPr>
          <w:b/>
          <w:lang w:eastAsia="es-ES"/>
        </w:rPr>
        <w:t>Admin</w:t>
      </w:r>
      <w:r>
        <w:rPr>
          <w:lang w:eastAsia="es-ES"/>
        </w:rPr>
        <w:t>. Para que en esta opción languages esté habilitada la opción de instalar un nuevo paquete debe iniciarse sesión como superusuario (host).</w:t>
      </w:r>
    </w:p>
    <w:p w:rsidR="007C4D21" w:rsidRDefault="007C4D21" w:rsidP="007C4D21">
      <w:pPr>
        <w:pStyle w:val="Miestilo"/>
        <w:rPr>
          <w:lang w:eastAsia="es-ES"/>
        </w:rPr>
      </w:pPr>
      <w:r>
        <w:rPr>
          <w:lang w:eastAsia="es-ES"/>
        </w:rPr>
        <w:t>Una vez iniciada la sesión, vamos a Admin y seleccionamos Languages. Aparece la siguiente ventana:</w:t>
      </w:r>
    </w:p>
    <w:p w:rsidR="007C4D21" w:rsidRDefault="007C4D21" w:rsidP="00776D26">
      <w:pPr>
        <w:pStyle w:val="Miestilo"/>
        <w:jc w:val="center"/>
        <w:rPr>
          <w:lang w:eastAsia="es-ES"/>
        </w:rPr>
      </w:pPr>
      <w:r>
        <w:rPr>
          <w:noProof/>
          <w:lang w:eastAsia="es-ES"/>
        </w:rPr>
        <w:drawing>
          <wp:inline distT="0" distB="0" distL="0" distR="0" wp14:anchorId="34C0D887" wp14:editId="653F91AD">
            <wp:extent cx="5206462" cy="2381250"/>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l="14638" t="29173" r="17107" b="15303"/>
                    <a:stretch/>
                  </pic:blipFill>
                  <pic:spPr bwMode="auto">
                    <a:xfrm>
                      <a:off x="0" y="0"/>
                      <a:ext cx="5207692" cy="2381813"/>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 xml:space="preserve">Pulsamos en </w:t>
      </w:r>
      <w:r w:rsidRPr="00AA4B07">
        <w:rPr>
          <w:b/>
          <w:lang w:eastAsia="es-ES"/>
        </w:rPr>
        <w:t>Install Language Pack</w:t>
      </w:r>
      <w:r>
        <w:rPr>
          <w:lang w:eastAsia="es-ES"/>
        </w:rPr>
        <w:t xml:space="preserve">. En la ventana que aparece pulsamos en </w:t>
      </w:r>
      <w:r w:rsidRPr="00AA4B07">
        <w:rPr>
          <w:b/>
          <w:lang w:eastAsia="es-ES"/>
        </w:rPr>
        <w:t>Examinar</w:t>
      </w:r>
      <w:r>
        <w:rPr>
          <w:lang w:eastAsia="es-ES"/>
        </w:rPr>
        <w:t xml:space="preserve"> y seleccionamos el paquete a instalar. Un paquete de este tipo recibe un nombre con una sintaxis muy concreta, podemos verlo en la pantalla siguiente:</w:t>
      </w:r>
    </w:p>
    <w:p w:rsidR="007C4D21" w:rsidRDefault="007C4D21" w:rsidP="007C4D21">
      <w:pPr>
        <w:pStyle w:val="Miestilo"/>
        <w:rPr>
          <w:lang w:eastAsia="es-ES"/>
        </w:rPr>
      </w:pPr>
      <w:r>
        <w:rPr>
          <w:noProof/>
          <w:lang w:eastAsia="es-ES"/>
        </w:rPr>
        <w:drawing>
          <wp:inline distT="0" distB="0" distL="0" distR="0" wp14:anchorId="52C4837F" wp14:editId="57F57D52">
            <wp:extent cx="5162550" cy="1123950"/>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l="13227" t="44802" r="14992" b="27403"/>
                    <a:stretch/>
                  </pic:blipFill>
                  <pic:spPr bwMode="auto">
                    <a:xfrm>
                      <a:off x="0" y="0"/>
                      <a:ext cx="5161943" cy="1123818"/>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 xml:space="preserve">En primer lugar aparece </w:t>
      </w:r>
      <w:r w:rsidRPr="00AA4B07">
        <w:rPr>
          <w:b/>
          <w:lang w:eastAsia="es-ES"/>
        </w:rPr>
        <w:t>ResourcePack</w:t>
      </w:r>
      <w:r>
        <w:rPr>
          <w:lang w:eastAsia="es-ES"/>
        </w:rPr>
        <w:t>, después un punto, después pueden venir varias cosas:</w:t>
      </w:r>
    </w:p>
    <w:p w:rsidR="007C4D21" w:rsidRDefault="007C4D21" w:rsidP="007C4D21">
      <w:pPr>
        <w:pStyle w:val="Miestilo"/>
        <w:rPr>
          <w:lang w:eastAsia="es-ES"/>
        </w:rPr>
      </w:pPr>
      <w:r w:rsidRPr="00AA4B07">
        <w:rPr>
          <w:b/>
          <w:lang w:eastAsia="es-ES"/>
        </w:rPr>
        <w:t>Core</w:t>
      </w:r>
      <w:r>
        <w:rPr>
          <w:lang w:eastAsia="es-ES"/>
        </w:rPr>
        <w:t>: en caso de que el paquete incluya solo la traducción al idioma del Core de DotNetNuke.</w:t>
      </w:r>
    </w:p>
    <w:p w:rsidR="007C4D21" w:rsidRDefault="007C4D21" w:rsidP="007C4D21">
      <w:pPr>
        <w:pStyle w:val="Miestilo"/>
        <w:rPr>
          <w:lang w:eastAsia="es-ES"/>
        </w:rPr>
      </w:pPr>
      <w:r w:rsidRPr="00AA4B07">
        <w:rPr>
          <w:b/>
          <w:lang w:eastAsia="es-ES"/>
        </w:rPr>
        <w:t>Full</w:t>
      </w:r>
      <w:r>
        <w:rPr>
          <w:lang w:eastAsia="es-ES"/>
        </w:rPr>
        <w:t>: en caso de que el paquete incluya la traducción del Core y de los módulos.</w:t>
      </w:r>
    </w:p>
    <w:p w:rsidR="007C4D21" w:rsidRDefault="007C4D21" w:rsidP="007C4D21">
      <w:pPr>
        <w:pStyle w:val="Miestilo"/>
        <w:rPr>
          <w:lang w:eastAsia="es-ES"/>
        </w:rPr>
      </w:pPr>
      <w:r w:rsidRPr="00484AD5">
        <w:rPr>
          <w:b/>
          <w:lang w:eastAsia="es-ES"/>
        </w:rPr>
        <w:t>NombreDeModulo</w:t>
      </w:r>
      <w:r>
        <w:rPr>
          <w:lang w:eastAsia="es-ES"/>
        </w:rPr>
        <w:t>: por ejemplo Events, cuando el paquete solo incluye la traducción del módulo indicado.</w:t>
      </w:r>
    </w:p>
    <w:p w:rsidR="007C4D21" w:rsidRDefault="007C4D21" w:rsidP="007C4D21">
      <w:pPr>
        <w:pStyle w:val="Miestilo"/>
        <w:rPr>
          <w:lang w:eastAsia="es-ES"/>
        </w:rPr>
      </w:pPr>
      <w:r>
        <w:rPr>
          <w:lang w:eastAsia="es-ES"/>
        </w:rPr>
        <w:t>Después de esto viene otro punto y a continuación la versión de DotNetNuke para la que se realizó el paquete (una versión puede funcionar en otras).</w:t>
      </w:r>
    </w:p>
    <w:p w:rsidR="007C4D21" w:rsidRDefault="007C4D21" w:rsidP="007C4D21">
      <w:pPr>
        <w:pStyle w:val="Miestilo"/>
        <w:rPr>
          <w:lang w:eastAsia="es-ES"/>
        </w:rPr>
      </w:pPr>
      <w:r>
        <w:rPr>
          <w:lang w:eastAsia="es-ES"/>
        </w:rPr>
        <w:t xml:space="preserve">Después de la versión otro punto y a continuación el idioma, por ejemplo para España </w:t>
      </w:r>
      <w:r w:rsidRPr="00BB451C">
        <w:rPr>
          <w:b/>
          <w:lang w:eastAsia="es-ES"/>
        </w:rPr>
        <w:t>es-ES</w:t>
      </w:r>
      <w:r>
        <w:rPr>
          <w:lang w:eastAsia="es-ES"/>
        </w:rPr>
        <w:t>, que significa español de España.</w:t>
      </w:r>
    </w:p>
    <w:p w:rsidR="007C4D21" w:rsidRPr="00484AD5" w:rsidRDefault="007C4D21" w:rsidP="007C4D21">
      <w:pPr>
        <w:pStyle w:val="Miestilo"/>
        <w:rPr>
          <w:b/>
          <w:u w:val="single"/>
          <w:lang w:eastAsia="es-ES"/>
        </w:rPr>
      </w:pPr>
      <w:r w:rsidRPr="00484AD5">
        <w:rPr>
          <w:b/>
          <w:u w:val="single"/>
          <w:lang w:eastAsia="es-ES"/>
        </w:rPr>
        <w:t>Algunos ejemplos de paquetes de idiomas:</w:t>
      </w:r>
    </w:p>
    <w:p w:rsidR="007C4D21" w:rsidRDefault="007C4D21" w:rsidP="007C4D21">
      <w:pPr>
        <w:pStyle w:val="Miestilo"/>
        <w:rPr>
          <w:lang w:eastAsia="es-ES"/>
        </w:rPr>
      </w:pPr>
      <w:r w:rsidRPr="00484AD5">
        <w:rPr>
          <w:b/>
          <w:lang w:eastAsia="es-ES"/>
        </w:rPr>
        <w:t>ResourcePack.Core.5.5.0.es-ES</w:t>
      </w:r>
      <w:r>
        <w:rPr>
          <w:lang w:eastAsia="es-ES"/>
        </w:rPr>
        <w:t xml:space="preserve">: este es el que se </w:t>
      </w:r>
      <w:r w:rsidR="00F15855">
        <w:rPr>
          <w:lang w:eastAsia="es-ES"/>
        </w:rPr>
        <w:t>ha conseguido de forma gratuita</w:t>
      </w:r>
      <w:r>
        <w:rPr>
          <w:lang w:eastAsia="es-ES"/>
        </w:rPr>
        <w:t xml:space="preserve"> cuya versión se acerca más a la que se ha utilizado para el desarrollo del proyecto. No se ha encontrado una versión completa, Full, gratuita. Se ha consultado la sección relativa a los idiomas de la página oficial de </w:t>
      </w:r>
      <w:proofErr w:type="spellStart"/>
      <w:r>
        <w:rPr>
          <w:lang w:eastAsia="es-ES"/>
        </w:rPr>
        <w:t>DotNetNuke</w:t>
      </w:r>
      <w:proofErr w:type="spellEnd"/>
      <w:r w:rsidR="00F15855">
        <w:rPr>
          <w:lang w:eastAsia="es-ES"/>
        </w:rPr>
        <w:t xml:space="preserve"> </w:t>
      </w:r>
      <w:r w:rsidR="00F15855">
        <w:rPr>
          <w:lang w:eastAsia="es-ES"/>
        </w:rPr>
        <w:fldChar w:fldCharType="begin"/>
      </w:r>
      <w:r w:rsidR="00F15855">
        <w:rPr>
          <w:lang w:eastAsia="es-ES"/>
        </w:rPr>
        <w:instrText xml:space="preserve"> REF R17 \h </w:instrText>
      </w:r>
      <w:r w:rsidR="00F15855">
        <w:rPr>
          <w:lang w:eastAsia="es-ES"/>
        </w:rPr>
      </w:r>
      <w:r w:rsidR="00F15855">
        <w:rPr>
          <w:lang w:eastAsia="es-ES"/>
        </w:rPr>
        <w:fldChar w:fldCharType="separate"/>
      </w:r>
      <w:r w:rsidR="002B50EE">
        <w:t>[17</w:t>
      </w:r>
      <w:r w:rsidR="002B50EE" w:rsidRPr="00077E3C">
        <w:t>]</w:t>
      </w:r>
      <w:r w:rsidR="00F15855">
        <w:rPr>
          <w:lang w:eastAsia="es-ES"/>
        </w:rPr>
        <w:fldChar w:fldCharType="end"/>
      </w:r>
      <w:r>
        <w:rPr>
          <w:lang w:eastAsia="es-ES"/>
        </w:rPr>
        <w:t xml:space="preserve"> de donde se descargó este paquete del Core. También se consultó la página </w:t>
      </w:r>
      <w:hyperlink r:id="rId116" w:history="1">
        <w:r w:rsidRPr="00484AD5">
          <w:rPr>
            <w:rStyle w:val="Hipervnculo"/>
            <w:rFonts w:cs="Segoe UI"/>
            <w:lang w:eastAsia="es-ES"/>
          </w:rPr>
          <w:t>www.tododnn.es</w:t>
        </w:r>
      </w:hyperlink>
      <w:r>
        <w:rPr>
          <w:rStyle w:val="Hipervnculo"/>
          <w:rFonts w:cs="Segoe UI"/>
          <w:lang w:eastAsia="es-ES"/>
        </w:rPr>
        <w:t xml:space="preserve"> </w:t>
      </w:r>
      <w:r w:rsidR="00F15855">
        <w:rPr>
          <w:rStyle w:val="Hipervnculo"/>
          <w:rFonts w:cs="Segoe UI"/>
          <w:lang w:eastAsia="es-ES"/>
        </w:rPr>
        <w:fldChar w:fldCharType="begin"/>
      </w:r>
      <w:r w:rsidR="00F15855">
        <w:rPr>
          <w:rStyle w:val="Hipervnculo"/>
          <w:rFonts w:cs="Segoe UI"/>
          <w:lang w:eastAsia="es-ES"/>
        </w:rPr>
        <w:instrText xml:space="preserve"> REF R14 \h </w:instrText>
      </w:r>
      <w:r w:rsidR="00F15855">
        <w:rPr>
          <w:rStyle w:val="Hipervnculo"/>
          <w:rFonts w:cs="Segoe UI"/>
          <w:lang w:eastAsia="es-ES"/>
        </w:rPr>
      </w:r>
      <w:r w:rsidR="00F15855">
        <w:rPr>
          <w:rStyle w:val="Hipervnculo"/>
          <w:rFonts w:cs="Segoe UI"/>
          <w:lang w:eastAsia="es-ES"/>
        </w:rPr>
        <w:fldChar w:fldCharType="separate"/>
      </w:r>
      <w:r w:rsidR="002B50EE">
        <w:t>[14</w:t>
      </w:r>
      <w:r w:rsidR="002B50EE" w:rsidRPr="00077E3C">
        <w:t>]</w:t>
      </w:r>
      <w:r w:rsidR="00F15855">
        <w:rPr>
          <w:rStyle w:val="Hipervnculo"/>
          <w:rFonts w:cs="Segoe UI"/>
          <w:lang w:eastAsia="es-ES"/>
        </w:rPr>
        <w:fldChar w:fldCharType="end"/>
      </w:r>
      <w:r>
        <w:rPr>
          <w:lang w:eastAsia="es-ES"/>
        </w:rPr>
        <w:t xml:space="preserve">, pero ninguno de los paquetes ofrecidos se ajustaba mejor que el de la página de DotNetNuke. Pueden conseguirse versiones de pago completas por ejemplo en </w:t>
      </w:r>
      <w:hyperlink r:id="rId117" w:history="1">
        <w:r w:rsidRPr="00484AD5">
          <w:rPr>
            <w:rStyle w:val="Hipervnculo"/>
            <w:lang w:eastAsia="es-ES"/>
          </w:rPr>
          <w:t>http://www.dnncastellano.com</w:t>
        </w:r>
      </w:hyperlink>
      <w:r>
        <w:rPr>
          <w:lang w:eastAsia="es-ES"/>
        </w:rPr>
        <w:t xml:space="preserve"> </w:t>
      </w:r>
      <w:r w:rsidR="00F15855">
        <w:rPr>
          <w:highlight w:val="yellow"/>
          <w:lang w:eastAsia="es-ES"/>
        </w:rPr>
        <w:fldChar w:fldCharType="begin"/>
      </w:r>
      <w:r w:rsidR="00F15855">
        <w:rPr>
          <w:lang w:eastAsia="es-ES"/>
        </w:rPr>
        <w:instrText xml:space="preserve"> REF R14 \h </w:instrText>
      </w:r>
      <w:r w:rsidR="00F15855">
        <w:rPr>
          <w:highlight w:val="yellow"/>
          <w:lang w:eastAsia="es-ES"/>
        </w:rPr>
      </w:r>
      <w:r w:rsidR="00F15855">
        <w:rPr>
          <w:highlight w:val="yellow"/>
          <w:lang w:eastAsia="es-ES"/>
        </w:rPr>
        <w:fldChar w:fldCharType="separate"/>
      </w:r>
      <w:r w:rsidR="002B50EE">
        <w:t>[14</w:t>
      </w:r>
      <w:r w:rsidR="002B50EE" w:rsidRPr="00077E3C">
        <w:t>]</w:t>
      </w:r>
      <w:r w:rsidR="00F15855">
        <w:rPr>
          <w:highlight w:val="yellow"/>
          <w:lang w:eastAsia="es-ES"/>
        </w:rPr>
        <w:fldChar w:fldCharType="end"/>
      </w:r>
      <w:r>
        <w:rPr>
          <w:lang w:eastAsia="es-ES"/>
        </w:rPr>
        <w:t>.</w:t>
      </w:r>
    </w:p>
    <w:p w:rsidR="007C4D21" w:rsidRDefault="007C4D21" w:rsidP="007C4D21">
      <w:pPr>
        <w:pStyle w:val="Miestilo"/>
        <w:rPr>
          <w:lang w:eastAsia="es-ES"/>
        </w:rPr>
      </w:pPr>
      <w:r w:rsidRPr="008867C3">
        <w:rPr>
          <w:b/>
          <w:lang w:eastAsia="es-ES"/>
        </w:rPr>
        <w:t>ResourcePack.Events.04.00.01.es-ES</w:t>
      </w:r>
      <w:r>
        <w:rPr>
          <w:lang w:eastAsia="es-ES"/>
        </w:rPr>
        <w:t xml:space="preserve">: este es el que se ha conseguido de forma gratuita para la traducción del módulo de eventos, el módulo no está del todo traducido, pero sirve como base. Podríamos editar el idioma Español una vez instalado este paquete y traducir lo que falte (ver </w:t>
      </w:r>
      <w:r>
        <w:rPr>
          <w:highlight w:val="yellow"/>
          <w:lang w:eastAsia="es-ES"/>
        </w:rPr>
        <w:fldChar w:fldCharType="begin"/>
      </w:r>
      <w:r>
        <w:rPr>
          <w:lang w:eastAsia="es-ES"/>
        </w:rPr>
        <w:instrText xml:space="preserve"> REF _Ref293661467 \r \h </w:instrText>
      </w:r>
      <w:r>
        <w:rPr>
          <w:highlight w:val="yellow"/>
          <w:lang w:eastAsia="es-ES"/>
        </w:rPr>
      </w:r>
      <w:r>
        <w:rPr>
          <w:highlight w:val="yellow"/>
          <w:lang w:eastAsia="es-ES"/>
        </w:rPr>
        <w:fldChar w:fldCharType="separate"/>
      </w:r>
      <w:r w:rsidR="002B50EE">
        <w:rPr>
          <w:lang w:eastAsia="es-ES"/>
        </w:rPr>
        <w:t>13.10.2</w:t>
      </w:r>
      <w:r>
        <w:rPr>
          <w:highlight w:val="yellow"/>
          <w:lang w:eastAsia="es-ES"/>
        </w:rPr>
        <w:fldChar w:fldCharType="end"/>
      </w:r>
      <w:r w:rsidRPr="00280999">
        <w:rPr>
          <w:lang w:eastAsia="es-ES"/>
        </w:rPr>
        <w:t xml:space="preserve"> </w:t>
      </w:r>
      <w:r>
        <w:rPr>
          <w:highlight w:val="yellow"/>
          <w:lang w:eastAsia="es-ES"/>
        </w:rPr>
        <w:fldChar w:fldCharType="begin"/>
      </w:r>
      <w:r>
        <w:rPr>
          <w:highlight w:val="yellow"/>
          <w:lang w:eastAsia="es-ES"/>
        </w:rPr>
        <w:instrText xml:space="preserve"> REF _Ref293661467 \h </w:instrText>
      </w:r>
      <w:r>
        <w:rPr>
          <w:highlight w:val="yellow"/>
          <w:lang w:eastAsia="es-ES"/>
        </w:rPr>
      </w:r>
      <w:r>
        <w:rPr>
          <w:highlight w:val="yellow"/>
          <w:lang w:eastAsia="es-ES"/>
        </w:rPr>
        <w:fldChar w:fldCharType="separate"/>
      </w:r>
      <w:r w:rsidR="002B50EE">
        <w:t>Editar el</w:t>
      </w:r>
      <w:r w:rsidR="002B50EE" w:rsidRPr="0018551F">
        <w:t xml:space="preserve"> Idioma</w:t>
      </w:r>
      <w:r>
        <w:rPr>
          <w:highlight w:val="yellow"/>
          <w:lang w:eastAsia="es-ES"/>
        </w:rPr>
        <w:fldChar w:fldCharType="end"/>
      </w:r>
      <w:r>
        <w:rPr>
          <w:lang w:eastAsia="es-ES"/>
        </w:rPr>
        <w:t>).</w:t>
      </w:r>
    </w:p>
    <w:p w:rsidR="007C4D21" w:rsidRDefault="007C4D21" w:rsidP="007C4D21">
      <w:pPr>
        <w:pStyle w:val="Miestilo"/>
        <w:rPr>
          <w:lang w:eastAsia="es-ES"/>
        </w:rPr>
      </w:pPr>
      <w:r w:rsidRPr="007341CF">
        <w:rPr>
          <w:b/>
          <w:lang w:eastAsia="es-ES"/>
        </w:rPr>
        <w:t>ResourcePack.Full.04.04.01.es-ES</w:t>
      </w:r>
      <w:r>
        <w:rPr>
          <w:lang w:eastAsia="es-ES"/>
        </w:rPr>
        <w:t>: este se descartó por ser bastante anterior y no incluir algunos módulos, como el de Eventos (Events) y el de Formularios y Listas (Forms &amp; List), que son los dos más usados en el desarrollo del sitio web.</w:t>
      </w:r>
    </w:p>
    <w:p w:rsidR="007C4D21" w:rsidRDefault="007C4D21" w:rsidP="007C4D21">
      <w:pPr>
        <w:pStyle w:val="Miestilo"/>
        <w:rPr>
          <w:lang w:eastAsia="es-ES"/>
        </w:rPr>
      </w:pPr>
      <w:r w:rsidRPr="007341CF">
        <w:rPr>
          <w:b/>
          <w:lang w:eastAsia="es-ES"/>
        </w:rPr>
        <w:t>ResourcePack.Full.04.08.00.es-CO</w:t>
      </w:r>
      <w:r>
        <w:rPr>
          <w:lang w:eastAsia="es-ES"/>
        </w:rPr>
        <w:t>: este proporciona una traducción completa, pero es español de Colombia (es-CO), que puede servir más o menos, pero no se usó. En cualquier caso no incluye el módulo de eventos, comprensible pues es de una versión bastante anterior a la actual.</w:t>
      </w:r>
    </w:p>
    <w:p w:rsidR="007C4D21" w:rsidRDefault="007C4D21" w:rsidP="007C4D21">
      <w:pPr>
        <w:pStyle w:val="Miestilo"/>
        <w:rPr>
          <w:lang w:eastAsia="es-ES"/>
        </w:rPr>
      </w:pPr>
      <w:r>
        <w:rPr>
          <w:lang w:eastAsia="es-ES"/>
        </w:rPr>
        <w:t xml:space="preserve">Una vez seleccionado el paquete a instalar se pulsa </w:t>
      </w:r>
      <w:r w:rsidR="00BB451C">
        <w:rPr>
          <w:lang w:eastAsia="es-ES"/>
        </w:rPr>
        <w:t xml:space="preserve">varias veces </w:t>
      </w:r>
      <w:r>
        <w:rPr>
          <w:lang w:eastAsia="es-ES"/>
        </w:rPr>
        <w:t xml:space="preserve">en </w:t>
      </w:r>
      <w:r w:rsidRPr="00F15855">
        <w:rPr>
          <w:b/>
          <w:lang w:eastAsia="es-ES"/>
        </w:rPr>
        <w:t>Next</w:t>
      </w:r>
      <w:r w:rsidR="00BB451C">
        <w:rPr>
          <w:lang w:eastAsia="es-ES"/>
        </w:rPr>
        <w:t xml:space="preserve"> en las distintas pantallas que van saliendo hasta que nos aparece</w:t>
      </w:r>
      <w:r>
        <w:rPr>
          <w:lang w:eastAsia="es-ES"/>
        </w:rPr>
        <w:t xml:space="preserve"> un informe sobre los archivos que vienen en el .zip del paquete de Idioma y que se han instalado en las carpetas de nuestro sitio web:</w:t>
      </w:r>
    </w:p>
    <w:p w:rsidR="007C4D21" w:rsidRDefault="007C4D21" w:rsidP="00F15855">
      <w:pPr>
        <w:pStyle w:val="Miestilo"/>
        <w:jc w:val="center"/>
        <w:rPr>
          <w:lang w:eastAsia="es-ES"/>
        </w:rPr>
      </w:pPr>
      <w:r>
        <w:rPr>
          <w:noProof/>
          <w:lang w:eastAsia="es-ES"/>
        </w:rPr>
        <w:drawing>
          <wp:inline distT="0" distB="0" distL="0" distR="0" wp14:anchorId="7FD598FD" wp14:editId="405B18D2">
            <wp:extent cx="3905250" cy="1533525"/>
            <wp:effectExtent l="0" t="0" r="0" b="952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14639" t="31683" r="34215" b="32595"/>
                    <a:stretch/>
                  </pic:blipFill>
                  <pic:spPr bwMode="auto">
                    <a:xfrm>
                      <a:off x="0" y="0"/>
                      <a:ext cx="3906369" cy="1533964"/>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 xml:space="preserve">Como se observa son todo ficheros </w:t>
      </w:r>
      <w:r w:rsidRPr="007341CF">
        <w:rPr>
          <w:b/>
          <w:lang w:eastAsia="es-ES"/>
        </w:rPr>
        <w:t>.resx</w:t>
      </w:r>
      <w:r>
        <w:rPr>
          <w:lang w:eastAsia="es-ES"/>
        </w:rPr>
        <w:t xml:space="preserve"> que se colocan en diferentes carpetas relativas al panel de control, a los módulos, etc y dentro de estas siempre en una de nombre </w:t>
      </w:r>
      <w:r w:rsidRPr="007341CF">
        <w:rPr>
          <w:b/>
          <w:lang w:eastAsia="es-ES"/>
        </w:rPr>
        <w:t>App_LocalResources</w:t>
      </w:r>
      <w:r>
        <w:rPr>
          <w:lang w:eastAsia="es-ES"/>
        </w:rPr>
        <w:t xml:space="preserve"> o </w:t>
      </w:r>
      <w:r w:rsidRPr="007341CF">
        <w:rPr>
          <w:b/>
          <w:lang w:eastAsia="es-ES"/>
        </w:rPr>
        <w:t>App_GlobalResources</w:t>
      </w:r>
      <w:r>
        <w:rPr>
          <w:lang w:eastAsia="es-ES"/>
        </w:rPr>
        <w:t>. Estos archivos .resx no son más que ficheros .</w:t>
      </w:r>
      <w:r w:rsidRPr="007341CF">
        <w:rPr>
          <w:b/>
          <w:lang w:eastAsia="es-ES"/>
        </w:rPr>
        <w:t>xml</w:t>
      </w:r>
      <w:r>
        <w:rPr>
          <w:lang w:eastAsia="es-ES"/>
        </w:rPr>
        <w:t xml:space="preserve"> que podrían ser editados manualmente. Por ejemplo si ahora abrimos la carpeta que se muestra en la siguiente imagen, podemos ver como los archivos aparecen en dos versiones, una la del idioma Inglés y otra la del Español:</w:t>
      </w:r>
    </w:p>
    <w:p w:rsidR="007C4D21" w:rsidRDefault="007C4D21" w:rsidP="00F15855">
      <w:pPr>
        <w:pStyle w:val="Miestilo"/>
        <w:jc w:val="center"/>
        <w:rPr>
          <w:lang w:eastAsia="es-ES"/>
        </w:rPr>
      </w:pPr>
      <w:r>
        <w:rPr>
          <w:noProof/>
          <w:lang w:eastAsia="es-ES"/>
        </w:rPr>
        <w:drawing>
          <wp:inline distT="0" distB="0" distL="0" distR="0" wp14:anchorId="01D41453" wp14:editId="401C5412">
            <wp:extent cx="5261089" cy="1600200"/>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t="1569" r="38049" b="64916"/>
                    <a:stretch/>
                  </pic:blipFill>
                  <pic:spPr bwMode="auto">
                    <a:xfrm>
                      <a:off x="0" y="0"/>
                      <a:ext cx="5263121" cy="1600818"/>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 xml:space="preserve">Si abrimos el primer archivo, vemos como se indican las traducciones, así por ejemplo para el dato etiquetado como </w:t>
      </w:r>
      <w:r w:rsidRPr="007341CF">
        <w:rPr>
          <w:b/>
          <w:lang w:eastAsia="es-ES"/>
        </w:rPr>
        <w:t>Below.Text</w:t>
      </w:r>
      <w:r>
        <w:rPr>
          <w:lang w:eastAsia="es-ES"/>
        </w:rPr>
        <w:t xml:space="preserve"> aparecerá en español con el nombre </w:t>
      </w:r>
      <w:r w:rsidRPr="007341CF">
        <w:rPr>
          <w:b/>
          <w:lang w:eastAsia="es-ES"/>
        </w:rPr>
        <w:t>Debajo</w:t>
      </w:r>
      <w:r>
        <w:rPr>
          <w:lang w:eastAsia="es-ES"/>
        </w:rPr>
        <w:t>.</w:t>
      </w:r>
    </w:p>
    <w:p w:rsidR="007C4D21" w:rsidRDefault="007C4D21" w:rsidP="00F15855">
      <w:pPr>
        <w:pStyle w:val="Miestilo"/>
        <w:jc w:val="center"/>
        <w:rPr>
          <w:lang w:eastAsia="es-ES"/>
        </w:rPr>
      </w:pPr>
      <w:r>
        <w:rPr>
          <w:noProof/>
          <w:lang w:eastAsia="es-ES"/>
        </w:rPr>
        <w:drawing>
          <wp:inline distT="0" distB="0" distL="0" distR="0" wp14:anchorId="19D21EEB" wp14:editId="2CF8E8D3">
            <wp:extent cx="3609975" cy="636850"/>
            <wp:effectExtent l="0" t="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40389" t="55862" r="12701" b="29419"/>
                    <a:stretch/>
                  </pic:blipFill>
                  <pic:spPr bwMode="auto">
                    <a:xfrm>
                      <a:off x="0" y="0"/>
                      <a:ext cx="3614471" cy="637643"/>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 xml:space="preserve">Pero si abrimos el segundo archivo correspondiente al idioma Inglés, vemos como aparecerá </w:t>
      </w:r>
      <w:r w:rsidRPr="007341CF">
        <w:rPr>
          <w:b/>
          <w:lang w:eastAsia="es-ES"/>
        </w:rPr>
        <w:t>Below</w:t>
      </w:r>
      <w:r>
        <w:rPr>
          <w:lang w:eastAsia="es-ES"/>
        </w:rPr>
        <w:t>:</w:t>
      </w:r>
    </w:p>
    <w:p w:rsidR="007C4D21" w:rsidRDefault="007C4D21" w:rsidP="00F15855">
      <w:pPr>
        <w:pStyle w:val="Miestilo"/>
        <w:jc w:val="center"/>
        <w:rPr>
          <w:lang w:eastAsia="es-ES"/>
        </w:rPr>
      </w:pPr>
      <w:r>
        <w:rPr>
          <w:noProof/>
          <w:lang w:eastAsia="es-ES"/>
        </w:rPr>
        <w:drawing>
          <wp:inline distT="0" distB="0" distL="0" distR="0" wp14:anchorId="6408BD1E" wp14:editId="3E4C1944">
            <wp:extent cx="3562350" cy="676275"/>
            <wp:effectExtent l="0" t="0" r="0" b="9525"/>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40565" t="57361" r="13403" b="27096"/>
                    <a:stretch/>
                  </pic:blipFill>
                  <pic:spPr bwMode="auto">
                    <a:xfrm>
                      <a:off x="0" y="0"/>
                      <a:ext cx="3561932" cy="676196"/>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 xml:space="preserve">Una vez dicho esto el proceso de instalación termina cuando en esta ventana final nos vamos </w:t>
      </w:r>
      <w:r w:rsidR="00BB451C">
        <w:rPr>
          <w:lang w:eastAsia="es-ES"/>
        </w:rPr>
        <w:t>abajo</w:t>
      </w:r>
      <w:r>
        <w:rPr>
          <w:lang w:eastAsia="es-ES"/>
        </w:rPr>
        <w:t xml:space="preserve"> y vemos un mensaje de que la instalación se efectúo correctamente (si se produjera algún error se nos informaría) y pulsamos en </w:t>
      </w:r>
      <w:r w:rsidRPr="007341CF">
        <w:rPr>
          <w:b/>
          <w:lang w:eastAsia="es-ES"/>
        </w:rPr>
        <w:t>Return</w:t>
      </w:r>
      <w:r>
        <w:rPr>
          <w:lang w:eastAsia="es-ES"/>
        </w:rPr>
        <w:t>.</w:t>
      </w:r>
    </w:p>
    <w:p w:rsidR="007C4D21" w:rsidRDefault="007C4D21" w:rsidP="007C4D21">
      <w:pPr>
        <w:pStyle w:val="Miestilo"/>
        <w:rPr>
          <w:lang w:eastAsia="es-ES"/>
        </w:rPr>
      </w:pPr>
      <w:r>
        <w:rPr>
          <w:lang w:eastAsia="es-ES"/>
        </w:rPr>
        <w:t xml:space="preserve">Con eso regresamos a la pantalla inicial de </w:t>
      </w:r>
      <w:r w:rsidRPr="007341CF">
        <w:rPr>
          <w:b/>
          <w:lang w:eastAsia="es-ES"/>
        </w:rPr>
        <w:t>Languages</w:t>
      </w:r>
      <w:r>
        <w:rPr>
          <w:lang w:eastAsia="es-ES"/>
        </w:rPr>
        <w:t>, que debemos configurar como se muestra en la siguiente imagen para que el Idioma instalado sea el que se utilice:</w:t>
      </w:r>
    </w:p>
    <w:p w:rsidR="007C4D21" w:rsidRDefault="00F15855" w:rsidP="007C4D21">
      <w:pPr>
        <w:pStyle w:val="Miestilo"/>
        <w:rPr>
          <w:lang w:eastAsia="es-ES"/>
        </w:rPr>
      </w:pPr>
      <w:r>
        <w:rPr>
          <w:noProof/>
          <w:lang w:eastAsia="es-ES"/>
        </w:rPr>
        <mc:AlternateContent>
          <mc:Choice Requires="wps">
            <w:drawing>
              <wp:anchor distT="0" distB="0" distL="114300" distR="114300" simplePos="0" relativeHeight="251683328" behindDoc="0" locked="0" layoutInCell="1" allowOverlap="1" wp14:anchorId="087218BA" wp14:editId="1C2B54F0">
                <wp:simplePos x="0" y="0"/>
                <wp:positionH relativeFrom="column">
                  <wp:posOffset>90170</wp:posOffset>
                </wp:positionH>
                <wp:positionV relativeFrom="paragraph">
                  <wp:posOffset>1720215</wp:posOffset>
                </wp:positionV>
                <wp:extent cx="1714500" cy="209550"/>
                <wp:effectExtent l="0" t="0" r="19050" b="19050"/>
                <wp:wrapNone/>
                <wp:docPr id="11" name="142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2095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142 Rectángulo redondeado" o:spid="_x0000_s1026" style="position:absolute;margin-left:7.1pt;margin-top:135.45pt;width:135pt;height:16.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" filled="f" strokecolor="#c00000" strokeweight="2pt">
                <v:path arrowok="t"/>
              </v:roundrect>
            </w:pict>
          </mc:Fallback>
        </mc:AlternateContent>
      </w:r>
      <w:r w:rsidR="007C4D21">
        <w:rPr>
          <w:noProof/>
          <w:lang w:eastAsia="es-ES"/>
        </w:rPr>
        <mc:AlternateContent>
          <mc:Choice Requires="wps">
            <w:drawing>
              <wp:anchor distT="0" distB="0" distL="114300" distR="114300" simplePos="0" relativeHeight="251655680" behindDoc="0" locked="0" layoutInCell="1" allowOverlap="1" wp14:anchorId="45664BF6" wp14:editId="007CEEDE">
                <wp:simplePos x="0" y="0"/>
                <wp:positionH relativeFrom="column">
                  <wp:posOffset>3919220</wp:posOffset>
                </wp:positionH>
                <wp:positionV relativeFrom="paragraph">
                  <wp:posOffset>1449705</wp:posOffset>
                </wp:positionV>
                <wp:extent cx="352425" cy="476250"/>
                <wp:effectExtent l="0" t="0" r="28575" b="19050"/>
                <wp:wrapNone/>
                <wp:docPr id="219" name="142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425" cy="4762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142 Rectángulo redondeado" o:spid="_x0000_s1026" style="position:absolute;margin-left:308.6pt;margin-top:114.15pt;width:27.75pt;height:3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" filled="f" strokecolor="#c00000" strokeweight="2pt">
                <v:path arrowok="t"/>
              </v:roundrect>
            </w:pict>
          </mc:Fallback>
        </mc:AlternateContent>
      </w:r>
      <w:r w:rsidR="007C4D21">
        <w:rPr>
          <w:noProof/>
          <w:lang w:eastAsia="es-ES"/>
        </w:rPr>
        <w:drawing>
          <wp:inline distT="0" distB="0" distL="0" distR="0" wp14:anchorId="53E46D99" wp14:editId="7D4D7433">
            <wp:extent cx="5203472" cy="2381250"/>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10936" t="30742" r="16225" b="9970"/>
                    <a:stretch/>
                  </pic:blipFill>
                  <pic:spPr bwMode="auto">
                    <a:xfrm>
                      <a:off x="0" y="0"/>
                      <a:ext cx="5202860" cy="2380970"/>
                    </a:xfrm>
                    <a:prstGeom prst="rect">
                      <a:avLst/>
                    </a:prstGeom>
                    <a:ln>
                      <a:noFill/>
                    </a:ln>
                    <a:extLst>
                      <a:ext uri="{53640926-AAD7-44D8-BBD7-CCE9431645EC}">
                        <a14:shadowObscured xmlns:a14="http://schemas.microsoft.com/office/drawing/2010/main"/>
                      </a:ext>
                    </a:extLst>
                  </pic:spPr>
                </pic:pic>
              </a:graphicData>
            </a:graphic>
          </wp:inline>
        </w:drawing>
      </w:r>
    </w:p>
    <w:p w:rsidR="007C4D21" w:rsidRPr="0018551F" w:rsidRDefault="007C4D21" w:rsidP="007C4D21">
      <w:pPr>
        <w:pStyle w:val="Ttulo3"/>
      </w:pPr>
      <w:bookmarkStart w:id="175" w:name="_Ref293661467"/>
      <w:r>
        <w:t>Editar el</w:t>
      </w:r>
      <w:r w:rsidRPr="0018551F">
        <w:t xml:space="preserve"> Idioma</w:t>
      </w:r>
      <w:bookmarkEnd w:id="175"/>
    </w:p>
    <w:p w:rsidR="007C4D21" w:rsidRDefault="007C4D21" w:rsidP="007C4D21">
      <w:pPr>
        <w:pStyle w:val="Miestilo"/>
        <w:rPr>
          <w:lang w:eastAsia="es-ES"/>
        </w:rPr>
      </w:pPr>
      <w:r>
        <w:rPr>
          <w:lang w:eastAsia="es-ES"/>
        </w:rPr>
        <w:t xml:space="preserve">Como podemos observar, ahora ya aparecen en español muchos de los textos que antes estaban en inglés, aunque alguno no, como por ejemplo. </w:t>
      </w:r>
      <w:r>
        <w:rPr>
          <w:b/>
          <w:lang w:eastAsia="es-ES"/>
        </w:rPr>
        <w:t>Enable browser Language Detection?</w:t>
      </w:r>
      <w:r>
        <w:rPr>
          <w:lang w:eastAsia="es-ES"/>
        </w:rPr>
        <w:t xml:space="preserve">. Podemos conseguir cambiar esto a español si editamos el Idioma, podríamos hacerlo mediante la edición del archivo .resx correspondiente, pero se nos facilita la labor pudiéndolo hacer desde esta ventana. Para ello pulsamos en el icono que representa un </w:t>
      </w:r>
      <w:r w:rsidRPr="007341CF">
        <w:rPr>
          <w:b/>
          <w:lang w:eastAsia="es-ES"/>
        </w:rPr>
        <w:t>Lápiz</w:t>
      </w:r>
      <w:r>
        <w:rPr>
          <w:lang w:eastAsia="es-ES"/>
        </w:rPr>
        <w:t xml:space="preserve"> en la fila del idioma </w:t>
      </w:r>
      <w:r w:rsidRPr="007341CF">
        <w:rPr>
          <w:b/>
          <w:lang w:eastAsia="es-ES"/>
        </w:rPr>
        <w:t>Spanish</w:t>
      </w:r>
      <w:r>
        <w:rPr>
          <w:lang w:eastAsia="es-ES"/>
        </w:rPr>
        <w:t xml:space="preserve"> y en la columna </w:t>
      </w:r>
      <w:r w:rsidRPr="007341CF">
        <w:rPr>
          <w:b/>
          <w:lang w:eastAsia="es-ES"/>
        </w:rPr>
        <w:t>Sistema</w:t>
      </w:r>
      <w:r>
        <w:rPr>
          <w:lang w:eastAsia="es-ES"/>
        </w:rPr>
        <w:t>, si queremos hacer el cambio para todo el sistema en general (también podemos elegir editarlo solo para el Host o para el portal concreto en el que estamos: Sitio). En la ventana que aparece navegamos por la estructura de la izquierda, buscando el lugar en el que estará lo que deseemos cambiar, en nuestro caso lo encontramos en el sitio que se refleja en la siguiente ventana:</w:t>
      </w:r>
    </w:p>
    <w:p w:rsidR="007C4D21" w:rsidRDefault="007C4D21" w:rsidP="007C4D21">
      <w:pPr>
        <w:pStyle w:val="Miestilo"/>
        <w:rPr>
          <w:lang w:eastAsia="es-ES"/>
        </w:rPr>
      </w:pPr>
      <w:r>
        <w:rPr>
          <w:noProof/>
          <w:lang w:eastAsia="es-ES"/>
        </w:rPr>
        <w:drawing>
          <wp:inline distT="0" distB="0" distL="0" distR="0" wp14:anchorId="1F6FCA3B" wp14:editId="1EADFD19">
            <wp:extent cx="5648325" cy="3762618"/>
            <wp:effectExtent l="0" t="0" r="0" b="952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12170" t="13489" r="14814"/>
                    <a:stretch/>
                  </pic:blipFill>
                  <pic:spPr bwMode="auto">
                    <a:xfrm>
                      <a:off x="0" y="0"/>
                      <a:ext cx="5647660" cy="3762175"/>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Hacemos el cambio al español y al guardar y regresar a la ventana anterior, vemos como el cambio se ha hecho efectivo:</w:t>
      </w:r>
    </w:p>
    <w:p w:rsidR="007C4D21" w:rsidRDefault="00F15855" w:rsidP="007C4D21">
      <w:pPr>
        <w:pStyle w:val="Miestilo"/>
        <w:rPr>
          <w:lang w:eastAsia="es-ES"/>
        </w:rPr>
      </w:pPr>
      <w:r>
        <w:rPr>
          <w:noProof/>
          <w:lang w:eastAsia="es-ES"/>
        </w:rPr>
        <mc:AlternateContent>
          <mc:Choice Requires="wps">
            <w:drawing>
              <wp:anchor distT="0" distB="0" distL="114300" distR="114300" simplePos="0" relativeHeight="251684352" behindDoc="0" locked="0" layoutInCell="1" allowOverlap="1" wp14:anchorId="13D35C63" wp14:editId="2E8BED33">
                <wp:simplePos x="0" y="0"/>
                <wp:positionH relativeFrom="column">
                  <wp:posOffset>4445</wp:posOffset>
                </wp:positionH>
                <wp:positionV relativeFrom="paragraph">
                  <wp:posOffset>758190</wp:posOffset>
                </wp:positionV>
                <wp:extent cx="1885950" cy="257175"/>
                <wp:effectExtent l="0" t="0" r="19050" b="28575"/>
                <wp:wrapNone/>
                <wp:docPr id="12" name="12 Rectángulo redondeado"/>
                <wp:cNvGraphicFramePr/>
                <a:graphic xmlns:a="http://schemas.openxmlformats.org/drawingml/2006/main">
                  <a:graphicData uri="http://schemas.microsoft.com/office/word/2010/wordprocessingShape">
                    <wps:wsp>
                      <wps:cNvSpPr/>
                      <wps:spPr>
                        <a:xfrm>
                          <a:off x="0" y="0"/>
                          <a:ext cx="1885950" cy="2571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12 Rectángulo redondeado" o:spid="_x0000_s1026" style="position:absolute;margin-left:.35pt;margin-top:59.7pt;width:148.5pt;height:20.25pt;z-index:2516843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" filled="f" strokecolor="#c00000" strokeweight="2pt"/>
            </w:pict>
          </mc:Fallback>
        </mc:AlternateContent>
      </w:r>
      <w:r w:rsidR="007C4D21">
        <w:rPr>
          <w:noProof/>
          <w:lang w:eastAsia="es-ES"/>
        </w:rPr>
        <w:drawing>
          <wp:inline distT="0" distB="0" distL="0" distR="0" wp14:anchorId="49178FF3" wp14:editId="27FA2FA0">
            <wp:extent cx="5372100" cy="1190625"/>
            <wp:effectExtent l="0" t="0" r="0" b="9525"/>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12345" t="35133" r="15521" b="36432"/>
                    <a:stretch/>
                  </pic:blipFill>
                  <pic:spPr bwMode="auto">
                    <a:xfrm>
                      <a:off x="0" y="0"/>
                      <a:ext cx="5375033" cy="1191275"/>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Deberían traducirse otros textos para conseguir que todo lo necesario esté en español, pero no se considera necesario hacerlo en este proyecto al tratarse de una mera operación repetitiva. Se ha mostrado como se debería hacer que es lo fundamental. Por supuesto si el portal fuera a ponerse en explotación y fuera un caso real la traducción sería necesaria pues así lo exigiría el cliente.</w:t>
      </w:r>
    </w:p>
    <w:p w:rsidR="007C4D21" w:rsidRDefault="007C4D21" w:rsidP="007C4D21">
      <w:pPr>
        <w:pStyle w:val="Miestilo"/>
        <w:rPr>
          <w:lang w:eastAsia="es-ES"/>
        </w:rPr>
      </w:pPr>
      <w:r>
        <w:rPr>
          <w:lang w:eastAsia="es-ES"/>
        </w:rPr>
        <w:t>Además de instalar este paquete del Core en Español se instala también e</w:t>
      </w:r>
      <w:r w:rsidR="005205C7">
        <w:rPr>
          <w:lang w:eastAsia="es-ES"/>
        </w:rPr>
        <w:t>l</w:t>
      </w:r>
      <w:r>
        <w:rPr>
          <w:lang w:eastAsia="es-ES"/>
        </w:rPr>
        <w:t xml:space="preserve"> mencionado del módulo Events, para conseguir que el calendario tenga algunas cosas más traducidas que las que el Core proporciona, no obstante tampoco se consigue mucho más de lo que da el Core. Por ello se deben traducir los textos más importantes, que son los que verían los usuarios de tipo comprador y representados. Se muestra una ventana de algunas de las traducciones efectuadas:</w:t>
      </w:r>
    </w:p>
    <w:p w:rsidR="007C4D21" w:rsidRDefault="007C4D21" w:rsidP="007C4D21">
      <w:pPr>
        <w:pStyle w:val="Miestilo"/>
        <w:rPr>
          <w:lang w:eastAsia="es-ES"/>
        </w:rPr>
      </w:pPr>
      <w:r>
        <w:rPr>
          <w:noProof/>
          <w:lang w:eastAsia="es-ES"/>
        </w:rPr>
        <w:drawing>
          <wp:inline distT="0" distB="0" distL="0" distR="0" wp14:anchorId="4401D881" wp14:editId="15DB9C5D">
            <wp:extent cx="5372100" cy="2955941"/>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12909" t="21753" r="16090" b="8761"/>
                    <a:stretch/>
                  </pic:blipFill>
                  <pic:spPr bwMode="auto">
                    <a:xfrm>
                      <a:off x="0" y="0"/>
                      <a:ext cx="5376429" cy="2958323"/>
                    </a:xfrm>
                    <a:prstGeom prst="rect">
                      <a:avLst/>
                    </a:prstGeom>
                    <a:ln>
                      <a:noFill/>
                    </a:ln>
                    <a:extLst>
                      <a:ext uri="{53640926-AAD7-44D8-BBD7-CCE9431645EC}">
                        <a14:shadowObscured xmlns:a14="http://schemas.microsoft.com/office/drawing/2010/main"/>
                      </a:ext>
                    </a:extLst>
                  </pic:spPr>
                </pic:pic>
              </a:graphicData>
            </a:graphic>
          </wp:inline>
        </w:drawing>
      </w:r>
    </w:p>
    <w:p w:rsidR="007C4D21" w:rsidRPr="009B471A" w:rsidRDefault="007C4D21" w:rsidP="007C4D21">
      <w:pPr>
        <w:pStyle w:val="Ttulo1"/>
      </w:pPr>
      <w:bookmarkStart w:id="176" w:name="_Toc293948635"/>
      <w:bookmarkStart w:id="177" w:name="_Toc294605653"/>
      <w:bookmarkStart w:id="178" w:name="_Toc295507811"/>
      <w:r>
        <w:t>Publicar el sitio</w:t>
      </w:r>
      <w:bookmarkEnd w:id="176"/>
      <w:bookmarkEnd w:id="177"/>
      <w:bookmarkEnd w:id="178"/>
    </w:p>
    <w:p w:rsidR="007C4D21" w:rsidRPr="00E5499A" w:rsidRDefault="007C4D21" w:rsidP="007C4D21">
      <w:pPr>
        <w:pStyle w:val="Ttulo2"/>
      </w:pPr>
      <w:bookmarkStart w:id="179" w:name="_Toc293948636"/>
      <w:bookmarkStart w:id="180" w:name="_Toc294605654"/>
      <w:r>
        <w:t>Introducción</w:t>
      </w:r>
      <w:bookmarkEnd w:id="179"/>
      <w:bookmarkEnd w:id="180"/>
    </w:p>
    <w:p w:rsidR="007C4D21" w:rsidRDefault="007C4D21" w:rsidP="007C4D21">
      <w:pPr>
        <w:pStyle w:val="Miestilo"/>
        <w:rPr>
          <w:lang w:eastAsia="es-ES"/>
        </w:rPr>
      </w:pPr>
      <w:r>
        <w:rPr>
          <w:lang w:eastAsia="es-ES"/>
        </w:rPr>
        <w:t xml:space="preserve">Todo el desarrollo del portal a través de DNN se ha hecho en la máquina local. Si deseamos que el portal sea accesible desde internet hay que subirlo a un servidor disponible al público. </w:t>
      </w:r>
    </w:p>
    <w:p w:rsidR="007C4D21" w:rsidRDefault="007C4D21" w:rsidP="007C4D21">
      <w:pPr>
        <w:pStyle w:val="Miestilo"/>
        <w:rPr>
          <w:lang w:eastAsia="es-ES"/>
        </w:rPr>
      </w:pPr>
      <w:r>
        <w:rPr>
          <w:lang w:eastAsia="es-ES"/>
        </w:rPr>
        <w:t>Aunque no se pedía en lo requi</w:t>
      </w:r>
      <w:r w:rsidR="009D106C">
        <w:rPr>
          <w:lang w:eastAsia="es-ES"/>
        </w:rPr>
        <w:t>si</w:t>
      </w:r>
      <w:r>
        <w:rPr>
          <w:lang w:eastAsia="es-ES"/>
        </w:rPr>
        <w:t xml:space="preserve">tos llevar a cabo esta tarea, se </w:t>
      </w:r>
      <w:r w:rsidR="00A97AFA">
        <w:rPr>
          <w:lang w:eastAsia="es-ES"/>
        </w:rPr>
        <w:t xml:space="preserve">ha </w:t>
      </w:r>
      <w:r>
        <w:rPr>
          <w:lang w:eastAsia="es-ES"/>
        </w:rPr>
        <w:t>considera importante para aprender</w:t>
      </w:r>
      <w:r w:rsidR="00A97AFA">
        <w:rPr>
          <w:lang w:eastAsia="es-ES"/>
        </w:rPr>
        <w:t xml:space="preserve"> pues nunca se ha realizado esto antes a nivel práctico</w:t>
      </w:r>
      <w:r>
        <w:rPr>
          <w:lang w:eastAsia="es-ES"/>
        </w:rPr>
        <w:t>.</w:t>
      </w:r>
    </w:p>
    <w:p w:rsidR="007C4D21" w:rsidRDefault="007C4D21" w:rsidP="007C4D21">
      <w:pPr>
        <w:pStyle w:val="Miestilo"/>
        <w:rPr>
          <w:lang w:eastAsia="es-ES"/>
        </w:rPr>
      </w:pPr>
      <w:r>
        <w:rPr>
          <w:lang w:eastAsia="es-ES"/>
        </w:rPr>
        <w:t>En este apartado se detallarán los pasos realizados para efectuar la publicación del sitio y los numerosos problemas encontrados</w:t>
      </w:r>
      <w:r w:rsidR="00A97AFA">
        <w:rPr>
          <w:lang w:eastAsia="es-ES"/>
        </w:rPr>
        <w:t xml:space="preserve"> con el proveedor elegido que han causado la no consecución de la publicación efectiva del portal.</w:t>
      </w:r>
    </w:p>
    <w:p w:rsidR="007C4D21" w:rsidRPr="00E5499A" w:rsidRDefault="007C4D21" w:rsidP="007C4D21">
      <w:pPr>
        <w:pStyle w:val="Ttulo2"/>
      </w:pPr>
      <w:bookmarkStart w:id="181" w:name="_Toc293948637"/>
      <w:bookmarkStart w:id="182" w:name="_Toc294605655"/>
      <w:r>
        <w:t>Pasos para la publicación</w:t>
      </w:r>
      <w:bookmarkEnd w:id="181"/>
      <w:bookmarkEnd w:id="182"/>
    </w:p>
    <w:p w:rsidR="007C4D21" w:rsidRDefault="007C4D21" w:rsidP="007C4D21">
      <w:pPr>
        <w:pStyle w:val="Miestilo"/>
        <w:rPr>
          <w:lang w:eastAsia="es-ES"/>
        </w:rPr>
      </w:pPr>
      <w:r>
        <w:rPr>
          <w:lang w:eastAsia="es-ES"/>
        </w:rPr>
        <w:t>En primer lugar debemos contratar un servicio de Hosting con un proveedor de servicios de internet.</w:t>
      </w:r>
    </w:p>
    <w:p w:rsidR="007C4D21" w:rsidRDefault="007C4D21" w:rsidP="007C4D21">
      <w:pPr>
        <w:pStyle w:val="Miestilo"/>
        <w:rPr>
          <w:lang w:eastAsia="es-ES"/>
        </w:rPr>
      </w:pPr>
      <w:r>
        <w:rPr>
          <w:lang w:eastAsia="es-ES"/>
        </w:rPr>
        <w:t xml:space="preserve">Para este proyecto el proveedor elegido ha sido Nominalia </w:t>
      </w:r>
      <w:r w:rsidRPr="00E80703">
        <w:rPr>
          <w:lang w:eastAsia="es-ES"/>
        </w:rPr>
        <w:t>(</w:t>
      </w:r>
      <w:hyperlink r:id="rId126" w:history="1">
        <w:r w:rsidRPr="00E80703">
          <w:rPr>
            <w:rStyle w:val="Hipervnculo"/>
            <w:rFonts w:cs="Segoe UI"/>
            <w:lang w:eastAsia="es-ES"/>
          </w:rPr>
          <w:t>www.nominalia.es</w:t>
        </w:r>
      </w:hyperlink>
      <w:r w:rsidRPr="00E80703">
        <w:rPr>
          <w:lang w:eastAsia="es-ES"/>
        </w:rPr>
        <w:t>)</w:t>
      </w:r>
      <w:r>
        <w:rPr>
          <w:lang w:eastAsia="es-ES"/>
        </w:rPr>
        <w:t xml:space="preserve"> y se ha contratado el servicio de hosting mínimo para nuestro caso, el denominado por esta empresa: </w:t>
      </w:r>
      <w:r w:rsidRPr="00001AB2">
        <w:rPr>
          <w:b/>
          <w:lang w:eastAsia="es-ES"/>
        </w:rPr>
        <w:t>Hosting Starter</w:t>
      </w:r>
      <w:r>
        <w:rPr>
          <w:lang w:eastAsia="es-ES"/>
        </w:rPr>
        <w:t>.</w:t>
      </w:r>
    </w:p>
    <w:p w:rsidR="007C4D21" w:rsidRDefault="007C4D21" w:rsidP="007C4D21">
      <w:pPr>
        <w:pStyle w:val="Miestilo"/>
        <w:rPr>
          <w:lang w:eastAsia="es-ES"/>
        </w:rPr>
      </w:pPr>
      <w:r>
        <w:rPr>
          <w:lang w:eastAsia="es-ES"/>
        </w:rPr>
        <w:t>Una vez contratado el Hosting la empresa proveedora proporciona un nombre de usuario y una contraseña para acceder al panel de control que permita configurar los servicios que proporciona el Hosting.</w:t>
      </w:r>
    </w:p>
    <w:p w:rsidR="007C4D21" w:rsidRPr="004B71A7" w:rsidRDefault="007C4D21" w:rsidP="007C4D21">
      <w:pPr>
        <w:pStyle w:val="Miestilo"/>
        <w:rPr>
          <w:lang w:eastAsia="es-ES"/>
        </w:rPr>
      </w:pPr>
      <w:r>
        <w:rPr>
          <w:lang w:eastAsia="es-ES"/>
        </w:rPr>
        <w:t xml:space="preserve">Se puede configurar WebMatrix con los datos relativos al espacio web proporcionado por el proveedor de cara a subir desde aquí nuestro proyecto DotNetNuke. En concreto debemos hacer la configuración desde el vínculo </w:t>
      </w:r>
      <w:r>
        <w:rPr>
          <w:b/>
          <w:lang w:eastAsia="es-ES"/>
        </w:rPr>
        <w:t>Configure la ubicación de publicación remota para el sitio web</w:t>
      </w:r>
      <w:r>
        <w:rPr>
          <w:lang w:eastAsia="es-ES"/>
        </w:rPr>
        <w:t>.</w:t>
      </w:r>
    </w:p>
    <w:p w:rsidR="007C4D21" w:rsidRDefault="007C4D21" w:rsidP="00E51ECA">
      <w:pPr>
        <w:pStyle w:val="Miestilo"/>
        <w:jc w:val="center"/>
        <w:rPr>
          <w:lang w:eastAsia="es-ES"/>
        </w:rPr>
      </w:pPr>
      <w:r>
        <w:rPr>
          <w:noProof/>
          <w:lang w:eastAsia="es-ES"/>
        </w:rPr>
        <w:drawing>
          <wp:inline distT="0" distB="0" distL="0" distR="0" wp14:anchorId="250A6AE9" wp14:editId="1BB43F4B">
            <wp:extent cx="3286125" cy="638175"/>
            <wp:effectExtent l="0" t="0" r="9525" b="952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15168" t="49877" r="47986" b="37396"/>
                    <a:stretch/>
                  </pic:blipFill>
                  <pic:spPr bwMode="auto">
                    <a:xfrm>
                      <a:off x="0" y="0"/>
                      <a:ext cx="3285739" cy="638100"/>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Una vez configurada con los valores que se ven en la siguiente pantalla se procederá a realizar una prueba de publicación:</w:t>
      </w:r>
    </w:p>
    <w:p w:rsidR="007C4D21" w:rsidRDefault="007C4D21" w:rsidP="00E51ECA">
      <w:pPr>
        <w:pStyle w:val="Miestilo"/>
        <w:jc w:val="center"/>
        <w:rPr>
          <w:lang w:eastAsia="es-ES"/>
        </w:rPr>
      </w:pPr>
      <w:r>
        <w:rPr>
          <w:noProof/>
          <w:lang w:eastAsia="es-ES"/>
        </w:rPr>
        <w:drawing>
          <wp:inline distT="0" distB="0" distL="0" distR="0" wp14:anchorId="6CECE122" wp14:editId="5685BABA">
            <wp:extent cx="3819525" cy="2750058"/>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23457" t="12548" r="23633" b="19695"/>
                    <a:stretch/>
                  </pic:blipFill>
                  <pic:spPr bwMode="auto">
                    <a:xfrm>
                      <a:off x="0" y="0"/>
                      <a:ext cx="3819076" cy="2749735"/>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b/>
          <w:lang w:eastAsia="es-ES"/>
        </w:rPr>
      </w:pPr>
      <w:r>
        <w:rPr>
          <w:lang w:eastAsia="es-ES"/>
        </w:rPr>
        <w:t xml:space="preserve">Para publicar pulsamos en el botón de la barra de herramientas llamado </w:t>
      </w:r>
      <w:r>
        <w:rPr>
          <w:b/>
          <w:lang w:eastAsia="es-ES"/>
        </w:rPr>
        <w:t>Publicar</w:t>
      </w:r>
    </w:p>
    <w:p w:rsidR="007C4D21" w:rsidRDefault="007C4D21" w:rsidP="00E51ECA">
      <w:pPr>
        <w:pStyle w:val="Miestilo"/>
        <w:jc w:val="center"/>
        <w:rPr>
          <w:lang w:eastAsia="es-ES"/>
        </w:rPr>
      </w:pPr>
      <w:r>
        <w:rPr>
          <w:noProof/>
          <w:lang w:eastAsia="es-ES"/>
        </w:rPr>
        <w:drawing>
          <wp:inline distT="0" distB="0" distL="0" distR="0" wp14:anchorId="635968A1" wp14:editId="780FDA60">
            <wp:extent cx="2295525" cy="905278"/>
            <wp:effectExtent l="0" t="0" r="0" b="9525"/>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r="74956" b="82433"/>
                    <a:stretch/>
                  </pic:blipFill>
                  <pic:spPr bwMode="auto">
                    <a:xfrm>
                      <a:off x="0" y="0"/>
                      <a:ext cx="2306446" cy="909585"/>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Pr>
          <w:lang w:eastAsia="es-ES"/>
        </w:rPr>
        <w:t>Se inicia la fase de publicación en la que primeramente se efectúa una prueba. En esta primera prueba se obtienen algunos errores:</w:t>
      </w:r>
    </w:p>
    <w:p w:rsidR="007C4D21" w:rsidRPr="004B71A7" w:rsidRDefault="007C4D21" w:rsidP="007C4D21">
      <w:pPr>
        <w:pStyle w:val="Miestilo"/>
        <w:rPr>
          <w:lang w:eastAsia="es-ES"/>
        </w:rPr>
      </w:pPr>
      <w:r>
        <w:rPr>
          <w:lang w:eastAsia="es-ES"/>
        </w:rPr>
        <w:t>El primero relacionado con la base de datos y el segundo con la versión del .NET Framework. Debemos pues ir al panel de control del proveedor del Hosting y localizar el lugar donde ajustar estos parámetros.</w:t>
      </w:r>
    </w:p>
    <w:p w:rsidR="007C4D21" w:rsidRPr="004B71A7" w:rsidRDefault="007C4D21" w:rsidP="007C4D21">
      <w:pPr>
        <w:pStyle w:val="Miestilo"/>
        <w:rPr>
          <w:b/>
          <w:lang w:eastAsia="es-ES"/>
        </w:rPr>
      </w:pPr>
      <w:r w:rsidRPr="004B71A7">
        <w:rPr>
          <w:b/>
          <w:lang w:eastAsia="es-ES"/>
        </w:rPr>
        <w:t>Configurar en el panel de control del proveedor de Hosting la versión de .NET Framework que necesitamos:</w:t>
      </w:r>
    </w:p>
    <w:p w:rsidR="007C4D21" w:rsidRDefault="00E51ECA" w:rsidP="00E51ECA">
      <w:pPr>
        <w:pStyle w:val="Miestilo"/>
        <w:jc w:val="center"/>
        <w:rPr>
          <w:lang w:eastAsia="es-ES"/>
        </w:rPr>
      </w:pPr>
      <w:r>
        <w:rPr>
          <w:noProof/>
          <w:lang w:eastAsia="es-ES"/>
        </w:rPr>
        <mc:AlternateContent>
          <mc:Choice Requires="wps">
            <w:drawing>
              <wp:anchor distT="0" distB="0" distL="114300" distR="114300" simplePos="0" relativeHeight="251687424" behindDoc="0" locked="0" layoutInCell="1" allowOverlap="1" wp14:anchorId="133998AD" wp14:editId="23A2EBCF">
                <wp:simplePos x="0" y="0"/>
                <wp:positionH relativeFrom="column">
                  <wp:posOffset>1928495</wp:posOffset>
                </wp:positionH>
                <wp:positionV relativeFrom="paragraph">
                  <wp:posOffset>2268220</wp:posOffset>
                </wp:positionV>
                <wp:extent cx="533400" cy="209550"/>
                <wp:effectExtent l="0" t="0" r="19050" b="19050"/>
                <wp:wrapNone/>
                <wp:docPr id="14" name="14 Rectángulo redondeado"/>
                <wp:cNvGraphicFramePr/>
                <a:graphic xmlns:a="http://schemas.openxmlformats.org/drawingml/2006/main">
                  <a:graphicData uri="http://schemas.microsoft.com/office/word/2010/wordprocessingShape">
                    <wps:wsp>
                      <wps:cNvSpPr/>
                      <wps:spPr>
                        <a:xfrm>
                          <a:off x="0" y="0"/>
                          <a:ext cx="533400" cy="2095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14 Rectángulo redondeado" o:spid="_x0000_s1026" style="position:absolute;margin-left:151.85pt;margin-top:178.6pt;width:42pt;height:16.5pt;z-index:2516874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" filled="f" strokecolor="#c00000" strokeweight="2pt"/>
            </w:pict>
          </mc:Fallback>
        </mc:AlternateContent>
      </w:r>
      <w:r>
        <w:rPr>
          <w:noProof/>
          <w:lang w:eastAsia="es-ES"/>
        </w:rPr>
        <mc:AlternateContent>
          <mc:Choice Requires="wps">
            <w:drawing>
              <wp:anchor distT="0" distB="0" distL="114300" distR="114300" simplePos="0" relativeHeight="251685376" behindDoc="0" locked="0" layoutInCell="1" allowOverlap="1" wp14:anchorId="3C3D1833" wp14:editId="0ED6389E">
                <wp:simplePos x="0" y="0"/>
                <wp:positionH relativeFrom="column">
                  <wp:posOffset>4785995</wp:posOffset>
                </wp:positionH>
                <wp:positionV relativeFrom="paragraph">
                  <wp:posOffset>687070</wp:posOffset>
                </wp:positionV>
                <wp:extent cx="533400" cy="209550"/>
                <wp:effectExtent l="0" t="0" r="19050" b="19050"/>
                <wp:wrapNone/>
                <wp:docPr id="13" name="13 Rectángulo redondeado"/>
                <wp:cNvGraphicFramePr/>
                <a:graphic xmlns:a="http://schemas.openxmlformats.org/drawingml/2006/main">
                  <a:graphicData uri="http://schemas.microsoft.com/office/word/2010/wordprocessingShape">
                    <wps:wsp>
                      <wps:cNvSpPr/>
                      <wps:spPr>
                        <a:xfrm>
                          <a:off x="0" y="0"/>
                          <a:ext cx="533400" cy="2095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13 Rectángulo redondeado" o:spid="_x0000_s1026" style="position:absolute;margin-left:376.85pt;margin-top:54.1pt;width:42pt;height:16.5pt;z-index:2516853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" filled="f" strokecolor="#c00000" strokeweight="2pt"/>
            </w:pict>
          </mc:Fallback>
        </mc:AlternateContent>
      </w:r>
      <w:r w:rsidR="007C4D21">
        <w:rPr>
          <w:noProof/>
          <w:lang w:eastAsia="es-ES"/>
        </w:rPr>
        <w:drawing>
          <wp:inline distT="0" distB="0" distL="0" distR="0" wp14:anchorId="4B46C1F1" wp14:editId="748B0B65">
            <wp:extent cx="5709261" cy="3209925"/>
            <wp:effectExtent l="0" t="0" r="635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718320" cy="3215018"/>
                    </a:xfrm>
                    <a:prstGeom prst="rect">
                      <a:avLst/>
                    </a:prstGeom>
                  </pic:spPr>
                </pic:pic>
              </a:graphicData>
            </a:graphic>
          </wp:inline>
        </w:drawing>
      </w:r>
    </w:p>
    <w:p w:rsidR="007C4D21" w:rsidRDefault="007C4D21" w:rsidP="007C4D21">
      <w:pPr>
        <w:pStyle w:val="Miestilo"/>
        <w:rPr>
          <w:lang w:eastAsia="es-ES"/>
        </w:rPr>
      </w:pPr>
      <w:r>
        <w:rPr>
          <w:lang w:eastAsia="es-ES"/>
        </w:rPr>
        <w:t xml:space="preserve">Abrimos </w:t>
      </w:r>
      <w:r w:rsidRPr="00E62155">
        <w:rPr>
          <w:b/>
          <w:lang w:eastAsia="es-ES"/>
        </w:rPr>
        <w:t>Hosting Windows</w:t>
      </w:r>
      <w:r>
        <w:rPr>
          <w:b/>
          <w:lang w:eastAsia="es-ES"/>
        </w:rPr>
        <w:t>.</w:t>
      </w:r>
      <w:r w:rsidR="00022FFE">
        <w:rPr>
          <w:b/>
          <w:lang w:eastAsia="es-ES"/>
        </w:rPr>
        <w:t xml:space="preserve"> </w:t>
      </w:r>
      <w:r>
        <w:rPr>
          <w:lang w:eastAsia="es-ES"/>
        </w:rPr>
        <w:t>Pinchamos en Configuración servidor web IIS</w:t>
      </w:r>
      <w:r w:rsidR="00022FFE">
        <w:rPr>
          <w:lang w:eastAsia="es-ES"/>
        </w:rPr>
        <w:t xml:space="preserve"> y s</w:t>
      </w:r>
      <w:r>
        <w:rPr>
          <w:lang w:eastAsia="es-ES"/>
        </w:rPr>
        <w:t>eleccionamos la versión 4.0</w:t>
      </w:r>
      <w:r w:rsidR="00022FFE">
        <w:rPr>
          <w:lang w:eastAsia="es-ES"/>
        </w:rPr>
        <w:t xml:space="preserve"> del .NET Framework</w:t>
      </w:r>
      <w:r>
        <w:rPr>
          <w:lang w:eastAsia="es-ES"/>
        </w:rPr>
        <w:t xml:space="preserve"> que es la que tenemos en nuestras Host Settings en DotNetNuke:</w:t>
      </w:r>
    </w:p>
    <w:p w:rsidR="007C4D21" w:rsidRDefault="00E51ECA" w:rsidP="00E51ECA">
      <w:pPr>
        <w:pStyle w:val="Miestilo"/>
        <w:jc w:val="center"/>
        <w:rPr>
          <w:lang w:eastAsia="es-ES"/>
        </w:rPr>
      </w:pPr>
      <w:r>
        <w:rPr>
          <w:noProof/>
          <w:lang w:eastAsia="es-ES"/>
        </w:rPr>
        <mc:AlternateContent>
          <mc:Choice Requires="wps">
            <w:drawing>
              <wp:anchor distT="0" distB="0" distL="114300" distR="114300" simplePos="0" relativeHeight="251689472" behindDoc="0" locked="0" layoutInCell="1" allowOverlap="1" wp14:anchorId="15412186" wp14:editId="7EAFC0A8">
                <wp:simplePos x="0" y="0"/>
                <wp:positionH relativeFrom="column">
                  <wp:posOffset>814070</wp:posOffset>
                </wp:positionH>
                <wp:positionV relativeFrom="paragraph">
                  <wp:posOffset>1275715</wp:posOffset>
                </wp:positionV>
                <wp:extent cx="1647825" cy="95250"/>
                <wp:effectExtent l="0" t="0" r="28575" b="19050"/>
                <wp:wrapNone/>
                <wp:docPr id="16" name="16 Rectángulo redondeado"/>
                <wp:cNvGraphicFramePr/>
                <a:graphic xmlns:a="http://schemas.openxmlformats.org/drawingml/2006/main">
                  <a:graphicData uri="http://schemas.microsoft.com/office/word/2010/wordprocessingShape">
                    <wps:wsp>
                      <wps:cNvSpPr/>
                      <wps:spPr>
                        <a:xfrm>
                          <a:off x="0" y="0"/>
                          <a:ext cx="1647825" cy="952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16 Rectángulo redondeado" o:spid="_x0000_s1026" style="position:absolute;margin-left:64.1pt;margin-top:100.45pt;width:129.75pt;height: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" filled="f" strokecolor="#c00000" strokeweight="2pt"/>
            </w:pict>
          </mc:Fallback>
        </mc:AlternateContent>
      </w:r>
      <w:r w:rsidR="007C4D21">
        <w:rPr>
          <w:noProof/>
          <w:lang w:eastAsia="es-ES"/>
        </w:rPr>
        <w:drawing>
          <wp:inline distT="0" distB="0" distL="0" distR="0" wp14:anchorId="377EE8F7" wp14:editId="1ABC0FFE">
            <wp:extent cx="4632798" cy="1714500"/>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12699" t="34820" r="20106" b="20950"/>
                    <a:stretch/>
                  </pic:blipFill>
                  <pic:spPr bwMode="auto">
                    <a:xfrm>
                      <a:off x="0" y="0"/>
                      <a:ext cx="4632254" cy="1714299"/>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lang w:eastAsia="es-ES"/>
        </w:rPr>
      </w:pPr>
      <w:r w:rsidRPr="00AB165A">
        <w:rPr>
          <w:b/>
          <w:lang w:eastAsia="es-ES"/>
        </w:rPr>
        <w:t>Guardamos</w:t>
      </w:r>
      <w:r>
        <w:rPr>
          <w:lang w:eastAsia="es-ES"/>
        </w:rPr>
        <w:t>.</w:t>
      </w:r>
    </w:p>
    <w:p w:rsidR="007C4D21" w:rsidRDefault="00A97AFA" w:rsidP="007C4D21">
      <w:pPr>
        <w:pStyle w:val="Miestilo"/>
        <w:rPr>
          <w:lang w:eastAsia="es-ES"/>
        </w:rPr>
      </w:pPr>
      <w:r>
        <w:rPr>
          <w:lang w:eastAsia="es-ES"/>
        </w:rPr>
        <w:t xml:space="preserve">El problema con la versión del .NET Framework se resuelve adecuadamente, no así lo relativo a la base de datos. Se decide no obstante forzar la publicación, e intentar ajustar lo de la base de datos más tarde. Durante el proceso de subida WebMatrix da un error y en el segundo intento vuelve a darlo. Se decide usar otra herramienta FTP </w:t>
      </w:r>
      <w:r w:rsidR="007C4D21">
        <w:rPr>
          <w:lang w:eastAsia="es-ES"/>
        </w:rPr>
        <w:t>para la subida de archivos</w:t>
      </w:r>
      <w:r>
        <w:rPr>
          <w:lang w:eastAsia="es-ES"/>
        </w:rPr>
        <w:t>, probada en otras ocasiones siempre con éxito</w:t>
      </w:r>
      <w:r w:rsidR="007C4D21">
        <w:rPr>
          <w:lang w:eastAsia="es-ES"/>
        </w:rPr>
        <w:t xml:space="preserve">. La herramienta seleccionada, gratuita, fue </w:t>
      </w:r>
      <w:proofErr w:type="spellStart"/>
      <w:r w:rsidR="007C4D21" w:rsidRPr="00280999">
        <w:rPr>
          <w:b/>
          <w:lang w:eastAsia="es-ES"/>
        </w:rPr>
        <w:t>Filezilla</w:t>
      </w:r>
      <w:proofErr w:type="spellEnd"/>
      <w:r w:rsidR="007C4D21">
        <w:rPr>
          <w:lang w:eastAsia="es-ES"/>
        </w:rPr>
        <w:t xml:space="preserve"> </w:t>
      </w:r>
      <w:r w:rsidR="00E51ECA">
        <w:rPr>
          <w:lang w:eastAsia="es-ES"/>
        </w:rPr>
        <w:fldChar w:fldCharType="begin"/>
      </w:r>
      <w:r w:rsidR="00E51ECA">
        <w:rPr>
          <w:lang w:eastAsia="es-ES"/>
        </w:rPr>
        <w:instrText xml:space="preserve"> REF R18 \h </w:instrText>
      </w:r>
      <w:r w:rsidR="00E51ECA">
        <w:rPr>
          <w:lang w:eastAsia="es-ES"/>
        </w:rPr>
      </w:r>
      <w:r w:rsidR="00E51ECA">
        <w:rPr>
          <w:lang w:eastAsia="es-ES"/>
        </w:rPr>
        <w:fldChar w:fldCharType="separate"/>
      </w:r>
      <w:r w:rsidR="002B50EE">
        <w:t>[18</w:t>
      </w:r>
      <w:r w:rsidR="002B50EE" w:rsidRPr="00077E3C">
        <w:t>]</w:t>
      </w:r>
      <w:r w:rsidR="00E51ECA">
        <w:rPr>
          <w:lang w:eastAsia="es-ES"/>
        </w:rPr>
        <w:fldChar w:fldCharType="end"/>
      </w:r>
      <w:r w:rsidR="00E51ECA">
        <w:rPr>
          <w:lang w:eastAsia="es-ES"/>
        </w:rPr>
        <w:t>.</w:t>
      </w:r>
    </w:p>
    <w:p w:rsidR="007C4D21" w:rsidRDefault="007C4D21" w:rsidP="007C4D21">
      <w:pPr>
        <w:pStyle w:val="Miestilo"/>
        <w:rPr>
          <w:lang w:eastAsia="es-ES"/>
        </w:rPr>
      </w:pPr>
      <w:r>
        <w:rPr>
          <w:lang w:eastAsia="es-ES"/>
        </w:rPr>
        <w:t xml:space="preserve">Con esta herramienta instalada se procedió, siguiendo las instrucciones de Nominalia, a subir los archivos a la carpeta </w:t>
      </w:r>
      <w:r>
        <w:rPr>
          <w:b/>
          <w:lang w:eastAsia="es-ES"/>
        </w:rPr>
        <w:t>public</w:t>
      </w:r>
      <w:r>
        <w:rPr>
          <w:lang w:eastAsia="es-ES"/>
        </w:rPr>
        <w:t xml:space="preserve"> del servidor remoto. No obstante, después de la subida, el dominio </w:t>
      </w:r>
      <w:hyperlink r:id="rId131" w:history="1">
        <w:r w:rsidRPr="003B38D4">
          <w:rPr>
            <w:rStyle w:val="Hipervnculo"/>
            <w:lang w:eastAsia="es-ES"/>
          </w:rPr>
          <w:t>www.vendetarte.es</w:t>
        </w:r>
      </w:hyperlink>
      <w:r>
        <w:rPr>
          <w:lang w:eastAsia="es-ES"/>
        </w:rPr>
        <w:t xml:space="preserve"> no cargaba el portal diseñado en el explorador. Tras una consulta con Nominalia esta envió el siguiente mensaje:</w:t>
      </w:r>
    </w:p>
    <w:p w:rsidR="007C4D21" w:rsidRDefault="007C4D21" w:rsidP="007C4D21">
      <w:pPr>
        <w:pStyle w:val="Miestilo"/>
        <w:rPr>
          <w:rFonts w:ascii="Courier New" w:hAnsi="Courier New" w:cs="Courier New"/>
        </w:rPr>
      </w:pPr>
      <w:r>
        <w:rPr>
          <w:rFonts w:ascii="Courier New" w:hAnsi="Courier New" w:cs="Courier New"/>
        </w:rPr>
        <w:t>Su dominio vendetarte.es apuntaba al espacio web, y se lo hemos cambiado para que se asocie al hosting Windows.</w:t>
      </w:r>
      <w:r>
        <w:rPr>
          <w:rFonts w:ascii="Courier New" w:hAnsi="Courier New" w:cs="Courier New"/>
        </w:rPr>
        <w:br/>
        <w:t>Vuelva a subir sus archivos, pero esta vez utilice el usuario ya creado vendetarteftp@vendetarte.es y aloje en la carpeta remota /htdocs/www</w:t>
      </w:r>
    </w:p>
    <w:p w:rsidR="007C4D21" w:rsidRDefault="007C4D21" w:rsidP="007C4D21">
      <w:pPr>
        <w:pStyle w:val="Miestilo"/>
        <w:rPr>
          <w:lang w:eastAsia="es-ES"/>
        </w:rPr>
      </w:pPr>
      <w:r w:rsidRPr="00CC58A7">
        <w:rPr>
          <w:rFonts w:cs="Courier New"/>
        </w:rPr>
        <w:t xml:space="preserve">Se procedió pues a volver a colgar todo en la carpeta </w:t>
      </w:r>
      <w:r w:rsidRPr="002E2055">
        <w:rPr>
          <w:rFonts w:cs="Courier New"/>
          <w:b/>
        </w:rPr>
        <w:t>/htdocs/www</w:t>
      </w:r>
      <w:r>
        <w:rPr>
          <w:lang w:eastAsia="es-ES"/>
        </w:rPr>
        <w:t>.</w:t>
      </w:r>
    </w:p>
    <w:p w:rsidR="007C4D21" w:rsidRDefault="007C4D21" w:rsidP="007C4D21">
      <w:pPr>
        <w:pStyle w:val="Miestilo"/>
        <w:rPr>
          <w:lang w:eastAsia="es-ES"/>
        </w:rPr>
      </w:pPr>
      <w:r>
        <w:rPr>
          <w:lang w:eastAsia="es-ES"/>
        </w:rPr>
        <w:t>Nuevamente no se tuvo éxito y al intentar ejecutar en el explorador el portal se mostró el siguiente error:</w:t>
      </w:r>
    </w:p>
    <w:p w:rsidR="007C4D21" w:rsidRDefault="007C4D21" w:rsidP="007C4D21">
      <w:pPr>
        <w:pStyle w:val="Miestilo"/>
        <w:rPr>
          <w:lang w:eastAsia="es-ES"/>
        </w:rPr>
      </w:pPr>
      <w:r>
        <w:rPr>
          <w:noProof/>
          <w:lang w:eastAsia="es-ES"/>
        </w:rPr>
        <w:drawing>
          <wp:inline distT="0" distB="0" distL="0" distR="0" wp14:anchorId="3BBE48F5" wp14:editId="0E01B600">
            <wp:extent cx="5607613" cy="638175"/>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t="21753" b="58006"/>
                    <a:stretch/>
                  </pic:blipFill>
                  <pic:spPr bwMode="auto">
                    <a:xfrm>
                      <a:off x="0" y="0"/>
                      <a:ext cx="5612130" cy="638689"/>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spacing w:before="240"/>
        <w:rPr>
          <w:lang w:eastAsia="es-ES"/>
        </w:rPr>
      </w:pPr>
      <w:r w:rsidRPr="00280999">
        <w:rPr>
          <w:lang w:eastAsia="es-ES"/>
        </w:rPr>
        <w:t>Tras lo que se remitió nueva consulta a Nominalia para ver los motivos.</w:t>
      </w:r>
      <w:r>
        <w:rPr>
          <w:lang w:eastAsia="es-ES"/>
        </w:rPr>
        <w:t xml:space="preserve"> </w:t>
      </w:r>
    </w:p>
    <w:p w:rsidR="007C4D21" w:rsidRDefault="007C4D21" w:rsidP="007C4D21">
      <w:pPr>
        <w:pStyle w:val="Miestilo"/>
        <w:spacing w:before="240"/>
        <w:rPr>
          <w:lang w:eastAsia="es-ES"/>
        </w:rPr>
      </w:pPr>
      <w:r>
        <w:rPr>
          <w:lang w:eastAsia="es-ES"/>
        </w:rPr>
        <w:t>Nominalia contestó con el siguiente mensaje:</w:t>
      </w:r>
    </w:p>
    <w:p w:rsidR="007C4D21" w:rsidRDefault="007C4D21" w:rsidP="007C4D21">
      <w:pPr>
        <w:pStyle w:val="Miestilo"/>
        <w:rPr>
          <w:rFonts w:ascii="Courier New" w:hAnsi="Courier New" w:cs="Courier New"/>
        </w:rPr>
      </w:pPr>
      <w:r>
        <w:rPr>
          <w:rFonts w:ascii="Courier New" w:hAnsi="Courier New" w:cs="Courier New"/>
        </w:rPr>
        <w:t>Le informamos que actualmente su incidencia ha sido resuelta y su hosting comenzará a funcionar sin problemas en unas 2h aproximadamente.</w:t>
      </w:r>
    </w:p>
    <w:p w:rsidR="007C4D21" w:rsidRDefault="007C4D21" w:rsidP="007C4D21">
      <w:pPr>
        <w:pStyle w:val="Miestilo"/>
        <w:rPr>
          <w:lang w:eastAsia="es-ES"/>
        </w:rPr>
      </w:pPr>
      <w:r>
        <w:t xml:space="preserve">Transcurrido el tiempo que Nominalia proponía para probar el sitio se volvió a intentar. Siguió sin funcionar, aunque ahora parecía un error provocado más por alguna configuración incorrecta del DNN que por el propio Hosting. </w:t>
      </w:r>
      <w:r w:rsidR="00022FFE">
        <w:rPr>
          <w:lang w:eastAsia="es-ES"/>
        </w:rPr>
        <w:t xml:space="preserve">El </w:t>
      </w:r>
      <w:r>
        <w:rPr>
          <w:lang w:eastAsia="es-ES"/>
        </w:rPr>
        <w:t xml:space="preserve">error parecía apuntar a algún problema con la activación de la base de datos. </w:t>
      </w:r>
    </w:p>
    <w:p w:rsidR="007C4D21" w:rsidRDefault="007C4D21" w:rsidP="007C4D21">
      <w:pPr>
        <w:pStyle w:val="Miestilo"/>
        <w:rPr>
          <w:lang w:eastAsia="es-ES"/>
        </w:rPr>
      </w:pPr>
      <w:r>
        <w:rPr>
          <w:lang w:eastAsia="es-ES"/>
        </w:rPr>
        <w:t xml:space="preserve">Accediendo al panel de control de Nominalia para el hosting contratado se </w:t>
      </w:r>
      <w:r w:rsidR="00022FFE">
        <w:rPr>
          <w:lang w:eastAsia="es-ES"/>
        </w:rPr>
        <w:t>vio</w:t>
      </w:r>
      <w:r>
        <w:rPr>
          <w:lang w:eastAsia="es-ES"/>
        </w:rPr>
        <w:t xml:space="preserve"> que el único proveedor de bases de datos disponible era MySQL. En un primer momento la opción que se pensó </w:t>
      </w:r>
      <w:r w:rsidR="00022FFE">
        <w:rPr>
          <w:lang w:eastAsia="es-ES"/>
        </w:rPr>
        <w:t>fue</w:t>
      </w:r>
      <w:r>
        <w:rPr>
          <w:lang w:eastAsia="es-ES"/>
        </w:rPr>
        <w:t xml:space="preserve"> cambiar la base de datos del sitio creado de SQL Server Express a MySQL, pero no se encontró un proveedor </w:t>
      </w:r>
      <w:r w:rsidR="009C53D4">
        <w:rPr>
          <w:lang w:eastAsia="es-ES"/>
        </w:rPr>
        <w:t>(</w:t>
      </w:r>
      <w:r w:rsidR="009C53D4" w:rsidRPr="009C53D4">
        <w:rPr>
          <w:b/>
          <w:lang w:eastAsia="es-ES"/>
        </w:rPr>
        <w:t>provider</w:t>
      </w:r>
      <w:r w:rsidR="009C53D4">
        <w:rPr>
          <w:lang w:eastAsia="es-ES"/>
        </w:rPr>
        <w:t xml:space="preserve">) </w:t>
      </w:r>
      <w:r w:rsidRPr="009C53D4">
        <w:rPr>
          <w:lang w:eastAsia="es-ES"/>
        </w:rPr>
        <w:t>para</w:t>
      </w:r>
      <w:r>
        <w:rPr>
          <w:lang w:eastAsia="es-ES"/>
        </w:rPr>
        <w:t xml:space="preserve"> MySQL que encajara con DNN.</w:t>
      </w:r>
    </w:p>
    <w:p w:rsidR="007C4D21" w:rsidRDefault="007C4D21" w:rsidP="007C4D21">
      <w:pPr>
        <w:pStyle w:val="Miestilo"/>
        <w:rPr>
          <w:lang w:eastAsia="es-ES"/>
        </w:rPr>
      </w:pPr>
      <w:r>
        <w:rPr>
          <w:lang w:eastAsia="es-ES"/>
        </w:rPr>
        <w:t>Por ello se amplió el hosting inicial a un nuevo hosting que tuviera habilitado el proveedor SQL Server.</w:t>
      </w:r>
    </w:p>
    <w:p w:rsidR="007C4D21" w:rsidRDefault="007C4D21" w:rsidP="007C4D21">
      <w:pPr>
        <w:pStyle w:val="Miestilo"/>
        <w:rPr>
          <w:lang w:eastAsia="es-ES"/>
        </w:rPr>
      </w:pPr>
      <w:r>
        <w:rPr>
          <w:lang w:eastAsia="es-ES"/>
        </w:rPr>
        <w:t xml:space="preserve">Una vez estuvo disponible se creó la base de datos dentro del panel de control de Nominalia y se cambió el fichero </w:t>
      </w:r>
      <w:r>
        <w:rPr>
          <w:b/>
          <w:lang w:eastAsia="es-ES"/>
        </w:rPr>
        <w:t>web.config</w:t>
      </w:r>
      <w:r>
        <w:rPr>
          <w:lang w:eastAsia="es-ES"/>
        </w:rPr>
        <w:t xml:space="preserve"> </w:t>
      </w:r>
      <w:r w:rsidR="009C53D4">
        <w:rPr>
          <w:lang w:eastAsia="es-ES"/>
        </w:rPr>
        <w:t xml:space="preserve">del portal creado para vendetarte, </w:t>
      </w:r>
      <w:r>
        <w:rPr>
          <w:lang w:eastAsia="es-ES"/>
        </w:rPr>
        <w:t>añadiendo las cadenas de configuración adecuadas</w:t>
      </w:r>
      <w:r w:rsidR="009C53D4">
        <w:rPr>
          <w:lang w:eastAsia="es-ES"/>
        </w:rPr>
        <w:t>, indicadas por Nominalia,</w:t>
      </w:r>
      <w:r>
        <w:rPr>
          <w:lang w:eastAsia="es-ES"/>
        </w:rPr>
        <w:t xml:space="preserve"> que permitieran conectar con esta base de datos:</w:t>
      </w:r>
    </w:p>
    <w:p w:rsidR="007C4D21" w:rsidRPr="0084549A" w:rsidRDefault="007C4D21" w:rsidP="007C4D21">
      <w:pPr>
        <w:pStyle w:val="Miestilo"/>
        <w:rPr>
          <w:lang w:eastAsia="es-ES"/>
        </w:rPr>
      </w:pPr>
      <w:r>
        <w:rPr>
          <w:noProof/>
          <w:lang w:eastAsia="es-ES"/>
        </w:rPr>
        <mc:AlternateContent>
          <mc:Choice Requires="wps">
            <w:drawing>
              <wp:anchor distT="0" distB="0" distL="114300" distR="114300" simplePos="0" relativeHeight="251659776" behindDoc="0" locked="0" layoutInCell="1" allowOverlap="1" wp14:anchorId="72AFCD0D" wp14:editId="5D5A6E9F">
                <wp:simplePos x="0" y="0"/>
                <wp:positionH relativeFrom="column">
                  <wp:posOffset>-728980</wp:posOffset>
                </wp:positionH>
                <wp:positionV relativeFrom="paragraph">
                  <wp:posOffset>1056005</wp:posOffset>
                </wp:positionV>
                <wp:extent cx="800100" cy="13970"/>
                <wp:effectExtent l="0" t="133350" r="0" b="119380"/>
                <wp:wrapNone/>
                <wp:docPr id="218" name="183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00100" cy="13970"/>
                        </a:xfrm>
                        <a:prstGeom prst="straightConnector1">
                          <a:avLst/>
                        </a:prstGeom>
                        <a:ln w="4445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183 Conector recto de flecha" o:spid="_x0000_s1026" type="#_x0000_t32" style="position:absolute;margin-left:-57.4pt;margin-top:83.15pt;width:63pt;height:1.1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" strokecolor="#c00000" strokeweight="3.5pt">
                <v:stroke endarrow="open"/>
                <o:lock v:ext="edit" shapetype="f"/>
              </v:shape>
            </w:pict>
          </mc:Fallback>
        </mc:AlternateContent>
      </w:r>
      <w:r>
        <w:rPr>
          <w:noProof/>
          <w:lang w:eastAsia="es-ES"/>
        </w:rPr>
        <mc:AlternateContent>
          <mc:Choice Requires="wps">
            <w:drawing>
              <wp:anchor distT="0" distB="0" distL="114300" distR="114300" simplePos="0" relativeHeight="251658752" behindDoc="0" locked="0" layoutInCell="1" allowOverlap="1" wp14:anchorId="7152B030" wp14:editId="0C3E06E5">
                <wp:simplePos x="0" y="0"/>
                <wp:positionH relativeFrom="column">
                  <wp:posOffset>-728980</wp:posOffset>
                </wp:positionH>
                <wp:positionV relativeFrom="paragraph">
                  <wp:posOffset>522605</wp:posOffset>
                </wp:positionV>
                <wp:extent cx="800100" cy="13970"/>
                <wp:effectExtent l="0" t="133350" r="0" b="119380"/>
                <wp:wrapNone/>
                <wp:docPr id="217" name="182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00100" cy="13970"/>
                        </a:xfrm>
                        <a:prstGeom prst="straightConnector1">
                          <a:avLst/>
                        </a:prstGeom>
                        <a:ln w="4445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182 Conector recto de flecha" o:spid="_x0000_s1026" type="#_x0000_t32" style="position:absolute;margin-left:-57.4pt;margin-top:41.15pt;width:63pt;height:1.1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" strokecolor="#c00000" strokeweight="3.5pt">
                <v:stroke endarrow="open"/>
                <o:lock v:ext="edit" shapetype="f"/>
              </v:shape>
            </w:pict>
          </mc:Fallback>
        </mc:AlternateContent>
      </w:r>
      <w:r>
        <w:rPr>
          <w:noProof/>
          <w:lang w:eastAsia="es-ES"/>
        </w:rPr>
        <w:drawing>
          <wp:inline distT="0" distB="0" distL="0" distR="0" wp14:anchorId="429B3092" wp14:editId="56A31F6A">
            <wp:extent cx="6354053" cy="1390650"/>
            <wp:effectExtent l="0" t="0" r="889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7643" t="46526" b="17523"/>
                    <a:stretch/>
                  </pic:blipFill>
                  <pic:spPr bwMode="auto">
                    <a:xfrm>
                      <a:off x="0" y="0"/>
                      <a:ext cx="6359171" cy="1391770"/>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rPr>
          <w:noProof/>
          <w:lang w:eastAsia="es-ES"/>
        </w:rPr>
        <mc:AlternateContent>
          <mc:Choice Requires="wps">
            <w:drawing>
              <wp:anchor distT="0" distB="0" distL="114300" distR="114300" simplePos="0" relativeHeight="251656704" behindDoc="0" locked="0" layoutInCell="1" allowOverlap="1" wp14:anchorId="4AF8FF32" wp14:editId="4D630B43">
                <wp:simplePos x="0" y="0"/>
                <wp:positionH relativeFrom="column">
                  <wp:posOffset>0</wp:posOffset>
                </wp:positionH>
                <wp:positionV relativeFrom="paragraph">
                  <wp:posOffset>0</wp:posOffset>
                </wp:positionV>
                <wp:extent cx="5124450" cy="4086225"/>
                <wp:effectExtent l="0" t="0" r="22631400" b="13592175"/>
                <wp:wrapNone/>
                <wp:docPr id="216" name="Forma libr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0" cy="4086225"/>
                        </a:xfrm>
                        <a:custGeom>
                          <a:avLst/>
                          <a:gdLst>
                            <a:gd name="T0" fmla="*/ 50 w 1000"/>
                            <a:gd name="T1" fmla="*/ 4310 h 1000"/>
                            <a:gd name="T2" fmla="*/ 5365 w 1000"/>
                            <a:gd name="T3" fmla="*/ 4310 h 1000"/>
                            <a:gd name="T4" fmla="*/ 5354 w 1000"/>
                            <a:gd name="T5" fmla="*/ 4309 h 1000"/>
                            <a:gd name="T6" fmla="*/ 5360 w 1000"/>
                            <a:gd name="T7" fmla="*/ 4310 h 1000"/>
                            <a:gd name="T8" fmla="*/ 5410 w 1000"/>
                            <a:gd name="T9" fmla="*/ 4260 h 1000"/>
                            <a:gd name="T10" fmla="*/ 5409 w 1000"/>
                            <a:gd name="T11" fmla="*/ 4254 h 1000"/>
                          </a:gdLst>
                          <a:ahLst/>
                          <a:cxnLst>
                            <a:cxn ang="0">
                              <a:pos x="T0" y="T1"/>
                            </a:cxn>
                            <a:cxn ang="0">
                              <a:pos x="T2" y="T3"/>
                            </a:cxn>
                            <a:cxn ang="0">
                              <a:pos x="T4" y="T5"/>
                            </a:cxn>
                            <a:cxn ang="0">
                              <a:pos x="T6" y="T7"/>
                            </a:cxn>
                            <a:cxn ang="0">
                              <a:pos x="T8" y="T9"/>
                            </a:cxn>
                            <a:cxn ang="0">
                              <a:pos x="T10" y="T11"/>
                            </a:cxn>
                          </a:cxnLst>
                          <a:rect l="0" t="0" r="r" b="b"/>
                          <a:pathLst>
                            <a:path w="1000" h="1000">
                              <a:moveTo>
                                <a:pt x="50" y="4310"/>
                              </a:moveTo>
                              <a:lnTo>
                                <a:pt x="5365" y="4310"/>
                              </a:lnTo>
                              <a:lnTo>
                                <a:pt x="5354" y="4309"/>
                              </a:lnTo>
                              <a:cubicBezTo>
                                <a:pt x="5356" y="4309"/>
                                <a:pt x="5358" y="4310"/>
                                <a:pt x="5360" y="4310"/>
                              </a:cubicBezTo>
                              <a:cubicBezTo>
                                <a:pt x="5387" y="4310"/>
                                <a:pt x="5410" y="4287"/>
                                <a:pt x="5410" y="4260"/>
                              </a:cubicBezTo>
                              <a:cubicBezTo>
                                <a:pt x="5410" y="4258"/>
                                <a:pt x="5409" y="4256"/>
                                <a:pt x="5409" y="4254"/>
                              </a:cubicBezTo>
                            </a:path>
                          </a:pathLst>
                        </a:custGeom>
                        <a:noFill/>
                        <a:ln w="9525" cap="flat">
                          <a:solidFill>
                            <a:srgbClr val="DDDDDD"/>
                          </a:solidFill>
                          <a:miter lim="10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bre 63" o:spid="_x0000_s1026" style="position:absolute;margin-left:0;margin-top:0;width:403.5pt;height:321.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" path="m50,4310r5315,l5354,4309v2,,4,1,6,1c5387,4310,5410,4287,5410,4260v,-2,-1,-4,-1,-6e" filled="f" fillcolor="black" strokecolor="#ddd">
                <v:stroke miterlimit="10" joinstyle="miter"/>
                <v:path o:connecttype="custom" o:connectlocs="256223,17611630;27492674,17611630;27436305,17607544;27467052,17611630;27723275,17407319;27718150,17382801" o:connectangles="0,0,0,0,0,0"/>
              </v:shape>
            </w:pict>
          </mc:Fallback>
        </mc:AlternateContent>
      </w:r>
      <w:r>
        <w:rPr>
          <w:noProof/>
          <w:lang w:eastAsia="es-ES"/>
        </w:rPr>
        <mc:AlternateContent>
          <mc:Choice Requires="wps">
            <w:drawing>
              <wp:anchor distT="0" distB="0" distL="114300" distR="114300" simplePos="0" relativeHeight="251657728" behindDoc="0" locked="0" layoutInCell="1" allowOverlap="1" wp14:anchorId="6BB3EAF8" wp14:editId="704A1FEE">
                <wp:simplePos x="0" y="0"/>
                <wp:positionH relativeFrom="column">
                  <wp:posOffset>0</wp:posOffset>
                </wp:positionH>
                <wp:positionV relativeFrom="paragraph">
                  <wp:posOffset>0</wp:posOffset>
                </wp:positionV>
                <wp:extent cx="5124450" cy="4086225"/>
                <wp:effectExtent l="0" t="19050" r="22631400" b="13382625"/>
                <wp:wrapNone/>
                <wp:docPr id="215" name="Forma libr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0" cy="4086225"/>
                        </a:xfrm>
                        <a:custGeom>
                          <a:avLst/>
                          <a:gdLst>
                            <a:gd name="T0" fmla="*/ 5410 w 1000"/>
                            <a:gd name="T1" fmla="*/ 4260 h 1000"/>
                            <a:gd name="T2" fmla="*/ 5410 w 1000"/>
                            <a:gd name="T3" fmla="*/ 45 h 1000"/>
                            <a:gd name="T4" fmla="*/ 5409 w 1000"/>
                            <a:gd name="T5" fmla="*/ 44 h 1000"/>
                            <a:gd name="T6" fmla="*/ 5360 w 1000"/>
                            <a:gd name="T7" fmla="*/ 0 h 1000"/>
                            <a:gd name="T8" fmla="*/ 5355 w 1000"/>
                            <a:gd name="T9" fmla="*/ 0 h 1000"/>
                          </a:gdLst>
                          <a:ahLst/>
                          <a:cxnLst>
                            <a:cxn ang="0">
                              <a:pos x="T0" y="T1"/>
                            </a:cxn>
                            <a:cxn ang="0">
                              <a:pos x="T2" y="T3"/>
                            </a:cxn>
                            <a:cxn ang="0">
                              <a:pos x="T4" y="T5"/>
                            </a:cxn>
                            <a:cxn ang="0">
                              <a:pos x="T6" y="T7"/>
                            </a:cxn>
                            <a:cxn ang="0">
                              <a:pos x="T8" y="T9"/>
                            </a:cxn>
                          </a:cxnLst>
                          <a:rect l="0" t="0" r="r" b="b"/>
                          <a:pathLst>
                            <a:path w="1000" h="1000">
                              <a:moveTo>
                                <a:pt x="5410" y="4260"/>
                              </a:moveTo>
                              <a:lnTo>
                                <a:pt x="5410" y="45"/>
                              </a:lnTo>
                              <a:lnTo>
                                <a:pt x="5409" y="44"/>
                              </a:lnTo>
                              <a:cubicBezTo>
                                <a:pt x="5406" y="19"/>
                                <a:pt x="5385" y="0"/>
                                <a:pt x="5360" y="0"/>
                              </a:cubicBezTo>
                              <a:cubicBezTo>
                                <a:pt x="5358" y="-1"/>
                                <a:pt x="5356" y="0"/>
                                <a:pt x="5355" y="0"/>
                              </a:cubicBezTo>
                            </a:path>
                          </a:pathLst>
                        </a:custGeom>
                        <a:noFill/>
                        <a:ln w="9525" cap="flat">
                          <a:solidFill>
                            <a:srgbClr val="DDDDDD"/>
                          </a:solidFill>
                          <a:miter lim="10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bre 61" o:spid="_x0000_s1026" style="position:absolute;margin-left:0;margin-top:0;width:403.5pt;height:32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" path="m5410,4260r,-4215l5409,44c5406,19,5385,,5360,v-2,-1,-4,,-5,e" filled="f" fillcolor="black" strokecolor="#ddd">
                <v:stroke miterlimit="10" joinstyle="miter"/>
                <v:path o:connecttype="custom" o:connectlocs="27723275,17407319;27723275,183880;27718150,179794;27467052,0;27441430,0" o:connectangles="0,0,0,0,0"/>
              </v:shape>
            </w:pict>
          </mc:Fallback>
        </mc:AlternateContent>
      </w:r>
      <w:r>
        <w:t xml:space="preserve">Se volvió a subir el fichero web.config y se probó a ejecutar </w:t>
      </w:r>
      <w:hyperlink r:id="rId134" w:history="1">
        <w:r w:rsidRPr="00715283">
          <w:rPr>
            <w:rStyle w:val="Hipervnculo"/>
          </w:rPr>
          <w:t>www.vendetarte.es</w:t>
        </w:r>
      </w:hyperlink>
      <w:r>
        <w:t>. En ese momento, ya no se obtuvieron errores relacionados con la base de datos, pero en vez de cargarse la página de inicio del portal creado, se cargó el asistente de instalación del DNN:</w:t>
      </w:r>
    </w:p>
    <w:p w:rsidR="007C4D21" w:rsidRDefault="007C4D21" w:rsidP="007C4D21">
      <w:pPr>
        <w:pStyle w:val="Miestilo"/>
      </w:pPr>
      <w:r>
        <w:t>Se procedió a completar la instalación de DNN indicando las configuraciones adecuadas en la zona relativa a la base de datos:</w:t>
      </w:r>
    </w:p>
    <w:p w:rsidR="007C4D21" w:rsidRDefault="007C4D21" w:rsidP="002E2055">
      <w:pPr>
        <w:pStyle w:val="Miestilo"/>
        <w:jc w:val="center"/>
      </w:pPr>
      <w:r>
        <w:rPr>
          <w:noProof/>
          <w:lang w:eastAsia="es-ES"/>
        </w:rPr>
        <w:drawing>
          <wp:inline distT="0" distB="0" distL="0" distR="0" wp14:anchorId="66B7E6C5" wp14:editId="381CF067">
            <wp:extent cx="4511383" cy="2790825"/>
            <wp:effectExtent l="0" t="0" r="381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t="22899" r="41270" b="12480"/>
                    <a:stretch/>
                  </pic:blipFill>
                  <pic:spPr bwMode="auto">
                    <a:xfrm>
                      <a:off x="0" y="0"/>
                      <a:ext cx="4517724" cy="2794748"/>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Después de la instalación se cargó la página de inicio, pero no apareció, como ya se preveía, nada de lo que se había creado para VendetArte.</w:t>
      </w:r>
    </w:p>
    <w:p w:rsidR="007C4D21" w:rsidRDefault="007C4D21" w:rsidP="007C4D21">
      <w:pPr>
        <w:pStyle w:val="Miestilo"/>
      </w:pPr>
      <w:r>
        <w:t>Se decidió buscar información sobre como exportar e importar un portal, para ver si por esa vía se podía conseguir llevar el portal desarrollado en local a la máquina remota.</w:t>
      </w:r>
    </w:p>
    <w:p w:rsidR="007C4D21" w:rsidRDefault="007C4D21" w:rsidP="007C4D21">
      <w:pPr>
        <w:pStyle w:val="Miestilo"/>
        <w:rPr>
          <w:b/>
        </w:rPr>
      </w:pPr>
      <w:r>
        <w:t xml:space="preserve">Se encontró la opción de exportar una plantilla que contuviera los datos del portal dentro del panel </w:t>
      </w:r>
      <w:r>
        <w:rPr>
          <w:b/>
        </w:rPr>
        <w:t>host\sites (host\portales):</w:t>
      </w:r>
    </w:p>
    <w:p w:rsidR="007C4D21" w:rsidRDefault="007C4D21" w:rsidP="002E2055">
      <w:pPr>
        <w:pStyle w:val="Miestilo"/>
        <w:jc w:val="center"/>
        <w:rPr>
          <w:b/>
        </w:rPr>
      </w:pPr>
      <w:r>
        <w:rPr>
          <w:noProof/>
          <w:lang w:eastAsia="es-ES"/>
        </w:rPr>
        <w:drawing>
          <wp:inline distT="0" distB="0" distL="0" distR="0" wp14:anchorId="493F7B48" wp14:editId="23694729">
            <wp:extent cx="3902530" cy="2276475"/>
            <wp:effectExtent l="0" t="0" r="3175"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12400" t="32931" r="36643" b="14199"/>
                    <a:stretch/>
                  </pic:blipFill>
                  <pic:spPr bwMode="auto">
                    <a:xfrm>
                      <a:off x="0" y="0"/>
                      <a:ext cx="3910794" cy="2281296"/>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Una vez creada la plantilla el problema estaba en como importarla.</w:t>
      </w:r>
    </w:p>
    <w:p w:rsidR="007C4D21" w:rsidRPr="00CB705C" w:rsidRDefault="007C4D21" w:rsidP="007C4D21">
      <w:pPr>
        <w:pStyle w:val="Miestilo"/>
      </w:pPr>
      <w:r>
        <w:t xml:space="preserve">Lo único que hay que hacer es copiar los dos archivos que se generan cuando se exporta la plantilla, incluido el contenido, a la carpeta que cuelga de la raíz del sitio </w:t>
      </w:r>
      <w:r>
        <w:rPr>
          <w:b/>
        </w:rPr>
        <w:t>Portals\_default.</w:t>
      </w:r>
    </w:p>
    <w:p w:rsidR="007C4D21" w:rsidRDefault="007C4D21" w:rsidP="007C4D21">
      <w:pPr>
        <w:pStyle w:val="Miestilo"/>
      </w:pPr>
      <w:r>
        <w:t>Después se procede a crear un nuevo portal usando la plantilla de vendetarte</w:t>
      </w:r>
      <w:r w:rsidR="00B45CD3">
        <w:t>:</w:t>
      </w:r>
      <w:r>
        <w:t xml:space="preserve"> </w:t>
      </w:r>
      <w:r>
        <w:rPr>
          <w:b/>
        </w:rPr>
        <w:t>Host\Sites\Add new portal</w:t>
      </w:r>
      <w:r w:rsidR="00B45CD3">
        <w:t xml:space="preserve"> y seleccionar la plantilla.</w:t>
      </w:r>
    </w:p>
    <w:p w:rsidR="007C4D21" w:rsidRDefault="007C4D21" w:rsidP="002E2055">
      <w:pPr>
        <w:pStyle w:val="Miestilo"/>
        <w:jc w:val="center"/>
      </w:pPr>
      <w:r>
        <w:rPr>
          <w:noProof/>
          <w:lang w:eastAsia="es-ES"/>
        </w:rPr>
        <w:drawing>
          <wp:inline distT="0" distB="0" distL="0" distR="0" wp14:anchorId="18DBA6BF" wp14:editId="3D989F5D">
            <wp:extent cx="2771775" cy="523262"/>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13576" t="78998" r="51771" b="9366"/>
                    <a:stretch/>
                  </pic:blipFill>
                  <pic:spPr bwMode="auto">
                    <a:xfrm>
                      <a:off x="0" y="0"/>
                      <a:ext cx="2774564" cy="523789"/>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 xml:space="preserve">El portal se crea, pero no se consigue lanzar pues el alias </w:t>
      </w:r>
      <w:hyperlink r:id="rId138" w:history="1">
        <w:r w:rsidRPr="00715283">
          <w:rPr>
            <w:rStyle w:val="Hipervnculo"/>
          </w:rPr>
          <w:t>www.vendetarte.es</w:t>
        </w:r>
      </w:hyperlink>
      <w:r>
        <w:t xml:space="preserve"> ya está ocupado por el portal que se creó durante la instalación de DNN. Se decide eliminar este portal de forma que se pueda usar el alias para el nuevo portal creado basado en la plantilla de vendetarte. Cuando se elimina el portal original al intentar editar el nuevo da un error. Cuando se vuelve a introducir la dirección </w:t>
      </w:r>
      <w:hyperlink r:id="rId139" w:history="1">
        <w:r w:rsidRPr="00715283">
          <w:rPr>
            <w:rStyle w:val="Hipervnculo"/>
          </w:rPr>
          <w:t>www.vendetarte.es</w:t>
        </w:r>
      </w:hyperlink>
      <w:r>
        <w:t xml:space="preserve"> en el explorador vuelve a dar un error que ya ocurrió al principio:</w:t>
      </w:r>
    </w:p>
    <w:p w:rsidR="007C4D21" w:rsidRDefault="007C4D21" w:rsidP="007C4D21">
      <w:r>
        <w:rPr>
          <w:noProof/>
          <w:lang w:eastAsia="es-ES"/>
        </w:rPr>
        <w:drawing>
          <wp:inline distT="0" distB="0" distL="0" distR="0" wp14:anchorId="2326928C" wp14:editId="19D0BD95">
            <wp:extent cx="5607613" cy="638175"/>
            <wp:effectExtent l="0" t="0" r="0"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t="21753" b="58006"/>
                    <a:stretch/>
                  </pic:blipFill>
                  <pic:spPr bwMode="auto">
                    <a:xfrm>
                      <a:off x="0" y="0"/>
                      <a:ext cx="5612130" cy="638689"/>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Se opta por volver a subir todo nuevamente.</w:t>
      </w:r>
    </w:p>
    <w:p w:rsidR="009C53D4" w:rsidRDefault="009C53D4" w:rsidP="007C4D21">
      <w:pPr>
        <w:pStyle w:val="Miestilo"/>
      </w:pPr>
      <w:r>
        <w:t>En el segundo y posteriores intentos de subida, siempre se arranca el instalador de DNN desde cero. Cuando se vuelven a introducir los datos relativos a la conexión con la base de datos y se da a siguiente siempre termina con un error relativo a la imposibilidad de ejecutar los scripts de creación de la base de datos</w:t>
      </w:r>
      <w:r w:rsidR="006F597E">
        <w:t>. La empresa Nominalia no responde con soluciones a los mensajes de consulta y siempre indica que no da soporte para DNN</w:t>
      </w:r>
      <w:r>
        <w:t>.</w:t>
      </w:r>
    </w:p>
    <w:p w:rsidR="0093253A" w:rsidRDefault="0093253A" w:rsidP="007C4D21">
      <w:pPr>
        <w:pStyle w:val="Miestilo"/>
      </w:pPr>
      <w:r>
        <w:t>Se concluye que la elección del hosting no fue el adecuado y se recomienda asegurarse bien de que el hosting que se vaya a contratar para la publicación de portales creados con DNN de soporte a este CMS.</w:t>
      </w:r>
    </w:p>
    <w:p w:rsidR="007C4D21" w:rsidRDefault="007C4D21" w:rsidP="007C4D21">
      <w:pPr>
        <w:pStyle w:val="Ttulo1"/>
        <w:spacing w:line="360" w:lineRule="auto"/>
      </w:pPr>
      <w:bookmarkStart w:id="183" w:name="_Toc293948638"/>
      <w:bookmarkStart w:id="184" w:name="_Toc294605656"/>
      <w:bookmarkStart w:id="185" w:name="_Toc295507812"/>
      <w:r>
        <w:t>Manual de usuario</w:t>
      </w:r>
      <w:bookmarkEnd w:id="183"/>
      <w:bookmarkEnd w:id="184"/>
      <w:bookmarkEnd w:id="185"/>
    </w:p>
    <w:p w:rsidR="007C4D21" w:rsidRPr="00E5499A" w:rsidRDefault="007C4D21" w:rsidP="007C4D21">
      <w:pPr>
        <w:pStyle w:val="Ttulo2"/>
      </w:pPr>
      <w:bookmarkStart w:id="186" w:name="_Toc293948639"/>
      <w:bookmarkStart w:id="187" w:name="_Toc294605657"/>
      <w:r>
        <w:t>Introducción</w:t>
      </w:r>
      <w:bookmarkEnd w:id="186"/>
      <w:bookmarkEnd w:id="187"/>
    </w:p>
    <w:p w:rsidR="007C4D21" w:rsidRDefault="007C4D21" w:rsidP="007C4D21">
      <w:pPr>
        <w:pStyle w:val="Miestilo"/>
      </w:pPr>
      <w:r>
        <w:t>En este último apartado correspondiente al manual de usuario se incluirán las explicaciones paso a paso para que los cuatro tipos de accesos distintos que se pueden hacer al portal de vendetarte queden correctamente definidos.</w:t>
      </w:r>
    </w:p>
    <w:p w:rsidR="007C4D21" w:rsidRDefault="007C4D21" w:rsidP="007C4D21">
      <w:pPr>
        <w:pStyle w:val="Miestilo"/>
      </w:pPr>
      <w:r>
        <w:t xml:space="preserve">Por un lado se puede acceder al portal como </w:t>
      </w:r>
      <w:r w:rsidRPr="002E2055">
        <w:rPr>
          <w:b/>
        </w:rPr>
        <w:t>comprador</w:t>
      </w:r>
      <w:r>
        <w:t>. Un comprador puede ver solo la página de inicio, con la información de la empresa y el calendario de eventos para su consulta. Si quiere puede inscribirse a un evento, pero para ello deberá logearse.</w:t>
      </w:r>
    </w:p>
    <w:p w:rsidR="007C4D21" w:rsidRDefault="007C4D21" w:rsidP="007C4D21">
      <w:pPr>
        <w:pStyle w:val="Miestilo"/>
      </w:pPr>
      <w:r>
        <w:t xml:space="preserve">Luego tenemos a los </w:t>
      </w:r>
      <w:r w:rsidRPr="002E2055">
        <w:rPr>
          <w:b/>
        </w:rPr>
        <w:t>representados</w:t>
      </w:r>
      <w:r>
        <w:t>. Este tipo de usuario puede hacer lo mismo que el comprador y además puede subir archivos a la carpeta que le hayan creado previamente.</w:t>
      </w:r>
    </w:p>
    <w:p w:rsidR="007C4D21" w:rsidRDefault="007C4D21" w:rsidP="007C4D21">
      <w:pPr>
        <w:pStyle w:val="Miestilo"/>
      </w:pPr>
      <w:r>
        <w:t xml:space="preserve">Después están aquellos </w:t>
      </w:r>
      <w:r w:rsidRPr="002E2055">
        <w:rPr>
          <w:b/>
        </w:rPr>
        <w:t>empleados de la empresa</w:t>
      </w:r>
      <w:r>
        <w:t xml:space="preserve"> que pueden realizar la mayoría de las operaciones con los bloques funcionales representados en cada una de las pestañas del portal: Inicio, Gestión Documental, Contactos, Visitas y Avisos. Ya se mencionó anteriormente, en este mismo documento, que el bloque funcional de Eventos quedaba implementado con el calendario de la página de Inicio. Pueden usarlos para añadir, modificar, eliminar: eventos, contactos, visitas, avisos; pero no pueden editar los módulos con el objeto de cambiar su configuración.</w:t>
      </w:r>
    </w:p>
    <w:p w:rsidR="007C4D21" w:rsidRDefault="007C4D21" w:rsidP="007C4D21">
      <w:pPr>
        <w:pStyle w:val="Miestilo"/>
      </w:pPr>
      <w:r>
        <w:t xml:space="preserve">En último lugar están los empleados a los que se les ha asignado el rol de </w:t>
      </w:r>
      <w:r w:rsidRPr="002E2055">
        <w:rPr>
          <w:b/>
        </w:rPr>
        <w:t>administradores</w:t>
      </w:r>
      <w:r>
        <w:t xml:space="preserve"> (diseñador y gerente), que podrán hacer todo lo que hacen los empleados normales y además editar los módulos y otras tareas del panel de administración (Admin) de DNN.</w:t>
      </w:r>
    </w:p>
    <w:p w:rsidR="007C4D21" w:rsidRDefault="007C4D21" w:rsidP="007C4D21">
      <w:pPr>
        <w:pStyle w:val="Miestilo"/>
      </w:pPr>
      <w:r>
        <w:t xml:space="preserve">No hay que olvidarse del </w:t>
      </w:r>
      <w:r w:rsidRPr="002E2055">
        <w:rPr>
          <w:b/>
        </w:rPr>
        <w:t>superusuario</w:t>
      </w:r>
      <w:r>
        <w:t>, que en principio sería un rol que ocuparían los que han desarrollado el portal para la empresa VendetArte. En este caso ese rol lo ocupo yo como creadora del proyecto.</w:t>
      </w:r>
    </w:p>
    <w:p w:rsidR="007C4D21" w:rsidRDefault="007C4D21" w:rsidP="007C4D21">
      <w:pPr>
        <w:pStyle w:val="Miestilo"/>
      </w:pPr>
      <w:r>
        <w:t xml:space="preserve">Se dividirá este manual de usuario en varias partes, cada una mostrará los distintos niveles de acceso en función del tipo de usuario. Así tenemos el </w:t>
      </w:r>
      <w:r w:rsidRPr="00C473BB">
        <w:rPr>
          <w:b/>
        </w:rPr>
        <w:t>manual de usuario comprador</w:t>
      </w:r>
      <w:r>
        <w:t xml:space="preserve">, el de </w:t>
      </w:r>
      <w:r w:rsidRPr="00C473BB">
        <w:rPr>
          <w:b/>
        </w:rPr>
        <w:t>usuario representado</w:t>
      </w:r>
      <w:r>
        <w:t xml:space="preserve">, el de </w:t>
      </w:r>
      <w:r w:rsidRPr="00C473BB">
        <w:rPr>
          <w:b/>
        </w:rPr>
        <w:t>empleado base</w:t>
      </w:r>
      <w:r>
        <w:t xml:space="preserve"> y el de </w:t>
      </w:r>
      <w:r w:rsidRPr="00C473BB">
        <w:rPr>
          <w:b/>
        </w:rPr>
        <w:t>empleado administrador</w:t>
      </w:r>
      <w:r>
        <w:t>.</w:t>
      </w:r>
    </w:p>
    <w:p w:rsidR="007C4D21" w:rsidRDefault="007C4D21" w:rsidP="007C4D21">
      <w:pPr>
        <w:pStyle w:val="Miestilo"/>
      </w:pPr>
      <w:r>
        <w:t xml:space="preserve">Hay que indicar que el portal no está totalmente traducido al idioma español, en el apartado </w:t>
      </w:r>
      <w:r w:rsidRPr="00C473BB">
        <w:rPr>
          <w:b/>
        </w:rPr>
        <w:fldChar w:fldCharType="begin"/>
      </w:r>
      <w:r w:rsidRPr="00C473BB">
        <w:rPr>
          <w:b/>
        </w:rPr>
        <w:instrText xml:space="preserve"> REF _Ref293661467 \r \h </w:instrText>
      </w:r>
      <w:r>
        <w:rPr>
          <w:b/>
        </w:rPr>
        <w:instrText xml:space="preserve"> \* MERGEFORMAT </w:instrText>
      </w:r>
      <w:r w:rsidRPr="00C473BB">
        <w:rPr>
          <w:b/>
        </w:rPr>
      </w:r>
      <w:r w:rsidRPr="00C473BB">
        <w:rPr>
          <w:b/>
        </w:rPr>
        <w:fldChar w:fldCharType="separate"/>
      </w:r>
      <w:r w:rsidR="002B50EE">
        <w:rPr>
          <w:b/>
        </w:rPr>
        <w:t>13.10.2</w:t>
      </w:r>
      <w:r w:rsidRPr="00C473BB">
        <w:rPr>
          <w:b/>
        </w:rPr>
        <w:fldChar w:fldCharType="end"/>
      </w:r>
      <w:r w:rsidRPr="00C473BB">
        <w:rPr>
          <w:b/>
        </w:rPr>
        <w:t xml:space="preserve"> </w:t>
      </w:r>
      <w:r w:rsidRPr="00C473BB">
        <w:rPr>
          <w:b/>
        </w:rPr>
        <w:fldChar w:fldCharType="begin"/>
      </w:r>
      <w:r w:rsidRPr="00C473BB">
        <w:rPr>
          <w:b/>
        </w:rPr>
        <w:instrText xml:space="preserve"> REF _Ref293661467 \h </w:instrText>
      </w:r>
      <w:r>
        <w:rPr>
          <w:b/>
        </w:rPr>
        <w:instrText xml:space="preserve"> \* MERGEFORMAT </w:instrText>
      </w:r>
      <w:r w:rsidRPr="00C473BB">
        <w:rPr>
          <w:b/>
        </w:rPr>
      </w:r>
      <w:r w:rsidRPr="00C473BB">
        <w:rPr>
          <w:b/>
        </w:rPr>
        <w:fldChar w:fldCharType="separate"/>
      </w:r>
      <w:r w:rsidR="002B50EE" w:rsidRPr="002B50EE">
        <w:rPr>
          <w:b/>
        </w:rPr>
        <w:t>Editar el Idioma</w:t>
      </w:r>
      <w:r w:rsidRPr="00C473BB">
        <w:rPr>
          <w:b/>
        </w:rPr>
        <w:fldChar w:fldCharType="end"/>
      </w:r>
      <w:r>
        <w:t>, se comentó como instalar paquetes de idiomas y como modificarlos en caso de que algo no estuviera traducido; pero que no se iba a traducir todo lo que faltara pues no se consideraba relevante para el proyecto. Es por ello que algunos pantallazos aparecerán con algunos textos en inglés de los que se indicará su traducción en cada momento.</w:t>
      </w:r>
    </w:p>
    <w:p w:rsidR="007C4D21" w:rsidRDefault="007C4D21" w:rsidP="007C4D21">
      <w:pPr>
        <w:pStyle w:val="Miestilo"/>
      </w:pPr>
      <w:r>
        <w:t>Para hacer las pruebas con los distintos usuarios se han creado las siguientes cuentas, todas con la misma contraseña para que sea más fácil acordarse (esto debería cambiarse en explotación real).</w:t>
      </w:r>
    </w:p>
    <w:tbl>
      <w:tblPr>
        <w:tblStyle w:val="Listaclara-nfasis1"/>
        <w:tblW w:w="0" w:type="auto"/>
        <w:tblLook w:val="04A0" w:firstRow="1" w:lastRow="0" w:firstColumn="1" w:lastColumn="0" w:noHBand="0" w:noVBand="1"/>
      </w:tblPr>
      <w:tblGrid>
        <w:gridCol w:w="2221"/>
        <w:gridCol w:w="1927"/>
        <w:gridCol w:w="1620"/>
        <w:gridCol w:w="1759"/>
        <w:gridCol w:w="1759"/>
      </w:tblGrid>
      <w:tr w:rsidR="007C4D21" w:rsidTr="00781E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9" w:type="dxa"/>
            <w:tcBorders>
              <w:bottom w:val="single" w:sz="4" w:space="0" w:color="548DD4" w:themeColor="text2" w:themeTint="99"/>
            </w:tcBorders>
          </w:tcPr>
          <w:p w:rsidR="007C4D21" w:rsidRDefault="007C4D21" w:rsidP="00781E90">
            <w:pPr>
              <w:pStyle w:val="Miestilo"/>
              <w:jc w:val="center"/>
            </w:pPr>
            <w:r>
              <w:t>Nivel permisos</w:t>
            </w:r>
          </w:p>
        </w:tc>
        <w:tc>
          <w:tcPr>
            <w:tcW w:w="1940" w:type="dxa"/>
            <w:tcBorders>
              <w:bottom w:val="single" w:sz="4" w:space="0" w:color="548DD4" w:themeColor="text2" w:themeTint="99"/>
            </w:tcBorders>
          </w:tcPr>
          <w:p w:rsidR="007C4D21" w:rsidRDefault="007C4D21" w:rsidP="00781E90">
            <w:pPr>
              <w:pStyle w:val="Miestilo"/>
              <w:jc w:val="center"/>
              <w:cnfStyle w:val="100000000000" w:firstRow="1" w:lastRow="0" w:firstColumn="0" w:lastColumn="0" w:oddVBand="0" w:evenVBand="0" w:oddHBand="0" w:evenHBand="0" w:firstRowFirstColumn="0" w:firstRowLastColumn="0" w:lastRowFirstColumn="0" w:lastRowLastColumn="0"/>
            </w:pPr>
            <w:r>
              <w:t>Rol</w:t>
            </w:r>
          </w:p>
        </w:tc>
        <w:tc>
          <w:tcPr>
            <w:tcW w:w="1661" w:type="dxa"/>
            <w:tcBorders>
              <w:bottom w:val="single" w:sz="4" w:space="0" w:color="548DD4" w:themeColor="text2" w:themeTint="99"/>
            </w:tcBorders>
          </w:tcPr>
          <w:p w:rsidR="007C4D21" w:rsidRDefault="007C4D21" w:rsidP="00781E90">
            <w:pPr>
              <w:pStyle w:val="Miestilo"/>
              <w:jc w:val="center"/>
              <w:cnfStyle w:val="100000000000" w:firstRow="1" w:lastRow="0" w:firstColumn="0" w:lastColumn="0" w:oddVBand="0" w:evenVBand="0" w:oddHBand="0" w:evenHBand="0" w:firstRowFirstColumn="0" w:firstRowLastColumn="0" w:lastRowFirstColumn="0" w:lastRowLastColumn="0"/>
            </w:pPr>
            <w:r>
              <w:t>Nombre</w:t>
            </w:r>
          </w:p>
        </w:tc>
        <w:tc>
          <w:tcPr>
            <w:tcW w:w="1783" w:type="dxa"/>
            <w:tcBorders>
              <w:bottom w:val="single" w:sz="4" w:space="0" w:color="548DD4" w:themeColor="text2" w:themeTint="99"/>
            </w:tcBorders>
          </w:tcPr>
          <w:p w:rsidR="007C4D21" w:rsidRDefault="007C4D21" w:rsidP="00781E90">
            <w:pPr>
              <w:pStyle w:val="Miestilo"/>
              <w:jc w:val="center"/>
              <w:cnfStyle w:val="100000000000" w:firstRow="1" w:lastRow="0" w:firstColumn="0" w:lastColumn="0" w:oddVBand="0" w:evenVBand="0" w:oddHBand="0" w:evenHBand="0" w:firstRowFirstColumn="0" w:firstRowLastColumn="0" w:lastRowFirstColumn="0" w:lastRowLastColumn="0"/>
            </w:pPr>
            <w:r>
              <w:t>Usuario</w:t>
            </w:r>
          </w:p>
        </w:tc>
        <w:tc>
          <w:tcPr>
            <w:tcW w:w="1773" w:type="dxa"/>
            <w:tcBorders>
              <w:bottom w:val="single" w:sz="4" w:space="0" w:color="548DD4" w:themeColor="text2" w:themeTint="99"/>
            </w:tcBorders>
          </w:tcPr>
          <w:p w:rsidR="007C4D21" w:rsidRDefault="007C4D21" w:rsidP="00781E90">
            <w:pPr>
              <w:pStyle w:val="Miestilo"/>
              <w:jc w:val="center"/>
              <w:cnfStyle w:val="100000000000" w:firstRow="1" w:lastRow="0" w:firstColumn="0" w:lastColumn="0" w:oddVBand="0" w:evenVBand="0" w:oddHBand="0" w:evenHBand="0" w:firstRowFirstColumn="0" w:firstRowLastColumn="0" w:lastRowFirstColumn="0" w:lastRowLastColumn="0"/>
            </w:pPr>
            <w:r>
              <w:t>Contraseña</w:t>
            </w:r>
          </w:p>
        </w:tc>
      </w:tr>
      <w:tr w:rsidR="007C4D21" w:rsidTr="00781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9"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pPr>
            <w:r>
              <w:t>Mínimo</w:t>
            </w:r>
          </w:p>
        </w:tc>
        <w:tc>
          <w:tcPr>
            <w:tcW w:w="194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100000" w:firstRow="0" w:lastRow="0" w:firstColumn="0" w:lastColumn="0" w:oddVBand="0" w:evenVBand="0" w:oddHBand="1" w:evenHBand="0" w:firstRowFirstColumn="0" w:firstRowLastColumn="0" w:lastRowFirstColumn="0" w:lastRowLastColumn="0"/>
            </w:pPr>
            <w:r>
              <w:t>Comprador</w:t>
            </w:r>
          </w:p>
        </w:tc>
        <w:tc>
          <w:tcPr>
            <w:tcW w:w="166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100000" w:firstRow="0" w:lastRow="0" w:firstColumn="0" w:lastColumn="0" w:oddVBand="0" w:evenVBand="0" w:oddHBand="1" w:evenHBand="0" w:firstRowFirstColumn="0" w:firstRowLastColumn="0" w:lastRowFirstColumn="0" w:lastRowLastColumn="0"/>
            </w:pPr>
            <w:r>
              <w:t>Raúl</w:t>
            </w:r>
          </w:p>
        </w:tc>
        <w:tc>
          <w:tcPr>
            <w:tcW w:w="1783"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100000" w:firstRow="0" w:lastRow="0" w:firstColumn="0" w:lastColumn="0" w:oddVBand="0" w:evenVBand="0" w:oddHBand="1" w:evenHBand="0" w:firstRowFirstColumn="0" w:firstRowLastColumn="0" w:lastRowFirstColumn="0" w:lastRowLastColumn="0"/>
            </w:pPr>
            <w:r>
              <w:t>ralmontep</w:t>
            </w:r>
          </w:p>
        </w:tc>
        <w:tc>
          <w:tcPr>
            <w:tcW w:w="1773"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100000" w:firstRow="0" w:lastRow="0" w:firstColumn="0" w:lastColumn="0" w:oddVBand="0" w:evenVBand="0" w:oddHBand="1" w:evenHBand="0" w:firstRowFirstColumn="0" w:firstRowLastColumn="0" w:lastRowFirstColumn="0" w:lastRowLastColumn="0"/>
            </w:pPr>
            <w:r>
              <w:t>41134113</w:t>
            </w:r>
          </w:p>
        </w:tc>
      </w:tr>
      <w:tr w:rsidR="007C4D21" w:rsidTr="00781E90">
        <w:tc>
          <w:tcPr>
            <w:cnfStyle w:val="001000000000" w:firstRow="0" w:lastRow="0" w:firstColumn="1" w:lastColumn="0" w:oddVBand="0" w:evenVBand="0" w:oddHBand="0" w:evenHBand="0" w:firstRowFirstColumn="0" w:firstRowLastColumn="0" w:lastRowFirstColumn="0" w:lastRowLastColumn="0"/>
            <w:tcW w:w="2129"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pPr>
            <w:r>
              <w:t>Bajo</w:t>
            </w:r>
          </w:p>
        </w:tc>
        <w:tc>
          <w:tcPr>
            <w:tcW w:w="194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000000" w:firstRow="0" w:lastRow="0" w:firstColumn="0" w:lastColumn="0" w:oddVBand="0" w:evenVBand="0" w:oddHBand="0" w:evenHBand="0" w:firstRowFirstColumn="0" w:firstRowLastColumn="0" w:lastRowFirstColumn="0" w:lastRowLastColumn="0"/>
            </w:pPr>
            <w:r>
              <w:t>Representado</w:t>
            </w:r>
          </w:p>
        </w:tc>
        <w:tc>
          <w:tcPr>
            <w:tcW w:w="166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000000" w:firstRow="0" w:lastRow="0" w:firstColumn="0" w:lastColumn="0" w:oddVBand="0" w:evenVBand="0" w:oddHBand="0" w:evenHBand="0" w:firstRowFirstColumn="0" w:firstRowLastColumn="0" w:lastRowFirstColumn="0" w:lastRowLastColumn="0"/>
            </w:pPr>
            <w:r>
              <w:t>Piluca</w:t>
            </w:r>
          </w:p>
        </w:tc>
        <w:tc>
          <w:tcPr>
            <w:tcW w:w="1783"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000000" w:firstRow="0" w:lastRow="0" w:firstColumn="0" w:lastColumn="0" w:oddVBand="0" w:evenVBand="0" w:oddHBand="0" w:evenHBand="0" w:firstRowFirstColumn="0" w:firstRowLastColumn="0" w:lastRowFirstColumn="0" w:lastRowLastColumn="0"/>
            </w:pPr>
            <w:r>
              <w:t>prodriguezs</w:t>
            </w:r>
          </w:p>
        </w:tc>
        <w:tc>
          <w:tcPr>
            <w:tcW w:w="1773"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000000" w:firstRow="0" w:lastRow="0" w:firstColumn="0" w:lastColumn="0" w:oddVBand="0" w:evenVBand="0" w:oddHBand="0" w:evenHBand="0" w:firstRowFirstColumn="0" w:firstRowLastColumn="0" w:lastRowFirstColumn="0" w:lastRowLastColumn="0"/>
            </w:pPr>
            <w:r>
              <w:t>41134113</w:t>
            </w:r>
          </w:p>
        </w:tc>
      </w:tr>
      <w:tr w:rsidR="007C4D21" w:rsidTr="00781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9" w:type="dxa"/>
            <w:vMerge w:val="restar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pPr>
            <w:r>
              <w:t>Medio</w:t>
            </w:r>
          </w:p>
        </w:tc>
        <w:tc>
          <w:tcPr>
            <w:tcW w:w="1940" w:type="dxa"/>
            <w:vMerge w:val="restar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100000" w:firstRow="0" w:lastRow="0" w:firstColumn="0" w:lastColumn="0" w:oddVBand="0" w:evenVBand="0" w:oddHBand="1" w:evenHBand="0" w:firstRowFirstColumn="0" w:firstRowLastColumn="0" w:lastRowFirstColumn="0" w:lastRowLastColumn="0"/>
            </w:pPr>
            <w:r>
              <w:t>Empleado base: administrativa y comercial</w:t>
            </w:r>
          </w:p>
        </w:tc>
        <w:tc>
          <w:tcPr>
            <w:tcW w:w="166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100000" w:firstRow="0" w:lastRow="0" w:firstColumn="0" w:lastColumn="0" w:oddVBand="0" w:evenVBand="0" w:oddHBand="1" w:evenHBand="0" w:firstRowFirstColumn="0" w:firstRowLastColumn="0" w:lastRowFirstColumn="0" w:lastRowLastColumn="0"/>
            </w:pPr>
            <w:r>
              <w:t>María</w:t>
            </w:r>
          </w:p>
        </w:tc>
        <w:tc>
          <w:tcPr>
            <w:tcW w:w="1783"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100000" w:firstRow="0" w:lastRow="0" w:firstColumn="0" w:lastColumn="0" w:oddVBand="0" w:evenVBand="0" w:oddHBand="1" w:evenHBand="0" w:firstRowFirstColumn="0" w:firstRowLastColumn="0" w:lastRowFirstColumn="0" w:lastRowLastColumn="0"/>
            </w:pPr>
            <w:r>
              <w:t>mgonzalezc</w:t>
            </w:r>
          </w:p>
        </w:tc>
        <w:tc>
          <w:tcPr>
            <w:tcW w:w="1773"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100000" w:firstRow="0" w:lastRow="0" w:firstColumn="0" w:lastColumn="0" w:oddVBand="0" w:evenVBand="0" w:oddHBand="1" w:evenHBand="0" w:firstRowFirstColumn="0" w:firstRowLastColumn="0" w:lastRowFirstColumn="0" w:lastRowLastColumn="0"/>
            </w:pPr>
            <w:r>
              <w:t>41134113</w:t>
            </w:r>
          </w:p>
        </w:tc>
      </w:tr>
      <w:tr w:rsidR="007C4D21" w:rsidTr="00781E90">
        <w:tc>
          <w:tcPr>
            <w:cnfStyle w:val="001000000000" w:firstRow="0" w:lastRow="0" w:firstColumn="1" w:lastColumn="0" w:oddVBand="0" w:evenVBand="0" w:oddHBand="0" w:evenHBand="0" w:firstRowFirstColumn="0" w:firstRowLastColumn="0" w:lastRowFirstColumn="0" w:lastRowLastColumn="0"/>
            <w:tcW w:w="2129" w:type="dxa"/>
            <w:vMerge/>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pPr>
          </w:p>
        </w:tc>
        <w:tc>
          <w:tcPr>
            <w:tcW w:w="1940" w:type="dxa"/>
            <w:vMerge/>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000000" w:firstRow="0" w:lastRow="0" w:firstColumn="0" w:lastColumn="0" w:oddVBand="0" w:evenVBand="0" w:oddHBand="0" w:evenHBand="0" w:firstRowFirstColumn="0" w:firstRowLastColumn="0" w:lastRowFirstColumn="0" w:lastRowLastColumn="0"/>
            </w:pPr>
          </w:p>
        </w:tc>
        <w:tc>
          <w:tcPr>
            <w:tcW w:w="166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000000" w:firstRow="0" w:lastRow="0" w:firstColumn="0" w:lastColumn="0" w:oddVBand="0" w:evenVBand="0" w:oddHBand="0" w:evenHBand="0" w:firstRowFirstColumn="0" w:firstRowLastColumn="0" w:lastRowFirstColumn="0" w:lastRowLastColumn="0"/>
            </w:pPr>
            <w:r>
              <w:t>Román</w:t>
            </w:r>
          </w:p>
        </w:tc>
        <w:tc>
          <w:tcPr>
            <w:tcW w:w="1783"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000000" w:firstRow="0" w:lastRow="0" w:firstColumn="0" w:lastColumn="0" w:oddVBand="0" w:evenVBand="0" w:oddHBand="0" w:evenHBand="0" w:firstRowFirstColumn="0" w:firstRowLastColumn="0" w:lastRowFirstColumn="0" w:lastRowLastColumn="0"/>
            </w:pPr>
            <w:r>
              <w:t>rgalindos</w:t>
            </w:r>
          </w:p>
        </w:tc>
        <w:tc>
          <w:tcPr>
            <w:tcW w:w="1773"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000000" w:firstRow="0" w:lastRow="0" w:firstColumn="0" w:lastColumn="0" w:oddVBand="0" w:evenVBand="0" w:oddHBand="0" w:evenHBand="0" w:firstRowFirstColumn="0" w:firstRowLastColumn="0" w:lastRowFirstColumn="0" w:lastRowLastColumn="0"/>
            </w:pPr>
            <w:r>
              <w:t>41134113</w:t>
            </w:r>
          </w:p>
        </w:tc>
      </w:tr>
      <w:tr w:rsidR="007C4D21" w:rsidTr="00781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9" w:type="dxa"/>
            <w:vMerge w:val="restar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pPr>
            <w:r>
              <w:t>Alto (Administrador)</w:t>
            </w:r>
          </w:p>
        </w:tc>
        <w:tc>
          <w:tcPr>
            <w:tcW w:w="1940" w:type="dxa"/>
            <w:vMerge w:val="restar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100000" w:firstRow="0" w:lastRow="0" w:firstColumn="0" w:lastColumn="0" w:oddVBand="0" w:evenVBand="0" w:oddHBand="1" w:evenHBand="0" w:firstRowFirstColumn="0" w:firstRowLastColumn="0" w:lastRowFirstColumn="0" w:lastRowLastColumn="0"/>
            </w:pPr>
            <w:r>
              <w:t>Diseñador y Gerente</w:t>
            </w:r>
          </w:p>
        </w:tc>
        <w:tc>
          <w:tcPr>
            <w:tcW w:w="166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100000" w:firstRow="0" w:lastRow="0" w:firstColumn="0" w:lastColumn="0" w:oddVBand="0" w:evenVBand="0" w:oddHBand="1" w:evenHBand="0" w:firstRowFirstColumn="0" w:firstRowLastColumn="0" w:lastRowFirstColumn="0" w:lastRowLastColumn="0"/>
            </w:pPr>
            <w:r>
              <w:t>Antonio</w:t>
            </w:r>
          </w:p>
        </w:tc>
        <w:tc>
          <w:tcPr>
            <w:tcW w:w="1783"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100000" w:firstRow="0" w:lastRow="0" w:firstColumn="0" w:lastColumn="0" w:oddVBand="0" w:evenVBand="0" w:oddHBand="1" w:evenHBand="0" w:firstRowFirstColumn="0" w:firstRowLastColumn="0" w:lastRowFirstColumn="0" w:lastRowLastColumn="0"/>
            </w:pPr>
            <w:r>
              <w:t>alopezp</w:t>
            </w:r>
          </w:p>
        </w:tc>
        <w:tc>
          <w:tcPr>
            <w:tcW w:w="1773"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100000" w:firstRow="0" w:lastRow="0" w:firstColumn="0" w:lastColumn="0" w:oddVBand="0" w:evenVBand="0" w:oddHBand="1" w:evenHBand="0" w:firstRowFirstColumn="0" w:firstRowLastColumn="0" w:lastRowFirstColumn="0" w:lastRowLastColumn="0"/>
            </w:pPr>
            <w:r>
              <w:t>41134113</w:t>
            </w:r>
          </w:p>
        </w:tc>
      </w:tr>
      <w:tr w:rsidR="007C4D21" w:rsidTr="00781E90">
        <w:tc>
          <w:tcPr>
            <w:cnfStyle w:val="001000000000" w:firstRow="0" w:lastRow="0" w:firstColumn="1" w:lastColumn="0" w:oddVBand="0" w:evenVBand="0" w:oddHBand="0" w:evenHBand="0" w:firstRowFirstColumn="0" w:firstRowLastColumn="0" w:lastRowFirstColumn="0" w:lastRowLastColumn="0"/>
            <w:tcW w:w="2129" w:type="dxa"/>
            <w:vMerge/>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pPr>
          </w:p>
        </w:tc>
        <w:tc>
          <w:tcPr>
            <w:tcW w:w="1940" w:type="dxa"/>
            <w:vMerge/>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000000" w:firstRow="0" w:lastRow="0" w:firstColumn="0" w:lastColumn="0" w:oddVBand="0" w:evenVBand="0" w:oddHBand="0" w:evenHBand="0" w:firstRowFirstColumn="0" w:firstRowLastColumn="0" w:lastRowFirstColumn="0" w:lastRowLastColumn="0"/>
            </w:pPr>
          </w:p>
        </w:tc>
        <w:tc>
          <w:tcPr>
            <w:tcW w:w="166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000000" w:firstRow="0" w:lastRow="0" w:firstColumn="0" w:lastColumn="0" w:oddVBand="0" w:evenVBand="0" w:oddHBand="0" w:evenHBand="0" w:firstRowFirstColumn="0" w:firstRowLastColumn="0" w:lastRowFirstColumn="0" w:lastRowLastColumn="0"/>
            </w:pPr>
            <w:r>
              <w:t>Gonzalo</w:t>
            </w:r>
          </w:p>
        </w:tc>
        <w:tc>
          <w:tcPr>
            <w:tcW w:w="1783"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781E90">
            <w:pPr>
              <w:pStyle w:val="Miestilo"/>
              <w:jc w:val="center"/>
              <w:cnfStyle w:val="000000000000" w:firstRow="0" w:lastRow="0" w:firstColumn="0" w:lastColumn="0" w:oddVBand="0" w:evenVBand="0" w:oddHBand="0" w:evenHBand="0" w:firstRowFirstColumn="0" w:firstRowLastColumn="0" w:lastRowFirstColumn="0" w:lastRowLastColumn="0"/>
            </w:pPr>
            <w:r>
              <w:t>gprietog</w:t>
            </w:r>
          </w:p>
        </w:tc>
        <w:tc>
          <w:tcPr>
            <w:tcW w:w="1773"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7C4D21" w:rsidRDefault="007C4D21" w:rsidP="009930EA">
            <w:pPr>
              <w:pStyle w:val="Miestilo"/>
              <w:keepNext/>
              <w:jc w:val="center"/>
              <w:cnfStyle w:val="000000000000" w:firstRow="0" w:lastRow="0" w:firstColumn="0" w:lastColumn="0" w:oddVBand="0" w:evenVBand="0" w:oddHBand="0" w:evenHBand="0" w:firstRowFirstColumn="0" w:firstRowLastColumn="0" w:lastRowFirstColumn="0" w:lastRowLastColumn="0"/>
            </w:pPr>
            <w:r>
              <w:t>41134113</w:t>
            </w:r>
          </w:p>
        </w:tc>
      </w:tr>
    </w:tbl>
    <w:p w:rsidR="009930EA" w:rsidRPr="002F370B" w:rsidRDefault="009930EA" w:rsidP="002F370B">
      <w:pPr>
        <w:pStyle w:val="Epgrafe"/>
        <w:spacing w:after="60"/>
        <w:jc w:val="center"/>
        <w:rPr>
          <w:rFonts w:ascii="Verdana" w:hAnsi="Verdana"/>
          <w:b w:val="0"/>
          <w:color w:val="0000FF"/>
        </w:rPr>
      </w:pPr>
      <w:bookmarkStart w:id="188" w:name="_Toc293948640"/>
      <w:bookmarkStart w:id="189" w:name="_Toc294605658"/>
      <w:r w:rsidRPr="002F370B">
        <w:rPr>
          <w:rFonts w:ascii="Verdana" w:hAnsi="Verdana"/>
          <w:b w:val="0"/>
          <w:color w:val="0000FF"/>
        </w:rPr>
        <w:t xml:space="preserve">Tabla </w:t>
      </w:r>
      <w:r w:rsidRPr="002F370B">
        <w:rPr>
          <w:rFonts w:ascii="Verdana" w:hAnsi="Verdana"/>
          <w:b w:val="0"/>
          <w:color w:val="0000FF"/>
        </w:rPr>
        <w:fldChar w:fldCharType="begin"/>
      </w:r>
      <w:r w:rsidRPr="002F370B">
        <w:rPr>
          <w:rFonts w:ascii="Verdana" w:hAnsi="Verdana"/>
          <w:b w:val="0"/>
          <w:color w:val="0000FF"/>
        </w:rPr>
        <w:instrText xml:space="preserve"> SEQ Tabla \* ARABIC </w:instrText>
      </w:r>
      <w:r w:rsidRPr="002F370B">
        <w:rPr>
          <w:rFonts w:ascii="Verdana" w:hAnsi="Verdana"/>
          <w:b w:val="0"/>
          <w:color w:val="0000FF"/>
        </w:rPr>
        <w:fldChar w:fldCharType="separate"/>
      </w:r>
      <w:r w:rsidR="002B50EE">
        <w:rPr>
          <w:rFonts w:ascii="Verdana" w:hAnsi="Verdana"/>
          <w:b w:val="0"/>
          <w:noProof/>
          <w:color w:val="0000FF"/>
        </w:rPr>
        <w:t>38</w:t>
      </w:r>
      <w:r w:rsidRPr="002F370B">
        <w:rPr>
          <w:rFonts w:ascii="Verdana" w:hAnsi="Verdana"/>
          <w:b w:val="0"/>
          <w:color w:val="0000FF"/>
        </w:rPr>
        <w:fldChar w:fldCharType="end"/>
      </w:r>
      <w:r w:rsidRPr="002F370B">
        <w:rPr>
          <w:rFonts w:ascii="Verdana" w:hAnsi="Verdana"/>
          <w:b w:val="0"/>
          <w:color w:val="0000FF"/>
        </w:rPr>
        <w:t>. Listado de usuarios y contraseñas</w:t>
      </w:r>
    </w:p>
    <w:p w:rsidR="007C4D21" w:rsidRPr="00E5499A" w:rsidRDefault="007C4D21" w:rsidP="007C4D21">
      <w:pPr>
        <w:pStyle w:val="Ttulo2"/>
      </w:pPr>
      <w:r>
        <w:t>Manual del usuario comprador</w:t>
      </w:r>
      <w:bookmarkEnd w:id="188"/>
      <w:bookmarkEnd w:id="189"/>
    </w:p>
    <w:p w:rsidR="007C4D21" w:rsidRDefault="007C4D21" w:rsidP="007C4D21">
      <w:pPr>
        <w:pStyle w:val="Miestilo"/>
      </w:pPr>
      <w:r>
        <w:t>Como usuario comprador podrá acceder al portal de VendetArte para ver la información de la empresa y consultar el calendario de eventos. También podrá inscribirse a los eventos.</w:t>
      </w:r>
    </w:p>
    <w:p w:rsidR="007C4D21" w:rsidRDefault="007C4D21" w:rsidP="007C4D21">
      <w:pPr>
        <w:pStyle w:val="Miestilo"/>
      </w:pPr>
      <w:r>
        <w:t xml:space="preserve">Para entrar en el portal, abra el explorador o navegador que utilice, por ejemplo el Internet Explorer y teclee en la barra de dirección: </w:t>
      </w:r>
      <w:hyperlink r:id="rId140" w:history="1">
        <w:r w:rsidRPr="00F27569">
          <w:rPr>
            <w:rStyle w:val="Hipervnculo"/>
          </w:rPr>
          <w:t>www.vendetarte.es</w:t>
        </w:r>
      </w:hyperlink>
      <w:r>
        <w:t>.</w:t>
      </w:r>
    </w:p>
    <w:p w:rsidR="007C4D21" w:rsidRDefault="007C4D21" w:rsidP="007C4D21">
      <w:pPr>
        <w:pStyle w:val="Miestilo"/>
      </w:pPr>
      <w:r>
        <w:t>Le aparecerá la siguiente ventana, donde verá información de la compañía, el calendario de eventos y las opciones para registrarse y entrar (logearse):</w:t>
      </w:r>
    </w:p>
    <w:p w:rsidR="007C4D21" w:rsidRDefault="002E2055" w:rsidP="00DC4DB7">
      <w:pPr>
        <w:pStyle w:val="Miestilo"/>
        <w:jc w:val="center"/>
      </w:pPr>
      <w:r>
        <w:rPr>
          <w:noProof/>
          <w:lang w:eastAsia="es-ES"/>
        </w:rPr>
        <mc:AlternateContent>
          <mc:Choice Requires="wps">
            <w:drawing>
              <wp:anchor distT="0" distB="0" distL="114300" distR="114300" simplePos="0" relativeHeight="251690496" behindDoc="0" locked="0" layoutInCell="1" allowOverlap="1" wp14:anchorId="7805C3DC" wp14:editId="1037BABF">
                <wp:simplePos x="0" y="0"/>
                <wp:positionH relativeFrom="column">
                  <wp:posOffset>4195445</wp:posOffset>
                </wp:positionH>
                <wp:positionV relativeFrom="paragraph">
                  <wp:posOffset>758190</wp:posOffset>
                </wp:positionV>
                <wp:extent cx="647700" cy="142875"/>
                <wp:effectExtent l="0" t="0" r="19050" b="28575"/>
                <wp:wrapNone/>
                <wp:docPr id="17" name="17 Rectángulo redondeado"/>
                <wp:cNvGraphicFramePr/>
                <a:graphic xmlns:a="http://schemas.openxmlformats.org/drawingml/2006/main">
                  <a:graphicData uri="http://schemas.microsoft.com/office/word/2010/wordprocessingShape">
                    <wps:wsp>
                      <wps:cNvSpPr/>
                      <wps:spPr>
                        <a:xfrm>
                          <a:off x="0" y="0"/>
                          <a:ext cx="647700" cy="1428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17 Rectángulo redondeado" o:spid="_x0000_s1026" style="position:absolute;margin-left:330.35pt;margin-top:59.7pt;width:51pt;height:11.25pt;z-index:2516904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" filled="f" strokecolor="#c00000" strokeweight="2pt"/>
            </w:pict>
          </mc:Fallback>
        </mc:AlternateContent>
      </w:r>
      <w:r w:rsidR="007C4D21">
        <w:rPr>
          <w:noProof/>
          <w:lang w:eastAsia="es-ES"/>
        </w:rPr>
        <w:drawing>
          <wp:inline distT="0" distB="0" distL="0" distR="0" wp14:anchorId="4503F38C" wp14:editId="43A32A9C">
            <wp:extent cx="4425094" cy="3095625"/>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l="10192" r="12353" b="3626"/>
                    <a:stretch/>
                  </pic:blipFill>
                  <pic:spPr bwMode="auto">
                    <a:xfrm>
                      <a:off x="0" y="0"/>
                      <a:ext cx="4432346" cy="3100698"/>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 xml:space="preserve">En cualquier momento que desee volver a esta ventana, si se encuentra en otra, puede hacerlo pulsando en </w:t>
      </w:r>
      <w:r w:rsidRPr="005F130C">
        <w:rPr>
          <w:b/>
        </w:rPr>
        <w:t>Inicio</w:t>
      </w:r>
      <w:r>
        <w:t>.</w:t>
      </w:r>
    </w:p>
    <w:p w:rsidR="007C4D21" w:rsidRDefault="007C4D21" w:rsidP="007C4D21">
      <w:pPr>
        <w:pStyle w:val="Miestilo"/>
      </w:pPr>
      <w:r>
        <w:t xml:space="preserve">Si quiere moverse por el calendario de eventos puede teclear una fecha en concreto en la casilla </w:t>
      </w:r>
      <w:r>
        <w:rPr>
          <w:b/>
        </w:rPr>
        <w:t>Vista fecha</w:t>
      </w:r>
      <w:r>
        <w:t xml:space="preserve"> y pulsar en el botón </w:t>
      </w:r>
      <w:r>
        <w:rPr>
          <w:b/>
        </w:rPr>
        <w:t>Ir</w:t>
      </w:r>
      <w:r>
        <w:t xml:space="preserve">. Si luego quiere regresar a la fecha de hoy, debe pulsar en el vínculo </w:t>
      </w:r>
      <w:r>
        <w:rPr>
          <w:b/>
        </w:rPr>
        <w:t>Hoy</w:t>
      </w:r>
      <w:r>
        <w:t>. Puede colocarse en cualquier evento de los que aparezcan en el calendario con el ratón y verá un desplegable con más información sobre el mismo.</w:t>
      </w:r>
    </w:p>
    <w:p w:rsidR="007C4D21" w:rsidRDefault="00DC4DB7" w:rsidP="007C4D21">
      <w:pPr>
        <w:pStyle w:val="Miestilo"/>
        <w:rPr>
          <w:b/>
        </w:rPr>
      </w:pPr>
      <w:r>
        <w:rPr>
          <w:noProof/>
          <w:lang w:eastAsia="es-ES"/>
        </w:rPr>
        <w:drawing>
          <wp:anchor distT="0" distB="0" distL="114300" distR="114300" simplePos="0" relativeHeight="251668992" behindDoc="1" locked="0" layoutInCell="1" allowOverlap="1" wp14:anchorId="65A679F6" wp14:editId="3EA1C3A9">
            <wp:simplePos x="0" y="0"/>
            <wp:positionH relativeFrom="column">
              <wp:posOffset>3719195</wp:posOffset>
            </wp:positionH>
            <wp:positionV relativeFrom="paragraph">
              <wp:posOffset>477520</wp:posOffset>
            </wp:positionV>
            <wp:extent cx="600075" cy="390525"/>
            <wp:effectExtent l="0" t="0" r="9525" b="9525"/>
            <wp:wrapTight wrapText="bothSides">
              <wp:wrapPolygon edited="0">
                <wp:start x="0" y="0"/>
                <wp:lineTo x="0" y="21073"/>
                <wp:lineTo x="21257" y="21073"/>
                <wp:lineTo x="21257" y="0"/>
                <wp:lineTo x="0" y="0"/>
              </wp:wrapPolygon>
            </wp:wrapTight>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extLst>
                        <a:ext uri="{28A0092B-C50C-407E-A947-70E740481C1C}">
                          <a14:useLocalDpi xmlns:a14="http://schemas.microsoft.com/office/drawing/2010/main" val="0"/>
                        </a:ext>
                      </a:extLst>
                    </a:blip>
                    <a:srcRect l="77939" t="62538" r="18365" b="33181"/>
                    <a:stretch/>
                  </pic:blipFill>
                  <pic:spPr bwMode="auto">
                    <a:xfrm>
                      <a:off x="0" y="0"/>
                      <a:ext cx="600075" cy="390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4D21">
        <w:t xml:space="preserve">Puede filtrar los eventos que aparecen en el calendario para que solo salgan los de la categoría que desee. Para ello elija la categoría en el desplegable </w:t>
      </w:r>
      <w:r w:rsidR="007C4D21">
        <w:rPr>
          <w:b/>
        </w:rPr>
        <w:t>Categoría.</w:t>
      </w:r>
    </w:p>
    <w:p w:rsidR="007C4D21" w:rsidRDefault="007C4D21" w:rsidP="007C4D21">
      <w:pPr>
        <w:pStyle w:val="Miestilo"/>
      </w:pPr>
      <w:r>
        <w:t>En la parte de la derecha podrá ver dos botones:</w:t>
      </w:r>
    </w:p>
    <w:p w:rsidR="007C4D21" w:rsidRDefault="002E2055" w:rsidP="007C4D21">
      <w:pPr>
        <w:pStyle w:val="Miestilo"/>
      </w:pPr>
      <w:r>
        <w:t>El</w:t>
      </w:r>
      <w:r w:rsidR="007C4D21">
        <w:t xml:space="preserve"> primero le permite cambiar la vista del calendario del formato por defecto</w:t>
      </w:r>
      <w:r w:rsidR="004623C9">
        <w:t xml:space="preserve"> (</w:t>
      </w:r>
      <w:r w:rsidR="007C4D21" w:rsidRPr="00C473BB">
        <w:rPr>
          <w:b/>
        </w:rPr>
        <w:t>mes</w:t>
      </w:r>
      <w:r w:rsidR="004623C9" w:rsidRPr="004623C9">
        <w:t>)</w:t>
      </w:r>
      <w:r w:rsidR="007C4D21">
        <w:t xml:space="preserve">; al formato </w:t>
      </w:r>
      <w:r w:rsidR="007C4D21" w:rsidRPr="00C473BB">
        <w:rPr>
          <w:b/>
        </w:rPr>
        <w:t>lista</w:t>
      </w:r>
      <w:r w:rsidR="007C4D21">
        <w:t>. Si pulsa este botón verá algo como lo siguiente:</w:t>
      </w:r>
    </w:p>
    <w:p w:rsidR="007C4D21" w:rsidRDefault="007C4D21" w:rsidP="007C4D21">
      <w:pPr>
        <w:pStyle w:val="Miestilo"/>
      </w:pPr>
      <w:r>
        <w:rPr>
          <w:noProof/>
          <w:lang w:eastAsia="es-ES"/>
        </w:rPr>
        <w:drawing>
          <wp:inline distT="0" distB="0" distL="0" distR="0" wp14:anchorId="5EDBF672" wp14:editId="378A5B44">
            <wp:extent cx="5475854" cy="1304925"/>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l="9003" t="44446" r="11163" b="21715"/>
                    <a:stretch/>
                  </pic:blipFill>
                  <pic:spPr bwMode="auto">
                    <a:xfrm>
                      <a:off x="0" y="0"/>
                      <a:ext cx="5480265" cy="1305976"/>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DC4DB7" w:rsidP="007C4D21">
      <w:pPr>
        <w:pStyle w:val="Miestilo"/>
      </w:pPr>
      <w:r>
        <w:rPr>
          <w:noProof/>
          <w:lang w:eastAsia="es-ES"/>
        </w:rPr>
        <w:drawing>
          <wp:anchor distT="0" distB="0" distL="114300" distR="114300" simplePos="0" relativeHeight="251670016" behindDoc="1" locked="0" layoutInCell="1" allowOverlap="1" wp14:anchorId="51DC101A" wp14:editId="02628B78">
            <wp:simplePos x="0" y="0"/>
            <wp:positionH relativeFrom="column">
              <wp:posOffset>4785995</wp:posOffset>
            </wp:positionH>
            <wp:positionV relativeFrom="paragraph">
              <wp:posOffset>284480</wp:posOffset>
            </wp:positionV>
            <wp:extent cx="400050" cy="361950"/>
            <wp:effectExtent l="0" t="0" r="0" b="0"/>
            <wp:wrapTight wrapText="bothSides">
              <wp:wrapPolygon edited="0">
                <wp:start x="0" y="0"/>
                <wp:lineTo x="0" y="20463"/>
                <wp:lineTo x="20571" y="20463"/>
                <wp:lineTo x="20571" y="0"/>
                <wp:lineTo x="0" y="0"/>
              </wp:wrapPolygon>
            </wp:wrapTight>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extLst>
                        <a:ext uri="{28A0092B-C50C-407E-A947-70E740481C1C}">
                          <a14:useLocalDpi xmlns:a14="http://schemas.microsoft.com/office/drawing/2010/main" val="0"/>
                        </a:ext>
                      </a:extLst>
                    </a:blip>
                    <a:srcRect l="76825" t="53304" r="21549" b="44109"/>
                    <a:stretch/>
                  </pic:blipFill>
                  <pic:spPr bwMode="auto">
                    <a:xfrm>
                      <a:off x="0" y="0"/>
                      <a:ext cx="4000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4D21">
        <w:t>Depende del día en el que se encuentre se le listarán los siguientes eventos próximos al día actual.</w:t>
      </w:r>
    </w:p>
    <w:p w:rsidR="007C4D21" w:rsidRDefault="007C4D21" w:rsidP="007C4D21">
      <w:pPr>
        <w:pStyle w:val="Miestilo"/>
      </w:pPr>
      <w:r>
        <w:t>Puede observar que ahora se le muestra otro botón a la derecha</w:t>
      </w:r>
    </w:p>
    <w:p w:rsidR="007C4D21" w:rsidRDefault="007C4D21" w:rsidP="007C4D21">
      <w:pPr>
        <w:pStyle w:val="Miestilo"/>
      </w:pPr>
      <w:r>
        <w:t xml:space="preserve">Si lo pulsa volverá al calendario en el modo </w:t>
      </w:r>
      <w:r>
        <w:rPr>
          <w:b/>
        </w:rPr>
        <w:t>mes</w:t>
      </w:r>
      <w:r>
        <w:t>.</w:t>
      </w:r>
    </w:p>
    <w:p w:rsidR="007C4D21" w:rsidRDefault="007C4D21" w:rsidP="007C4D21">
      <w:pPr>
        <w:pStyle w:val="Miestilo"/>
      </w:pPr>
      <w:r>
        <w:t xml:space="preserve">El otro botón </w:t>
      </w:r>
      <w:r>
        <w:rPr>
          <w:noProof/>
          <w:lang w:eastAsia="es-ES"/>
        </w:rPr>
        <w:drawing>
          <wp:inline distT="0" distB="0" distL="0" distR="0" wp14:anchorId="198D1BCA" wp14:editId="556FD9C5">
            <wp:extent cx="419100" cy="357554"/>
            <wp:effectExtent l="0" t="0" r="0" b="4445"/>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l="79846" t="53336" r="18450" b="44077"/>
                    <a:stretch/>
                  </pic:blipFill>
                  <pic:spPr bwMode="auto">
                    <a:xfrm>
                      <a:off x="0" y="0"/>
                      <a:ext cx="419439" cy="357843"/>
                    </a:xfrm>
                    <a:prstGeom prst="rect">
                      <a:avLst/>
                    </a:prstGeom>
                    <a:ln>
                      <a:noFill/>
                    </a:ln>
                    <a:extLst>
                      <a:ext uri="{53640926-AAD7-44D8-BBD7-CCE9431645EC}">
                        <a14:shadowObscured xmlns:a14="http://schemas.microsoft.com/office/drawing/2010/main"/>
                      </a:ext>
                    </a:extLst>
                  </pic:spPr>
                </pic:pic>
              </a:graphicData>
            </a:graphic>
          </wp:inline>
        </w:drawing>
      </w:r>
      <w:r>
        <w:t>, le permite ver los eventos a los que se haya inscrito. Para inscribirse en un evento, primero selecciónelo haciendo clic en él. Por ejemplo si hace clic en el evento de la charla, para el que si se admiten inscripciones, verá la información del evento:</w:t>
      </w:r>
    </w:p>
    <w:p w:rsidR="007C4D21" w:rsidRDefault="004623C9" w:rsidP="004623C9">
      <w:pPr>
        <w:pStyle w:val="Miestilo"/>
        <w:jc w:val="center"/>
      </w:pPr>
      <w:r>
        <w:rPr>
          <w:noProof/>
          <w:lang w:eastAsia="es-ES"/>
        </w:rPr>
        <mc:AlternateContent>
          <mc:Choice Requires="wps">
            <w:drawing>
              <wp:anchor distT="0" distB="0" distL="114300" distR="114300" simplePos="0" relativeHeight="251691520" behindDoc="0" locked="0" layoutInCell="1" allowOverlap="1" wp14:anchorId="3F022CB0" wp14:editId="517938C6">
                <wp:simplePos x="0" y="0"/>
                <wp:positionH relativeFrom="column">
                  <wp:posOffset>756920</wp:posOffset>
                </wp:positionH>
                <wp:positionV relativeFrom="paragraph">
                  <wp:posOffset>1106805</wp:posOffset>
                </wp:positionV>
                <wp:extent cx="1104900" cy="123825"/>
                <wp:effectExtent l="0" t="0" r="19050" b="28575"/>
                <wp:wrapNone/>
                <wp:docPr id="18" name="18 Rectángulo redondeado"/>
                <wp:cNvGraphicFramePr/>
                <a:graphic xmlns:a="http://schemas.openxmlformats.org/drawingml/2006/main">
                  <a:graphicData uri="http://schemas.microsoft.com/office/word/2010/wordprocessingShape">
                    <wps:wsp>
                      <wps:cNvSpPr/>
                      <wps:spPr>
                        <a:xfrm>
                          <a:off x="0" y="0"/>
                          <a:ext cx="1104900" cy="12382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18 Rectángulo redondeado" o:spid="_x0000_s1026" style="position:absolute;margin-left:59.6pt;margin-top:87.15pt;width:87pt;height:9.75pt;z-index:2516915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" filled="f" strokecolor="#c00000" strokeweight="2pt"/>
            </w:pict>
          </mc:Fallback>
        </mc:AlternateContent>
      </w:r>
      <w:r w:rsidR="007C4D21">
        <w:rPr>
          <w:noProof/>
          <w:lang w:eastAsia="es-ES"/>
        </w:rPr>
        <w:drawing>
          <wp:inline distT="0" distB="0" distL="0" distR="0" wp14:anchorId="3283DFCB" wp14:editId="082D3CC0">
            <wp:extent cx="4895850" cy="2339244"/>
            <wp:effectExtent l="0" t="0" r="0" b="4445"/>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l="9682" t="23264" r="9975" b="8458"/>
                    <a:stretch/>
                  </pic:blipFill>
                  <pic:spPr bwMode="auto">
                    <a:xfrm>
                      <a:off x="0" y="0"/>
                      <a:ext cx="4899793" cy="2341128"/>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 xml:space="preserve">Para inscribirse pulse en el vínculo </w:t>
      </w:r>
      <w:r w:rsidRPr="0007229E">
        <w:rPr>
          <w:b/>
        </w:rPr>
        <w:t>Logearse para inscribirse en este evento</w:t>
      </w:r>
      <w:r>
        <w:t xml:space="preserve"> (</w:t>
      </w:r>
      <w:r w:rsidRPr="0007229E">
        <w:rPr>
          <w:b/>
        </w:rPr>
        <w:t>Login to Enroll for this Event</w:t>
      </w:r>
      <w:r>
        <w:t>). Y se le solicitará la información de logueo</w:t>
      </w:r>
      <w:r w:rsidR="00DC4DB7">
        <w:t>.</w:t>
      </w:r>
    </w:p>
    <w:p w:rsidR="007C4D21" w:rsidRDefault="007C4D21" w:rsidP="007C4D21">
      <w:pPr>
        <w:pStyle w:val="Miestilo"/>
      </w:pPr>
      <w:r>
        <w:t xml:space="preserve">Si ya posee un usuario y contraseña suministrados por VendetArte introdúzcalos y pulse en el botón </w:t>
      </w:r>
      <w:r>
        <w:rPr>
          <w:b/>
        </w:rPr>
        <w:t>Login</w:t>
      </w:r>
      <w:r>
        <w:t>.</w:t>
      </w:r>
    </w:p>
    <w:p w:rsidR="007C4D21" w:rsidRDefault="007C4D21" w:rsidP="007C4D21">
      <w:pPr>
        <w:pStyle w:val="Miestilo"/>
      </w:pPr>
      <w:r>
        <w:t xml:space="preserve">Sino posee un usuario y contraseña puede obtenerlo pulsando en el vínculo </w:t>
      </w:r>
      <w:r>
        <w:rPr>
          <w:b/>
        </w:rPr>
        <w:t>Registro</w:t>
      </w:r>
      <w:r>
        <w:t>.</w:t>
      </w:r>
    </w:p>
    <w:p w:rsidR="007C4D21" w:rsidRDefault="007C4D21" w:rsidP="007C4D21">
      <w:pPr>
        <w:pStyle w:val="Miestilo"/>
      </w:pPr>
      <w:r>
        <w:t xml:space="preserve">Una vez </w:t>
      </w:r>
      <w:r w:rsidR="009215AC">
        <w:t>logueado</w:t>
      </w:r>
      <w:r>
        <w:t xml:space="preserve"> se le indica que ha sido inscrito</w:t>
      </w:r>
      <w:r w:rsidR="00DC4DB7">
        <w:t>.</w:t>
      </w:r>
    </w:p>
    <w:p w:rsidR="007C4D21" w:rsidRDefault="007C4D21" w:rsidP="007C4D21">
      <w:pPr>
        <w:pStyle w:val="Miestilo"/>
      </w:pPr>
      <w:r>
        <w:t xml:space="preserve">Sabrá que está </w:t>
      </w:r>
      <w:r w:rsidR="009215AC">
        <w:t>logueado</w:t>
      </w:r>
      <w:r>
        <w:t xml:space="preserve"> pues su nombre le aparece en la esquina superior derecha.</w:t>
      </w:r>
    </w:p>
    <w:p w:rsidR="007C4D21" w:rsidRDefault="007C4D21" w:rsidP="007C4D21">
      <w:pPr>
        <w:pStyle w:val="Miestilo"/>
      </w:pPr>
      <w:r>
        <w:t xml:space="preserve">Puede volver a la pantalla de inicio pulsando en el vínculo </w:t>
      </w:r>
      <w:r>
        <w:rPr>
          <w:b/>
        </w:rPr>
        <w:t>Inicio</w:t>
      </w:r>
      <w:r>
        <w:t xml:space="preserve"> en la parte superior izquierda de la ventana.</w:t>
      </w:r>
    </w:p>
    <w:p w:rsidR="007C4D21" w:rsidRDefault="007C4D21" w:rsidP="007C4D21">
      <w:pPr>
        <w:pStyle w:val="Miestilo"/>
      </w:pPr>
      <w:r>
        <w:t xml:space="preserve">También puede ver un mapa con la localización donde se celebra el evento si pulsa en el vínculo asociado a </w:t>
      </w:r>
      <w:r>
        <w:rPr>
          <w:b/>
        </w:rPr>
        <w:t>Localización</w:t>
      </w:r>
      <w:r>
        <w:t xml:space="preserve"> (</w:t>
      </w:r>
      <w:r>
        <w:rPr>
          <w:b/>
        </w:rPr>
        <w:t>Location</w:t>
      </w:r>
      <w:r>
        <w:t xml:space="preserve">). Por ejemplo si pulsa en </w:t>
      </w:r>
      <w:r>
        <w:rPr>
          <w:b/>
        </w:rPr>
        <w:t>Campo Grande en Valladolid</w:t>
      </w:r>
      <w:r>
        <w:t xml:space="preserve"> se le muestra el mapa en otra ventana:</w:t>
      </w:r>
    </w:p>
    <w:p w:rsidR="007C4D21" w:rsidRDefault="007C4D21" w:rsidP="004623C9">
      <w:pPr>
        <w:pStyle w:val="Miestilo"/>
        <w:jc w:val="center"/>
      </w:pPr>
      <w:r>
        <w:rPr>
          <w:noProof/>
          <w:lang w:eastAsia="es-ES"/>
        </w:rPr>
        <w:drawing>
          <wp:inline distT="0" distB="0" distL="0" distR="0" wp14:anchorId="4A804899" wp14:editId="366DEDEC">
            <wp:extent cx="4829175" cy="2715113"/>
            <wp:effectExtent l="0" t="0" r="0" b="9525"/>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4833066" cy="2717301"/>
                    </a:xfrm>
                    <a:prstGeom prst="rect">
                      <a:avLst/>
                    </a:prstGeom>
                  </pic:spPr>
                </pic:pic>
              </a:graphicData>
            </a:graphic>
          </wp:inline>
        </w:drawing>
      </w:r>
    </w:p>
    <w:p w:rsidR="007C4D21" w:rsidRPr="00B34C72" w:rsidRDefault="007C4D21" w:rsidP="007C4D21">
      <w:pPr>
        <w:pStyle w:val="Miestilo"/>
      </w:pPr>
      <w:r>
        <w:t xml:space="preserve">Cuando está viendo la información de un evento puede también exportar la misma a un fichero que posteriormente podrá cargar con Outlook. Para ello pulse en el vínculo </w:t>
      </w:r>
      <w:r>
        <w:rPr>
          <w:b/>
        </w:rPr>
        <w:t>Single</w:t>
      </w:r>
      <w:r>
        <w:t xml:space="preserve"> que aparece en la esquina inferior derecha.</w:t>
      </w:r>
    </w:p>
    <w:p w:rsidR="007C4D21" w:rsidRDefault="007C4D21" w:rsidP="004623C9">
      <w:pPr>
        <w:pStyle w:val="Miestilo"/>
        <w:jc w:val="center"/>
      </w:pPr>
      <w:r>
        <w:rPr>
          <w:noProof/>
          <w:lang w:eastAsia="es-ES"/>
        </w:rPr>
        <w:drawing>
          <wp:inline distT="0" distB="0" distL="0" distR="0" wp14:anchorId="324D567E" wp14:editId="5BFBFEDB">
            <wp:extent cx="5241844" cy="2295525"/>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srcRect l="11380" t="23868" r="13373" b="17522"/>
                    <a:stretch/>
                  </pic:blipFill>
                  <pic:spPr bwMode="auto">
                    <a:xfrm>
                      <a:off x="0" y="0"/>
                      <a:ext cx="5249411" cy="2298839"/>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Se le mostrará un mensaje para que guarde si lo desea la información</w:t>
      </w:r>
      <w:r w:rsidR="00DC4DB7">
        <w:t>.</w:t>
      </w:r>
    </w:p>
    <w:p w:rsidR="007C4D21" w:rsidRDefault="007C4D21" w:rsidP="007C4D21">
      <w:pPr>
        <w:pStyle w:val="Miestilo"/>
      </w:pPr>
      <w:r>
        <w:t>Si lo guarda, después podrá abrirlo y se cargará en una ventana del Outlook:</w:t>
      </w:r>
    </w:p>
    <w:p w:rsidR="007C4D21" w:rsidRPr="00106C2E" w:rsidRDefault="007C4D21" w:rsidP="004623C9">
      <w:pPr>
        <w:pStyle w:val="Miestilo"/>
        <w:jc w:val="center"/>
      </w:pPr>
      <w:r>
        <w:rPr>
          <w:noProof/>
          <w:lang w:eastAsia="es-ES"/>
        </w:rPr>
        <w:drawing>
          <wp:inline distT="0" distB="0" distL="0" distR="0" wp14:anchorId="6D6D04A7" wp14:editId="0A58667E">
            <wp:extent cx="4676775" cy="2494384"/>
            <wp:effectExtent l="0" t="0" r="0" b="127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b="5136"/>
                    <a:stretch/>
                  </pic:blipFill>
                  <pic:spPr bwMode="auto">
                    <a:xfrm>
                      <a:off x="0" y="0"/>
                      <a:ext cx="4686412" cy="2499524"/>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Como ya se comentó puede consultar sus inscripciones pulsando en el botón</w:t>
      </w:r>
      <w:r>
        <w:rPr>
          <w:noProof/>
          <w:lang w:eastAsia="es-ES"/>
        </w:rPr>
        <w:drawing>
          <wp:inline distT="0" distB="0" distL="0" distR="0" wp14:anchorId="7C60B1EF" wp14:editId="24970693">
            <wp:extent cx="419100" cy="357554"/>
            <wp:effectExtent l="0" t="0" r="0" b="4445"/>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l="79846" t="53336" r="18450" b="44077"/>
                    <a:stretch/>
                  </pic:blipFill>
                  <pic:spPr bwMode="auto">
                    <a:xfrm>
                      <a:off x="0" y="0"/>
                      <a:ext cx="419439" cy="357843"/>
                    </a:xfrm>
                    <a:prstGeom prst="rect">
                      <a:avLst/>
                    </a:prstGeom>
                    <a:ln>
                      <a:noFill/>
                    </a:ln>
                    <a:extLst>
                      <a:ext uri="{53640926-AAD7-44D8-BBD7-CCE9431645EC}">
                        <a14:shadowObscured xmlns:a14="http://schemas.microsoft.com/office/drawing/2010/main"/>
                      </a:ext>
                    </a:extLst>
                  </pic:spPr>
                </pic:pic>
              </a:graphicData>
            </a:graphic>
          </wp:inline>
        </w:drawing>
      </w:r>
      <w:r>
        <w:t>. Una pantalla como esta le aparecerá:</w:t>
      </w:r>
    </w:p>
    <w:p w:rsidR="007C4D21" w:rsidRDefault="004623C9" w:rsidP="004623C9">
      <w:pPr>
        <w:pStyle w:val="Miestilo"/>
        <w:jc w:val="center"/>
      </w:pPr>
      <w:r>
        <w:rPr>
          <w:noProof/>
          <w:lang w:eastAsia="es-ES"/>
        </w:rPr>
        <mc:AlternateContent>
          <mc:Choice Requires="wps">
            <w:drawing>
              <wp:anchor distT="0" distB="0" distL="114300" distR="114300" simplePos="0" relativeHeight="251694592" behindDoc="0" locked="0" layoutInCell="1" allowOverlap="1" wp14:anchorId="50E40CD8" wp14:editId="57CD9355">
                <wp:simplePos x="0" y="0"/>
                <wp:positionH relativeFrom="column">
                  <wp:posOffset>861695</wp:posOffset>
                </wp:positionH>
                <wp:positionV relativeFrom="paragraph">
                  <wp:posOffset>1473200</wp:posOffset>
                </wp:positionV>
                <wp:extent cx="304800" cy="257175"/>
                <wp:effectExtent l="0" t="0" r="19050" b="28575"/>
                <wp:wrapNone/>
                <wp:docPr id="20" name="20 Rectángulo redondeado"/>
                <wp:cNvGraphicFramePr/>
                <a:graphic xmlns:a="http://schemas.openxmlformats.org/drawingml/2006/main">
                  <a:graphicData uri="http://schemas.microsoft.com/office/word/2010/wordprocessingShape">
                    <wps:wsp>
                      <wps:cNvSpPr/>
                      <wps:spPr>
                        <a:xfrm>
                          <a:off x="0" y="0"/>
                          <a:ext cx="304800" cy="2571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20 Rectángulo redondeado" o:spid="_x0000_s1026" style="position:absolute;margin-left:67.85pt;margin-top:116pt;width:24pt;height:20.2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" filled="f" strokecolor="#c00000" strokeweight="2pt"/>
            </w:pict>
          </mc:Fallback>
        </mc:AlternateContent>
      </w:r>
      <w:r>
        <w:rPr>
          <w:noProof/>
          <w:lang w:eastAsia="es-ES"/>
        </w:rPr>
        <mc:AlternateContent>
          <mc:Choice Requires="wps">
            <w:drawing>
              <wp:anchor distT="0" distB="0" distL="114300" distR="114300" simplePos="0" relativeHeight="251692544" behindDoc="0" locked="0" layoutInCell="1" allowOverlap="1" wp14:anchorId="049A0E0E" wp14:editId="2519F153">
                <wp:simplePos x="0" y="0"/>
                <wp:positionH relativeFrom="column">
                  <wp:posOffset>4300220</wp:posOffset>
                </wp:positionH>
                <wp:positionV relativeFrom="paragraph">
                  <wp:posOffset>1349375</wp:posOffset>
                </wp:positionV>
                <wp:extent cx="533400" cy="190500"/>
                <wp:effectExtent l="0" t="0" r="19050" b="19050"/>
                <wp:wrapNone/>
                <wp:docPr id="19" name="19 Rectángulo redondeado"/>
                <wp:cNvGraphicFramePr/>
                <a:graphic xmlns:a="http://schemas.openxmlformats.org/drawingml/2006/main">
                  <a:graphicData uri="http://schemas.microsoft.com/office/word/2010/wordprocessingShape">
                    <wps:wsp>
                      <wps:cNvSpPr/>
                      <wps:spPr>
                        <a:xfrm>
                          <a:off x="0" y="0"/>
                          <a:ext cx="533400" cy="19050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19 Rectángulo redondeado" o:spid="_x0000_s1026" style="position:absolute;margin-left:338.6pt;margin-top:106.25pt;width:42pt;height:15pt;z-index:2516925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" filled="f" strokecolor="#c00000" strokeweight="2pt"/>
            </w:pict>
          </mc:Fallback>
        </mc:AlternateContent>
      </w:r>
      <w:r w:rsidR="007C4D21">
        <w:rPr>
          <w:noProof/>
          <w:lang w:eastAsia="es-ES"/>
        </w:rPr>
        <w:drawing>
          <wp:inline distT="0" distB="0" distL="0" distR="0" wp14:anchorId="6F4BC681" wp14:editId="490B3C66">
            <wp:extent cx="5048250" cy="2332639"/>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l="11890" t="22357" r="14222" b="16918"/>
                    <a:stretch/>
                  </pic:blipFill>
                  <pic:spPr bwMode="auto">
                    <a:xfrm>
                      <a:off x="0" y="0"/>
                      <a:ext cx="5054453" cy="2335505"/>
                    </a:xfrm>
                    <a:prstGeom prst="rect">
                      <a:avLst/>
                    </a:prstGeom>
                    <a:ln>
                      <a:noFill/>
                    </a:ln>
                    <a:extLst>
                      <a:ext uri="{53640926-AAD7-44D8-BBD7-CCE9431645EC}">
                        <a14:shadowObscured xmlns:a14="http://schemas.microsoft.com/office/drawing/2010/main"/>
                      </a:ext>
                    </a:extLst>
                  </pic:spPr>
                </pic:pic>
              </a:graphicData>
            </a:graphic>
          </wp:inline>
        </w:drawing>
      </w:r>
    </w:p>
    <w:p w:rsidR="007C4D21" w:rsidRPr="0007229E" w:rsidRDefault="007C4D21" w:rsidP="007C4D21">
      <w:pPr>
        <w:pStyle w:val="Miestilo"/>
      </w:pPr>
      <w:r>
        <w:t xml:space="preserve">Puede cancelar las inscripciones, seleccionándolas en la casilla </w:t>
      </w:r>
      <w:r>
        <w:rPr>
          <w:b/>
        </w:rPr>
        <w:t>Select</w:t>
      </w:r>
      <w:r>
        <w:t xml:space="preserve"> y luego pulsando en el vínculo </w:t>
      </w:r>
      <w:r w:rsidRPr="0007229E">
        <w:rPr>
          <w:b/>
        </w:rPr>
        <w:t>Cancelar Inscripciones Seleccionadas</w:t>
      </w:r>
      <w:r>
        <w:t xml:space="preserve"> (</w:t>
      </w:r>
      <w:r>
        <w:rPr>
          <w:b/>
        </w:rPr>
        <w:t>Cancel Selected Enrollments</w:t>
      </w:r>
      <w:r w:rsidRPr="0007229E">
        <w:t>).</w:t>
      </w:r>
    </w:p>
    <w:p w:rsidR="007C4D21" w:rsidRDefault="007C4D21" w:rsidP="007C4D21">
      <w:pPr>
        <w:pStyle w:val="Miestilo"/>
      </w:pPr>
      <w:r>
        <w:t xml:space="preserve">Al iniciar sesión también verá que le ha aparecido una casilla nueva al lado de los botones de cambiar a modo mes, y cambiar a modo lista. Esta casilla se llama </w:t>
      </w:r>
      <w:r w:rsidRPr="00C52CDF">
        <w:rPr>
          <w:b/>
        </w:rPr>
        <w:t>Notificarme</w:t>
      </w:r>
      <w:r>
        <w:t xml:space="preserve"> (</w:t>
      </w:r>
      <w:r w:rsidRPr="00C52CDF">
        <w:rPr>
          <w:b/>
        </w:rPr>
        <w:t>Notify me</w:t>
      </w:r>
      <w:r>
        <w:t>), si la activa, se le remitirá información a su correo sobre los eventos que se publiquen en el calendario. Puede desactivarla cuando desee.</w:t>
      </w:r>
    </w:p>
    <w:p w:rsidR="007C4D21" w:rsidRDefault="007C4D21" w:rsidP="007C4D21">
      <w:pPr>
        <w:pStyle w:val="Miestilo"/>
      </w:pPr>
      <w:r>
        <w:t xml:space="preserve">Una vez que haya concluido con sus acciones en el portal se le recomienda hacer </w:t>
      </w:r>
      <w:r>
        <w:rPr>
          <w:b/>
        </w:rPr>
        <w:t>logout</w:t>
      </w:r>
      <w:r>
        <w:t xml:space="preserve">, para que no se quede su cuenta activa. Para ello pulse en el vínculo </w:t>
      </w:r>
      <w:r>
        <w:rPr>
          <w:b/>
        </w:rPr>
        <w:t>Salir</w:t>
      </w:r>
      <w:r>
        <w:t>.</w:t>
      </w:r>
    </w:p>
    <w:p w:rsidR="007C4D21" w:rsidRDefault="007C4D21" w:rsidP="004623C9">
      <w:pPr>
        <w:pStyle w:val="Miestilo"/>
        <w:jc w:val="center"/>
      </w:pPr>
      <w:r>
        <w:rPr>
          <w:noProof/>
          <w:lang w:eastAsia="es-ES"/>
        </w:rPr>
        <mc:AlternateContent>
          <mc:Choice Requires="wps">
            <w:drawing>
              <wp:anchor distT="0" distB="0" distL="114300" distR="114300" simplePos="0" relativeHeight="251660800" behindDoc="0" locked="0" layoutInCell="1" allowOverlap="1" wp14:anchorId="4F18E082" wp14:editId="0869B1B3">
                <wp:simplePos x="0" y="0"/>
                <wp:positionH relativeFrom="column">
                  <wp:posOffset>5005070</wp:posOffset>
                </wp:positionH>
                <wp:positionV relativeFrom="paragraph">
                  <wp:posOffset>794385</wp:posOffset>
                </wp:positionV>
                <wp:extent cx="304800" cy="209550"/>
                <wp:effectExtent l="0" t="0" r="19050" b="19050"/>
                <wp:wrapNone/>
                <wp:docPr id="213" name="159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0" cy="2095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159 Rectángulo redondeado" o:spid="_x0000_s1026" style="position:absolute;margin-left:394.1pt;margin-top:62.55pt;width:24pt;height:16.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" filled="f" strokecolor="#c00000" strokeweight="2pt">
                <v:path arrowok="t"/>
              </v:roundrect>
            </w:pict>
          </mc:Fallback>
        </mc:AlternateContent>
      </w:r>
      <w:r>
        <w:rPr>
          <w:noProof/>
          <w:lang w:eastAsia="es-ES"/>
        </w:rPr>
        <w:drawing>
          <wp:inline distT="0" distB="0" distL="0" distR="0" wp14:anchorId="59D2C4AB" wp14:editId="05CFA725">
            <wp:extent cx="5410200" cy="1438275"/>
            <wp:effectExtent l="0" t="0" r="0" b="9525"/>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srcRect l="10022" t="23867" r="12693" b="39589"/>
                    <a:stretch/>
                  </pic:blipFill>
                  <pic:spPr bwMode="auto">
                    <a:xfrm>
                      <a:off x="0" y="0"/>
                      <a:ext cx="5416890" cy="1440054"/>
                    </a:xfrm>
                    <a:prstGeom prst="rect">
                      <a:avLst/>
                    </a:prstGeom>
                    <a:ln>
                      <a:noFill/>
                    </a:ln>
                    <a:extLst>
                      <a:ext uri="{53640926-AAD7-44D8-BBD7-CCE9431645EC}">
                        <a14:shadowObscured xmlns:a14="http://schemas.microsoft.com/office/drawing/2010/main"/>
                      </a:ext>
                    </a:extLst>
                  </pic:spPr>
                </pic:pic>
              </a:graphicData>
            </a:graphic>
          </wp:inline>
        </w:drawing>
      </w:r>
    </w:p>
    <w:p w:rsidR="007C4D21" w:rsidRPr="003849C7" w:rsidRDefault="007C4D21" w:rsidP="007C4D21">
      <w:pPr>
        <w:pStyle w:val="Miestilo"/>
      </w:pPr>
      <w:r>
        <w:t>Con esto concluye lo que usted, como comprador, podrá hacer en el portal de VendetArte.</w:t>
      </w:r>
    </w:p>
    <w:p w:rsidR="007C4D21" w:rsidRPr="00E5499A" w:rsidRDefault="007C4D21" w:rsidP="007C4D21">
      <w:pPr>
        <w:pStyle w:val="Ttulo2"/>
      </w:pPr>
      <w:bookmarkStart w:id="190" w:name="_Toc293948641"/>
      <w:bookmarkStart w:id="191" w:name="_Toc294605659"/>
      <w:r>
        <w:t>Manual del usuario representado</w:t>
      </w:r>
      <w:bookmarkEnd w:id="190"/>
      <w:bookmarkEnd w:id="191"/>
    </w:p>
    <w:p w:rsidR="007C4D21" w:rsidRDefault="007C4D21" w:rsidP="007C4D21">
      <w:pPr>
        <w:pStyle w:val="Miestilo"/>
      </w:pPr>
      <w:r>
        <w:t>Como usuario representado usted podrá efectuar todas las operaciones que el usuario comprador puede hacer y además podrá subir archivos mediante la opción de Gestión documental, de forma que los empleados de VendetArte puedan usarlos para promocionar sus obras.</w:t>
      </w:r>
    </w:p>
    <w:p w:rsidR="007C4D21" w:rsidRDefault="007C4D21" w:rsidP="007C4D21">
      <w:pPr>
        <w:pStyle w:val="Miestilo"/>
      </w:pPr>
      <w:r>
        <w:t>Lea el manual del comprador y luego continúe con las siguientes instrucciones para saber qué más puede hacer.</w:t>
      </w:r>
    </w:p>
    <w:p w:rsidR="007C4D21" w:rsidRDefault="007C4D21" w:rsidP="007C4D21">
      <w:pPr>
        <w:pStyle w:val="Miestilo"/>
      </w:pPr>
      <w:r>
        <w:t xml:space="preserve">Si ya se </w:t>
      </w:r>
      <w:r w:rsidR="009215AC">
        <w:t>logueo</w:t>
      </w:r>
      <w:r>
        <w:t xml:space="preserve"> verá que le aparece, además de la pestaña de Inicio, otra pestaña: </w:t>
      </w:r>
      <w:r w:rsidRPr="00714CF9">
        <w:rPr>
          <w:b/>
        </w:rPr>
        <w:t>Gestión Documental</w:t>
      </w:r>
      <w:r>
        <w:t xml:space="preserve">. Si no se </w:t>
      </w:r>
      <w:r w:rsidR="009215AC">
        <w:t>logueo</w:t>
      </w:r>
      <w:r>
        <w:t xml:space="preserve"> hágalo ahora.</w:t>
      </w:r>
    </w:p>
    <w:p w:rsidR="007C4D21" w:rsidRDefault="007C4D21" w:rsidP="007C4D21">
      <w:pPr>
        <w:pStyle w:val="Miestilo"/>
      </w:pPr>
      <w:r>
        <w:t xml:space="preserve">Vaya a la ficha </w:t>
      </w:r>
      <w:r>
        <w:rPr>
          <w:b/>
        </w:rPr>
        <w:t>Gestión Documental</w:t>
      </w:r>
      <w:r>
        <w:t xml:space="preserve"> y verá lo siguiente:</w:t>
      </w:r>
    </w:p>
    <w:p w:rsidR="007C4D21" w:rsidRDefault="004623C9" w:rsidP="0068457E">
      <w:pPr>
        <w:pStyle w:val="Miestilo"/>
        <w:jc w:val="center"/>
      </w:pPr>
      <w:r>
        <w:rPr>
          <w:noProof/>
          <w:lang w:eastAsia="es-ES"/>
        </w:rPr>
        <mc:AlternateContent>
          <mc:Choice Requires="wps">
            <w:drawing>
              <wp:anchor distT="0" distB="0" distL="114300" distR="114300" simplePos="0" relativeHeight="251695616" behindDoc="0" locked="0" layoutInCell="1" allowOverlap="1" wp14:anchorId="0A4BF3D0" wp14:editId="1ED51CF9">
                <wp:simplePos x="0" y="0"/>
                <wp:positionH relativeFrom="column">
                  <wp:posOffset>4614545</wp:posOffset>
                </wp:positionH>
                <wp:positionV relativeFrom="paragraph">
                  <wp:posOffset>782955</wp:posOffset>
                </wp:positionV>
                <wp:extent cx="390525" cy="238125"/>
                <wp:effectExtent l="0" t="0" r="28575" b="28575"/>
                <wp:wrapNone/>
                <wp:docPr id="21" name="21 Rectángulo redondeado"/>
                <wp:cNvGraphicFramePr/>
                <a:graphic xmlns:a="http://schemas.openxmlformats.org/drawingml/2006/main">
                  <a:graphicData uri="http://schemas.microsoft.com/office/word/2010/wordprocessingShape">
                    <wps:wsp>
                      <wps:cNvSpPr/>
                      <wps:spPr>
                        <a:xfrm>
                          <a:off x="0" y="0"/>
                          <a:ext cx="390525" cy="23812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21 Rectángulo redondeado" o:spid="_x0000_s1026" style="position:absolute;margin-left:363.35pt;margin-top:61.65pt;width:30.75pt;height:18.75pt;z-index:2516956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" filled="f" strokecolor="#c00000" strokeweight="2pt"/>
            </w:pict>
          </mc:Fallback>
        </mc:AlternateContent>
      </w:r>
      <w:r w:rsidR="007C4D21">
        <w:rPr>
          <w:noProof/>
          <w:lang w:eastAsia="es-ES"/>
        </w:rPr>
        <w:drawing>
          <wp:inline distT="0" distB="0" distL="0" distR="0" wp14:anchorId="70C54EF3" wp14:editId="5C72BFF4">
            <wp:extent cx="5333211" cy="3409950"/>
            <wp:effectExtent l="0" t="0" r="127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l="11211" t="2416" r="12014" b="10273"/>
                    <a:stretch/>
                  </pic:blipFill>
                  <pic:spPr bwMode="auto">
                    <a:xfrm>
                      <a:off x="0" y="0"/>
                      <a:ext cx="5347049" cy="3418798"/>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 xml:space="preserve">Despliegue la lista desplegable de </w:t>
      </w:r>
      <w:r>
        <w:rPr>
          <w:b/>
        </w:rPr>
        <w:t>Ubicación de Archivo</w:t>
      </w:r>
      <w:r>
        <w:t xml:space="preserve"> y seleccione la carpeta que se corresponde con el nombre con el que inició sesión. Por ejemplo, en la pantalla inició sesión la representada </w:t>
      </w:r>
      <w:r>
        <w:rPr>
          <w:b/>
        </w:rPr>
        <w:t>Piluca,</w:t>
      </w:r>
      <w:r>
        <w:t xml:space="preserve"> cuyo nombre de usuario es </w:t>
      </w:r>
      <w:r>
        <w:rPr>
          <w:b/>
        </w:rPr>
        <w:t>prodriguezs,</w:t>
      </w:r>
      <w:r>
        <w:t xml:space="preserve"> así que la carpeta que deberá seleccionar es la que se muestra en la figura:</w:t>
      </w:r>
    </w:p>
    <w:p w:rsidR="007C4D21" w:rsidRDefault="007C4D21" w:rsidP="004623C9">
      <w:pPr>
        <w:pStyle w:val="Miestilo"/>
        <w:jc w:val="center"/>
      </w:pPr>
      <w:r>
        <w:rPr>
          <w:noProof/>
          <w:lang w:eastAsia="es-ES"/>
        </w:rPr>
        <mc:AlternateContent>
          <mc:Choice Requires="wps">
            <w:drawing>
              <wp:anchor distT="0" distB="0" distL="114300" distR="114300" simplePos="0" relativeHeight="251662848" behindDoc="0" locked="0" layoutInCell="1" allowOverlap="1" wp14:anchorId="393AE143" wp14:editId="22E09737">
                <wp:simplePos x="0" y="0"/>
                <wp:positionH relativeFrom="column">
                  <wp:posOffset>1566545</wp:posOffset>
                </wp:positionH>
                <wp:positionV relativeFrom="paragraph">
                  <wp:posOffset>1293495</wp:posOffset>
                </wp:positionV>
                <wp:extent cx="1733550" cy="219075"/>
                <wp:effectExtent l="0" t="0" r="19050" b="28575"/>
                <wp:wrapNone/>
                <wp:docPr id="212" name="127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50" cy="2190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127 Rectángulo redondeado" o:spid="_x0000_s1026" style="position:absolute;margin-left:123.35pt;margin-top:101.85pt;width:136.5pt;height:17.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" filled="f" strokecolor="#c00000" strokeweight="2pt">
                <v:path arrowok="t"/>
              </v:roundrect>
            </w:pict>
          </mc:Fallback>
        </mc:AlternateContent>
      </w:r>
      <w:r>
        <w:rPr>
          <w:noProof/>
          <w:lang w:eastAsia="es-ES"/>
        </w:rPr>
        <w:drawing>
          <wp:inline distT="0" distB="0" distL="0" distR="0" wp14:anchorId="1D15E496" wp14:editId="6BEF0C88">
            <wp:extent cx="4933950" cy="2316155"/>
            <wp:effectExtent l="0" t="0" r="0" b="8255"/>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l="10022" t="22961" r="12183" b="12085"/>
                    <a:stretch/>
                  </pic:blipFill>
                  <pic:spPr bwMode="auto">
                    <a:xfrm>
                      <a:off x="0" y="0"/>
                      <a:ext cx="4941779" cy="2319830"/>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 xml:space="preserve">Una vez seleccionada la carpeta, podrá subir archivos pulsando en el vínculo </w:t>
      </w:r>
      <w:r>
        <w:rPr>
          <w:b/>
        </w:rPr>
        <w:t>Subir un archivo nuevo</w:t>
      </w:r>
      <w:r w:rsidR="0068457E">
        <w:t xml:space="preserve">. </w:t>
      </w:r>
      <w:r>
        <w:t xml:space="preserve">En ese momento se le habilitará el botón </w:t>
      </w:r>
      <w:r>
        <w:rPr>
          <w:b/>
        </w:rPr>
        <w:t>Examinar…</w:t>
      </w:r>
    </w:p>
    <w:p w:rsidR="007C4D21" w:rsidRDefault="007C4D21" w:rsidP="007C4D21">
      <w:pPr>
        <w:pStyle w:val="Miestilo"/>
      </w:pPr>
      <w:r>
        <w:t>Si pulsa en él, podrá navegar por las carpetas de su ordenador y elegir el archivo a subir:</w:t>
      </w:r>
    </w:p>
    <w:p w:rsidR="007C4D21" w:rsidRDefault="007C4D21" w:rsidP="0068457E">
      <w:pPr>
        <w:pStyle w:val="Miestilo"/>
        <w:jc w:val="center"/>
      </w:pPr>
      <w:r>
        <w:rPr>
          <w:noProof/>
          <w:lang w:eastAsia="es-ES"/>
        </w:rPr>
        <w:drawing>
          <wp:inline distT="0" distB="0" distL="0" distR="0" wp14:anchorId="4CC0A688" wp14:editId="15C18341">
            <wp:extent cx="4886325" cy="2747246"/>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4894590" cy="2751893"/>
                    </a:xfrm>
                    <a:prstGeom prst="rect">
                      <a:avLst/>
                    </a:prstGeom>
                  </pic:spPr>
                </pic:pic>
              </a:graphicData>
            </a:graphic>
          </wp:inline>
        </w:drawing>
      </w:r>
    </w:p>
    <w:p w:rsidR="007C4D21" w:rsidRDefault="007C4D21" w:rsidP="007C4D21">
      <w:pPr>
        <w:pStyle w:val="Miestilo"/>
      </w:pPr>
      <w:r>
        <w:t xml:space="preserve">Pulse en </w:t>
      </w:r>
      <w:r>
        <w:rPr>
          <w:b/>
        </w:rPr>
        <w:t>Abrir</w:t>
      </w:r>
      <w:r>
        <w:t xml:space="preserve"> y el archivo se carga en el campo. Después pulse en el vínculo </w:t>
      </w:r>
      <w:r>
        <w:rPr>
          <w:b/>
        </w:rPr>
        <w:t>Guardar el archivo subido,</w:t>
      </w:r>
      <w:r>
        <w:t xml:space="preserve"> si quiere subir el archivo definitivamente o bien </w:t>
      </w:r>
      <w:r>
        <w:rPr>
          <w:b/>
        </w:rPr>
        <w:t>Seleccionar un archivo existente,</w:t>
      </w:r>
      <w:r>
        <w:t xml:space="preserve"> si quiere cancelar la operación y seleccionar un archivo que ya subió previamente.</w:t>
      </w:r>
    </w:p>
    <w:p w:rsidR="007C4D21" w:rsidRPr="00EB4B50" w:rsidRDefault="007C4D21" w:rsidP="007C4D21">
      <w:pPr>
        <w:pStyle w:val="Miestilo"/>
      </w:pPr>
      <w:r>
        <w:t xml:space="preserve">Una vez que haya guardado el archivo, deberá enviar el formulario a la base de datos, por si desea a posteriori consultar lo que ha subido. Para ello pulse en el botón </w:t>
      </w:r>
      <w:r w:rsidRPr="00714CF9">
        <w:rPr>
          <w:b/>
        </w:rPr>
        <w:t>Enviar</w:t>
      </w:r>
      <w:r>
        <w:t xml:space="preserve"> (</w:t>
      </w:r>
      <w:r>
        <w:rPr>
          <w:b/>
        </w:rPr>
        <w:t>Submit</w:t>
      </w:r>
      <w:r w:rsidRPr="00714CF9">
        <w:t>)</w:t>
      </w:r>
      <w:r>
        <w:t>.</w:t>
      </w:r>
    </w:p>
    <w:p w:rsidR="007C4D21" w:rsidRDefault="007C4D21" w:rsidP="007C4D21">
      <w:pPr>
        <w:pStyle w:val="Miestilo"/>
      </w:pPr>
      <w:r>
        <w:t xml:space="preserve">Puede ver los archivos que han sido subidos. Si quiere verlos todos, pulse en el vínculo </w:t>
      </w:r>
      <w:r>
        <w:rPr>
          <w:b/>
        </w:rPr>
        <w:t>Search</w:t>
      </w:r>
      <w:r>
        <w:t xml:space="preserve"> y se le mostrarán todos los archivos, pero solo podrá hacer operaciones sobre los que usted haya subido. Para realizar operaciones sobre los archivos que usted subió puede pulsar en el botón que representa un </w:t>
      </w:r>
      <w:r>
        <w:rPr>
          <w:b/>
        </w:rPr>
        <w:t>lápiz</w:t>
      </w:r>
      <w:r>
        <w:t>.</w:t>
      </w:r>
    </w:p>
    <w:p w:rsidR="007C4D21" w:rsidRDefault="007C4D21" w:rsidP="0068457E">
      <w:pPr>
        <w:pStyle w:val="Miestilo"/>
        <w:jc w:val="center"/>
      </w:pPr>
      <w:r>
        <w:rPr>
          <w:noProof/>
          <w:lang w:eastAsia="es-ES"/>
        </w:rPr>
        <mc:AlternateContent>
          <mc:Choice Requires="wps">
            <w:drawing>
              <wp:anchor distT="0" distB="0" distL="114300" distR="114300" simplePos="0" relativeHeight="251661824" behindDoc="0" locked="0" layoutInCell="1" allowOverlap="1" wp14:anchorId="3BD511E8" wp14:editId="781CBB15">
                <wp:simplePos x="0" y="0"/>
                <wp:positionH relativeFrom="column">
                  <wp:posOffset>995045</wp:posOffset>
                </wp:positionH>
                <wp:positionV relativeFrom="paragraph">
                  <wp:posOffset>1490980</wp:posOffset>
                </wp:positionV>
                <wp:extent cx="238125" cy="161925"/>
                <wp:effectExtent l="0" t="0" r="28575" b="28575"/>
                <wp:wrapNone/>
                <wp:docPr id="211" name="166 Elips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619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166 Elipse" o:spid="_x0000_s1026" style="position:absolute;margin-left:78.35pt;margin-top:117.4pt;width:18.75pt;height:12.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" filled="f" strokecolor="#c00000" strokeweight="2pt">
                <v:path arrowok="t"/>
              </v:oval>
            </w:pict>
          </mc:Fallback>
        </mc:AlternateContent>
      </w:r>
      <w:r>
        <w:rPr>
          <w:noProof/>
          <w:lang w:eastAsia="es-ES"/>
        </w:rPr>
        <w:drawing>
          <wp:inline distT="0" distB="0" distL="0" distR="0" wp14:anchorId="0142119D" wp14:editId="5EAA669C">
            <wp:extent cx="4295775" cy="1983388"/>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l="10191" t="27795" r="12183" b="8459"/>
                    <a:stretch/>
                  </pic:blipFill>
                  <pic:spPr bwMode="auto">
                    <a:xfrm>
                      <a:off x="0" y="0"/>
                      <a:ext cx="4299237" cy="1984986"/>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Al pulsar en el botón del lápiz se le abre la siguiente ventana:</w:t>
      </w:r>
    </w:p>
    <w:p w:rsidR="007C4D21" w:rsidRDefault="007C4D21" w:rsidP="0068457E">
      <w:pPr>
        <w:pStyle w:val="Miestilo"/>
        <w:jc w:val="center"/>
      </w:pPr>
      <w:r>
        <w:rPr>
          <w:noProof/>
          <w:lang w:eastAsia="es-ES"/>
        </w:rPr>
        <w:drawing>
          <wp:inline distT="0" distB="0" distL="0" distR="0" wp14:anchorId="4A2F5FD1" wp14:editId="167B9E82">
            <wp:extent cx="4410912" cy="1866900"/>
            <wp:effectExtent l="0" t="0" r="889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a:srcRect l="10362" t="22658" r="12184" b="19033"/>
                    <a:stretch/>
                  </pic:blipFill>
                  <pic:spPr bwMode="auto">
                    <a:xfrm>
                      <a:off x="0" y="0"/>
                      <a:ext cx="4415501" cy="1868842"/>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 xml:space="preserve">Podrá entonces </w:t>
      </w:r>
      <w:r>
        <w:rPr>
          <w:b/>
        </w:rPr>
        <w:t>Eliminar</w:t>
      </w:r>
      <w:r w:rsidR="0068457E">
        <w:t xml:space="preserve"> la entrada,</w:t>
      </w:r>
      <w:r>
        <w:t xml:space="preserve"> </w:t>
      </w:r>
      <w:r w:rsidR="0068457E">
        <w:t>s</w:t>
      </w:r>
      <w:r>
        <w:t xml:space="preserve">ubir otro archivo y </w:t>
      </w:r>
      <w:r>
        <w:rPr>
          <w:b/>
        </w:rPr>
        <w:t>Actualizar</w:t>
      </w:r>
      <w:r>
        <w:t xml:space="preserve"> esta entrada o bien cancelar.</w:t>
      </w:r>
    </w:p>
    <w:p w:rsidR="007C4D21" w:rsidRDefault="007C4D21" w:rsidP="007C4D21">
      <w:pPr>
        <w:pStyle w:val="Miestilo"/>
      </w:pPr>
      <w:r>
        <w:t xml:space="preserve">Si quiere puede marcar la casilla </w:t>
      </w:r>
      <w:r>
        <w:rPr>
          <w:b/>
        </w:rPr>
        <w:t xml:space="preserve">Rastrear las veces que se haya hecho clic en este vínculo?, </w:t>
      </w:r>
      <w:r>
        <w:t>para que se anoten las veces que se hace clic en esta entrada.</w:t>
      </w:r>
    </w:p>
    <w:p w:rsidR="007C4D21" w:rsidRDefault="007C4D21" w:rsidP="007C4D21">
      <w:pPr>
        <w:pStyle w:val="Miestilo"/>
      </w:pPr>
      <w:r>
        <w:t xml:space="preserve">Para volver a la ventana anterior pulse en el vínculo </w:t>
      </w:r>
      <w:r>
        <w:rPr>
          <w:b/>
        </w:rPr>
        <w:t>Gestión Documental</w:t>
      </w:r>
      <w:r>
        <w:t>.</w:t>
      </w:r>
    </w:p>
    <w:p w:rsidR="007C4D21" w:rsidRDefault="007C4D21" w:rsidP="007C4D21">
      <w:pPr>
        <w:pStyle w:val="Miestilo"/>
      </w:pPr>
      <w:r>
        <w:t xml:space="preserve">Si quiere filtrar la búsqueda seleccione un filtro, por ejemplo en la ventana siguiente, con el filtro seleccionado, se mostrarían aquellos archivos que contengan la palabra </w:t>
      </w:r>
      <w:r>
        <w:rPr>
          <w:b/>
        </w:rPr>
        <w:t>Desert</w:t>
      </w:r>
      <w:r>
        <w:t xml:space="preserve"> en el nombre:</w:t>
      </w:r>
    </w:p>
    <w:p w:rsidR="007C4D21" w:rsidRDefault="007C4D21" w:rsidP="007C4D21">
      <w:pPr>
        <w:pStyle w:val="Miestilo"/>
      </w:pPr>
      <w:r>
        <w:rPr>
          <w:noProof/>
          <w:lang w:eastAsia="es-ES"/>
        </w:rPr>
        <mc:AlternateContent>
          <mc:Choice Requires="wps">
            <w:drawing>
              <wp:anchor distT="0" distB="0" distL="114300" distR="114300" simplePos="0" relativeHeight="251663872" behindDoc="0" locked="0" layoutInCell="1" allowOverlap="1" wp14:anchorId="1F7CA2F1" wp14:editId="0B83B67E">
                <wp:simplePos x="0" y="0"/>
                <wp:positionH relativeFrom="column">
                  <wp:posOffset>290195</wp:posOffset>
                </wp:positionH>
                <wp:positionV relativeFrom="paragraph">
                  <wp:posOffset>2346960</wp:posOffset>
                </wp:positionV>
                <wp:extent cx="3943350" cy="190500"/>
                <wp:effectExtent l="0" t="0" r="19050" b="19050"/>
                <wp:wrapNone/>
                <wp:docPr id="210" name="145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3350" cy="19050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145 Rectángulo redondeado" o:spid="_x0000_s1026" style="position:absolute;margin-left:22.85pt;margin-top:184.8pt;width:310.5pt;height: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" filled="f" strokecolor="#c00000" strokeweight="2pt">
                <v:path arrowok="t"/>
              </v:roundrect>
            </w:pict>
          </mc:Fallback>
        </mc:AlternateContent>
      </w:r>
      <w:r>
        <w:rPr>
          <w:noProof/>
          <w:lang w:eastAsia="es-ES"/>
        </w:rPr>
        <w:drawing>
          <wp:inline distT="0" distB="0" distL="0" distR="0" wp14:anchorId="56FCC96D" wp14:editId="3AC849A4">
            <wp:extent cx="5723328" cy="2600325"/>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11550" t="23867" r="14051" b="16012"/>
                    <a:stretch/>
                  </pic:blipFill>
                  <pic:spPr bwMode="auto">
                    <a:xfrm>
                      <a:off x="0" y="0"/>
                      <a:ext cx="5727939" cy="2602420"/>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 xml:space="preserve">Si pulsa en </w:t>
      </w:r>
      <w:r>
        <w:rPr>
          <w:b/>
        </w:rPr>
        <w:t>Search</w:t>
      </w:r>
      <w:r>
        <w:t xml:space="preserve"> se iniciará la búsqueda y se le mostrará el resultado:</w:t>
      </w:r>
    </w:p>
    <w:p w:rsidR="007C4D21" w:rsidRDefault="007C4D21" w:rsidP="0068457E">
      <w:pPr>
        <w:pStyle w:val="Miestilo"/>
        <w:jc w:val="center"/>
      </w:pPr>
      <w:r>
        <w:rPr>
          <w:noProof/>
          <w:lang w:eastAsia="es-ES"/>
        </w:rPr>
        <w:drawing>
          <wp:inline distT="0" distB="0" distL="0" distR="0" wp14:anchorId="30BDF9C3" wp14:editId="032377DF">
            <wp:extent cx="4838700" cy="1254067"/>
            <wp:effectExtent l="0" t="0" r="0" b="381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srcRect l="12060" t="58006" r="13882" b="7855"/>
                    <a:stretch/>
                  </pic:blipFill>
                  <pic:spPr bwMode="auto">
                    <a:xfrm>
                      <a:off x="0" y="0"/>
                      <a:ext cx="4844185" cy="1255488"/>
                    </a:xfrm>
                    <a:prstGeom prst="rect">
                      <a:avLst/>
                    </a:prstGeom>
                    <a:ln>
                      <a:noFill/>
                    </a:ln>
                    <a:extLst>
                      <a:ext uri="{53640926-AAD7-44D8-BBD7-CCE9431645EC}">
                        <a14:shadowObscured xmlns:a14="http://schemas.microsoft.com/office/drawing/2010/main"/>
                      </a:ext>
                    </a:extLst>
                  </pic:spPr>
                </pic:pic>
              </a:graphicData>
            </a:graphic>
          </wp:inline>
        </w:drawing>
      </w:r>
    </w:p>
    <w:p w:rsidR="007C4D21" w:rsidRPr="00CB2779" w:rsidRDefault="007C4D21" w:rsidP="007C4D21">
      <w:pPr>
        <w:pStyle w:val="Miestilo"/>
      </w:pPr>
      <w:r>
        <w:t xml:space="preserve">Si la lista de documentos que aparecen no entra en la página, podrá moverse para verlos usando los vínculos: </w:t>
      </w:r>
      <w:r>
        <w:rPr>
          <w:b/>
        </w:rPr>
        <w:t>primero, previo, siguiente</w:t>
      </w:r>
      <w:r>
        <w:t xml:space="preserve"> y </w:t>
      </w:r>
      <w:r>
        <w:rPr>
          <w:b/>
        </w:rPr>
        <w:t>último</w:t>
      </w:r>
      <w:r>
        <w:t>.</w:t>
      </w:r>
    </w:p>
    <w:p w:rsidR="007C4D21" w:rsidRPr="00E5499A" w:rsidRDefault="007C4D21" w:rsidP="007C4D21">
      <w:pPr>
        <w:pStyle w:val="Ttulo2"/>
      </w:pPr>
      <w:bookmarkStart w:id="192" w:name="_Toc293948642"/>
      <w:bookmarkStart w:id="193" w:name="_Toc294605660"/>
      <w:r>
        <w:t>Manual del usuario empleado base</w:t>
      </w:r>
      <w:bookmarkEnd w:id="192"/>
      <w:bookmarkEnd w:id="193"/>
    </w:p>
    <w:p w:rsidR="007C4D21" w:rsidRDefault="007C4D21" w:rsidP="007C4D21">
      <w:pPr>
        <w:pStyle w:val="Miestilo"/>
      </w:pPr>
      <w:r>
        <w:t>Como usuario empleado base usted podrá efectuar todas las operaciones que el usuario comprador y el usuario representado pueden hacer y además podrá crear, modificar y eliminar eventos; introducir más datos descriptivos en los archivos que suba en Gestión documental y acceder a tres nuevas fichas: contactos, avisos y visitas.</w:t>
      </w:r>
    </w:p>
    <w:p w:rsidR="007C4D21" w:rsidRDefault="007C4D21" w:rsidP="007C4D21">
      <w:pPr>
        <w:pStyle w:val="Miestilo"/>
      </w:pPr>
      <w:r>
        <w:t>Cuando inicie sesión como empleado base se le mostrará una ventana como la siguiente:</w:t>
      </w:r>
    </w:p>
    <w:p w:rsidR="007C4D21" w:rsidRDefault="0068457E" w:rsidP="0068457E">
      <w:pPr>
        <w:pStyle w:val="Miestilo"/>
        <w:jc w:val="center"/>
      </w:pPr>
      <w:r>
        <w:rPr>
          <w:noProof/>
          <w:lang w:eastAsia="es-ES"/>
        </w:rPr>
        <mc:AlternateContent>
          <mc:Choice Requires="wps">
            <w:drawing>
              <wp:anchor distT="0" distB="0" distL="114300" distR="114300" simplePos="0" relativeHeight="251671040" behindDoc="0" locked="0" layoutInCell="1" allowOverlap="1" wp14:anchorId="02BA6B2D" wp14:editId="44AE4390">
                <wp:simplePos x="0" y="0"/>
                <wp:positionH relativeFrom="column">
                  <wp:posOffset>4824095</wp:posOffset>
                </wp:positionH>
                <wp:positionV relativeFrom="paragraph">
                  <wp:posOffset>2595245</wp:posOffset>
                </wp:positionV>
                <wp:extent cx="123825" cy="190500"/>
                <wp:effectExtent l="0" t="0" r="28575" b="19050"/>
                <wp:wrapNone/>
                <wp:docPr id="224" name="224 Elipse"/>
                <wp:cNvGraphicFramePr/>
                <a:graphic xmlns:a="http://schemas.openxmlformats.org/drawingml/2006/main">
                  <a:graphicData uri="http://schemas.microsoft.com/office/word/2010/wordprocessingShape">
                    <wps:wsp>
                      <wps:cNvSpPr/>
                      <wps:spPr>
                        <a:xfrm>
                          <a:off x="0" y="0"/>
                          <a:ext cx="123825" cy="1905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24 Elipse" o:spid="_x0000_s1026" style="position:absolute;margin-left:379.85pt;margin-top:204.35pt;width:9.75pt;height:15pt;z-index:25167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" filled="f" strokecolor="#c00000" strokeweight="2pt"/>
            </w:pict>
          </mc:Fallback>
        </mc:AlternateContent>
      </w:r>
      <w:r w:rsidR="007C4D21">
        <w:rPr>
          <w:noProof/>
          <w:lang w:eastAsia="es-ES"/>
        </w:rPr>
        <w:drawing>
          <wp:inline distT="0" distB="0" distL="0" distR="0" wp14:anchorId="6C62CE36" wp14:editId="258DDD30">
            <wp:extent cx="5237018" cy="3086100"/>
            <wp:effectExtent l="0" t="0" r="1905"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10362" r="13542" b="20241"/>
                    <a:stretch/>
                  </pic:blipFill>
                  <pic:spPr bwMode="auto">
                    <a:xfrm>
                      <a:off x="0" y="0"/>
                      <a:ext cx="5241237" cy="3088586"/>
                    </a:xfrm>
                    <a:prstGeom prst="rect">
                      <a:avLst/>
                    </a:prstGeom>
                    <a:ln>
                      <a:noFill/>
                    </a:ln>
                    <a:extLst>
                      <a:ext uri="{53640926-AAD7-44D8-BBD7-CCE9431645EC}">
                        <a14:shadowObscured xmlns:a14="http://schemas.microsoft.com/office/drawing/2010/main"/>
                      </a:ext>
                    </a:extLst>
                  </pic:spPr>
                </pic:pic>
              </a:graphicData>
            </a:graphic>
          </wp:inline>
        </w:drawing>
      </w:r>
    </w:p>
    <w:p w:rsidR="007C4D21" w:rsidRPr="00E80CF8" w:rsidRDefault="007C4D21" w:rsidP="007C4D21">
      <w:pPr>
        <w:pStyle w:val="Miestilo"/>
        <w:rPr>
          <w:b/>
          <w:u w:val="single"/>
        </w:rPr>
      </w:pPr>
      <w:r w:rsidRPr="00E80CF8">
        <w:rPr>
          <w:b/>
          <w:u w:val="single"/>
        </w:rPr>
        <w:t>Inicio\Calendario de Eventos</w:t>
      </w:r>
    </w:p>
    <w:p w:rsidR="007C4D21" w:rsidRDefault="007C4D21" w:rsidP="007C4D21">
      <w:pPr>
        <w:pStyle w:val="Miestilo"/>
      </w:pPr>
      <w:r>
        <w:t xml:space="preserve">Como puede ver en el calendario de eventos aparece un botón nuevo con forma de signo </w:t>
      </w:r>
      <w:r>
        <w:rPr>
          <w:b/>
        </w:rPr>
        <w:t>+</w:t>
      </w:r>
      <w:r>
        <w:t>. Este botón le permite crear nuevos eventos. Pulse este botón y se le mostrará la ventana siguiente:</w:t>
      </w:r>
    </w:p>
    <w:p w:rsidR="007C4D21" w:rsidRDefault="007C4D21" w:rsidP="0068457E">
      <w:pPr>
        <w:pStyle w:val="Miestilo"/>
        <w:jc w:val="center"/>
      </w:pPr>
      <w:r>
        <w:rPr>
          <w:noProof/>
          <w:lang w:eastAsia="es-ES"/>
        </w:rPr>
        <w:drawing>
          <wp:inline distT="0" distB="0" distL="0" distR="0" wp14:anchorId="4E6B3FBF" wp14:editId="03795CE7">
            <wp:extent cx="5506002" cy="2476500"/>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l="10531" t="27795" r="11674" b="9970"/>
                    <a:stretch/>
                  </pic:blipFill>
                  <pic:spPr bwMode="auto">
                    <a:xfrm>
                      <a:off x="0" y="0"/>
                      <a:ext cx="5521401" cy="2483426"/>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 xml:space="preserve">Introduzca los datos relativos al nuevo evento en la misma y al final pulse en </w:t>
      </w:r>
      <w:r>
        <w:rPr>
          <w:b/>
        </w:rPr>
        <w:t>Actualizar</w:t>
      </w:r>
      <w:r>
        <w:t>.</w:t>
      </w:r>
    </w:p>
    <w:p w:rsidR="007C4D21" w:rsidRDefault="007C4D21" w:rsidP="007C4D21">
      <w:pPr>
        <w:pStyle w:val="Miestilo"/>
      </w:pPr>
      <w:r>
        <w:t>Una vez creado el evento se mostrará en las fechas correspondientes dentro del calendario. Si le asignó una imagen el evento se mostrará con la misma. Si desea modificar el evento, haga clic en él en el calendario. Por ejemplo en la ventana siguiente podemos ver un evento con imagen programado del 12 al 15 de Mayo:</w:t>
      </w:r>
    </w:p>
    <w:p w:rsidR="007C4D21" w:rsidRDefault="007C4D21" w:rsidP="0068457E">
      <w:pPr>
        <w:pStyle w:val="Miestilo"/>
        <w:jc w:val="center"/>
      </w:pPr>
      <w:r>
        <w:rPr>
          <w:noProof/>
          <w:lang w:eastAsia="es-ES"/>
        </w:rPr>
        <w:drawing>
          <wp:inline distT="0" distB="0" distL="0" distR="0" wp14:anchorId="61EDCD94" wp14:editId="7AF4816D">
            <wp:extent cx="6161688" cy="1333500"/>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l="11041" t="57176" r="12693" b="13467"/>
                    <a:stretch/>
                  </pic:blipFill>
                  <pic:spPr bwMode="auto">
                    <a:xfrm>
                      <a:off x="0" y="0"/>
                      <a:ext cx="6171667" cy="1335660"/>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Si hace clic en él se muestran sus características:</w:t>
      </w:r>
    </w:p>
    <w:p w:rsidR="007C4D21" w:rsidRDefault="007C4D21" w:rsidP="0068457E">
      <w:pPr>
        <w:pStyle w:val="Miestilo"/>
        <w:jc w:val="center"/>
      </w:pPr>
      <w:r>
        <w:rPr>
          <w:noProof/>
          <w:lang w:eastAsia="es-ES"/>
        </w:rPr>
        <w:drawing>
          <wp:inline distT="0" distB="0" distL="0" distR="0" wp14:anchorId="11162A90" wp14:editId="1A6B8273">
            <wp:extent cx="5438085" cy="2362200"/>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l="10701" t="28332" r="12353" b="12219"/>
                    <a:stretch/>
                  </pic:blipFill>
                  <pic:spPr bwMode="auto">
                    <a:xfrm>
                      <a:off x="0" y="0"/>
                      <a:ext cx="5442467" cy="2364104"/>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 xml:space="preserve">Podrá entonces </w:t>
      </w:r>
      <w:r>
        <w:rPr>
          <w:b/>
        </w:rPr>
        <w:t>Editar</w:t>
      </w:r>
      <w:r>
        <w:t xml:space="preserve"> o </w:t>
      </w:r>
      <w:r>
        <w:rPr>
          <w:b/>
        </w:rPr>
        <w:t>Eliminar</w:t>
      </w:r>
      <w:r>
        <w:t xml:space="preserve"> el evento. Sino desea realizar más operaciones pulse en </w:t>
      </w:r>
      <w:r>
        <w:rPr>
          <w:b/>
        </w:rPr>
        <w:t>Volver</w:t>
      </w:r>
      <w:r>
        <w:t>.</w:t>
      </w:r>
    </w:p>
    <w:p w:rsidR="007C4D21" w:rsidRPr="00C40D7C" w:rsidRDefault="007C4D21" w:rsidP="007C4D21">
      <w:pPr>
        <w:pStyle w:val="Miestilo"/>
      </w:pPr>
      <w:r>
        <w:t xml:space="preserve">Los eventos se pueden clasificar en categorías, para crear categorías nuevas elija en el menú desplegable del módulo de eventos la opción </w:t>
      </w:r>
      <w:r>
        <w:rPr>
          <w:b/>
        </w:rPr>
        <w:t>Editar Categorías</w:t>
      </w:r>
      <w:r>
        <w:t xml:space="preserve">. También puede crear ubicaciones para los eventos si selecciona </w:t>
      </w:r>
      <w:r>
        <w:rPr>
          <w:b/>
        </w:rPr>
        <w:t>Editar Ubicaciones</w:t>
      </w:r>
      <w:r>
        <w:t>.</w:t>
      </w:r>
    </w:p>
    <w:p w:rsidR="007C4D21" w:rsidRDefault="007C4D21" w:rsidP="0068457E">
      <w:pPr>
        <w:pStyle w:val="Miestilo"/>
        <w:jc w:val="center"/>
      </w:pPr>
      <w:r>
        <w:rPr>
          <w:noProof/>
          <w:lang w:eastAsia="es-ES"/>
        </w:rPr>
        <mc:AlternateContent>
          <mc:Choice Requires="wps">
            <w:drawing>
              <wp:anchor distT="0" distB="0" distL="114300" distR="114300" simplePos="0" relativeHeight="251664896" behindDoc="0" locked="0" layoutInCell="1" allowOverlap="1" wp14:anchorId="297828BB" wp14:editId="01BF5532">
                <wp:simplePos x="0" y="0"/>
                <wp:positionH relativeFrom="column">
                  <wp:posOffset>1471295</wp:posOffset>
                </wp:positionH>
                <wp:positionV relativeFrom="paragraph">
                  <wp:posOffset>468630</wp:posOffset>
                </wp:positionV>
                <wp:extent cx="1038225" cy="257175"/>
                <wp:effectExtent l="0" t="0" r="28575" b="28575"/>
                <wp:wrapNone/>
                <wp:docPr id="209" name="175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8225" cy="2571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175 Rectángulo redondeado" o:spid="_x0000_s1026" style="position:absolute;margin-left:115.85pt;margin-top:36.9pt;width:81.75pt;height:20.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" filled="f" strokecolor="#c00000" strokeweight="2pt">
                <v:path arrowok="t"/>
              </v:roundrect>
            </w:pict>
          </mc:Fallback>
        </mc:AlternateContent>
      </w:r>
      <w:r>
        <w:rPr>
          <w:noProof/>
          <w:lang w:eastAsia="es-ES"/>
        </w:rPr>
        <w:drawing>
          <wp:inline distT="0" distB="0" distL="0" distR="0" wp14:anchorId="243408AD" wp14:editId="7B3DA073">
            <wp:extent cx="3562350" cy="1609704"/>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l="9851" t="32024" r="42785" b="29910"/>
                    <a:stretch/>
                  </pic:blipFill>
                  <pic:spPr bwMode="auto">
                    <a:xfrm>
                      <a:off x="0" y="0"/>
                      <a:ext cx="3565266" cy="1611022"/>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Una vez creadas pude asignarlas a un evento, bien en el momento de la creación o posteriormente si lo edita:</w:t>
      </w:r>
    </w:p>
    <w:p w:rsidR="007C4D21" w:rsidRDefault="007C4D21" w:rsidP="00043AAF">
      <w:pPr>
        <w:pStyle w:val="Miestilo"/>
        <w:jc w:val="center"/>
      </w:pPr>
      <w:r>
        <w:rPr>
          <w:noProof/>
          <w:lang w:eastAsia="es-ES"/>
        </w:rPr>
        <mc:AlternateContent>
          <mc:Choice Requires="wps">
            <w:drawing>
              <wp:anchor distT="0" distB="0" distL="114300" distR="114300" simplePos="0" relativeHeight="251665920" behindDoc="0" locked="0" layoutInCell="1" allowOverlap="1" wp14:anchorId="06415730" wp14:editId="13BA8636">
                <wp:simplePos x="0" y="0"/>
                <wp:positionH relativeFrom="column">
                  <wp:posOffset>1385570</wp:posOffset>
                </wp:positionH>
                <wp:positionV relativeFrom="paragraph">
                  <wp:posOffset>1209675</wp:posOffset>
                </wp:positionV>
                <wp:extent cx="2581275" cy="276225"/>
                <wp:effectExtent l="0" t="0" r="28575" b="28575"/>
                <wp:wrapNone/>
                <wp:docPr id="208" name="177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1275" cy="27622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177 Rectángulo redondeado" o:spid="_x0000_s1026" style="position:absolute;margin-left:109.1pt;margin-top:95.25pt;width:203.25pt;height:21.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" filled="f" strokecolor="#c00000" strokeweight="2pt">
                <v:path arrowok="t"/>
              </v:roundrect>
            </w:pict>
          </mc:Fallback>
        </mc:AlternateContent>
      </w:r>
      <w:r>
        <w:rPr>
          <w:noProof/>
          <w:lang w:eastAsia="es-ES"/>
        </w:rPr>
        <w:drawing>
          <wp:inline distT="0" distB="0" distL="0" distR="0" wp14:anchorId="75BB7AD0" wp14:editId="34637C6B">
            <wp:extent cx="3742067" cy="1657350"/>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l="10530" t="27795" r="42598" b="35282"/>
                    <a:stretch/>
                  </pic:blipFill>
                  <pic:spPr bwMode="auto">
                    <a:xfrm>
                      <a:off x="0" y="0"/>
                      <a:ext cx="3745865" cy="1659032"/>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b/>
          <w:u w:val="single"/>
        </w:rPr>
      </w:pPr>
      <w:r>
        <w:rPr>
          <w:b/>
          <w:u w:val="single"/>
        </w:rPr>
        <w:t>Gestión Documental</w:t>
      </w:r>
    </w:p>
    <w:p w:rsidR="007C4D21" w:rsidRPr="004C6836" w:rsidRDefault="007C4D21" w:rsidP="007C4D21">
      <w:pPr>
        <w:pStyle w:val="Miestilo"/>
      </w:pPr>
      <w:r>
        <w:t>Como empleado base podrá realizar algunas cosas más en la ficha de gestión documental. Al ir a esta ficha se le muestra una pantalla como la siguiente:</w:t>
      </w:r>
    </w:p>
    <w:p w:rsidR="007C4D21" w:rsidRDefault="00C45A82" w:rsidP="00043AAF">
      <w:pPr>
        <w:pStyle w:val="Miestilo"/>
        <w:jc w:val="center"/>
      </w:pPr>
      <w:r>
        <w:rPr>
          <w:noProof/>
          <w:lang w:eastAsia="es-ES"/>
        </w:rPr>
        <mc:AlternateContent>
          <mc:Choice Requires="wps">
            <w:drawing>
              <wp:anchor distT="0" distB="0" distL="114300" distR="114300" simplePos="0" relativeHeight="251696640" behindDoc="0" locked="0" layoutInCell="1" allowOverlap="1" wp14:anchorId="67A8DC47" wp14:editId="54176D9A">
                <wp:simplePos x="0" y="0"/>
                <wp:positionH relativeFrom="column">
                  <wp:posOffset>1595120</wp:posOffset>
                </wp:positionH>
                <wp:positionV relativeFrom="paragraph">
                  <wp:posOffset>2960370</wp:posOffset>
                </wp:positionV>
                <wp:extent cx="304800" cy="133350"/>
                <wp:effectExtent l="0" t="0" r="19050" b="19050"/>
                <wp:wrapNone/>
                <wp:docPr id="22" name="22 Rectángulo redondeado"/>
                <wp:cNvGraphicFramePr/>
                <a:graphic xmlns:a="http://schemas.openxmlformats.org/drawingml/2006/main">
                  <a:graphicData uri="http://schemas.microsoft.com/office/word/2010/wordprocessingShape">
                    <wps:wsp>
                      <wps:cNvSpPr/>
                      <wps:spPr>
                        <a:xfrm>
                          <a:off x="0" y="0"/>
                          <a:ext cx="304800" cy="1333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22 Rectángulo redondeado" o:spid="_x0000_s1026" style="position:absolute;margin-left:125.6pt;margin-top:233.1pt;width:24pt;height:10.5pt;z-index:2516966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" filled="f" strokecolor="#c00000" strokeweight="2pt"/>
            </w:pict>
          </mc:Fallback>
        </mc:AlternateContent>
      </w:r>
      <w:r w:rsidR="007C4D21">
        <w:rPr>
          <w:noProof/>
          <w:lang w:eastAsia="es-ES"/>
        </w:rPr>
        <w:drawing>
          <wp:inline distT="0" distB="0" distL="0" distR="0" wp14:anchorId="21D496AC" wp14:editId="73A50345">
            <wp:extent cx="4737321" cy="3257550"/>
            <wp:effectExtent l="0" t="0" r="635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srcRect l="9343" r="12353" b="4229"/>
                    <a:stretch/>
                  </pic:blipFill>
                  <pic:spPr bwMode="auto">
                    <a:xfrm>
                      <a:off x="0" y="0"/>
                      <a:ext cx="4742228" cy="3260924"/>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 xml:space="preserve">Puede subir archivos a la carpeta correspondiente a su rol, por ejemplo en la pantalla anterior, y teniendo en cuenta que el que inicio sesión fue </w:t>
      </w:r>
      <w:r>
        <w:rPr>
          <w:b/>
        </w:rPr>
        <w:t>Román</w:t>
      </w:r>
      <w:r>
        <w:t xml:space="preserve"> que es el comercial, puede subir archivos a la carpeta documentos/comercial.</w:t>
      </w:r>
    </w:p>
    <w:p w:rsidR="007C4D21" w:rsidRDefault="007C4D21" w:rsidP="007C4D21">
      <w:pPr>
        <w:pStyle w:val="Miestilo"/>
      </w:pPr>
      <w:r>
        <w:t>Además puede elegir una categoría para el documento, añadir un comentario e indicar en qué estado se encuentra el documento.</w:t>
      </w:r>
    </w:p>
    <w:p w:rsidR="007C4D21" w:rsidRDefault="007C4D21" w:rsidP="007C4D21">
      <w:pPr>
        <w:pStyle w:val="Miestilo"/>
      </w:pPr>
      <w:r>
        <w:t xml:space="preserve">Por último pulsar en </w:t>
      </w:r>
      <w:r>
        <w:rPr>
          <w:b/>
        </w:rPr>
        <w:t xml:space="preserve">Enviar </w:t>
      </w:r>
      <w:r>
        <w:t>(</w:t>
      </w:r>
      <w:r>
        <w:rPr>
          <w:b/>
        </w:rPr>
        <w:t>Submit</w:t>
      </w:r>
      <w:r>
        <w:t>) para guardar en la base de datos.</w:t>
      </w:r>
    </w:p>
    <w:p w:rsidR="007C4D21" w:rsidRPr="002937B0" w:rsidRDefault="007C4D21" w:rsidP="007C4D21">
      <w:pPr>
        <w:pStyle w:val="Miestilo"/>
      </w:pPr>
      <w:r>
        <w:t xml:space="preserve">Igual que para el usuario representado, puede buscar los documentos en la zona de </w:t>
      </w:r>
      <w:r w:rsidRPr="002937B0">
        <w:rPr>
          <w:b/>
        </w:rPr>
        <w:t>Navegar por lo registros</w:t>
      </w:r>
      <w:r>
        <w:t xml:space="preserve"> (</w:t>
      </w:r>
      <w:r>
        <w:rPr>
          <w:b/>
        </w:rPr>
        <w:t>Browse records in).</w:t>
      </w:r>
    </w:p>
    <w:p w:rsidR="007C4D21" w:rsidRDefault="007C4D21" w:rsidP="007C4D21">
      <w:pPr>
        <w:pStyle w:val="Miestilo"/>
        <w:rPr>
          <w:b/>
          <w:u w:val="single"/>
        </w:rPr>
      </w:pPr>
      <w:r>
        <w:rPr>
          <w:b/>
          <w:u w:val="single"/>
        </w:rPr>
        <w:t>Contactos, Visitas y Avisos</w:t>
      </w:r>
    </w:p>
    <w:p w:rsidR="007C4D21" w:rsidRDefault="007C4D21" w:rsidP="007C4D21">
      <w:pPr>
        <w:pStyle w:val="Miestilo"/>
      </w:pPr>
      <w:r>
        <w:t>Las fichas de contactos, visitas y avisos se utilizan de forma muy parecida. Se explica la de contactos. Aunque se  muestran las capturas de pantalla de todas.</w:t>
      </w:r>
    </w:p>
    <w:p w:rsidR="007C4D21" w:rsidRPr="00296827" w:rsidRDefault="007C4D21" w:rsidP="007C4D21">
      <w:pPr>
        <w:pStyle w:val="Miestilo"/>
        <w:rPr>
          <w:b/>
        </w:rPr>
      </w:pPr>
      <w:r>
        <w:rPr>
          <w:b/>
        </w:rPr>
        <w:t>Contactos:</w:t>
      </w:r>
    </w:p>
    <w:p w:rsidR="007C4D21" w:rsidRDefault="007C4D21" w:rsidP="007C4D21">
      <w:pPr>
        <w:pStyle w:val="Miestilo"/>
      </w:pPr>
      <w:r>
        <w:t>Al pulsar en la ficha Contactos se le muestra la ventana siguiente:</w:t>
      </w:r>
    </w:p>
    <w:p w:rsidR="007C4D21" w:rsidRDefault="00043AAF" w:rsidP="00043AAF">
      <w:pPr>
        <w:pStyle w:val="Miestilo"/>
        <w:jc w:val="center"/>
      </w:pPr>
      <w:r>
        <w:rPr>
          <w:noProof/>
          <w:lang w:eastAsia="es-ES"/>
        </w:rPr>
        <mc:AlternateContent>
          <mc:Choice Requires="wps">
            <w:drawing>
              <wp:anchor distT="0" distB="0" distL="114300" distR="114300" simplePos="0" relativeHeight="251672064" behindDoc="0" locked="0" layoutInCell="1" allowOverlap="1" wp14:anchorId="1C7B7683" wp14:editId="477E5096">
                <wp:simplePos x="0" y="0"/>
                <wp:positionH relativeFrom="column">
                  <wp:posOffset>690245</wp:posOffset>
                </wp:positionH>
                <wp:positionV relativeFrom="paragraph">
                  <wp:posOffset>2106295</wp:posOffset>
                </wp:positionV>
                <wp:extent cx="590550" cy="104775"/>
                <wp:effectExtent l="0" t="0" r="19050" b="28575"/>
                <wp:wrapNone/>
                <wp:docPr id="34" name="34 Rectángulo redondeado"/>
                <wp:cNvGraphicFramePr/>
                <a:graphic xmlns:a="http://schemas.openxmlformats.org/drawingml/2006/main">
                  <a:graphicData uri="http://schemas.microsoft.com/office/word/2010/wordprocessingShape">
                    <wps:wsp>
                      <wps:cNvSpPr/>
                      <wps:spPr>
                        <a:xfrm>
                          <a:off x="0" y="0"/>
                          <a:ext cx="590550" cy="1047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34 Rectángulo redondeado" o:spid="_x0000_s1026" style="position:absolute;margin-left:54.35pt;margin-top:165.85pt;width:46.5pt;height:8.25pt;z-index:25167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" filled="f" strokecolor="#c00000" strokeweight="2pt"/>
            </w:pict>
          </mc:Fallback>
        </mc:AlternateContent>
      </w:r>
      <w:r w:rsidR="007C4D21">
        <w:rPr>
          <w:noProof/>
          <w:lang w:eastAsia="es-ES"/>
        </w:rPr>
        <w:drawing>
          <wp:inline distT="0" distB="0" distL="0" distR="0" wp14:anchorId="53E671E4" wp14:editId="4AAC2B24">
            <wp:extent cx="5033828" cy="3438525"/>
            <wp:effectExtent l="0" t="0" r="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l="9682" r="10994" b="3626"/>
                    <a:stretch/>
                  </pic:blipFill>
                  <pic:spPr bwMode="auto">
                    <a:xfrm>
                      <a:off x="0" y="0"/>
                      <a:ext cx="5037885" cy="3441296"/>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Como puede observar se solicita que introduzca ciertos datos relativos al contacto que desee añadir. Los campos de cumplimentación obligatoria están señalados mediante un asterisco (*) (Required).</w:t>
      </w:r>
    </w:p>
    <w:p w:rsidR="007C4D21" w:rsidRDefault="007C4D21" w:rsidP="007C4D21">
      <w:pPr>
        <w:pStyle w:val="Miestilo"/>
      </w:pPr>
      <w:r>
        <w:t xml:space="preserve">Una vez introducidos los datos del contacto puede almacenarlo pulsando en el botón </w:t>
      </w:r>
      <w:r>
        <w:rPr>
          <w:b/>
        </w:rPr>
        <w:t>Enviar</w:t>
      </w:r>
      <w:r>
        <w:t xml:space="preserve"> (</w:t>
      </w:r>
      <w:r>
        <w:rPr>
          <w:b/>
        </w:rPr>
        <w:t>Submit</w:t>
      </w:r>
      <w:r>
        <w:t xml:space="preserve">). También puede cancelar lo que haya introducido en los campos si pulsa en </w:t>
      </w:r>
      <w:r>
        <w:rPr>
          <w:b/>
        </w:rPr>
        <w:t>Cancelar</w:t>
      </w:r>
      <w:r>
        <w:t>.</w:t>
      </w:r>
    </w:p>
    <w:p w:rsidR="007C4D21" w:rsidRDefault="007C4D21" w:rsidP="007C4D21">
      <w:pPr>
        <w:pStyle w:val="Miestilo"/>
      </w:pPr>
      <w:r>
        <w:t xml:space="preserve">En la parte inferior verá el listado de contactos actuales y un icono representando un </w:t>
      </w:r>
      <w:r w:rsidR="00043AAF">
        <w:rPr>
          <w:b/>
        </w:rPr>
        <w:t>Lápiz</w:t>
      </w:r>
      <w:r>
        <w:t>, que como ya sabe se utiliza para editar el contacto. Si pulsa en él se le muestra la siguiente ventana:</w:t>
      </w:r>
    </w:p>
    <w:p w:rsidR="007C4D21" w:rsidRDefault="00043AAF" w:rsidP="00043AAF">
      <w:pPr>
        <w:pStyle w:val="Miestilo"/>
        <w:jc w:val="center"/>
      </w:pPr>
      <w:r>
        <w:rPr>
          <w:noProof/>
          <w:lang w:eastAsia="es-ES"/>
        </w:rPr>
        <mc:AlternateContent>
          <mc:Choice Requires="wps">
            <w:drawing>
              <wp:anchor distT="0" distB="0" distL="114300" distR="114300" simplePos="0" relativeHeight="251674112" behindDoc="0" locked="0" layoutInCell="1" allowOverlap="1" wp14:anchorId="49FFF2D2" wp14:editId="7B134DF5">
                <wp:simplePos x="0" y="0"/>
                <wp:positionH relativeFrom="column">
                  <wp:posOffset>1480820</wp:posOffset>
                </wp:positionH>
                <wp:positionV relativeFrom="paragraph">
                  <wp:posOffset>1841500</wp:posOffset>
                </wp:positionV>
                <wp:extent cx="1409700" cy="104775"/>
                <wp:effectExtent l="0" t="0" r="19050" b="28575"/>
                <wp:wrapNone/>
                <wp:docPr id="35" name="35 Rectángulo redondeado"/>
                <wp:cNvGraphicFramePr/>
                <a:graphic xmlns:a="http://schemas.openxmlformats.org/drawingml/2006/main">
                  <a:graphicData uri="http://schemas.microsoft.com/office/word/2010/wordprocessingShape">
                    <wps:wsp>
                      <wps:cNvSpPr/>
                      <wps:spPr>
                        <a:xfrm>
                          <a:off x="0" y="0"/>
                          <a:ext cx="1409700" cy="1047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35 Rectángulo redondeado" o:spid="_x0000_s1026" style="position:absolute;margin-left:116.6pt;margin-top:145pt;width:111pt;height:8.25pt;z-index:2516741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" filled="f" strokecolor="#c00000" strokeweight="2pt"/>
            </w:pict>
          </mc:Fallback>
        </mc:AlternateContent>
      </w:r>
      <w:r w:rsidR="007C4D21">
        <w:rPr>
          <w:noProof/>
          <w:lang w:eastAsia="es-ES"/>
        </w:rPr>
        <w:drawing>
          <wp:inline distT="0" distB="0" distL="0" distR="0" wp14:anchorId="2EA2B0E2" wp14:editId="326891C3">
            <wp:extent cx="4541474" cy="2124075"/>
            <wp:effectExtent l="0" t="0" r="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a:srcRect l="10701" t="22658" r="13032" b="13898"/>
                    <a:stretch/>
                  </pic:blipFill>
                  <pic:spPr bwMode="auto">
                    <a:xfrm>
                      <a:off x="0" y="0"/>
                      <a:ext cx="4546601" cy="2126473"/>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pPr>
      <w:r>
        <w:t xml:space="preserve">Desde aquí puede cambiar los datos que desee y grabar los cambios pulsando en el botón </w:t>
      </w:r>
      <w:r>
        <w:rPr>
          <w:b/>
        </w:rPr>
        <w:t>Actualizar</w:t>
      </w:r>
      <w:r>
        <w:t>.</w:t>
      </w:r>
    </w:p>
    <w:p w:rsidR="007C4D21" w:rsidRDefault="007C4D21" w:rsidP="007C4D21">
      <w:pPr>
        <w:pStyle w:val="Miestilo"/>
      </w:pPr>
      <w:r>
        <w:t xml:space="preserve">También puede </w:t>
      </w:r>
      <w:r>
        <w:rPr>
          <w:b/>
        </w:rPr>
        <w:t xml:space="preserve">Eliminar </w:t>
      </w:r>
      <w:r>
        <w:t xml:space="preserve">el contacto o bien </w:t>
      </w:r>
      <w:r>
        <w:rPr>
          <w:b/>
        </w:rPr>
        <w:t>Cancelar</w:t>
      </w:r>
      <w:r>
        <w:t xml:space="preserve"> la operación.</w:t>
      </w:r>
    </w:p>
    <w:p w:rsidR="007C4D21" w:rsidRDefault="007C4D21" w:rsidP="007C4D21">
      <w:pPr>
        <w:pStyle w:val="Miestilo"/>
      </w:pPr>
      <w:r>
        <w:t xml:space="preserve">Para volver atrás debe pulsar en el vínculo </w:t>
      </w:r>
      <w:r>
        <w:rPr>
          <w:b/>
        </w:rPr>
        <w:t>Contactos</w:t>
      </w:r>
      <w:r>
        <w:t>.</w:t>
      </w:r>
    </w:p>
    <w:p w:rsidR="007C4D21" w:rsidRDefault="007C4D21" w:rsidP="007C4D21">
      <w:pPr>
        <w:pStyle w:val="Miestilo"/>
      </w:pPr>
      <w:r>
        <w:t xml:space="preserve">Para filtrar o buscar un contacto concreto utilice el bloque </w:t>
      </w:r>
      <w:r w:rsidRPr="002937B0">
        <w:rPr>
          <w:b/>
        </w:rPr>
        <w:t>Navegar por lo registros</w:t>
      </w:r>
      <w:r>
        <w:t xml:space="preserve"> (</w:t>
      </w:r>
      <w:r>
        <w:rPr>
          <w:b/>
        </w:rPr>
        <w:t>Browse records in</w:t>
      </w:r>
      <w:r>
        <w:t>). Ya se explicó anteriormente como usar esta opción.</w:t>
      </w:r>
    </w:p>
    <w:p w:rsidR="007C4D21" w:rsidRDefault="007C4D21" w:rsidP="007C4D21">
      <w:pPr>
        <w:pStyle w:val="Miestilo"/>
        <w:rPr>
          <w:b/>
        </w:rPr>
      </w:pPr>
      <w:r>
        <w:rPr>
          <w:b/>
        </w:rPr>
        <w:t>Visitas:</w:t>
      </w:r>
    </w:p>
    <w:p w:rsidR="007C4D21" w:rsidRDefault="007C4D21" w:rsidP="00043AAF">
      <w:pPr>
        <w:pStyle w:val="Miestilo"/>
        <w:jc w:val="center"/>
        <w:rPr>
          <w:b/>
        </w:rPr>
      </w:pPr>
      <w:r>
        <w:rPr>
          <w:noProof/>
          <w:lang w:eastAsia="es-ES"/>
        </w:rPr>
        <w:drawing>
          <wp:inline distT="0" distB="0" distL="0" distR="0" wp14:anchorId="70ACC080" wp14:editId="2E61E676">
            <wp:extent cx="5078756" cy="3590925"/>
            <wp:effectExtent l="0" t="0" r="762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l="10021" r="12862" b="3021"/>
                    <a:stretch/>
                  </pic:blipFill>
                  <pic:spPr bwMode="auto">
                    <a:xfrm>
                      <a:off x="0" y="0"/>
                      <a:ext cx="5087680" cy="3597235"/>
                    </a:xfrm>
                    <a:prstGeom prst="rect">
                      <a:avLst/>
                    </a:prstGeom>
                    <a:ln>
                      <a:noFill/>
                    </a:ln>
                    <a:extLst>
                      <a:ext uri="{53640926-AAD7-44D8-BBD7-CCE9431645EC}">
                        <a14:shadowObscured xmlns:a14="http://schemas.microsoft.com/office/drawing/2010/main"/>
                      </a:ext>
                    </a:extLst>
                  </pic:spPr>
                </pic:pic>
              </a:graphicData>
            </a:graphic>
          </wp:inline>
        </w:drawing>
      </w:r>
    </w:p>
    <w:p w:rsidR="007C4D21" w:rsidRDefault="007C4D21" w:rsidP="007C4D21">
      <w:pPr>
        <w:pStyle w:val="Miestilo"/>
        <w:rPr>
          <w:b/>
        </w:rPr>
      </w:pPr>
      <w:r>
        <w:rPr>
          <w:b/>
        </w:rPr>
        <w:t>Avisos:</w:t>
      </w:r>
    </w:p>
    <w:p w:rsidR="007C4D21" w:rsidRPr="00296827" w:rsidRDefault="007C4D21" w:rsidP="00043AAF">
      <w:pPr>
        <w:pStyle w:val="Miestilo"/>
        <w:jc w:val="center"/>
        <w:rPr>
          <w:b/>
        </w:rPr>
      </w:pPr>
      <w:r>
        <w:rPr>
          <w:noProof/>
          <w:lang w:eastAsia="es-ES"/>
        </w:rPr>
        <w:drawing>
          <wp:inline distT="0" distB="0" distL="0" distR="0" wp14:anchorId="7CD30F5C" wp14:editId="48013C19">
            <wp:extent cx="5038136" cy="3589113"/>
            <wp:effectExtent l="0" t="0" r="0"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10701" r="12523" b="2719"/>
                    <a:stretch/>
                  </pic:blipFill>
                  <pic:spPr bwMode="auto">
                    <a:xfrm>
                      <a:off x="0" y="0"/>
                      <a:ext cx="5040703" cy="3590941"/>
                    </a:xfrm>
                    <a:prstGeom prst="rect">
                      <a:avLst/>
                    </a:prstGeom>
                    <a:ln>
                      <a:noFill/>
                    </a:ln>
                    <a:extLst>
                      <a:ext uri="{53640926-AAD7-44D8-BBD7-CCE9431645EC}">
                        <a14:shadowObscured xmlns:a14="http://schemas.microsoft.com/office/drawing/2010/main"/>
                      </a:ext>
                    </a:extLst>
                  </pic:spPr>
                </pic:pic>
              </a:graphicData>
            </a:graphic>
          </wp:inline>
        </w:drawing>
      </w:r>
    </w:p>
    <w:p w:rsidR="007C4D21" w:rsidRPr="00C45A82" w:rsidRDefault="007C4D21" w:rsidP="00C45A82">
      <w:pPr>
        <w:pStyle w:val="Ttulo2"/>
      </w:pPr>
      <w:bookmarkStart w:id="194" w:name="_Toc293948643"/>
      <w:bookmarkStart w:id="195" w:name="_Toc294605661"/>
      <w:r w:rsidRPr="00C45A82">
        <w:t>Manual del usuario empleado administrador</w:t>
      </w:r>
      <w:bookmarkEnd w:id="194"/>
      <w:bookmarkEnd w:id="195"/>
    </w:p>
    <w:p w:rsidR="007C4D21" w:rsidRDefault="007C4D21" w:rsidP="007C4D21">
      <w:pPr>
        <w:pStyle w:val="Miestilo"/>
      </w:pPr>
      <w:r>
        <w:t>Est</w:t>
      </w:r>
      <w:r w:rsidR="00C45A82">
        <w:t>e rol de empleado administrador</w:t>
      </w:r>
      <w:r>
        <w:t xml:space="preserve"> es al que pertenecen el diseñador y el gerente. Como administradores podrán realizar todo lo que los usuarios anteriores pueden hacer y además cambiar las configuraciones de los módulos. También podrán añadir nuevos módulos, crear usuarios, asignar permisos, manejar el administrador de ficheros (File Manager) y resto de opciones del panel de administración (Admin Panel).</w:t>
      </w:r>
    </w:p>
    <w:p w:rsidR="007C4D21" w:rsidRDefault="007C4D21" w:rsidP="007C4D21">
      <w:pPr>
        <w:pStyle w:val="Miestilo"/>
      </w:pPr>
      <w:r>
        <w:t xml:space="preserve">Se puede ver paso a paso cómo manejar las distintas opciones que puede llevar a cabo un administrador consultando los manuales de usuario y superusuario disponibles para descarga en la página de DNN </w:t>
      </w:r>
      <w:r w:rsidR="00C45A82">
        <w:fldChar w:fldCharType="begin"/>
      </w:r>
      <w:r w:rsidR="00C45A82">
        <w:instrText xml:space="preserve"> REF R13 \h </w:instrText>
      </w:r>
      <w:r w:rsidR="00C45A82">
        <w:fldChar w:fldCharType="separate"/>
      </w:r>
      <w:r w:rsidR="002B50EE">
        <w:t>[13</w:t>
      </w:r>
      <w:r w:rsidR="002B50EE" w:rsidRPr="00077E3C">
        <w:t>]</w:t>
      </w:r>
      <w:r w:rsidR="00C45A82">
        <w:fldChar w:fldCharType="end"/>
      </w:r>
      <w:r w:rsidR="00C45A82">
        <w:t xml:space="preserve"> </w:t>
      </w:r>
      <w:r>
        <w:t>es por ello que no se incluyen aquí dichas instrucciones y se remite al lector a esta consulta.</w:t>
      </w:r>
    </w:p>
    <w:p w:rsidR="00F92B12" w:rsidRPr="00A61DD0" w:rsidRDefault="00F92B12" w:rsidP="00F92B12">
      <w:pPr>
        <w:pStyle w:val="CAPITULO"/>
      </w:pPr>
      <w:bookmarkStart w:id="196" w:name="_Toc294605663"/>
      <w:bookmarkStart w:id="197" w:name="_Toc295507813"/>
      <w:r w:rsidRPr="00A61DD0">
        <w:t>PUNTOS DE MEJORA</w:t>
      </w:r>
      <w:bookmarkEnd w:id="196"/>
      <w:bookmarkEnd w:id="197"/>
    </w:p>
    <w:p w:rsidR="00F92B12" w:rsidRDefault="00F92B12" w:rsidP="00F92B12">
      <w:pPr>
        <w:pStyle w:val="Miestilo"/>
      </w:pPr>
      <w:r>
        <w:t>Aunque se consideran cumplidos los objetivos que se marcaron al comienzo e implementadas las funcionalidades definidas en los requisitos, se considera que podría mejorarse el portal web en lo referente a la opción de Gestión Documental si en vez de usar la versión gratuita de DNN, se usara la profesional, en la que hay un módulo denominado Document Library más flexible y potente que lo que se ha utilizado.</w:t>
      </w:r>
    </w:p>
    <w:p w:rsidR="00F92B12" w:rsidRPr="00043AAF" w:rsidRDefault="00F92B12" w:rsidP="00F92B12">
      <w:pPr>
        <w:pStyle w:val="Miestilo"/>
      </w:pPr>
      <w:r>
        <w:t>Por supuesto el portal podría incluir más funcionalidades como la posibilidad de efectuar ventas por internet habilitando modo de pago vía PayPal, pero esto se sale de los requisitos fijados inicialmente y también de las opciones que suministra la versión Community del DNN.</w:t>
      </w:r>
    </w:p>
    <w:p w:rsidR="00077E3C" w:rsidRPr="00C45A82" w:rsidRDefault="006D50DC" w:rsidP="009C53D4">
      <w:pPr>
        <w:pStyle w:val="CAPITULO"/>
      </w:pPr>
      <w:bookmarkStart w:id="198" w:name="_Toc294605662"/>
      <w:bookmarkStart w:id="199" w:name="_Toc295507814"/>
      <w:r w:rsidRPr="00C45A82">
        <w:t>CONCLUSIONES</w:t>
      </w:r>
      <w:bookmarkEnd w:id="158"/>
      <w:bookmarkEnd w:id="198"/>
      <w:bookmarkEnd w:id="199"/>
    </w:p>
    <w:p w:rsidR="00077E3C" w:rsidRDefault="00077E3C" w:rsidP="00077E3C">
      <w:pPr>
        <w:pStyle w:val="Miestilo"/>
      </w:pPr>
      <w:r>
        <w:t xml:space="preserve">Para finalizar con esta memoria del proyecto de desarrollo de un portal para la empresa VendetArte utilizando un CMS como DNN, podemos concluir, que la experiencia con dicho gestor ha sido satisfactoria, encontrando en los manuales de usuario y superusuario una ayuda inestimable a la hora de aprender a utilizar DNN. También ha facilitado el trabajo la herramienta integrada WebMatrix, si bien se han encontrado algunos pequeños inconvenientes </w:t>
      </w:r>
      <w:r w:rsidR="00F92B12">
        <w:t xml:space="preserve">puesto </w:t>
      </w:r>
      <w:r>
        <w:t xml:space="preserve">que en algunas ocasiones no </w:t>
      </w:r>
      <w:r w:rsidR="00F92B12">
        <w:t>era</w:t>
      </w:r>
      <w:r>
        <w:t xml:space="preserve"> capaz de cargar el sitio DNN y </w:t>
      </w:r>
      <w:r w:rsidR="00F92B12">
        <w:t>había</w:t>
      </w:r>
      <w:r>
        <w:t xml:space="preserve"> que volverlo a crear partiendo de la carpeta donde estaba contenido. </w:t>
      </w:r>
    </w:p>
    <w:p w:rsidR="00077E3C" w:rsidRDefault="00F92B12" w:rsidP="00077E3C">
      <w:pPr>
        <w:pStyle w:val="Miestilo"/>
      </w:pPr>
      <w:r>
        <w:t>Otros</w:t>
      </w:r>
      <w:r w:rsidR="00077E3C">
        <w:t xml:space="preserve"> problemas encontrados durante el desarrollo han sido:</w:t>
      </w:r>
    </w:p>
    <w:p w:rsidR="00077E3C" w:rsidRDefault="00077E3C" w:rsidP="00043AAF">
      <w:pPr>
        <w:pStyle w:val="MisVietas"/>
        <w:rPr>
          <w:rFonts w:eastAsia="Times New Roman"/>
          <w:color w:val="365F91"/>
          <w:sz w:val="28"/>
          <w:szCs w:val="28"/>
        </w:rPr>
      </w:pPr>
      <w:r>
        <w:t>los relativos a la elección del módulo adecuado para la Gestión Documental, no siendo el elegido el que más ha gustado, pero si el único que proporciona la versión gratuita DNN Community que más se acerca a la funcionalidad definida en la fase de análisis,</w:t>
      </w:r>
    </w:p>
    <w:p w:rsidR="00043AAF" w:rsidRPr="00043AAF" w:rsidRDefault="00077E3C" w:rsidP="00043AAF">
      <w:pPr>
        <w:pStyle w:val="MisVietas"/>
      </w:pPr>
      <w:r w:rsidRPr="00043AAF">
        <w:t xml:space="preserve">todo lo relacionado con la publicación del sitio y los problemas encontrados con el </w:t>
      </w:r>
      <w:r w:rsidR="005668DC">
        <w:t>hosting. Se debería haber asegurado la plena compatibilidad con DNN antes de efectuar la contratación y también que el hosting proporcionara soporte para este CMS</w:t>
      </w:r>
      <w:r w:rsidRPr="00043AAF">
        <w:t>.</w:t>
      </w:r>
      <w:bookmarkStart w:id="200" w:name="_Toc289793064"/>
    </w:p>
    <w:p w:rsidR="00070051" w:rsidRDefault="006D50DC" w:rsidP="009C53D4">
      <w:pPr>
        <w:pStyle w:val="CAPITULO"/>
      </w:pPr>
      <w:bookmarkStart w:id="201" w:name="_Toc289793065"/>
      <w:bookmarkStart w:id="202" w:name="_Toc294605664"/>
      <w:bookmarkStart w:id="203" w:name="_Ref294605765"/>
      <w:bookmarkStart w:id="204" w:name="_Ref294605766"/>
      <w:bookmarkStart w:id="205" w:name="_Toc295507815"/>
      <w:bookmarkEnd w:id="200"/>
      <w:r>
        <w:t>BIBLIOGRAFÍA Y REFERENCIAS WEB</w:t>
      </w:r>
      <w:bookmarkEnd w:id="201"/>
      <w:bookmarkEnd w:id="202"/>
      <w:bookmarkEnd w:id="203"/>
      <w:bookmarkEnd w:id="204"/>
      <w:bookmarkEnd w:id="205"/>
    </w:p>
    <w:p w:rsidR="00070051" w:rsidRPr="00D30E86" w:rsidRDefault="00070051" w:rsidP="00070051">
      <w:pPr>
        <w:numPr>
          <w:ilvl w:val="0"/>
          <w:numId w:val="13"/>
        </w:numPr>
        <w:rPr>
          <w:rFonts w:ascii="Verdana" w:hAnsi="Verdana"/>
          <w:sz w:val="24"/>
          <w:szCs w:val="24"/>
        </w:rPr>
      </w:pPr>
      <w:bookmarkStart w:id="206" w:name="R1"/>
      <w:r>
        <w:rPr>
          <w:rFonts w:ascii="Verdana" w:hAnsi="Verdana"/>
          <w:sz w:val="24"/>
          <w:szCs w:val="24"/>
        </w:rPr>
        <w:t>[1]</w:t>
      </w:r>
      <w:bookmarkEnd w:id="206"/>
      <w:r>
        <w:rPr>
          <w:rFonts w:ascii="Verdana" w:hAnsi="Verdana"/>
          <w:sz w:val="24"/>
          <w:szCs w:val="24"/>
        </w:rPr>
        <w:t xml:space="preserve"> </w:t>
      </w:r>
      <w:r w:rsidRPr="00D30E86">
        <w:rPr>
          <w:rFonts w:ascii="Verdana" w:hAnsi="Verdana"/>
          <w:sz w:val="24"/>
          <w:szCs w:val="24"/>
        </w:rPr>
        <w:t>Listado de CMS opensource basados en PHP</w:t>
      </w:r>
      <w:r>
        <w:rPr>
          <w:rFonts w:ascii="Verdana" w:hAnsi="Verdana"/>
          <w:sz w:val="24"/>
          <w:szCs w:val="24"/>
        </w:rPr>
        <w:t xml:space="preserve">. Fecha </w:t>
      </w:r>
      <w:r w:rsidRPr="00F45712">
        <w:rPr>
          <w:rFonts w:ascii="Verdana" w:hAnsi="Verdana"/>
          <w:sz w:val="24"/>
          <w:szCs w:val="24"/>
        </w:rPr>
        <w:t>última</w:t>
      </w:r>
      <w:r>
        <w:rPr>
          <w:rFonts w:ascii="Verdana" w:hAnsi="Verdana"/>
          <w:sz w:val="24"/>
          <w:szCs w:val="24"/>
        </w:rPr>
        <w:t xml:space="preserve"> visita</w:t>
      </w:r>
      <w:r w:rsidRPr="00D30E86">
        <w:rPr>
          <w:rFonts w:ascii="Verdana" w:hAnsi="Verdana"/>
          <w:sz w:val="24"/>
          <w:szCs w:val="24"/>
        </w:rPr>
        <w:t>:</w:t>
      </w:r>
      <w:r>
        <w:rPr>
          <w:rFonts w:ascii="Verdana" w:hAnsi="Verdana"/>
          <w:sz w:val="24"/>
          <w:szCs w:val="24"/>
        </w:rPr>
        <w:t xml:space="preserve"> Marzo-2011</w:t>
      </w:r>
      <w:r w:rsidRPr="00D30E86">
        <w:rPr>
          <w:rFonts w:ascii="Verdana" w:hAnsi="Verdana"/>
          <w:sz w:val="24"/>
          <w:szCs w:val="24"/>
        </w:rPr>
        <w:t xml:space="preserve"> </w:t>
      </w:r>
    </w:p>
    <w:p w:rsidR="00070051" w:rsidRPr="00D30E86" w:rsidRDefault="00070051" w:rsidP="00070051">
      <w:pPr>
        <w:ind w:left="708"/>
        <w:rPr>
          <w:rFonts w:ascii="Verdana" w:hAnsi="Verdana"/>
          <w:sz w:val="24"/>
          <w:szCs w:val="24"/>
        </w:rPr>
      </w:pPr>
      <w:r w:rsidRPr="00D30E86">
        <w:rPr>
          <w:rFonts w:ascii="Verdana" w:hAnsi="Verdana"/>
          <w:sz w:val="24"/>
          <w:szCs w:val="24"/>
        </w:rPr>
        <w:t xml:space="preserve"> </w:t>
      </w:r>
      <w:hyperlink r:id="rId166" w:history="1">
        <w:r w:rsidRPr="00D30E86">
          <w:rPr>
            <w:rStyle w:val="Hipervnculo"/>
            <w:rFonts w:ascii="Verdana" w:hAnsi="Verdana"/>
            <w:sz w:val="24"/>
            <w:szCs w:val="24"/>
          </w:rPr>
          <w:t>http://php.opensourcecms.com</w:t>
        </w:r>
      </w:hyperlink>
    </w:p>
    <w:p w:rsidR="00070051" w:rsidRPr="00D30E86" w:rsidRDefault="00070051" w:rsidP="00070051">
      <w:pPr>
        <w:numPr>
          <w:ilvl w:val="0"/>
          <w:numId w:val="13"/>
        </w:numPr>
        <w:rPr>
          <w:rFonts w:ascii="Verdana" w:hAnsi="Verdana"/>
          <w:sz w:val="24"/>
          <w:szCs w:val="24"/>
        </w:rPr>
      </w:pPr>
      <w:bookmarkStart w:id="207" w:name="R2"/>
      <w:r>
        <w:rPr>
          <w:rFonts w:ascii="Verdana" w:hAnsi="Verdana"/>
          <w:sz w:val="24"/>
          <w:szCs w:val="24"/>
        </w:rPr>
        <w:t>[2]</w:t>
      </w:r>
      <w:bookmarkEnd w:id="207"/>
      <w:r>
        <w:rPr>
          <w:rFonts w:ascii="Verdana" w:hAnsi="Verdana"/>
          <w:sz w:val="24"/>
          <w:szCs w:val="24"/>
        </w:rPr>
        <w:t xml:space="preserve"> </w:t>
      </w:r>
      <w:r w:rsidRPr="00D30E86">
        <w:rPr>
          <w:rFonts w:ascii="Verdana" w:hAnsi="Verdana"/>
          <w:sz w:val="24"/>
          <w:szCs w:val="24"/>
        </w:rPr>
        <w:t>Empresa que distribuye Athento, software de gestión documental</w:t>
      </w:r>
      <w:r>
        <w:rPr>
          <w:rFonts w:ascii="Verdana" w:hAnsi="Verdana"/>
          <w:sz w:val="24"/>
          <w:szCs w:val="24"/>
        </w:rPr>
        <w:t xml:space="preserve">. Fecha </w:t>
      </w:r>
      <w:r w:rsidRPr="00F45712">
        <w:rPr>
          <w:rFonts w:ascii="Verdana" w:hAnsi="Verdana"/>
          <w:sz w:val="24"/>
          <w:szCs w:val="24"/>
        </w:rPr>
        <w:t>última</w:t>
      </w:r>
      <w:r>
        <w:rPr>
          <w:rFonts w:ascii="Verdana" w:hAnsi="Verdana"/>
          <w:sz w:val="24"/>
          <w:szCs w:val="24"/>
        </w:rPr>
        <w:t xml:space="preserve"> visita: Marzo-2011</w:t>
      </w:r>
      <w:r w:rsidRPr="00D30E86">
        <w:rPr>
          <w:rFonts w:ascii="Verdana" w:hAnsi="Verdana"/>
          <w:sz w:val="24"/>
          <w:szCs w:val="24"/>
        </w:rPr>
        <w:t xml:space="preserve"> </w:t>
      </w:r>
    </w:p>
    <w:p w:rsidR="00070051" w:rsidRPr="00D30E86" w:rsidRDefault="00070051" w:rsidP="00070051">
      <w:pPr>
        <w:ind w:left="708"/>
        <w:rPr>
          <w:rFonts w:ascii="Verdana" w:hAnsi="Verdana"/>
          <w:color w:val="0000FF"/>
          <w:sz w:val="24"/>
          <w:szCs w:val="24"/>
          <w:u w:val="single"/>
        </w:rPr>
      </w:pPr>
      <w:r w:rsidRPr="00D30E86">
        <w:rPr>
          <w:rFonts w:ascii="Verdana" w:hAnsi="Verdana"/>
          <w:color w:val="0000FF"/>
          <w:sz w:val="24"/>
          <w:szCs w:val="24"/>
          <w:u w:val="single"/>
        </w:rPr>
        <w:t>ht</w:t>
      </w:r>
      <w:r>
        <w:rPr>
          <w:rFonts w:ascii="Verdana" w:hAnsi="Verdana"/>
          <w:color w:val="0000FF"/>
          <w:sz w:val="24"/>
          <w:szCs w:val="24"/>
          <w:u w:val="single"/>
        </w:rPr>
        <w:t>tp://www.yerbabuenasoftware.com</w:t>
      </w:r>
    </w:p>
    <w:p w:rsidR="00070051" w:rsidRPr="00F45712" w:rsidRDefault="00070051" w:rsidP="00070051">
      <w:pPr>
        <w:numPr>
          <w:ilvl w:val="0"/>
          <w:numId w:val="13"/>
        </w:numPr>
        <w:rPr>
          <w:rFonts w:ascii="Verdana" w:hAnsi="Verdana"/>
          <w:sz w:val="24"/>
          <w:szCs w:val="24"/>
        </w:rPr>
      </w:pPr>
      <w:bookmarkStart w:id="208" w:name="R3"/>
      <w:r>
        <w:rPr>
          <w:rFonts w:ascii="Verdana" w:hAnsi="Verdana"/>
          <w:sz w:val="24"/>
          <w:szCs w:val="24"/>
        </w:rPr>
        <w:t>[3]</w:t>
      </w:r>
      <w:bookmarkEnd w:id="208"/>
      <w:r>
        <w:rPr>
          <w:rFonts w:ascii="Verdana" w:hAnsi="Verdana"/>
          <w:sz w:val="24"/>
          <w:szCs w:val="24"/>
        </w:rPr>
        <w:t xml:space="preserve"> </w:t>
      </w:r>
      <w:r w:rsidRPr="00D30E86">
        <w:rPr>
          <w:rFonts w:ascii="Verdana" w:hAnsi="Verdana"/>
          <w:sz w:val="24"/>
          <w:szCs w:val="24"/>
        </w:rPr>
        <w:t>Plataforma para el desarrollo de gestores documentales</w:t>
      </w:r>
      <w:r>
        <w:rPr>
          <w:rFonts w:ascii="Verdana" w:hAnsi="Verdana"/>
          <w:sz w:val="24"/>
          <w:szCs w:val="24"/>
        </w:rPr>
        <w:t xml:space="preserve">. Fecha </w:t>
      </w:r>
      <w:r w:rsidRPr="00F45712">
        <w:rPr>
          <w:rFonts w:ascii="Verdana" w:hAnsi="Verdana"/>
          <w:sz w:val="24"/>
          <w:szCs w:val="24"/>
        </w:rPr>
        <w:t>última</w:t>
      </w:r>
      <w:r>
        <w:rPr>
          <w:rFonts w:ascii="Verdana" w:hAnsi="Verdana"/>
          <w:sz w:val="24"/>
          <w:szCs w:val="24"/>
        </w:rPr>
        <w:t xml:space="preserve"> visita: Marzo-2011</w:t>
      </w:r>
      <w:r w:rsidRPr="00D30E86">
        <w:rPr>
          <w:rFonts w:ascii="Verdana" w:hAnsi="Verdana"/>
          <w:sz w:val="24"/>
          <w:szCs w:val="24"/>
        </w:rPr>
        <w:t xml:space="preserve"> </w:t>
      </w:r>
      <w:r w:rsidRPr="00F45712">
        <w:rPr>
          <w:rFonts w:ascii="Verdana" w:hAnsi="Verdana"/>
          <w:sz w:val="24"/>
          <w:szCs w:val="24"/>
        </w:rPr>
        <w:t xml:space="preserve"> </w:t>
      </w:r>
    </w:p>
    <w:p w:rsidR="00070051" w:rsidRPr="00D30E86" w:rsidRDefault="00070051" w:rsidP="00070051">
      <w:pPr>
        <w:ind w:left="708"/>
        <w:rPr>
          <w:rFonts w:ascii="Verdana" w:hAnsi="Verdana"/>
          <w:color w:val="0000FF"/>
          <w:sz w:val="24"/>
          <w:szCs w:val="24"/>
          <w:u w:val="single"/>
        </w:rPr>
      </w:pPr>
      <w:r w:rsidRPr="00D30E86">
        <w:rPr>
          <w:rFonts w:ascii="Verdana" w:hAnsi="Verdana"/>
          <w:color w:val="0000FF"/>
          <w:sz w:val="24"/>
          <w:szCs w:val="24"/>
          <w:u w:val="single"/>
        </w:rPr>
        <w:t>http://www.nuxeo.com</w:t>
      </w:r>
    </w:p>
    <w:p w:rsidR="00070051" w:rsidRPr="00F45712" w:rsidRDefault="00070051" w:rsidP="00070051">
      <w:pPr>
        <w:numPr>
          <w:ilvl w:val="0"/>
          <w:numId w:val="13"/>
        </w:numPr>
        <w:rPr>
          <w:rFonts w:ascii="Verdana" w:hAnsi="Verdana"/>
          <w:sz w:val="24"/>
          <w:szCs w:val="24"/>
        </w:rPr>
      </w:pPr>
      <w:bookmarkStart w:id="209" w:name="R4"/>
      <w:r>
        <w:rPr>
          <w:rFonts w:ascii="Verdana" w:hAnsi="Verdana"/>
          <w:sz w:val="24"/>
          <w:szCs w:val="24"/>
        </w:rPr>
        <w:t>[4]</w:t>
      </w:r>
      <w:bookmarkEnd w:id="209"/>
      <w:r>
        <w:rPr>
          <w:rFonts w:ascii="Verdana" w:hAnsi="Verdana"/>
          <w:sz w:val="24"/>
          <w:szCs w:val="24"/>
        </w:rPr>
        <w:t xml:space="preserve"> </w:t>
      </w:r>
      <w:r w:rsidRPr="00D30E86">
        <w:rPr>
          <w:rFonts w:ascii="Verdana" w:hAnsi="Verdana"/>
          <w:sz w:val="24"/>
          <w:szCs w:val="24"/>
        </w:rPr>
        <w:t>Empresa que distribuye GIT-DOC, software de gestión documental</w:t>
      </w:r>
      <w:r>
        <w:rPr>
          <w:rFonts w:ascii="Verdana" w:hAnsi="Verdana"/>
          <w:sz w:val="24"/>
          <w:szCs w:val="24"/>
        </w:rPr>
        <w:t xml:space="preserve">. Fecha </w:t>
      </w:r>
      <w:r w:rsidRPr="00F45712">
        <w:rPr>
          <w:rFonts w:ascii="Verdana" w:hAnsi="Verdana"/>
          <w:sz w:val="24"/>
          <w:szCs w:val="24"/>
        </w:rPr>
        <w:t>última</w:t>
      </w:r>
      <w:r>
        <w:rPr>
          <w:rFonts w:ascii="Verdana" w:hAnsi="Verdana"/>
          <w:sz w:val="24"/>
          <w:szCs w:val="24"/>
        </w:rPr>
        <w:t xml:space="preserve"> visita: Marzo-2011</w:t>
      </w:r>
      <w:r w:rsidRPr="00D30E86">
        <w:rPr>
          <w:rFonts w:ascii="Verdana" w:hAnsi="Verdana"/>
          <w:sz w:val="24"/>
          <w:szCs w:val="24"/>
        </w:rPr>
        <w:t xml:space="preserve"> </w:t>
      </w:r>
      <w:r w:rsidRPr="00F45712">
        <w:rPr>
          <w:rFonts w:ascii="Verdana" w:hAnsi="Verdana"/>
          <w:sz w:val="24"/>
          <w:szCs w:val="24"/>
        </w:rPr>
        <w:t xml:space="preserve"> </w:t>
      </w:r>
    </w:p>
    <w:p w:rsidR="00070051" w:rsidRDefault="00070051" w:rsidP="00070051">
      <w:pPr>
        <w:ind w:left="708"/>
        <w:rPr>
          <w:rFonts w:ascii="Verdana" w:hAnsi="Verdana"/>
          <w:color w:val="0000FF"/>
          <w:sz w:val="24"/>
          <w:szCs w:val="24"/>
          <w:u w:val="single"/>
        </w:rPr>
      </w:pPr>
      <w:r>
        <w:rPr>
          <w:rFonts w:ascii="Verdana" w:hAnsi="Verdana"/>
          <w:color w:val="0000FF"/>
          <w:sz w:val="24"/>
          <w:szCs w:val="24"/>
          <w:u w:val="single"/>
        </w:rPr>
        <w:t>http://www.gitdoc.com</w:t>
      </w:r>
    </w:p>
    <w:p w:rsidR="00070051" w:rsidRPr="00F45712" w:rsidRDefault="00070051" w:rsidP="00070051">
      <w:pPr>
        <w:numPr>
          <w:ilvl w:val="0"/>
          <w:numId w:val="13"/>
        </w:numPr>
        <w:rPr>
          <w:rFonts w:ascii="Verdana" w:hAnsi="Verdana"/>
          <w:sz w:val="24"/>
          <w:szCs w:val="24"/>
        </w:rPr>
      </w:pPr>
      <w:bookmarkStart w:id="210" w:name="R5"/>
      <w:r w:rsidRPr="00F45712">
        <w:rPr>
          <w:rFonts w:ascii="Verdana" w:hAnsi="Verdana"/>
          <w:sz w:val="24"/>
          <w:szCs w:val="24"/>
        </w:rPr>
        <w:t>[5]</w:t>
      </w:r>
      <w:bookmarkEnd w:id="210"/>
      <w:r w:rsidRPr="00F45712">
        <w:rPr>
          <w:rFonts w:ascii="Verdana" w:hAnsi="Verdana"/>
          <w:sz w:val="24"/>
          <w:szCs w:val="24"/>
        </w:rPr>
        <w:t xml:space="preserve"> Página</w:t>
      </w:r>
      <w:r w:rsidR="00014B7C">
        <w:rPr>
          <w:rFonts w:ascii="Verdana" w:hAnsi="Verdana"/>
          <w:sz w:val="24"/>
          <w:szCs w:val="24"/>
        </w:rPr>
        <w:t>s</w:t>
      </w:r>
      <w:r w:rsidRPr="00F45712">
        <w:rPr>
          <w:rFonts w:ascii="Verdana" w:hAnsi="Verdana"/>
          <w:sz w:val="24"/>
          <w:szCs w:val="24"/>
        </w:rPr>
        <w:t xml:space="preserve"> principal </w:t>
      </w:r>
      <w:r w:rsidR="00014B7C">
        <w:rPr>
          <w:rFonts w:ascii="Verdana" w:hAnsi="Verdana"/>
          <w:sz w:val="24"/>
          <w:szCs w:val="24"/>
        </w:rPr>
        <w:t xml:space="preserve">y de descarga </w:t>
      </w:r>
      <w:r w:rsidRPr="00F45712">
        <w:rPr>
          <w:rFonts w:ascii="Verdana" w:hAnsi="Verdana"/>
          <w:sz w:val="24"/>
          <w:szCs w:val="24"/>
        </w:rPr>
        <w:t>de Microsoft Sharepoint</w:t>
      </w:r>
      <w:r w:rsidR="00D91D85">
        <w:rPr>
          <w:rFonts w:ascii="Verdana" w:hAnsi="Verdana"/>
          <w:sz w:val="24"/>
          <w:szCs w:val="24"/>
        </w:rPr>
        <w:t xml:space="preserve"> Server y página de información sobre Sharepoint Online</w:t>
      </w:r>
      <w:r w:rsidRPr="00F45712">
        <w:rPr>
          <w:rFonts w:ascii="Verdana" w:hAnsi="Verdana"/>
          <w:sz w:val="24"/>
          <w:szCs w:val="24"/>
        </w:rPr>
        <w:t xml:space="preserve">. Fecha última Visita: </w:t>
      </w:r>
      <w:r w:rsidR="00014B7C">
        <w:rPr>
          <w:rFonts w:ascii="Verdana" w:hAnsi="Verdana"/>
          <w:sz w:val="24"/>
          <w:szCs w:val="24"/>
        </w:rPr>
        <w:t>Marzo-2011</w:t>
      </w:r>
    </w:p>
    <w:p w:rsidR="00070051" w:rsidRDefault="007520CF" w:rsidP="00070051">
      <w:pPr>
        <w:ind w:left="708"/>
        <w:rPr>
          <w:rStyle w:val="Hipervnculo"/>
          <w:rFonts w:ascii="Verdana" w:hAnsi="Verdana"/>
          <w:sz w:val="24"/>
          <w:szCs w:val="24"/>
        </w:rPr>
      </w:pPr>
      <w:hyperlink r:id="rId167" w:history="1">
        <w:r w:rsidR="00070051" w:rsidRPr="0091004B">
          <w:rPr>
            <w:rStyle w:val="Hipervnculo"/>
            <w:rFonts w:ascii="Verdana" w:hAnsi="Verdana"/>
            <w:sz w:val="24"/>
            <w:szCs w:val="24"/>
          </w:rPr>
          <w:t>http://sharepoint.microsoft.com/es-es/Paginas/default.aspx</w:t>
        </w:r>
      </w:hyperlink>
    </w:p>
    <w:p w:rsidR="00014B7C" w:rsidRDefault="007520CF" w:rsidP="00070051">
      <w:pPr>
        <w:ind w:left="708"/>
        <w:rPr>
          <w:rFonts w:ascii="Verdana" w:hAnsi="Verdana"/>
          <w:color w:val="0000FF"/>
          <w:sz w:val="24"/>
          <w:szCs w:val="24"/>
          <w:u w:val="single"/>
        </w:rPr>
      </w:pPr>
      <w:hyperlink r:id="rId168" w:history="1">
        <w:r w:rsidR="00D91D85" w:rsidRPr="005468B1">
          <w:rPr>
            <w:rStyle w:val="Hipervnculo"/>
            <w:rFonts w:ascii="Verdana" w:hAnsi="Verdana"/>
            <w:sz w:val="24"/>
            <w:szCs w:val="24"/>
          </w:rPr>
          <w:t>http://technet.microsoft.com/es-ar/evalcenter/ee388573</w:t>
        </w:r>
      </w:hyperlink>
    </w:p>
    <w:p w:rsidR="00D91D85" w:rsidRDefault="00D91D85" w:rsidP="00070051">
      <w:pPr>
        <w:ind w:left="708"/>
        <w:rPr>
          <w:rFonts w:ascii="Verdana" w:hAnsi="Verdana"/>
          <w:color w:val="0000FF"/>
          <w:sz w:val="24"/>
          <w:szCs w:val="24"/>
          <w:u w:val="single"/>
        </w:rPr>
      </w:pPr>
      <w:r w:rsidRPr="00D91D85">
        <w:rPr>
          <w:rFonts w:ascii="Verdana" w:hAnsi="Verdana"/>
          <w:color w:val="0000FF"/>
          <w:sz w:val="24"/>
          <w:szCs w:val="24"/>
          <w:u w:val="single"/>
        </w:rPr>
        <w:t>http://www.microsoft.com/online/es-es/sharepoint-online.aspx</w:t>
      </w:r>
    </w:p>
    <w:p w:rsidR="00070051" w:rsidRPr="00F77BEE" w:rsidRDefault="00070051" w:rsidP="00070051">
      <w:pPr>
        <w:numPr>
          <w:ilvl w:val="0"/>
          <w:numId w:val="13"/>
        </w:numPr>
        <w:rPr>
          <w:rFonts w:ascii="Verdana" w:hAnsi="Verdana"/>
          <w:sz w:val="24"/>
          <w:szCs w:val="24"/>
        </w:rPr>
      </w:pPr>
      <w:bookmarkStart w:id="211" w:name="R6"/>
      <w:r>
        <w:rPr>
          <w:rFonts w:ascii="Verdana" w:hAnsi="Verdana"/>
          <w:sz w:val="24"/>
          <w:szCs w:val="24"/>
        </w:rPr>
        <w:t>[6</w:t>
      </w:r>
      <w:r w:rsidRPr="00F45712">
        <w:rPr>
          <w:rFonts w:ascii="Verdana" w:hAnsi="Verdana"/>
          <w:sz w:val="24"/>
          <w:szCs w:val="24"/>
        </w:rPr>
        <w:t>]</w:t>
      </w:r>
      <w:bookmarkEnd w:id="211"/>
      <w:r w:rsidRPr="00F45712">
        <w:rPr>
          <w:rFonts w:ascii="Verdana" w:hAnsi="Verdana"/>
          <w:sz w:val="24"/>
          <w:szCs w:val="24"/>
        </w:rPr>
        <w:t xml:space="preserve"> </w:t>
      </w:r>
      <w:r>
        <w:rPr>
          <w:rFonts w:ascii="Verdana" w:hAnsi="Verdana"/>
          <w:sz w:val="24"/>
          <w:szCs w:val="24"/>
        </w:rPr>
        <w:t>Página para descarga de Normativa IEEE830 para especificación de requisitos</w:t>
      </w:r>
      <w:r w:rsidRPr="00F45712">
        <w:rPr>
          <w:rFonts w:ascii="Verdana" w:hAnsi="Verdana"/>
          <w:sz w:val="24"/>
          <w:szCs w:val="24"/>
        </w:rPr>
        <w:t xml:space="preserve">. Fecha última Visita: </w:t>
      </w:r>
      <w:r>
        <w:rPr>
          <w:rFonts w:ascii="Verdana" w:hAnsi="Verdana"/>
          <w:sz w:val="24"/>
          <w:szCs w:val="24"/>
        </w:rPr>
        <w:t>Marzo-2011</w:t>
      </w:r>
    </w:p>
    <w:p w:rsidR="00070051" w:rsidRDefault="007520CF" w:rsidP="00070051">
      <w:pPr>
        <w:ind w:left="708"/>
        <w:rPr>
          <w:rFonts w:ascii="Verdana" w:hAnsi="Verdana"/>
          <w:color w:val="0000FF"/>
          <w:sz w:val="24"/>
          <w:szCs w:val="24"/>
          <w:u w:val="single"/>
        </w:rPr>
      </w:pPr>
      <w:hyperlink r:id="rId169" w:history="1">
        <w:r w:rsidR="00070051" w:rsidRPr="0091004B">
          <w:rPr>
            <w:rStyle w:val="Hipervnculo"/>
            <w:rFonts w:ascii="Verdana" w:hAnsi="Verdana"/>
            <w:sz w:val="24"/>
            <w:szCs w:val="24"/>
          </w:rPr>
          <w:t>http://standards.ieee.org/findstds/standard/830-1998.html</w:t>
        </w:r>
      </w:hyperlink>
    </w:p>
    <w:p w:rsidR="00070051" w:rsidRPr="005C4771" w:rsidRDefault="00070051" w:rsidP="00070051">
      <w:pPr>
        <w:numPr>
          <w:ilvl w:val="0"/>
          <w:numId w:val="13"/>
        </w:numPr>
        <w:rPr>
          <w:rFonts w:ascii="Verdana" w:hAnsi="Verdana"/>
          <w:sz w:val="24"/>
          <w:szCs w:val="24"/>
        </w:rPr>
      </w:pPr>
      <w:bookmarkStart w:id="212" w:name="R7"/>
      <w:r>
        <w:rPr>
          <w:rFonts w:ascii="Verdana" w:hAnsi="Verdana"/>
          <w:sz w:val="24"/>
          <w:szCs w:val="24"/>
        </w:rPr>
        <w:t>[7</w:t>
      </w:r>
      <w:r w:rsidRPr="00F45712">
        <w:rPr>
          <w:rFonts w:ascii="Verdana" w:hAnsi="Verdana"/>
          <w:sz w:val="24"/>
          <w:szCs w:val="24"/>
        </w:rPr>
        <w:t>]</w:t>
      </w:r>
      <w:bookmarkEnd w:id="212"/>
      <w:r w:rsidRPr="00F45712">
        <w:rPr>
          <w:rFonts w:ascii="Verdana" w:hAnsi="Verdana"/>
          <w:sz w:val="24"/>
          <w:szCs w:val="24"/>
        </w:rPr>
        <w:t xml:space="preserve"> </w:t>
      </w:r>
      <w:r>
        <w:rPr>
          <w:rFonts w:ascii="Verdana" w:hAnsi="Verdana"/>
          <w:sz w:val="24"/>
          <w:szCs w:val="24"/>
        </w:rPr>
        <w:t>Traducción al español del formato de especificación de requisitos software según la normativa IEEE 830</w:t>
      </w:r>
      <w:r w:rsidRPr="00F45712">
        <w:rPr>
          <w:rFonts w:ascii="Verdana" w:hAnsi="Verdana"/>
          <w:sz w:val="24"/>
          <w:szCs w:val="24"/>
        </w:rPr>
        <w:t xml:space="preserve">. Fecha última Visita: </w:t>
      </w:r>
      <w:r>
        <w:rPr>
          <w:rFonts w:ascii="Verdana" w:hAnsi="Verdana"/>
          <w:sz w:val="24"/>
          <w:szCs w:val="24"/>
        </w:rPr>
        <w:t>Marzo-2011</w:t>
      </w:r>
    </w:p>
    <w:p w:rsidR="00070051" w:rsidRDefault="007520CF" w:rsidP="00070051">
      <w:pPr>
        <w:ind w:left="708"/>
        <w:rPr>
          <w:rFonts w:ascii="Verdana" w:hAnsi="Verdana"/>
          <w:color w:val="0000FF"/>
          <w:sz w:val="24"/>
          <w:szCs w:val="24"/>
          <w:u w:val="single"/>
        </w:rPr>
      </w:pPr>
      <w:hyperlink r:id="rId170" w:history="1">
        <w:r w:rsidR="00070051" w:rsidRPr="00D97B8E">
          <w:rPr>
            <w:rStyle w:val="Hipervnculo"/>
            <w:rFonts w:ascii="Verdana" w:hAnsi="Verdana"/>
            <w:sz w:val="24"/>
            <w:szCs w:val="24"/>
          </w:rPr>
          <w:t>http://www.fdi.ucm.es/profesor/gmendez/docs/is0809/ieee830.pdf</w:t>
        </w:r>
      </w:hyperlink>
    </w:p>
    <w:p w:rsidR="00070051" w:rsidRPr="00070051" w:rsidRDefault="00070051" w:rsidP="00070051">
      <w:pPr>
        <w:numPr>
          <w:ilvl w:val="0"/>
          <w:numId w:val="13"/>
        </w:numPr>
        <w:rPr>
          <w:rFonts w:ascii="Verdana" w:hAnsi="Verdana"/>
          <w:sz w:val="24"/>
          <w:szCs w:val="24"/>
        </w:rPr>
      </w:pPr>
      <w:bookmarkStart w:id="213" w:name="R8"/>
      <w:r>
        <w:rPr>
          <w:rFonts w:ascii="Verdana" w:hAnsi="Verdana"/>
          <w:sz w:val="24"/>
          <w:szCs w:val="24"/>
        </w:rPr>
        <w:t>[8</w:t>
      </w:r>
      <w:r w:rsidRPr="00F45712">
        <w:rPr>
          <w:rFonts w:ascii="Verdana" w:hAnsi="Verdana"/>
          <w:sz w:val="24"/>
          <w:szCs w:val="24"/>
        </w:rPr>
        <w:t>]</w:t>
      </w:r>
      <w:bookmarkEnd w:id="213"/>
      <w:r w:rsidRPr="00F45712">
        <w:rPr>
          <w:rFonts w:ascii="Verdana" w:hAnsi="Verdana"/>
          <w:sz w:val="24"/>
          <w:szCs w:val="24"/>
        </w:rPr>
        <w:t xml:space="preserve"> </w:t>
      </w:r>
      <w:r>
        <w:rPr>
          <w:rFonts w:ascii="Verdana" w:hAnsi="Verdana"/>
          <w:sz w:val="24"/>
          <w:szCs w:val="24"/>
        </w:rPr>
        <w:t xml:space="preserve">Software de ejecución en línea que permite el diseño de interfaces gráficas. </w:t>
      </w:r>
      <w:r w:rsidRPr="00F45712">
        <w:rPr>
          <w:rFonts w:ascii="Verdana" w:hAnsi="Verdana"/>
          <w:sz w:val="24"/>
          <w:szCs w:val="24"/>
        </w:rPr>
        <w:t xml:space="preserve">Fecha última Visita: </w:t>
      </w:r>
      <w:r>
        <w:rPr>
          <w:rFonts w:ascii="Verdana" w:hAnsi="Verdana"/>
          <w:sz w:val="24"/>
          <w:szCs w:val="24"/>
        </w:rPr>
        <w:t>Marzo-2011</w:t>
      </w:r>
    </w:p>
    <w:p w:rsidR="00070051" w:rsidRPr="008F672C" w:rsidRDefault="00070051" w:rsidP="00070051">
      <w:pPr>
        <w:ind w:left="708"/>
        <w:rPr>
          <w:rFonts w:ascii="Verdana" w:hAnsi="Verdana"/>
          <w:color w:val="0000FF"/>
          <w:sz w:val="24"/>
          <w:szCs w:val="24"/>
          <w:u w:val="single"/>
        </w:rPr>
      </w:pPr>
      <w:r w:rsidRPr="003D69A7">
        <w:rPr>
          <w:rFonts w:ascii="Verdana" w:hAnsi="Verdana"/>
          <w:color w:val="0000FF"/>
          <w:sz w:val="24"/>
          <w:szCs w:val="24"/>
          <w:u w:val="single"/>
        </w:rPr>
        <w:t>https://gomockingbird.com/</w:t>
      </w:r>
    </w:p>
    <w:p w:rsidR="00077E3C" w:rsidRPr="00077E3C" w:rsidRDefault="00D84012" w:rsidP="00070051">
      <w:pPr>
        <w:numPr>
          <w:ilvl w:val="0"/>
          <w:numId w:val="13"/>
        </w:numPr>
        <w:spacing w:before="120" w:after="120"/>
        <w:rPr>
          <w:rFonts w:ascii="Verdana" w:hAnsi="Verdana"/>
        </w:rPr>
      </w:pPr>
      <w:bookmarkStart w:id="214" w:name="R9"/>
      <w:r>
        <w:rPr>
          <w:rFonts w:ascii="Verdana" w:hAnsi="Verdana"/>
        </w:rPr>
        <w:t>[9</w:t>
      </w:r>
      <w:r w:rsidR="00077E3C" w:rsidRPr="00077E3C">
        <w:rPr>
          <w:rFonts w:ascii="Verdana" w:hAnsi="Verdana"/>
        </w:rPr>
        <w:t>]</w:t>
      </w:r>
      <w:bookmarkEnd w:id="214"/>
      <w:r w:rsidR="00077E3C" w:rsidRPr="00077E3C">
        <w:rPr>
          <w:rFonts w:ascii="Verdana" w:hAnsi="Verdana"/>
        </w:rPr>
        <w:t xml:space="preserve"> Comparativa de lo que suministra cada una de las versiones de DNN. Fecha última Visita: Mayo 2011.</w:t>
      </w:r>
    </w:p>
    <w:p w:rsidR="00077E3C" w:rsidRPr="00077E3C" w:rsidRDefault="007520CF" w:rsidP="00077E3C">
      <w:pPr>
        <w:spacing w:before="120" w:after="120"/>
        <w:ind w:left="708"/>
        <w:jc w:val="both"/>
        <w:rPr>
          <w:rFonts w:ascii="Verdana" w:hAnsi="Verdana"/>
        </w:rPr>
      </w:pPr>
      <w:hyperlink r:id="rId171" w:history="1">
        <w:r w:rsidR="00077E3C" w:rsidRPr="00077E3C">
          <w:rPr>
            <w:rStyle w:val="Hipervnculo"/>
            <w:rFonts w:ascii="Verdana" w:hAnsi="Verdana"/>
          </w:rPr>
          <w:t>http://www.dotnetnuke.com/Products/CompareEditions/tabid/1250/Default.aspx</w:t>
        </w:r>
      </w:hyperlink>
      <w:r w:rsidR="00077E3C" w:rsidRPr="00077E3C">
        <w:rPr>
          <w:rFonts w:ascii="Verdana" w:hAnsi="Verdana"/>
        </w:rPr>
        <w:t xml:space="preserve">. </w:t>
      </w:r>
    </w:p>
    <w:p w:rsidR="00077E3C" w:rsidRPr="00077E3C" w:rsidRDefault="00D84012" w:rsidP="00077E3C">
      <w:pPr>
        <w:numPr>
          <w:ilvl w:val="0"/>
          <w:numId w:val="13"/>
        </w:numPr>
        <w:spacing w:before="120" w:after="120"/>
        <w:rPr>
          <w:rFonts w:ascii="Verdana" w:hAnsi="Verdana"/>
        </w:rPr>
      </w:pPr>
      <w:bookmarkStart w:id="215" w:name="R10"/>
      <w:r>
        <w:rPr>
          <w:rFonts w:ascii="Verdana" w:hAnsi="Verdana"/>
        </w:rPr>
        <w:t>[10</w:t>
      </w:r>
      <w:r w:rsidR="00077E3C" w:rsidRPr="00077E3C">
        <w:rPr>
          <w:rFonts w:ascii="Verdana" w:hAnsi="Verdana"/>
        </w:rPr>
        <w:t>]</w:t>
      </w:r>
      <w:bookmarkEnd w:id="215"/>
      <w:r w:rsidR="00077E3C" w:rsidRPr="00077E3C">
        <w:rPr>
          <w:rFonts w:ascii="Verdana" w:hAnsi="Verdana"/>
        </w:rPr>
        <w:t xml:space="preserve"> Información sobre WebMatrix. Fecha última Visita: Mayo 2011.</w:t>
      </w:r>
    </w:p>
    <w:p w:rsidR="00077E3C" w:rsidRPr="00077E3C" w:rsidRDefault="007520CF" w:rsidP="00077E3C">
      <w:pPr>
        <w:spacing w:before="120" w:after="120"/>
        <w:ind w:left="708"/>
        <w:jc w:val="both"/>
        <w:rPr>
          <w:rFonts w:ascii="Verdana" w:hAnsi="Verdana"/>
        </w:rPr>
      </w:pPr>
      <w:hyperlink r:id="rId172" w:history="1">
        <w:r w:rsidR="00077E3C" w:rsidRPr="00077E3C">
          <w:rPr>
            <w:rStyle w:val="Hipervnculo"/>
            <w:rFonts w:ascii="Verdana" w:hAnsi="Verdana"/>
          </w:rPr>
          <w:t>http://www.microsoft.com/web/webmatrix/</w:t>
        </w:r>
      </w:hyperlink>
    </w:p>
    <w:p w:rsidR="00077E3C" w:rsidRPr="00077E3C" w:rsidRDefault="00D84012" w:rsidP="00077E3C">
      <w:pPr>
        <w:numPr>
          <w:ilvl w:val="0"/>
          <w:numId w:val="13"/>
        </w:numPr>
        <w:spacing w:before="120" w:after="120"/>
        <w:rPr>
          <w:rFonts w:ascii="Verdana" w:hAnsi="Verdana"/>
        </w:rPr>
      </w:pPr>
      <w:bookmarkStart w:id="216" w:name="R11"/>
      <w:r>
        <w:rPr>
          <w:rFonts w:ascii="Verdana" w:hAnsi="Verdana"/>
        </w:rPr>
        <w:t>[11</w:t>
      </w:r>
      <w:r w:rsidR="00077E3C" w:rsidRPr="00077E3C">
        <w:rPr>
          <w:rFonts w:ascii="Verdana" w:hAnsi="Verdana"/>
        </w:rPr>
        <w:t>]</w:t>
      </w:r>
      <w:bookmarkEnd w:id="216"/>
      <w:r w:rsidR="00077E3C" w:rsidRPr="00077E3C">
        <w:rPr>
          <w:rFonts w:ascii="Verdana" w:hAnsi="Verdana"/>
        </w:rPr>
        <w:t xml:space="preserve"> Página oficial DNN. Fecha última Visita: Mayo 2011.</w:t>
      </w:r>
    </w:p>
    <w:p w:rsidR="00077E3C" w:rsidRPr="00077E3C" w:rsidRDefault="007520CF" w:rsidP="00077E3C">
      <w:pPr>
        <w:spacing w:before="120" w:after="120"/>
        <w:ind w:left="708"/>
        <w:jc w:val="both"/>
        <w:rPr>
          <w:rFonts w:ascii="Verdana" w:hAnsi="Verdana"/>
        </w:rPr>
      </w:pPr>
      <w:hyperlink r:id="rId173" w:history="1">
        <w:r w:rsidR="00077E3C" w:rsidRPr="00077E3C">
          <w:rPr>
            <w:rStyle w:val="Hipervnculo"/>
            <w:rFonts w:ascii="Verdana" w:hAnsi="Verdana"/>
          </w:rPr>
          <w:t>http://www.dotnetnuke.com</w:t>
        </w:r>
      </w:hyperlink>
    </w:p>
    <w:p w:rsidR="00077E3C" w:rsidRPr="00077E3C" w:rsidRDefault="00D84012" w:rsidP="00077E3C">
      <w:pPr>
        <w:numPr>
          <w:ilvl w:val="0"/>
          <w:numId w:val="13"/>
        </w:numPr>
        <w:spacing w:before="120" w:after="120"/>
        <w:rPr>
          <w:rFonts w:ascii="Verdana" w:hAnsi="Verdana"/>
        </w:rPr>
      </w:pPr>
      <w:bookmarkStart w:id="217" w:name="R12"/>
      <w:r>
        <w:rPr>
          <w:rFonts w:ascii="Verdana" w:hAnsi="Verdana"/>
        </w:rPr>
        <w:t>[12</w:t>
      </w:r>
      <w:r w:rsidR="00077E3C" w:rsidRPr="00077E3C">
        <w:rPr>
          <w:rFonts w:ascii="Verdana" w:hAnsi="Verdana"/>
        </w:rPr>
        <w:t>]</w:t>
      </w:r>
      <w:bookmarkEnd w:id="217"/>
      <w:r w:rsidR="00077E3C" w:rsidRPr="00077E3C">
        <w:rPr>
          <w:rFonts w:ascii="Verdana" w:hAnsi="Verdana"/>
        </w:rPr>
        <w:t xml:space="preserve"> Página de descarga entorno desarrollo DNN. Fecha última Visita: Mayo 2011. </w:t>
      </w:r>
    </w:p>
    <w:p w:rsidR="00077E3C" w:rsidRPr="00077E3C" w:rsidRDefault="007520CF" w:rsidP="00077E3C">
      <w:pPr>
        <w:spacing w:before="120" w:after="120" w:line="240" w:lineRule="auto"/>
        <w:ind w:left="708"/>
        <w:rPr>
          <w:rFonts w:ascii="Verdana" w:hAnsi="Verdana"/>
        </w:rPr>
      </w:pPr>
      <w:hyperlink r:id="rId174" w:history="1">
        <w:r w:rsidR="00077E3C" w:rsidRPr="00077E3C">
          <w:rPr>
            <w:rStyle w:val="Hipervnculo"/>
            <w:rFonts w:ascii="Verdana" w:hAnsi="Verdana"/>
          </w:rPr>
          <w:t>http://www.dotnetnuke.com/tabid/125/Default.aspx</w:t>
        </w:r>
      </w:hyperlink>
      <w:r w:rsidR="00077E3C" w:rsidRPr="00077E3C">
        <w:rPr>
          <w:rStyle w:val="Hipervnculo"/>
          <w:rFonts w:ascii="Verdana" w:hAnsi="Verdana"/>
        </w:rPr>
        <w:t xml:space="preserve"> </w:t>
      </w:r>
    </w:p>
    <w:p w:rsidR="00077E3C" w:rsidRPr="00077E3C" w:rsidRDefault="00D84012" w:rsidP="00077E3C">
      <w:pPr>
        <w:numPr>
          <w:ilvl w:val="0"/>
          <w:numId w:val="13"/>
        </w:numPr>
        <w:spacing w:before="120" w:after="120"/>
        <w:rPr>
          <w:rFonts w:ascii="Verdana" w:hAnsi="Verdana"/>
        </w:rPr>
      </w:pPr>
      <w:bookmarkStart w:id="218" w:name="R13"/>
      <w:r>
        <w:rPr>
          <w:rFonts w:ascii="Verdana" w:hAnsi="Verdana"/>
        </w:rPr>
        <w:t>[13</w:t>
      </w:r>
      <w:r w:rsidR="00077E3C" w:rsidRPr="00077E3C">
        <w:rPr>
          <w:rFonts w:ascii="Verdana" w:hAnsi="Verdana"/>
        </w:rPr>
        <w:t>]</w:t>
      </w:r>
      <w:bookmarkEnd w:id="218"/>
      <w:r w:rsidR="00077E3C" w:rsidRPr="00077E3C">
        <w:rPr>
          <w:rFonts w:ascii="Verdana" w:hAnsi="Verdana"/>
        </w:rPr>
        <w:t xml:space="preserve"> Página de descarga manuales DNN. Fecha última Visita: Mayo 2011. </w:t>
      </w:r>
    </w:p>
    <w:p w:rsidR="00077E3C" w:rsidRPr="00077E3C" w:rsidRDefault="007520CF" w:rsidP="00077E3C">
      <w:pPr>
        <w:spacing w:before="120" w:after="120"/>
        <w:ind w:left="708"/>
        <w:jc w:val="both"/>
        <w:rPr>
          <w:rFonts w:ascii="Verdana" w:hAnsi="Verdana"/>
        </w:rPr>
      </w:pPr>
      <w:hyperlink r:id="rId175" w:history="1">
        <w:r w:rsidR="00077E3C" w:rsidRPr="00077E3C">
          <w:rPr>
            <w:rStyle w:val="Hipervnculo"/>
            <w:rFonts w:ascii="Verdana" w:hAnsi="Verdana"/>
          </w:rPr>
          <w:t>http://www.dotnetnuke.com/Resources/Manuals/tabid/1667/Default.aspx</w:t>
        </w:r>
      </w:hyperlink>
    </w:p>
    <w:p w:rsidR="00077E3C" w:rsidRPr="00077E3C" w:rsidRDefault="00D84012" w:rsidP="00077E3C">
      <w:pPr>
        <w:numPr>
          <w:ilvl w:val="0"/>
          <w:numId w:val="13"/>
        </w:numPr>
        <w:spacing w:before="120" w:after="120"/>
        <w:rPr>
          <w:rFonts w:ascii="Verdana" w:hAnsi="Verdana"/>
        </w:rPr>
      </w:pPr>
      <w:bookmarkStart w:id="219" w:name="R14"/>
      <w:r>
        <w:rPr>
          <w:rFonts w:ascii="Verdana" w:hAnsi="Verdana"/>
        </w:rPr>
        <w:t>[14</w:t>
      </w:r>
      <w:r w:rsidR="00077E3C" w:rsidRPr="00077E3C">
        <w:rPr>
          <w:rFonts w:ascii="Verdana" w:hAnsi="Verdana"/>
        </w:rPr>
        <w:t>]</w:t>
      </w:r>
      <w:bookmarkEnd w:id="219"/>
      <w:r w:rsidR="00077E3C" w:rsidRPr="00077E3C">
        <w:rPr>
          <w:rFonts w:ascii="Verdana" w:hAnsi="Verdana"/>
        </w:rPr>
        <w:t xml:space="preserve"> Sitios sobre DNN donde poder obtener ayuda, descargar módulos, Skins, etc. Fecha última Visita: Mayo 2011.</w:t>
      </w:r>
    </w:p>
    <w:p w:rsidR="00077E3C" w:rsidRPr="00077E3C" w:rsidRDefault="007520CF" w:rsidP="00077E3C">
      <w:pPr>
        <w:spacing w:before="120" w:after="120"/>
        <w:ind w:left="708"/>
        <w:jc w:val="both"/>
        <w:rPr>
          <w:rFonts w:ascii="Verdana" w:hAnsi="Verdana"/>
        </w:rPr>
      </w:pPr>
      <w:hyperlink r:id="rId176" w:history="1">
        <w:r w:rsidR="00077E3C" w:rsidRPr="00077E3C">
          <w:rPr>
            <w:rStyle w:val="Hipervnculo"/>
            <w:rFonts w:ascii="Verdana" w:hAnsi="Verdana"/>
          </w:rPr>
          <w:t>www.tododnn.es</w:t>
        </w:r>
      </w:hyperlink>
    </w:p>
    <w:p w:rsidR="00077E3C" w:rsidRPr="00077E3C" w:rsidRDefault="007520CF" w:rsidP="00077E3C">
      <w:pPr>
        <w:spacing w:before="120" w:after="120"/>
        <w:ind w:left="708"/>
        <w:jc w:val="both"/>
        <w:rPr>
          <w:rFonts w:ascii="Verdana" w:hAnsi="Verdana"/>
        </w:rPr>
      </w:pPr>
      <w:hyperlink r:id="rId177" w:history="1">
        <w:r w:rsidR="00077E3C" w:rsidRPr="00077E3C">
          <w:rPr>
            <w:rStyle w:val="Hipervnculo"/>
            <w:rFonts w:ascii="Verdana" w:hAnsi="Verdana"/>
          </w:rPr>
          <w:t>www.dnncastellano.com</w:t>
        </w:r>
      </w:hyperlink>
    </w:p>
    <w:p w:rsidR="00077E3C" w:rsidRPr="00077E3C" w:rsidRDefault="007520CF" w:rsidP="00077E3C">
      <w:pPr>
        <w:spacing w:before="120" w:after="120"/>
        <w:ind w:left="708"/>
        <w:jc w:val="both"/>
        <w:rPr>
          <w:rStyle w:val="Hipervnculo"/>
          <w:rFonts w:ascii="Verdana" w:hAnsi="Verdana"/>
        </w:rPr>
      </w:pPr>
      <w:hyperlink r:id="rId178" w:history="1">
        <w:r w:rsidR="00077E3C" w:rsidRPr="00077E3C">
          <w:rPr>
            <w:rStyle w:val="Hipervnculo"/>
            <w:rFonts w:ascii="Verdana" w:hAnsi="Verdana"/>
          </w:rPr>
          <w:t>http://www.dnncreative.com</w:t>
        </w:r>
      </w:hyperlink>
    </w:p>
    <w:p w:rsidR="00077E3C" w:rsidRPr="00077E3C" w:rsidRDefault="00D84012" w:rsidP="00077E3C">
      <w:pPr>
        <w:numPr>
          <w:ilvl w:val="0"/>
          <w:numId w:val="13"/>
        </w:numPr>
        <w:spacing w:before="120" w:after="120"/>
        <w:rPr>
          <w:rFonts w:ascii="Verdana" w:hAnsi="Verdana"/>
        </w:rPr>
      </w:pPr>
      <w:bookmarkStart w:id="220" w:name="R15"/>
      <w:r>
        <w:rPr>
          <w:rFonts w:ascii="Verdana" w:hAnsi="Verdana"/>
        </w:rPr>
        <w:t>[15</w:t>
      </w:r>
      <w:r w:rsidR="00077E3C" w:rsidRPr="00077E3C">
        <w:rPr>
          <w:rFonts w:ascii="Verdana" w:hAnsi="Verdana"/>
        </w:rPr>
        <w:t>]</w:t>
      </w:r>
      <w:bookmarkEnd w:id="220"/>
      <w:r w:rsidR="00077E3C" w:rsidRPr="00077E3C">
        <w:rPr>
          <w:rFonts w:ascii="Verdana" w:hAnsi="Verdana"/>
        </w:rPr>
        <w:t xml:space="preserve"> Blog donde encontrar un listado de vínculos a información interesante sobre DNN. Fecha última Visita: Mayo 2011.</w:t>
      </w:r>
    </w:p>
    <w:p w:rsidR="00077E3C" w:rsidRPr="00077E3C" w:rsidRDefault="007520CF" w:rsidP="00077E3C">
      <w:pPr>
        <w:pStyle w:val="Miestilo"/>
        <w:ind w:left="708"/>
        <w:rPr>
          <w:rStyle w:val="Hipervnculo"/>
          <w:szCs w:val="22"/>
        </w:rPr>
      </w:pPr>
      <w:hyperlink r:id="rId179" w:history="1">
        <w:r w:rsidR="00077E3C" w:rsidRPr="00077E3C">
          <w:rPr>
            <w:rStyle w:val="Hipervnculo"/>
            <w:szCs w:val="22"/>
          </w:rPr>
          <w:t>http://www.dotnetnuke.com/Resources/Blogs/tabid/825/EntryId/2790/Getting-Started-with-DotNetNuke.aspx</w:t>
        </w:r>
      </w:hyperlink>
    </w:p>
    <w:p w:rsidR="00077E3C" w:rsidRPr="00077E3C" w:rsidRDefault="00D84012" w:rsidP="00077E3C">
      <w:pPr>
        <w:numPr>
          <w:ilvl w:val="0"/>
          <w:numId w:val="13"/>
        </w:numPr>
        <w:spacing w:before="120" w:after="120"/>
        <w:rPr>
          <w:rFonts w:ascii="Verdana" w:hAnsi="Verdana"/>
        </w:rPr>
      </w:pPr>
      <w:bookmarkStart w:id="221" w:name="R16"/>
      <w:r>
        <w:rPr>
          <w:rFonts w:ascii="Verdana" w:hAnsi="Verdana"/>
        </w:rPr>
        <w:t>[16</w:t>
      </w:r>
      <w:r w:rsidR="00077E3C" w:rsidRPr="00077E3C">
        <w:rPr>
          <w:rFonts w:ascii="Verdana" w:hAnsi="Verdana"/>
        </w:rPr>
        <w:t>]</w:t>
      </w:r>
      <w:bookmarkEnd w:id="221"/>
      <w:r w:rsidR="00077E3C" w:rsidRPr="00077E3C">
        <w:rPr>
          <w:rFonts w:ascii="Verdana" w:hAnsi="Verdana"/>
        </w:rPr>
        <w:t xml:space="preserve"> Documentación específica del módulo de eventos consultada en la página oficial del módulo Events. Fecha última Visita: Mayo 2011.</w:t>
      </w:r>
    </w:p>
    <w:p w:rsidR="00077E3C" w:rsidRPr="00077E3C" w:rsidRDefault="007520CF" w:rsidP="00077E3C">
      <w:pPr>
        <w:pStyle w:val="Miestilo"/>
        <w:ind w:left="708"/>
        <w:rPr>
          <w:rStyle w:val="Hipervnculo"/>
          <w:rFonts w:cs="Segoe UI"/>
          <w:szCs w:val="22"/>
          <w:lang w:eastAsia="es-ES"/>
        </w:rPr>
      </w:pPr>
      <w:hyperlink r:id="rId180" w:history="1">
        <w:r w:rsidR="00077E3C" w:rsidRPr="00077E3C">
          <w:rPr>
            <w:rStyle w:val="Hipervnculo"/>
            <w:rFonts w:cs="Segoe UI"/>
            <w:szCs w:val="22"/>
            <w:lang w:eastAsia="es-ES"/>
          </w:rPr>
          <w:t>http://dnnevents.codeplex.com/documentation</w:t>
        </w:r>
      </w:hyperlink>
    </w:p>
    <w:p w:rsidR="00077E3C" w:rsidRPr="00077E3C" w:rsidRDefault="00D84012" w:rsidP="00077E3C">
      <w:pPr>
        <w:numPr>
          <w:ilvl w:val="0"/>
          <w:numId w:val="13"/>
        </w:numPr>
        <w:spacing w:before="120" w:after="120"/>
      </w:pPr>
      <w:bookmarkStart w:id="222" w:name="R17"/>
      <w:r>
        <w:rPr>
          <w:rFonts w:ascii="Verdana" w:hAnsi="Verdana"/>
        </w:rPr>
        <w:t>[17</w:t>
      </w:r>
      <w:r w:rsidR="00077E3C" w:rsidRPr="00077E3C">
        <w:rPr>
          <w:rFonts w:ascii="Verdana" w:hAnsi="Verdana"/>
        </w:rPr>
        <w:t>]</w:t>
      </w:r>
      <w:bookmarkEnd w:id="222"/>
      <w:r w:rsidR="00077E3C" w:rsidRPr="00077E3C">
        <w:rPr>
          <w:rFonts w:ascii="Verdana" w:hAnsi="Verdana"/>
        </w:rPr>
        <w:t xml:space="preserve"> Descarga de paquetes de Idiomas para DNN. Fecha última Visita: Mayo 2011.</w:t>
      </w:r>
    </w:p>
    <w:p w:rsidR="00077E3C" w:rsidRPr="00077E3C" w:rsidRDefault="007520CF" w:rsidP="00077E3C">
      <w:pPr>
        <w:pStyle w:val="Miestilo"/>
        <w:ind w:left="708"/>
        <w:rPr>
          <w:rStyle w:val="Hipervnculo"/>
          <w:rFonts w:cs="Segoe UI"/>
          <w:szCs w:val="22"/>
          <w:lang w:eastAsia="es-ES"/>
        </w:rPr>
      </w:pPr>
      <w:hyperlink r:id="rId181" w:history="1">
        <w:r w:rsidR="00077E3C" w:rsidRPr="00077E3C">
          <w:rPr>
            <w:rStyle w:val="Hipervnculo"/>
            <w:rFonts w:cs="Segoe UI"/>
            <w:szCs w:val="22"/>
            <w:lang w:eastAsia="es-ES"/>
          </w:rPr>
          <w:t>http://www.dotnetnuke.com/Products/Development/Projects/CoreLocalization/LanguagePacks/tabid/933/Default.aspx</w:t>
        </w:r>
      </w:hyperlink>
    </w:p>
    <w:p w:rsidR="00077E3C" w:rsidRPr="00077E3C" w:rsidRDefault="00D84012" w:rsidP="00077E3C">
      <w:pPr>
        <w:numPr>
          <w:ilvl w:val="0"/>
          <w:numId w:val="13"/>
        </w:numPr>
        <w:spacing w:before="120" w:after="120"/>
      </w:pPr>
      <w:bookmarkStart w:id="223" w:name="R18"/>
      <w:r>
        <w:rPr>
          <w:rFonts w:ascii="Verdana" w:hAnsi="Verdana"/>
        </w:rPr>
        <w:t>[18</w:t>
      </w:r>
      <w:r w:rsidR="00077E3C" w:rsidRPr="00077E3C">
        <w:rPr>
          <w:rFonts w:ascii="Verdana" w:hAnsi="Verdana"/>
        </w:rPr>
        <w:t>]</w:t>
      </w:r>
      <w:bookmarkEnd w:id="223"/>
      <w:r w:rsidR="00077E3C" w:rsidRPr="00077E3C">
        <w:rPr>
          <w:rFonts w:ascii="Verdana" w:hAnsi="Verdana"/>
        </w:rPr>
        <w:t xml:space="preserve"> Software FTP Filezilla. Fecha última Visita: Mayo 2011.</w:t>
      </w:r>
    </w:p>
    <w:p w:rsidR="00D16432" w:rsidRPr="00C45A82" w:rsidRDefault="00C45A82" w:rsidP="00C45A82">
      <w:pPr>
        <w:pStyle w:val="Miestilo"/>
        <w:ind w:left="708"/>
        <w:rPr>
          <w:color w:val="0000FF"/>
          <w:szCs w:val="22"/>
          <w:u w:val="single"/>
        </w:rPr>
      </w:pPr>
      <w:r>
        <w:rPr>
          <w:rStyle w:val="Hipervnculo"/>
          <w:szCs w:val="22"/>
        </w:rPr>
        <w:t>http://filezilla-project.org/</w:t>
      </w:r>
    </w:p>
    <w:sectPr w:rsidR="00D16432" w:rsidRPr="00C45A82" w:rsidSect="001F6DFB">
      <w:footerReference w:type="first" r:id="rId182"/>
      <w:pgSz w:w="11906" w:h="16838"/>
      <w:pgMar w:top="1701" w:right="1418" w:bottom="426" w:left="1418" w:header="709" w:footer="15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20CF" w:rsidRDefault="007520CF" w:rsidP="00D05FA0">
      <w:pPr>
        <w:spacing w:after="0" w:line="240" w:lineRule="auto"/>
      </w:pPr>
      <w:r>
        <w:separator/>
      </w:r>
    </w:p>
  </w:endnote>
  <w:endnote w:type="continuationSeparator" w:id="0">
    <w:p w:rsidR="007520CF" w:rsidRDefault="007520CF" w:rsidP="00D05F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altName w:val="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CMBX12">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1" w:type="pct"/>
      <w:tblLook w:val="00A0" w:firstRow="1" w:lastRow="0" w:firstColumn="1" w:lastColumn="0" w:noHBand="0" w:noVBand="0"/>
    </w:tblPr>
    <w:tblGrid>
      <w:gridCol w:w="3738"/>
      <w:gridCol w:w="1629"/>
      <w:gridCol w:w="3921"/>
    </w:tblGrid>
    <w:tr w:rsidR="002B50EE" w:rsidRPr="00977724" w:rsidTr="00334C9A">
      <w:trPr>
        <w:trHeight w:val="151"/>
      </w:trPr>
      <w:tc>
        <w:tcPr>
          <w:tcW w:w="2012" w:type="pct"/>
          <w:tcBorders>
            <w:bottom w:val="single" w:sz="4" w:space="0" w:color="4F81BD"/>
          </w:tcBorders>
        </w:tcPr>
        <w:p w:rsidR="002B50EE" w:rsidRPr="00977724" w:rsidRDefault="002B50EE" w:rsidP="00334C9A">
          <w:pPr>
            <w:pStyle w:val="Encabezado"/>
            <w:rPr>
              <w:rFonts w:ascii="Cambria" w:hAnsi="Cambria"/>
              <w:b/>
              <w:bCs/>
              <w:sz w:val="18"/>
              <w:szCs w:val="18"/>
            </w:rPr>
          </w:pPr>
        </w:p>
      </w:tc>
      <w:tc>
        <w:tcPr>
          <w:tcW w:w="877" w:type="pct"/>
          <w:vMerge w:val="restart"/>
          <w:noWrap/>
          <w:vAlign w:val="center"/>
        </w:tcPr>
        <w:p w:rsidR="002B50EE" w:rsidRPr="00977724" w:rsidRDefault="002B50EE" w:rsidP="00334C9A">
          <w:pPr>
            <w:pStyle w:val="Sinespaciado"/>
            <w:rPr>
              <w:rFonts w:ascii="Cambria" w:hAnsi="Cambria"/>
              <w:sz w:val="18"/>
              <w:szCs w:val="18"/>
            </w:rPr>
          </w:pPr>
          <w:r w:rsidRPr="00977724">
            <w:rPr>
              <w:rFonts w:ascii="Cambria" w:hAnsi="Cambria"/>
              <w:b/>
              <w:sz w:val="18"/>
              <w:szCs w:val="18"/>
            </w:rPr>
            <w:t xml:space="preserve">Página </w:t>
          </w:r>
          <w:r w:rsidRPr="00977724">
            <w:rPr>
              <w:sz w:val="18"/>
              <w:szCs w:val="18"/>
            </w:rPr>
            <w:fldChar w:fldCharType="begin"/>
          </w:r>
          <w:r w:rsidRPr="00977724">
            <w:rPr>
              <w:sz w:val="18"/>
              <w:szCs w:val="18"/>
            </w:rPr>
            <w:instrText xml:space="preserve"> PAGE  \* MERGEFORMAT </w:instrText>
          </w:r>
          <w:r w:rsidRPr="00977724">
            <w:rPr>
              <w:sz w:val="18"/>
              <w:szCs w:val="18"/>
            </w:rPr>
            <w:fldChar w:fldCharType="separate"/>
          </w:r>
          <w:r w:rsidRPr="00070051">
            <w:rPr>
              <w:rFonts w:ascii="Cambria" w:hAnsi="Cambria"/>
              <w:b/>
              <w:noProof/>
              <w:sz w:val="18"/>
              <w:szCs w:val="18"/>
            </w:rPr>
            <w:t>2</w:t>
          </w:r>
          <w:r w:rsidRPr="00977724">
            <w:rPr>
              <w:sz w:val="18"/>
              <w:szCs w:val="18"/>
            </w:rPr>
            <w:fldChar w:fldCharType="end"/>
          </w:r>
          <w:r w:rsidRPr="00977724">
            <w:rPr>
              <w:sz w:val="18"/>
              <w:szCs w:val="18"/>
            </w:rPr>
            <w:t xml:space="preserve"> </w:t>
          </w:r>
          <w:r w:rsidRPr="00977724">
            <w:rPr>
              <w:rFonts w:ascii="Cambria" w:hAnsi="Cambria"/>
              <w:b/>
              <w:sz w:val="18"/>
              <w:szCs w:val="18"/>
            </w:rPr>
            <w:t xml:space="preserve">de </w:t>
          </w:r>
          <w:r w:rsidRPr="00977724">
            <w:rPr>
              <w:rFonts w:ascii="Cambria" w:hAnsi="Cambria"/>
              <w:b/>
              <w:sz w:val="18"/>
              <w:szCs w:val="18"/>
            </w:rPr>
            <w:fldChar w:fldCharType="begin"/>
          </w:r>
          <w:r w:rsidRPr="00977724">
            <w:rPr>
              <w:rFonts w:ascii="Cambria" w:hAnsi="Cambria"/>
              <w:b/>
              <w:sz w:val="18"/>
              <w:szCs w:val="18"/>
            </w:rPr>
            <w:instrText xml:space="preserve"> numpages </w:instrText>
          </w:r>
          <w:r w:rsidRPr="00977724">
            <w:rPr>
              <w:rFonts w:ascii="Cambria" w:hAnsi="Cambria"/>
              <w:b/>
              <w:sz w:val="18"/>
              <w:szCs w:val="18"/>
            </w:rPr>
            <w:fldChar w:fldCharType="separate"/>
          </w:r>
          <w:r>
            <w:rPr>
              <w:rFonts w:ascii="Cambria" w:hAnsi="Cambria"/>
              <w:b/>
              <w:noProof/>
              <w:sz w:val="18"/>
              <w:szCs w:val="18"/>
            </w:rPr>
            <w:t>2</w:t>
          </w:r>
          <w:r w:rsidRPr="00977724">
            <w:rPr>
              <w:rFonts w:ascii="Cambria" w:hAnsi="Cambria"/>
              <w:b/>
              <w:sz w:val="18"/>
              <w:szCs w:val="18"/>
            </w:rPr>
            <w:fldChar w:fldCharType="end"/>
          </w:r>
        </w:p>
      </w:tc>
      <w:tc>
        <w:tcPr>
          <w:tcW w:w="2111" w:type="pct"/>
          <w:tcBorders>
            <w:bottom w:val="single" w:sz="4" w:space="0" w:color="4F81BD"/>
          </w:tcBorders>
        </w:tcPr>
        <w:p w:rsidR="002B50EE" w:rsidRPr="00977724" w:rsidRDefault="002B50EE" w:rsidP="00334C9A">
          <w:pPr>
            <w:pStyle w:val="Encabezado"/>
            <w:rPr>
              <w:rFonts w:ascii="Cambria" w:hAnsi="Cambria"/>
              <w:b/>
              <w:bCs/>
              <w:sz w:val="18"/>
              <w:szCs w:val="18"/>
            </w:rPr>
          </w:pPr>
        </w:p>
      </w:tc>
    </w:tr>
    <w:tr w:rsidR="002B50EE" w:rsidRPr="00977724" w:rsidTr="00334C9A">
      <w:trPr>
        <w:trHeight w:val="150"/>
      </w:trPr>
      <w:tc>
        <w:tcPr>
          <w:tcW w:w="2012" w:type="pct"/>
          <w:tcBorders>
            <w:top w:val="single" w:sz="4" w:space="0" w:color="4F81BD"/>
          </w:tcBorders>
        </w:tcPr>
        <w:p w:rsidR="002B50EE" w:rsidRPr="00977724" w:rsidRDefault="002B50EE" w:rsidP="00334C9A">
          <w:pPr>
            <w:pStyle w:val="Encabezado"/>
            <w:rPr>
              <w:rFonts w:ascii="Cambria" w:hAnsi="Cambria"/>
              <w:b/>
              <w:bCs/>
              <w:sz w:val="18"/>
              <w:szCs w:val="18"/>
            </w:rPr>
          </w:pPr>
        </w:p>
      </w:tc>
      <w:tc>
        <w:tcPr>
          <w:tcW w:w="877" w:type="pct"/>
          <w:vMerge/>
        </w:tcPr>
        <w:p w:rsidR="002B50EE" w:rsidRPr="00977724" w:rsidRDefault="002B50EE" w:rsidP="00334C9A">
          <w:pPr>
            <w:pStyle w:val="Encabezado"/>
            <w:jc w:val="center"/>
            <w:rPr>
              <w:rFonts w:ascii="Cambria" w:hAnsi="Cambria"/>
              <w:b/>
              <w:bCs/>
              <w:sz w:val="18"/>
              <w:szCs w:val="18"/>
            </w:rPr>
          </w:pPr>
        </w:p>
      </w:tc>
      <w:tc>
        <w:tcPr>
          <w:tcW w:w="2111" w:type="pct"/>
          <w:tcBorders>
            <w:top w:val="single" w:sz="4" w:space="0" w:color="4F81BD"/>
          </w:tcBorders>
        </w:tcPr>
        <w:p w:rsidR="002B50EE" w:rsidRPr="00977724" w:rsidRDefault="002B50EE" w:rsidP="00334C9A">
          <w:pPr>
            <w:pStyle w:val="Encabezado"/>
            <w:rPr>
              <w:rFonts w:ascii="Cambria" w:hAnsi="Cambria"/>
              <w:b/>
              <w:bCs/>
              <w:sz w:val="18"/>
              <w:szCs w:val="18"/>
            </w:rPr>
          </w:pPr>
        </w:p>
      </w:tc>
    </w:tr>
  </w:tbl>
  <w:p w:rsidR="002B50EE" w:rsidRDefault="002B50E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EE" w:rsidRDefault="002B50EE" w:rsidP="00AA5DF0">
    <w:pPr>
      <w:pStyle w:val="Piedepgina"/>
      <w:pBdr>
        <w:top w:val="single" w:sz="4" w:space="1" w:color="0070C0"/>
      </w:pBdr>
      <w:jc w:val="center"/>
    </w:pPr>
    <w:r w:rsidRPr="00977724">
      <w:rPr>
        <w:rFonts w:ascii="Cambria" w:hAnsi="Cambria"/>
        <w:b/>
        <w:sz w:val="18"/>
        <w:szCs w:val="18"/>
      </w:rPr>
      <w:t xml:space="preserve">Página </w:t>
    </w:r>
    <w:r w:rsidRPr="00977724">
      <w:rPr>
        <w:sz w:val="18"/>
        <w:szCs w:val="18"/>
      </w:rPr>
      <w:fldChar w:fldCharType="begin"/>
    </w:r>
    <w:r w:rsidRPr="00977724">
      <w:rPr>
        <w:sz w:val="18"/>
        <w:szCs w:val="18"/>
      </w:rPr>
      <w:instrText xml:space="preserve"> PAGE  \* MERGEFORMAT </w:instrText>
    </w:r>
    <w:r w:rsidRPr="00977724">
      <w:rPr>
        <w:sz w:val="18"/>
        <w:szCs w:val="18"/>
      </w:rPr>
      <w:fldChar w:fldCharType="separate"/>
    </w:r>
    <w:r w:rsidR="005A35D2" w:rsidRPr="005A35D2">
      <w:rPr>
        <w:rFonts w:ascii="Cambria" w:hAnsi="Cambria"/>
        <w:b/>
        <w:noProof/>
        <w:sz w:val="18"/>
        <w:szCs w:val="18"/>
      </w:rPr>
      <w:t>43</w:t>
    </w:r>
    <w:r w:rsidRPr="00977724">
      <w:rPr>
        <w:sz w:val="18"/>
        <w:szCs w:val="18"/>
      </w:rPr>
      <w:fldChar w:fldCharType="end"/>
    </w:r>
    <w:r w:rsidRPr="00977724">
      <w:rPr>
        <w:sz w:val="18"/>
        <w:szCs w:val="18"/>
      </w:rPr>
      <w:t xml:space="preserve"> </w:t>
    </w:r>
    <w:r w:rsidRPr="00977724">
      <w:rPr>
        <w:rFonts w:ascii="Cambria" w:hAnsi="Cambria"/>
        <w:b/>
        <w:sz w:val="18"/>
        <w:szCs w:val="18"/>
      </w:rPr>
      <w:t xml:space="preserve">de </w:t>
    </w:r>
    <w:r w:rsidRPr="00977724">
      <w:rPr>
        <w:rFonts w:ascii="Cambria" w:hAnsi="Cambria"/>
        <w:b/>
        <w:sz w:val="18"/>
        <w:szCs w:val="18"/>
      </w:rPr>
      <w:fldChar w:fldCharType="begin"/>
    </w:r>
    <w:r w:rsidRPr="00977724">
      <w:rPr>
        <w:rFonts w:ascii="Cambria" w:hAnsi="Cambria"/>
        <w:b/>
        <w:sz w:val="18"/>
        <w:szCs w:val="18"/>
      </w:rPr>
      <w:instrText xml:space="preserve"> numpages </w:instrText>
    </w:r>
    <w:r w:rsidRPr="00977724">
      <w:rPr>
        <w:rFonts w:ascii="Cambria" w:hAnsi="Cambria"/>
        <w:b/>
        <w:sz w:val="18"/>
        <w:szCs w:val="18"/>
      </w:rPr>
      <w:fldChar w:fldCharType="separate"/>
    </w:r>
    <w:r w:rsidR="005A35D2">
      <w:rPr>
        <w:rFonts w:ascii="Cambria" w:hAnsi="Cambria"/>
        <w:b/>
        <w:noProof/>
        <w:sz w:val="18"/>
        <w:szCs w:val="18"/>
      </w:rPr>
      <w:t>43</w:t>
    </w:r>
    <w:r w:rsidRPr="00977724">
      <w:rPr>
        <w:rFonts w:ascii="Cambria" w:hAnsi="Cambria"/>
        <w:b/>
        <w:sz w:val="18"/>
        <w:szCs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EE" w:rsidRDefault="002B50EE" w:rsidP="00AA5DF0">
    <w:pPr>
      <w:pStyle w:val="Piedepgina"/>
      <w:pBdr>
        <w:top w:val="single" w:sz="4" w:space="1" w:color="0070C0"/>
      </w:pBdr>
      <w:jc w:val="center"/>
    </w:pPr>
    <w:r w:rsidRPr="00977724">
      <w:rPr>
        <w:rFonts w:ascii="Cambria" w:hAnsi="Cambria"/>
        <w:b/>
        <w:sz w:val="18"/>
        <w:szCs w:val="18"/>
      </w:rPr>
      <w:t xml:space="preserve">Página </w:t>
    </w:r>
    <w:r w:rsidRPr="00977724">
      <w:rPr>
        <w:sz w:val="18"/>
        <w:szCs w:val="18"/>
      </w:rPr>
      <w:fldChar w:fldCharType="begin"/>
    </w:r>
    <w:r w:rsidRPr="00977724">
      <w:rPr>
        <w:sz w:val="18"/>
        <w:szCs w:val="18"/>
      </w:rPr>
      <w:instrText xml:space="preserve"> PAGE  \* MERGEFORMAT </w:instrText>
    </w:r>
    <w:r w:rsidRPr="00977724">
      <w:rPr>
        <w:sz w:val="18"/>
        <w:szCs w:val="18"/>
      </w:rPr>
      <w:fldChar w:fldCharType="separate"/>
    </w:r>
    <w:r w:rsidR="005A35D2" w:rsidRPr="005A35D2">
      <w:rPr>
        <w:rFonts w:ascii="Cambria" w:hAnsi="Cambria"/>
        <w:b/>
        <w:noProof/>
        <w:sz w:val="18"/>
        <w:szCs w:val="18"/>
      </w:rPr>
      <w:t>2</w:t>
    </w:r>
    <w:r w:rsidRPr="00977724">
      <w:rPr>
        <w:sz w:val="18"/>
        <w:szCs w:val="18"/>
      </w:rPr>
      <w:fldChar w:fldCharType="end"/>
    </w:r>
    <w:r w:rsidRPr="00977724">
      <w:rPr>
        <w:sz w:val="18"/>
        <w:szCs w:val="18"/>
      </w:rPr>
      <w:t xml:space="preserve"> </w:t>
    </w:r>
    <w:r w:rsidRPr="00977724">
      <w:rPr>
        <w:rFonts w:ascii="Cambria" w:hAnsi="Cambria"/>
        <w:b/>
        <w:sz w:val="18"/>
        <w:szCs w:val="18"/>
      </w:rPr>
      <w:t xml:space="preserve">de </w:t>
    </w:r>
    <w:r w:rsidRPr="00977724">
      <w:rPr>
        <w:rFonts w:ascii="Cambria" w:hAnsi="Cambria"/>
        <w:b/>
        <w:sz w:val="18"/>
        <w:szCs w:val="18"/>
      </w:rPr>
      <w:fldChar w:fldCharType="begin"/>
    </w:r>
    <w:r w:rsidRPr="00977724">
      <w:rPr>
        <w:rFonts w:ascii="Cambria" w:hAnsi="Cambria"/>
        <w:b/>
        <w:sz w:val="18"/>
        <w:szCs w:val="18"/>
      </w:rPr>
      <w:instrText xml:space="preserve"> numpages </w:instrText>
    </w:r>
    <w:r w:rsidRPr="00977724">
      <w:rPr>
        <w:rFonts w:ascii="Cambria" w:hAnsi="Cambria"/>
        <w:b/>
        <w:sz w:val="18"/>
        <w:szCs w:val="18"/>
      </w:rPr>
      <w:fldChar w:fldCharType="separate"/>
    </w:r>
    <w:r w:rsidR="005A35D2">
      <w:rPr>
        <w:rFonts w:ascii="Cambria" w:hAnsi="Cambria"/>
        <w:b/>
        <w:noProof/>
        <w:sz w:val="18"/>
        <w:szCs w:val="18"/>
      </w:rPr>
      <w:t>2</w:t>
    </w:r>
    <w:r w:rsidRPr="00977724">
      <w:rPr>
        <w:rFonts w:ascii="Cambria" w:hAnsi="Cambria"/>
        <w:b/>
        <w:sz w:val="18"/>
        <w:szCs w:val="18"/>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EE" w:rsidRDefault="002B50EE" w:rsidP="00E86461">
    <w:pPr>
      <w:pStyle w:val="Piedepgina"/>
      <w:pBdr>
        <w:top w:val="single" w:sz="4" w:space="1" w:color="0070C0"/>
      </w:pBdr>
      <w:jc w:val="center"/>
    </w:pPr>
    <w:r w:rsidRPr="00977724">
      <w:rPr>
        <w:rFonts w:ascii="Cambria" w:hAnsi="Cambria"/>
        <w:b/>
        <w:sz w:val="18"/>
        <w:szCs w:val="18"/>
      </w:rPr>
      <w:t xml:space="preserve">Página </w:t>
    </w:r>
    <w:r w:rsidRPr="00977724">
      <w:rPr>
        <w:sz w:val="18"/>
        <w:szCs w:val="18"/>
      </w:rPr>
      <w:fldChar w:fldCharType="begin"/>
    </w:r>
    <w:r w:rsidRPr="00977724">
      <w:rPr>
        <w:sz w:val="18"/>
        <w:szCs w:val="18"/>
      </w:rPr>
      <w:instrText xml:space="preserve"> PAGE  \* MERGEFORMAT </w:instrText>
    </w:r>
    <w:r w:rsidRPr="00977724">
      <w:rPr>
        <w:sz w:val="18"/>
        <w:szCs w:val="18"/>
      </w:rPr>
      <w:fldChar w:fldCharType="separate"/>
    </w:r>
    <w:r w:rsidR="005A35D2" w:rsidRPr="005A35D2">
      <w:rPr>
        <w:rFonts w:ascii="Cambria" w:hAnsi="Cambria"/>
        <w:b/>
        <w:noProof/>
        <w:sz w:val="18"/>
        <w:szCs w:val="18"/>
      </w:rPr>
      <w:t>15</w:t>
    </w:r>
    <w:r w:rsidRPr="00977724">
      <w:rPr>
        <w:sz w:val="18"/>
        <w:szCs w:val="18"/>
      </w:rPr>
      <w:fldChar w:fldCharType="end"/>
    </w:r>
    <w:r w:rsidRPr="00977724">
      <w:rPr>
        <w:sz w:val="18"/>
        <w:szCs w:val="18"/>
      </w:rPr>
      <w:t xml:space="preserve"> </w:t>
    </w:r>
    <w:r w:rsidRPr="00977724">
      <w:rPr>
        <w:rFonts w:ascii="Cambria" w:hAnsi="Cambria"/>
        <w:b/>
        <w:sz w:val="18"/>
        <w:szCs w:val="18"/>
      </w:rPr>
      <w:t xml:space="preserve">de </w:t>
    </w:r>
    <w:r w:rsidRPr="00977724">
      <w:rPr>
        <w:rFonts w:ascii="Cambria" w:hAnsi="Cambria"/>
        <w:b/>
        <w:sz w:val="18"/>
        <w:szCs w:val="18"/>
      </w:rPr>
      <w:fldChar w:fldCharType="begin"/>
    </w:r>
    <w:r w:rsidRPr="00977724">
      <w:rPr>
        <w:rFonts w:ascii="Cambria" w:hAnsi="Cambria"/>
        <w:b/>
        <w:sz w:val="18"/>
        <w:szCs w:val="18"/>
      </w:rPr>
      <w:instrText xml:space="preserve"> numpages </w:instrText>
    </w:r>
    <w:r w:rsidRPr="00977724">
      <w:rPr>
        <w:rFonts w:ascii="Cambria" w:hAnsi="Cambria"/>
        <w:b/>
        <w:sz w:val="18"/>
        <w:szCs w:val="18"/>
      </w:rPr>
      <w:fldChar w:fldCharType="separate"/>
    </w:r>
    <w:r w:rsidR="005A35D2">
      <w:rPr>
        <w:rFonts w:ascii="Cambria" w:hAnsi="Cambria"/>
        <w:b/>
        <w:noProof/>
        <w:sz w:val="18"/>
        <w:szCs w:val="18"/>
      </w:rPr>
      <w:t>15</w:t>
    </w:r>
    <w:r w:rsidRPr="00977724">
      <w:rPr>
        <w:rFonts w:ascii="Cambria" w:hAnsi="Cambria"/>
        <w:b/>
        <w:sz w:val="18"/>
        <w:szCs w:val="18"/>
      </w:rPr>
      <w:fldChar w:fldCharType="end"/>
    </w:r>
  </w:p>
  <w:p w:rsidR="002B50EE" w:rsidRDefault="002B50EE">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EE" w:rsidRDefault="002B50EE" w:rsidP="00196F39">
    <w:pPr>
      <w:pStyle w:val="Piedepgina"/>
      <w:pBdr>
        <w:top w:val="single" w:sz="4" w:space="1" w:color="0070C0"/>
      </w:pBdr>
      <w:jc w:val="center"/>
    </w:pPr>
    <w:r w:rsidRPr="00977724">
      <w:rPr>
        <w:rFonts w:ascii="Cambria" w:hAnsi="Cambria"/>
        <w:b/>
        <w:sz w:val="18"/>
        <w:szCs w:val="18"/>
      </w:rPr>
      <w:t xml:space="preserve">Página </w:t>
    </w:r>
    <w:r w:rsidRPr="00977724">
      <w:rPr>
        <w:sz w:val="18"/>
        <w:szCs w:val="18"/>
      </w:rPr>
      <w:fldChar w:fldCharType="begin"/>
    </w:r>
    <w:r w:rsidRPr="00977724">
      <w:rPr>
        <w:sz w:val="18"/>
        <w:szCs w:val="18"/>
      </w:rPr>
      <w:instrText xml:space="preserve"> PAGE  \* MERGEFORMAT </w:instrText>
    </w:r>
    <w:r w:rsidRPr="00977724">
      <w:rPr>
        <w:sz w:val="18"/>
        <w:szCs w:val="18"/>
      </w:rPr>
      <w:fldChar w:fldCharType="separate"/>
    </w:r>
    <w:r w:rsidR="005A35D2" w:rsidRPr="005A35D2">
      <w:rPr>
        <w:rFonts w:ascii="Cambria" w:hAnsi="Cambria"/>
        <w:b/>
        <w:noProof/>
        <w:sz w:val="18"/>
        <w:szCs w:val="18"/>
      </w:rPr>
      <w:t>16</w:t>
    </w:r>
    <w:r w:rsidRPr="00977724">
      <w:rPr>
        <w:sz w:val="18"/>
        <w:szCs w:val="18"/>
      </w:rPr>
      <w:fldChar w:fldCharType="end"/>
    </w:r>
    <w:r w:rsidRPr="00977724">
      <w:rPr>
        <w:sz w:val="18"/>
        <w:szCs w:val="18"/>
      </w:rPr>
      <w:t xml:space="preserve"> </w:t>
    </w:r>
    <w:r w:rsidRPr="00977724">
      <w:rPr>
        <w:rFonts w:ascii="Cambria" w:hAnsi="Cambria"/>
        <w:b/>
        <w:sz w:val="18"/>
        <w:szCs w:val="18"/>
      </w:rPr>
      <w:t xml:space="preserve">de </w:t>
    </w:r>
    <w:r w:rsidRPr="00977724">
      <w:rPr>
        <w:rFonts w:ascii="Cambria" w:hAnsi="Cambria"/>
        <w:b/>
        <w:sz w:val="18"/>
        <w:szCs w:val="18"/>
      </w:rPr>
      <w:fldChar w:fldCharType="begin"/>
    </w:r>
    <w:r w:rsidRPr="00977724">
      <w:rPr>
        <w:rFonts w:ascii="Cambria" w:hAnsi="Cambria"/>
        <w:b/>
        <w:sz w:val="18"/>
        <w:szCs w:val="18"/>
      </w:rPr>
      <w:instrText xml:space="preserve"> numpages </w:instrText>
    </w:r>
    <w:r w:rsidRPr="00977724">
      <w:rPr>
        <w:rFonts w:ascii="Cambria" w:hAnsi="Cambria"/>
        <w:b/>
        <w:sz w:val="18"/>
        <w:szCs w:val="18"/>
      </w:rPr>
      <w:fldChar w:fldCharType="separate"/>
    </w:r>
    <w:r w:rsidR="005A35D2">
      <w:rPr>
        <w:rFonts w:ascii="Cambria" w:hAnsi="Cambria"/>
        <w:b/>
        <w:noProof/>
        <w:sz w:val="18"/>
        <w:szCs w:val="18"/>
      </w:rPr>
      <w:t>16</w:t>
    </w:r>
    <w:r w:rsidRPr="00977724">
      <w:rPr>
        <w:rFonts w:ascii="Cambria" w:hAnsi="Cambria"/>
        <w:b/>
        <w:sz w:val="18"/>
        <w:szCs w:val="18"/>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EE" w:rsidRDefault="002B50EE" w:rsidP="00196F39">
    <w:pPr>
      <w:pStyle w:val="Piedepgina"/>
      <w:pBdr>
        <w:top w:val="single" w:sz="4" w:space="1" w:color="0070C0"/>
      </w:pBdr>
      <w:jc w:val="center"/>
    </w:pPr>
    <w:r w:rsidRPr="00977724">
      <w:rPr>
        <w:rFonts w:ascii="Cambria" w:hAnsi="Cambria"/>
        <w:b/>
        <w:sz w:val="18"/>
        <w:szCs w:val="18"/>
      </w:rPr>
      <w:t xml:space="preserve">Página </w:t>
    </w:r>
    <w:r w:rsidRPr="00977724">
      <w:rPr>
        <w:sz w:val="18"/>
        <w:szCs w:val="18"/>
      </w:rPr>
      <w:fldChar w:fldCharType="begin"/>
    </w:r>
    <w:r w:rsidRPr="00977724">
      <w:rPr>
        <w:sz w:val="18"/>
        <w:szCs w:val="18"/>
      </w:rPr>
      <w:instrText xml:space="preserve"> PAGE  \* MERGEFORMAT </w:instrText>
    </w:r>
    <w:r w:rsidRPr="00977724">
      <w:rPr>
        <w:sz w:val="18"/>
        <w:szCs w:val="18"/>
      </w:rPr>
      <w:fldChar w:fldCharType="separate"/>
    </w:r>
    <w:r w:rsidR="005A35D2" w:rsidRPr="005A35D2">
      <w:rPr>
        <w:rFonts w:ascii="Cambria" w:hAnsi="Cambria"/>
        <w:b/>
        <w:noProof/>
        <w:sz w:val="18"/>
        <w:szCs w:val="18"/>
      </w:rPr>
      <w:t>17</w:t>
    </w:r>
    <w:r w:rsidRPr="00977724">
      <w:rPr>
        <w:sz w:val="18"/>
        <w:szCs w:val="18"/>
      </w:rPr>
      <w:fldChar w:fldCharType="end"/>
    </w:r>
    <w:r w:rsidRPr="00977724">
      <w:rPr>
        <w:sz w:val="18"/>
        <w:szCs w:val="18"/>
      </w:rPr>
      <w:t xml:space="preserve"> </w:t>
    </w:r>
    <w:r w:rsidRPr="00977724">
      <w:rPr>
        <w:rFonts w:ascii="Cambria" w:hAnsi="Cambria"/>
        <w:b/>
        <w:sz w:val="18"/>
        <w:szCs w:val="18"/>
      </w:rPr>
      <w:t xml:space="preserve">de </w:t>
    </w:r>
    <w:r w:rsidRPr="00977724">
      <w:rPr>
        <w:rFonts w:ascii="Cambria" w:hAnsi="Cambria"/>
        <w:b/>
        <w:sz w:val="18"/>
        <w:szCs w:val="18"/>
      </w:rPr>
      <w:fldChar w:fldCharType="begin"/>
    </w:r>
    <w:r w:rsidRPr="00977724">
      <w:rPr>
        <w:rFonts w:ascii="Cambria" w:hAnsi="Cambria"/>
        <w:b/>
        <w:sz w:val="18"/>
        <w:szCs w:val="18"/>
      </w:rPr>
      <w:instrText xml:space="preserve"> numpages </w:instrText>
    </w:r>
    <w:r w:rsidRPr="00977724">
      <w:rPr>
        <w:rFonts w:ascii="Cambria" w:hAnsi="Cambria"/>
        <w:b/>
        <w:sz w:val="18"/>
        <w:szCs w:val="18"/>
      </w:rPr>
      <w:fldChar w:fldCharType="separate"/>
    </w:r>
    <w:r w:rsidR="005A35D2">
      <w:rPr>
        <w:rFonts w:ascii="Cambria" w:hAnsi="Cambria"/>
        <w:b/>
        <w:noProof/>
        <w:sz w:val="18"/>
        <w:szCs w:val="18"/>
      </w:rPr>
      <w:t>17</w:t>
    </w:r>
    <w:r w:rsidRPr="00977724">
      <w:rPr>
        <w:rFonts w:ascii="Cambria" w:hAnsi="Cambria"/>
        <w:b/>
        <w:sz w:val="18"/>
        <w:szCs w:val="18"/>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EE" w:rsidRDefault="002B50EE" w:rsidP="00196F39">
    <w:pPr>
      <w:pStyle w:val="Piedepgina"/>
      <w:pBdr>
        <w:top w:val="single" w:sz="4" w:space="1" w:color="0070C0"/>
      </w:pBdr>
      <w:jc w:val="center"/>
    </w:pPr>
    <w:r w:rsidRPr="00977724">
      <w:rPr>
        <w:rFonts w:ascii="Cambria" w:hAnsi="Cambria"/>
        <w:b/>
        <w:sz w:val="18"/>
        <w:szCs w:val="18"/>
      </w:rPr>
      <w:t xml:space="preserve">Página </w:t>
    </w:r>
    <w:r w:rsidRPr="00977724">
      <w:rPr>
        <w:sz w:val="18"/>
        <w:szCs w:val="18"/>
      </w:rPr>
      <w:fldChar w:fldCharType="begin"/>
    </w:r>
    <w:r w:rsidRPr="00977724">
      <w:rPr>
        <w:sz w:val="18"/>
        <w:szCs w:val="18"/>
      </w:rPr>
      <w:instrText xml:space="preserve"> PAGE  \* MERGEFORMAT </w:instrText>
    </w:r>
    <w:r w:rsidRPr="00977724">
      <w:rPr>
        <w:sz w:val="18"/>
        <w:szCs w:val="18"/>
      </w:rPr>
      <w:fldChar w:fldCharType="separate"/>
    </w:r>
    <w:r w:rsidR="005A35D2" w:rsidRPr="005A35D2">
      <w:rPr>
        <w:rFonts w:ascii="Cambria" w:hAnsi="Cambria"/>
        <w:b/>
        <w:noProof/>
        <w:sz w:val="18"/>
        <w:szCs w:val="18"/>
      </w:rPr>
      <w:t>19</w:t>
    </w:r>
    <w:r w:rsidRPr="00977724">
      <w:rPr>
        <w:sz w:val="18"/>
        <w:szCs w:val="18"/>
      </w:rPr>
      <w:fldChar w:fldCharType="end"/>
    </w:r>
    <w:r w:rsidRPr="00977724">
      <w:rPr>
        <w:sz w:val="18"/>
        <w:szCs w:val="18"/>
      </w:rPr>
      <w:t xml:space="preserve"> </w:t>
    </w:r>
    <w:r w:rsidRPr="00977724">
      <w:rPr>
        <w:rFonts w:ascii="Cambria" w:hAnsi="Cambria"/>
        <w:b/>
        <w:sz w:val="18"/>
        <w:szCs w:val="18"/>
      </w:rPr>
      <w:t xml:space="preserve">de </w:t>
    </w:r>
    <w:r w:rsidRPr="00977724">
      <w:rPr>
        <w:rFonts w:ascii="Cambria" w:hAnsi="Cambria"/>
        <w:b/>
        <w:sz w:val="18"/>
        <w:szCs w:val="18"/>
      </w:rPr>
      <w:fldChar w:fldCharType="begin"/>
    </w:r>
    <w:r w:rsidRPr="00977724">
      <w:rPr>
        <w:rFonts w:ascii="Cambria" w:hAnsi="Cambria"/>
        <w:b/>
        <w:sz w:val="18"/>
        <w:szCs w:val="18"/>
      </w:rPr>
      <w:instrText xml:space="preserve"> numpages </w:instrText>
    </w:r>
    <w:r w:rsidRPr="00977724">
      <w:rPr>
        <w:rFonts w:ascii="Cambria" w:hAnsi="Cambria"/>
        <w:b/>
        <w:sz w:val="18"/>
        <w:szCs w:val="18"/>
      </w:rPr>
      <w:fldChar w:fldCharType="separate"/>
    </w:r>
    <w:r w:rsidR="005A35D2">
      <w:rPr>
        <w:rFonts w:ascii="Cambria" w:hAnsi="Cambria"/>
        <w:b/>
        <w:noProof/>
        <w:sz w:val="18"/>
        <w:szCs w:val="18"/>
      </w:rPr>
      <w:t>21</w:t>
    </w:r>
    <w:r w:rsidRPr="00977724">
      <w:rPr>
        <w:rFonts w:ascii="Cambria" w:hAnsi="Cambria"/>
        <w:b/>
        <w:sz w:val="18"/>
        <w:szCs w:val="18"/>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1" w:type="pct"/>
      <w:tblLook w:val="00A0" w:firstRow="1" w:lastRow="0" w:firstColumn="1" w:lastColumn="0" w:noHBand="0" w:noVBand="0"/>
    </w:tblPr>
    <w:tblGrid>
      <w:gridCol w:w="3738"/>
      <w:gridCol w:w="1629"/>
      <w:gridCol w:w="3921"/>
    </w:tblGrid>
    <w:tr w:rsidR="002B50EE" w:rsidRPr="00977724" w:rsidTr="00334C9A">
      <w:trPr>
        <w:trHeight w:val="151"/>
      </w:trPr>
      <w:tc>
        <w:tcPr>
          <w:tcW w:w="2012" w:type="pct"/>
          <w:tcBorders>
            <w:bottom w:val="single" w:sz="4" w:space="0" w:color="4F81BD"/>
          </w:tcBorders>
        </w:tcPr>
        <w:p w:rsidR="002B50EE" w:rsidRPr="00977724" w:rsidRDefault="002B50EE" w:rsidP="00334C9A">
          <w:pPr>
            <w:pStyle w:val="Encabezado"/>
            <w:rPr>
              <w:rFonts w:ascii="Cambria" w:hAnsi="Cambria"/>
              <w:b/>
              <w:bCs/>
              <w:sz w:val="18"/>
              <w:szCs w:val="18"/>
            </w:rPr>
          </w:pPr>
        </w:p>
      </w:tc>
      <w:tc>
        <w:tcPr>
          <w:tcW w:w="877" w:type="pct"/>
          <w:vMerge w:val="restart"/>
          <w:noWrap/>
          <w:vAlign w:val="center"/>
        </w:tcPr>
        <w:p w:rsidR="002B50EE" w:rsidRPr="00977724" w:rsidRDefault="002B50EE" w:rsidP="004D046F">
          <w:pPr>
            <w:pStyle w:val="Sinespaciado"/>
            <w:jc w:val="center"/>
            <w:rPr>
              <w:rFonts w:ascii="Cambria" w:hAnsi="Cambria"/>
              <w:sz w:val="18"/>
              <w:szCs w:val="18"/>
            </w:rPr>
          </w:pPr>
          <w:r w:rsidRPr="00977724">
            <w:rPr>
              <w:rFonts w:ascii="Cambria" w:hAnsi="Cambria"/>
              <w:b/>
              <w:sz w:val="18"/>
              <w:szCs w:val="18"/>
            </w:rPr>
            <w:t xml:space="preserve">Página </w:t>
          </w:r>
          <w:r w:rsidRPr="00977724">
            <w:rPr>
              <w:sz w:val="18"/>
              <w:szCs w:val="18"/>
            </w:rPr>
            <w:fldChar w:fldCharType="begin"/>
          </w:r>
          <w:r w:rsidRPr="00977724">
            <w:rPr>
              <w:sz w:val="18"/>
              <w:szCs w:val="18"/>
            </w:rPr>
            <w:instrText xml:space="preserve"> PAGE  \* MERGEFORMAT </w:instrText>
          </w:r>
          <w:r w:rsidRPr="00977724">
            <w:rPr>
              <w:sz w:val="18"/>
              <w:szCs w:val="18"/>
            </w:rPr>
            <w:fldChar w:fldCharType="separate"/>
          </w:r>
          <w:r w:rsidR="005A35D2" w:rsidRPr="005A35D2">
            <w:rPr>
              <w:rFonts w:ascii="Cambria" w:hAnsi="Cambria"/>
              <w:b/>
              <w:noProof/>
              <w:sz w:val="18"/>
              <w:szCs w:val="18"/>
            </w:rPr>
            <w:t>20</w:t>
          </w:r>
          <w:r w:rsidRPr="00977724">
            <w:rPr>
              <w:sz w:val="18"/>
              <w:szCs w:val="18"/>
            </w:rPr>
            <w:fldChar w:fldCharType="end"/>
          </w:r>
          <w:r w:rsidRPr="00977724">
            <w:rPr>
              <w:sz w:val="18"/>
              <w:szCs w:val="18"/>
            </w:rPr>
            <w:t xml:space="preserve"> </w:t>
          </w:r>
          <w:r w:rsidRPr="00977724">
            <w:rPr>
              <w:rFonts w:ascii="Cambria" w:hAnsi="Cambria"/>
              <w:b/>
              <w:sz w:val="18"/>
              <w:szCs w:val="18"/>
            </w:rPr>
            <w:t xml:space="preserve">de </w:t>
          </w:r>
          <w:r w:rsidRPr="00977724">
            <w:rPr>
              <w:rFonts w:ascii="Cambria" w:hAnsi="Cambria"/>
              <w:b/>
              <w:sz w:val="18"/>
              <w:szCs w:val="18"/>
            </w:rPr>
            <w:fldChar w:fldCharType="begin"/>
          </w:r>
          <w:r w:rsidRPr="00977724">
            <w:rPr>
              <w:rFonts w:ascii="Cambria" w:hAnsi="Cambria"/>
              <w:b/>
              <w:sz w:val="18"/>
              <w:szCs w:val="18"/>
            </w:rPr>
            <w:instrText xml:space="preserve"> numpages </w:instrText>
          </w:r>
          <w:r w:rsidRPr="00977724">
            <w:rPr>
              <w:rFonts w:ascii="Cambria" w:hAnsi="Cambria"/>
              <w:b/>
              <w:sz w:val="18"/>
              <w:szCs w:val="18"/>
            </w:rPr>
            <w:fldChar w:fldCharType="separate"/>
          </w:r>
          <w:r w:rsidR="005A35D2">
            <w:rPr>
              <w:rFonts w:ascii="Cambria" w:hAnsi="Cambria"/>
              <w:b/>
              <w:noProof/>
              <w:sz w:val="18"/>
              <w:szCs w:val="18"/>
            </w:rPr>
            <w:t>20</w:t>
          </w:r>
          <w:r w:rsidRPr="00977724">
            <w:rPr>
              <w:rFonts w:ascii="Cambria" w:hAnsi="Cambria"/>
              <w:b/>
              <w:sz w:val="18"/>
              <w:szCs w:val="18"/>
            </w:rPr>
            <w:fldChar w:fldCharType="end"/>
          </w:r>
        </w:p>
      </w:tc>
      <w:tc>
        <w:tcPr>
          <w:tcW w:w="2111" w:type="pct"/>
          <w:tcBorders>
            <w:bottom w:val="single" w:sz="4" w:space="0" w:color="4F81BD"/>
          </w:tcBorders>
        </w:tcPr>
        <w:p w:rsidR="002B50EE" w:rsidRPr="00977724" w:rsidRDefault="002B50EE" w:rsidP="00334C9A">
          <w:pPr>
            <w:pStyle w:val="Encabezado"/>
            <w:rPr>
              <w:rFonts w:ascii="Cambria" w:hAnsi="Cambria"/>
              <w:b/>
              <w:bCs/>
              <w:sz w:val="18"/>
              <w:szCs w:val="18"/>
            </w:rPr>
          </w:pPr>
        </w:p>
      </w:tc>
    </w:tr>
    <w:tr w:rsidR="002B50EE" w:rsidRPr="00977724" w:rsidTr="00334C9A">
      <w:trPr>
        <w:trHeight w:val="150"/>
      </w:trPr>
      <w:tc>
        <w:tcPr>
          <w:tcW w:w="2012" w:type="pct"/>
          <w:tcBorders>
            <w:top w:val="single" w:sz="4" w:space="0" w:color="4F81BD"/>
          </w:tcBorders>
        </w:tcPr>
        <w:p w:rsidR="002B50EE" w:rsidRPr="00977724" w:rsidRDefault="002B50EE" w:rsidP="00334C9A">
          <w:pPr>
            <w:pStyle w:val="Encabezado"/>
            <w:rPr>
              <w:rFonts w:ascii="Cambria" w:hAnsi="Cambria"/>
              <w:b/>
              <w:bCs/>
              <w:sz w:val="18"/>
              <w:szCs w:val="18"/>
            </w:rPr>
          </w:pPr>
        </w:p>
      </w:tc>
      <w:tc>
        <w:tcPr>
          <w:tcW w:w="877" w:type="pct"/>
          <w:vMerge/>
        </w:tcPr>
        <w:p w:rsidR="002B50EE" w:rsidRPr="00977724" w:rsidRDefault="002B50EE" w:rsidP="00334C9A">
          <w:pPr>
            <w:pStyle w:val="Encabezado"/>
            <w:jc w:val="center"/>
            <w:rPr>
              <w:rFonts w:ascii="Cambria" w:hAnsi="Cambria"/>
              <w:b/>
              <w:bCs/>
              <w:sz w:val="18"/>
              <w:szCs w:val="18"/>
            </w:rPr>
          </w:pPr>
        </w:p>
      </w:tc>
      <w:tc>
        <w:tcPr>
          <w:tcW w:w="2111" w:type="pct"/>
          <w:tcBorders>
            <w:top w:val="single" w:sz="4" w:space="0" w:color="4F81BD"/>
          </w:tcBorders>
        </w:tcPr>
        <w:p w:rsidR="002B50EE" w:rsidRPr="00977724" w:rsidRDefault="002B50EE" w:rsidP="00334C9A">
          <w:pPr>
            <w:pStyle w:val="Encabezado"/>
            <w:rPr>
              <w:rFonts w:ascii="Cambria" w:hAnsi="Cambria"/>
              <w:b/>
              <w:bCs/>
              <w:sz w:val="18"/>
              <w:szCs w:val="18"/>
            </w:rPr>
          </w:pPr>
        </w:p>
      </w:tc>
    </w:tr>
  </w:tbl>
  <w:p w:rsidR="002B50EE" w:rsidRDefault="002B50E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20CF" w:rsidRDefault="007520CF" w:rsidP="00D05FA0">
      <w:pPr>
        <w:spacing w:after="0" w:line="240" w:lineRule="auto"/>
      </w:pPr>
      <w:r>
        <w:separator/>
      </w:r>
    </w:p>
  </w:footnote>
  <w:footnote w:type="continuationSeparator" w:id="0">
    <w:p w:rsidR="007520CF" w:rsidRDefault="007520CF" w:rsidP="00D05FA0">
      <w:pPr>
        <w:spacing w:after="0" w:line="240" w:lineRule="auto"/>
      </w:pPr>
      <w:r>
        <w:continuationSeparator/>
      </w:r>
    </w:p>
  </w:footnote>
  <w:footnote w:id="1">
    <w:p w:rsidR="002B50EE" w:rsidRDefault="002B50EE" w:rsidP="00070051">
      <w:pPr>
        <w:pStyle w:val="Textonotapie"/>
        <w:jc w:val="both"/>
      </w:pPr>
      <w:r>
        <w:rPr>
          <w:rStyle w:val="Refdenotaalpie"/>
        </w:rPr>
        <w:footnoteRef/>
      </w:r>
      <w:r>
        <w:t xml:space="preserve"> Podemos ver en esta referencia web un listado extenso de CMS opensource basados en PHP:  </w:t>
      </w:r>
      <w:hyperlink r:id="rId1" w:history="1">
        <w:r w:rsidRPr="00AC2E2F">
          <w:rPr>
            <w:rStyle w:val="Hipervnculo"/>
          </w:rPr>
          <w:t>http://php.opensourcecms.com</w:t>
        </w:r>
      </w:hyperlink>
      <w:r>
        <w:t>. Además de estos hay muchos otros opensource o no y basados en otras tecnologías como Umbraco o Kentico que usan .NET.</w:t>
      </w:r>
    </w:p>
  </w:footnote>
  <w:footnote w:id="2">
    <w:p w:rsidR="002B50EE" w:rsidRDefault="002B50EE" w:rsidP="00070051">
      <w:pPr>
        <w:pStyle w:val="Textonotapie"/>
        <w:jc w:val="both"/>
      </w:pPr>
      <w:r>
        <w:rPr>
          <w:rStyle w:val="Refdenotaalpie"/>
        </w:rPr>
        <w:footnoteRef/>
      </w:r>
      <w:r>
        <w:t xml:space="preserve"> Entendemos aquí el concepto “nube” o </w:t>
      </w:r>
      <w:r>
        <w:rPr>
          <w:i/>
        </w:rPr>
        <w:t xml:space="preserve">cloud </w:t>
      </w:r>
      <w:r w:rsidRPr="003A717E">
        <w:rPr>
          <w:i/>
        </w:rPr>
        <w:t>computing</w:t>
      </w:r>
      <w:r>
        <w:t xml:space="preserve">,  </w:t>
      </w:r>
      <w:r w:rsidRPr="003A717E">
        <w:t>como</w:t>
      </w:r>
      <w:r>
        <w:t xml:space="preserve"> aquellas aplicaciones que están disponibles a través de Internet y por tanto que podemos utilizar simplemente teniendo una conexión a Internet y un navegador. La aplicación no se instala en nuestro PC, la usamos a través de Internet.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EE" w:rsidRDefault="002B50EE" w:rsidP="00D05FA0">
    <w:pPr>
      <w:pStyle w:val="Encabezado"/>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EE" w:rsidRDefault="002B50EE">
    <w:pPr>
      <w:pStyle w:val="Encabezado"/>
    </w:pPr>
    <w:r>
      <w:t>[Escribir texto]</w:t>
    </w:r>
  </w:p>
  <w:p w:rsidR="002B50EE" w:rsidRDefault="002B50EE">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EE" w:rsidRDefault="002B50EE" w:rsidP="006C1482">
    <w:pPr>
      <w:pStyle w:val="Encabezado"/>
      <w:tabs>
        <w:tab w:val="clear" w:pos="8504"/>
        <w:tab w:val="right" w:pos="9072"/>
      </w:tabs>
    </w:pPr>
    <w:r>
      <w:rPr>
        <w:rFonts w:ascii="Cambria" w:hAnsi="Cambria"/>
        <w:color w:val="365F91"/>
        <w:sz w:val="24"/>
        <w:szCs w:val="24"/>
      </w:rPr>
      <w:t>Memoria del Proyecto Final de Carrera</w:t>
    </w:r>
    <w:r w:rsidRPr="00D1119E">
      <w:rPr>
        <w:b/>
      </w:rPr>
      <w:t xml:space="preserve"> </w:t>
    </w:r>
    <w:r>
      <w:rPr>
        <w:b/>
      </w:rPr>
      <w:tab/>
    </w:r>
    <w:r>
      <w:rPr>
        <w:b/>
      </w:rPr>
      <w:tab/>
    </w:r>
    <w:r w:rsidRPr="00D1119E">
      <w:rPr>
        <w:b/>
      </w:rPr>
      <w:t>Alumna:</w:t>
    </w:r>
    <w:r>
      <w:t xml:space="preserve"> Sonia Mª Garrote Fernández</w:t>
    </w:r>
  </w:p>
  <w:p w:rsidR="002B50EE" w:rsidRPr="006C1482" w:rsidRDefault="002B50EE" w:rsidP="006C1482">
    <w:pPr>
      <w:pStyle w:val="Encabezado"/>
      <w:pBdr>
        <w:bottom w:val="single" w:sz="4" w:space="1" w:color="0070C0"/>
      </w:pBdr>
      <w:tabs>
        <w:tab w:val="clear" w:pos="8504"/>
        <w:tab w:val="right" w:pos="9072"/>
      </w:tabs>
      <w:rPr>
        <w:rFonts w:ascii="Arial" w:hAnsi="Arial" w:cs="Arial"/>
        <w:b/>
        <w:bCs/>
        <w:color w:val="29396B"/>
        <w:sz w:val="19"/>
        <w:szCs w:val="19"/>
      </w:rPr>
    </w:pPr>
    <w:r>
      <w:t>UOC. PFC-.NET. Curso 2010-2011</w:t>
    </w:r>
    <w:r>
      <w:tab/>
    </w:r>
    <w:r>
      <w:tab/>
    </w:r>
    <w:r>
      <w:rPr>
        <w:rStyle w:val="Hipervnculo"/>
        <w:rFonts w:ascii="Arial" w:hAnsi="Arial" w:cs="Arial"/>
        <w:bCs/>
        <w:color w:val="29396B"/>
        <w:sz w:val="19"/>
        <w:szCs w:val="19"/>
        <w:u w:val="none"/>
      </w:rPr>
      <w:t>Consultor: Juan Carlos González Martín</w:t>
    </w:r>
  </w:p>
  <w:p w:rsidR="002B50EE" w:rsidRDefault="002B50EE" w:rsidP="00D05FA0">
    <w:pPr>
      <w:pStyle w:val="Encabezado"/>
      <w:jc w:val="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EE" w:rsidRDefault="002B50EE" w:rsidP="006C1482">
    <w:pPr>
      <w:pStyle w:val="Encabezado"/>
      <w:tabs>
        <w:tab w:val="clear" w:pos="8504"/>
        <w:tab w:val="right" w:pos="9072"/>
      </w:tabs>
    </w:pPr>
    <w:r>
      <w:rPr>
        <w:rFonts w:ascii="Cambria" w:hAnsi="Cambria"/>
        <w:color w:val="365F91"/>
        <w:sz w:val="24"/>
        <w:szCs w:val="24"/>
      </w:rPr>
      <w:t>Memoria del Proyecto Final de Carrera</w:t>
    </w:r>
    <w:r w:rsidRPr="00D1119E">
      <w:rPr>
        <w:b/>
      </w:rPr>
      <w:t xml:space="preserve"> </w:t>
    </w:r>
    <w:r>
      <w:rPr>
        <w:b/>
      </w:rPr>
      <w:tab/>
    </w:r>
    <w:r>
      <w:rPr>
        <w:b/>
      </w:rPr>
      <w:tab/>
    </w:r>
    <w:r w:rsidRPr="00D1119E">
      <w:rPr>
        <w:b/>
      </w:rPr>
      <w:t>Alumna:</w:t>
    </w:r>
    <w:r>
      <w:t xml:space="preserve"> Sonia Mª Garrote Fernández</w:t>
    </w:r>
  </w:p>
  <w:p w:rsidR="002B50EE" w:rsidRPr="006C1482" w:rsidRDefault="002B50EE" w:rsidP="006C1482">
    <w:pPr>
      <w:pStyle w:val="Encabezado"/>
      <w:pBdr>
        <w:bottom w:val="single" w:sz="4" w:space="1" w:color="0070C0"/>
      </w:pBdr>
      <w:tabs>
        <w:tab w:val="clear" w:pos="8504"/>
        <w:tab w:val="right" w:pos="9072"/>
      </w:tabs>
      <w:rPr>
        <w:rFonts w:ascii="Arial" w:hAnsi="Arial" w:cs="Arial"/>
        <w:b/>
        <w:bCs/>
        <w:color w:val="29396B"/>
        <w:sz w:val="19"/>
        <w:szCs w:val="19"/>
      </w:rPr>
    </w:pPr>
    <w:r>
      <w:t>UOC. PFC-.NET. Curso 2010-2011</w:t>
    </w:r>
    <w:r>
      <w:tab/>
    </w:r>
    <w:r>
      <w:tab/>
    </w:r>
    <w:r>
      <w:rPr>
        <w:rStyle w:val="Hipervnculo"/>
        <w:rFonts w:ascii="Arial" w:hAnsi="Arial" w:cs="Arial"/>
        <w:bCs/>
        <w:color w:val="29396B"/>
        <w:sz w:val="19"/>
        <w:szCs w:val="19"/>
        <w:u w:val="none"/>
      </w:rPr>
      <w:t>Consultor: Juan Carlos González Martín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EE" w:rsidRDefault="002B50EE" w:rsidP="00E86461">
    <w:pPr>
      <w:pStyle w:val="Encabezado"/>
      <w:tabs>
        <w:tab w:val="clear" w:pos="8504"/>
        <w:tab w:val="right" w:pos="13467"/>
      </w:tabs>
    </w:pPr>
    <w:r>
      <w:rPr>
        <w:rFonts w:ascii="Cambria" w:hAnsi="Cambria"/>
        <w:color w:val="365F91"/>
        <w:sz w:val="24"/>
        <w:szCs w:val="24"/>
      </w:rPr>
      <w:t>Memoria del Proyecto Final de Carrera</w:t>
    </w:r>
    <w:r w:rsidRPr="00D1119E">
      <w:rPr>
        <w:b/>
      </w:rPr>
      <w:t xml:space="preserve"> </w:t>
    </w:r>
    <w:r>
      <w:rPr>
        <w:b/>
      </w:rPr>
      <w:tab/>
    </w:r>
    <w:r>
      <w:rPr>
        <w:b/>
      </w:rPr>
      <w:tab/>
    </w:r>
    <w:r w:rsidRPr="00D1119E">
      <w:rPr>
        <w:b/>
      </w:rPr>
      <w:t>Alumna:</w:t>
    </w:r>
    <w:r>
      <w:t xml:space="preserve"> Sonia Mª Garrote Fernández</w:t>
    </w:r>
  </w:p>
  <w:p w:rsidR="002B50EE" w:rsidRPr="006C1482" w:rsidRDefault="002B50EE" w:rsidP="00E86461">
    <w:pPr>
      <w:pStyle w:val="Encabezado"/>
      <w:pBdr>
        <w:bottom w:val="single" w:sz="4" w:space="1" w:color="0070C0"/>
      </w:pBdr>
      <w:tabs>
        <w:tab w:val="clear" w:pos="8504"/>
        <w:tab w:val="right" w:pos="13467"/>
      </w:tabs>
      <w:rPr>
        <w:rFonts w:ascii="Arial" w:hAnsi="Arial" w:cs="Arial"/>
        <w:b/>
        <w:bCs/>
        <w:color w:val="29396B"/>
        <w:sz w:val="19"/>
        <w:szCs w:val="19"/>
      </w:rPr>
    </w:pPr>
    <w:r>
      <w:t>UOC. PFC-.NET. Curso 2010-2011</w:t>
    </w:r>
    <w:r>
      <w:tab/>
    </w:r>
    <w:r>
      <w:tab/>
    </w:r>
    <w:r>
      <w:rPr>
        <w:rStyle w:val="Hipervnculo"/>
        <w:rFonts w:ascii="Arial" w:hAnsi="Arial" w:cs="Arial"/>
        <w:bCs/>
        <w:color w:val="29396B"/>
        <w:sz w:val="19"/>
        <w:szCs w:val="19"/>
        <w:u w:val="none"/>
      </w:rPr>
      <w:t>Consultor: Juan Carlos González Martín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EE" w:rsidRDefault="002B50EE" w:rsidP="00196F39">
    <w:pPr>
      <w:pStyle w:val="Encabezado"/>
      <w:tabs>
        <w:tab w:val="clear" w:pos="8504"/>
        <w:tab w:val="right" w:pos="9072"/>
      </w:tabs>
    </w:pPr>
    <w:r>
      <w:rPr>
        <w:rFonts w:ascii="Cambria" w:hAnsi="Cambria"/>
        <w:color w:val="365F91"/>
        <w:sz w:val="24"/>
        <w:szCs w:val="24"/>
      </w:rPr>
      <w:t>Memoria del Proyecto Final de Carrera</w:t>
    </w:r>
    <w:r w:rsidRPr="00D1119E">
      <w:rPr>
        <w:b/>
      </w:rPr>
      <w:t xml:space="preserve"> </w:t>
    </w:r>
    <w:r>
      <w:rPr>
        <w:b/>
      </w:rPr>
      <w:tab/>
    </w:r>
    <w:r>
      <w:rPr>
        <w:b/>
      </w:rPr>
      <w:tab/>
    </w:r>
    <w:r w:rsidRPr="00D1119E">
      <w:rPr>
        <w:b/>
      </w:rPr>
      <w:t>Alumna:</w:t>
    </w:r>
    <w:r>
      <w:t xml:space="preserve"> Sonia Mª Garrote Fernández</w:t>
    </w:r>
  </w:p>
  <w:p w:rsidR="002B50EE" w:rsidRPr="006C1482" w:rsidRDefault="002B50EE" w:rsidP="00196F39">
    <w:pPr>
      <w:pStyle w:val="Encabezado"/>
      <w:pBdr>
        <w:bottom w:val="single" w:sz="4" w:space="1" w:color="0070C0"/>
      </w:pBdr>
      <w:tabs>
        <w:tab w:val="clear" w:pos="8504"/>
        <w:tab w:val="right" w:pos="9072"/>
      </w:tabs>
      <w:rPr>
        <w:rFonts w:ascii="Arial" w:hAnsi="Arial" w:cs="Arial"/>
        <w:b/>
        <w:bCs/>
        <w:color w:val="29396B"/>
        <w:sz w:val="19"/>
        <w:szCs w:val="19"/>
      </w:rPr>
    </w:pPr>
    <w:r>
      <w:t>UOC. PFC-.NET. Curso 2010-2011</w:t>
    </w:r>
    <w:r>
      <w:tab/>
    </w:r>
    <w:r>
      <w:tab/>
    </w:r>
    <w:r>
      <w:rPr>
        <w:rStyle w:val="Hipervnculo"/>
        <w:rFonts w:ascii="Arial" w:hAnsi="Arial" w:cs="Arial"/>
        <w:bCs/>
        <w:color w:val="29396B"/>
        <w:sz w:val="19"/>
        <w:szCs w:val="19"/>
        <w:u w:val="none"/>
      </w:rPr>
      <w:t>Consultor: Juan Carlos González Martín</w:t>
    </w:r>
  </w:p>
  <w:p w:rsidR="002B50EE" w:rsidRPr="00196F39" w:rsidRDefault="002B50EE" w:rsidP="00196F39">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EE" w:rsidRDefault="002B50EE" w:rsidP="00196F39">
    <w:pPr>
      <w:pStyle w:val="Encabezado"/>
      <w:tabs>
        <w:tab w:val="clear" w:pos="8504"/>
        <w:tab w:val="right" w:pos="13467"/>
      </w:tabs>
    </w:pPr>
    <w:r>
      <w:rPr>
        <w:rFonts w:ascii="Cambria" w:hAnsi="Cambria"/>
        <w:color w:val="365F91"/>
        <w:sz w:val="24"/>
        <w:szCs w:val="24"/>
      </w:rPr>
      <w:t>Memoria del Proyecto Final de Carrera</w:t>
    </w:r>
    <w:r w:rsidRPr="00D1119E">
      <w:rPr>
        <w:b/>
      </w:rPr>
      <w:t xml:space="preserve"> </w:t>
    </w:r>
    <w:r>
      <w:rPr>
        <w:b/>
      </w:rPr>
      <w:tab/>
    </w:r>
    <w:r>
      <w:rPr>
        <w:b/>
      </w:rPr>
      <w:tab/>
    </w:r>
    <w:r w:rsidRPr="00D1119E">
      <w:rPr>
        <w:b/>
      </w:rPr>
      <w:t>Alumna:</w:t>
    </w:r>
    <w:r>
      <w:t xml:space="preserve"> Sonia Mª Garrote Fernández</w:t>
    </w:r>
  </w:p>
  <w:p w:rsidR="002B50EE" w:rsidRPr="006C1482" w:rsidRDefault="002B50EE" w:rsidP="00196F39">
    <w:pPr>
      <w:pStyle w:val="Encabezado"/>
      <w:pBdr>
        <w:bottom w:val="single" w:sz="4" w:space="1" w:color="0070C0"/>
      </w:pBdr>
      <w:tabs>
        <w:tab w:val="clear" w:pos="8504"/>
        <w:tab w:val="right" w:pos="13467"/>
      </w:tabs>
      <w:rPr>
        <w:rFonts w:ascii="Arial" w:hAnsi="Arial" w:cs="Arial"/>
        <w:b/>
        <w:bCs/>
        <w:color w:val="29396B"/>
        <w:sz w:val="19"/>
        <w:szCs w:val="19"/>
      </w:rPr>
    </w:pPr>
    <w:r>
      <w:t>UOC. PFC-.NET. Curso 2010-2011</w:t>
    </w:r>
    <w:r>
      <w:tab/>
    </w:r>
    <w:r>
      <w:tab/>
    </w:r>
    <w:r>
      <w:rPr>
        <w:rStyle w:val="Hipervnculo"/>
        <w:rFonts w:ascii="Arial" w:hAnsi="Arial" w:cs="Arial"/>
        <w:bCs/>
        <w:color w:val="29396B"/>
        <w:sz w:val="19"/>
        <w:szCs w:val="19"/>
        <w:u w:val="none"/>
      </w:rPr>
      <w:t>Consultor: Juan Carlos González Martín</w:t>
    </w:r>
  </w:p>
  <w:p w:rsidR="002B50EE" w:rsidRPr="00196F39" w:rsidRDefault="002B50EE" w:rsidP="00196F39">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EE" w:rsidRDefault="002B50EE" w:rsidP="00196F39">
    <w:pPr>
      <w:pStyle w:val="Encabezado"/>
      <w:tabs>
        <w:tab w:val="clear" w:pos="8504"/>
        <w:tab w:val="right" w:pos="9072"/>
      </w:tabs>
    </w:pPr>
    <w:r>
      <w:rPr>
        <w:rFonts w:ascii="Cambria" w:hAnsi="Cambria"/>
        <w:color w:val="365F91"/>
        <w:sz w:val="24"/>
        <w:szCs w:val="24"/>
      </w:rPr>
      <w:t>Memoria del Proyecto Final de Carrera</w:t>
    </w:r>
    <w:r w:rsidRPr="00D1119E">
      <w:rPr>
        <w:b/>
      </w:rPr>
      <w:t xml:space="preserve"> </w:t>
    </w:r>
    <w:r>
      <w:rPr>
        <w:b/>
      </w:rPr>
      <w:tab/>
    </w:r>
    <w:r>
      <w:rPr>
        <w:b/>
      </w:rPr>
      <w:tab/>
    </w:r>
    <w:r w:rsidRPr="00D1119E">
      <w:rPr>
        <w:b/>
      </w:rPr>
      <w:t>Alumna:</w:t>
    </w:r>
    <w:r>
      <w:t xml:space="preserve"> Sonia Mª Garrote Fernández</w:t>
    </w:r>
  </w:p>
  <w:p w:rsidR="002B50EE" w:rsidRPr="00196F39" w:rsidRDefault="002B50EE" w:rsidP="00196F39">
    <w:pPr>
      <w:pStyle w:val="Encabezado"/>
      <w:pBdr>
        <w:bottom w:val="single" w:sz="4" w:space="1" w:color="0070C0"/>
      </w:pBdr>
      <w:tabs>
        <w:tab w:val="clear" w:pos="8504"/>
        <w:tab w:val="right" w:pos="9072"/>
      </w:tabs>
      <w:rPr>
        <w:rFonts w:ascii="Arial" w:hAnsi="Arial" w:cs="Arial"/>
        <w:b/>
        <w:bCs/>
        <w:color w:val="29396B"/>
        <w:sz w:val="19"/>
        <w:szCs w:val="19"/>
      </w:rPr>
    </w:pPr>
    <w:r>
      <w:t>UOC. PFC-.NET. Curso 2010-2011</w:t>
    </w:r>
    <w:r>
      <w:tab/>
    </w:r>
    <w:r>
      <w:tab/>
    </w:r>
    <w:r>
      <w:rPr>
        <w:rStyle w:val="Hipervnculo"/>
        <w:rFonts w:ascii="Arial" w:hAnsi="Arial" w:cs="Arial"/>
        <w:bCs/>
        <w:color w:val="29396B"/>
        <w:sz w:val="19"/>
        <w:szCs w:val="19"/>
        <w:u w:val="none"/>
      </w:rPr>
      <w:t>Consultor: Juan Carlos González Martín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647488"/>
    <w:multiLevelType w:val="hybridMultilevel"/>
    <w:tmpl w:val="93222D12"/>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nsid w:val="0BE330FD"/>
    <w:multiLevelType w:val="hybridMultilevel"/>
    <w:tmpl w:val="1682DF8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
    <w:nsid w:val="0DD603A1"/>
    <w:multiLevelType w:val="hybridMultilevel"/>
    <w:tmpl w:val="CE96DC5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E4D5780"/>
    <w:multiLevelType w:val="hybridMultilevel"/>
    <w:tmpl w:val="6BB8EC4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
    <w:nsid w:val="148B3F0F"/>
    <w:multiLevelType w:val="hybridMultilevel"/>
    <w:tmpl w:val="C6646622"/>
    <w:lvl w:ilvl="0" w:tplc="0C0A0003">
      <w:start w:val="1"/>
      <w:numFmt w:val="bullet"/>
      <w:lvlText w:val="o"/>
      <w:lvlJc w:val="left"/>
      <w:pPr>
        <w:tabs>
          <w:tab w:val="num" w:pos="720"/>
        </w:tabs>
        <w:ind w:left="720" w:hanging="360"/>
      </w:pPr>
      <w:rPr>
        <w:rFonts w:ascii="Courier New" w:hAnsi="Courier New"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nsid w:val="15CD0CB5"/>
    <w:multiLevelType w:val="hybridMultilevel"/>
    <w:tmpl w:val="51EAF042"/>
    <w:lvl w:ilvl="0" w:tplc="0C0A0003">
      <w:start w:val="1"/>
      <w:numFmt w:val="bullet"/>
      <w:lvlText w:val="o"/>
      <w:lvlJc w:val="left"/>
      <w:pPr>
        <w:ind w:left="720" w:hanging="360"/>
      </w:pPr>
      <w:rPr>
        <w:rFonts w:ascii="Courier New" w:hAnsi="Courier New" w:cs="Courier New" w:hint="default"/>
      </w:rPr>
    </w:lvl>
    <w:lvl w:ilvl="1" w:tplc="0C0A0001">
      <w:start w:val="1"/>
      <w:numFmt w:val="bullet"/>
      <w:lvlText w:val=""/>
      <w:lvlJc w:val="left"/>
      <w:pPr>
        <w:ind w:left="1440" w:hanging="360"/>
      </w:pPr>
      <w:rPr>
        <w:rFonts w:ascii="Symbol" w:hAnsi="Symbo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18826D16"/>
    <w:multiLevelType w:val="multilevel"/>
    <w:tmpl w:val="B726BE58"/>
    <w:lvl w:ilvl="0">
      <w:start w:val="1"/>
      <w:numFmt w:val="decimal"/>
      <w:pStyle w:val="CAPITULO"/>
      <w:lvlText w:val="CAPITULO %1. "/>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nsid w:val="1A752CAE"/>
    <w:multiLevelType w:val="multilevel"/>
    <w:tmpl w:val="118206EA"/>
    <w:lvl w:ilvl="0">
      <w:start w:val="1"/>
      <w:numFmt w:val="decimal"/>
      <w:pStyle w:val="Ttulo1"/>
      <w:lvlText w:val="%1"/>
      <w:lvlJc w:val="left"/>
      <w:pPr>
        <w:ind w:left="432" w:hanging="432"/>
      </w:pPr>
      <w:rPr>
        <w:rFonts w:cs="Times New Roman"/>
      </w:rPr>
    </w:lvl>
    <w:lvl w:ilvl="1">
      <w:start w:val="1"/>
      <w:numFmt w:val="decimal"/>
      <w:pStyle w:val="Ttulo2"/>
      <w:lvlText w:val="%1.%2"/>
      <w:lvlJc w:val="left"/>
      <w:pPr>
        <w:ind w:left="576" w:hanging="576"/>
      </w:pPr>
      <w:rPr>
        <w:rFonts w:cs="Times New Roman"/>
      </w:rPr>
    </w:lvl>
    <w:lvl w:ilvl="2">
      <w:start w:val="1"/>
      <w:numFmt w:val="decimal"/>
      <w:pStyle w:val="Ttulo3"/>
      <w:lvlText w:val="%1.%2.%3"/>
      <w:lvlJc w:val="left"/>
      <w:pPr>
        <w:ind w:left="720" w:hanging="720"/>
      </w:pPr>
      <w:rPr>
        <w:rFonts w:cs="Times New Roman"/>
      </w:rPr>
    </w:lvl>
    <w:lvl w:ilvl="3">
      <w:start w:val="1"/>
      <w:numFmt w:val="decimal"/>
      <w:pStyle w:val="Ttulo4"/>
      <w:lvlText w:val="%1.%2.%3.%4"/>
      <w:lvlJc w:val="left"/>
      <w:pPr>
        <w:ind w:left="864" w:hanging="864"/>
      </w:pPr>
      <w:rPr>
        <w:rFonts w:cs="Times New Roman"/>
      </w:rPr>
    </w:lvl>
    <w:lvl w:ilvl="4">
      <w:start w:val="1"/>
      <w:numFmt w:val="decimal"/>
      <w:pStyle w:val="Ttulo5"/>
      <w:lvlText w:val="%1.%2.%3.%4.%5"/>
      <w:lvlJc w:val="left"/>
      <w:pPr>
        <w:ind w:left="1008" w:hanging="1008"/>
      </w:pPr>
      <w:rPr>
        <w:rFonts w:cs="Times New Roman"/>
      </w:rPr>
    </w:lvl>
    <w:lvl w:ilvl="5">
      <w:start w:val="1"/>
      <w:numFmt w:val="decimal"/>
      <w:pStyle w:val="Ttulo6"/>
      <w:lvlText w:val="%1.%2.%3.%4.%5.%6"/>
      <w:lvlJc w:val="left"/>
      <w:pPr>
        <w:ind w:left="1152" w:hanging="1152"/>
      </w:pPr>
      <w:rPr>
        <w:rFonts w:cs="Times New Roman"/>
      </w:rPr>
    </w:lvl>
    <w:lvl w:ilvl="6">
      <w:start w:val="1"/>
      <w:numFmt w:val="decimal"/>
      <w:pStyle w:val="Ttulo7"/>
      <w:lvlText w:val="%1.%2.%3.%4.%5.%6.%7"/>
      <w:lvlJc w:val="left"/>
      <w:pPr>
        <w:ind w:left="1296" w:hanging="1296"/>
      </w:pPr>
      <w:rPr>
        <w:rFonts w:cs="Times New Roman"/>
      </w:rPr>
    </w:lvl>
    <w:lvl w:ilvl="7">
      <w:start w:val="1"/>
      <w:numFmt w:val="decimal"/>
      <w:pStyle w:val="Ttulo8"/>
      <w:lvlText w:val="%1.%2.%3.%4.%5.%6.%7.%8"/>
      <w:lvlJc w:val="left"/>
      <w:pPr>
        <w:ind w:left="1440" w:hanging="1440"/>
      </w:pPr>
      <w:rPr>
        <w:rFonts w:cs="Times New Roman"/>
      </w:rPr>
    </w:lvl>
    <w:lvl w:ilvl="8">
      <w:start w:val="1"/>
      <w:numFmt w:val="decimal"/>
      <w:pStyle w:val="Ttulo9"/>
      <w:lvlText w:val="%1.%2.%3.%4.%5.%6.%7.%8.%9"/>
      <w:lvlJc w:val="left"/>
      <w:pPr>
        <w:ind w:left="1584" w:hanging="1584"/>
      </w:pPr>
      <w:rPr>
        <w:rFonts w:cs="Times New Roman"/>
      </w:rPr>
    </w:lvl>
  </w:abstractNum>
  <w:abstractNum w:abstractNumId="8">
    <w:nsid w:val="1F6064F3"/>
    <w:multiLevelType w:val="hybridMultilevel"/>
    <w:tmpl w:val="6D5CDD36"/>
    <w:lvl w:ilvl="0" w:tplc="AE2AFFE4">
      <w:start w:val="13"/>
      <w:numFmt w:val="decimal"/>
      <w:lvlText w:val="%1"/>
      <w:lvlJc w:val="left"/>
      <w:pPr>
        <w:ind w:left="720" w:hanging="360"/>
      </w:pPr>
      <w:rPr>
        <w:rFonts w:ascii="Verdana" w:eastAsia="Calibri" w:hAnsi="Verdana" w:cs="Times New Roman" w:hint="default"/>
        <w:color w:val="0000FF"/>
        <w:u w:val="singl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20092AAD"/>
    <w:multiLevelType w:val="hybridMultilevel"/>
    <w:tmpl w:val="F2D209DA"/>
    <w:lvl w:ilvl="0" w:tplc="0C0A0003">
      <w:start w:val="1"/>
      <w:numFmt w:val="bullet"/>
      <w:lvlText w:val="o"/>
      <w:lvlJc w:val="left"/>
      <w:pPr>
        <w:tabs>
          <w:tab w:val="num" w:pos="1428"/>
        </w:tabs>
        <w:ind w:left="1428" w:hanging="360"/>
      </w:pPr>
      <w:rPr>
        <w:rFonts w:ascii="Courier New" w:hAnsi="Courier New" w:hint="default"/>
      </w:rPr>
    </w:lvl>
    <w:lvl w:ilvl="1" w:tplc="0C0A0003" w:tentative="1">
      <w:start w:val="1"/>
      <w:numFmt w:val="bullet"/>
      <w:lvlText w:val="o"/>
      <w:lvlJc w:val="left"/>
      <w:pPr>
        <w:tabs>
          <w:tab w:val="num" w:pos="2148"/>
        </w:tabs>
        <w:ind w:left="2148" w:hanging="360"/>
      </w:pPr>
      <w:rPr>
        <w:rFonts w:ascii="Courier New" w:hAnsi="Courier New" w:hint="default"/>
      </w:rPr>
    </w:lvl>
    <w:lvl w:ilvl="2" w:tplc="0C0A0005" w:tentative="1">
      <w:start w:val="1"/>
      <w:numFmt w:val="bullet"/>
      <w:lvlText w:val=""/>
      <w:lvlJc w:val="left"/>
      <w:pPr>
        <w:tabs>
          <w:tab w:val="num" w:pos="2868"/>
        </w:tabs>
        <w:ind w:left="2868" w:hanging="360"/>
      </w:pPr>
      <w:rPr>
        <w:rFonts w:ascii="Wingdings" w:hAnsi="Wingdings" w:hint="default"/>
      </w:rPr>
    </w:lvl>
    <w:lvl w:ilvl="3" w:tplc="0C0A0001" w:tentative="1">
      <w:start w:val="1"/>
      <w:numFmt w:val="bullet"/>
      <w:lvlText w:val=""/>
      <w:lvlJc w:val="left"/>
      <w:pPr>
        <w:tabs>
          <w:tab w:val="num" w:pos="3588"/>
        </w:tabs>
        <w:ind w:left="3588" w:hanging="360"/>
      </w:pPr>
      <w:rPr>
        <w:rFonts w:ascii="Symbol" w:hAnsi="Symbol" w:hint="default"/>
      </w:rPr>
    </w:lvl>
    <w:lvl w:ilvl="4" w:tplc="0C0A0003" w:tentative="1">
      <w:start w:val="1"/>
      <w:numFmt w:val="bullet"/>
      <w:lvlText w:val="o"/>
      <w:lvlJc w:val="left"/>
      <w:pPr>
        <w:tabs>
          <w:tab w:val="num" w:pos="4308"/>
        </w:tabs>
        <w:ind w:left="4308" w:hanging="360"/>
      </w:pPr>
      <w:rPr>
        <w:rFonts w:ascii="Courier New" w:hAnsi="Courier New" w:hint="default"/>
      </w:rPr>
    </w:lvl>
    <w:lvl w:ilvl="5" w:tplc="0C0A0005" w:tentative="1">
      <w:start w:val="1"/>
      <w:numFmt w:val="bullet"/>
      <w:lvlText w:val=""/>
      <w:lvlJc w:val="left"/>
      <w:pPr>
        <w:tabs>
          <w:tab w:val="num" w:pos="5028"/>
        </w:tabs>
        <w:ind w:left="5028" w:hanging="360"/>
      </w:pPr>
      <w:rPr>
        <w:rFonts w:ascii="Wingdings" w:hAnsi="Wingdings" w:hint="default"/>
      </w:rPr>
    </w:lvl>
    <w:lvl w:ilvl="6" w:tplc="0C0A0001" w:tentative="1">
      <w:start w:val="1"/>
      <w:numFmt w:val="bullet"/>
      <w:lvlText w:val=""/>
      <w:lvlJc w:val="left"/>
      <w:pPr>
        <w:tabs>
          <w:tab w:val="num" w:pos="5748"/>
        </w:tabs>
        <w:ind w:left="5748" w:hanging="360"/>
      </w:pPr>
      <w:rPr>
        <w:rFonts w:ascii="Symbol" w:hAnsi="Symbol" w:hint="default"/>
      </w:rPr>
    </w:lvl>
    <w:lvl w:ilvl="7" w:tplc="0C0A0003" w:tentative="1">
      <w:start w:val="1"/>
      <w:numFmt w:val="bullet"/>
      <w:lvlText w:val="o"/>
      <w:lvlJc w:val="left"/>
      <w:pPr>
        <w:tabs>
          <w:tab w:val="num" w:pos="6468"/>
        </w:tabs>
        <w:ind w:left="6468" w:hanging="360"/>
      </w:pPr>
      <w:rPr>
        <w:rFonts w:ascii="Courier New" w:hAnsi="Courier New" w:hint="default"/>
      </w:rPr>
    </w:lvl>
    <w:lvl w:ilvl="8" w:tplc="0C0A0005" w:tentative="1">
      <w:start w:val="1"/>
      <w:numFmt w:val="bullet"/>
      <w:lvlText w:val=""/>
      <w:lvlJc w:val="left"/>
      <w:pPr>
        <w:tabs>
          <w:tab w:val="num" w:pos="7188"/>
        </w:tabs>
        <w:ind w:left="7188" w:hanging="360"/>
      </w:pPr>
      <w:rPr>
        <w:rFonts w:ascii="Wingdings" w:hAnsi="Wingdings" w:hint="default"/>
      </w:rPr>
    </w:lvl>
  </w:abstractNum>
  <w:abstractNum w:abstractNumId="10">
    <w:nsid w:val="23292635"/>
    <w:multiLevelType w:val="hybridMultilevel"/>
    <w:tmpl w:val="D0C4A138"/>
    <w:lvl w:ilvl="0" w:tplc="5450FA52">
      <w:start w:val="1"/>
      <w:numFmt w:val="bullet"/>
      <w:pStyle w:val="MisVietas"/>
      <w:lvlText w:val="o"/>
      <w:lvlJc w:val="left"/>
      <w:pPr>
        <w:tabs>
          <w:tab w:val="num" w:pos="720"/>
        </w:tabs>
        <w:ind w:left="720" w:hanging="360"/>
      </w:pPr>
      <w:rPr>
        <w:rFonts w:ascii="Courier New" w:hAnsi="Courier New" w:hint="default"/>
      </w:rPr>
    </w:lvl>
    <w:lvl w:ilvl="1" w:tplc="701C6D2A">
      <w:start w:val="1"/>
      <w:numFmt w:val="bullet"/>
      <w:pStyle w:val="MisVietas2"/>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26042765"/>
    <w:multiLevelType w:val="hybridMultilevel"/>
    <w:tmpl w:val="2FAAEE8A"/>
    <w:lvl w:ilvl="0" w:tplc="0C0A0003">
      <w:start w:val="1"/>
      <w:numFmt w:val="bullet"/>
      <w:lvlText w:val="o"/>
      <w:lvlJc w:val="left"/>
      <w:pPr>
        <w:tabs>
          <w:tab w:val="num" w:pos="720"/>
        </w:tabs>
        <w:ind w:left="720" w:hanging="360"/>
      </w:pPr>
      <w:rPr>
        <w:rFonts w:ascii="Courier New" w:hAnsi="Courier New"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nsid w:val="2975362B"/>
    <w:multiLevelType w:val="hybridMultilevel"/>
    <w:tmpl w:val="5C98BAE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2B5E7054"/>
    <w:multiLevelType w:val="hybridMultilevel"/>
    <w:tmpl w:val="47B08CB8"/>
    <w:lvl w:ilvl="0" w:tplc="0C0A0001">
      <w:start w:val="1"/>
      <w:numFmt w:val="bullet"/>
      <w:lvlText w:val=""/>
      <w:lvlJc w:val="left"/>
      <w:pPr>
        <w:ind w:left="810" w:hanging="360"/>
      </w:pPr>
      <w:rPr>
        <w:rFonts w:ascii="Symbol" w:hAnsi="Symbol" w:hint="default"/>
      </w:rPr>
    </w:lvl>
    <w:lvl w:ilvl="1" w:tplc="0C0A0003" w:tentative="1">
      <w:start w:val="1"/>
      <w:numFmt w:val="bullet"/>
      <w:lvlText w:val="o"/>
      <w:lvlJc w:val="left"/>
      <w:pPr>
        <w:ind w:left="1530" w:hanging="360"/>
      </w:pPr>
      <w:rPr>
        <w:rFonts w:ascii="Courier New" w:hAnsi="Courier New" w:cs="Courier New" w:hint="default"/>
      </w:rPr>
    </w:lvl>
    <w:lvl w:ilvl="2" w:tplc="0C0A0005" w:tentative="1">
      <w:start w:val="1"/>
      <w:numFmt w:val="bullet"/>
      <w:lvlText w:val=""/>
      <w:lvlJc w:val="left"/>
      <w:pPr>
        <w:ind w:left="2250" w:hanging="360"/>
      </w:pPr>
      <w:rPr>
        <w:rFonts w:ascii="Wingdings" w:hAnsi="Wingdings" w:hint="default"/>
      </w:rPr>
    </w:lvl>
    <w:lvl w:ilvl="3" w:tplc="0C0A0001" w:tentative="1">
      <w:start w:val="1"/>
      <w:numFmt w:val="bullet"/>
      <w:lvlText w:val=""/>
      <w:lvlJc w:val="left"/>
      <w:pPr>
        <w:ind w:left="2970" w:hanging="360"/>
      </w:pPr>
      <w:rPr>
        <w:rFonts w:ascii="Symbol" w:hAnsi="Symbol" w:hint="default"/>
      </w:rPr>
    </w:lvl>
    <w:lvl w:ilvl="4" w:tplc="0C0A0003" w:tentative="1">
      <w:start w:val="1"/>
      <w:numFmt w:val="bullet"/>
      <w:lvlText w:val="o"/>
      <w:lvlJc w:val="left"/>
      <w:pPr>
        <w:ind w:left="3690" w:hanging="360"/>
      </w:pPr>
      <w:rPr>
        <w:rFonts w:ascii="Courier New" w:hAnsi="Courier New" w:cs="Courier New" w:hint="default"/>
      </w:rPr>
    </w:lvl>
    <w:lvl w:ilvl="5" w:tplc="0C0A0005" w:tentative="1">
      <w:start w:val="1"/>
      <w:numFmt w:val="bullet"/>
      <w:lvlText w:val=""/>
      <w:lvlJc w:val="left"/>
      <w:pPr>
        <w:ind w:left="4410" w:hanging="360"/>
      </w:pPr>
      <w:rPr>
        <w:rFonts w:ascii="Wingdings" w:hAnsi="Wingdings" w:hint="default"/>
      </w:rPr>
    </w:lvl>
    <w:lvl w:ilvl="6" w:tplc="0C0A0001" w:tentative="1">
      <w:start w:val="1"/>
      <w:numFmt w:val="bullet"/>
      <w:lvlText w:val=""/>
      <w:lvlJc w:val="left"/>
      <w:pPr>
        <w:ind w:left="5130" w:hanging="360"/>
      </w:pPr>
      <w:rPr>
        <w:rFonts w:ascii="Symbol" w:hAnsi="Symbol" w:hint="default"/>
      </w:rPr>
    </w:lvl>
    <w:lvl w:ilvl="7" w:tplc="0C0A0003" w:tentative="1">
      <w:start w:val="1"/>
      <w:numFmt w:val="bullet"/>
      <w:lvlText w:val="o"/>
      <w:lvlJc w:val="left"/>
      <w:pPr>
        <w:ind w:left="5850" w:hanging="360"/>
      </w:pPr>
      <w:rPr>
        <w:rFonts w:ascii="Courier New" w:hAnsi="Courier New" w:cs="Courier New" w:hint="default"/>
      </w:rPr>
    </w:lvl>
    <w:lvl w:ilvl="8" w:tplc="0C0A0005" w:tentative="1">
      <w:start w:val="1"/>
      <w:numFmt w:val="bullet"/>
      <w:lvlText w:val=""/>
      <w:lvlJc w:val="left"/>
      <w:pPr>
        <w:ind w:left="6570" w:hanging="360"/>
      </w:pPr>
      <w:rPr>
        <w:rFonts w:ascii="Wingdings" w:hAnsi="Wingdings" w:hint="default"/>
      </w:rPr>
    </w:lvl>
  </w:abstractNum>
  <w:abstractNum w:abstractNumId="14">
    <w:nsid w:val="2CD523DA"/>
    <w:multiLevelType w:val="multilevel"/>
    <w:tmpl w:val="55BA5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10B3E82"/>
    <w:multiLevelType w:val="hybridMultilevel"/>
    <w:tmpl w:val="7CDC60A4"/>
    <w:lvl w:ilvl="0" w:tplc="0C0A0003">
      <w:start w:val="1"/>
      <w:numFmt w:val="bullet"/>
      <w:lvlText w:val="o"/>
      <w:lvlJc w:val="left"/>
      <w:pPr>
        <w:tabs>
          <w:tab w:val="num" w:pos="1080"/>
        </w:tabs>
        <w:ind w:left="1080" w:hanging="360"/>
      </w:pPr>
      <w:rPr>
        <w:rFonts w:ascii="Courier New" w:hAnsi="Courier New"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6">
    <w:nsid w:val="3E8E7CC0"/>
    <w:multiLevelType w:val="multilevel"/>
    <w:tmpl w:val="0C0A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7">
    <w:nsid w:val="449D0700"/>
    <w:multiLevelType w:val="hybridMultilevel"/>
    <w:tmpl w:val="6980B222"/>
    <w:lvl w:ilvl="0" w:tplc="0C0A0003">
      <w:start w:val="1"/>
      <w:numFmt w:val="bullet"/>
      <w:lvlText w:val="o"/>
      <w:lvlJc w:val="left"/>
      <w:pPr>
        <w:ind w:left="720" w:hanging="360"/>
      </w:pPr>
      <w:rPr>
        <w:rFonts w:ascii="Courier New" w:hAnsi="Courier New" w:cs="Courier New"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45383DF7"/>
    <w:multiLevelType w:val="hybridMultilevel"/>
    <w:tmpl w:val="E5ACB11A"/>
    <w:lvl w:ilvl="0" w:tplc="0C0A0001">
      <w:start w:val="1"/>
      <w:numFmt w:val="bullet"/>
      <w:lvlText w:val=""/>
      <w:lvlJc w:val="left"/>
      <w:pPr>
        <w:ind w:left="765" w:hanging="360"/>
      </w:pPr>
      <w:rPr>
        <w:rFonts w:ascii="Symbol" w:hAnsi="Symbol" w:hint="default"/>
      </w:rPr>
    </w:lvl>
    <w:lvl w:ilvl="1" w:tplc="0C0A0003" w:tentative="1">
      <w:start w:val="1"/>
      <w:numFmt w:val="bullet"/>
      <w:lvlText w:val="o"/>
      <w:lvlJc w:val="left"/>
      <w:pPr>
        <w:ind w:left="1485" w:hanging="360"/>
      </w:pPr>
      <w:rPr>
        <w:rFonts w:ascii="Courier New" w:hAnsi="Courier New" w:cs="Courier New" w:hint="default"/>
      </w:rPr>
    </w:lvl>
    <w:lvl w:ilvl="2" w:tplc="0C0A0005" w:tentative="1">
      <w:start w:val="1"/>
      <w:numFmt w:val="bullet"/>
      <w:lvlText w:val=""/>
      <w:lvlJc w:val="left"/>
      <w:pPr>
        <w:ind w:left="2205" w:hanging="360"/>
      </w:pPr>
      <w:rPr>
        <w:rFonts w:ascii="Wingdings" w:hAnsi="Wingdings" w:hint="default"/>
      </w:rPr>
    </w:lvl>
    <w:lvl w:ilvl="3" w:tplc="0C0A0001" w:tentative="1">
      <w:start w:val="1"/>
      <w:numFmt w:val="bullet"/>
      <w:lvlText w:val=""/>
      <w:lvlJc w:val="left"/>
      <w:pPr>
        <w:ind w:left="2925" w:hanging="360"/>
      </w:pPr>
      <w:rPr>
        <w:rFonts w:ascii="Symbol" w:hAnsi="Symbol" w:hint="default"/>
      </w:rPr>
    </w:lvl>
    <w:lvl w:ilvl="4" w:tplc="0C0A0003" w:tentative="1">
      <w:start w:val="1"/>
      <w:numFmt w:val="bullet"/>
      <w:lvlText w:val="o"/>
      <w:lvlJc w:val="left"/>
      <w:pPr>
        <w:ind w:left="3645" w:hanging="360"/>
      </w:pPr>
      <w:rPr>
        <w:rFonts w:ascii="Courier New" w:hAnsi="Courier New" w:cs="Courier New" w:hint="default"/>
      </w:rPr>
    </w:lvl>
    <w:lvl w:ilvl="5" w:tplc="0C0A0005" w:tentative="1">
      <w:start w:val="1"/>
      <w:numFmt w:val="bullet"/>
      <w:lvlText w:val=""/>
      <w:lvlJc w:val="left"/>
      <w:pPr>
        <w:ind w:left="4365" w:hanging="360"/>
      </w:pPr>
      <w:rPr>
        <w:rFonts w:ascii="Wingdings" w:hAnsi="Wingdings" w:hint="default"/>
      </w:rPr>
    </w:lvl>
    <w:lvl w:ilvl="6" w:tplc="0C0A0001" w:tentative="1">
      <w:start w:val="1"/>
      <w:numFmt w:val="bullet"/>
      <w:lvlText w:val=""/>
      <w:lvlJc w:val="left"/>
      <w:pPr>
        <w:ind w:left="5085" w:hanging="360"/>
      </w:pPr>
      <w:rPr>
        <w:rFonts w:ascii="Symbol" w:hAnsi="Symbol" w:hint="default"/>
      </w:rPr>
    </w:lvl>
    <w:lvl w:ilvl="7" w:tplc="0C0A0003" w:tentative="1">
      <w:start w:val="1"/>
      <w:numFmt w:val="bullet"/>
      <w:lvlText w:val="o"/>
      <w:lvlJc w:val="left"/>
      <w:pPr>
        <w:ind w:left="5805" w:hanging="360"/>
      </w:pPr>
      <w:rPr>
        <w:rFonts w:ascii="Courier New" w:hAnsi="Courier New" w:cs="Courier New" w:hint="default"/>
      </w:rPr>
    </w:lvl>
    <w:lvl w:ilvl="8" w:tplc="0C0A0005" w:tentative="1">
      <w:start w:val="1"/>
      <w:numFmt w:val="bullet"/>
      <w:lvlText w:val=""/>
      <w:lvlJc w:val="left"/>
      <w:pPr>
        <w:ind w:left="6525" w:hanging="360"/>
      </w:pPr>
      <w:rPr>
        <w:rFonts w:ascii="Wingdings" w:hAnsi="Wingdings" w:hint="default"/>
      </w:rPr>
    </w:lvl>
  </w:abstractNum>
  <w:abstractNum w:abstractNumId="19">
    <w:nsid w:val="471C400C"/>
    <w:multiLevelType w:val="hybridMultilevel"/>
    <w:tmpl w:val="BF14E07E"/>
    <w:lvl w:ilvl="0" w:tplc="0C0A0001">
      <w:start w:val="1"/>
      <w:numFmt w:val="bullet"/>
      <w:lvlText w:val=""/>
      <w:lvlJc w:val="left"/>
      <w:pPr>
        <w:ind w:left="795" w:hanging="360"/>
      </w:pPr>
      <w:rPr>
        <w:rFonts w:ascii="Symbol" w:hAnsi="Symbol" w:hint="default"/>
      </w:rPr>
    </w:lvl>
    <w:lvl w:ilvl="1" w:tplc="0C0A0003" w:tentative="1">
      <w:start w:val="1"/>
      <w:numFmt w:val="bullet"/>
      <w:lvlText w:val="o"/>
      <w:lvlJc w:val="left"/>
      <w:pPr>
        <w:ind w:left="1515" w:hanging="360"/>
      </w:pPr>
      <w:rPr>
        <w:rFonts w:ascii="Courier New" w:hAnsi="Courier New" w:cs="Courier New" w:hint="default"/>
      </w:rPr>
    </w:lvl>
    <w:lvl w:ilvl="2" w:tplc="0C0A0005" w:tentative="1">
      <w:start w:val="1"/>
      <w:numFmt w:val="bullet"/>
      <w:lvlText w:val=""/>
      <w:lvlJc w:val="left"/>
      <w:pPr>
        <w:ind w:left="2235" w:hanging="360"/>
      </w:pPr>
      <w:rPr>
        <w:rFonts w:ascii="Wingdings" w:hAnsi="Wingdings" w:hint="default"/>
      </w:rPr>
    </w:lvl>
    <w:lvl w:ilvl="3" w:tplc="0C0A0001" w:tentative="1">
      <w:start w:val="1"/>
      <w:numFmt w:val="bullet"/>
      <w:lvlText w:val=""/>
      <w:lvlJc w:val="left"/>
      <w:pPr>
        <w:ind w:left="2955" w:hanging="360"/>
      </w:pPr>
      <w:rPr>
        <w:rFonts w:ascii="Symbol" w:hAnsi="Symbol" w:hint="default"/>
      </w:rPr>
    </w:lvl>
    <w:lvl w:ilvl="4" w:tplc="0C0A0003" w:tentative="1">
      <w:start w:val="1"/>
      <w:numFmt w:val="bullet"/>
      <w:lvlText w:val="o"/>
      <w:lvlJc w:val="left"/>
      <w:pPr>
        <w:ind w:left="3675" w:hanging="360"/>
      </w:pPr>
      <w:rPr>
        <w:rFonts w:ascii="Courier New" w:hAnsi="Courier New" w:cs="Courier New" w:hint="default"/>
      </w:rPr>
    </w:lvl>
    <w:lvl w:ilvl="5" w:tplc="0C0A0005" w:tentative="1">
      <w:start w:val="1"/>
      <w:numFmt w:val="bullet"/>
      <w:lvlText w:val=""/>
      <w:lvlJc w:val="left"/>
      <w:pPr>
        <w:ind w:left="4395" w:hanging="360"/>
      </w:pPr>
      <w:rPr>
        <w:rFonts w:ascii="Wingdings" w:hAnsi="Wingdings" w:hint="default"/>
      </w:rPr>
    </w:lvl>
    <w:lvl w:ilvl="6" w:tplc="0C0A0001" w:tentative="1">
      <w:start w:val="1"/>
      <w:numFmt w:val="bullet"/>
      <w:lvlText w:val=""/>
      <w:lvlJc w:val="left"/>
      <w:pPr>
        <w:ind w:left="5115" w:hanging="360"/>
      </w:pPr>
      <w:rPr>
        <w:rFonts w:ascii="Symbol" w:hAnsi="Symbol" w:hint="default"/>
      </w:rPr>
    </w:lvl>
    <w:lvl w:ilvl="7" w:tplc="0C0A0003" w:tentative="1">
      <w:start w:val="1"/>
      <w:numFmt w:val="bullet"/>
      <w:lvlText w:val="o"/>
      <w:lvlJc w:val="left"/>
      <w:pPr>
        <w:ind w:left="5835" w:hanging="360"/>
      </w:pPr>
      <w:rPr>
        <w:rFonts w:ascii="Courier New" w:hAnsi="Courier New" w:cs="Courier New" w:hint="default"/>
      </w:rPr>
    </w:lvl>
    <w:lvl w:ilvl="8" w:tplc="0C0A0005" w:tentative="1">
      <w:start w:val="1"/>
      <w:numFmt w:val="bullet"/>
      <w:lvlText w:val=""/>
      <w:lvlJc w:val="left"/>
      <w:pPr>
        <w:ind w:left="6555" w:hanging="360"/>
      </w:pPr>
      <w:rPr>
        <w:rFonts w:ascii="Wingdings" w:hAnsi="Wingdings" w:hint="default"/>
      </w:rPr>
    </w:lvl>
  </w:abstractNum>
  <w:abstractNum w:abstractNumId="20">
    <w:nsid w:val="486A6184"/>
    <w:multiLevelType w:val="hybridMultilevel"/>
    <w:tmpl w:val="9ECA32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53065669"/>
    <w:multiLevelType w:val="hybridMultilevel"/>
    <w:tmpl w:val="967469E2"/>
    <w:lvl w:ilvl="0" w:tplc="0C0A0001">
      <w:start w:val="1"/>
      <w:numFmt w:val="bullet"/>
      <w:lvlText w:val=""/>
      <w:lvlJc w:val="left"/>
      <w:pPr>
        <w:ind w:left="765" w:hanging="360"/>
      </w:pPr>
      <w:rPr>
        <w:rFonts w:ascii="Symbol" w:hAnsi="Symbol" w:hint="default"/>
      </w:rPr>
    </w:lvl>
    <w:lvl w:ilvl="1" w:tplc="0C0A0003" w:tentative="1">
      <w:start w:val="1"/>
      <w:numFmt w:val="bullet"/>
      <w:lvlText w:val="o"/>
      <w:lvlJc w:val="left"/>
      <w:pPr>
        <w:ind w:left="1485" w:hanging="360"/>
      </w:pPr>
      <w:rPr>
        <w:rFonts w:ascii="Courier New" w:hAnsi="Courier New" w:cs="Courier New" w:hint="default"/>
      </w:rPr>
    </w:lvl>
    <w:lvl w:ilvl="2" w:tplc="0C0A0005" w:tentative="1">
      <w:start w:val="1"/>
      <w:numFmt w:val="bullet"/>
      <w:lvlText w:val=""/>
      <w:lvlJc w:val="left"/>
      <w:pPr>
        <w:ind w:left="2205" w:hanging="360"/>
      </w:pPr>
      <w:rPr>
        <w:rFonts w:ascii="Wingdings" w:hAnsi="Wingdings" w:hint="default"/>
      </w:rPr>
    </w:lvl>
    <w:lvl w:ilvl="3" w:tplc="0C0A0001" w:tentative="1">
      <w:start w:val="1"/>
      <w:numFmt w:val="bullet"/>
      <w:lvlText w:val=""/>
      <w:lvlJc w:val="left"/>
      <w:pPr>
        <w:ind w:left="2925" w:hanging="360"/>
      </w:pPr>
      <w:rPr>
        <w:rFonts w:ascii="Symbol" w:hAnsi="Symbol" w:hint="default"/>
      </w:rPr>
    </w:lvl>
    <w:lvl w:ilvl="4" w:tplc="0C0A0003" w:tentative="1">
      <w:start w:val="1"/>
      <w:numFmt w:val="bullet"/>
      <w:lvlText w:val="o"/>
      <w:lvlJc w:val="left"/>
      <w:pPr>
        <w:ind w:left="3645" w:hanging="360"/>
      </w:pPr>
      <w:rPr>
        <w:rFonts w:ascii="Courier New" w:hAnsi="Courier New" w:cs="Courier New" w:hint="default"/>
      </w:rPr>
    </w:lvl>
    <w:lvl w:ilvl="5" w:tplc="0C0A0005" w:tentative="1">
      <w:start w:val="1"/>
      <w:numFmt w:val="bullet"/>
      <w:lvlText w:val=""/>
      <w:lvlJc w:val="left"/>
      <w:pPr>
        <w:ind w:left="4365" w:hanging="360"/>
      </w:pPr>
      <w:rPr>
        <w:rFonts w:ascii="Wingdings" w:hAnsi="Wingdings" w:hint="default"/>
      </w:rPr>
    </w:lvl>
    <w:lvl w:ilvl="6" w:tplc="0C0A0001" w:tentative="1">
      <w:start w:val="1"/>
      <w:numFmt w:val="bullet"/>
      <w:lvlText w:val=""/>
      <w:lvlJc w:val="left"/>
      <w:pPr>
        <w:ind w:left="5085" w:hanging="360"/>
      </w:pPr>
      <w:rPr>
        <w:rFonts w:ascii="Symbol" w:hAnsi="Symbol" w:hint="default"/>
      </w:rPr>
    </w:lvl>
    <w:lvl w:ilvl="7" w:tplc="0C0A0003" w:tentative="1">
      <w:start w:val="1"/>
      <w:numFmt w:val="bullet"/>
      <w:lvlText w:val="o"/>
      <w:lvlJc w:val="left"/>
      <w:pPr>
        <w:ind w:left="5805" w:hanging="360"/>
      </w:pPr>
      <w:rPr>
        <w:rFonts w:ascii="Courier New" w:hAnsi="Courier New" w:cs="Courier New" w:hint="default"/>
      </w:rPr>
    </w:lvl>
    <w:lvl w:ilvl="8" w:tplc="0C0A0005" w:tentative="1">
      <w:start w:val="1"/>
      <w:numFmt w:val="bullet"/>
      <w:lvlText w:val=""/>
      <w:lvlJc w:val="left"/>
      <w:pPr>
        <w:ind w:left="6525" w:hanging="360"/>
      </w:pPr>
      <w:rPr>
        <w:rFonts w:ascii="Wingdings" w:hAnsi="Wingdings" w:hint="default"/>
      </w:rPr>
    </w:lvl>
  </w:abstractNum>
  <w:abstractNum w:abstractNumId="22">
    <w:nsid w:val="58CB3DE8"/>
    <w:multiLevelType w:val="hybridMultilevel"/>
    <w:tmpl w:val="82407A9A"/>
    <w:lvl w:ilvl="0" w:tplc="0C0A0003">
      <w:start w:val="1"/>
      <w:numFmt w:val="bullet"/>
      <w:lvlText w:val="o"/>
      <w:lvlJc w:val="left"/>
      <w:pPr>
        <w:tabs>
          <w:tab w:val="num" w:pos="720"/>
        </w:tabs>
        <w:ind w:left="720" w:hanging="360"/>
      </w:pPr>
      <w:rPr>
        <w:rFonts w:ascii="Courier New" w:hAnsi="Courier New"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nsid w:val="5A1B1546"/>
    <w:multiLevelType w:val="hybridMultilevel"/>
    <w:tmpl w:val="90A229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625D47AC"/>
    <w:multiLevelType w:val="hybridMultilevel"/>
    <w:tmpl w:val="C9F2EA36"/>
    <w:lvl w:ilvl="0" w:tplc="BAD05914">
      <w:start w:val="1"/>
      <w:numFmt w:val="bullet"/>
      <w:lvlText w:val="•"/>
      <w:lvlJc w:val="left"/>
      <w:pPr>
        <w:tabs>
          <w:tab w:val="num" w:pos="720"/>
        </w:tabs>
        <w:ind w:left="720" w:hanging="360"/>
      </w:pPr>
      <w:rPr>
        <w:rFonts w:ascii="Times New Roman" w:hAnsi="Times New Roman" w:hint="default"/>
      </w:rPr>
    </w:lvl>
    <w:lvl w:ilvl="1" w:tplc="B1BC28C4" w:tentative="1">
      <w:start w:val="1"/>
      <w:numFmt w:val="bullet"/>
      <w:lvlText w:val="•"/>
      <w:lvlJc w:val="left"/>
      <w:pPr>
        <w:tabs>
          <w:tab w:val="num" w:pos="1440"/>
        </w:tabs>
        <w:ind w:left="1440" w:hanging="360"/>
      </w:pPr>
      <w:rPr>
        <w:rFonts w:ascii="Times New Roman" w:hAnsi="Times New Roman" w:hint="default"/>
      </w:rPr>
    </w:lvl>
    <w:lvl w:ilvl="2" w:tplc="2DF8EB1C" w:tentative="1">
      <w:start w:val="1"/>
      <w:numFmt w:val="bullet"/>
      <w:lvlText w:val="•"/>
      <w:lvlJc w:val="left"/>
      <w:pPr>
        <w:tabs>
          <w:tab w:val="num" w:pos="2160"/>
        </w:tabs>
        <w:ind w:left="2160" w:hanging="360"/>
      </w:pPr>
      <w:rPr>
        <w:rFonts w:ascii="Times New Roman" w:hAnsi="Times New Roman" w:hint="default"/>
      </w:rPr>
    </w:lvl>
    <w:lvl w:ilvl="3" w:tplc="2C4E056C" w:tentative="1">
      <w:start w:val="1"/>
      <w:numFmt w:val="bullet"/>
      <w:lvlText w:val="•"/>
      <w:lvlJc w:val="left"/>
      <w:pPr>
        <w:tabs>
          <w:tab w:val="num" w:pos="2880"/>
        </w:tabs>
        <w:ind w:left="2880" w:hanging="360"/>
      </w:pPr>
      <w:rPr>
        <w:rFonts w:ascii="Times New Roman" w:hAnsi="Times New Roman" w:hint="default"/>
      </w:rPr>
    </w:lvl>
    <w:lvl w:ilvl="4" w:tplc="537C3B08" w:tentative="1">
      <w:start w:val="1"/>
      <w:numFmt w:val="bullet"/>
      <w:lvlText w:val="•"/>
      <w:lvlJc w:val="left"/>
      <w:pPr>
        <w:tabs>
          <w:tab w:val="num" w:pos="3600"/>
        </w:tabs>
        <w:ind w:left="3600" w:hanging="360"/>
      </w:pPr>
      <w:rPr>
        <w:rFonts w:ascii="Times New Roman" w:hAnsi="Times New Roman" w:hint="default"/>
      </w:rPr>
    </w:lvl>
    <w:lvl w:ilvl="5" w:tplc="1DCCA37A" w:tentative="1">
      <w:start w:val="1"/>
      <w:numFmt w:val="bullet"/>
      <w:lvlText w:val="•"/>
      <w:lvlJc w:val="left"/>
      <w:pPr>
        <w:tabs>
          <w:tab w:val="num" w:pos="4320"/>
        </w:tabs>
        <w:ind w:left="4320" w:hanging="360"/>
      </w:pPr>
      <w:rPr>
        <w:rFonts w:ascii="Times New Roman" w:hAnsi="Times New Roman" w:hint="default"/>
      </w:rPr>
    </w:lvl>
    <w:lvl w:ilvl="6" w:tplc="245A146A" w:tentative="1">
      <w:start w:val="1"/>
      <w:numFmt w:val="bullet"/>
      <w:lvlText w:val="•"/>
      <w:lvlJc w:val="left"/>
      <w:pPr>
        <w:tabs>
          <w:tab w:val="num" w:pos="5040"/>
        </w:tabs>
        <w:ind w:left="5040" w:hanging="360"/>
      </w:pPr>
      <w:rPr>
        <w:rFonts w:ascii="Times New Roman" w:hAnsi="Times New Roman" w:hint="default"/>
      </w:rPr>
    </w:lvl>
    <w:lvl w:ilvl="7" w:tplc="6CAA2E14" w:tentative="1">
      <w:start w:val="1"/>
      <w:numFmt w:val="bullet"/>
      <w:lvlText w:val="•"/>
      <w:lvlJc w:val="left"/>
      <w:pPr>
        <w:tabs>
          <w:tab w:val="num" w:pos="5760"/>
        </w:tabs>
        <w:ind w:left="5760" w:hanging="360"/>
      </w:pPr>
      <w:rPr>
        <w:rFonts w:ascii="Times New Roman" w:hAnsi="Times New Roman" w:hint="default"/>
      </w:rPr>
    </w:lvl>
    <w:lvl w:ilvl="8" w:tplc="2148491A" w:tentative="1">
      <w:start w:val="1"/>
      <w:numFmt w:val="bullet"/>
      <w:lvlText w:val="•"/>
      <w:lvlJc w:val="left"/>
      <w:pPr>
        <w:tabs>
          <w:tab w:val="num" w:pos="6480"/>
        </w:tabs>
        <w:ind w:left="6480" w:hanging="360"/>
      </w:pPr>
      <w:rPr>
        <w:rFonts w:ascii="Times New Roman" w:hAnsi="Times New Roman" w:hint="default"/>
      </w:rPr>
    </w:lvl>
  </w:abstractNum>
  <w:abstractNum w:abstractNumId="25">
    <w:nsid w:val="63034648"/>
    <w:multiLevelType w:val="hybridMultilevel"/>
    <w:tmpl w:val="049ADE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6C81720A"/>
    <w:multiLevelType w:val="hybridMultilevel"/>
    <w:tmpl w:val="7318D296"/>
    <w:lvl w:ilvl="0" w:tplc="0C0A0003">
      <w:start w:val="1"/>
      <w:numFmt w:val="bullet"/>
      <w:lvlText w:val="o"/>
      <w:lvlJc w:val="left"/>
      <w:pPr>
        <w:tabs>
          <w:tab w:val="num" w:pos="720"/>
        </w:tabs>
        <w:ind w:left="720" w:hanging="360"/>
      </w:pPr>
      <w:rPr>
        <w:rFonts w:ascii="Courier New" w:hAnsi="Courier New"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7">
    <w:nsid w:val="725D2BFF"/>
    <w:multiLevelType w:val="hybridMultilevel"/>
    <w:tmpl w:val="FE2215D2"/>
    <w:lvl w:ilvl="0" w:tplc="0C0A0001">
      <w:start w:val="1"/>
      <w:numFmt w:val="bullet"/>
      <w:lvlText w:val=""/>
      <w:lvlJc w:val="left"/>
      <w:pPr>
        <w:ind w:left="795" w:hanging="360"/>
      </w:pPr>
      <w:rPr>
        <w:rFonts w:ascii="Symbol" w:hAnsi="Symbol" w:hint="default"/>
      </w:rPr>
    </w:lvl>
    <w:lvl w:ilvl="1" w:tplc="0C0A0003" w:tentative="1">
      <w:start w:val="1"/>
      <w:numFmt w:val="bullet"/>
      <w:lvlText w:val="o"/>
      <w:lvlJc w:val="left"/>
      <w:pPr>
        <w:ind w:left="1515" w:hanging="360"/>
      </w:pPr>
      <w:rPr>
        <w:rFonts w:ascii="Courier New" w:hAnsi="Courier New" w:cs="Courier New" w:hint="default"/>
      </w:rPr>
    </w:lvl>
    <w:lvl w:ilvl="2" w:tplc="0C0A0005" w:tentative="1">
      <w:start w:val="1"/>
      <w:numFmt w:val="bullet"/>
      <w:lvlText w:val=""/>
      <w:lvlJc w:val="left"/>
      <w:pPr>
        <w:ind w:left="2235" w:hanging="360"/>
      </w:pPr>
      <w:rPr>
        <w:rFonts w:ascii="Wingdings" w:hAnsi="Wingdings" w:hint="default"/>
      </w:rPr>
    </w:lvl>
    <w:lvl w:ilvl="3" w:tplc="0C0A0001" w:tentative="1">
      <w:start w:val="1"/>
      <w:numFmt w:val="bullet"/>
      <w:lvlText w:val=""/>
      <w:lvlJc w:val="left"/>
      <w:pPr>
        <w:ind w:left="2955" w:hanging="360"/>
      </w:pPr>
      <w:rPr>
        <w:rFonts w:ascii="Symbol" w:hAnsi="Symbol" w:hint="default"/>
      </w:rPr>
    </w:lvl>
    <w:lvl w:ilvl="4" w:tplc="0C0A0003" w:tentative="1">
      <w:start w:val="1"/>
      <w:numFmt w:val="bullet"/>
      <w:lvlText w:val="o"/>
      <w:lvlJc w:val="left"/>
      <w:pPr>
        <w:ind w:left="3675" w:hanging="360"/>
      </w:pPr>
      <w:rPr>
        <w:rFonts w:ascii="Courier New" w:hAnsi="Courier New" w:cs="Courier New" w:hint="default"/>
      </w:rPr>
    </w:lvl>
    <w:lvl w:ilvl="5" w:tplc="0C0A0005" w:tentative="1">
      <w:start w:val="1"/>
      <w:numFmt w:val="bullet"/>
      <w:lvlText w:val=""/>
      <w:lvlJc w:val="left"/>
      <w:pPr>
        <w:ind w:left="4395" w:hanging="360"/>
      </w:pPr>
      <w:rPr>
        <w:rFonts w:ascii="Wingdings" w:hAnsi="Wingdings" w:hint="default"/>
      </w:rPr>
    </w:lvl>
    <w:lvl w:ilvl="6" w:tplc="0C0A0001" w:tentative="1">
      <w:start w:val="1"/>
      <w:numFmt w:val="bullet"/>
      <w:lvlText w:val=""/>
      <w:lvlJc w:val="left"/>
      <w:pPr>
        <w:ind w:left="5115" w:hanging="360"/>
      </w:pPr>
      <w:rPr>
        <w:rFonts w:ascii="Symbol" w:hAnsi="Symbol" w:hint="default"/>
      </w:rPr>
    </w:lvl>
    <w:lvl w:ilvl="7" w:tplc="0C0A0003" w:tentative="1">
      <w:start w:val="1"/>
      <w:numFmt w:val="bullet"/>
      <w:lvlText w:val="o"/>
      <w:lvlJc w:val="left"/>
      <w:pPr>
        <w:ind w:left="5835" w:hanging="360"/>
      </w:pPr>
      <w:rPr>
        <w:rFonts w:ascii="Courier New" w:hAnsi="Courier New" w:cs="Courier New" w:hint="default"/>
      </w:rPr>
    </w:lvl>
    <w:lvl w:ilvl="8" w:tplc="0C0A0005" w:tentative="1">
      <w:start w:val="1"/>
      <w:numFmt w:val="bullet"/>
      <w:lvlText w:val=""/>
      <w:lvlJc w:val="left"/>
      <w:pPr>
        <w:ind w:left="6555" w:hanging="360"/>
      </w:pPr>
      <w:rPr>
        <w:rFonts w:ascii="Wingdings" w:hAnsi="Wingdings" w:hint="default"/>
      </w:rPr>
    </w:lvl>
  </w:abstractNum>
  <w:abstractNum w:abstractNumId="28">
    <w:nsid w:val="743D1F30"/>
    <w:multiLevelType w:val="hybridMultilevel"/>
    <w:tmpl w:val="795649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7"/>
  </w:num>
  <w:num w:numId="2">
    <w:abstractNumId w:val="2"/>
  </w:num>
  <w:num w:numId="3">
    <w:abstractNumId w:val="10"/>
  </w:num>
  <w:num w:numId="4">
    <w:abstractNumId w:val="22"/>
  </w:num>
  <w:num w:numId="5">
    <w:abstractNumId w:val="4"/>
  </w:num>
  <w:num w:numId="6">
    <w:abstractNumId w:val="9"/>
  </w:num>
  <w:num w:numId="7">
    <w:abstractNumId w:val="15"/>
  </w:num>
  <w:num w:numId="8">
    <w:abstractNumId w:val="26"/>
  </w:num>
  <w:num w:numId="9">
    <w:abstractNumId w:val="7"/>
  </w:num>
  <w:num w:numId="10">
    <w:abstractNumId w:val="7"/>
  </w:num>
  <w:num w:numId="11">
    <w:abstractNumId w:val="7"/>
  </w:num>
  <w:num w:numId="12">
    <w:abstractNumId w:val="16"/>
  </w:num>
  <w:num w:numId="13">
    <w:abstractNumId w:val="11"/>
  </w:num>
  <w:num w:numId="14">
    <w:abstractNumId w:val="7"/>
  </w:num>
  <w:num w:numId="15">
    <w:abstractNumId w:val="7"/>
  </w:num>
  <w:num w:numId="16">
    <w:abstractNumId w:val="7"/>
  </w:num>
  <w:num w:numId="17">
    <w:abstractNumId w:val="0"/>
  </w:num>
  <w:num w:numId="18">
    <w:abstractNumId w:val="7"/>
  </w:num>
  <w:num w:numId="19">
    <w:abstractNumId w:val="7"/>
  </w:num>
  <w:num w:numId="20">
    <w:abstractNumId w:val="12"/>
  </w:num>
  <w:num w:numId="21">
    <w:abstractNumId w:val="7"/>
  </w:num>
  <w:num w:numId="22">
    <w:abstractNumId w:val="7"/>
  </w:num>
  <w:num w:numId="23">
    <w:abstractNumId w:val="23"/>
  </w:num>
  <w:num w:numId="24">
    <w:abstractNumId w:val="14"/>
  </w:num>
  <w:num w:numId="25">
    <w:abstractNumId w:val="19"/>
  </w:num>
  <w:num w:numId="26">
    <w:abstractNumId w:val="20"/>
  </w:num>
  <w:num w:numId="27">
    <w:abstractNumId w:val="7"/>
  </w:num>
  <w:num w:numId="28">
    <w:abstractNumId w:val="21"/>
  </w:num>
  <w:num w:numId="29">
    <w:abstractNumId w:val="18"/>
  </w:num>
  <w:num w:numId="30">
    <w:abstractNumId w:val="1"/>
  </w:num>
  <w:num w:numId="31">
    <w:abstractNumId w:val="28"/>
  </w:num>
  <w:num w:numId="32">
    <w:abstractNumId w:val="3"/>
  </w:num>
  <w:num w:numId="33">
    <w:abstractNumId w:val="24"/>
  </w:num>
  <w:num w:numId="34">
    <w:abstractNumId w:val="25"/>
  </w:num>
  <w:num w:numId="35">
    <w:abstractNumId w:val="17"/>
  </w:num>
  <w:num w:numId="36">
    <w:abstractNumId w:val="5"/>
  </w:num>
  <w:num w:numId="37">
    <w:abstractNumId w:val="13"/>
  </w:num>
  <w:num w:numId="38">
    <w:abstractNumId w:val="7"/>
  </w:num>
  <w:num w:numId="39">
    <w:abstractNumId w:val="27"/>
  </w:num>
  <w:num w:numId="40">
    <w:abstractNumId w:val="8"/>
  </w:num>
  <w:num w:numId="41">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5FA0"/>
    <w:rsid w:val="00003055"/>
    <w:rsid w:val="00006C7C"/>
    <w:rsid w:val="00006DAA"/>
    <w:rsid w:val="00007D16"/>
    <w:rsid w:val="000108DD"/>
    <w:rsid w:val="00011391"/>
    <w:rsid w:val="000149BD"/>
    <w:rsid w:val="00014B7C"/>
    <w:rsid w:val="00020C10"/>
    <w:rsid w:val="00022FFE"/>
    <w:rsid w:val="000302C9"/>
    <w:rsid w:val="00043AAF"/>
    <w:rsid w:val="00045E66"/>
    <w:rsid w:val="000468A9"/>
    <w:rsid w:val="00046B16"/>
    <w:rsid w:val="00051E7D"/>
    <w:rsid w:val="000552A9"/>
    <w:rsid w:val="000555E2"/>
    <w:rsid w:val="00070051"/>
    <w:rsid w:val="00077E3C"/>
    <w:rsid w:val="00082AB5"/>
    <w:rsid w:val="00086BE6"/>
    <w:rsid w:val="00087E4B"/>
    <w:rsid w:val="000908BF"/>
    <w:rsid w:val="0009399D"/>
    <w:rsid w:val="000A3150"/>
    <w:rsid w:val="000A5A8E"/>
    <w:rsid w:val="000B619A"/>
    <w:rsid w:val="000C0C57"/>
    <w:rsid w:val="000C5ECB"/>
    <w:rsid w:val="000D0572"/>
    <w:rsid w:val="000D4387"/>
    <w:rsid w:val="000D67CC"/>
    <w:rsid w:val="000E0484"/>
    <w:rsid w:val="000E1681"/>
    <w:rsid w:val="000E4325"/>
    <w:rsid w:val="000E6AE1"/>
    <w:rsid w:val="00107ADF"/>
    <w:rsid w:val="001125C2"/>
    <w:rsid w:val="001135FE"/>
    <w:rsid w:val="00123680"/>
    <w:rsid w:val="00126D90"/>
    <w:rsid w:val="001278AD"/>
    <w:rsid w:val="00130575"/>
    <w:rsid w:val="00131E93"/>
    <w:rsid w:val="001327D7"/>
    <w:rsid w:val="0013795A"/>
    <w:rsid w:val="00142D89"/>
    <w:rsid w:val="00157E7F"/>
    <w:rsid w:val="00160AD7"/>
    <w:rsid w:val="00161E16"/>
    <w:rsid w:val="00170B02"/>
    <w:rsid w:val="001712E4"/>
    <w:rsid w:val="00176EB2"/>
    <w:rsid w:val="00177FA2"/>
    <w:rsid w:val="00184E14"/>
    <w:rsid w:val="00190B49"/>
    <w:rsid w:val="00194182"/>
    <w:rsid w:val="00196538"/>
    <w:rsid w:val="00196F39"/>
    <w:rsid w:val="001A1524"/>
    <w:rsid w:val="001A185F"/>
    <w:rsid w:val="001B0C08"/>
    <w:rsid w:val="001B6D7B"/>
    <w:rsid w:val="001C2988"/>
    <w:rsid w:val="001C628A"/>
    <w:rsid w:val="001D1117"/>
    <w:rsid w:val="001D3FCA"/>
    <w:rsid w:val="001D736A"/>
    <w:rsid w:val="001F3B37"/>
    <w:rsid w:val="001F6DFB"/>
    <w:rsid w:val="00202B04"/>
    <w:rsid w:val="00216274"/>
    <w:rsid w:val="00227B6F"/>
    <w:rsid w:val="00243E2C"/>
    <w:rsid w:val="0024454C"/>
    <w:rsid w:val="00251F43"/>
    <w:rsid w:val="002525F8"/>
    <w:rsid w:val="00260388"/>
    <w:rsid w:val="00260A05"/>
    <w:rsid w:val="0026521C"/>
    <w:rsid w:val="0026629B"/>
    <w:rsid w:val="00272969"/>
    <w:rsid w:val="002750DD"/>
    <w:rsid w:val="00276247"/>
    <w:rsid w:val="00287EF9"/>
    <w:rsid w:val="00294B25"/>
    <w:rsid w:val="00295667"/>
    <w:rsid w:val="0029678E"/>
    <w:rsid w:val="002A110C"/>
    <w:rsid w:val="002A388B"/>
    <w:rsid w:val="002A3F04"/>
    <w:rsid w:val="002A4BD9"/>
    <w:rsid w:val="002B0461"/>
    <w:rsid w:val="002B50EE"/>
    <w:rsid w:val="002B55A6"/>
    <w:rsid w:val="002C6553"/>
    <w:rsid w:val="002D0E69"/>
    <w:rsid w:val="002E2055"/>
    <w:rsid w:val="002E41C7"/>
    <w:rsid w:val="002F370B"/>
    <w:rsid w:val="002F6DDC"/>
    <w:rsid w:val="002F7E38"/>
    <w:rsid w:val="00301700"/>
    <w:rsid w:val="0031003F"/>
    <w:rsid w:val="00327DC6"/>
    <w:rsid w:val="003346E5"/>
    <w:rsid w:val="00334C9A"/>
    <w:rsid w:val="0033586F"/>
    <w:rsid w:val="00337AFF"/>
    <w:rsid w:val="00344C29"/>
    <w:rsid w:val="00351BEB"/>
    <w:rsid w:val="0036159A"/>
    <w:rsid w:val="00364CE7"/>
    <w:rsid w:val="0037116E"/>
    <w:rsid w:val="00371E10"/>
    <w:rsid w:val="00381489"/>
    <w:rsid w:val="003966F9"/>
    <w:rsid w:val="003A2D59"/>
    <w:rsid w:val="003A717E"/>
    <w:rsid w:val="003B0EFB"/>
    <w:rsid w:val="003B1B68"/>
    <w:rsid w:val="003B511B"/>
    <w:rsid w:val="003C578D"/>
    <w:rsid w:val="003D35BE"/>
    <w:rsid w:val="003E2B16"/>
    <w:rsid w:val="004011D7"/>
    <w:rsid w:val="004138DC"/>
    <w:rsid w:val="004170B4"/>
    <w:rsid w:val="00421198"/>
    <w:rsid w:val="004261F6"/>
    <w:rsid w:val="004306D7"/>
    <w:rsid w:val="00430753"/>
    <w:rsid w:val="0043304E"/>
    <w:rsid w:val="00436F80"/>
    <w:rsid w:val="00441019"/>
    <w:rsid w:val="00441F7C"/>
    <w:rsid w:val="004431E3"/>
    <w:rsid w:val="00454B4B"/>
    <w:rsid w:val="00455D90"/>
    <w:rsid w:val="004623C9"/>
    <w:rsid w:val="00464932"/>
    <w:rsid w:val="00465510"/>
    <w:rsid w:val="004725D5"/>
    <w:rsid w:val="00476553"/>
    <w:rsid w:val="004824A3"/>
    <w:rsid w:val="00486359"/>
    <w:rsid w:val="004920E2"/>
    <w:rsid w:val="00497689"/>
    <w:rsid w:val="004A005C"/>
    <w:rsid w:val="004B35C2"/>
    <w:rsid w:val="004B7E37"/>
    <w:rsid w:val="004C2C32"/>
    <w:rsid w:val="004C32E6"/>
    <w:rsid w:val="004C4E1D"/>
    <w:rsid w:val="004C55B7"/>
    <w:rsid w:val="004C68EE"/>
    <w:rsid w:val="004C778E"/>
    <w:rsid w:val="004D046F"/>
    <w:rsid w:val="004D707E"/>
    <w:rsid w:val="004F2D9C"/>
    <w:rsid w:val="004F5C05"/>
    <w:rsid w:val="004F5FA2"/>
    <w:rsid w:val="00503AEB"/>
    <w:rsid w:val="0051156E"/>
    <w:rsid w:val="00514224"/>
    <w:rsid w:val="005153C2"/>
    <w:rsid w:val="00517BAE"/>
    <w:rsid w:val="005205C7"/>
    <w:rsid w:val="005227B5"/>
    <w:rsid w:val="00522CFE"/>
    <w:rsid w:val="00526AC4"/>
    <w:rsid w:val="00543526"/>
    <w:rsid w:val="00554A89"/>
    <w:rsid w:val="00557C8F"/>
    <w:rsid w:val="00564C17"/>
    <w:rsid w:val="00564C23"/>
    <w:rsid w:val="00565245"/>
    <w:rsid w:val="005668DC"/>
    <w:rsid w:val="00567CAF"/>
    <w:rsid w:val="005740F0"/>
    <w:rsid w:val="005A35D2"/>
    <w:rsid w:val="005C008A"/>
    <w:rsid w:val="005D544B"/>
    <w:rsid w:val="005E16AC"/>
    <w:rsid w:val="005E1E27"/>
    <w:rsid w:val="005E1EDF"/>
    <w:rsid w:val="005F14A1"/>
    <w:rsid w:val="005F1E6C"/>
    <w:rsid w:val="005F20CD"/>
    <w:rsid w:val="00600A5A"/>
    <w:rsid w:val="00600D17"/>
    <w:rsid w:val="00604605"/>
    <w:rsid w:val="0060729D"/>
    <w:rsid w:val="006178BF"/>
    <w:rsid w:val="00623343"/>
    <w:rsid w:val="00623D88"/>
    <w:rsid w:val="006243E3"/>
    <w:rsid w:val="00626D7E"/>
    <w:rsid w:val="006430FA"/>
    <w:rsid w:val="0065222F"/>
    <w:rsid w:val="006606E8"/>
    <w:rsid w:val="006628AD"/>
    <w:rsid w:val="00670838"/>
    <w:rsid w:val="00676D52"/>
    <w:rsid w:val="00681BA0"/>
    <w:rsid w:val="0068457E"/>
    <w:rsid w:val="006929C6"/>
    <w:rsid w:val="0069378A"/>
    <w:rsid w:val="006A1E82"/>
    <w:rsid w:val="006A59E9"/>
    <w:rsid w:val="006A7963"/>
    <w:rsid w:val="006A7D72"/>
    <w:rsid w:val="006B4A72"/>
    <w:rsid w:val="006B7444"/>
    <w:rsid w:val="006B7BFC"/>
    <w:rsid w:val="006C1482"/>
    <w:rsid w:val="006C22B6"/>
    <w:rsid w:val="006D08C6"/>
    <w:rsid w:val="006D0D28"/>
    <w:rsid w:val="006D50DC"/>
    <w:rsid w:val="006D5639"/>
    <w:rsid w:val="006E0BB9"/>
    <w:rsid w:val="006F151C"/>
    <w:rsid w:val="006F1EB6"/>
    <w:rsid w:val="006F597E"/>
    <w:rsid w:val="00703883"/>
    <w:rsid w:val="00712772"/>
    <w:rsid w:val="00726BCC"/>
    <w:rsid w:val="007314C8"/>
    <w:rsid w:val="00734ED0"/>
    <w:rsid w:val="00735EE0"/>
    <w:rsid w:val="00736517"/>
    <w:rsid w:val="007408FC"/>
    <w:rsid w:val="00742C3C"/>
    <w:rsid w:val="007520CF"/>
    <w:rsid w:val="00754F31"/>
    <w:rsid w:val="007551E5"/>
    <w:rsid w:val="00757014"/>
    <w:rsid w:val="00757995"/>
    <w:rsid w:val="0077545C"/>
    <w:rsid w:val="00776D26"/>
    <w:rsid w:val="00781E90"/>
    <w:rsid w:val="007863C0"/>
    <w:rsid w:val="00787E9D"/>
    <w:rsid w:val="0079112D"/>
    <w:rsid w:val="007928ED"/>
    <w:rsid w:val="00795E93"/>
    <w:rsid w:val="007A030F"/>
    <w:rsid w:val="007B7F9F"/>
    <w:rsid w:val="007C3438"/>
    <w:rsid w:val="007C4D21"/>
    <w:rsid w:val="007D60F4"/>
    <w:rsid w:val="007E14C5"/>
    <w:rsid w:val="007E7CAE"/>
    <w:rsid w:val="007F0DED"/>
    <w:rsid w:val="007F3EFD"/>
    <w:rsid w:val="007F7AEF"/>
    <w:rsid w:val="00803820"/>
    <w:rsid w:val="0080459B"/>
    <w:rsid w:val="008046FF"/>
    <w:rsid w:val="00820EE5"/>
    <w:rsid w:val="008217DE"/>
    <w:rsid w:val="00822903"/>
    <w:rsid w:val="00822DC7"/>
    <w:rsid w:val="0082324A"/>
    <w:rsid w:val="00824112"/>
    <w:rsid w:val="008241DE"/>
    <w:rsid w:val="008245DA"/>
    <w:rsid w:val="00836CCD"/>
    <w:rsid w:val="0084209E"/>
    <w:rsid w:val="00842CFE"/>
    <w:rsid w:val="00843752"/>
    <w:rsid w:val="0084449A"/>
    <w:rsid w:val="00861785"/>
    <w:rsid w:val="00866B0F"/>
    <w:rsid w:val="00874A80"/>
    <w:rsid w:val="00874E4D"/>
    <w:rsid w:val="00881498"/>
    <w:rsid w:val="008965AC"/>
    <w:rsid w:val="008A00DC"/>
    <w:rsid w:val="008A3554"/>
    <w:rsid w:val="008B5F0A"/>
    <w:rsid w:val="008C0130"/>
    <w:rsid w:val="008D0127"/>
    <w:rsid w:val="008F09DE"/>
    <w:rsid w:val="00900ACA"/>
    <w:rsid w:val="009044A9"/>
    <w:rsid w:val="00913018"/>
    <w:rsid w:val="00917B10"/>
    <w:rsid w:val="009215AC"/>
    <w:rsid w:val="00925A30"/>
    <w:rsid w:val="00931900"/>
    <w:rsid w:val="009322DE"/>
    <w:rsid w:val="0093253A"/>
    <w:rsid w:val="0094699B"/>
    <w:rsid w:val="00953176"/>
    <w:rsid w:val="009578D7"/>
    <w:rsid w:val="009613A0"/>
    <w:rsid w:val="00962AC2"/>
    <w:rsid w:val="0097221A"/>
    <w:rsid w:val="00977724"/>
    <w:rsid w:val="00984D0E"/>
    <w:rsid w:val="00985DCB"/>
    <w:rsid w:val="009930EA"/>
    <w:rsid w:val="009968AA"/>
    <w:rsid w:val="009A02E2"/>
    <w:rsid w:val="009A090C"/>
    <w:rsid w:val="009A1907"/>
    <w:rsid w:val="009B1131"/>
    <w:rsid w:val="009B26EA"/>
    <w:rsid w:val="009B279B"/>
    <w:rsid w:val="009B2AC5"/>
    <w:rsid w:val="009B2BE9"/>
    <w:rsid w:val="009B5104"/>
    <w:rsid w:val="009C10D3"/>
    <w:rsid w:val="009C53D4"/>
    <w:rsid w:val="009C7B41"/>
    <w:rsid w:val="009D0CB9"/>
    <w:rsid w:val="009D106C"/>
    <w:rsid w:val="009D20EE"/>
    <w:rsid w:val="009D39C2"/>
    <w:rsid w:val="009E3ED9"/>
    <w:rsid w:val="009E6EED"/>
    <w:rsid w:val="009F0D85"/>
    <w:rsid w:val="009F0F6F"/>
    <w:rsid w:val="009F709E"/>
    <w:rsid w:val="00A00412"/>
    <w:rsid w:val="00A16017"/>
    <w:rsid w:val="00A34E63"/>
    <w:rsid w:val="00A4249B"/>
    <w:rsid w:val="00A568B8"/>
    <w:rsid w:val="00A61DD0"/>
    <w:rsid w:val="00A62216"/>
    <w:rsid w:val="00A85A1B"/>
    <w:rsid w:val="00A91C1E"/>
    <w:rsid w:val="00A96213"/>
    <w:rsid w:val="00A97321"/>
    <w:rsid w:val="00A97AFA"/>
    <w:rsid w:val="00AA045D"/>
    <w:rsid w:val="00AA2544"/>
    <w:rsid w:val="00AA5DF0"/>
    <w:rsid w:val="00AB22E9"/>
    <w:rsid w:val="00AB5713"/>
    <w:rsid w:val="00AC2E2F"/>
    <w:rsid w:val="00AC6806"/>
    <w:rsid w:val="00AC7388"/>
    <w:rsid w:val="00AD1FC8"/>
    <w:rsid w:val="00AD567B"/>
    <w:rsid w:val="00AD5808"/>
    <w:rsid w:val="00AD7013"/>
    <w:rsid w:val="00AE6BE3"/>
    <w:rsid w:val="00AF4EA2"/>
    <w:rsid w:val="00B04BDB"/>
    <w:rsid w:val="00B050AA"/>
    <w:rsid w:val="00B105A8"/>
    <w:rsid w:val="00B1527E"/>
    <w:rsid w:val="00B3356A"/>
    <w:rsid w:val="00B40221"/>
    <w:rsid w:val="00B41EEC"/>
    <w:rsid w:val="00B44B72"/>
    <w:rsid w:val="00B45CD3"/>
    <w:rsid w:val="00B474BA"/>
    <w:rsid w:val="00B52693"/>
    <w:rsid w:val="00B53655"/>
    <w:rsid w:val="00B552DC"/>
    <w:rsid w:val="00B62085"/>
    <w:rsid w:val="00B63AC5"/>
    <w:rsid w:val="00B64496"/>
    <w:rsid w:val="00B72B3B"/>
    <w:rsid w:val="00B81619"/>
    <w:rsid w:val="00B849AD"/>
    <w:rsid w:val="00B87A5D"/>
    <w:rsid w:val="00B9113A"/>
    <w:rsid w:val="00B972A9"/>
    <w:rsid w:val="00BA6C25"/>
    <w:rsid w:val="00BB451C"/>
    <w:rsid w:val="00BC336A"/>
    <w:rsid w:val="00BD41F7"/>
    <w:rsid w:val="00BD5D32"/>
    <w:rsid w:val="00BD6524"/>
    <w:rsid w:val="00BE00DE"/>
    <w:rsid w:val="00BE11C8"/>
    <w:rsid w:val="00BE134D"/>
    <w:rsid w:val="00BE3FFA"/>
    <w:rsid w:val="00BE5235"/>
    <w:rsid w:val="00BE60B9"/>
    <w:rsid w:val="00BE7507"/>
    <w:rsid w:val="00BE79FE"/>
    <w:rsid w:val="00BF0013"/>
    <w:rsid w:val="00BF16F0"/>
    <w:rsid w:val="00BF22E5"/>
    <w:rsid w:val="00BF6190"/>
    <w:rsid w:val="00BF764F"/>
    <w:rsid w:val="00C01879"/>
    <w:rsid w:val="00C04D4B"/>
    <w:rsid w:val="00C1355E"/>
    <w:rsid w:val="00C14C11"/>
    <w:rsid w:val="00C14C93"/>
    <w:rsid w:val="00C15CA8"/>
    <w:rsid w:val="00C260F4"/>
    <w:rsid w:val="00C35863"/>
    <w:rsid w:val="00C4049D"/>
    <w:rsid w:val="00C45A82"/>
    <w:rsid w:val="00C47D21"/>
    <w:rsid w:val="00C51BCA"/>
    <w:rsid w:val="00C56887"/>
    <w:rsid w:val="00C621F6"/>
    <w:rsid w:val="00CA0502"/>
    <w:rsid w:val="00CA06B2"/>
    <w:rsid w:val="00CA15D0"/>
    <w:rsid w:val="00CA557D"/>
    <w:rsid w:val="00CA7A12"/>
    <w:rsid w:val="00CB6F5C"/>
    <w:rsid w:val="00CB6F86"/>
    <w:rsid w:val="00CC70F3"/>
    <w:rsid w:val="00CF220E"/>
    <w:rsid w:val="00CF64A3"/>
    <w:rsid w:val="00D05C4B"/>
    <w:rsid w:val="00D05EBB"/>
    <w:rsid w:val="00D05FA0"/>
    <w:rsid w:val="00D10873"/>
    <w:rsid w:val="00D1119E"/>
    <w:rsid w:val="00D16432"/>
    <w:rsid w:val="00D239B7"/>
    <w:rsid w:val="00D23CA9"/>
    <w:rsid w:val="00D2538F"/>
    <w:rsid w:val="00D26AF7"/>
    <w:rsid w:val="00D2740C"/>
    <w:rsid w:val="00D27E28"/>
    <w:rsid w:val="00D30E86"/>
    <w:rsid w:val="00D363BD"/>
    <w:rsid w:val="00D37CCC"/>
    <w:rsid w:val="00D42763"/>
    <w:rsid w:val="00D4340E"/>
    <w:rsid w:val="00D57FF2"/>
    <w:rsid w:val="00D61C83"/>
    <w:rsid w:val="00D63026"/>
    <w:rsid w:val="00D652BC"/>
    <w:rsid w:val="00D67222"/>
    <w:rsid w:val="00D672E4"/>
    <w:rsid w:val="00D736AF"/>
    <w:rsid w:val="00D76FC1"/>
    <w:rsid w:val="00D80BD5"/>
    <w:rsid w:val="00D82579"/>
    <w:rsid w:val="00D84012"/>
    <w:rsid w:val="00D916C3"/>
    <w:rsid w:val="00D91D85"/>
    <w:rsid w:val="00D964F7"/>
    <w:rsid w:val="00DA121F"/>
    <w:rsid w:val="00DA3655"/>
    <w:rsid w:val="00DB4484"/>
    <w:rsid w:val="00DB6991"/>
    <w:rsid w:val="00DC18AA"/>
    <w:rsid w:val="00DC2522"/>
    <w:rsid w:val="00DC4DB7"/>
    <w:rsid w:val="00DC5318"/>
    <w:rsid w:val="00DC62C8"/>
    <w:rsid w:val="00DC77E5"/>
    <w:rsid w:val="00DD3350"/>
    <w:rsid w:val="00DD3472"/>
    <w:rsid w:val="00DD5D0A"/>
    <w:rsid w:val="00DE173F"/>
    <w:rsid w:val="00DE1EEA"/>
    <w:rsid w:val="00DF4E17"/>
    <w:rsid w:val="00DF5179"/>
    <w:rsid w:val="00E01C0E"/>
    <w:rsid w:val="00E148F9"/>
    <w:rsid w:val="00E17815"/>
    <w:rsid w:val="00E20D47"/>
    <w:rsid w:val="00E25B78"/>
    <w:rsid w:val="00E27E45"/>
    <w:rsid w:val="00E320F9"/>
    <w:rsid w:val="00E3354D"/>
    <w:rsid w:val="00E50BCF"/>
    <w:rsid w:val="00E51ECA"/>
    <w:rsid w:val="00E614AF"/>
    <w:rsid w:val="00E63B4C"/>
    <w:rsid w:val="00E65E43"/>
    <w:rsid w:val="00E73985"/>
    <w:rsid w:val="00E75FC5"/>
    <w:rsid w:val="00E763D3"/>
    <w:rsid w:val="00E82528"/>
    <w:rsid w:val="00E82B0D"/>
    <w:rsid w:val="00E83245"/>
    <w:rsid w:val="00E832E9"/>
    <w:rsid w:val="00E86461"/>
    <w:rsid w:val="00EA1E0D"/>
    <w:rsid w:val="00EA4C53"/>
    <w:rsid w:val="00EA6489"/>
    <w:rsid w:val="00EA7B89"/>
    <w:rsid w:val="00EB1D1A"/>
    <w:rsid w:val="00EB1D31"/>
    <w:rsid w:val="00EB3837"/>
    <w:rsid w:val="00EB4ED9"/>
    <w:rsid w:val="00EC2F28"/>
    <w:rsid w:val="00ED0BB0"/>
    <w:rsid w:val="00ED6059"/>
    <w:rsid w:val="00EE4690"/>
    <w:rsid w:val="00EE6105"/>
    <w:rsid w:val="00EF12FC"/>
    <w:rsid w:val="00F00A88"/>
    <w:rsid w:val="00F03091"/>
    <w:rsid w:val="00F04C0B"/>
    <w:rsid w:val="00F07A8B"/>
    <w:rsid w:val="00F13A60"/>
    <w:rsid w:val="00F13D38"/>
    <w:rsid w:val="00F15855"/>
    <w:rsid w:val="00F158C7"/>
    <w:rsid w:val="00F16C17"/>
    <w:rsid w:val="00F221F5"/>
    <w:rsid w:val="00F30CB6"/>
    <w:rsid w:val="00F3664D"/>
    <w:rsid w:val="00F46485"/>
    <w:rsid w:val="00F475C3"/>
    <w:rsid w:val="00F60E51"/>
    <w:rsid w:val="00F65C22"/>
    <w:rsid w:val="00F81087"/>
    <w:rsid w:val="00F9200E"/>
    <w:rsid w:val="00F92B12"/>
    <w:rsid w:val="00FA6F16"/>
    <w:rsid w:val="00FB184B"/>
    <w:rsid w:val="00FC1A76"/>
    <w:rsid w:val="00FC28D1"/>
    <w:rsid w:val="00FC7A29"/>
    <w:rsid w:val="00FD3150"/>
    <w:rsid w:val="00FD6F69"/>
    <w:rsid w:val="00FE3F4C"/>
    <w:rsid w:val="00FF2F5B"/>
    <w:rsid w:val="00FF6A2C"/>
    <w:rsid w:val="00FF7BD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36159A"/>
    <w:pPr>
      <w:spacing w:after="200" w:line="276" w:lineRule="auto"/>
    </w:pPr>
    <w:rPr>
      <w:sz w:val="22"/>
      <w:szCs w:val="22"/>
      <w:lang w:eastAsia="en-US"/>
    </w:rPr>
  </w:style>
  <w:style w:type="paragraph" w:styleId="Ttulo1">
    <w:name w:val="heading 1"/>
    <w:basedOn w:val="Normal"/>
    <w:next w:val="Normal"/>
    <w:link w:val="Ttulo1Car"/>
    <w:uiPriority w:val="99"/>
    <w:qFormat/>
    <w:rsid w:val="002A3F04"/>
    <w:pPr>
      <w:keepNext/>
      <w:keepLines/>
      <w:numPr>
        <w:numId w:val="1"/>
      </w:numPr>
      <w:spacing w:before="60" w:after="0"/>
      <w:ind w:left="431" w:hanging="431"/>
      <w:outlineLvl w:val="0"/>
    </w:pPr>
    <w:rPr>
      <w:rFonts w:ascii="Verdana" w:eastAsia="Times New Roman" w:hAnsi="Verdana"/>
      <w:b/>
      <w:bCs/>
      <w:color w:val="365F91"/>
      <w:sz w:val="28"/>
      <w:szCs w:val="28"/>
    </w:rPr>
  </w:style>
  <w:style w:type="paragraph" w:styleId="Ttulo2">
    <w:name w:val="heading 2"/>
    <w:basedOn w:val="Normal"/>
    <w:next w:val="Normal"/>
    <w:link w:val="Ttulo2Car"/>
    <w:uiPriority w:val="99"/>
    <w:qFormat/>
    <w:rsid w:val="002A3F04"/>
    <w:pPr>
      <w:keepNext/>
      <w:keepLines/>
      <w:numPr>
        <w:ilvl w:val="1"/>
        <w:numId w:val="1"/>
      </w:numPr>
      <w:spacing w:before="60" w:after="0"/>
      <w:ind w:left="578" w:hanging="578"/>
      <w:outlineLvl w:val="1"/>
    </w:pPr>
    <w:rPr>
      <w:rFonts w:ascii="Verdana" w:eastAsia="Times New Roman" w:hAnsi="Verdana"/>
      <w:b/>
      <w:bCs/>
      <w:color w:val="4F81BD"/>
      <w:sz w:val="26"/>
      <w:szCs w:val="26"/>
    </w:rPr>
  </w:style>
  <w:style w:type="paragraph" w:styleId="Ttulo3">
    <w:name w:val="heading 3"/>
    <w:basedOn w:val="Normal"/>
    <w:next w:val="Normal"/>
    <w:link w:val="Ttulo3Car"/>
    <w:uiPriority w:val="99"/>
    <w:qFormat/>
    <w:rsid w:val="002A3F04"/>
    <w:pPr>
      <w:keepNext/>
      <w:keepLines/>
      <w:numPr>
        <w:ilvl w:val="2"/>
        <w:numId w:val="1"/>
      </w:numPr>
      <w:spacing w:before="60" w:after="0"/>
      <w:outlineLvl w:val="2"/>
    </w:pPr>
    <w:rPr>
      <w:rFonts w:ascii="Verdana" w:eastAsia="Times New Roman" w:hAnsi="Verdana"/>
      <w:b/>
      <w:bCs/>
      <w:color w:val="4F81BD"/>
      <w:sz w:val="24"/>
    </w:rPr>
  </w:style>
  <w:style w:type="paragraph" w:styleId="Ttulo4">
    <w:name w:val="heading 4"/>
    <w:basedOn w:val="Normal"/>
    <w:next w:val="Normal"/>
    <w:link w:val="Ttulo4Car"/>
    <w:uiPriority w:val="99"/>
    <w:qFormat/>
    <w:rsid w:val="002A3F04"/>
    <w:pPr>
      <w:keepNext/>
      <w:keepLines/>
      <w:numPr>
        <w:ilvl w:val="3"/>
        <w:numId w:val="1"/>
      </w:numPr>
      <w:spacing w:before="60" w:after="0"/>
      <w:ind w:left="862" w:hanging="862"/>
      <w:outlineLvl w:val="3"/>
    </w:pPr>
    <w:rPr>
      <w:rFonts w:ascii="Verdana" w:eastAsia="Times New Roman" w:hAnsi="Verdana"/>
      <w:b/>
      <w:bCs/>
      <w:i/>
      <w:iCs/>
      <w:color w:val="C00000"/>
    </w:rPr>
  </w:style>
  <w:style w:type="paragraph" w:styleId="Ttulo5">
    <w:name w:val="heading 5"/>
    <w:basedOn w:val="Normal"/>
    <w:next w:val="Normal"/>
    <w:link w:val="Ttulo5Car"/>
    <w:uiPriority w:val="99"/>
    <w:qFormat/>
    <w:rsid w:val="00D05FA0"/>
    <w:pPr>
      <w:keepNext/>
      <w:keepLines/>
      <w:numPr>
        <w:ilvl w:val="4"/>
        <w:numId w:val="1"/>
      </w:numPr>
      <w:spacing w:before="200" w:after="0"/>
      <w:outlineLvl w:val="4"/>
    </w:pPr>
    <w:rPr>
      <w:rFonts w:ascii="Cambria" w:eastAsia="Times New Roman" w:hAnsi="Cambria"/>
      <w:color w:val="243F60"/>
    </w:rPr>
  </w:style>
  <w:style w:type="paragraph" w:styleId="Ttulo6">
    <w:name w:val="heading 6"/>
    <w:basedOn w:val="Normal"/>
    <w:next w:val="Normal"/>
    <w:link w:val="Ttulo6Car"/>
    <w:uiPriority w:val="99"/>
    <w:qFormat/>
    <w:rsid w:val="00D05FA0"/>
    <w:pPr>
      <w:keepNext/>
      <w:keepLines/>
      <w:numPr>
        <w:ilvl w:val="5"/>
        <w:numId w:val="1"/>
      </w:numPr>
      <w:spacing w:before="200" w:after="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D05FA0"/>
    <w:pPr>
      <w:keepNext/>
      <w:keepLines/>
      <w:numPr>
        <w:ilvl w:val="6"/>
        <w:numId w:val="1"/>
      </w:numPr>
      <w:spacing w:before="200" w:after="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D05FA0"/>
    <w:pPr>
      <w:keepNext/>
      <w:keepLines/>
      <w:numPr>
        <w:ilvl w:val="7"/>
        <w:numId w:val="1"/>
      </w:numPr>
      <w:spacing w:before="200" w:after="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D05FA0"/>
    <w:pPr>
      <w:keepNext/>
      <w:keepLines/>
      <w:numPr>
        <w:ilvl w:val="8"/>
        <w:numId w:val="1"/>
      </w:numPr>
      <w:spacing w:before="200" w:after="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2A3F04"/>
    <w:rPr>
      <w:rFonts w:ascii="Verdana" w:eastAsia="Times New Roman" w:hAnsi="Verdana"/>
      <w:b/>
      <w:bCs/>
      <w:color w:val="365F91"/>
      <w:sz w:val="28"/>
      <w:szCs w:val="28"/>
      <w:lang w:eastAsia="en-US"/>
    </w:rPr>
  </w:style>
  <w:style w:type="character" w:customStyle="1" w:styleId="Ttulo2Car">
    <w:name w:val="Título 2 Car"/>
    <w:basedOn w:val="Fuentedeprrafopredeter"/>
    <w:link w:val="Ttulo2"/>
    <w:uiPriority w:val="99"/>
    <w:locked/>
    <w:rsid w:val="002A3F04"/>
    <w:rPr>
      <w:rFonts w:ascii="Verdana" w:eastAsia="Times New Roman" w:hAnsi="Verdana"/>
      <w:b/>
      <w:bCs/>
      <w:color w:val="4F81BD"/>
      <w:sz w:val="26"/>
      <w:szCs w:val="26"/>
      <w:lang w:eastAsia="en-US"/>
    </w:rPr>
  </w:style>
  <w:style w:type="character" w:customStyle="1" w:styleId="Ttulo3Car">
    <w:name w:val="Título 3 Car"/>
    <w:basedOn w:val="Fuentedeprrafopredeter"/>
    <w:link w:val="Ttulo3"/>
    <w:uiPriority w:val="99"/>
    <w:locked/>
    <w:rsid w:val="002A3F04"/>
    <w:rPr>
      <w:rFonts w:ascii="Verdana" w:eastAsia="Times New Roman" w:hAnsi="Verdana"/>
      <w:b/>
      <w:bCs/>
      <w:color w:val="4F81BD"/>
      <w:sz w:val="24"/>
      <w:szCs w:val="22"/>
      <w:lang w:eastAsia="en-US"/>
    </w:rPr>
  </w:style>
  <w:style w:type="character" w:customStyle="1" w:styleId="Ttulo4Car">
    <w:name w:val="Título 4 Car"/>
    <w:basedOn w:val="Fuentedeprrafopredeter"/>
    <w:link w:val="Ttulo4"/>
    <w:uiPriority w:val="99"/>
    <w:locked/>
    <w:rsid w:val="002A3F04"/>
    <w:rPr>
      <w:rFonts w:ascii="Verdana" w:eastAsia="Times New Roman" w:hAnsi="Verdana"/>
      <w:b/>
      <w:bCs/>
      <w:i/>
      <w:iCs/>
      <w:color w:val="C00000"/>
      <w:sz w:val="22"/>
      <w:szCs w:val="22"/>
      <w:lang w:eastAsia="en-US"/>
    </w:rPr>
  </w:style>
  <w:style w:type="character" w:customStyle="1" w:styleId="Ttulo5Car">
    <w:name w:val="Título 5 Car"/>
    <w:basedOn w:val="Fuentedeprrafopredeter"/>
    <w:link w:val="Ttulo5"/>
    <w:uiPriority w:val="99"/>
    <w:locked/>
    <w:rsid w:val="00D05FA0"/>
    <w:rPr>
      <w:rFonts w:ascii="Cambria" w:eastAsia="Times New Roman" w:hAnsi="Cambria"/>
      <w:color w:val="243F60"/>
      <w:sz w:val="22"/>
      <w:szCs w:val="22"/>
      <w:lang w:eastAsia="en-US"/>
    </w:rPr>
  </w:style>
  <w:style w:type="character" w:customStyle="1" w:styleId="Ttulo6Car">
    <w:name w:val="Título 6 Car"/>
    <w:basedOn w:val="Fuentedeprrafopredeter"/>
    <w:link w:val="Ttulo6"/>
    <w:uiPriority w:val="99"/>
    <w:locked/>
    <w:rsid w:val="00D05FA0"/>
    <w:rPr>
      <w:rFonts w:ascii="Cambria" w:eastAsia="Times New Roman" w:hAnsi="Cambria"/>
      <w:i/>
      <w:iCs/>
      <w:color w:val="243F60"/>
      <w:sz w:val="22"/>
      <w:szCs w:val="22"/>
      <w:lang w:eastAsia="en-US"/>
    </w:rPr>
  </w:style>
  <w:style w:type="character" w:customStyle="1" w:styleId="Ttulo7Car">
    <w:name w:val="Título 7 Car"/>
    <w:basedOn w:val="Fuentedeprrafopredeter"/>
    <w:link w:val="Ttulo7"/>
    <w:uiPriority w:val="99"/>
    <w:locked/>
    <w:rsid w:val="00D05FA0"/>
    <w:rPr>
      <w:rFonts w:ascii="Cambria" w:eastAsia="Times New Roman" w:hAnsi="Cambria"/>
      <w:i/>
      <w:iCs/>
      <w:color w:val="404040"/>
      <w:sz w:val="22"/>
      <w:szCs w:val="22"/>
      <w:lang w:eastAsia="en-US"/>
    </w:rPr>
  </w:style>
  <w:style w:type="character" w:customStyle="1" w:styleId="Ttulo8Car">
    <w:name w:val="Título 8 Car"/>
    <w:basedOn w:val="Fuentedeprrafopredeter"/>
    <w:link w:val="Ttulo8"/>
    <w:uiPriority w:val="99"/>
    <w:locked/>
    <w:rsid w:val="00D05FA0"/>
    <w:rPr>
      <w:rFonts w:ascii="Cambria" w:eastAsia="Times New Roman" w:hAnsi="Cambria"/>
      <w:color w:val="404040"/>
      <w:lang w:eastAsia="en-US"/>
    </w:rPr>
  </w:style>
  <w:style w:type="character" w:customStyle="1" w:styleId="Ttulo9Car">
    <w:name w:val="Título 9 Car"/>
    <w:basedOn w:val="Fuentedeprrafopredeter"/>
    <w:link w:val="Ttulo9"/>
    <w:uiPriority w:val="99"/>
    <w:locked/>
    <w:rsid w:val="00D05FA0"/>
    <w:rPr>
      <w:rFonts w:ascii="Cambria" w:eastAsia="Times New Roman" w:hAnsi="Cambria"/>
      <w:i/>
      <w:iCs/>
      <w:color w:val="404040"/>
      <w:lang w:eastAsia="en-US"/>
    </w:rPr>
  </w:style>
  <w:style w:type="paragraph" w:styleId="TtulodeTDC">
    <w:name w:val="TOC Heading"/>
    <w:basedOn w:val="Ttulo1"/>
    <w:next w:val="Normal"/>
    <w:uiPriority w:val="39"/>
    <w:qFormat/>
    <w:rsid w:val="00D05FA0"/>
    <w:pPr>
      <w:numPr>
        <w:numId w:val="0"/>
      </w:numPr>
      <w:outlineLvl w:val="9"/>
    </w:pPr>
  </w:style>
  <w:style w:type="paragraph" w:styleId="TDC1">
    <w:name w:val="toc 1"/>
    <w:basedOn w:val="Normal"/>
    <w:next w:val="Normal"/>
    <w:autoRedefine/>
    <w:uiPriority w:val="39"/>
    <w:qFormat/>
    <w:rsid w:val="00F30CB6"/>
    <w:pPr>
      <w:tabs>
        <w:tab w:val="left" w:pos="440"/>
        <w:tab w:val="left" w:pos="1798"/>
        <w:tab w:val="right" w:leader="dot" w:pos="9060"/>
      </w:tabs>
      <w:snapToGrid w:val="0"/>
      <w:spacing w:before="120" w:after="0"/>
    </w:pPr>
    <w:rPr>
      <w:rFonts w:ascii="Verdana" w:hAnsi="Verdana"/>
      <w:lang w:eastAsia="ar-SA"/>
    </w:rPr>
  </w:style>
  <w:style w:type="character" w:styleId="Hipervnculo">
    <w:name w:val="Hyperlink"/>
    <w:basedOn w:val="Fuentedeprrafopredeter"/>
    <w:uiPriority w:val="99"/>
    <w:rsid w:val="00D05FA0"/>
    <w:rPr>
      <w:rFonts w:cs="Times New Roman"/>
      <w:color w:val="0000FF"/>
      <w:u w:val="single"/>
    </w:rPr>
  </w:style>
  <w:style w:type="paragraph" w:styleId="Textodeglobo">
    <w:name w:val="Balloon Text"/>
    <w:basedOn w:val="Normal"/>
    <w:link w:val="TextodegloboCar"/>
    <w:uiPriority w:val="99"/>
    <w:semiHidden/>
    <w:rsid w:val="00D05FA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D05FA0"/>
    <w:rPr>
      <w:rFonts w:ascii="Tahoma" w:hAnsi="Tahoma" w:cs="Tahoma"/>
      <w:sz w:val="16"/>
      <w:szCs w:val="16"/>
    </w:rPr>
  </w:style>
  <w:style w:type="paragraph" w:styleId="Encabezado">
    <w:name w:val="header"/>
    <w:basedOn w:val="Normal"/>
    <w:link w:val="EncabezadoCar"/>
    <w:uiPriority w:val="99"/>
    <w:rsid w:val="00D05FA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locked/>
    <w:rsid w:val="00D05FA0"/>
    <w:rPr>
      <w:rFonts w:cs="Times New Roman"/>
    </w:rPr>
  </w:style>
  <w:style w:type="paragraph" w:styleId="Piedepgina">
    <w:name w:val="footer"/>
    <w:basedOn w:val="Normal"/>
    <w:link w:val="PiedepginaCar"/>
    <w:uiPriority w:val="99"/>
    <w:semiHidden/>
    <w:rsid w:val="00D05FA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semiHidden/>
    <w:locked/>
    <w:rsid w:val="00D05FA0"/>
    <w:rPr>
      <w:rFonts w:cs="Times New Roman"/>
    </w:rPr>
  </w:style>
  <w:style w:type="character" w:customStyle="1" w:styleId="apple-converted-space">
    <w:name w:val="apple-converted-space"/>
    <w:basedOn w:val="Fuentedeprrafopredeter"/>
    <w:uiPriority w:val="99"/>
    <w:rsid w:val="00D05FA0"/>
    <w:rPr>
      <w:rFonts w:cs="Times New Roman"/>
    </w:rPr>
  </w:style>
  <w:style w:type="paragraph" w:styleId="Sinespaciado">
    <w:name w:val="No Spacing"/>
    <w:link w:val="SinespaciadoCar"/>
    <w:uiPriority w:val="1"/>
    <w:qFormat/>
    <w:rsid w:val="00D05FA0"/>
    <w:rPr>
      <w:rFonts w:eastAsia="Times New Roman"/>
      <w:sz w:val="22"/>
      <w:szCs w:val="22"/>
      <w:lang w:eastAsia="en-US"/>
    </w:rPr>
  </w:style>
  <w:style w:type="character" w:customStyle="1" w:styleId="SinespaciadoCar">
    <w:name w:val="Sin espaciado Car"/>
    <w:basedOn w:val="Fuentedeprrafopredeter"/>
    <w:link w:val="Sinespaciado"/>
    <w:uiPriority w:val="1"/>
    <w:locked/>
    <w:rsid w:val="00D05FA0"/>
    <w:rPr>
      <w:rFonts w:eastAsia="Times New Roman"/>
      <w:sz w:val="22"/>
      <w:szCs w:val="22"/>
      <w:lang w:val="es-ES" w:eastAsia="en-US" w:bidi="ar-SA"/>
    </w:rPr>
  </w:style>
  <w:style w:type="paragraph" w:styleId="Prrafodelista">
    <w:name w:val="List Paragraph"/>
    <w:basedOn w:val="Normal"/>
    <w:uiPriority w:val="99"/>
    <w:qFormat/>
    <w:rsid w:val="0084209E"/>
    <w:pPr>
      <w:ind w:left="720"/>
      <w:contextualSpacing/>
    </w:pPr>
  </w:style>
  <w:style w:type="paragraph" w:styleId="TDC2">
    <w:name w:val="toc 2"/>
    <w:basedOn w:val="Normal"/>
    <w:next w:val="Normal"/>
    <w:autoRedefine/>
    <w:uiPriority w:val="39"/>
    <w:qFormat/>
    <w:rsid w:val="00F475C3"/>
    <w:pPr>
      <w:spacing w:after="0"/>
      <w:ind w:left="221"/>
    </w:pPr>
    <w:rPr>
      <w:rFonts w:ascii="Verdana" w:hAnsi="Verdana"/>
      <w:sz w:val="20"/>
    </w:rPr>
  </w:style>
  <w:style w:type="paragraph" w:styleId="TDC3">
    <w:name w:val="toc 3"/>
    <w:basedOn w:val="Normal"/>
    <w:next w:val="Normal"/>
    <w:autoRedefine/>
    <w:uiPriority w:val="39"/>
    <w:qFormat/>
    <w:rsid w:val="00B53655"/>
    <w:pPr>
      <w:spacing w:after="100"/>
      <w:ind w:left="440"/>
    </w:pPr>
  </w:style>
  <w:style w:type="table" w:styleId="Tablaconcuadrcula">
    <w:name w:val="Table Grid"/>
    <w:basedOn w:val="Tablanormal"/>
    <w:uiPriority w:val="99"/>
    <w:locked/>
    <w:rsid w:val="00BF6190"/>
    <w:pPr>
      <w:spacing w:after="200" w:line="276"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basedOn w:val="Normal"/>
    <w:link w:val="TextonotapieCar"/>
    <w:uiPriority w:val="99"/>
    <w:semiHidden/>
    <w:locked/>
    <w:rsid w:val="00B105A8"/>
    <w:rPr>
      <w:sz w:val="20"/>
      <w:szCs w:val="20"/>
    </w:rPr>
  </w:style>
  <w:style w:type="character" w:customStyle="1" w:styleId="TextonotapieCar">
    <w:name w:val="Texto nota pie Car"/>
    <w:basedOn w:val="Fuentedeprrafopredeter"/>
    <w:link w:val="Textonotapie"/>
    <w:uiPriority w:val="99"/>
    <w:semiHidden/>
    <w:locked/>
    <w:rsid w:val="00AB22E9"/>
    <w:rPr>
      <w:rFonts w:cs="Times New Roman"/>
      <w:sz w:val="20"/>
      <w:szCs w:val="20"/>
      <w:lang w:eastAsia="en-US"/>
    </w:rPr>
  </w:style>
  <w:style w:type="character" w:styleId="Refdenotaalpie">
    <w:name w:val="footnote reference"/>
    <w:basedOn w:val="Fuentedeprrafopredeter"/>
    <w:uiPriority w:val="99"/>
    <w:semiHidden/>
    <w:locked/>
    <w:rsid w:val="00B105A8"/>
    <w:rPr>
      <w:rFonts w:cs="Times New Roman"/>
      <w:vertAlign w:val="superscript"/>
    </w:rPr>
  </w:style>
  <w:style w:type="paragraph" w:customStyle="1" w:styleId="Ttulo2LatinaVerdana">
    <w:name w:val="Título 2 + (Latina) Verdana"/>
    <w:basedOn w:val="Ttulo2"/>
    <w:uiPriority w:val="99"/>
    <w:rsid w:val="007F3EFD"/>
  </w:style>
  <w:style w:type="character" w:customStyle="1" w:styleId="CarCar16">
    <w:name w:val="Car Car16"/>
    <w:basedOn w:val="Fuentedeprrafopredeter"/>
    <w:uiPriority w:val="99"/>
    <w:rsid w:val="00EA1E0D"/>
    <w:rPr>
      <w:rFonts w:ascii="Arial" w:hAnsi="Arial" w:cs="Arial"/>
      <w:b/>
      <w:bCs/>
      <w:snapToGrid w:val="0"/>
      <w:color w:val="000000"/>
      <w:kern w:val="32"/>
      <w:sz w:val="32"/>
      <w:szCs w:val="32"/>
      <w:lang w:val="ca-ES"/>
    </w:rPr>
  </w:style>
  <w:style w:type="character" w:customStyle="1" w:styleId="CarCar161">
    <w:name w:val="Car Car161"/>
    <w:basedOn w:val="Fuentedeprrafopredeter"/>
    <w:uiPriority w:val="99"/>
    <w:rsid w:val="001135FE"/>
    <w:rPr>
      <w:rFonts w:ascii="Arial" w:hAnsi="Arial" w:cs="Arial"/>
      <w:b/>
      <w:bCs/>
      <w:snapToGrid w:val="0"/>
      <w:color w:val="000000"/>
      <w:kern w:val="32"/>
      <w:sz w:val="32"/>
      <w:szCs w:val="32"/>
      <w:lang w:val="ca-ES"/>
    </w:rPr>
  </w:style>
  <w:style w:type="paragraph" w:customStyle="1" w:styleId="ndice">
    <w:name w:val="Índice"/>
    <w:basedOn w:val="Normal"/>
    <w:uiPriority w:val="99"/>
    <w:rsid w:val="00287EF9"/>
    <w:pPr>
      <w:suppressLineNumbers/>
      <w:suppressAutoHyphens/>
      <w:spacing w:after="0" w:line="240" w:lineRule="auto"/>
      <w:jc w:val="both"/>
    </w:pPr>
    <w:rPr>
      <w:rFonts w:ascii="Arial" w:hAnsi="Arial" w:cs="Arial"/>
      <w:sz w:val="20"/>
      <w:szCs w:val="20"/>
      <w:lang w:eastAsia="ar-SA"/>
    </w:rPr>
  </w:style>
  <w:style w:type="paragraph" w:styleId="Epgrafe">
    <w:name w:val="caption"/>
    <w:basedOn w:val="Normal"/>
    <w:next w:val="Normal"/>
    <w:uiPriority w:val="99"/>
    <w:qFormat/>
    <w:locked/>
    <w:rsid w:val="004920E2"/>
    <w:rPr>
      <w:b/>
      <w:bCs/>
      <w:sz w:val="20"/>
      <w:szCs w:val="20"/>
    </w:rPr>
  </w:style>
  <w:style w:type="paragraph" w:styleId="Tabladeilustraciones">
    <w:name w:val="table of figures"/>
    <w:basedOn w:val="Normal"/>
    <w:next w:val="Normal"/>
    <w:uiPriority w:val="99"/>
    <w:locked/>
    <w:rsid w:val="00A85A1B"/>
  </w:style>
  <w:style w:type="paragraph" w:styleId="NormalWeb">
    <w:name w:val="Normal (Web)"/>
    <w:basedOn w:val="Normal"/>
    <w:uiPriority w:val="99"/>
    <w:semiHidden/>
    <w:unhideWhenUsed/>
    <w:locked/>
    <w:rsid w:val="0084449A"/>
    <w:pPr>
      <w:spacing w:before="100" w:beforeAutospacing="1" w:after="100" w:afterAutospacing="1" w:line="240" w:lineRule="auto"/>
    </w:pPr>
    <w:rPr>
      <w:rFonts w:ascii="Times New Roman" w:eastAsia="Times New Roman" w:hAnsi="Times New Roman"/>
      <w:sz w:val="24"/>
      <w:szCs w:val="24"/>
      <w:lang w:eastAsia="es-ES"/>
    </w:rPr>
  </w:style>
  <w:style w:type="table" w:styleId="Listaclara-nfasis2">
    <w:name w:val="Light List Accent 2"/>
    <w:basedOn w:val="Tablanormal"/>
    <w:uiPriority w:val="61"/>
    <w:rsid w:val="00D16432"/>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character" w:customStyle="1" w:styleId="TextocomentarioCar">
    <w:name w:val="Texto comentario Car"/>
    <w:basedOn w:val="Fuentedeprrafopredeter"/>
    <w:link w:val="Textocomentario"/>
    <w:uiPriority w:val="99"/>
    <w:semiHidden/>
    <w:rsid w:val="00D16432"/>
    <w:rPr>
      <w:lang w:eastAsia="en-US"/>
    </w:rPr>
  </w:style>
  <w:style w:type="paragraph" w:styleId="Textocomentario">
    <w:name w:val="annotation text"/>
    <w:basedOn w:val="Normal"/>
    <w:link w:val="TextocomentarioCar"/>
    <w:uiPriority w:val="99"/>
    <w:semiHidden/>
    <w:unhideWhenUsed/>
    <w:locked/>
    <w:rsid w:val="00D16432"/>
    <w:pPr>
      <w:spacing w:line="240" w:lineRule="auto"/>
    </w:pPr>
    <w:rPr>
      <w:sz w:val="20"/>
      <w:szCs w:val="20"/>
    </w:rPr>
  </w:style>
  <w:style w:type="character" w:customStyle="1" w:styleId="AsuntodelcomentarioCar">
    <w:name w:val="Asunto del comentario Car"/>
    <w:basedOn w:val="TextocomentarioCar"/>
    <w:link w:val="Asuntodelcomentario"/>
    <w:uiPriority w:val="99"/>
    <w:semiHidden/>
    <w:rsid w:val="00D16432"/>
    <w:rPr>
      <w:b/>
      <w:bCs/>
      <w:lang w:eastAsia="en-US"/>
    </w:rPr>
  </w:style>
  <w:style w:type="paragraph" w:styleId="Asuntodelcomentario">
    <w:name w:val="annotation subject"/>
    <w:basedOn w:val="Textocomentario"/>
    <w:next w:val="Textocomentario"/>
    <w:link w:val="AsuntodelcomentarioCar"/>
    <w:uiPriority w:val="99"/>
    <w:semiHidden/>
    <w:unhideWhenUsed/>
    <w:locked/>
    <w:rsid w:val="00D16432"/>
    <w:rPr>
      <w:b/>
      <w:bCs/>
    </w:rPr>
  </w:style>
  <w:style w:type="character" w:styleId="Refdecomentario">
    <w:name w:val="annotation reference"/>
    <w:basedOn w:val="Fuentedeprrafopredeter"/>
    <w:uiPriority w:val="99"/>
    <w:semiHidden/>
    <w:unhideWhenUsed/>
    <w:locked/>
    <w:rsid w:val="00077E3C"/>
    <w:rPr>
      <w:sz w:val="16"/>
      <w:szCs w:val="16"/>
    </w:rPr>
  </w:style>
  <w:style w:type="character" w:styleId="Hipervnculovisitado">
    <w:name w:val="FollowedHyperlink"/>
    <w:basedOn w:val="Fuentedeprrafopredeter"/>
    <w:uiPriority w:val="99"/>
    <w:semiHidden/>
    <w:unhideWhenUsed/>
    <w:locked/>
    <w:rsid w:val="00077E3C"/>
    <w:rPr>
      <w:color w:val="800080" w:themeColor="followedHyperlink"/>
      <w:u w:val="single"/>
    </w:rPr>
  </w:style>
  <w:style w:type="paragraph" w:customStyle="1" w:styleId="Miestilo">
    <w:name w:val="Miestilo"/>
    <w:basedOn w:val="Normal"/>
    <w:qFormat/>
    <w:rsid w:val="00D37CCC"/>
    <w:pPr>
      <w:spacing w:before="60" w:after="0"/>
      <w:jc w:val="both"/>
    </w:pPr>
    <w:rPr>
      <w:rFonts w:ascii="Verdana" w:hAnsi="Verdana"/>
      <w:szCs w:val="24"/>
    </w:rPr>
  </w:style>
  <w:style w:type="table" w:styleId="Listaclara-nfasis1">
    <w:name w:val="Light List Accent 1"/>
    <w:basedOn w:val="Tablanormal"/>
    <w:uiPriority w:val="61"/>
    <w:rsid w:val="00077E3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MisVietas">
    <w:name w:val="MisViñetas"/>
    <w:basedOn w:val="Normal"/>
    <w:qFormat/>
    <w:rsid w:val="00D37CCC"/>
    <w:pPr>
      <w:numPr>
        <w:numId w:val="3"/>
      </w:numPr>
      <w:spacing w:before="60" w:after="0"/>
      <w:ind w:left="714" w:hanging="357"/>
      <w:jc w:val="both"/>
    </w:pPr>
    <w:rPr>
      <w:rFonts w:ascii="Verdana" w:hAnsi="Verdana"/>
      <w:szCs w:val="24"/>
    </w:rPr>
  </w:style>
  <w:style w:type="paragraph" w:customStyle="1" w:styleId="MisVietas2">
    <w:name w:val="MisViñetas2"/>
    <w:basedOn w:val="MisVietas"/>
    <w:qFormat/>
    <w:rsid w:val="00D37CCC"/>
    <w:pPr>
      <w:numPr>
        <w:ilvl w:val="1"/>
      </w:numPr>
      <w:ind w:left="1434" w:hanging="357"/>
    </w:pPr>
  </w:style>
  <w:style w:type="paragraph" w:customStyle="1" w:styleId="MiTextoTabla">
    <w:name w:val="MiTextoTabla"/>
    <w:basedOn w:val="Miestilo"/>
    <w:qFormat/>
    <w:rsid w:val="00985DCB"/>
    <w:pPr>
      <w:spacing w:before="0"/>
    </w:pPr>
    <w:rPr>
      <w:rFonts w:eastAsia="Times New Roman"/>
    </w:rPr>
  </w:style>
  <w:style w:type="paragraph" w:customStyle="1" w:styleId="CAPITULO">
    <w:name w:val="CAPITULO"/>
    <w:basedOn w:val="Ttulo1"/>
    <w:qFormat/>
    <w:rsid w:val="00D2538F"/>
    <w:pPr>
      <w:numPr>
        <w:numId w:val="41"/>
      </w:numPr>
    </w:pPr>
    <w:rPr>
      <w:color w:val="1E29FE"/>
      <w:sz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36159A"/>
    <w:pPr>
      <w:spacing w:after="200" w:line="276" w:lineRule="auto"/>
    </w:pPr>
    <w:rPr>
      <w:sz w:val="22"/>
      <w:szCs w:val="22"/>
      <w:lang w:eastAsia="en-US"/>
    </w:rPr>
  </w:style>
  <w:style w:type="paragraph" w:styleId="Ttulo1">
    <w:name w:val="heading 1"/>
    <w:basedOn w:val="Normal"/>
    <w:next w:val="Normal"/>
    <w:link w:val="Ttulo1Car"/>
    <w:uiPriority w:val="99"/>
    <w:qFormat/>
    <w:rsid w:val="002A3F04"/>
    <w:pPr>
      <w:keepNext/>
      <w:keepLines/>
      <w:numPr>
        <w:numId w:val="1"/>
      </w:numPr>
      <w:spacing w:before="60" w:after="0"/>
      <w:ind w:left="431" w:hanging="431"/>
      <w:outlineLvl w:val="0"/>
    </w:pPr>
    <w:rPr>
      <w:rFonts w:ascii="Verdana" w:eastAsia="Times New Roman" w:hAnsi="Verdana"/>
      <w:b/>
      <w:bCs/>
      <w:color w:val="365F91"/>
      <w:sz w:val="28"/>
      <w:szCs w:val="28"/>
    </w:rPr>
  </w:style>
  <w:style w:type="paragraph" w:styleId="Ttulo2">
    <w:name w:val="heading 2"/>
    <w:basedOn w:val="Normal"/>
    <w:next w:val="Normal"/>
    <w:link w:val="Ttulo2Car"/>
    <w:uiPriority w:val="99"/>
    <w:qFormat/>
    <w:rsid w:val="002A3F04"/>
    <w:pPr>
      <w:keepNext/>
      <w:keepLines/>
      <w:numPr>
        <w:ilvl w:val="1"/>
        <w:numId w:val="1"/>
      </w:numPr>
      <w:spacing w:before="60" w:after="0"/>
      <w:ind w:left="578" w:hanging="578"/>
      <w:outlineLvl w:val="1"/>
    </w:pPr>
    <w:rPr>
      <w:rFonts w:ascii="Verdana" w:eastAsia="Times New Roman" w:hAnsi="Verdana"/>
      <w:b/>
      <w:bCs/>
      <w:color w:val="4F81BD"/>
      <w:sz w:val="26"/>
      <w:szCs w:val="26"/>
    </w:rPr>
  </w:style>
  <w:style w:type="paragraph" w:styleId="Ttulo3">
    <w:name w:val="heading 3"/>
    <w:basedOn w:val="Normal"/>
    <w:next w:val="Normal"/>
    <w:link w:val="Ttulo3Car"/>
    <w:uiPriority w:val="99"/>
    <w:qFormat/>
    <w:rsid w:val="002A3F04"/>
    <w:pPr>
      <w:keepNext/>
      <w:keepLines/>
      <w:numPr>
        <w:ilvl w:val="2"/>
        <w:numId w:val="1"/>
      </w:numPr>
      <w:spacing w:before="60" w:after="0"/>
      <w:outlineLvl w:val="2"/>
    </w:pPr>
    <w:rPr>
      <w:rFonts w:ascii="Verdana" w:eastAsia="Times New Roman" w:hAnsi="Verdana"/>
      <w:b/>
      <w:bCs/>
      <w:color w:val="4F81BD"/>
      <w:sz w:val="24"/>
    </w:rPr>
  </w:style>
  <w:style w:type="paragraph" w:styleId="Ttulo4">
    <w:name w:val="heading 4"/>
    <w:basedOn w:val="Normal"/>
    <w:next w:val="Normal"/>
    <w:link w:val="Ttulo4Car"/>
    <w:uiPriority w:val="99"/>
    <w:qFormat/>
    <w:rsid w:val="002A3F04"/>
    <w:pPr>
      <w:keepNext/>
      <w:keepLines/>
      <w:numPr>
        <w:ilvl w:val="3"/>
        <w:numId w:val="1"/>
      </w:numPr>
      <w:spacing w:before="60" w:after="0"/>
      <w:ind w:left="862" w:hanging="862"/>
      <w:outlineLvl w:val="3"/>
    </w:pPr>
    <w:rPr>
      <w:rFonts w:ascii="Verdana" w:eastAsia="Times New Roman" w:hAnsi="Verdana"/>
      <w:b/>
      <w:bCs/>
      <w:i/>
      <w:iCs/>
      <w:color w:val="C00000"/>
    </w:rPr>
  </w:style>
  <w:style w:type="paragraph" w:styleId="Ttulo5">
    <w:name w:val="heading 5"/>
    <w:basedOn w:val="Normal"/>
    <w:next w:val="Normal"/>
    <w:link w:val="Ttulo5Car"/>
    <w:uiPriority w:val="99"/>
    <w:qFormat/>
    <w:rsid w:val="00D05FA0"/>
    <w:pPr>
      <w:keepNext/>
      <w:keepLines/>
      <w:numPr>
        <w:ilvl w:val="4"/>
        <w:numId w:val="1"/>
      </w:numPr>
      <w:spacing w:before="200" w:after="0"/>
      <w:outlineLvl w:val="4"/>
    </w:pPr>
    <w:rPr>
      <w:rFonts w:ascii="Cambria" w:eastAsia="Times New Roman" w:hAnsi="Cambria"/>
      <w:color w:val="243F60"/>
    </w:rPr>
  </w:style>
  <w:style w:type="paragraph" w:styleId="Ttulo6">
    <w:name w:val="heading 6"/>
    <w:basedOn w:val="Normal"/>
    <w:next w:val="Normal"/>
    <w:link w:val="Ttulo6Car"/>
    <w:uiPriority w:val="99"/>
    <w:qFormat/>
    <w:rsid w:val="00D05FA0"/>
    <w:pPr>
      <w:keepNext/>
      <w:keepLines/>
      <w:numPr>
        <w:ilvl w:val="5"/>
        <w:numId w:val="1"/>
      </w:numPr>
      <w:spacing w:before="200" w:after="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D05FA0"/>
    <w:pPr>
      <w:keepNext/>
      <w:keepLines/>
      <w:numPr>
        <w:ilvl w:val="6"/>
        <w:numId w:val="1"/>
      </w:numPr>
      <w:spacing w:before="200" w:after="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D05FA0"/>
    <w:pPr>
      <w:keepNext/>
      <w:keepLines/>
      <w:numPr>
        <w:ilvl w:val="7"/>
        <w:numId w:val="1"/>
      </w:numPr>
      <w:spacing w:before="200" w:after="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D05FA0"/>
    <w:pPr>
      <w:keepNext/>
      <w:keepLines/>
      <w:numPr>
        <w:ilvl w:val="8"/>
        <w:numId w:val="1"/>
      </w:numPr>
      <w:spacing w:before="200" w:after="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2A3F04"/>
    <w:rPr>
      <w:rFonts w:ascii="Verdana" w:eastAsia="Times New Roman" w:hAnsi="Verdana"/>
      <w:b/>
      <w:bCs/>
      <w:color w:val="365F91"/>
      <w:sz w:val="28"/>
      <w:szCs w:val="28"/>
      <w:lang w:eastAsia="en-US"/>
    </w:rPr>
  </w:style>
  <w:style w:type="character" w:customStyle="1" w:styleId="Ttulo2Car">
    <w:name w:val="Título 2 Car"/>
    <w:basedOn w:val="Fuentedeprrafopredeter"/>
    <w:link w:val="Ttulo2"/>
    <w:uiPriority w:val="99"/>
    <w:locked/>
    <w:rsid w:val="002A3F04"/>
    <w:rPr>
      <w:rFonts w:ascii="Verdana" w:eastAsia="Times New Roman" w:hAnsi="Verdana"/>
      <w:b/>
      <w:bCs/>
      <w:color w:val="4F81BD"/>
      <w:sz w:val="26"/>
      <w:szCs w:val="26"/>
      <w:lang w:eastAsia="en-US"/>
    </w:rPr>
  </w:style>
  <w:style w:type="character" w:customStyle="1" w:styleId="Ttulo3Car">
    <w:name w:val="Título 3 Car"/>
    <w:basedOn w:val="Fuentedeprrafopredeter"/>
    <w:link w:val="Ttulo3"/>
    <w:uiPriority w:val="99"/>
    <w:locked/>
    <w:rsid w:val="002A3F04"/>
    <w:rPr>
      <w:rFonts w:ascii="Verdana" w:eastAsia="Times New Roman" w:hAnsi="Verdana"/>
      <w:b/>
      <w:bCs/>
      <w:color w:val="4F81BD"/>
      <w:sz w:val="24"/>
      <w:szCs w:val="22"/>
      <w:lang w:eastAsia="en-US"/>
    </w:rPr>
  </w:style>
  <w:style w:type="character" w:customStyle="1" w:styleId="Ttulo4Car">
    <w:name w:val="Título 4 Car"/>
    <w:basedOn w:val="Fuentedeprrafopredeter"/>
    <w:link w:val="Ttulo4"/>
    <w:uiPriority w:val="99"/>
    <w:locked/>
    <w:rsid w:val="002A3F04"/>
    <w:rPr>
      <w:rFonts w:ascii="Verdana" w:eastAsia="Times New Roman" w:hAnsi="Verdana"/>
      <w:b/>
      <w:bCs/>
      <w:i/>
      <w:iCs/>
      <w:color w:val="C00000"/>
      <w:sz w:val="22"/>
      <w:szCs w:val="22"/>
      <w:lang w:eastAsia="en-US"/>
    </w:rPr>
  </w:style>
  <w:style w:type="character" w:customStyle="1" w:styleId="Ttulo5Car">
    <w:name w:val="Título 5 Car"/>
    <w:basedOn w:val="Fuentedeprrafopredeter"/>
    <w:link w:val="Ttulo5"/>
    <w:uiPriority w:val="99"/>
    <w:locked/>
    <w:rsid w:val="00D05FA0"/>
    <w:rPr>
      <w:rFonts w:ascii="Cambria" w:eastAsia="Times New Roman" w:hAnsi="Cambria"/>
      <w:color w:val="243F60"/>
      <w:sz w:val="22"/>
      <w:szCs w:val="22"/>
      <w:lang w:eastAsia="en-US"/>
    </w:rPr>
  </w:style>
  <w:style w:type="character" w:customStyle="1" w:styleId="Ttulo6Car">
    <w:name w:val="Título 6 Car"/>
    <w:basedOn w:val="Fuentedeprrafopredeter"/>
    <w:link w:val="Ttulo6"/>
    <w:uiPriority w:val="99"/>
    <w:locked/>
    <w:rsid w:val="00D05FA0"/>
    <w:rPr>
      <w:rFonts w:ascii="Cambria" w:eastAsia="Times New Roman" w:hAnsi="Cambria"/>
      <w:i/>
      <w:iCs/>
      <w:color w:val="243F60"/>
      <w:sz w:val="22"/>
      <w:szCs w:val="22"/>
      <w:lang w:eastAsia="en-US"/>
    </w:rPr>
  </w:style>
  <w:style w:type="character" w:customStyle="1" w:styleId="Ttulo7Car">
    <w:name w:val="Título 7 Car"/>
    <w:basedOn w:val="Fuentedeprrafopredeter"/>
    <w:link w:val="Ttulo7"/>
    <w:uiPriority w:val="99"/>
    <w:locked/>
    <w:rsid w:val="00D05FA0"/>
    <w:rPr>
      <w:rFonts w:ascii="Cambria" w:eastAsia="Times New Roman" w:hAnsi="Cambria"/>
      <w:i/>
      <w:iCs/>
      <w:color w:val="404040"/>
      <w:sz w:val="22"/>
      <w:szCs w:val="22"/>
      <w:lang w:eastAsia="en-US"/>
    </w:rPr>
  </w:style>
  <w:style w:type="character" w:customStyle="1" w:styleId="Ttulo8Car">
    <w:name w:val="Título 8 Car"/>
    <w:basedOn w:val="Fuentedeprrafopredeter"/>
    <w:link w:val="Ttulo8"/>
    <w:uiPriority w:val="99"/>
    <w:locked/>
    <w:rsid w:val="00D05FA0"/>
    <w:rPr>
      <w:rFonts w:ascii="Cambria" w:eastAsia="Times New Roman" w:hAnsi="Cambria"/>
      <w:color w:val="404040"/>
      <w:lang w:eastAsia="en-US"/>
    </w:rPr>
  </w:style>
  <w:style w:type="character" w:customStyle="1" w:styleId="Ttulo9Car">
    <w:name w:val="Título 9 Car"/>
    <w:basedOn w:val="Fuentedeprrafopredeter"/>
    <w:link w:val="Ttulo9"/>
    <w:uiPriority w:val="99"/>
    <w:locked/>
    <w:rsid w:val="00D05FA0"/>
    <w:rPr>
      <w:rFonts w:ascii="Cambria" w:eastAsia="Times New Roman" w:hAnsi="Cambria"/>
      <w:i/>
      <w:iCs/>
      <w:color w:val="404040"/>
      <w:lang w:eastAsia="en-US"/>
    </w:rPr>
  </w:style>
  <w:style w:type="paragraph" w:styleId="TtulodeTDC">
    <w:name w:val="TOC Heading"/>
    <w:basedOn w:val="Ttulo1"/>
    <w:next w:val="Normal"/>
    <w:uiPriority w:val="39"/>
    <w:qFormat/>
    <w:rsid w:val="00D05FA0"/>
    <w:pPr>
      <w:numPr>
        <w:numId w:val="0"/>
      </w:numPr>
      <w:outlineLvl w:val="9"/>
    </w:pPr>
  </w:style>
  <w:style w:type="paragraph" w:styleId="TDC1">
    <w:name w:val="toc 1"/>
    <w:basedOn w:val="Normal"/>
    <w:next w:val="Normal"/>
    <w:autoRedefine/>
    <w:uiPriority w:val="39"/>
    <w:qFormat/>
    <w:rsid w:val="00F30CB6"/>
    <w:pPr>
      <w:tabs>
        <w:tab w:val="left" w:pos="440"/>
        <w:tab w:val="left" w:pos="1798"/>
        <w:tab w:val="right" w:leader="dot" w:pos="9060"/>
      </w:tabs>
      <w:snapToGrid w:val="0"/>
      <w:spacing w:before="120" w:after="0"/>
    </w:pPr>
    <w:rPr>
      <w:rFonts w:ascii="Verdana" w:hAnsi="Verdana"/>
      <w:lang w:eastAsia="ar-SA"/>
    </w:rPr>
  </w:style>
  <w:style w:type="character" w:styleId="Hipervnculo">
    <w:name w:val="Hyperlink"/>
    <w:basedOn w:val="Fuentedeprrafopredeter"/>
    <w:uiPriority w:val="99"/>
    <w:rsid w:val="00D05FA0"/>
    <w:rPr>
      <w:rFonts w:cs="Times New Roman"/>
      <w:color w:val="0000FF"/>
      <w:u w:val="single"/>
    </w:rPr>
  </w:style>
  <w:style w:type="paragraph" w:styleId="Textodeglobo">
    <w:name w:val="Balloon Text"/>
    <w:basedOn w:val="Normal"/>
    <w:link w:val="TextodegloboCar"/>
    <w:uiPriority w:val="99"/>
    <w:semiHidden/>
    <w:rsid w:val="00D05FA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D05FA0"/>
    <w:rPr>
      <w:rFonts w:ascii="Tahoma" w:hAnsi="Tahoma" w:cs="Tahoma"/>
      <w:sz w:val="16"/>
      <w:szCs w:val="16"/>
    </w:rPr>
  </w:style>
  <w:style w:type="paragraph" w:styleId="Encabezado">
    <w:name w:val="header"/>
    <w:basedOn w:val="Normal"/>
    <w:link w:val="EncabezadoCar"/>
    <w:uiPriority w:val="99"/>
    <w:rsid w:val="00D05FA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locked/>
    <w:rsid w:val="00D05FA0"/>
    <w:rPr>
      <w:rFonts w:cs="Times New Roman"/>
    </w:rPr>
  </w:style>
  <w:style w:type="paragraph" w:styleId="Piedepgina">
    <w:name w:val="footer"/>
    <w:basedOn w:val="Normal"/>
    <w:link w:val="PiedepginaCar"/>
    <w:uiPriority w:val="99"/>
    <w:semiHidden/>
    <w:rsid w:val="00D05FA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semiHidden/>
    <w:locked/>
    <w:rsid w:val="00D05FA0"/>
    <w:rPr>
      <w:rFonts w:cs="Times New Roman"/>
    </w:rPr>
  </w:style>
  <w:style w:type="character" w:customStyle="1" w:styleId="apple-converted-space">
    <w:name w:val="apple-converted-space"/>
    <w:basedOn w:val="Fuentedeprrafopredeter"/>
    <w:uiPriority w:val="99"/>
    <w:rsid w:val="00D05FA0"/>
    <w:rPr>
      <w:rFonts w:cs="Times New Roman"/>
    </w:rPr>
  </w:style>
  <w:style w:type="paragraph" w:styleId="Sinespaciado">
    <w:name w:val="No Spacing"/>
    <w:link w:val="SinespaciadoCar"/>
    <w:uiPriority w:val="1"/>
    <w:qFormat/>
    <w:rsid w:val="00D05FA0"/>
    <w:rPr>
      <w:rFonts w:eastAsia="Times New Roman"/>
      <w:sz w:val="22"/>
      <w:szCs w:val="22"/>
      <w:lang w:eastAsia="en-US"/>
    </w:rPr>
  </w:style>
  <w:style w:type="character" w:customStyle="1" w:styleId="SinespaciadoCar">
    <w:name w:val="Sin espaciado Car"/>
    <w:basedOn w:val="Fuentedeprrafopredeter"/>
    <w:link w:val="Sinespaciado"/>
    <w:uiPriority w:val="1"/>
    <w:locked/>
    <w:rsid w:val="00D05FA0"/>
    <w:rPr>
      <w:rFonts w:eastAsia="Times New Roman"/>
      <w:sz w:val="22"/>
      <w:szCs w:val="22"/>
      <w:lang w:val="es-ES" w:eastAsia="en-US" w:bidi="ar-SA"/>
    </w:rPr>
  </w:style>
  <w:style w:type="paragraph" w:styleId="Prrafodelista">
    <w:name w:val="List Paragraph"/>
    <w:basedOn w:val="Normal"/>
    <w:uiPriority w:val="99"/>
    <w:qFormat/>
    <w:rsid w:val="0084209E"/>
    <w:pPr>
      <w:ind w:left="720"/>
      <w:contextualSpacing/>
    </w:pPr>
  </w:style>
  <w:style w:type="paragraph" w:styleId="TDC2">
    <w:name w:val="toc 2"/>
    <w:basedOn w:val="Normal"/>
    <w:next w:val="Normal"/>
    <w:autoRedefine/>
    <w:uiPriority w:val="39"/>
    <w:qFormat/>
    <w:rsid w:val="00F475C3"/>
    <w:pPr>
      <w:spacing w:after="0"/>
      <w:ind w:left="221"/>
    </w:pPr>
    <w:rPr>
      <w:rFonts w:ascii="Verdana" w:hAnsi="Verdana"/>
      <w:sz w:val="20"/>
    </w:rPr>
  </w:style>
  <w:style w:type="paragraph" w:styleId="TDC3">
    <w:name w:val="toc 3"/>
    <w:basedOn w:val="Normal"/>
    <w:next w:val="Normal"/>
    <w:autoRedefine/>
    <w:uiPriority w:val="39"/>
    <w:qFormat/>
    <w:rsid w:val="00B53655"/>
    <w:pPr>
      <w:spacing w:after="100"/>
      <w:ind w:left="440"/>
    </w:pPr>
  </w:style>
  <w:style w:type="table" w:styleId="Tablaconcuadrcula">
    <w:name w:val="Table Grid"/>
    <w:basedOn w:val="Tablanormal"/>
    <w:uiPriority w:val="99"/>
    <w:locked/>
    <w:rsid w:val="00BF6190"/>
    <w:pPr>
      <w:spacing w:after="200" w:line="276"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basedOn w:val="Normal"/>
    <w:link w:val="TextonotapieCar"/>
    <w:uiPriority w:val="99"/>
    <w:semiHidden/>
    <w:locked/>
    <w:rsid w:val="00B105A8"/>
    <w:rPr>
      <w:sz w:val="20"/>
      <w:szCs w:val="20"/>
    </w:rPr>
  </w:style>
  <w:style w:type="character" w:customStyle="1" w:styleId="TextonotapieCar">
    <w:name w:val="Texto nota pie Car"/>
    <w:basedOn w:val="Fuentedeprrafopredeter"/>
    <w:link w:val="Textonotapie"/>
    <w:uiPriority w:val="99"/>
    <w:semiHidden/>
    <w:locked/>
    <w:rsid w:val="00AB22E9"/>
    <w:rPr>
      <w:rFonts w:cs="Times New Roman"/>
      <w:sz w:val="20"/>
      <w:szCs w:val="20"/>
      <w:lang w:eastAsia="en-US"/>
    </w:rPr>
  </w:style>
  <w:style w:type="character" w:styleId="Refdenotaalpie">
    <w:name w:val="footnote reference"/>
    <w:basedOn w:val="Fuentedeprrafopredeter"/>
    <w:uiPriority w:val="99"/>
    <w:semiHidden/>
    <w:locked/>
    <w:rsid w:val="00B105A8"/>
    <w:rPr>
      <w:rFonts w:cs="Times New Roman"/>
      <w:vertAlign w:val="superscript"/>
    </w:rPr>
  </w:style>
  <w:style w:type="paragraph" w:customStyle="1" w:styleId="Ttulo2LatinaVerdana">
    <w:name w:val="Título 2 + (Latina) Verdana"/>
    <w:basedOn w:val="Ttulo2"/>
    <w:uiPriority w:val="99"/>
    <w:rsid w:val="007F3EFD"/>
  </w:style>
  <w:style w:type="character" w:customStyle="1" w:styleId="CarCar16">
    <w:name w:val="Car Car16"/>
    <w:basedOn w:val="Fuentedeprrafopredeter"/>
    <w:uiPriority w:val="99"/>
    <w:rsid w:val="00EA1E0D"/>
    <w:rPr>
      <w:rFonts w:ascii="Arial" w:hAnsi="Arial" w:cs="Arial"/>
      <w:b/>
      <w:bCs/>
      <w:snapToGrid w:val="0"/>
      <w:color w:val="000000"/>
      <w:kern w:val="32"/>
      <w:sz w:val="32"/>
      <w:szCs w:val="32"/>
      <w:lang w:val="ca-ES"/>
    </w:rPr>
  </w:style>
  <w:style w:type="character" w:customStyle="1" w:styleId="CarCar161">
    <w:name w:val="Car Car161"/>
    <w:basedOn w:val="Fuentedeprrafopredeter"/>
    <w:uiPriority w:val="99"/>
    <w:rsid w:val="001135FE"/>
    <w:rPr>
      <w:rFonts w:ascii="Arial" w:hAnsi="Arial" w:cs="Arial"/>
      <w:b/>
      <w:bCs/>
      <w:snapToGrid w:val="0"/>
      <w:color w:val="000000"/>
      <w:kern w:val="32"/>
      <w:sz w:val="32"/>
      <w:szCs w:val="32"/>
      <w:lang w:val="ca-ES"/>
    </w:rPr>
  </w:style>
  <w:style w:type="paragraph" w:customStyle="1" w:styleId="ndice">
    <w:name w:val="Índice"/>
    <w:basedOn w:val="Normal"/>
    <w:uiPriority w:val="99"/>
    <w:rsid w:val="00287EF9"/>
    <w:pPr>
      <w:suppressLineNumbers/>
      <w:suppressAutoHyphens/>
      <w:spacing w:after="0" w:line="240" w:lineRule="auto"/>
      <w:jc w:val="both"/>
    </w:pPr>
    <w:rPr>
      <w:rFonts w:ascii="Arial" w:hAnsi="Arial" w:cs="Arial"/>
      <w:sz w:val="20"/>
      <w:szCs w:val="20"/>
      <w:lang w:eastAsia="ar-SA"/>
    </w:rPr>
  </w:style>
  <w:style w:type="paragraph" w:styleId="Epgrafe">
    <w:name w:val="caption"/>
    <w:basedOn w:val="Normal"/>
    <w:next w:val="Normal"/>
    <w:uiPriority w:val="99"/>
    <w:qFormat/>
    <w:locked/>
    <w:rsid w:val="004920E2"/>
    <w:rPr>
      <w:b/>
      <w:bCs/>
      <w:sz w:val="20"/>
      <w:szCs w:val="20"/>
    </w:rPr>
  </w:style>
  <w:style w:type="paragraph" w:styleId="Tabladeilustraciones">
    <w:name w:val="table of figures"/>
    <w:basedOn w:val="Normal"/>
    <w:next w:val="Normal"/>
    <w:uiPriority w:val="99"/>
    <w:locked/>
    <w:rsid w:val="00A85A1B"/>
  </w:style>
  <w:style w:type="paragraph" w:styleId="NormalWeb">
    <w:name w:val="Normal (Web)"/>
    <w:basedOn w:val="Normal"/>
    <w:uiPriority w:val="99"/>
    <w:semiHidden/>
    <w:unhideWhenUsed/>
    <w:locked/>
    <w:rsid w:val="0084449A"/>
    <w:pPr>
      <w:spacing w:before="100" w:beforeAutospacing="1" w:after="100" w:afterAutospacing="1" w:line="240" w:lineRule="auto"/>
    </w:pPr>
    <w:rPr>
      <w:rFonts w:ascii="Times New Roman" w:eastAsia="Times New Roman" w:hAnsi="Times New Roman"/>
      <w:sz w:val="24"/>
      <w:szCs w:val="24"/>
      <w:lang w:eastAsia="es-ES"/>
    </w:rPr>
  </w:style>
  <w:style w:type="table" w:styleId="Listaclara-nfasis2">
    <w:name w:val="Light List Accent 2"/>
    <w:basedOn w:val="Tablanormal"/>
    <w:uiPriority w:val="61"/>
    <w:rsid w:val="00D16432"/>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character" w:customStyle="1" w:styleId="TextocomentarioCar">
    <w:name w:val="Texto comentario Car"/>
    <w:basedOn w:val="Fuentedeprrafopredeter"/>
    <w:link w:val="Textocomentario"/>
    <w:uiPriority w:val="99"/>
    <w:semiHidden/>
    <w:rsid w:val="00D16432"/>
    <w:rPr>
      <w:lang w:eastAsia="en-US"/>
    </w:rPr>
  </w:style>
  <w:style w:type="paragraph" w:styleId="Textocomentario">
    <w:name w:val="annotation text"/>
    <w:basedOn w:val="Normal"/>
    <w:link w:val="TextocomentarioCar"/>
    <w:uiPriority w:val="99"/>
    <w:semiHidden/>
    <w:unhideWhenUsed/>
    <w:locked/>
    <w:rsid w:val="00D16432"/>
    <w:pPr>
      <w:spacing w:line="240" w:lineRule="auto"/>
    </w:pPr>
    <w:rPr>
      <w:sz w:val="20"/>
      <w:szCs w:val="20"/>
    </w:rPr>
  </w:style>
  <w:style w:type="character" w:customStyle="1" w:styleId="AsuntodelcomentarioCar">
    <w:name w:val="Asunto del comentario Car"/>
    <w:basedOn w:val="TextocomentarioCar"/>
    <w:link w:val="Asuntodelcomentario"/>
    <w:uiPriority w:val="99"/>
    <w:semiHidden/>
    <w:rsid w:val="00D16432"/>
    <w:rPr>
      <w:b/>
      <w:bCs/>
      <w:lang w:eastAsia="en-US"/>
    </w:rPr>
  </w:style>
  <w:style w:type="paragraph" w:styleId="Asuntodelcomentario">
    <w:name w:val="annotation subject"/>
    <w:basedOn w:val="Textocomentario"/>
    <w:next w:val="Textocomentario"/>
    <w:link w:val="AsuntodelcomentarioCar"/>
    <w:uiPriority w:val="99"/>
    <w:semiHidden/>
    <w:unhideWhenUsed/>
    <w:locked/>
    <w:rsid w:val="00D16432"/>
    <w:rPr>
      <w:b/>
      <w:bCs/>
    </w:rPr>
  </w:style>
  <w:style w:type="character" w:styleId="Refdecomentario">
    <w:name w:val="annotation reference"/>
    <w:basedOn w:val="Fuentedeprrafopredeter"/>
    <w:uiPriority w:val="99"/>
    <w:semiHidden/>
    <w:unhideWhenUsed/>
    <w:locked/>
    <w:rsid w:val="00077E3C"/>
    <w:rPr>
      <w:sz w:val="16"/>
      <w:szCs w:val="16"/>
    </w:rPr>
  </w:style>
  <w:style w:type="character" w:styleId="Hipervnculovisitado">
    <w:name w:val="FollowedHyperlink"/>
    <w:basedOn w:val="Fuentedeprrafopredeter"/>
    <w:uiPriority w:val="99"/>
    <w:semiHidden/>
    <w:unhideWhenUsed/>
    <w:locked/>
    <w:rsid w:val="00077E3C"/>
    <w:rPr>
      <w:color w:val="800080" w:themeColor="followedHyperlink"/>
      <w:u w:val="single"/>
    </w:rPr>
  </w:style>
  <w:style w:type="paragraph" w:customStyle="1" w:styleId="Miestilo">
    <w:name w:val="Miestilo"/>
    <w:basedOn w:val="Normal"/>
    <w:qFormat/>
    <w:rsid w:val="00D37CCC"/>
    <w:pPr>
      <w:spacing w:before="60" w:after="0"/>
      <w:jc w:val="both"/>
    </w:pPr>
    <w:rPr>
      <w:rFonts w:ascii="Verdana" w:hAnsi="Verdana"/>
      <w:szCs w:val="24"/>
    </w:rPr>
  </w:style>
  <w:style w:type="table" w:styleId="Listaclara-nfasis1">
    <w:name w:val="Light List Accent 1"/>
    <w:basedOn w:val="Tablanormal"/>
    <w:uiPriority w:val="61"/>
    <w:rsid w:val="00077E3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MisVietas">
    <w:name w:val="MisViñetas"/>
    <w:basedOn w:val="Normal"/>
    <w:qFormat/>
    <w:rsid w:val="00D37CCC"/>
    <w:pPr>
      <w:numPr>
        <w:numId w:val="3"/>
      </w:numPr>
      <w:spacing w:before="60" w:after="0"/>
      <w:ind w:left="714" w:hanging="357"/>
      <w:jc w:val="both"/>
    </w:pPr>
    <w:rPr>
      <w:rFonts w:ascii="Verdana" w:hAnsi="Verdana"/>
      <w:szCs w:val="24"/>
    </w:rPr>
  </w:style>
  <w:style w:type="paragraph" w:customStyle="1" w:styleId="MisVietas2">
    <w:name w:val="MisViñetas2"/>
    <w:basedOn w:val="MisVietas"/>
    <w:qFormat/>
    <w:rsid w:val="00D37CCC"/>
    <w:pPr>
      <w:numPr>
        <w:ilvl w:val="1"/>
      </w:numPr>
      <w:ind w:left="1434" w:hanging="357"/>
    </w:pPr>
  </w:style>
  <w:style w:type="paragraph" w:customStyle="1" w:styleId="MiTextoTabla">
    <w:name w:val="MiTextoTabla"/>
    <w:basedOn w:val="Miestilo"/>
    <w:qFormat/>
    <w:rsid w:val="00985DCB"/>
    <w:pPr>
      <w:spacing w:before="0"/>
    </w:pPr>
    <w:rPr>
      <w:rFonts w:eastAsia="Times New Roman"/>
    </w:rPr>
  </w:style>
  <w:style w:type="paragraph" w:customStyle="1" w:styleId="CAPITULO">
    <w:name w:val="CAPITULO"/>
    <w:basedOn w:val="Ttulo1"/>
    <w:qFormat/>
    <w:rsid w:val="00D2538F"/>
    <w:pPr>
      <w:numPr>
        <w:numId w:val="41"/>
      </w:numPr>
    </w:pPr>
    <w:rPr>
      <w:color w:val="1E29FE"/>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5730158">
      <w:bodyDiv w:val="1"/>
      <w:marLeft w:val="0"/>
      <w:marRight w:val="0"/>
      <w:marTop w:val="0"/>
      <w:marBottom w:val="0"/>
      <w:divBdr>
        <w:top w:val="none" w:sz="0" w:space="0" w:color="auto"/>
        <w:left w:val="none" w:sz="0" w:space="0" w:color="auto"/>
        <w:bottom w:val="none" w:sz="0" w:space="0" w:color="auto"/>
        <w:right w:val="none" w:sz="0" w:space="0" w:color="auto"/>
      </w:divBdr>
      <w:divsChild>
        <w:div w:id="822501454">
          <w:marLeft w:val="0"/>
          <w:marRight w:val="0"/>
          <w:marTop w:val="0"/>
          <w:marBottom w:val="0"/>
          <w:divBdr>
            <w:top w:val="none" w:sz="0" w:space="0" w:color="auto"/>
            <w:left w:val="none" w:sz="0" w:space="0" w:color="auto"/>
            <w:bottom w:val="none" w:sz="0" w:space="0" w:color="auto"/>
            <w:right w:val="none" w:sz="0" w:space="0" w:color="auto"/>
          </w:divBdr>
          <w:divsChild>
            <w:div w:id="4525942">
              <w:marLeft w:val="0"/>
              <w:marRight w:val="0"/>
              <w:marTop w:val="0"/>
              <w:marBottom w:val="0"/>
              <w:divBdr>
                <w:top w:val="none" w:sz="0" w:space="0" w:color="auto"/>
                <w:left w:val="none" w:sz="0" w:space="0" w:color="auto"/>
                <w:bottom w:val="none" w:sz="0" w:space="0" w:color="auto"/>
                <w:right w:val="none" w:sz="0" w:space="0" w:color="auto"/>
              </w:divBdr>
              <w:divsChild>
                <w:div w:id="99765930">
                  <w:marLeft w:val="0"/>
                  <w:marRight w:val="0"/>
                  <w:marTop w:val="0"/>
                  <w:marBottom w:val="0"/>
                  <w:divBdr>
                    <w:top w:val="none" w:sz="0" w:space="0" w:color="auto"/>
                    <w:left w:val="none" w:sz="0" w:space="0" w:color="auto"/>
                    <w:bottom w:val="none" w:sz="0" w:space="0" w:color="auto"/>
                    <w:right w:val="none" w:sz="0" w:space="0" w:color="auto"/>
                  </w:divBdr>
                  <w:divsChild>
                    <w:div w:id="1946419757">
                      <w:marLeft w:val="0"/>
                      <w:marRight w:val="0"/>
                      <w:marTop w:val="0"/>
                      <w:marBottom w:val="0"/>
                      <w:divBdr>
                        <w:top w:val="none" w:sz="0" w:space="0" w:color="auto"/>
                        <w:left w:val="none" w:sz="0" w:space="0" w:color="auto"/>
                        <w:bottom w:val="none" w:sz="0" w:space="0" w:color="auto"/>
                        <w:right w:val="none" w:sz="0" w:space="0" w:color="auto"/>
                      </w:divBdr>
                      <w:divsChild>
                        <w:div w:id="1829400847">
                          <w:marLeft w:val="0"/>
                          <w:marRight w:val="0"/>
                          <w:marTop w:val="0"/>
                          <w:marBottom w:val="0"/>
                          <w:divBdr>
                            <w:top w:val="none" w:sz="0" w:space="0" w:color="auto"/>
                            <w:left w:val="none" w:sz="0" w:space="0" w:color="auto"/>
                            <w:bottom w:val="none" w:sz="0" w:space="0" w:color="auto"/>
                            <w:right w:val="none" w:sz="0" w:space="0" w:color="auto"/>
                          </w:divBdr>
                          <w:divsChild>
                            <w:div w:id="1344355472">
                              <w:marLeft w:val="0"/>
                              <w:marRight w:val="0"/>
                              <w:marTop w:val="0"/>
                              <w:marBottom w:val="0"/>
                              <w:divBdr>
                                <w:top w:val="none" w:sz="0" w:space="0" w:color="auto"/>
                                <w:left w:val="none" w:sz="0" w:space="0" w:color="auto"/>
                                <w:bottom w:val="none" w:sz="0" w:space="0" w:color="auto"/>
                                <w:right w:val="none" w:sz="0" w:space="0" w:color="auto"/>
                              </w:divBdr>
                              <w:divsChild>
                                <w:div w:id="2007900528">
                                  <w:marLeft w:val="0"/>
                                  <w:marRight w:val="0"/>
                                  <w:marTop w:val="0"/>
                                  <w:marBottom w:val="0"/>
                                  <w:divBdr>
                                    <w:top w:val="none" w:sz="0" w:space="0" w:color="auto"/>
                                    <w:left w:val="none" w:sz="0" w:space="0" w:color="auto"/>
                                    <w:bottom w:val="none" w:sz="0" w:space="0" w:color="auto"/>
                                    <w:right w:val="none" w:sz="0" w:space="0" w:color="auto"/>
                                  </w:divBdr>
                                  <w:divsChild>
                                    <w:div w:id="2125034604">
                                      <w:marLeft w:val="0"/>
                                      <w:marRight w:val="0"/>
                                      <w:marTop w:val="0"/>
                                      <w:marBottom w:val="0"/>
                                      <w:divBdr>
                                        <w:top w:val="none" w:sz="0" w:space="0" w:color="auto"/>
                                        <w:left w:val="none" w:sz="0" w:space="0" w:color="auto"/>
                                        <w:bottom w:val="none" w:sz="0" w:space="0" w:color="auto"/>
                                        <w:right w:val="none" w:sz="0" w:space="0" w:color="auto"/>
                                      </w:divBdr>
                                      <w:divsChild>
                                        <w:div w:id="1163159312">
                                          <w:marLeft w:val="0"/>
                                          <w:marRight w:val="0"/>
                                          <w:marTop w:val="0"/>
                                          <w:marBottom w:val="0"/>
                                          <w:divBdr>
                                            <w:top w:val="none" w:sz="0" w:space="0" w:color="auto"/>
                                            <w:left w:val="none" w:sz="0" w:space="0" w:color="auto"/>
                                            <w:bottom w:val="none" w:sz="0" w:space="0" w:color="auto"/>
                                            <w:right w:val="none" w:sz="0" w:space="0" w:color="auto"/>
                                          </w:divBdr>
                                          <w:divsChild>
                                            <w:div w:id="1267807728">
                                              <w:marLeft w:val="0"/>
                                              <w:marRight w:val="0"/>
                                              <w:marTop w:val="0"/>
                                              <w:marBottom w:val="0"/>
                                              <w:divBdr>
                                                <w:top w:val="none" w:sz="0" w:space="0" w:color="auto"/>
                                                <w:left w:val="none" w:sz="0" w:space="0" w:color="auto"/>
                                                <w:bottom w:val="none" w:sz="0" w:space="0" w:color="auto"/>
                                                <w:right w:val="none" w:sz="0" w:space="0" w:color="auto"/>
                                              </w:divBdr>
                                              <w:divsChild>
                                                <w:div w:id="1905984988">
                                                  <w:marLeft w:val="0"/>
                                                  <w:marRight w:val="0"/>
                                                  <w:marTop w:val="0"/>
                                                  <w:marBottom w:val="0"/>
                                                  <w:divBdr>
                                                    <w:top w:val="none" w:sz="0" w:space="0" w:color="auto"/>
                                                    <w:left w:val="none" w:sz="0" w:space="0" w:color="auto"/>
                                                    <w:bottom w:val="none" w:sz="0" w:space="0" w:color="auto"/>
                                                    <w:right w:val="none" w:sz="0" w:space="0" w:color="auto"/>
                                                  </w:divBdr>
                                                  <w:divsChild>
                                                    <w:div w:id="167796502">
                                                      <w:marLeft w:val="0"/>
                                                      <w:marRight w:val="0"/>
                                                      <w:marTop w:val="0"/>
                                                      <w:marBottom w:val="0"/>
                                                      <w:divBdr>
                                                        <w:top w:val="none" w:sz="0" w:space="0" w:color="auto"/>
                                                        <w:left w:val="none" w:sz="0" w:space="0" w:color="auto"/>
                                                        <w:bottom w:val="none" w:sz="0" w:space="0" w:color="auto"/>
                                                        <w:right w:val="none" w:sz="0" w:space="0" w:color="auto"/>
                                                      </w:divBdr>
                                                      <w:divsChild>
                                                        <w:div w:id="1368525505">
                                                          <w:marLeft w:val="0"/>
                                                          <w:marRight w:val="0"/>
                                                          <w:marTop w:val="0"/>
                                                          <w:marBottom w:val="0"/>
                                                          <w:divBdr>
                                                            <w:top w:val="none" w:sz="0" w:space="0" w:color="auto"/>
                                                            <w:left w:val="none" w:sz="0" w:space="0" w:color="auto"/>
                                                            <w:bottom w:val="none" w:sz="0" w:space="0" w:color="auto"/>
                                                            <w:right w:val="none" w:sz="0" w:space="0" w:color="auto"/>
                                                          </w:divBdr>
                                                          <w:divsChild>
                                                            <w:div w:id="6241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45210617">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117" Type="http://schemas.openxmlformats.org/officeDocument/2006/relationships/hyperlink" Target="http://www.dnncastellano.com" TargetMode="External"/><Relationship Id="rId21" Type="http://schemas.openxmlformats.org/officeDocument/2006/relationships/header" Target="header5.xml"/><Relationship Id="rId42" Type="http://schemas.openxmlformats.org/officeDocument/2006/relationships/image" Target="media/image20.jpg"/><Relationship Id="rId47" Type="http://schemas.openxmlformats.org/officeDocument/2006/relationships/oleObject" Target="embeddings/oleObject2.bin"/><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hyperlink" Target="http://www.vedetartes.es" TargetMode="External"/><Relationship Id="rId89" Type="http://schemas.openxmlformats.org/officeDocument/2006/relationships/image" Target="media/image61.png"/><Relationship Id="rId112" Type="http://schemas.openxmlformats.org/officeDocument/2006/relationships/image" Target="media/image84.png"/><Relationship Id="rId133" Type="http://schemas.openxmlformats.org/officeDocument/2006/relationships/image" Target="media/image101.png"/><Relationship Id="rId138" Type="http://schemas.openxmlformats.org/officeDocument/2006/relationships/hyperlink" Target="http://www.vendetarte.es" TargetMode="External"/><Relationship Id="rId154" Type="http://schemas.openxmlformats.org/officeDocument/2006/relationships/image" Target="media/image118.png"/><Relationship Id="rId159" Type="http://schemas.openxmlformats.org/officeDocument/2006/relationships/image" Target="media/image123.png"/><Relationship Id="rId175" Type="http://schemas.openxmlformats.org/officeDocument/2006/relationships/hyperlink" Target="http://www.dotnetnuke.com/Resources/Manuals/tabid/1667/Default.aspx" TargetMode="External"/><Relationship Id="rId170" Type="http://schemas.openxmlformats.org/officeDocument/2006/relationships/hyperlink" Target="http://www.fdi.ucm.es/profesor/gmendez/docs/is0809/ieee830.pdf" TargetMode="External"/><Relationship Id="rId16" Type="http://schemas.openxmlformats.org/officeDocument/2006/relationships/header" Target="header3.xml"/><Relationship Id="rId107" Type="http://schemas.openxmlformats.org/officeDocument/2006/relationships/image" Target="media/image79.png"/><Relationship Id="rId11" Type="http://schemas.openxmlformats.org/officeDocument/2006/relationships/header" Target="header1.xml"/><Relationship Id="rId32" Type="http://schemas.microsoft.com/office/2007/relationships/diagramDrawing" Target="diagrams/drawing1.xml"/><Relationship Id="rId37" Type="http://schemas.openxmlformats.org/officeDocument/2006/relationships/image" Target="media/image15.jpg"/><Relationship Id="rId53" Type="http://schemas.openxmlformats.org/officeDocument/2006/relationships/image" Target="media/image27.jpg"/><Relationship Id="rId58" Type="http://schemas.openxmlformats.org/officeDocument/2006/relationships/image" Target="media/image32.jpg"/><Relationship Id="rId74" Type="http://schemas.openxmlformats.org/officeDocument/2006/relationships/image" Target="media/image48.png"/><Relationship Id="rId79" Type="http://schemas.openxmlformats.org/officeDocument/2006/relationships/image" Target="media/image52.png"/><Relationship Id="rId102" Type="http://schemas.openxmlformats.org/officeDocument/2006/relationships/image" Target="media/image74.png"/><Relationship Id="rId123" Type="http://schemas.openxmlformats.org/officeDocument/2006/relationships/image" Target="media/image93.png"/><Relationship Id="rId128" Type="http://schemas.openxmlformats.org/officeDocument/2006/relationships/image" Target="media/image97.png"/><Relationship Id="rId144" Type="http://schemas.openxmlformats.org/officeDocument/2006/relationships/image" Target="media/image108.png"/><Relationship Id="rId149" Type="http://schemas.openxmlformats.org/officeDocument/2006/relationships/image" Target="media/image113.png"/><Relationship Id="rId5" Type="http://schemas.openxmlformats.org/officeDocument/2006/relationships/settings" Target="settings.xml"/><Relationship Id="rId90" Type="http://schemas.openxmlformats.org/officeDocument/2006/relationships/image" Target="media/image62.png"/><Relationship Id="rId95" Type="http://schemas.openxmlformats.org/officeDocument/2006/relationships/image" Target="media/image67.png"/><Relationship Id="rId160" Type="http://schemas.openxmlformats.org/officeDocument/2006/relationships/image" Target="media/image124.png"/><Relationship Id="rId165" Type="http://schemas.openxmlformats.org/officeDocument/2006/relationships/image" Target="media/image129.png"/><Relationship Id="rId181" Type="http://schemas.openxmlformats.org/officeDocument/2006/relationships/hyperlink" Target="http://www.dotnetnuke.com/Products/Development/Projects/CoreLocalization/LanguagePacks/tabid/933/Default.aspx" TargetMode="External"/><Relationship Id="rId22" Type="http://schemas.openxmlformats.org/officeDocument/2006/relationships/footer" Target="footer4.xml"/><Relationship Id="rId27" Type="http://schemas.openxmlformats.org/officeDocument/2006/relationships/footer" Target="footer6.xml"/><Relationship Id="rId43" Type="http://schemas.openxmlformats.org/officeDocument/2006/relationships/image" Target="media/image21.jpg"/><Relationship Id="rId48" Type="http://schemas.openxmlformats.org/officeDocument/2006/relationships/image" Target="media/image24.emf"/><Relationship Id="rId64" Type="http://schemas.openxmlformats.org/officeDocument/2006/relationships/image" Target="media/image38.png"/><Relationship Id="rId69" Type="http://schemas.openxmlformats.org/officeDocument/2006/relationships/image" Target="media/image43.png"/><Relationship Id="rId113" Type="http://schemas.openxmlformats.org/officeDocument/2006/relationships/image" Target="media/image85.png"/><Relationship Id="rId118" Type="http://schemas.openxmlformats.org/officeDocument/2006/relationships/image" Target="media/image88.png"/><Relationship Id="rId134" Type="http://schemas.openxmlformats.org/officeDocument/2006/relationships/hyperlink" Target="http://www.vendetarte.es" TargetMode="External"/><Relationship Id="rId139" Type="http://schemas.openxmlformats.org/officeDocument/2006/relationships/hyperlink" Target="http://www.vendetarte.es" TargetMode="External"/><Relationship Id="rId80" Type="http://schemas.openxmlformats.org/officeDocument/2006/relationships/image" Target="media/image53.png"/><Relationship Id="rId85" Type="http://schemas.openxmlformats.org/officeDocument/2006/relationships/image" Target="media/image57.png"/><Relationship Id="rId150" Type="http://schemas.openxmlformats.org/officeDocument/2006/relationships/image" Target="media/image114.png"/><Relationship Id="rId155" Type="http://schemas.openxmlformats.org/officeDocument/2006/relationships/image" Target="media/image119.png"/><Relationship Id="rId171" Type="http://schemas.openxmlformats.org/officeDocument/2006/relationships/hyperlink" Target="http://www.dotnetnuke.com/Products/CompareEditions/tabid/1250/Default.aspx" TargetMode="External"/><Relationship Id="rId176" Type="http://schemas.openxmlformats.org/officeDocument/2006/relationships/hyperlink" Target="http://www.tododnn.es" TargetMode="External"/><Relationship Id="rId12" Type="http://schemas.openxmlformats.org/officeDocument/2006/relationships/header" Target="header2.xml"/><Relationship Id="rId17" Type="http://schemas.openxmlformats.org/officeDocument/2006/relationships/footer" Target="footer2.xml"/><Relationship Id="rId33" Type="http://schemas.openxmlformats.org/officeDocument/2006/relationships/header" Target="header8.xml"/><Relationship Id="rId38" Type="http://schemas.openxmlformats.org/officeDocument/2006/relationships/image" Target="media/image16.jpg"/><Relationship Id="rId59" Type="http://schemas.openxmlformats.org/officeDocument/2006/relationships/image" Target="media/image33.png"/><Relationship Id="rId103" Type="http://schemas.openxmlformats.org/officeDocument/2006/relationships/image" Target="media/image75.png"/><Relationship Id="rId108" Type="http://schemas.openxmlformats.org/officeDocument/2006/relationships/image" Target="media/image80.png"/><Relationship Id="rId124" Type="http://schemas.openxmlformats.org/officeDocument/2006/relationships/image" Target="media/image94.png"/><Relationship Id="rId129" Type="http://schemas.openxmlformats.org/officeDocument/2006/relationships/image" Target="media/image98.png"/><Relationship Id="rId54" Type="http://schemas.openxmlformats.org/officeDocument/2006/relationships/image" Target="media/image28.jpg"/><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image" Target="media/image63.png"/><Relationship Id="rId96" Type="http://schemas.openxmlformats.org/officeDocument/2006/relationships/image" Target="media/image68.png"/><Relationship Id="rId140" Type="http://schemas.openxmlformats.org/officeDocument/2006/relationships/hyperlink" Target="http://www.vendetarte.es" TargetMode="External"/><Relationship Id="rId145" Type="http://schemas.openxmlformats.org/officeDocument/2006/relationships/image" Target="media/image109.png"/><Relationship Id="rId161" Type="http://schemas.openxmlformats.org/officeDocument/2006/relationships/image" Target="media/image125.png"/><Relationship Id="rId166" Type="http://schemas.openxmlformats.org/officeDocument/2006/relationships/hyperlink" Target="http://php.opensourcecms.com" TargetMode="External"/><Relationship Id="rId182"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eader" Target="header6.xml"/><Relationship Id="rId28" Type="http://schemas.openxmlformats.org/officeDocument/2006/relationships/diagramData" Target="diagrams/data1.xml"/><Relationship Id="rId49" Type="http://schemas.openxmlformats.org/officeDocument/2006/relationships/oleObject" Target="embeddings/oleObject3.bin"/><Relationship Id="rId114" Type="http://schemas.openxmlformats.org/officeDocument/2006/relationships/image" Target="media/image86.png"/><Relationship Id="rId119" Type="http://schemas.openxmlformats.org/officeDocument/2006/relationships/image" Target="media/image89.png"/><Relationship Id="rId44" Type="http://schemas.openxmlformats.org/officeDocument/2006/relationships/image" Target="media/image22.emf"/><Relationship Id="rId60" Type="http://schemas.openxmlformats.org/officeDocument/2006/relationships/image" Target="media/image34.png"/><Relationship Id="rId65" Type="http://schemas.openxmlformats.org/officeDocument/2006/relationships/image" Target="media/image39.png"/><Relationship Id="rId81" Type="http://schemas.openxmlformats.org/officeDocument/2006/relationships/image" Target="media/image54.png"/><Relationship Id="rId86" Type="http://schemas.openxmlformats.org/officeDocument/2006/relationships/image" Target="media/image58.png"/><Relationship Id="rId130" Type="http://schemas.openxmlformats.org/officeDocument/2006/relationships/image" Target="media/image99.png"/><Relationship Id="rId135" Type="http://schemas.openxmlformats.org/officeDocument/2006/relationships/image" Target="media/image102.png"/><Relationship Id="rId151" Type="http://schemas.openxmlformats.org/officeDocument/2006/relationships/image" Target="media/image115.png"/><Relationship Id="rId156" Type="http://schemas.openxmlformats.org/officeDocument/2006/relationships/image" Target="media/image120.png"/><Relationship Id="rId177" Type="http://schemas.openxmlformats.org/officeDocument/2006/relationships/hyperlink" Target="http://www.dnncastellano.com" TargetMode="External"/><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hyperlink" Target="http://www.microsoft.com/web/webmatrix/" TargetMode="External"/><Relationship Id="rId180" Type="http://schemas.openxmlformats.org/officeDocument/2006/relationships/hyperlink" Target="http://dnnevents.codeplex.com/documentation" TargetMode="External"/><Relationship Id="rId13" Type="http://schemas.openxmlformats.org/officeDocument/2006/relationships/footer" Target="footer1.xml"/><Relationship Id="rId18" Type="http://schemas.openxmlformats.org/officeDocument/2006/relationships/header" Target="header4.xml"/><Relationship Id="rId39" Type="http://schemas.openxmlformats.org/officeDocument/2006/relationships/image" Target="media/image17.jpg"/><Relationship Id="rId109" Type="http://schemas.openxmlformats.org/officeDocument/2006/relationships/image" Target="media/image81.png"/><Relationship Id="rId34" Type="http://schemas.openxmlformats.org/officeDocument/2006/relationships/footer" Target="footer7.xml"/><Relationship Id="rId50" Type="http://schemas.openxmlformats.org/officeDocument/2006/relationships/image" Target="media/image25.emf"/><Relationship Id="rId55" Type="http://schemas.openxmlformats.org/officeDocument/2006/relationships/image" Target="media/image29.jpg"/><Relationship Id="rId76" Type="http://schemas.openxmlformats.org/officeDocument/2006/relationships/image" Target="media/image8.bmp"/><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90.png"/><Relationship Id="rId125" Type="http://schemas.openxmlformats.org/officeDocument/2006/relationships/image" Target="media/image95.png"/><Relationship Id="rId141" Type="http://schemas.openxmlformats.org/officeDocument/2006/relationships/image" Target="media/image105.png"/><Relationship Id="rId146" Type="http://schemas.openxmlformats.org/officeDocument/2006/relationships/image" Target="media/image110.png"/><Relationship Id="rId167" Type="http://schemas.openxmlformats.org/officeDocument/2006/relationships/hyperlink" Target="http://sharepoint.microsoft.com/es-es/Paginas/default.aspx" TargetMode="External"/><Relationship Id="rId7" Type="http://schemas.openxmlformats.org/officeDocument/2006/relationships/footnotes" Target="footnotes.xml"/><Relationship Id="rId71" Type="http://schemas.openxmlformats.org/officeDocument/2006/relationships/image" Target="media/image45.png"/><Relationship Id="rId92" Type="http://schemas.openxmlformats.org/officeDocument/2006/relationships/image" Target="media/image64.png"/><Relationship Id="rId162" Type="http://schemas.openxmlformats.org/officeDocument/2006/relationships/image" Target="media/image126.pn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diagramLayout" Target="diagrams/layout1.xml"/><Relationship Id="rId24" Type="http://schemas.openxmlformats.org/officeDocument/2006/relationships/footer" Target="footer5.xml"/><Relationship Id="rId40" Type="http://schemas.openxmlformats.org/officeDocument/2006/relationships/image" Target="media/image18.jpg"/><Relationship Id="rId45" Type="http://schemas.openxmlformats.org/officeDocument/2006/relationships/oleObject" Target="embeddings/oleObject1.bin"/><Relationship Id="rId66" Type="http://schemas.openxmlformats.org/officeDocument/2006/relationships/image" Target="media/image40.png"/><Relationship Id="rId87" Type="http://schemas.openxmlformats.org/officeDocument/2006/relationships/image" Target="media/image59.png"/><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hyperlink" Target="http://www.vendetarte.es" TargetMode="External"/><Relationship Id="rId136" Type="http://schemas.openxmlformats.org/officeDocument/2006/relationships/image" Target="media/image103.png"/><Relationship Id="rId157" Type="http://schemas.openxmlformats.org/officeDocument/2006/relationships/image" Target="media/image121.png"/><Relationship Id="rId178" Type="http://schemas.openxmlformats.org/officeDocument/2006/relationships/hyperlink" Target="http://www.dnncreative.com" TargetMode="External"/><Relationship Id="rId61" Type="http://schemas.openxmlformats.org/officeDocument/2006/relationships/image" Target="media/image35.png"/><Relationship Id="rId82" Type="http://schemas.openxmlformats.org/officeDocument/2006/relationships/image" Target="media/image55.png"/><Relationship Id="rId152" Type="http://schemas.openxmlformats.org/officeDocument/2006/relationships/image" Target="media/image116.png"/><Relationship Id="rId173" Type="http://schemas.openxmlformats.org/officeDocument/2006/relationships/hyperlink" Target="http://www.dotnetnuke.com" TargetMode="External"/><Relationship Id="rId19" Type="http://schemas.openxmlformats.org/officeDocument/2006/relationships/footer" Target="footer3.xml"/><Relationship Id="rId14" Type="http://schemas.openxmlformats.org/officeDocument/2006/relationships/image" Target="media/image2.png"/><Relationship Id="rId30" Type="http://schemas.openxmlformats.org/officeDocument/2006/relationships/diagramQuickStyle" Target="diagrams/quickStyle1.xml"/><Relationship Id="rId35" Type="http://schemas.openxmlformats.org/officeDocument/2006/relationships/image" Target="media/image13.jpg"/><Relationship Id="rId56" Type="http://schemas.openxmlformats.org/officeDocument/2006/relationships/image" Target="media/image30.jpg"/><Relationship Id="rId77" Type="http://schemas.openxmlformats.org/officeDocument/2006/relationships/image" Target="media/image50.pn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hyperlink" Target="http://www.nominalia.es" TargetMode="External"/><Relationship Id="rId147" Type="http://schemas.openxmlformats.org/officeDocument/2006/relationships/image" Target="media/image111.png"/><Relationship Id="rId168" Type="http://schemas.openxmlformats.org/officeDocument/2006/relationships/hyperlink" Target="http://technet.microsoft.com/es-ar/evalcenter/ee388573" TargetMode="External"/><Relationship Id="rId8" Type="http://schemas.openxmlformats.org/officeDocument/2006/relationships/endnotes" Target="endnotes.xml"/><Relationship Id="rId51" Type="http://schemas.openxmlformats.org/officeDocument/2006/relationships/oleObject" Target="embeddings/oleObject4.bin"/><Relationship Id="rId72" Type="http://schemas.openxmlformats.org/officeDocument/2006/relationships/image" Target="media/image46.png"/><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image" Target="media/image91.png"/><Relationship Id="rId142" Type="http://schemas.openxmlformats.org/officeDocument/2006/relationships/image" Target="media/image106.png"/><Relationship Id="rId163" Type="http://schemas.openxmlformats.org/officeDocument/2006/relationships/image" Target="media/image127.pn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5.png"/><Relationship Id="rId46" Type="http://schemas.openxmlformats.org/officeDocument/2006/relationships/image" Target="media/image23.emf"/><Relationship Id="rId67" Type="http://schemas.openxmlformats.org/officeDocument/2006/relationships/image" Target="media/image41.png"/><Relationship Id="rId116" Type="http://schemas.openxmlformats.org/officeDocument/2006/relationships/hyperlink" Target="http://www.tododnn.es" TargetMode="External"/><Relationship Id="rId137" Type="http://schemas.openxmlformats.org/officeDocument/2006/relationships/image" Target="media/image104.png"/><Relationship Id="rId158" Type="http://schemas.openxmlformats.org/officeDocument/2006/relationships/image" Target="media/image122.png"/><Relationship Id="rId20" Type="http://schemas.openxmlformats.org/officeDocument/2006/relationships/image" Target="media/image4.png"/><Relationship Id="rId41" Type="http://schemas.openxmlformats.org/officeDocument/2006/relationships/image" Target="media/image19.jpg"/><Relationship Id="rId62" Type="http://schemas.openxmlformats.org/officeDocument/2006/relationships/image" Target="media/image36.png"/><Relationship Id="rId83" Type="http://schemas.openxmlformats.org/officeDocument/2006/relationships/image" Target="media/image56.png"/><Relationship Id="rId88" Type="http://schemas.openxmlformats.org/officeDocument/2006/relationships/image" Target="media/image60.png"/><Relationship Id="rId111" Type="http://schemas.openxmlformats.org/officeDocument/2006/relationships/image" Target="media/image83.png"/><Relationship Id="rId132" Type="http://schemas.openxmlformats.org/officeDocument/2006/relationships/image" Target="media/image100.png"/><Relationship Id="rId153" Type="http://schemas.openxmlformats.org/officeDocument/2006/relationships/image" Target="media/image117.png"/><Relationship Id="rId174" Type="http://schemas.openxmlformats.org/officeDocument/2006/relationships/hyperlink" Target="http://www.dotnetnuke.com/tabid/125/Default.aspx" TargetMode="External"/><Relationship Id="rId179" Type="http://schemas.openxmlformats.org/officeDocument/2006/relationships/hyperlink" Target="http://www.dotnetnuke.com/Resources/Blogs/tabid/825/EntryId/2790/Getting-Started-with-DotNetNuke.aspx" TargetMode="External"/><Relationship Id="rId15" Type="http://schemas.openxmlformats.org/officeDocument/2006/relationships/image" Target="media/image3.png"/><Relationship Id="rId36" Type="http://schemas.openxmlformats.org/officeDocument/2006/relationships/image" Target="media/image14.jpg"/><Relationship Id="rId57" Type="http://schemas.openxmlformats.org/officeDocument/2006/relationships/image" Target="media/image31.jpg"/><Relationship Id="rId106" Type="http://schemas.openxmlformats.org/officeDocument/2006/relationships/image" Target="media/image78.png"/><Relationship Id="rId127" Type="http://schemas.openxmlformats.org/officeDocument/2006/relationships/image" Target="media/image96.png"/><Relationship Id="rId10" Type="http://schemas.openxmlformats.org/officeDocument/2006/relationships/hyperlink" Target="javascript:openCurricul(%22http://cv.uoc.edu/UOC/a/resume_0.html?&amp;aula=&amp;l=pers&amp;currUid=351298&amp;uid=55348%22)" TargetMode="External"/><Relationship Id="rId31" Type="http://schemas.openxmlformats.org/officeDocument/2006/relationships/diagramColors" Target="diagrams/colors1.xml"/><Relationship Id="rId52" Type="http://schemas.openxmlformats.org/officeDocument/2006/relationships/image" Target="media/image26.jpg"/><Relationship Id="rId73" Type="http://schemas.openxmlformats.org/officeDocument/2006/relationships/image" Target="media/image47.png"/><Relationship Id="rId78" Type="http://schemas.openxmlformats.org/officeDocument/2006/relationships/image" Target="media/image51.pn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2.png"/><Relationship Id="rId143" Type="http://schemas.openxmlformats.org/officeDocument/2006/relationships/image" Target="media/image107.png"/><Relationship Id="rId148" Type="http://schemas.openxmlformats.org/officeDocument/2006/relationships/image" Target="media/image112.png"/><Relationship Id="rId164" Type="http://schemas.openxmlformats.org/officeDocument/2006/relationships/image" Target="media/image128.png"/><Relationship Id="rId169" Type="http://schemas.openxmlformats.org/officeDocument/2006/relationships/hyperlink" Target="http://standards.ieee.org/findstds/standard/830-1998.html"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php.opensourcecms.com" TargetMode="External"/></Relationships>
</file>

<file path=word/diagrams/_rels/data1.xml.rels><?xml version="1.0" encoding="UTF-8" standalone="yes"?>
<Relationships xmlns="http://schemas.openxmlformats.org/package/2006/relationships"><Relationship Id="rId3" Type="http://schemas.openxmlformats.org/officeDocument/2006/relationships/image" Target="../media/image8.bmp"/><Relationship Id="rId7" Type="http://schemas.openxmlformats.org/officeDocument/2006/relationships/image" Target="../media/image12.jpg"/><Relationship Id="rId2" Type="http://schemas.openxmlformats.org/officeDocument/2006/relationships/image" Target="../media/image7.bmp"/><Relationship Id="rId1" Type="http://schemas.openxmlformats.org/officeDocument/2006/relationships/image" Target="../media/image6.jpg"/><Relationship Id="rId6" Type="http://schemas.openxmlformats.org/officeDocument/2006/relationships/image" Target="../media/image11.jpg"/><Relationship Id="rId5" Type="http://schemas.openxmlformats.org/officeDocument/2006/relationships/image" Target="../media/image10.jpg"/><Relationship Id="rId4" Type="http://schemas.openxmlformats.org/officeDocument/2006/relationships/image" Target="../media/image9.jpg"/></Relationships>
</file>

<file path=word/diagrams/_rels/drawing1.xml.rels><?xml version="1.0" encoding="UTF-8" standalone="yes"?>
<Relationships xmlns="http://schemas.openxmlformats.org/package/2006/relationships"><Relationship Id="rId3" Type="http://schemas.openxmlformats.org/officeDocument/2006/relationships/image" Target="../media/image8.bmp"/><Relationship Id="rId7" Type="http://schemas.openxmlformats.org/officeDocument/2006/relationships/image" Target="../media/image12.jpg"/><Relationship Id="rId2" Type="http://schemas.openxmlformats.org/officeDocument/2006/relationships/image" Target="../media/image7.bmp"/><Relationship Id="rId1" Type="http://schemas.openxmlformats.org/officeDocument/2006/relationships/image" Target="../media/image6.jpg"/><Relationship Id="rId6" Type="http://schemas.openxmlformats.org/officeDocument/2006/relationships/image" Target="../media/image11.jpg"/><Relationship Id="rId5" Type="http://schemas.openxmlformats.org/officeDocument/2006/relationships/image" Target="../media/image10.jpg"/><Relationship Id="rId4" Type="http://schemas.openxmlformats.org/officeDocument/2006/relationships/image" Target="../media/image9.jp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9F9C69-AD26-4C0C-BCAF-1DC36DB71D33}" type="doc">
      <dgm:prSet loTypeId="urn:microsoft.com/office/officeart/2005/8/layout/vList3" loCatId="list" qsTypeId="urn:microsoft.com/office/officeart/2005/8/quickstyle/simple1" qsCatId="simple" csTypeId="urn:microsoft.com/office/officeart/2005/8/colors/colorful3" csCatId="colorful" phldr="1"/>
      <dgm:spPr/>
    </dgm:pt>
    <dgm:pt modelId="{D656F9D0-00AF-4C76-BC9E-735704993AF2}">
      <dgm:prSet phldrT="[Texto]" custT="1"/>
      <dgm:spPr>
        <a:solidFill>
          <a:schemeClr val="accent3">
            <a:lumMod val="75000"/>
          </a:schemeClr>
        </a:solidFill>
      </dgm:spPr>
      <dgm:t>
        <a:bodyPr/>
        <a:lstStyle/>
        <a:p>
          <a:pPr algn="l"/>
          <a:r>
            <a:rPr lang="es-ES" sz="1200">
              <a:latin typeface="Verdana" pitchFamily="34" charset="0"/>
              <a:ea typeface="Verdana" pitchFamily="34" charset="0"/>
              <a:cs typeface="Verdana" pitchFamily="34" charset="0"/>
            </a:rPr>
            <a:t>Gestión documental</a:t>
          </a:r>
        </a:p>
      </dgm:t>
    </dgm:pt>
    <dgm:pt modelId="{B738DB1D-B2AA-47D9-9038-F01B02A2338E}" type="parTrans" cxnId="{F075DF56-99A7-4B00-9A5F-540B7578EAAA}">
      <dgm:prSet/>
      <dgm:spPr/>
      <dgm:t>
        <a:bodyPr/>
        <a:lstStyle/>
        <a:p>
          <a:pPr algn="l"/>
          <a:endParaRPr lang="es-ES" sz="1200">
            <a:latin typeface="Verdana" pitchFamily="34" charset="0"/>
            <a:ea typeface="Verdana" pitchFamily="34" charset="0"/>
            <a:cs typeface="Verdana" pitchFamily="34" charset="0"/>
          </a:endParaRPr>
        </a:p>
      </dgm:t>
    </dgm:pt>
    <dgm:pt modelId="{760D5AD4-CBBD-474D-8190-D9F9F06110CB}" type="sibTrans" cxnId="{F075DF56-99A7-4B00-9A5F-540B7578EAAA}">
      <dgm:prSet/>
      <dgm:spPr/>
      <dgm:t>
        <a:bodyPr/>
        <a:lstStyle/>
        <a:p>
          <a:pPr algn="l"/>
          <a:endParaRPr lang="es-ES" sz="1200">
            <a:latin typeface="Verdana" pitchFamily="34" charset="0"/>
            <a:ea typeface="Verdana" pitchFamily="34" charset="0"/>
            <a:cs typeface="Verdana" pitchFamily="34" charset="0"/>
          </a:endParaRPr>
        </a:p>
      </dgm:t>
    </dgm:pt>
    <dgm:pt modelId="{BA8DC624-2868-4676-86D0-B5EABB6724BC}">
      <dgm:prSet phldrT="[Texto]" custT="1"/>
      <dgm:spPr/>
      <dgm:t>
        <a:bodyPr/>
        <a:lstStyle/>
        <a:p>
          <a:pPr algn="l"/>
          <a:r>
            <a:rPr lang="es-ES" sz="1200">
              <a:latin typeface="Verdana" pitchFamily="34" charset="0"/>
              <a:ea typeface="Verdana" pitchFamily="34" charset="0"/>
              <a:cs typeface="Verdana" pitchFamily="34" charset="0"/>
            </a:rPr>
            <a:t>Gestión de contactos</a:t>
          </a:r>
        </a:p>
      </dgm:t>
    </dgm:pt>
    <dgm:pt modelId="{B12E0BE4-5A2C-413F-ADEE-2364B1FCBB9B}" type="parTrans" cxnId="{0704991B-FB8B-480E-BE55-02945FCAAE59}">
      <dgm:prSet/>
      <dgm:spPr/>
      <dgm:t>
        <a:bodyPr/>
        <a:lstStyle/>
        <a:p>
          <a:pPr algn="l"/>
          <a:endParaRPr lang="es-ES" sz="1200">
            <a:latin typeface="Verdana" pitchFamily="34" charset="0"/>
            <a:ea typeface="Verdana" pitchFamily="34" charset="0"/>
            <a:cs typeface="Verdana" pitchFamily="34" charset="0"/>
          </a:endParaRPr>
        </a:p>
      </dgm:t>
    </dgm:pt>
    <dgm:pt modelId="{9F518BD2-4DE1-4FDB-8576-A4FACC16F229}" type="sibTrans" cxnId="{0704991B-FB8B-480E-BE55-02945FCAAE59}">
      <dgm:prSet/>
      <dgm:spPr/>
      <dgm:t>
        <a:bodyPr/>
        <a:lstStyle/>
        <a:p>
          <a:pPr algn="l"/>
          <a:endParaRPr lang="es-ES" sz="1200">
            <a:latin typeface="Verdana" pitchFamily="34" charset="0"/>
            <a:ea typeface="Verdana" pitchFamily="34" charset="0"/>
            <a:cs typeface="Verdana" pitchFamily="34" charset="0"/>
          </a:endParaRPr>
        </a:p>
      </dgm:t>
    </dgm:pt>
    <dgm:pt modelId="{E493DE10-A5C0-41C0-B297-38B273F032E8}">
      <dgm:prSet phldrT="[Texto]" custT="1"/>
      <dgm:spPr/>
      <dgm:t>
        <a:bodyPr/>
        <a:lstStyle/>
        <a:p>
          <a:pPr algn="l"/>
          <a:r>
            <a:rPr lang="es-ES" sz="1200">
              <a:latin typeface="Verdana" pitchFamily="34" charset="0"/>
              <a:ea typeface="Verdana" pitchFamily="34" charset="0"/>
              <a:cs typeface="Verdana" pitchFamily="34" charset="0"/>
            </a:rPr>
            <a:t>Gestión de visitas</a:t>
          </a:r>
        </a:p>
      </dgm:t>
    </dgm:pt>
    <dgm:pt modelId="{6C824EBB-6193-4BC5-AE1F-AD2D4FA49A5F}" type="parTrans" cxnId="{6A181BF0-1947-40E3-8F4F-022BA15C2D5F}">
      <dgm:prSet/>
      <dgm:spPr/>
      <dgm:t>
        <a:bodyPr/>
        <a:lstStyle/>
        <a:p>
          <a:pPr algn="l"/>
          <a:endParaRPr lang="es-ES" sz="1200">
            <a:latin typeface="Verdana" pitchFamily="34" charset="0"/>
            <a:ea typeface="Verdana" pitchFamily="34" charset="0"/>
            <a:cs typeface="Verdana" pitchFamily="34" charset="0"/>
          </a:endParaRPr>
        </a:p>
      </dgm:t>
    </dgm:pt>
    <dgm:pt modelId="{06DE3565-DB7C-4125-9795-8541CA8F606E}" type="sibTrans" cxnId="{6A181BF0-1947-40E3-8F4F-022BA15C2D5F}">
      <dgm:prSet/>
      <dgm:spPr/>
      <dgm:t>
        <a:bodyPr/>
        <a:lstStyle/>
        <a:p>
          <a:pPr algn="l"/>
          <a:endParaRPr lang="es-ES" sz="1200">
            <a:latin typeface="Verdana" pitchFamily="34" charset="0"/>
            <a:ea typeface="Verdana" pitchFamily="34" charset="0"/>
            <a:cs typeface="Verdana" pitchFamily="34" charset="0"/>
          </a:endParaRPr>
        </a:p>
      </dgm:t>
    </dgm:pt>
    <dgm:pt modelId="{C25DEA1B-C6C6-47D1-AC39-E96BBAFFAD02}">
      <dgm:prSet phldrT="[Texto]" custT="1"/>
      <dgm:spPr/>
      <dgm:t>
        <a:bodyPr/>
        <a:lstStyle/>
        <a:p>
          <a:pPr algn="l"/>
          <a:r>
            <a:rPr lang="es-ES" sz="1200">
              <a:latin typeface="Verdana" pitchFamily="34" charset="0"/>
              <a:ea typeface="Verdana" pitchFamily="34" charset="0"/>
              <a:cs typeface="Verdana" pitchFamily="34" charset="0"/>
            </a:rPr>
            <a:t>Control trabajos de diseño</a:t>
          </a:r>
        </a:p>
      </dgm:t>
    </dgm:pt>
    <dgm:pt modelId="{7B248F58-1F08-4762-9FFE-CA07A7626E86}" type="parTrans" cxnId="{F3C5AE73-80D5-4F57-A3A4-11D59B746679}">
      <dgm:prSet/>
      <dgm:spPr/>
      <dgm:t>
        <a:bodyPr/>
        <a:lstStyle/>
        <a:p>
          <a:pPr algn="l"/>
          <a:endParaRPr lang="es-ES" sz="1200">
            <a:latin typeface="Verdana" pitchFamily="34" charset="0"/>
            <a:ea typeface="Verdana" pitchFamily="34" charset="0"/>
            <a:cs typeface="Verdana" pitchFamily="34" charset="0"/>
          </a:endParaRPr>
        </a:p>
      </dgm:t>
    </dgm:pt>
    <dgm:pt modelId="{57397633-8CCF-404D-ADB2-AEA83C7935B3}" type="sibTrans" cxnId="{F3C5AE73-80D5-4F57-A3A4-11D59B746679}">
      <dgm:prSet/>
      <dgm:spPr/>
      <dgm:t>
        <a:bodyPr/>
        <a:lstStyle/>
        <a:p>
          <a:pPr algn="l"/>
          <a:endParaRPr lang="es-ES" sz="1200">
            <a:latin typeface="Verdana" pitchFamily="34" charset="0"/>
            <a:ea typeface="Verdana" pitchFamily="34" charset="0"/>
            <a:cs typeface="Verdana" pitchFamily="34" charset="0"/>
          </a:endParaRPr>
        </a:p>
      </dgm:t>
    </dgm:pt>
    <dgm:pt modelId="{F8FDD0BB-D5BC-41C2-A446-97DC66132E57}">
      <dgm:prSet phldrT="[Texto]" custT="1"/>
      <dgm:spPr/>
      <dgm:t>
        <a:bodyPr/>
        <a:lstStyle/>
        <a:p>
          <a:pPr algn="l"/>
          <a:r>
            <a:rPr lang="es-ES" sz="1200">
              <a:latin typeface="Verdana" pitchFamily="34" charset="0"/>
              <a:ea typeface="Verdana" pitchFamily="34" charset="0"/>
              <a:cs typeface="Verdana" pitchFamily="34" charset="0"/>
            </a:rPr>
            <a:t>Gestión de avisos</a:t>
          </a:r>
        </a:p>
      </dgm:t>
    </dgm:pt>
    <dgm:pt modelId="{4F8EE224-ECE7-4163-9378-E44111777C01}" type="parTrans" cxnId="{0BC39E9C-93D2-47FC-BB8B-638FAB6EA837}">
      <dgm:prSet/>
      <dgm:spPr/>
      <dgm:t>
        <a:bodyPr/>
        <a:lstStyle/>
        <a:p>
          <a:pPr algn="l"/>
          <a:endParaRPr lang="es-ES" sz="1200">
            <a:latin typeface="Verdana" pitchFamily="34" charset="0"/>
            <a:ea typeface="Verdana" pitchFamily="34" charset="0"/>
            <a:cs typeface="Verdana" pitchFamily="34" charset="0"/>
          </a:endParaRPr>
        </a:p>
      </dgm:t>
    </dgm:pt>
    <dgm:pt modelId="{3F70DD6F-029C-44E1-BAE2-63AA0197D5EA}" type="sibTrans" cxnId="{0BC39E9C-93D2-47FC-BB8B-638FAB6EA837}">
      <dgm:prSet/>
      <dgm:spPr/>
      <dgm:t>
        <a:bodyPr/>
        <a:lstStyle/>
        <a:p>
          <a:pPr algn="l"/>
          <a:endParaRPr lang="es-ES" sz="1200">
            <a:latin typeface="Verdana" pitchFamily="34" charset="0"/>
            <a:ea typeface="Verdana" pitchFamily="34" charset="0"/>
            <a:cs typeface="Verdana" pitchFamily="34" charset="0"/>
          </a:endParaRPr>
        </a:p>
      </dgm:t>
    </dgm:pt>
    <dgm:pt modelId="{E2BD8C30-8549-4E25-8145-8EC3297C5B4E}">
      <dgm:prSet phldrT="[Texto]" custT="1"/>
      <dgm:spPr/>
      <dgm:t>
        <a:bodyPr/>
        <a:lstStyle/>
        <a:p>
          <a:pPr algn="l"/>
          <a:r>
            <a:rPr lang="es-ES" sz="1200">
              <a:latin typeface="Verdana" pitchFamily="34" charset="0"/>
              <a:ea typeface="Verdana" pitchFamily="34" charset="0"/>
              <a:cs typeface="Verdana" pitchFamily="34" charset="0"/>
            </a:rPr>
            <a:t>Gestión de eventos</a:t>
          </a:r>
        </a:p>
      </dgm:t>
    </dgm:pt>
    <dgm:pt modelId="{8CD65580-3BAF-447A-8F77-4139056004EB}" type="parTrans" cxnId="{3E4C61C4-551B-488F-A1FD-8BCEB2A3D7DD}">
      <dgm:prSet/>
      <dgm:spPr/>
      <dgm:t>
        <a:bodyPr/>
        <a:lstStyle/>
        <a:p>
          <a:pPr algn="l"/>
          <a:endParaRPr lang="es-ES" sz="1200">
            <a:latin typeface="Verdana" pitchFamily="34" charset="0"/>
            <a:ea typeface="Verdana" pitchFamily="34" charset="0"/>
            <a:cs typeface="Verdana" pitchFamily="34" charset="0"/>
          </a:endParaRPr>
        </a:p>
      </dgm:t>
    </dgm:pt>
    <dgm:pt modelId="{D42BCA08-5A23-4B9A-8B9D-32E58DE851E9}" type="sibTrans" cxnId="{3E4C61C4-551B-488F-A1FD-8BCEB2A3D7DD}">
      <dgm:prSet/>
      <dgm:spPr/>
      <dgm:t>
        <a:bodyPr/>
        <a:lstStyle/>
        <a:p>
          <a:pPr algn="l"/>
          <a:endParaRPr lang="es-ES" sz="1200">
            <a:latin typeface="Verdana" pitchFamily="34" charset="0"/>
            <a:ea typeface="Verdana" pitchFamily="34" charset="0"/>
            <a:cs typeface="Verdana" pitchFamily="34" charset="0"/>
          </a:endParaRPr>
        </a:p>
      </dgm:t>
    </dgm:pt>
    <dgm:pt modelId="{D3F65B4C-6855-48DD-99A7-91BDEC61E2B3}">
      <dgm:prSet phldrT="[Texto]" custT="1"/>
      <dgm:spPr>
        <a:solidFill>
          <a:schemeClr val="accent3"/>
        </a:solidFill>
      </dgm:spPr>
      <dgm:t>
        <a:bodyPr/>
        <a:lstStyle/>
        <a:p>
          <a:pPr algn="l"/>
          <a:r>
            <a:rPr lang="es-ES" sz="1200">
              <a:latin typeface="Verdana" pitchFamily="34" charset="0"/>
              <a:ea typeface="Verdana" pitchFamily="34" charset="0"/>
              <a:cs typeface="Verdana" pitchFamily="34" charset="0"/>
            </a:rPr>
            <a:t>Autenticación de usuarios</a:t>
          </a:r>
        </a:p>
      </dgm:t>
    </dgm:pt>
    <dgm:pt modelId="{F85C8FF9-E4BB-4333-AE76-B85751132EF9}" type="parTrans" cxnId="{986A6ED8-0495-466E-9FD6-A4F2DF9A7307}">
      <dgm:prSet/>
      <dgm:spPr/>
      <dgm:t>
        <a:bodyPr/>
        <a:lstStyle/>
        <a:p>
          <a:pPr algn="l"/>
          <a:endParaRPr lang="es-ES"/>
        </a:p>
      </dgm:t>
    </dgm:pt>
    <dgm:pt modelId="{25A44010-20C8-41F2-84BD-37F769688EDD}" type="sibTrans" cxnId="{986A6ED8-0495-466E-9FD6-A4F2DF9A7307}">
      <dgm:prSet/>
      <dgm:spPr/>
      <dgm:t>
        <a:bodyPr/>
        <a:lstStyle/>
        <a:p>
          <a:pPr algn="l"/>
          <a:endParaRPr lang="es-ES"/>
        </a:p>
      </dgm:t>
    </dgm:pt>
    <dgm:pt modelId="{BAE3B2E4-8B0B-4FDA-A821-73CED7ED8EDF}" type="pres">
      <dgm:prSet presAssocID="{839F9C69-AD26-4C0C-BCAF-1DC36DB71D33}" presName="linearFlow" presStyleCnt="0">
        <dgm:presLayoutVars>
          <dgm:dir/>
          <dgm:resizeHandles val="exact"/>
        </dgm:presLayoutVars>
      </dgm:prSet>
      <dgm:spPr/>
    </dgm:pt>
    <dgm:pt modelId="{D109A910-D5B6-407A-99C0-561DFD5C20C1}" type="pres">
      <dgm:prSet presAssocID="{D3F65B4C-6855-48DD-99A7-91BDEC61E2B3}" presName="composite" presStyleCnt="0"/>
      <dgm:spPr/>
    </dgm:pt>
    <dgm:pt modelId="{0CD83EC7-6509-443E-A47E-0104AEBB2B81}" type="pres">
      <dgm:prSet presAssocID="{D3F65B4C-6855-48DD-99A7-91BDEC61E2B3}" presName="imgShp" presStyleLbl="fgImgPlace1" presStyleIdx="0" presStyleCnt="7"/>
      <dgm:spPr>
        <a:blipFill>
          <a:blip xmlns:r="http://schemas.openxmlformats.org/officeDocument/2006/relationships" r:embed="rId1">
            <a:extLst>
              <a:ext uri="{28A0092B-C50C-407E-A947-70E740481C1C}">
                <a14:useLocalDpi xmlns:a14="http://schemas.microsoft.com/office/drawing/2010/main" val="0"/>
              </a:ext>
            </a:extLst>
          </a:blip>
          <a:srcRect/>
          <a:stretch>
            <a:fillRect t="-20000" b="-20000"/>
          </a:stretch>
        </a:blipFill>
      </dgm:spPr>
    </dgm:pt>
    <dgm:pt modelId="{CC1EF2B4-1057-4144-AA26-7C3EC9E615C3}" type="pres">
      <dgm:prSet presAssocID="{D3F65B4C-6855-48DD-99A7-91BDEC61E2B3}" presName="txShp" presStyleLbl="node1" presStyleIdx="0" presStyleCnt="7">
        <dgm:presLayoutVars>
          <dgm:bulletEnabled val="1"/>
        </dgm:presLayoutVars>
      </dgm:prSet>
      <dgm:spPr/>
      <dgm:t>
        <a:bodyPr/>
        <a:lstStyle/>
        <a:p>
          <a:endParaRPr lang="es-ES"/>
        </a:p>
      </dgm:t>
    </dgm:pt>
    <dgm:pt modelId="{47CEEBAD-1B3B-41A1-9376-3E23E03EFFA7}" type="pres">
      <dgm:prSet presAssocID="{25A44010-20C8-41F2-84BD-37F769688EDD}" presName="spacing" presStyleCnt="0"/>
      <dgm:spPr/>
    </dgm:pt>
    <dgm:pt modelId="{66E3459F-6447-4A5A-B317-8174D0BA0B65}" type="pres">
      <dgm:prSet presAssocID="{D656F9D0-00AF-4C76-BC9E-735704993AF2}" presName="composite" presStyleCnt="0"/>
      <dgm:spPr/>
    </dgm:pt>
    <dgm:pt modelId="{89F727AD-7C86-4224-BC05-732D2D921214}" type="pres">
      <dgm:prSet presAssocID="{D656F9D0-00AF-4C76-BC9E-735704993AF2}" presName="imgShp" presStyleLbl="fgImgPlace1" presStyleIdx="1" presStyleCnt="7" custLinFactNeighborY="-22254"/>
      <dgm:spPr>
        <a:blipFill>
          <a:blip xmlns:r="http://schemas.openxmlformats.org/officeDocument/2006/relationships" r:embed="rId2">
            <a:extLst>
              <a:ext uri="{28A0092B-C50C-407E-A947-70E740481C1C}">
                <a14:useLocalDpi xmlns:a14="http://schemas.microsoft.com/office/drawing/2010/main" val="0"/>
              </a:ext>
            </a:extLst>
          </a:blip>
          <a:srcRect/>
          <a:stretch>
            <a:fillRect t="-7000" b="-7000"/>
          </a:stretch>
        </a:blipFill>
      </dgm:spPr>
    </dgm:pt>
    <dgm:pt modelId="{68BEB0BD-E567-4AC6-984C-20457775AEEF}" type="pres">
      <dgm:prSet presAssocID="{D656F9D0-00AF-4C76-BC9E-735704993AF2}" presName="txShp" presStyleLbl="node1" presStyleIdx="1" presStyleCnt="7" custLinFactNeighborY="-22254">
        <dgm:presLayoutVars>
          <dgm:bulletEnabled val="1"/>
        </dgm:presLayoutVars>
      </dgm:prSet>
      <dgm:spPr/>
      <dgm:t>
        <a:bodyPr/>
        <a:lstStyle/>
        <a:p>
          <a:endParaRPr lang="es-ES"/>
        </a:p>
      </dgm:t>
    </dgm:pt>
    <dgm:pt modelId="{BADFEECB-1278-469C-9A01-17D132554F79}" type="pres">
      <dgm:prSet presAssocID="{760D5AD4-CBBD-474D-8190-D9F9F06110CB}" presName="spacing" presStyleCnt="0"/>
      <dgm:spPr/>
    </dgm:pt>
    <dgm:pt modelId="{CA2D8E67-EB34-43F5-A4E0-B37D24A8FC44}" type="pres">
      <dgm:prSet presAssocID="{BA8DC624-2868-4676-86D0-B5EABB6724BC}" presName="composite" presStyleCnt="0"/>
      <dgm:spPr/>
    </dgm:pt>
    <dgm:pt modelId="{52594CD1-B62C-4249-A14F-A7897F9CF5C1}" type="pres">
      <dgm:prSet presAssocID="{BA8DC624-2868-4676-86D0-B5EABB6724BC}" presName="imgShp" presStyleLbl="fgImgPlace1" presStyleIdx="2" presStyleCnt="7" custLinFactNeighborY="-40799"/>
      <dgm:spPr>
        <a:blipFill>
          <a:blip xmlns:r="http://schemas.openxmlformats.org/officeDocument/2006/relationships" r:embed="rId3">
            <a:extLst>
              <a:ext uri="{28A0092B-C50C-407E-A947-70E740481C1C}">
                <a14:useLocalDpi xmlns:a14="http://schemas.microsoft.com/office/drawing/2010/main" val="0"/>
              </a:ext>
            </a:extLst>
          </a:blip>
          <a:srcRect/>
          <a:stretch>
            <a:fillRect/>
          </a:stretch>
        </a:blipFill>
      </dgm:spPr>
    </dgm:pt>
    <dgm:pt modelId="{E178A3BC-3586-44B7-8AC7-AB953421C6FB}" type="pres">
      <dgm:prSet presAssocID="{BA8DC624-2868-4676-86D0-B5EABB6724BC}" presName="txShp" presStyleLbl="node1" presStyleIdx="2" presStyleCnt="7" custLinFactNeighborY="-40799">
        <dgm:presLayoutVars>
          <dgm:bulletEnabled val="1"/>
        </dgm:presLayoutVars>
      </dgm:prSet>
      <dgm:spPr/>
      <dgm:t>
        <a:bodyPr/>
        <a:lstStyle/>
        <a:p>
          <a:endParaRPr lang="es-ES"/>
        </a:p>
      </dgm:t>
    </dgm:pt>
    <dgm:pt modelId="{2AAC54CD-D3FC-4557-997B-CAB6DB4DB71C}" type="pres">
      <dgm:prSet presAssocID="{9F518BD2-4DE1-4FDB-8576-A4FACC16F229}" presName="spacing" presStyleCnt="0"/>
      <dgm:spPr/>
    </dgm:pt>
    <dgm:pt modelId="{C27071E1-EACC-49CC-AE03-1CC96B88B2E4}" type="pres">
      <dgm:prSet presAssocID="{E493DE10-A5C0-41C0-B297-38B273F032E8}" presName="composite" presStyleCnt="0"/>
      <dgm:spPr/>
    </dgm:pt>
    <dgm:pt modelId="{EEF2BC00-423D-44E5-B416-93A3643C2C54}" type="pres">
      <dgm:prSet presAssocID="{E493DE10-A5C0-41C0-B297-38B273F032E8}" presName="imgShp" presStyleLbl="fgImgPlace1" presStyleIdx="3" presStyleCnt="7" custLinFactNeighborY="-63053"/>
      <dgm:spPr>
        <a:blipFill>
          <a:blip xmlns:r="http://schemas.openxmlformats.org/officeDocument/2006/relationships" r:embed="rId4">
            <a:extLst>
              <a:ext uri="{28A0092B-C50C-407E-A947-70E740481C1C}">
                <a14:useLocalDpi xmlns:a14="http://schemas.microsoft.com/office/drawing/2010/main" val="0"/>
              </a:ext>
            </a:extLst>
          </a:blip>
          <a:srcRect/>
          <a:stretch>
            <a:fillRect l="-9000" r="-9000"/>
          </a:stretch>
        </a:blipFill>
      </dgm:spPr>
    </dgm:pt>
    <dgm:pt modelId="{F59A9B50-0235-4225-A94D-A7E376E47E66}" type="pres">
      <dgm:prSet presAssocID="{E493DE10-A5C0-41C0-B297-38B273F032E8}" presName="txShp" presStyleLbl="node1" presStyleIdx="3" presStyleCnt="7" custLinFactNeighborY="-63053">
        <dgm:presLayoutVars>
          <dgm:bulletEnabled val="1"/>
        </dgm:presLayoutVars>
      </dgm:prSet>
      <dgm:spPr/>
      <dgm:t>
        <a:bodyPr/>
        <a:lstStyle/>
        <a:p>
          <a:endParaRPr lang="es-ES"/>
        </a:p>
      </dgm:t>
    </dgm:pt>
    <dgm:pt modelId="{07BE1DFA-0B08-4B03-BD30-15D51BA78339}" type="pres">
      <dgm:prSet presAssocID="{06DE3565-DB7C-4125-9795-8541CA8F606E}" presName="spacing" presStyleCnt="0"/>
      <dgm:spPr/>
    </dgm:pt>
    <dgm:pt modelId="{F610BCFD-DD03-4A86-9FD0-650E789CF2B7}" type="pres">
      <dgm:prSet presAssocID="{C25DEA1B-C6C6-47D1-AC39-E96BBAFFAD02}" presName="composite" presStyleCnt="0"/>
      <dgm:spPr/>
    </dgm:pt>
    <dgm:pt modelId="{A325318F-7DAC-4DC8-8680-AB490BD0C39F}" type="pres">
      <dgm:prSet presAssocID="{C25DEA1B-C6C6-47D1-AC39-E96BBAFFAD02}" presName="imgShp" presStyleLbl="fgImgPlace1" presStyleIdx="4" presStyleCnt="7" custLinFactNeighborY="-85307"/>
      <dgm:spPr>
        <a:blipFill>
          <a:blip xmlns:r="http://schemas.openxmlformats.org/officeDocument/2006/relationships" r:embed="rId5">
            <a:extLst>
              <a:ext uri="{28A0092B-C50C-407E-A947-70E740481C1C}">
                <a14:useLocalDpi xmlns:a14="http://schemas.microsoft.com/office/drawing/2010/main" val="0"/>
              </a:ext>
            </a:extLst>
          </a:blip>
          <a:srcRect/>
          <a:stretch>
            <a:fillRect t="-1000" b="-1000"/>
          </a:stretch>
        </a:blipFill>
      </dgm:spPr>
    </dgm:pt>
    <dgm:pt modelId="{3431BA20-EE1B-4356-B43E-9BF7E4DB3DA8}" type="pres">
      <dgm:prSet presAssocID="{C25DEA1B-C6C6-47D1-AC39-E96BBAFFAD02}" presName="txShp" presStyleLbl="node1" presStyleIdx="4" presStyleCnt="7" custLinFactNeighborY="-85307">
        <dgm:presLayoutVars>
          <dgm:bulletEnabled val="1"/>
        </dgm:presLayoutVars>
      </dgm:prSet>
      <dgm:spPr/>
      <dgm:t>
        <a:bodyPr/>
        <a:lstStyle/>
        <a:p>
          <a:endParaRPr lang="es-ES"/>
        </a:p>
      </dgm:t>
    </dgm:pt>
    <dgm:pt modelId="{109FD310-B49A-4FB8-AFC2-835A1E87FD2B}" type="pres">
      <dgm:prSet presAssocID="{57397633-8CCF-404D-ADB2-AEA83C7935B3}" presName="spacing" presStyleCnt="0"/>
      <dgm:spPr/>
    </dgm:pt>
    <dgm:pt modelId="{CD463008-47BE-4C3D-B603-2F6C84C7F579}" type="pres">
      <dgm:prSet presAssocID="{F8FDD0BB-D5BC-41C2-A446-97DC66132E57}" presName="composite" presStyleCnt="0"/>
      <dgm:spPr/>
    </dgm:pt>
    <dgm:pt modelId="{A5EADD76-E1D2-47A8-ACAF-18BCA637F958}" type="pres">
      <dgm:prSet presAssocID="{F8FDD0BB-D5BC-41C2-A446-97DC66132E57}" presName="imgShp" presStyleLbl="fgImgPlace1" presStyleIdx="5" presStyleCnt="7" custLinFactY="-7561" custLinFactNeighborY="-100000"/>
      <dgm:spPr>
        <a:blipFill>
          <a:blip xmlns:r="http://schemas.openxmlformats.org/officeDocument/2006/relationships" r:embed="rId6">
            <a:extLst>
              <a:ext uri="{28A0092B-C50C-407E-A947-70E740481C1C}">
                <a14:useLocalDpi xmlns:a14="http://schemas.microsoft.com/office/drawing/2010/main" val="0"/>
              </a:ext>
            </a:extLst>
          </a:blip>
          <a:srcRect/>
          <a:stretch>
            <a:fillRect t="-10000" b="-10000"/>
          </a:stretch>
        </a:blipFill>
      </dgm:spPr>
    </dgm:pt>
    <dgm:pt modelId="{E8C55ED6-6ABD-42AB-8E7D-66AFB6818D3C}" type="pres">
      <dgm:prSet presAssocID="{F8FDD0BB-D5BC-41C2-A446-97DC66132E57}" presName="txShp" presStyleLbl="node1" presStyleIdx="5" presStyleCnt="7" custLinFactY="-7561" custLinFactNeighborY="-100000">
        <dgm:presLayoutVars>
          <dgm:bulletEnabled val="1"/>
        </dgm:presLayoutVars>
      </dgm:prSet>
      <dgm:spPr/>
      <dgm:t>
        <a:bodyPr/>
        <a:lstStyle/>
        <a:p>
          <a:endParaRPr lang="es-ES"/>
        </a:p>
      </dgm:t>
    </dgm:pt>
    <dgm:pt modelId="{F0FE3670-12D6-4353-83F1-3FD3E84647B5}" type="pres">
      <dgm:prSet presAssocID="{3F70DD6F-029C-44E1-BAE2-63AA0197D5EA}" presName="spacing" presStyleCnt="0"/>
      <dgm:spPr/>
    </dgm:pt>
    <dgm:pt modelId="{E37D1591-C86F-46CD-A042-28C19CB6FDF0}" type="pres">
      <dgm:prSet presAssocID="{E2BD8C30-8549-4E25-8145-8EC3297C5B4E}" presName="composite" presStyleCnt="0"/>
      <dgm:spPr/>
    </dgm:pt>
    <dgm:pt modelId="{B2FA76A6-8649-445F-BB1C-45984BCAD78A}" type="pres">
      <dgm:prSet presAssocID="{E2BD8C30-8549-4E25-8145-8EC3297C5B4E}" presName="imgShp" presStyleLbl="fgImgPlace1" presStyleIdx="6" presStyleCnt="7" custLinFactY="-26106" custLinFactNeighborY="-100000"/>
      <dgm:spPr>
        <a:blipFill>
          <a:blip xmlns:r="http://schemas.openxmlformats.org/officeDocument/2006/relationships" r:embed="rId7">
            <a:extLst>
              <a:ext uri="{28A0092B-C50C-407E-A947-70E740481C1C}">
                <a14:useLocalDpi xmlns:a14="http://schemas.microsoft.com/office/drawing/2010/main" val="0"/>
              </a:ext>
            </a:extLst>
          </a:blip>
          <a:srcRect/>
          <a:stretch>
            <a:fillRect l="-3000" r="-3000"/>
          </a:stretch>
        </a:blipFill>
      </dgm:spPr>
    </dgm:pt>
    <dgm:pt modelId="{7ADCAF56-DE84-45CE-9FC3-12FDC9F66069}" type="pres">
      <dgm:prSet presAssocID="{E2BD8C30-8549-4E25-8145-8EC3297C5B4E}" presName="txShp" presStyleLbl="node1" presStyleIdx="6" presStyleCnt="7" custLinFactY="-26106" custLinFactNeighborY="-100000">
        <dgm:presLayoutVars>
          <dgm:bulletEnabled val="1"/>
        </dgm:presLayoutVars>
      </dgm:prSet>
      <dgm:spPr/>
      <dgm:t>
        <a:bodyPr/>
        <a:lstStyle/>
        <a:p>
          <a:endParaRPr lang="es-ES"/>
        </a:p>
      </dgm:t>
    </dgm:pt>
  </dgm:ptLst>
  <dgm:cxnLst>
    <dgm:cxn modelId="{AEC640AB-D183-4568-AB81-E1E7CCEEA48E}" type="presOf" srcId="{BA8DC624-2868-4676-86D0-B5EABB6724BC}" destId="{E178A3BC-3586-44B7-8AC7-AB953421C6FB}" srcOrd="0" destOrd="0" presId="urn:microsoft.com/office/officeart/2005/8/layout/vList3"/>
    <dgm:cxn modelId="{09391AF3-0C6D-4E1B-8E0F-239FA0CFAB62}" type="presOf" srcId="{E2BD8C30-8549-4E25-8145-8EC3297C5B4E}" destId="{7ADCAF56-DE84-45CE-9FC3-12FDC9F66069}" srcOrd="0" destOrd="0" presId="urn:microsoft.com/office/officeart/2005/8/layout/vList3"/>
    <dgm:cxn modelId="{CFD824DF-B28B-4941-A91A-1645CFA5F569}" type="presOf" srcId="{F8FDD0BB-D5BC-41C2-A446-97DC66132E57}" destId="{E8C55ED6-6ABD-42AB-8E7D-66AFB6818D3C}" srcOrd="0" destOrd="0" presId="urn:microsoft.com/office/officeart/2005/8/layout/vList3"/>
    <dgm:cxn modelId="{3F6B42DA-F4EC-46E0-9803-AC5772A18858}" type="presOf" srcId="{C25DEA1B-C6C6-47D1-AC39-E96BBAFFAD02}" destId="{3431BA20-EE1B-4356-B43E-9BF7E4DB3DA8}" srcOrd="0" destOrd="0" presId="urn:microsoft.com/office/officeart/2005/8/layout/vList3"/>
    <dgm:cxn modelId="{CB10727F-BA50-4A66-9DAA-6D7DD4943E84}" type="presOf" srcId="{D3F65B4C-6855-48DD-99A7-91BDEC61E2B3}" destId="{CC1EF2B4-1057-4144-AA26-7C3EC9E615C3}" srcOrd="0" destOrd="0" presId="urn:microsoft.com/office/officeart/2005/8/layout/vList3"/>
    <dgm:cxn modelId="{0BC39E9C-93D2-47FC-BB8B-638FAB6EA837}" srcId="{839F9C69-AD26-4C0C-BCAF-1DC36DB71D33}" destId="{F8FDD0BB-D5BC-41C2-A446-97DC66132E57}" srcOrd="5" destOrd="0" parTransId="{4F8EE224-ECE7-4163-9378-E44111777C01}" sibTransId="{3F70DD6F-029C-44E1-BAE2-63AA0197D5EA}"/>
    <dgm:cxn modelId="{E2C0F37E-16C9-4A8C-AF97-7DE3C82DA120}" type="presOf" srcId="{D656F9D0-00AF-4C76-BC9E-735704993AF2}" destId="{68BEB0BD-E567-4AC6-984C-20457775AEEF}" srcOrd="0" destOrd="0" presId="urn:microsoft.com/office/officeart/2005/8/layout/vList3"/>
    <dgm:cxn modelId="{986A6ED8-0495-466E-9FD6-A4F2DF9A7307}" srcId="{839F9C69-AD26-4C0C-BCAF-1DC36DB71D33}" destId="{D3F65B4C-6855-48DD-99A7-91BDEC61E2B3}" srcOrd="0" destOrd="0" parTransId="{F85C8FF9-E4BB-4333-AE76-B85751132EF9}" sibTransId="{25A44010-20C8-41F2-84BD-37F769688EDD}"/>
    <dgm:cxn modelId="{3E4C61C4-551B-488F-A1FD-8BCEB2A3D7DD}" srcId="{839F9C69-AD26-4C0C-BCAF-1DC36DB71D33}" destId="{E2BD8C30-8549-4E25-8145-8EC3297C5B4E}" srcOrd="6" destOrd="0" parTransId="{8CD65580-3BAF-447A-8F77-4139056004EB}" sibTransId="{D42BCA08-5A23-4B9A-8B9D-32E58DE851E9}"/>
    <dgm:cxn modelId="{0704991B-FB8B-480E-BE55-02945FCAAE59}" srcId="{839F9C69-AD26-4C0C-BCAF-1DC36DB71D33}" destId="{BA8DC624-2868-4676-86D0-B5EABB6724BC}" srcOrd="2" destOrd="0" parTransId="{B12E0BE4-5A2C-413F-ADEE-2364B1FCBB9B}" sibTransId="{9F518BD2-4DE1-4FDB-8576-A4FACC16F229}"/>
    <dgm:cxn modelId="{F3C5AE73-80D5-4F57-A3A4-11D59B746679}" srcId="{839F9C69-AD26-4C0C-BCAF-1DC36DB71D33}" destId="{C25DEA1B-C6C6-47D1-AC39-E96BBAFFAD02}" srcOrd="4" destOrd="0" parTransId="{7B248F58-1F08-4762-9FFE-CA07A7626E86}" sibTransId="{57397633-8CCF-404D-ADB2-AEA83C7935B3}"/>
    <dgm:cxn modelId="{18F3011F-DF17-428F-8223-FEC77075BA33}" type="presOf" srcId="{839F9C69-AD26-4C0C-BCAF-1DC36DB71D33}" destId="{BAE3B2E4-8B0B-4FDA-A821-73CED7ED8EDF}" srcOrd="0" destOrd="0" presId="urn:microsoft.com/office/officeart/2005/8/layout/vList3"/>
    <dgm:cxn modelId="{6A181BF0-1947-40E3-8F4F-022BA15C2D5F}" srcId="{839F9C69-AD26-4C0C-BCAF-1DC36DB71D33}" destId="{E493DE10-A5C0-41C0-B297-38B273F032E8}" srcOrd="3" destOrd="0" parTransId="{6C824EBB-6193-4BC5-AE1F-AD2D4FA49A5F}" sibTransId="{06DE3565-DB7C-4125-9795-8541CA8F606E}"/>
    <dgm:cxn modelId="{F075DF56-99A7-4B00-9A5F-540B7578EAAA}" srcId="{839F9C69-AD26-4C0C-BCAF-1DC36DB71D33}" destId="{D656F9D0-00AF-4C76-BC9E-735704993AF2}" srcOrd="1" destOrd="0" parTransId="{B738DB1D-B2AA-47D9-9038-F01B02A2338E}" sibTransId="{760D5AD4-CBBD-474D-8190-D9F9F06110CB}"/>
    <dgm:cxn modelId="{6B97CF3C-EDB0-4FB4-91AF-7B9D47C81DBC}" type="presOf" srcId="{E493DE10-A5C0-41C0-B297-38B273F032E8}" destId="{F59A9B50-0235-4225-A94D-A7E376E47E66}" srcOrd="0" destOrd="0" presId="urn:microsoft.com/office/officeart/2005/8/layout/vList3"/>
    <dgm:cxn modelId="{E18AFB49-1B87-4F74-9686-B610B6C6D0B2}" type="presParOf" srcId="{BAE3B2E4-8B0B-4FDA-A821-73CED7ED8EDF}" destId="{D109A910-D5B6-407A-99C0-561DFD5C20C1}" srcOrd="0" destOrd="0" presId="urn:microsoft.com/office/officeart/2005/8/layout/vList3"/>
    <dgm:cxn modelId="{EFECF12C-4270-4F56-BB20-32771CF73759}" type="presParOf" srcId="{D109A910-D5B6-407A-99C0-561DFD5C20C1}" destId="{0CD83EC7-6509-443E-A47E-0104AEBB2B81}" srcOrd="0" destOrd="0" presId="urn:microsoft.com/office/officeart/2005/8/layout/vList3"/>
    <dgm:cxn modelId="{B8FEEDB8-EED0-4B19-97FC-B38689C549BF}" type="presParOf" srcId="{D109A910-D5B6-407A-99C0-561DFD5C20C1}" destId="{CC1EF2B4-1057-4144-AA26-7C3EC9E615C3}" srcOrd="1" destOrd="0" presId="urn:microsoft.com/office/officeart/2005/8/layout/vList3"/>
    <dgm:cxn modelId="{80110580-EB43-4EDB-BF83-8591B86D2870}" type="presParOf" srcId="{BAE3B2E4-8B0B-4FDA-A821-73CED7ED8EDF}" destId="{47CEEBAD-1B3B-41A1-9376-3E23E03EFFA7}" srcOrd="1" destOrd="0" presId="urn:microsoft.com/office/officeart/2005/8/layout/vList3"/>
    <dgm:cxn modelId="{72047B5E-6BAF-4CD6-86EB-8ACB378E0AE0}" type="presParOf" srcId="{BAE3B2E4-8B0B-4FDA-A821-73CED7ED8EDF}" destId="{66E3459F-6447-4A5A-B317-8174D0BA0B65}" srcOrd="2" destOrd="0" presId="urn:microsoft.com/office/officeart/2005/8/layout/vList3"/>
    <dgm:cxn modelId="{4FE014E0-7BFC-4A62-A76B-423F11D612AD}" type="presParOf" srcId="{66E3459F-6447-4A5A-B317-8174D0BA0B65}" destId="{89F727AD-7C86-4224-BC05-732D2D921214}" srcOrd="0" destOrd="0" presId="urn:microsoft.com/office/officeart/2005/8/layout/vList3"/>
    <dgm:cxn modelId="{B83BC159-B75B-45A4-B3CC-8CD580B5F61E}" type="presParOf" srcId="{66E3459F-6447-4A5A-B317-8174D0BA0B65}" destId="{68BEB0BD-E567-4AC6-984C-20457775AEEF}" srcOrd="1" destOrd="0" presId="urn:microsoft.com/office/officeart/2005/8/layout/vList3"/>
    <dgm:cxn modelId="{0E8403CA-2743-478F-90BF-7716A0EE1A74}" type="presParOf" srcId="{BAE3B2E4-8B0B-4FDA-A821-73CED7ED8EDF}" destId="{BADFEECB-1278-469C-9A01-17D132554F79}" srcOrd="3" destOrd="0" presId="urn:microsoft.com/office/officeart/2005/8/layout/vList3"/>
    <dgm:cxn modelId="{5D86091C-02A7-419E-AEDA-E206A2FA6FB5}" type="presParOf" srcId="{BAE3B2E4-8B0B-4FDA-A821-73CED7ED8EDF}" destId="{CA2D8E67-EB34-43F5-A4E0-B37D24A8FC44}" srcOrd="4" destOrd="0" presId="urn:microsoft.com/office/officeart/2005/8/layout/vList3"/>
    <dgm:cxn modelId="{716B19C7-A0A8-44FA-BD34-E53744EA09F5}" type="presParOf" srcId="{CA2D8E67-EB34-43F5-A4E0-B37D24A8FC44}" destId="{52594CD1-B62C-4249-A14F-A7897F9CF5C1}" srcOrd="0" destOrd="0" presId="urn:microsoft.com/office/officeart/2005/8/layout/vList3"/>
    <dgm:cxn modelId="{05FA1118-6574-46B7-8B50-9DE3F2F4A00D}" type="presParOf" srcId="{CA2D8E67-EB34-43F5-A4E0-B37D24A8FC44}" destId="{E178A3BC-3586-44B7-8AC7-AB953421C6FB}" srcOrd="1" destOrd="0" presId="urn:microsoft.com/office/officeart/2005/8/layout/vList3"/>
    <dgm:cxn modelId="{EA50EA51-A6EF-49A8-B269-91695215AB94}" type="presParOf" srcId="{BAE3B2E4-8B0B-4FDA-A821-73CED7ED8EDF}" destId="{2AAC54CD-D3FC-4557-997B-CAB6DB4DB71C}" srcOrd="5" destOrd="0" presId="urn:microsoft.com/office/officeart/2005/8/layout/vList3"/>
    <dgm:cxn modelId="{81B1E57A-DE82-44AB-BDDF-C0D612A996CE}" type="presParOf" srcId="{BAE3B2E4-8B0B-4FDA-A821-73CED7ED8EDF}" destId="{C27071E1-EACC-49CC-AE03-1CC96B88B2E4}" srcOrd="6" destOrd="0" presId="urn:microsoft.com/office/officeart/2005/8/layout/vList3"/>
    <dgm:cxn modelId="{FDDA8D22-DD8B-43B0-9353-7ABF1E2557CD}" type="presParOf" srcId="{C27071E1-EACC-49CC-AE03-1CC96B88B2E4}" destId="{EEF2BC00-423D-44E5-B416-93A3643C2C54}" srcOrd="0" destOrd="0" presId="urn:microsoft.com/office/officeart/2005/8/layout/vList3"/>
    <dgm:cxn modelId="{4733A18B-CAE8-401A-B8F6-F5DBC5642D5E}" type="presParOf" srcId="{C27071E1-EACC-49CC-AE03-1CC96B88B2E4}" destId="{F59A9B50-0235-4225-A94D-A7E376E47E66}" srcOrd="1" destOrd="0" presId="urn:microsoft.com/office/officeart/2005/8/layout/vList3"/>
    <dgm:cxn modelId="{871D8997-EDD3-4FC6-8075-7C6ACA58D81C}" type="presParOf" srcId="{BAE3B2E4-8B0B-4FDA-A821-73CED7ED8EDF}" destId="{07BE1DFA-0B08-4B03-BD30-15D51BA78339}" srcOrd="7" destOrd="0" presId="urn:microsoft.com/office/officeart/2005/8/layout/vList3"/>
    <dgm:cxn modelId="{95529A37-3FE9-4949-9748-BF8DBAD8A289}" type="presParOf" srcId="{BAE3B2E4-8B0B-4FDA-A821-73CED7ED8EDF}" destId="{F610BCFD-DD03-4A86-9FD0-650E789CF2B7}" srcOrd="8" destOrd="0" presId="urn:microsoft.com/office/officeart/2005/8/layout/vList3"/>
    <dgm:cxn modelId="{2D3880EA-CC90-4F55-9C42-3FFECE38A508}" type="presParOf" srcId="{F610BCFD-DD03-4A86-9FD0-650E789CF2B7}" destId="{A325318F-7DAC-4DC8-8680-AB490BD0C39F}" srcOrd="0" destOrd="0" presId="urn:microsoft.com/office/officeart/2005/8/layout/vList3"/>
    <dgm:cxn modelId="{8030A99E-6942-4640-AE1B-51A8FA3B0A1A}" type="presParOf" srcId="{F610BCFD-DD03-4A86-9FD0-650E789CF2B7}" destId="{3431BA20-EE1B-4356-B43E-9BF7E4DB3DA8}" srcOrd="1" destOrd="0" presId="urn:microsoft.com/office/officeart/2005/8/layout/vList3"/>
    <dgm:cxn modelId="{DFC49F4A-EBFF-450B-AEF1-E7D0A171A415}" type="presParOf" srcId="{BAE3B2E4-8B0B-4FDA-A821-73CED7ED8EDF}" destId="{109FD310-B49A-4FB8-AFC2-835A1E87FD2B}" srcOrd="9" destOrd="0" presId="urn:microsoft.com/office/officeart/2005/8/layout/vList3"/>
    <dgm:cxn modelId="{8A657A54-AA73-451D-A75F-DC9762727335}" type="presParOf" srcId="{BAE3B2E4-8B0B-4FDA-A821-73CED7ED8EDF}" destId="{CD463008-47BE-4C3D-B603-2F6C84C7F579}" srcOrd="10" destOrd="0" presId="urn:microsoft.com/office/officeart/2005/8/layout/vList3"/>
    <dgm:cxn modelId="{A30BF154-7F38-47BA-844F-7D09B30E4AC8}" type="presParOf" srcId="{CD463008-47BE-4C3D-B603-2F6C84C7F579}" destId="{A5EADD76-E1D2-47A8-ACAF-18BCA637F958}" srcOrd="0" destOrd="0" presId="urn:microsoft.com/office/officeart/2005/8/layout/vList3"/>
    <dgm:cxn modelId="{B49989E2-4029-4416-A43F-0DBAD624CA25}" type="presParOf" srcId="{CD463008-47BE-4C3D-B603-2F6C84C7F579}" destId="{E8C55ED6-6ABD-42AB-8E7D-66AFB6818D3C}" srcOrd="1" destOrd="0" presId="urn:microsoft.com/office/officeart/2005/8/layout/vList3"/>
    <dgm:cxn modelId="{61574E1B-8806-43F7-AADF-55079D36C3F0}" type="presParOf" srcId="{BAE3B2E4-8B0B-4FDA-A821-73CED7ED8EDF}" destId="{F0FE3670-12D6-4353-83F1-3FD3E84647B5}" srcOrd="11" destOrd="0" presId="urn:microsoft.com/office/officeart/2005/8/layout/vList3"/>
    <dgm:cxn modelId="{0D541F75-C1EF-43F0-8828-D1B2F28B81FF}" type="presParOf" srcId="{BAE3B2E4-8B0B-4FDA-A821-73CED7ED8EDF}" destId="{E37D1591-C86F-46CD-A042-28C19CB6FDF0}" srcOrd="12" destOrd="0" presId="urn:microsoft.com/office/officeart/2005/8/layout/vList3"/>
    <dgm:cxn modelId="{46F72750-EB34-4DFE-8C8D-4F7D6FC77914}" type="presParOf" srcId="{E37D1591-C86F-46CD-A042-28C19CB6FDF0}" destId="{B2FA76A6-8649-445F-BB1C-45984BCAD78A}" srcOrd="0" destOrd="0" presId="urn:microsoft.com/office/officeart/2005/8/layout/vList3"/>
    <dgm:cxn modelId="{A3613EB9-9DE9-4A15-B315-CF41D8C0703C}" type="presParOf" srcId="{E37D1591-C86F-46CD-A042-28C19CB6FDF0}" destId="{7ADCAF56-DE84-45CE-9FC3-12FDC9F66069}" srcOrd="1" destOrd="0" presId="urn:microsoft.com/office/officeart/2005/8/layout/vList3"/>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1EF2B4-1057-4144-AA26-7C3EC9E615C3}">
      <dsp:nvSpPr>
        <dsp:cNvPr id="0" name=""/>
        <dsp:cNvSpPr/>
      </dsp:nvSpPr>
      <dsp:spPr>
        <a:xfrm rot="10800000">
          <a:off x="846089" y="566"/>
          <a:ext cx="3192399" cy="167954"/>
        </a:xfrm>
        <a:prstGeom prst="homePlate">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4063" tIns="45720" rIns="85344" bIns="45720" numCol="1" spcCol="1270" anchor="ctr" anchorCtr="0">
          <a:noAutofit/>
        </a:bodyPr>
        <a:lstStyle/>
        <a:p>
          <a:pPr lvl="0" algn="l" defTabSz="533400">
            <a:lnSpc>
              <a:spcPct val="90000"/>
            </a:lnSpc>
            <a:spcBef>
              <a:spcPct val="0"/>
            </a:spcBef>
            <a:spcAft>
              <a:spcPct val="35000"/>
            </a:spcAft>
          </a:pPr>
          <a:r>
            <a:rPr lang="es-ES" sz="1200" kern="1200">
              <a:latin typeface="Verdana" pitchFamily="34" charset="0"/>
              <a:ea typeface="Verdana" pitchFamily="34" charset="0"/>
              <a:cs typeface="Verdana" pitchFamily="34" charset="0"/>
            </a:rPr>
            <a:t>Autenticación de usuarios</a:t>
          </a:r>
        </a:p>
      </dsp:txBody>
      <dsp:txXfrm rot="10800000">
        <a:off x="888077" y="566"/>
        <a:ext cx="3150411" cy="167954"/>
      </dsp:txXfrm>
    </dsp:sp>
    <dsp:sp modelId="{0CD83EC7-6509-443E-A47E-0104AEBB2B81}">
      <dsp:nvSpPr>
        <dsp:cNvPr id="0" name=""/>
        <dsp:cNvSpPr/>
      </dsp:nvSpPr>
      <dsp:spPr>
        <a:xfrm>
          <a:off x="762111" y="566"/>
          <a:ext cx="167954" cy="167954"/>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20000" b="-20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8BEB0BD-E567-4AC6-984C-20457775AEEF}">
      <dsp:nvSpPr>
        <dsp:cNvPr id="0" name=""/>
        <dsp:cNvSpPr/>
      </dsp:nvSpPr>
      <dsp:spPr>
        <a:xfrm rot="10800000">
          <a:off x="846089" y="173133"/>
          <a:ext cx="3192399" cy="167954"/>
        </a:xfrm>
        <a:prstGeom prst="homePlate">
          <a:avLst/>
        </a:prstGeom>
        <a:solidFill>
          <a:schemeClr val="accent3">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4063" tIns="45720" rIns="85344" bIns="45720" numCol="1" spcCol="1270" anchor="ctr" anchorCtr="0">
          <a:noAutofit/>
        </a:bodyPr>
        <a:lstStyle/>
        <a:p>
          <a:pPr lvl="0" algn="l" defTabSz="533400">
            <a:lnSpc>
              <a:spcPct val="90000"/>
            </a:lnSpc>
            <a:spcBef>
              <a:spcPct val="0"/>
            </a:spcBef>
            <a:spcAft>
              <a:spcPct val="35000"/>
            </a:spcAft>
          </a:pPr>
          <a:r>
            <a:rPr lang="es-ES" sz="1200" kern="1200">
              <a:latin typeface="Verdana" pitchFamily="34" charset="0"/>
              <a:ea typeface="Verdana" pitchFamily="34" charset="0"/>
              <a:cs typeface="Verdana" pitchFamily="34" charset="0"/>
            </a:rPr>
            <a:t>Gestión documental</a:t>
          </a:r>
        </a:p>
      </dsp:txBody>
      <dsp:txXfrm rot="10800000">
        <a:off x="888077" y="173133"/>
        <a:ext cx="3150411" cy="167954"/>
      </dsp:txXfrm>
    </dsp:sp>
    <dsp:sp modelId="{89F727AD-7C86-4224-BC05-732D2D921214}">
      <dsp:nvSpPr>
        <dsp:cNvPr id="0" name=""/>
        <dsp:cNvSpPr/>
      </dsp:nvSpPr>
      <dsp:spPr>
        <a:xfrm>
          <a:off x="762111" y="173133"/>
          <a:ext cx="167954" cy="167954"/>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7000" b="-7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178A3BC-3586-44B7-8AC7-AB953421C6FB}">
      <dsp:nvSpPr>
        <dsp:cNvPr id="0" name=""/>
        <dsp:cNvSpPr/>
      </dsp:nvSpPr>
      <dsp:spPr>
        <a:xfrm rot="10800000">
          <a:off x="846089" y="351930"/>
          <a:ext cx="3192399" cy="167954"/>
        </a:xfrm>
        <a:prstGeom prst="homePlate">
          <a:avLst/>
        </a:prstGeom>
        <a:solidFill>
          <a:schemeClr val="accent3">
            <a:hueOff val="3750088"/>
            <a:satOff val="-5627"/>
            <a:lumOff val="-91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4063" tIns="45720" rIns="85344" bIns="45720" numCol="1" spcCol="1270" anchor="ctr" anchorCtr="0">
          <a:noAutofit/>
        </a:bodyPr>
        <a:lstStyle/>
        <a:p>
          <a:pPr lvl="0" algn="l" defTabSz="533400">
            <a:lnSpc>
              <a:spcPct val="90000"/>
            </a:lnSpc>
            <a:spcBef>
              <a:spcPct val="0"/>
            </a:spcBef>
            <a:spcAft>
              <a:spcPct val="35000"/>
            </a:spcAft>
          </a:pPr>
          <a:r>
            <a:rPr lang="es-ES" sz="1200" kern="1200">
              <a:latin typeface="Verdana" pitchFamily="34" charset="0"/>
              <a:ea typeface="Verdana" pitchFamily="34" charset="0"/>
              <a:cs typeface="Verdana" pitchFamily="34" charset="0"/>
            </a:rPr>
            <a:t>Gestión de contactos</a:t>
          </a:r>
        </a:p>
      </dsp:txBody>
      <dsp:txXfrm rot="10800000">
        <a:off x="888077" y="351930"/>
        <a:ext cx="3150411" cy="167954"/>
      </dsp:txXfrm>
    </dsp:sp>
    <dsp:sp modelId="{52594CD1-B62C-4249-A14F-A7897F9CF5C1}">
      <dsp:nvSpPr>
        <dsp:cNvPr id="0" name=""/>
        <dsp:cNvSpPr/>
      </dsp:nvSpPr>
      <dsp:spPr>
        <a:xfrm>
          <a:off x="762111" y="351930"/>
          <a:ext cx="167954" cy="167954"/>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59A9B50-0235-4225-A94D-A7E376E47E66}">
      <dsp:nvSpPr>
        <dsp:cNvPr id="0" name=""/>
        <dsp:cNvSpPr/>
      </dsp:nvSpPr>
      <dsp:spPr>
        <a:xfrm rot="10800000">
          <a:off x="846089" y="524496"/>
          <a:ext cx="3192399" cy="167954"/>
        </a:xfrm>
        <a:prstGeom prst="homePlate">
          <a:avLst/>
        </a:prstGeom>
        <a:solidFill>
          <a:schemeClr val="accent3">
            <a:hueOff val="5625132"/>
            <a:satOff val="-8440"/>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4063" tIns="45720" rIns="85344" bIns="45720" numCol="1" spcCol="1270" anchor="ctr" anchorCtr="0">
          <a:noAutofit/>
        </a:bodyPr>
        <a:lstStyle/>
        <a:p>
          <a:pPr lvl="0" algn="l" defTabSz="533400">
            <a:lnSpc>
              <a:spcPct val="90000"/>
            </a:lnSpc>
            <a:spcBef>
              <a:spcPct val="0"/>
            </a:spcBef>
            <a:spcAft>
              <a:spcPct val="35000"/>
            </a:spcAft>
          </a:pPr>
          <a:r>
            <a:rPr lang="es-ES" sz="1200" kern="1200">
              <a:latin typeface="Verdana" pitchFamily="34" charset="0"/>
              <a:ea typeface="Verdana" pitchFamily="34" charset="0"/>
              <a:cs typeface="Verdana" pitchFamily="34" charset="0"/>
            </a:rPr>
            <a:t>Gestión de visitas</a:t>
          </a:r>
        </a:p>
      </dsp:txBody>
      <dsp:txXfrm rot="10800000">
        <a:off x="888077" y="524496"/>
        <a:ext cx="3150411" cy="167954"/>
      </dsp:txXfrm>
    </dsp:sp>
    <dsp:sp modelId="{EEF2BC00-423D-44E5-B416-93A3643C2C54}">
      <dsp:nvSpPr>
        <dsp:cNvPr id="0" name=""/>
        <dsp:cNvSpPr/>
      </dsp:nvSpPr>
      <dsp:spPr>
        <a:xfrm>
          <a:off x="762111" y="524496"/>
          <a:ext cx="167954" cy="167954"/>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9000" r="-9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431BA20-EE1B-4356-B43E-9BF7E4DB3DA8}">
      <dsp:nvSpPr>
        <dsp:cNvPr id="0" name=""/>
        <dsp:cNvSpPr/>
      </dsp:nvSpPr>
      <dsp:spPr>
        <a:xfrm rot="10800000">
          <a:off x="846089" y="697063"/>
          <a:ext cx="3192399" cy="167954"/>
        </a:xfrm>
        <a:prstGeom prst="homePlate">
          <a:avLst/>
        </a:prstGeom>
        <a:solidFill>
          <a:schemeClr val="accent3">
            <a:hueOff val="7500176"/>
            <a:satOff val="-11253"/>
            <a:lumOff val="-183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4063" tIns="45720" rIns="85344" bIns="45720" numCol="1" spcCol="1270" anchor="ctr" anchorCtr="0">
          <a:noAutofit/>
        </a:bodyPr>
        <a:lstStyle/>
        <a:p>
          <a:pPr lvl="0" algn="l" defTabSz="533400">
            <a:lnSpc>
              <a:spcPct val="90000"/>
            </a:lnSpc>
            <a:spcBef>
              <a:spcPct val="0"/>
            </a:spcBef>
            <a:spcAft>
              <a:spcPct val="35000"/>
            </a:spcAft>
          </a:pPr>
          <a:r>
            <a:rPr lang="es-ES" sz="1200" kern="1200">
              <a:latin typeface="Verdana" pitchFamily="34" charset="0"/>
              <a:ea typeface="Verdana" pitchFamily="34" charset="0"/>
              <a:cs typeface="Verdana" pitchFamily="34" charset="0"/>
            </a:rPr>
            <a:t>Control trabajos de diseño</a:t>
          </a:r>
        </a:p>
      </dsp:txBody>
      <dsp:txXfrm rot="10800000">
        <a:off x="888077" y="697063"/>
        <a:ext cx="3150411" cy="167954"/>
      </dsp:txXfrm>
    </dsp:sp>
    <dsp:sp modelId="{A325318F-7DAC-4DC8-8680-AB490BD0C39F}">
      <dsp:nvSpPr>
        <dsp:cNvPr id="0" name=""/>
        <dsp:cNvSpPr/>
      </dsp:nvSpPr>
      <dsp:spPr>
        <a:xfrm>
          <a:off x="762111" y="697063"/>
          <a:ext cx="167954" cy="167954"/>
        </a:xfrm>
        <a:prstGeom prst="ellipse">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t="-1000" b="-1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8C55ED6-6ABD-42AB-8E7D-66AFB6818D3C}">
      <dsp:nvSpPr>
        <dsp:cNvPr id="0" name=""/>
        <dsp:cNvSpPr/>
      </dsp:nvSpPr>
      <dsp:spPr>
        <a:xfrm rot="10800000">
          <a:off x="846089" y="869630"/>
          <a:ext cx="3192399" cy="167954"/>
        </a:xfrm>
        <a:prstGeom prst="homePlate">
          <a:avLst/>
        </a:prstGeom>
        <a:solidFill>
          <a:schemeClr val="accent3">
            <a:hueOff val="9375220"/>
            <a:satOff val="-14067"/>
            <a:lumOff val="-228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4063" tIns="45720" rIns="85344" bIns="45720" numCol="1" spcCol="1270" anchor="ctr" anchorCtr="0">
          <a:noAutofit/>
        </a:bodyPr>
        <a:lstStyle/>
        <a:p>
          <a:pPr lvl="0" algn="l" defTabSz="533400">
            <a:lnSpc>
              <a:spcPct val="90000"/>
            </a:lnSpc>
            <a:spcBef>
              <a:spcPct val="0"/>
            </a:spcBef>
            <a:spcAft>
              <a:spcPct val="35000"/>
            </a:spcAft>
          </a:pPr>
          <a:r>
            <a:rPr lang="es-ES" sz="1200" kern="1200">
              <a:latin typeface="Verdana" pitchFamily="34" charset="0"/>
              <a:ea typeface="Verdana" pitchFamily="34" charset="0"/>
              <a:cs typeface="Verdana" pitchFamily="34" charset="0"/>
            </a:rPr>
            <a:t>Gestión de avisos</a:t>
          </a:r>
        </a:p>
      </dsp:txBody>
      <dsp:txXfrm rot="10800000">
        <a:off x="888077" y="869630"/>
        <a:ext cx="3150411" cy="167954"/>
      </dsp:txXfrm>
    </dsp:sp>
    <dsp:sp modelId="{A5EADD76-E1D2-47A8-ACAF-18BCA637F958}">
      <dsp:nvSpPr>
        <dsp:cNvPr id="0" name=""/>
        <dsp:cNvSpPr/>
      </dsp:nvSpPr>
      <dsp:spPr>
        <a:xfrm>
          <a:off x="762111" y="869630"/>
          <a:ext cx="167954" cy="167954"/>
        </a:xfrm>
        <a:prstGeom prst="ellipse">
          <a:avLst/>
        </a:prstGeom>
        <a:blipFill>
          <a:blip xmlns:r="http://schemas.openxmlformats.org/officeDocument/2006/relationships" r:embed="rId6">
            <a:extLst>
              <a:ext uri="{28A0092B-C50C-407E-A947-70E740481C1C}">
                <a14:useLocalDpi xmlns:a14="http://schemas.microsoft.com/office/drawing/2010/main" val="0"/>
              </a:ext>
            </a:extLst>
          </a:blip>
          <a:srcRect/>
          <a:stretch>
            <a:fillRect t="-10000" b="-10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ADCAF56-DE84-45CE-9FC3-12FDC9F66069}">
      <dsp:nvSpPr>
        <dsp:cNvPr id="0" name=""/>
        <dsp:cNvSpPr/>
      </dsp:nvSpPr>
      <dsp:spPr>
        <a:xfrm rot="10800000">
          <a:off x="846089" y="1048427"/>
          <a:ext cx="3192399" cy="167954"/>
        </a:xfrm>
        <a:prstGeom prst="homePlate">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4063" tIns="45720" rIns="85344" bIns="45720" numCol="1" spcCol="1270" anchor="ctr" anchorCtr="0">
          <a:noAutofit/>
        </a:bodyPr>
        <a:lstStyle/>
        <a:p>
          <a:pPr lvl="0" algn="l" defTabSz="533400">
            <a:lnSpc>
              <a:spcPct val="90000"/>
            </a:lnSpc>
            <a:spcBef>
              <a:spcPct val="0"/>
            </a:spcBef>
            <a:spcAft>
              <a:spcPct val="35000"/>
            </a:spcAft>
          </a:pPr>
          <a:r>
            <a:rPr lang="es-ES" sz="1200" kern="1200">
              <a:latin typeface="Verdana" pitchFamily="34" charset="0"/>
              <a:ea typeface="Verdana" pitchFamily="34" charset="0"/>
              <a:cs typeface="Verdana" pitchFamily="34" charset="0"/>
            </a:rPr>
            <a:t>Gestión de eventos</a:t>
          </a:r>
        </a:p>
      </dsp:txBody>
      <dsp:txXfrm rot="10800000">
        <a:off x="888077" y="1048427"/>
        <a:ext cx="3150411" cy="167954"/>
      </dsp:txXfrm>
    </dsp:sp>
    <dsp:sp modelId="{B2FA76A6-8649-445F-BB1C-45984BCAD78A}">
      <dsp:nvSpPr>
        <dsp:cNvPr id="0" name=""/>
        <dsp:cNvSpPr/>
      </dsp:nvSpPr>
      <dsp:spPr>
        <a:xfrm>
          <a:off x="762111" y="1048427"/>
          <a:ext cx="167954" cy="167954"/>
        </a:xfrm>
        <a:prstGeom prst="ellipse">
          <a:avLst/>
        </a:prstGeom>
        <a:blipFill>
          <a:blip xmlns:r="http://schemas.openxmlformats.org/officeDocument/2006/relationships" r:embed="rId7">
            <a:extLst>
              <a:ext uri="{28A0092B-C50C-407E-A947-70E740481C1C}">
                <a14:useLocalDpi xmlns:a14="http://schemas.microsoft.com/office/drawing/2010/main" val="0"/>
              </a:ext>
            </a:extLst>
          </a:blip>
          <a:srcRect/>
          <a:stretch>
            <a:fillRect l="-3000" r="-3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0E4EE3-C97D-4752-BA5B-E5944CCFEC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1232</TotalTime>
  <Pages>44</Pages>
  <Words>18141</Words>
  <Characters>99780</Characters>
  <Application>Microsoft Office Word</Application>
  <DocSecurity>0</DocSecurity>
  <Lines>831</Lines>
  <Paragraphs>235</Paragraphs>
  <ScaleCrop>false</ScaleCrop>
  <HeadingPairs>
    <vt:vector size="2" baseType="variant">
      <vt:variant>
        <vt:lpstr>Título</vt:lpstr>
      </vt:variant>
      <vt:variant>
        <vt:i4>1</vt:i4>
      </vt:variant>
    </vt:vector>
  </HeadingPairs>
  <TitlesOfParts>
    <vt:vector size="1" baseType="lpstr">
      <vt:lpstr>Diseño de Teléfono Móvil</vt:lpstr>
    </vt:vector>
  </TitlesOfParts>
  <Company>UOC. IHO. Curso 2009-2010</Company>
  <LinksUpToDate>false</LinksUpToDate>
  <CharactersWithSpaces>117686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Diseño de Teléfono Móvil</dc:title>
  <dc:subject>Alumna: Sonia Mª Garrote Fernández</dc:subject>
  <dc:creator>A</dc:creator>
  <cp:lastModifiedBy>Usuario UEMC</cp:lastModifiedBy>
  <cp:revision>98</cp:revision>
  <cp:lastPrinted>2011-06-10T20:13:00Z</cp:lastPrinted>
  <dcterms:created xsi:type="dcterms:W3CDTF">2011-05-30T14:45:00Z</dcterms:created>
  <dcterms:modified xsi:type="dcterms:W3CDTF">2011-06-27T13:08:00Z</dcterms:modified>
</cp:coreProperties>
</file>