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0D8D" w14:textId="770E2AA0" w:rsidR="00F1530C" w:rsidRPr="00BA4078" w:rsidRDefault="002B0B9F" w:rsidP="00794693">
      <w:pPr>
        <w:spacing w:after="0" w:line="360" w:lineRule="auto"/>
        <w:jc w:val="right"/>
        <w:rPr>
          <w:rFonts w:ascii="Arial" w:hAnsi="Arial" w:cs="Arial"/>
          <w:sz w:val="24"/>
          <w:szCs w:val="24"/>
          <w:lang w:val="es-ES_tradnl"/>
        </w:rPr>
      </w:pPr>
      <w:r>
        <w:rPr>
          <w:rFonts w:ascii="Arial" w:hAnsi="Arial" w:cs="Arial"/>
          <w:noProof/>
          <w:sz w:val="24"/>
          <w:szCs w:val="24"/>
          <w:lang w:val="es-ES" w:eastAsia="es-ES"/>
        </w:rPr>
        <w:drawing>
          <wp:inline distT="0" distB="0" distL="0" distR="0" wp14:anchorId="295309DB" wp14:editId="4CEB399D">
            <wp:extent cx="1930400" cy="736600"/>
            <wp:effectExtent l="0" t="0" r="0" b="0"/>
            <wp:docPr id="1" name="Imagen 1" descr="Resultado de imagen de uoc n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uoc no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736600"/>
                    </a:xfrm>
                    <a:prstGeom prst="rect">
                      <a:avLst/>
                    </a:prstGeom>
                    <a:noFill/>
                    <a:ln>
                      <a:noFill/>
                    </a:ln>
                  </pic:spPr>
                </pic:pic>
              </a:graphicData>
            </a:graphic>
          </wp:inline>
        </w:drawing>
      </w:r>
    </w:p>
    <w:p w14:paraId="112BCE5D" w14:textId="77777777" w:rsidR="00F1530C" w:rsidRPr="00BA4078" w:rsidRDefault="00F1530C" w:rsidP="00794693">
      <w:pPr>
        <w:spacing w:after="0" w:line="360" w:lineRule="auto"/>
        <w:jc w:val="right"/>
        <w:rPr>
          <w:rFonts w:ascii="Arial" w:hAnsi="Arial" w:cs="Arial"/>
          <w:sz w:val="24"/>
          <w:szCs w:val="24"/>
          <w:lang w:val="es-ES_tradnl"/>
        </w:rPr>
      </w:pPr>
    </w:p>
    <w:tbl>
      <w:tblPr>
        <w:tblpPr w:leftFromText="187" w:rightFromText="187" w:vertAnchor="page" w:horzAnchor="page" w:tblpX="591" w:tblpY="4591"/>
        <w:tblW w:w="5584" w:type="pct"/>
        <w:tblBorders>
          <w:top w:val="single" w:sz="36" w:space="0" w:color="548DD4"/>
          <w:bottom w:val="single" w:sz="36" w:space="0" w:color="548DD4"/>
          <w:insideH w:val="single" w:sz="36" w:space="0" w:color="548DD4"/>
          <w:insideV w:val="single" w:sz="36" w:space="0" w:color="9BBB59"/>
        </w:tblBorders>
        <w:tblCellMar>
          <w:top w:w="360" w:type="dxa"/>
          <w:left w:w="115" w:type="dxa"/>
          <w:bottom w:w="360" w:type="dxa"/>
          <w:right w:w="115" w:type="dxa"/>
        </w:tblCellMar>
        <w:tblLook w:val="00A0" w:firstRow="1" w:lastRow="0" w:firstColumn="1" w:lastColumn="0" w:noHBand="0" w:noVBand="0"/>
      </w:tblPr>
      <w:tblGrid>
        <w:gridCol w:w="9755"/>
      </w:tblGrid>
      <w:tr w:rsidR="00F1530C" w:rsidRPr="00BA4078" w14:paraId="6F95ACCC" w14:textId="77777777" w:rsidTr="00492641">
        <w:trPr>
          <w:trHeight w:val="1819"/>
        </w:trPr>
        <w:tc>
          <w:tcPr>
            <w:tcW w:w="5000" w:type="pct"/>
          </w:tcPr>
          <w:p w14:paraId="58988E3D" w14:textId="170DFFFD" w:rsidR="00F1530C" w:rsidRPr="00BA4078" w:rsidRDefault="00C56F8E" w:rsidP="00492641">
            <w:pPr>
              <w:pStyle w:val="Sinespaciado"/>
              <w:spacing w:line="360" w:lineRule="auto"/>
              <w:jc w:val="center"/>
              <w:rPr>
                <w:rFonts w:ascii="Arial" w:hAnsi="Arial" w:cs="Arial"/>
                <w:sz w:val="24"/>
                <w:szCs w:val="24"/>
                <w:lang w:val="es-ES_tradnl"/>
              </w:rPr>
            </w:pPr>
            <w:r w:rsidRPr="00BA4078">
              <w:rPr>
                <w:rFonts w:ascii="Arial" w:hAnsi="Arial" w:cs="Arial"/>
                <w:bCs/>
                <w:sz w:val="24"/>
                <w:szCs w:val="24"/>
                <w:lang w:val="es-ES_tradnl"/>
              </w:rPr>
              <w:t xml:space="preserve">EFICACIA DE LA DIETA EN EL TRATAMIENTO DEL SÍNDROME DE APNEA OBSTRUCTIVA DEL SUEÑO EN EL PACIENTE </w:t>
            </w:r>
            <w:r w:rsidR="00277D68">
              <w:rPr>
                <w:rFonts w:ascii="Arial" w:hAnsi="Arial" w:cs="Arial"/>
                <w:bCs/>
                <w:sz w:val="24"/>
                <w:szCs w:val="24"/>
                <w:lang w:val="es-ES_tradnl"/>
              </w:rPr>
              <w:t xml:space="preserve">OBESO O </w:t>
            </w:r>
            <w:r w:rsidRPr="00BA4078">
              <w:rPr>
                <w:rFonts w:ascii="Arial" w:hAnsi="Arial" w:cs="Arial"/>
                <w:bCs/>
                <w:sz w:val="24"/>
                <w:szCs w:val="24"/>
                <w:lang w:val="es-ES_tradnl"/>
              </w:rPr>
              <w:t>CON SOBREPESO: UNA REVISIÓN BIBLIOGRÁFICA.</w:t>
            </w:r>
          </w:p>
        </w:tc>
      </w:tr>
      <w:tr w:rsidR="00F1530C" w:rsidRPr="00BA4078" w14:paraId="6194AAC2" w14:textId="77777777">
        <w:trPr>
          <w:trHeight w:val="530"/>
        </w:trPr>
        <w:tc>
          <w:tcPr>
            <w:tcW w:w="5000" w:type="pct"/>
          </w:tcPr>
          <w:p w14:paraId="5C130ADD" w14:textId="77777777" w:rsidR="00F1530C" w:rsidRPr="00BA4078" w:rsidRDefault="00F1530C" w:rsidP="00492641">
            <w:pPr>
              <w:pStyle w:val="Sinespaciado"/>
              <w:spacing w:line="360" w:lineRule="auto"/>
              <w:jc w:val="center"/>
              <w:rPr>
                <w:rFonts w:ascii="Arial" w:hAnsi="Arial" w:cs="Arial"/>
                <w:sz w:val="24"/>
                <w:szCs w:val="24"/>
                <w:lang w:val="es-ES_tradnl"/>
              </w:rPr>
            </w:pPr>
            <w:r w:rsidRPr="00BA4078">
              <w:rPr>
                <w:rFonts w:ascii="Arial" w:hAnsi="Arial" w:cs="Arial"/>
                <w:i/>
                <w:iCs/>
                <w:sz w:val="24"/>
                <w:szCs w:val="24"/>
                <w:lang w:val="es-ES_tradnl"/>
              </w:rPr>
              <w:t>Trabajo Final de Máster Nutrición y Salud</w:t>
            </w:r>
          </w:p>
        </w:tc>
      </w:tr>
      <w:tr w:rsidR="00F1530C" w:rsidRPr="00BA4078" w14:paraId="3B0ACB3D" w14:textId="77777777">
        <w:trPr>
          <w:trHeight w:val="374"/>
        </w:trPr>
        <w:tc>
          <w:tcPr>
            <w:tcW w:w="5000" w:type="pct"/>
          </w:tcPr>
          <w:p w14:paraId="1F67B297" w14:textId="71BB83FF" w:rsidR="00C56F8E" w:rsidRPr="00BA4078" w:rsidRDefault="00F1530C" w:rsidP="00492641">
            <w:pPr>
              <w:pStyle w:val="Sinespaciado"/>
              <w:spacing w:line="360" w:lineRule="auto"/>
              <w:jc w:val="both"/>
              <w:rPr>
                <w:rFonts w:ascii="Arial" w:hAnsi="Arial" w:cs="Arial"/>
                <w:sz w:val="24"/>
                <w:szCs w:val="24"/>
                <w:lang w:val="es-ES_tradnl"/>
              </w:rPr>
            </w:pPr>
            <w:r w:rsidRPr="00BA4078">
              <w:rPr>
                <w:rFonts w:ascii="Arial" w:hAnsi="Arial" w:cs="Arial"/>
                <w:sz w:val="24"/>
                <w:szCs w:val="24"/>
                <w:u w:val="single"/>
                <w:lang w:val="es-ES_tradnl"/>
              </w:rPr>
              <w:t>Autor/a</w:t>
            </w:r>
            <w:r w:rsidRPr="00BA4078">
              <w:rPr>
                <w:rFonts w:ascii="Arial" w:hAnsi="Arial" w:cs="Arial"/>
                <w:sz w:val="24"/>
                <w:szCs w:val="24"/>
                <w:lang w:val="es-ES_tradnl"/>
              </w:rPr>
              <w:t xml:space="preserve">: </w:t>
            </w:r>
            <w:r w:rsidR="00C56F8E" w:rsidRPr="00BA4078">
              <w:rPr>
                <w:rFonts w:ascii="Arial" w:hAnsi="Arial" w:cs="Arial"/>
                <w:sz w:val="24"/>
                <w:szCs w:val="24"/>
                <w:lang w:val="es-ES_tradnl"/>
              </w:rPr>
              <w:t>Julia Fernández Alonso</w:t>
            </w:r>
          </w:p>
          <w:p w14:paraId="683B03B9" w14:textId="77777777" w:rsidR="00F1530C" w:rsidRPr="00BA4078" w:rsidRDefault="00F1530C" w:rsidP="00492641">
            <w:pPr>
              <w:pStyle w:val="Sinespaciado"/>
              <w:spacing w:line="360" w:lineRule="auto"/>
              <w:jc w:val="both"/>
              <w:rPr>
                <w:rFonts w:ascii="Arial" w:hAnsi="Arial" w:cs="Arial"/>
                <w:sz w:val="24"/>
                <w:szCs w:val="24"/>
                <w:lang w:val="es-ES_tradnl"/>
              </w:rPr>
            </w:pPr>
            <w:r w:rsidRPr="00BA4078">
              <w:rPr>
                <w:rFonts w:ascii="Arial" w:hAnsi="Arial" w:cs="Arial"/>
                <w:sz w:val="24"/>
                <w:szCs w:val="24"/>
                <w:u w:val="single"/>
                <w:lang w:val="es-ES_tradnl"/>
              </w:rPr>
              <w:t>Director/a</w:t>
            </w:r>
            <w:r w:rsidRPr="00BA4078">
              <w:rPr>
                <w:rFonts w:ascii="Arial" w:hAnsi="Arial" w:cs="Arial"/>
                <w:sz w:val="24"/>
                <w:szCs w:val="24"/>
                <w:lang w:val="es-ES_tradnl"/>
              </w:rPr>
              <w:t xml:space="preserve">: </w:t>
            </w:r>
            <w:r w:rsidR="00C56F8E" w:rsidRPr="00BA4078">
              <w:rPr>
                <w:rFonts w:ascii="Arial" w:hAnsi="Arial" w:cs="Arial"/>
                <w:sz w:val="24"/>
                <w:szCs w:val="24"/>
                <w:lang w:val="es-ES_tradnl"/>
              </w:rPr>
              <w:t xml:space="preserve">Alba Latorre </w:t>
            </w:r>
            <w:proofErr w:type="spellStart"/>
            <w:r w:rsidR="00C56F8E" w:rsidRPr="00BA4078">
              <w:rPr>
                <w:rFonts w:ascii="Arial" w:hAnsi="Arial" w:cs="Arial"/>
                <w:sz w:val="24"/>
                <w:szCs w:val="24"/>
                <w:lang w:val="es-ES_tradnl"/>
              </w:rPr>
              <w:t>Fortuny</w:t>
            </w:r>
            <w:proofErr w:type="spellEnd"/>
          </w:p>
        </w:tc>
      </w:tr>
    </w:tbl>
    <w:p w14:paraId="2823C6BE" w14:textId="77777777" w:rsidR="00F1530C" w:rsidRPr="00BA4078" w:rsidRDefault="00F1530C" w:rsidP="00794693">
      <w:pPr>
        <w:spacing w:after="0" w:line="360" w:lineRule="auto"/>
        <w:jc w:val="right"/>
        <w:rPr>
          <w:rFonts w:ascii="Arial" w:hAnsi="Arial" w:cs="Arial"/>
          <w:sz w:val="24"/>
          <w:szCs w:val="24"/>
          <w:lang w:val="es-ES_tradnl"/>
        </w:rPr>
      </w:pPr>
    </w:p>
    <w:p w14:paraId="7F8C29DB" w14:textId="77777777" w:rsidR="00F1530C" w:rsidRPr="00BA4078" w:rsidRDefault="00F1530C" w:rsidP="00794693">
      <w:pPr>
        <w:spacing w:after="0" w:line="360" w:lineRule="auto"/>
        <w:jc w:val="right"/>
        <w:rPr>
          <w:rFonts w:ascii="Arial" w:hAnsi="Arial" w:cs="Arial"/>
          <w:sz w:val="24"/>
          <w:szCs w:val="24"/>
          <w:lang w:val="es-ES_tradnl"/>
        </w:rPr>
      </w:pPr>
    </w:p>
    <w:p w14:paraId="3F2EB7A9" w14:textId="77777777" w:rsidR="00C56F8E" w:rsidRPr="00BA4078" w:rsidRDefault="00C56F8E" w:rsidP="00794693">
      <w:pPr>
        <w:spacing w:after="0" w:line="360" w:lineRule="auto"/>
        <w:jc w:val="right"/>
        <w:rPr>
          <w:rFonts w:ascii="Arial" w:hAnsi="Arial" w:cs="Arial"/>
          <w:sz w:val="24"/>
          <w:szCs w:val="24"/>
          <w:lang w:val="es-ES_tradnl"/>
        </w:rPr>
      </w:pPr>
    </w:p>
    <w:p w14:paraId="7E48A708" w14:textId="77777777" w:rsidR="00F1530C" w:rsidRPr="00BA4078" w:rsidRDefault="00C56F8E" w:rsidP="00794693">
      <w:pPr>
        <w:spacing w:after="0" w:line="360" w:lineRule="auto"/>
        <w:jc w:val="right"/>
        <w:rPr>
          <w:rFonts w:ascii="Arial" w:hAnsi="Arial" w:cs="Arial"/>
          <w:sz w:val="24"/>
          <w:szCs w:val="24"/>
          <w:lang w:val="es-ES_tradnl"/>
        </w:rPr>
      </w:pPr>
      <w:r w:rsidRPr="00BA4078">
        <w:rPr>
          <w:rFonts w:ascii="Arial" w:hAnsi="Arial" w:cs="Arial"/>
          <w:sz w:val="24"/>
          <w:szCs w:val="24"/>
          <w:lang w:val="es-ES_tradnl"/>
        </w:rPr>
        <w:t>Junio 2017</w:t>
      </w:r>
    </w:p>
    <w:p w14:paraId="443CD98A" w14:textId="77777777" w:rsidR="00C56F8E" w:rsidRPr="00BA4078" w:rsidRDefault="00C56F8E" w:rsidP="00794693">
      <w:pPr>
        <w:spacing w:after="0" w:line="360" w:lineRule="auto"/>
        <w:jc w:val="right"/>
        <w:rPr>
          <w:rFonts w:ascii="Arial" w:hAnsi="Arial" w:cs="Arial"/>
          <w:sz w:val="24"/>
          <w:szCs w:val="24"/>
          <w:lang w:val="es-ES_tradnl"/>
        </w:rPr>
      </w:pPr>
    </w:p>
    <w:p w14:paraId="6D7251E1" w14:textId="77777777" w:rsidR="00F1530C" w:rsidRPr="00BA4078" w:rsidRDefault="00F1530C" w:rsidP="00794693">
      <w:pPr>
        <w:spacing w:after="0" w:line="360" w:lineRule="auto"/>
        <w:jc w:val="right"/>
        <w:rPr>
          <w:rFonts w:ascii="Arial" w:hAnsi="Arial" w:cs="Arial"/>
          <w:b/>
          <w:bCs/>
          <w:color w:val="33339A"/>
          <w:sz w:val="24"/>
          <w:szCs w:val="24"/>
          <w:lang w:val="es-ES_tradnl"/>
        </w:rPr>
      </w:pPr>
    </w:p>
    <w:p w14:paraId="55BC2145" w14:textId="77777777" w:rsidR="00F1530C" w:rsidRPr="00BA4078" w:rsidRDefault="00F1530C" w:rsidP="00794693">
      <w:pPr>
        <w:spacing w:after="0" w:line="360" w:lineRule="auto"/>
        <w:rPr>
          <w:rFonts w:ascii="Arial" w:hAnsi="Arial" w:cs="Arial"/>
          <w:b/>
          <w:bCs/>
          <w:color w:val="33339A"/>
          <w:sz w:val="24"/>
          <w:szCs w:val="24"/>
          <w:lang w:val="es-ES_tradnl"/>
        </w:rPr>
      </w:pPr>
      <w:r w:rsidRPr="00BA4078">
        <w:rPr>
          <w:rFonts w:ascii="Arial" w:hAnsi="Arial" w:cs="Arial"/>
          <w:b/>
          <w:bCs/>
          <w:color w:val="33339A"/>
          <w:sz w:val="24"/>
          <w:szCs w:val="24"/>
          <w:lang w:val="es-ES_tradnl"/>
        </w:rPr>
        <w:br w:type="page"/>
      </w:r>
    </w:p>
    <w:p w14:paraId="08AE1EA8" w14:textId="4FE2A218" w:rsidR="00F1530C" w:rsidRPr="00A051D8" w:rsidRDefault="00A051D8" w:rsidP="00794693">
      <w:pPr>
        <w:autoSpaceDE w:val="0"/>
        <w:autoSpaceDN w:val="0"/>
        <w:adjustRightInd w:val="0"/>
        <w:spacing w:after="0" w:line="360" w:lineRule="auto"/>
        <w:jc w:val="both"/>
        <w:rPr>
          <w:rFonts w:ascii="Arial" w:hAnsi="Arial" w:cs="Arial"/>
          <w:iCs/>
          <w:color w:val="4F81BD" w:themeColor="accent1"/>
          <w:sz w:val="32"/>
          <w:szCs w:val="32"/>
          <w:lang w:val="es-ES_tradnl"/>
        </w:rPr>
      </w:pPr>
      <w:r w:rsidRPr="00A051D8">
        <w:rPr>
          <w:rFonts w:ascii="Arial" w:hAnsi="Arial" w:cs="Arial"/>
          <w:iCs/>
          <w:color w:val="4F81BD" w:themeColor="accent1"/>
          <w:sz w:val="32"/>
          <w:szCs w:val="32"/>
          <w:lang w:val="es-ES_tradnl"/>
        </w:rPr>
        <w:lastRenderedPageBreak/>
        <w:t>INDICE:</w:t>
      </w:r>
    </w:p>
    <w:p w14:paraId="61107844" w14:textId="0C485C69"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INTRODUCCIÓN</w:t>
      </w:r>
      <w:r>
        <w:rPr>
          <w:rFonts w:ascii="Arial" w:hAnsi="Arial" w:cs="Arial"/>
          <w:iCs/>
          <w:sz w:val="24"/>
          <w:szCs w:val="24"/>
          <w:lang w:val="es-ES_tradnl"/>
        </w:rPr>
        <w:tab/>
        <w:t>3</w:t>
      </w:r>
    </w:p>
    <w:p w14:paraId="5D5E1F19" w14:textId="4F0DD3D4"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OBJETIVOS</w:t>
      </w:r>
      <w:r>
        <w:rPr>
          <w:rFonts w:ascii="Arial" w:hAnsi="Arial" w:cs="Arial"/>
          <w:iCs/>
          <w:sz w:val="24"/>
          <w:szCs w:val="24"/>
          <w:lang w:val="es-ES_tradnl"/>
        </w:rPr>
        <w:tab/>
        <w:t>7</w:t>
      </w:r>
    </w:p>
    <w:p w14:paraId="42A8D63D" w14:textId="608441E2"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METODOLOGÍA</w:t>
      </w:r>
      <w:r>
        <w:rPr>
          <w:rFonts w:ascii="Arial" w:hAnsi="Arial" w:cs="Arial"/>
          <w:iCs/>
          <w:sz w:val="24"/>
          <w:szCs w:val="24"/>
          <w:lang w:val="es-ES_tradnl"/>
        </w:rPr>
        <w:tab/>
        <w:t>8</w:t>
      </w:r>
    </w:p>
    <w:p w14:paraId="5E733B5D" w14:textId="24CE64FF"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RESULTADOS</w:t>
      </w:r>
      <w:r w:rsidR="00626074">
        <w:rPr>
          <w:rFonts w:ascii="Arial" w:hAnsi="Arial" w:cs="Arial"/>
          <w:iCs/>
          <w:sz w:val="24"/>
          <w:szCs w:val="24"/>
          <w:lang w:val="es-ES_tradnl"/>
        </w:rPr>
        <w:tab/>
        <w:t>11</w:t>
      </w:r>
    </w:p>
    <w:p w14:paraId="36A74080" w14:textId="7223370B"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DISCUSIÓN</w:t>
      </w:r>
      <w:r>
        <w:rPr>
          <w:rFonts w:ascii="Arial" w:hAnsi="Arial" w:cs="Arial"/>
          <w:iCs/>
          <w:sz w:val="24"/>
          <w:szCs w:val="24"/>
          <w:lang w:val="es-ES_tradnl"/>
        </w:rPr>
        <w:tab/>
        <w:t>1</w:t>
      </w:r>
      <w:r w:rsidR="00626074">
        <w:rPr>
          <w:rFonts w:ascii="Arial" w:hAnsi="Arial" w:cs="Arial"/>
          <w:iCs/>
          <w:sz w:val="24"/>
          <w:szCs w:val="24"/>
          <w:lang w:val="es-ES_tradnl"/>
        </w:rPr>
        <w:t>8</w:t>
      </w:r>
    </w:p>
    <w:p w14:paraId="6343688F" w14:textId="3F7793DD"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CONCLUSIONES</w:t>
      </w:r>
      <w:r>
        <w:rPr>
          <w:rFonts w:ascii="Arial" w:hAnsi="Arial" w:cs="Arial"/>
          <w:iCs/>
          <w:sz w:val="24"/>
          <w:szCs w:val="24"/>
          <w:lang w:val="es-ES_tradnl"/>
        </w:rPr>
        <w:tab/>
        <w:t>2</w:t>
      </w:r>
      <w:r w:rsidR="00626074">
        <w:rPr>
          <w:rFonts w:ascii="Arial" w:hAnsi="Arial" w:cs="Arial"/>
          <w:iCs/>
          <w:sz w:val="24"/>
          <w:szCs w:val="24"/>
          <w:lang w:val="es-ES_tradnl"/>
        </w:rPr>
        <w:t>4</w:t>
      </w:r>
    </w:p>
    <w:p w14:paraId="5D303843" w14:textId="185FB064" w:rsidR="00A051D8" w:rsidRPr="00A051D8" w:rsidRDefault="00A051D8" w:rsidP="00A051D8">
      <w:pPr>
        <w:pStyle w:val="Prrafodelista"/>
        <w:numPr>
          <w:ilvl w:val="0"/>
          <w:numId w:val="20"/>
        </w:numPr>
        <w:tabs>
          <w:tab w:val="right" w:leader="dot" w:pos="7938"/>
        </w:tabs>
        <w:autoSpaceDE w:val="0"/>
        <w:autoSpaceDN w:val="0"/>
        <w:adjustRightInd w:val="0"/>
        <w:spacing w:after="0" w:line="360" w:lineRule="auto"/>
        <w:jc w:val="both"/>
        <w:rPr>
          <w:rFonts w:ascii="Arial" w:hAnsi="Arial" w:cs="Arial"/>
          <w:iCs/>
          <w:sz w:val="24"/>
          <w:szCs w:val="24"/>
          <w:lang w:val="es-ES_tradnl"/>
        </w:rPr>
      </w:pPr>
      <w:r w:rsidRPr="00A051D8">
        <w:rPr>
          <w:rFonts w:ascii="Arial" w:hAnsi="Arial" w:cs="Arial"/>
          <w:iCs/>
          <w:sz w:val="24"/>
          <w:szCs w:val="24"/>
          <w:lang w:val="es-ES_tradnl"/>
        </w:rPr>
        <w:t>BIBLIOGRAFÍA</w:t>
      </w:r>
      <w:r>
        <w:rPr>
          <w:rFonts w:ascii="Arial" w:hAnsi="Arial" w:cs="Arial"/>
          <w:iCs/>
          <w:sz w:val="24"/>
          <w:szCs w:val="24"/>
          <w:lang w:val="es-ES_tradnl"/>
        </w:rPr>
        <w:tab/>
        <w:t>2</w:t>
      </w:r>
      <w:r w:rsidR="00626074">
        <w:rPr>
          <w:rFonts w:ascii="Arial" w:hAnsi="Arial" w:cs="Arial"/>
          <w:iCs/>
          <w:sz w:val="24"/>
          <w:szCs w:val="24"/>
          <w:lang w:val="es-ES_tradnl"/>
        </w:rPr>
        <w:t>5</w:t>
      </w:r>
    </w:p>
    <w:p w14:paraId="56FFFCEB" w14:textId="77777777" w:rsidR="00C06623" w:rsidRDefault="00C06623" w:rsidP="00CE2B86">
      <w:pPr>
        <w:spacing w:after="0" w:line="360" w:lineRule="auto"/>
        <w:rPr>
          <w:rFonts w:ascii="Arial" w:hAnsi="Arial" w:cs="Arial"/>
          <w:bCs/>
          <w:color w:val="4F81BD" w:themeColor="accent1"/>
          <w:sz w:val="32"/>
          <w:szCs w:val="32"/>
          <w:lang w:val="es-ES_tradnl"/>
        </w:rPr>
      </w:pPr>
    </w:p>
    <w:p w14:paraId="133F82AE" w14:textId="3BE55CDF" w:rsidR="00CE2B86" w:rsidRPr="00C06623" w:rsidRDefault="00C06623" w:rsidP="00CE2B86">
      <w:pPr>
        <w:spacing w:after="0" w:line="360" w:lineRule="auto"/>
        <w:rPr>
          <w:rFonts w:ascii="Arial" w:hAnsi="Arial" w:cs="Arial"/>
          <w:bCs/>
          <w:color w:val="4F81BD" w:themeColor="accent1"/>
          <w:sz w:val="32"/>
          <w:szCs w:val="32"/>
          <w:lang w:val="es-ES_tradnl"/>
        </w:rPr>
      </w:pPr>
      <w:r w:rsidRPr="00C06623">
        <w:rPr>
          <w:rFonts w:ascii="Arial" w:hAnsi="Arial" w:cs="Arial"/>
          <w:bCs/>
          <w:color w:val="4F81BD" w:themeColor="accent1"/>
          <w:sz w:val="32"/>
          <w:szCs w:val="32"/>
          <w:lang w:val="es-ES_tradnl"/>
        </w:rPr>
        <w:t>INDICE DE FIGURAS:</w:t>
      </w:r>
    </w:p>
    <w:p w14:paraId="54922546" w14:textId="2CBAA02B" w:rsidR="00CE2B86" w:rsidRPr="00C06623" w:rsidRDefault="00E4240A" w:rsidP="00C06623">
      <w:pPr>
        <w:pStyle w:val="Prrafodelista"/>
        <w:numPr>
          <w:ilvl w:val="0"/>
          <w:numId w:val="21"/>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 xml:space="preserve">Figura </w:t>
      </w:r>
      <w:r w:rsidR="00626074">
        <w:rPr>
          <w:rFonts w:ascii="Arial" w:hAnsi="Arial" w:cs="Arial"/>
          <w:bCs/>
          <w:sz w:val="24"/>
          <w:szCs w:val="24"/>
          <w:lang w:val="es-ES_tradnl"/>
        </w:rPr>
        <w:tab/>
        <w:t>11</w:t>
      </w:r>
    </w:p>
    <w:p w14:paraId="548842D4" w14:textId="1121AB20" w:rsidR="00CE2B86" w:rsidRPr="00C06623" w:rsidRDefault="00E4240A" w:rsidP="00C06623">
      <w:pPr>
        <w:pStyle w:val="Prrafodelista"/>
        <w:numPr>
          <w:ilvl w:val="0"/>
          <w:numId w:val="21"/>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 xml:space="preserve">Figura </w:t>
      </w:r>
      <w:r w:rsidR="00C06623" w:rsidRPr="00C06623">
        <w:rPr>
          <w:rFonts w:ascii="Arial" w:hAnsi="Arial" w:cs="Arial"/>
          <w:bCs/>
          <w:sz w:val="24"/>
          <w:szCs w:val="24"/>
          <w:lang w:val="es-ES_tradnl"/>
        </w:rPr>
        <w:t xml:space="preserve"> </w:t>
      </w:r>
      <w:r w:rsidR="00626074">
        <w:rPr>
          <w:rFonts w:ascii="Arial" w:hAnsi="Arial" w:cs="Arial"/>
          <w:bCs/>
          <w:sz w:val="24"/>
          <w:szCs w:val="24"/>
          <w:lang w:val="es-ES_tradnl"/>
        </w:rPr>
        <w:tab/>
        <w:t>20</w:t>
      </w:r>
    </w:p>
    <w:p w14:paraId="35969831" w14:textId="77777777" w:rsidR="00C06623" w:rsidRDefault="00C06623" w:rsidP="00CE2B86">
      <w:pPr>
        <w:spacing w:after="0" w:line="360" w:lineRule="auto"/>
        <w:rPr>
          <w:rFonts w:ascii="Arial" w:hAnsi="Arial" w:cs="Arial"/>
          <w:bCs/>
          <w:color w:val="4F81BD" w:themeColor="accent1"/>
          <w:sz w:val="32"/>
          <w:szCs w:val="32"/>
          <w:lang w:val="es-ES_tradnl"/>
        </w:rPr>
      </w:pPr>
    </w:p>
    <w:p w14:paraId="068514C5" w14:textId="5A6E5D59" w:rsidR="00CE2B86" w:rsidRPr="00C06623" w:rsidRDefault="00C06623" w:rsidP="00CE2B86">
      <w:pPr>
        <w:spacing w:after="0" w:line="360" w:lineRule="auto"/>
        <w:rPr>
          <w:rFonts w:ascii="Arial" w:hAnsi="Arial" w:cs="Arial"/>
          <w:bCs/>
          <w:color w:val="4F81BD" w:themeColor="accent1"/>
          <w:sz w:val="32"/>
          <w:szCs w:val="32"/>
          <w:lang w:val="es-ES_tradnl"/>
        </w:rPr>
      </w:pPr>
      <w:r w:rsidRPr="00C06623">
        <w:rPr>
          <w:rFonts w:ascii="Arial" w:hAnsi="Arial" w:cs="Arial"/>
          <w:bCs/>
          <w:color w:val="4F81BD" w:themeColor="accent1"/>
          <w:sz w:val="32"/>
          <w:szCs w:val="32"/>
          <w:lang w:val="es-ES_tradnl"/>
        </w:rPr>
        <w:t>INDICE DE TABLAS:</w:t>
      </w:r>
    </w:p>
    <w:p w14:paraId="777278A2" w14:textId="03F206E4" w:rsidR="00CE2B86" w:rsidRPr="00C06623" w:rsidRDefault="00E4240A" w:rsidP="00C06623">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 xml:space="preserve">Tabla </w:t>
      </w:r>
      <w:r w:rsidR="00C06623" w:rsidRPr="00C06623">
        <w:rPr>
          <w:rFonts w:ascii="Arial" w:hAnsi="Arial" w:cs="Arial"/>
          <w:bCs/>
          <w:sz w:val="24"/>
          <w:szCs w:val="24"/>
          <w:lang w:val="es-ES_tradnl"/>
        </w:rPr>
        <w:t xml:space="preserve"> </w:t>
      </w:r>
      <w:r w:rsidR="00FF4986">
        <w:rPr>
          <w:rFonts w:ascii="Arial" w:hAnsi="Arial" w:cs="Arial"/>
          <w:bCs/>
          <w:sz w:val="24"/>
          <w:szCs w:val="24"/>
          <w:lang w:val="es-ES_tradnl"/>
        </w:rPr>
        <w:tab/>
        <w:t>9</w:t>
      </w:r>
    </w:p>
    <w:p w14:paraId="306C07DE" w14:textId="00379778" w:rsidR="00A65ABA" w:rsidRDefault="00E4240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Pr="00A65ABA">
        <w:rPr>
          <w:rFonts w:ascii="Arial" w:hAnsi="Arial" w:cs="Arial"/>
          <w:bCs/>
          <w:sz w:val="24"/>
          <w:szCs w:val="24"/>
          <w:lang w:val="es-ES_tradnl"/>
        </w:rPr>
        <w:t xml:space="preserve"> </w:t>
      </w:r>
      <w:r w:rsidR="00C06623" w:rsidRPr="00A65ABA">
        <w:rPr>
          <w:rFonts w:ascii="Arial" w:hAnsi="Arial" w:cs="Arial"/>
          <w:bCs/>
          <w:sz w:val="24"/>
          <w:szCs w:val="24"/>
          <w:lang w:val="es-ES_tradnl"/>
        </w:rPr>
        <w:t xml:space="preserve"> </w:t>
      </w:r>
      <w:r w:rsidR="00FE319B">
        <w:rPr>
          <w:rFonts w:ascii="Arial" w:hAnsi="Arial" w:cs="Arial"/>
          <w:bCs/>
          <w:sz w:val="24"/>
          <w:szCs w:val="24"/>
          <w:lang w:val="es-ES_tradnl"/>
        </w:rPr>
        <w:tab/>
        <w:t>12</w:t>
      </w:r>
    </w:p>
    <w:p w14:paraId="3382F8FB" w14:textId="626C64EB" w:rsidR="00A65ABA" w:rsidRDefault="00A65ABA" w:rsidP="00010622">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12</w:t>
      </w:r>
    </w:p>
    <w:p w14:paraId="6FF850F3" w14:textId="08A90727"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13</w:t>
      </w:r>
    </w:p>
    <w:p w14:paraId="24467B02" w14:textId="01EF8369"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13</w:t>
      </w:r>
    </w:p>
    <w:p w14:paraId="264F2B6D" w14:textId="41C09E8F"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14</w:t>
      </w:r>
    </w:p>
    <w:p w14:paraId="0E7DB528" w14:textId="430B1B91"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14</w:t>
      </w:r>
    </w:p>
    <w:p w14:paraId="23F5505B" w14:textId="11B78E81"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15</w:t>
      </w:r>
    </w:p>
    <w:p w14:paraId="31259224" w14:textId="14BEEE58"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15</w:t>
      </w:r>
    </w:p>
    <w:p w14:paraId="08D0BE60" w14:textId="1BE7A6D3"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sidR="00FE319B">
        <w:rPr>
          <w:rFonts w:ascii="Arial" w:hAnsi="Arial" w:cs="Arial"/>
          <w:bCs/>
          <w:sz w:val="24"/>
          <w:szCs w:val="24"/>
          <w:lang w:val="es-ES_tradnl"/>
        </w:rPr>
        <w:tab/>
        <w:t>16</w:t>
      </w:r>
    </w:p>
    <w:p w14:paraId="5312DD60" w14:textId="563CE9DE" w:rsidR="00A65ABA" w:rsidRDefault="00A65ABA"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 xml:space="preserve">Tabla </w:t>
      </w:r>
      <w:r w:rsidR="00FE319B">
        <w:rPr>
          <w:rFonts w:ascii="Arial" w:hAnsi="Arial" w:cs="Arial"/>
          <w:bCs/>
          <w:sz w:val="24"/>
          <w:szCs w:val="24"/>
          <w:lang w:val="es-ES_tradnl"/>
        </w:rPr>
        <w:tab/>
        <w:t>16</w:t>
      </w:r>
    </w:p>
    <w:p w14:paraId="7FC32C72" w14:textId="59011A83" w:rsidR="00FF4986" w:rsidRPr="00A65ABA" w:rsidRDefault="00FE319B" w:rsidP="00A65ABA">
      <w:pPr>
        <w:pStyle w:val="Prrafodelista"/>
        <w:numPr>
          <w:ilvl w:val="0"/>
          <w:numId w:val="22"/>
        </w:numPr>
        <w:tabs>
          <w:tab w:val="right" w:leader="dot" w:pos="7938"/>
        </w:tabs>
        <w:spacing w:after="0" w:line="360" w:lineRule="auto"/>
        <w:rPr>
          <w:rFonts w:ascii="Arial" w:hAnsi="Arial" w:cs="Arial"/>
          <w:bCs/>
          <w:sz w:val="24"/>
          <w:szCs w:val="24"/>
          <w:lang w:val="es-ES_tradnl"/>
        </w:rPr>
      </w:pPr>
      <w:r>
        <w:rPr>
          <w:rFonts w:ascii="Arial" w:hAnsi="Arial" w:cs="Arial"/>
          <w:bCs/>
          <w:sz w:val="24"/>
          <w:szCs w:val="24"/>
          <w:lang w:val="es-ES_tradnl"/>
        </w:rPr>
        <w:t>Tabla</w:t>
      </w:r>
      <w:r>
        <w:rPr>
          <w:rFonts w:ascii="Arial" w:hAnsi="Arial" w:cs="Arial"/>
          <w:bCs/>
          <w:sz w:val="24"/>
          <w:szCs w:val="24"/>
          <w:lang w:val="es-ES_tradnl"/>
        </w:rPr>
        <w:tab/>
        <w:t>17</w:t>
      </w:r>
    </w:p>
    <w:p w14:paraId="0ABEBAAB" w14:textId="77777777" w:rsidR="00794693" w:rsidRDefault="00794693" w:rsidP="00794693">
      <w:pPr>
        <w:spacing w:after="0" w:line="360" w:lineRule="auto"/>
        <w:rPr>
          <w:rFonts w:ascii="Arial" w:hAnsi="Arial" w:cs="Arial"/>
          <w:b/>
          <w:bCs/>
          <w:color w:val="33339A"/>
          <w:sz w:val="24"/>
          <w:szCs w:val="24"/>
          <w:lang w:val="es-ES_tradnl"/>
        </w:rPr>
      </w:pPr>
    </w:p>
    <w:p w14:paraId="520BF09C" w14:textId="77777777" w:rsidR="00794693" w:rsidRDefault="00794693" w:rsidP="00794693">
      <w:pPr>
        <w:spacing w:after="0" w:line="360" w:lineRule="auto"/>
        <w:rPr>
          <w:rFonts w:ascii="Arial" w:hAnsi="Arial" w:cs="Arial"/>
          <w:b/>
          <w:bCs/>
          <w:color w:val="33339A"/>
          <w:sz w:val="24"/>
          <w:szCs w:val="24"/>
          <w:lang w:val="es-ES_tradnl"/>
        </w:rPr>
      </w:pPr>
    </w:p>
    <w:p w14:paraId="2F1A7D3F" w14:textId="77777777" w:rsidR="00794693" w:rsidRDefault="00794693" w:rsidP="00794693">
      <w:pPr>
        <w:spacing w:after="0" w:line="360" w:lineRule="auto"/>
        <w:rPr>
          <w:rFonts w:ascii="Arial" w:hAnsi="Arial" w:cs="Arial"/>
          <w:b/>
          <w:bCs/>
          <w:color w:val="33339A"/>
          <w:sz w:val="24"/>
          <w:szCs w:val="24"/>
          <w:lang w:val="es-ES_tradnl"/>
        </w:rPr>
      </w:pPr>
    </w:p>
    <w:p w14:paraId="30F79BDC" w14:textId="77777777" w:rsidR="00794693" w:rsidRDefault="00794693" w:rsidP="00794693">
      <w:pPr>
        <w:spacing w:after="0" w:line="360" w:lineRule="auto"/>
        <w:rPr>
          <w:rFonts w:ascii="Arial" w:hAnsi="Arial" w:cs="Arial"/>
          <w:b/>
          <w:bCs/>
          <w:color w:val="33339A"/>
          <w:sz w:val="24"/>
          <w:szCs w:val="24"/>
          <w:lang w:val="es-ES_tradnl"/>
        </w:rPr>
      </w:pPr>
    </w:p>
    <w:p w14:paraId="7547DF36" w14:textId="77777777" w:rsidR="00A65ABA" w:rsidRDefault="00A65ABA" w:rsidP="00794693">
      <w:pPr>
        <w:spacing w:after="0" w:line="360" w:lineRule="auto"/>
        <w:rPr>
          <w:rFonts w:ascii="Arial" w:hAnsi="Arial" w:cs="Arial"/>
          <w:b/>
          <w:bCs/>
          <w:color w:val="33339A"/>
          <w:sz w:val="24"/>
          <w:szCs w:val="24"/>
          <w:lang w:val="es-ES_tradnl"/>
        </w:rPr>
      </w:pPr>
    </w:p>
    <w:p w14:paraId="1D099643" w14:textId="7D049A18" w:rsidR="00F1530C" w:rsidRDefault="00CE2B86" w:rsidP="003B1E9B">
      <w:pPr>
        <w:pStyle w:val="Ttulo2"/>
        <w:rPr>
          <w:sz w:val="32"/>
          <w:szCs w:val="32"/>
        </w:rPr>
      </w:pPr>
      <w:bookmarkStart w:id="0" w:name="_Toc357022705"/>
      <w:r>
        <w:rPr>
          <w:sz w:val="32"/>
          <w:szCs w:val="32"/>
        </w:rPr>
        <w:lastRenderedPageBreak/>
        <w:t xml:space="preserve">1. </w:t>
      </w:r>
      <w:r w:rsidR="00F1530C" w:rsidRPr="003B1E9B">
        <w:rPr>
          <w:sz w:val="32"/>
          <w:szCs w:val="32"/>
        </w:rPr>
        <w:t>Introducción</w:t>
      </w:r>
      <w:bookmarkEnd w:id="0"/>
    </w:p>
    <w:p w14:paraId="71488C23" w14:textId="77777777" w:rsidR="00B96CD2" w:rsidRPr="00B96CD2" w:rsidRDefault="00B96CD2" w:rsidP="00B96CD2"/>
    <w:p w14:paraId="17499024" w14:textId="603E2E49" w:rsidR="00571E65" w:rsidRDefault="00571E65" w:rsidP="00CE2B86">
      <w:pPr>
        <w:spacing w:after="0" w:line="360" w:lineRule="auto"/>
        <w:jc w:val="both"/>
        <w:rPr>
          <w:rFonts w:ascii="Arial" w:hAnsi="Arial" w:cs="Arial"/>
          <w:sz w:val="24"/>
          <w:szCs w:val="24"/>
          <w:lang w:val="es-ES_tradnl"/>
        </w:rPr>
      </w:pPr>
      <w:r w:rsidRPr="00BA4078">
        <w:rPr>
          <w:rFonts w:ascii="Arial" w:hAnsi="Arial" w:cs="Arial"/>
          <w:sz w:val="24"/>
          <w:szCs w:val="24"/>
          <w:lang w:val="es-ES_tradnl"/>
        </w:rPr>
        <w:t>El sueño es un</w:t>
      </w:r>
      <w:r w:rsidR="00611C34">
        <w:rPr>
          <w:rFonts w:ascii="Arial" w:hAnsi="Arial" w:cs="Arial"/>
          <w:sz w:val="24"/>
          <w:szCs w:val="24"/>
          <w:lang w:val="es-ES_tradnl"/>
        </w:rPr>
        <w:t xml:space="preserve"> estado de inconsciencia del cual</w:t>
      </w:r>
      <w:r w:rsidRPr="00BA4078">
        <w:rPr>
          <w:rFonts w:ascii="Arial" w:hAnsi="Arial" w:cs="Arial"/>
          <w:sz w:val="24"/>
          <w:szCs w:val="24"/>
          <w:lang w:val="es-ES_tradnl"/>
        </w:rPr>
        <w:t xml:space="preserve"> el sujeto puede volver al ser despertado en respuesta a un estimulo sensorial o de otro tipo</w:t>
      </w:r>
      <w:r w:rsidR="00B96CD2">
        <w:rPr>
          <w:rFonts w:ascii="Arial" w:hAnsi="Arial" w:cs="Arial"/>
          <w:sz w:val="24"/>
          <w:szCs w:val="24"/>
          <w:lang w:val="es-ES_tradnl"/>
        </w:rPr>
        <w:t>, o al  despertarse espontáneamente</w:t>
      </w:r>
      <w:r w:rsidRPr="00BA4078">
        <w:rPr>
          <w:rFonts w:ascii="Arial" w:hAnsi="Arial" w:cs="Arial"/>
          <w:sz w:val="24"/>
          <w:szCs w:val="24"/>
          <w:lang w:val="es-ES_tradnl"/>
        </w:rPr>
        <w:t xml:space="preserve"> </w:t>
      </w:r>
      <w:r w:rsidR="00E10147" w:rsidRPr="00BA4078">
        <w:rPr>
          <w:rFonts w:ascii="Arial" w:hAnsi="Arial" w:cs="Arial"/>
          <w:sz w:val="24"/>
          <w:szCs w:val="24"/>
          <w:vertAlign w:val="superscript"/>
          <w:lang w:val="es-ES_tradnl"/>
        </w:rPr>
        <w:t>1</w:t>
      </w:r>
      <w:r w:rsidRPr="00BA4078">
        <w:rPr>
          <w:rFonts w:ascii="Arial" w:hAnsi="Arial" w:cs="Arial"/>
          <w:sz w:val="24"/>
          <w:szCs w:val="24"/>
          <w:lang w:val="es-ES_tradnl"/>
        </w:rPr>
        <w:t>. El sue</w:t>
      </w:r>
      <w:r w:rsidR="001674C5">
        <w:rPr>
          <w:rFonts w:ascii="Arial" w:hAnsi="Arial" w:cs="Arial"/>
          <w:sz w:val="24"/>
          <w:szCs w:val="24"/>
          <w:lang w:val="es-ES_tradnl"/>
        </w:rPr>
        <w:t>ño no es una “falta de vigilia”</w:t>
      </w:r>
      <w:r w:rsidR="00B96CD2">
        <w:rPr>
          <w:rFonts w:ascii="Arial" w:hAnsi="Arial" w:cs="Arial"/>
          <w:sz w:val="24"/>
          <w:szCs w:val="24"/>
          <w:lang w:val="es-ES_tradnl"/>
        </w:rPr>
        <w:t xml:space="preserve"> ni tampoco es</w:t>
      </w:r>
      <w:r w:rsidRPr="00BA4078">
        <w:rPr>
          <w:rFonts w:ascii="Arial" w:hAnsi="Arial" w:cs="Arial"/>
          <w:sz w:val="24"/>
          <w:szCs w:val="24"/>
          <w:lang w:val="es-ES_tradnl"/>
        </w:rPr>
        <w:t xml:space="preserve"> un estado “sin actividad”</w:t>
      </w:r>
      <w:r w:rsidR="001674C5">
        <w:rPr>
          <w:rFonts w:ascii="Arial" w:hAnsi="Arial" w:cs="Arial"/>
          <w:sz w:val="24"/>
          <w:szCs w:val="24"/>
          <w:lang w:val="es-ES_tradnl"/>
        </w:rPr>
        <w:t>,</w:t>
      </w:r>
      <w:r w:rsidRPr="00BA4078">
        <w:rPr>
          <w:rFonts w:ascii="Arial" w:hAnsi="Arial" w:cs="Arial"/>
          <w:sz w:val="24"/>
          <w:szCs w:val="24"/>
          <w:lang w:val="es-ES_tradnl"/>
        </w:rPr>
        <w:t xml:space="preserve"> sino que es un proceso fisiológico asociado a una inusitada actividad cerebral, y en todo caso</w:t>
      </w:r>
      <w:r w:rsidR="001F1907" w:rsidRPr="00BA4078">
        <w:rPr>
          <w:rFonts w:ascii="Arial" w:hAnsi="Arial" w:cs="Arial"/>
          <w:sz w:val="24"/>
          <w:szCs w:val="24"/>
          <w:lang w:val="es-ES_tradnl"/>
        </w:rPr>
        <w:t xml:space="preserve">, </w:t>
      </w:r>
      <w:r w:rsidRPr="00BA4078">
        <w:rPr>
          <w:rFonts w:ascii="Arial" w:hAnsi="Arial" w:cs="Arial"/>
          <w:sz w:val="24"/>
          <w:szCs w:val="24"/>
          <w:lang w:val="es-ES_tradnl"/>
        </w:rPr>
        <w:t>imprescindib</w:t>
      </w:r>
      <w:r w:rsidR="00611C34">
        <w:rPr>
          <w:rFonts w:ascii="Arial" w:hAnsi="Arial" w:cs="Arial"/>
          <w:sz w:val="24"/>
          <w:szCs w:val="24"/>
          <w:lang w:val="es-ES_tradnl"/>
        </w:rPr>
        <w:t xml:space="preserve">le para la salud del individuo. </w:t>
      </w:r>
      <w:r w:rsidR="00B96CD2">
        <w:rPr>
          <w:rFonts w:ascii="Arial" w:hAnsi="Arial" w:cs="Arial"/>
          <w:sz w:val="24"/>
          <w:szCs w:val="24"/>
          <w:lang w:val="es-ES_tradnl"/>
        </w:rPr>
        <w:t>No obstante, l</w:t>
      </w:r>
      <w:r w:rsidRPr="00BA4078">
        <w:rPr>
          <w:rFonts w:ascii="Arial" w:hAnsi="Arial" w:cs="Arial"/>
          <w:sz w:val="24"/>
          <w:szCs w:val="24"/>
          <w:lang w:val="es-ES_tradnl"/>
        </w:rPr>
        <w:t>a verdadera función del sueño no es</w:t>
      </w:r>
      <w:r w:rsidR="00B96CD2">
        <w:rPr>
          <w:rFonts w:ascii="Arial" w:hAnsi="Arial" w:cs="Arial"/>
          <w:sz w:val="24"/>
          <w:szCs w:val="24"/>
          <w:lang w:val="es-ES_tradnl"/>
        </w:rPr>
        <w:t xml:space="preserve"> </w:t>
      </w:r>
      <w:r w:rsidRPr="00BA4078">
        <w:rPr>
          <w:rFonts w:ascii="Arial" w:hAnsi="Arial" w:cs="Arial"/>
          <w:sz w:val="24"/>
          <w:szCs w:val="24"/>
          <w:lang w:val="es-ES_tradnl"/>
        </w:rPr>
        <w:t xml:space="preserve">completamente conocida, </w:t>
      </w:r>
      <w:r w:rsidR="001674C5">
        <w:rPr>
          <w:rFonts w:ascii="Arial" w:hAnsi="Arial" w:cs="Arial"/>
          <w:sz w:val="24"/>
          <w:szCs w:val="24"/>
          <w:lang w:val="es-ES_tradnl"/>
        </w:rPr>
        <w:t>aunque</w:t>
      </w:r>
      <w:r w:rsidR="00B96CD2">
        <w:rPr>
          <w:rFonts w:ascii="Arial" w:hAnsi="Arial" w:cs="Arial"/>
          <w:sz w:val="24"/>
          <w:szCs w:val="24"/>
          <w:lang w:val="es-ES_tradnl"/>
        </w:rPr>
        <w:t xml:space="preserve"> se </w:t>
      </w:r>
      <w:r w:rsidRPr="00BA4078">
        <w:rPr>
          <w:rFonts w:ascii="Arial" w:hAnsi="Arial" w:cs="Arial"/>
          <w:sz w:val="24"/>
          <w:szCs w:val="24"/>
          <w:lang w:val="es-ES_tradnl"/>
        </w:rPr>
        <w:t xml:space="preserve">sabe que es un periodo de actividad que </w:t>
      </w:r>
      <w:r w:rsidR="00B96CD2">
        <w:rPr>
          <w:rFonts w:ascii="Arial" w:hAnsi="Arial" w:cs="Arial"/>
          <w:sz w:val="24"/>
          <w:szCs w:val="24"/>
          <w:lang w:val="es-ES_tradnl"/>
        </w:rPr>
        <w:t xml:space="preserve"> determina </w:t>
      </w:r>
      <w:r w:rsidRPr="00BA4078">
        <w:rPr>
          <w:rFonts w:ascii="Arial" w:hAnsi="Arial" w:cs="Arial"/>
          <w:sz w:val="24"/>
          <w:szCs w:val="24"/>
          <w:lang w:val="es-ES_tradnl"/>
        </w:rPr>
        <w:t>un equilibrio entre los centros nerviosos, estando muy implicado en la cons</w:t>
      </w:r>
      <w:r w:rsidR="001674C5">
        <w:rPr>
          <w:rFonts w:ascii="Arial" w:hAnsi="Arial" w:cs="Arial"/>
          <w:sz w:val="24"/>
          <w:szCs w:val="24"/>
          <w:lang w:val="es-ES_tradnl"/>
        </w:rPr>
        <w:t>olidación de la memoria y en el</w:t>
      </w:r>
      <w:r w:rsidR="00B96CD2">
        <w:rPr>
          <w:rFonts w:ascii="Arial" w:hAnsi="Arial" w:cs="Arial"/>
          <w:sz w:val="24"/>
          <w:szCs w:val="24"/>
          <w:lang w:val="es-ES_tradnl"/>
        </w:rPr>
        <w:t xml:space="preserve"> eficaz </w:t>
      </w:r>
      <w:r w:rsidRPr="00BA4078">
        <w:rPr>
          <w:rFonts w:ascii="Arial" w:hAnsi="Arial" w:cs="Arial"/>
          <w:sz w:val="24"/>
          <w:szCs w:val="24"/>
          <w:lang w:val="es-ES_tradnl"/>
        </w:rPr>
        <w:t>desarrollo de otros procesos</w:t>
      </w:r>
      <w:r w:rsidR="004A3546">
        <w:rPr>
          <w:rFonts w:ascii="Arial" w:hAnsi="Arial" w:cs="Arial"/>
          <w:sz w:val="24"/>
          <w:szCs w:val="24"/>
          <w:lang w:val="es-ES_tradnl"/>
        </w:rPr>
        <w:t xml:space="preserve"> </w:t>
      </w:r>
      <w:proofErr w:type="spellStart"/>
      <w:r w:rsidR="004A3546" w:rsidRPr="006470AD">
        <w:rPr>
          <w:rFonts w:ascii="Arial" w:hAnsi="Arial" w:cs="Arial"/>
          <w:sz w:val="24"/>
          <w:szCs w:val="24"/>
          <w:lang w:val="es-ES_tradnl"/>
        </w:rPr>
        <w:t>neurocognitivos</w:t>
      </w:r>
      <w:proofErr w:type="spellEnd"/>
      <w:r w:rsidR="002B0B9F">
        <w:rPr>
          <w:rFonts w:ascii="Arial" w:hAnsi="Arial" w:cs="Arial"/>
          <w:sz w:val="24"/>
          <w:szCs w:val="24"/>
          <w:lang w:val="es-ES_tradnl"/>
        </w:rPr>
        <w:t xml:space="preserve"> </w:t>
      </w:r>
      <w:r w:rsidR="002B0B9F">
        <w:rPr>
          <w:rFonts w:ascii="Arial" w:hAnsi="Arial" w:cs="Arial"/>
          <w:sz w:val="24"/>
          <w:szCs w:val="24"/>
          <w:vertAlign w:val="superscript"/>
          <w:lang w:val="es-ES_tradnl"/>
        </w:rPr>
        <w:t>2,</w:t>
      </w:r>
      <w:r w:rsidR="00E10147" w:rsidRPr="00BA4078">
        <w:rPr>
          <w:rFonts w:ascii="Arial" w:hAnsi="Arial" w:cs="Arial"/>
          <w:sz w:val="24"/>
          <w:szCs w:val="24"/>
          <w:vertAlign w:val="superscript"/>
          <w:lang w:val="es-ES_tradnl"/>
        </w:rPr>
        <w:t>3</w:t>
      </w:r>
      <w:r w:rsidR="00B3589C" w:rsidRPr="00B3589C">
        <w:rPr>
          <w:rFonts w:ascii="Arial" w:hAnsi="Arial" w:cs="Arial"/>
          <w:sz w:val="24"/>
          <w:szCs w:val="24"/>
          <w:lang w:val="es-ES_tradnl"/>
        </w:rPr>
        <w:t>.</w:t>
      </w:r>
      <w:r w:rsidRPr="00BA4078">
        <w:rPr>
          <w:rFonts w:ascii="Arial" w:hAnsi="Arial" w:cs="Arial"/>
          <w:sz w:val="24"/>
          <w:szCs w:val="24"/>
          <w:lang w:val="es-ES_tradnl"/>
        </w:rPr>
        <w:t xml:space="preserve"> Por otro lado, el sueño influye sobre sistemas</w:t>
      </w:r>
      <w:r w:rsidR="00B96CD2">
        <w:rPr>
          <w:rFonts w:ascii="Arial" w:hAnsi="Arial" w:cs="Arial"/>
          <w:sz w:val="24"/>
          <w:szCs w:val="24"/>
          <w:lang w:val="es-ES_tradnl"/>
        </w:rPr>
        <w:t xml:space="preserve"> orgánicos complejos</w:t>
      </w:r>
      <w:r w:rsidRPr="00BA4078">
        <w:rPr>
          <w:rFonts w:ascii="Arial" w:hAnsi="Arial" w:cs="Arial"/>
          <w:sz w:val="24"/>
          <w:szCs w:val="24"/>
          <w:lang w:val="es-ES_tradnl"/>
        </w:rPr>
        <w:t xml:space="preserve"> como la circulación, respiración, termorregulación, metabolismo, esfera </w:t>
      </w:r>
      <w:proofErr w:type="spellStart"/>
      <w:r w:rsidRPr="00BA4078">
        <w:rPr>
          <w:rFonts w:ascii="Arial" w:hAnsi="Arial" w:cs="Arial"/>
          <w:sz w:val="24"/>
          <w:szCs w:val="24"/>
          <w:lang w:val="es-ES_tradnl"/>
        </w:rPr>
        <w:t>genito</w:t>
      </w:r>
      <w:proofErr w:type="spellEnd"/>
      <w:r w:rsidR="00BA4078" w:rsidRPr="00BA4078">
        <w:rPr>
          <w:rFonts w:ascii="Arial" w:hAnsi="Arial" w:cs="Arial"/>
          <w:sz w:val="24"/>
          <w:szCs w:val="24"/>
          <w:lang w:val="es-ES_tradnl"/>
        </w:rPr>
        <w:t xml:space="preserve">-sexual, digestiva y </w:t>
      </w:r>
      <w:r w:rsidR="00B96CD2">
        <w:rPr>
          <w:rFonts w:ascii="Arial" w:hAnsi="Arial" w:cs="Arial"/>
          <w:sz w:val="24"/>
          <w:szCs w:val="24"/>
          <w:lang w:val="es-ES_tradnl"/>
        </w:rPr>
        <w:t xml:space="preserve">regulación </w:t>
      </w:r>
      <w:r w:rsidR="00BA4078" w:rsidRPr="00BA4078">
        <w:rPr>
          <w:rFonts w:ascii="Arial" w:hAnsi="Arial" w:cs="Arial"/>
          <w:sz w:val="24"/>
          <w:szCs w:val="24"/>
          <w:lang w:val="es-ES_tradnl"/>
        </w:rPr>
        <w:t>endocrina</w:t>
      </w:r>
      <w:r w:rsidR="00B96CD2">
        <w:rPr>
          <w:rFonts w:ascii="Arial" w:hAnsi="Arial" w:cs="Arial"/>
          <w:sz w:val="24"/>
          <w:szCs w:val="24"/>
          <w:lang w:val="es-ES_tradnl"/>
        </w:rPr>
        <w:t xml:space="preserve"> </w:t>
      </w:r>
      <w:r w:rsidR="00E10147" w:rsidRPr="00BA4078">
        <w:rPr>
          <w:rFonts w:ascii="Arial" w:hAnsi="Arial" w:cs="Arial"/>
          <w:sz w:val="24"/>
          <w:szCs w:val="24"/>
          <w:vertAlign w:val="superscript"/>
          <w:lang w:val="es-ES_tradnl"/>
        </w:rPr>
        <w:t>4</w:t>
      </w:r>
      <w:r w:rsidR="00BA4078" w:rsidRPr="00BA4078">
        <w:rPr>
          <w:rFonts w:ascii="Arial" w:hAnsi="Arial" w:cs="Arial"/>
          <w:sz w:val="24"/>
          <w:szCs w:val="24"/>
          <w:lang w:val="es-ES_tradnl"/>
        </w:rPr>
        <w:t xml:space="preserve">. </w:t>
      </w:r>
      <w:r w:rsidRPr="00BA4078">
        <w:rPr>
          <w:rFonts w:ascii="Arial" w:hAnsi="Arial" w:cs="Arial"/>
          <w:sz w:val="24"/>
          <w:szCs w:val="24"/>
          <w:lang w:val="es-ES_tradnl"/>
        </w:rPr>
        <w:t xml:space="preserve">La mala calidad del sueño se asocia con alteraciones </w:t>
      </w:r>
      <w:proofErr w:type="spellStart"/>
      <w:r w:rsidRPr="00BA4078">
        <w:rPr>
          <w:rFonts w:ascii="Arial" w:hAnsi="Arial" w:cs="Arial"/>
          <w:sz w:val="24"/>
          <w:szCs w:val="24"/>
          <w:lang w:val="es-ES_tradnl"/>
        </w:rPr>
        <w:t>neuropsiquiátricas</w:t>
      </w:r>
      <w:proofErr w:type="spellEnd"/>
      <w:r w:rsidRPr="00BA4078">
        <w:rPr>
          <w:rFonts w:ascii="Arial" w:hAnsi="Arial" w:cs="Arial"/>
          <w:sz w:val="24"/>
          <w:szCs w:val="24"/>
          <w:lang w:val="es-ES_tradnl"/>
        </w:rPr>
        <w:t xml:space="preserve"> y metabólicas</w:t>
      </w:r>
      <w:r w:rsidR="00E10147" w:rsidRPr="00BA4078">
        <w:rPr>
          <w:rFonts w:ascii="Arial" w:hAnsi="Arial" w:cs="Arial"/>
          <w:sz w:val="24"/>
          <w:szCs w:val="24"/>
          <w:lang w:val="es-ES_tradnl"/>
        </w:rPr>
        <w:t xml:space="preserve"> </w:t>
      </w:r>
      <w:r w:rsidR="00E10147" w:rsidRPr="00BA4078">
        <w:rPr>
          <w:rFonts w:ascii="Arial" w:hAnsi="Arial" w:cs="Arial"/>
          <w:sz w:val="24"/>
          <w:szCs w:val="24"/>
          <w:vertAlign w:val="superscript"/>
          <w:lang w:val="es-ES_tradnl"/>
        </w:rPr>
        <w:t>5</w:t>
      </w:r>
      <w:r w:rsidRPr="00BA4078">
        <w:rPr>
          <w:rFonts w:ascii="Arial" w:hAnsi="Arial" w:cs="Arial"/>
          <w:sz w:val="24"/>
          <w:szCs w:val="24"/>
          <w:lang w:val="es-ES_tradnl"/>
        </w:rPr>
        <w:t xml:space="preserve">.  </w:t>
      </w:r>
    </w:p>
    <w:p w14:paraId="2F17BACE" w14:textId="77777777" w:rsidR="003453DE" w:rsidRPr="00BA4078" w:rsidRDefault="003453DE" w:rsidP="00794693">
      <w:pPr>
        <w:spacing w:after="0" w:line="360" w:lineRule="auto"/>
        <w:ind w:firstLine="708"/>
        <w:jc w:val="both"/>
        <w:rPr>
          <w:rFonts w:ascii="Arial" w:hAnsi="Arial" w:cs="Arial"/>
          <w:sz w:val="24"/>
          <w:szCs w:val="24"/>
          <w:lang w:val="es-ES_tradnl"/>
        </w:rPr>
      </w:pPr>
    </w:p>
    <w:p w14:paraId="2901CCEA" w14:textId="73568002" w:rsidR="00571E65" w:rsidRDefault="00571E65" w:rsidP="00CE2B86">
      <w:pPr>
        <w:spacing w:after="0" w:line="360" w:lineRule="auto"/>
        <w:jc w:val="both"/>
        <w:rPr>
          <w:rFonts w:ascii="Arial" w:hAnsi="Arial" w:cs="Arial"/>
          <w:sz w:val="24"/>
          <w:szCs w:val="24"/>
          <w:lang w:val="es-ES_tradnl"/>
        </w:rPr>
      </w:pPr>
      <w:r w:rsidRPr="00BA4078">
        <w:rPr>
          <w:rFonts w:ascii="Arial" w:hAnsi="Arial" w:cs="Arial"/>
          <w:sz w:val="24"/>
          <w:szCs w:val="24"/>
          <w:lang w:val="es-ES_tradnl"/>
        </w:rPr>
        <w:t xml:space="preserve">El estudio del sueño, se realiza mediante la </w:t>
      </w:r>
      <w:proofErr w:type="spellStart"/>
      <w:r w:rsidRPr="00BA4078">
        <w:rPr>
          <w:rFonts w:ascii="Arial" w:hAnsi="Arial" w:cs="Arial"/>
          <w:sz w:val="24"/>
          <w:szCs w:val="24"/>
          <w:lang w:val="es-ES_tradnl"/>
        </w:rPr>
        <w:t>po</w:t>
      </w:r>
      <w:r w:rsidR="001F1907" w:rsidRPr="00BA4078">
        <w:rPr>
          <w:rFonts w:ascii="Arial" w:hAnsi="Arial" w:cs="Arial"/>
          <w:sz w:val="24"/>
          <w:szCs w:val="24"/>
          <w:lang w:val="es-ES_tradnl"/>
        </w:rPr>
        <w:t>lisom</w:t>
      </w:r>
      <w:r w:rsidRPr="00BA4078">
        <w:rPr>
          <w:rFonts w:ascii="Arial" w:hAnsi="Arial" w:cs="Arial"/>
          <w:sz w:val="24"/>
          <w:szCs w:val="24"/>
          <w:lang w:val="es-ES_tradnl"/>
        </w:rPr>
        <w:t>nografía</w:t>
      </w:r>
      <w:proofErr w:type="spellEnd"/>
      <w:r w:rsidRPr="00BA4078">
        <w:rPr>
          <w:rFonts w:ascii="Arial" w:hAnsi="Arial" w:cs="Arial"/>
          <w:sz w:val="24"/>
          <w:szCs w:val="24"/>
          <w:lang w:val="es-ES_tradnl"/>
        </w:rPr>
        <w:t xml:space="preserve"> que</w:t>
      </w:r>
      <w:r w:rsidR="00861A88">
        <w:rPr>
          <w:rFonts w:ascii="Arial" w:hAnsi="Arial" w:cs="Arial"/>
          <w:sz w:val="24"/>
          <w:szCs w:val="24"/>
          <w:lang w:val="es-ES_tradnl"/>
        </w:rPr>
        <w:t xml:space="preserve"> es una exploración que analiza sus características. La técnica realiza un registro de </w:t>
      </w:r>
      <w:r w:rsidRPr="00BA4078">
        <w:rPr>
          <w:rFonts w:ascii="Arial" w:hAnsi="Arial" w:cs="Arial"/>
          <w:sz w:val="24"/>
          <w:szCs w:val="24"/>
          <w:lang w:val="es-ES_tradnl"/>
        </w:rPr>
        <w:t xml:space="preserve"> distintos parámetros de la actividad orgánica (ruido respiratorio, electroencefalograma, electrocardiograma, análisis del flujo aéreo nasal, esfuerzo respiratorio</w:t>
      </w:r>
      <w:r w:rsidR="001F1907" w:rsidRPr="00BA4078">
        <w:rPr>
          <w:rFonts w:ascii="Arial" w:hAnsi="Arial" w:cs="Arial"/>
          <w:sz w:val="24"/>
          <w:szCs w:val="24"/>
          <w:lang w:val="es-ES_tradnl"/>
        </w:rPr>
        <w:t xml:space="preserve">, </w:t>
      </w:r>
      <w:r w:rsidR="00861A88">
        <w:rPr>
          <w:rFonts w:ascii="Arial" w:hAnsi="Arial" w:cs="Arial"/>
          <w:sz w:val="24"/>
          <w:szCs w:val="24"/>
          <w:lang w:val="es-ES_tradnl"/>
        </w:rPr>
        <w:t xml:space="preserve">movilidad corporal, </w:t>
      </w:r>
      <w:r w:rsidR="001F1907" w:rsidRPr="00BA4078">
        <w:rPr>
          <w:rFonts w:ascii="Arial" w:hAnsi="Arial" w:cs="Arial"/>
          <w:sz w:val="24"/>
          <w:szCs w:val="24"/>
          <w:lang w:val="es-ES_tradnl"/>
        </w:rPr>
        <w:t xml:space="preserve">etc.), destacando </w:t>
      </w:r>
      <w:r w:rsidRPr="00BA4078">
        <w:rPr>
          <w:rFonts w:ascii="Arial" w:hAnsi="Arial" w:cs="Arial"/>
          <w:sz w:val="24"/>
          <w:szCs w:val="24"/>
          <w:lang w:val="es-ES_tradnl"/>
        </w:rPr>
        <w:t>entre todos los registros</w:t>
      </w:r>
      <w:r w:rsidR="001F1907" w:rsidRPr="00BA4078">
        <w:rPr>
          <w:rFonts w:ascii="Arial" w:hAnsi="Arial" w:cs="Arial"/>
          <w:sz w:val="24"/>
          <w:szCs w:val="24"/>
          <w:lang w:val="es-ES_tradnl"/>
        </w:rPr>
        <w:t>,</w:t>
      </w:r>
      <w:r w:rsidRPr="00BA4078">
        <w:rPr>
          <w:rFonts w:ascii="Arial" w:hAnsi="Arial" w:cs="Arial"/>
          <w:sz w:val="24"/>
          <w:szCs w:val="24"/>
          <w:lang w:val="es-ES_tradnl"/>
        </w:rPr>
        <w:t xml:space="preserve"> la eficacia ventilatoria del sujeto durante el  sueño</w:t>
      </w:r>
      <w:r w:rsidR="00B3589C">
        <w:rPr>
          <w:rFonts w:ascii="Arial" w:hAnsi="Arial" w:cs="Arial"/>
          <w:sz w:val="24"/>
          <w:szCs w:val="24"/>
          <w:lang w:val="es-ES_tradnl"/>
        </w:rPr>
        <w:t xml:space="preserve"> </w:t>
      </w:r>
      <w:r w:rsidR="00B3589C">
        <w:rPr>
          <w:rFonts w:ascii="Arial" w:hAnsi="Arial" w:cs="Arial"/>
          <w:sz w:val="24"/>
          <w:szCs w:val="24"/>
          <w:vertAlign w:val="superscript"/>
          <w:lang w:val="es-ES_tradnl"/>
        </w:rPr>
        <w:t>2</w:t>
      </w:r>
      <w:r w:rsidR="0053425A">
        <w:rPr>
          <w:rFonts w:ascii="Arial" w:hAnsi="Arial" w:cs="Arial"/>
          <w:sz w:val="24"/>
          <w:szCs w:val="24"/>
          <w:vertAlign w:val="superscript"/>
          <w:lang w:val="es-ES_tradnl"/>
        </w:rPr>
        <w:t>,6</w:t>
      </w:r>
      <w:r w:rsidRPr="00BA4078">
        <w:rPr>
          <w:rFonts w:ascii="Arial" w:hAnsi="Arial" w:cs="Arial"/>
          <w:sz w:val="24"/>
          <w:szCs w:val="24"/>
          <w:lang w:val="es-ES_tradnl"/>
        </w:rPr>
        <w:t>.</w:t>
      </w:r>
    </w:p>
    <w:p w14:paraId="3C664FD8" w14:textId="77777777" w:rsidR="003453DE" w:rsidRPr="00BA4078" w:rsidRDefault="003453DE" w:rsidP="00794693">
      <w:pPr>
        <w:spacing w:after="0" w:line="360" w:lineRule="auto"/>
        <w:ind w:firstLine="708"/>
        <w:jc w:val="both"/>
        <w:rPr>
          <w:rFonts w:ascii="Arial" w:hAnsi="Arial" w:cs="Arial"/>
          <w:sz w:val="24"/>
          <w:szCs w:val="24"/>
          <w:lang w:val="es-ES_tradnl"/>
        </w:rPr>
      </w:pPr>
    </w:p>
    <w:p w14:paraId="4DA21AB1" w14:textId="7101824C" w:rsidR="00571E65" w:rsidRDefault="00B8245F" w:rsidP="00CE2B86">
      <w:pPr>
        <w:pStyle w:val="NormalWeb"/>
        <w:spacing w:before="0" w:beforeAutospacing="0" w:after="0" w:afterAutospacing="0" w:line="360" w:lineRule="auto"/>
        <w:jc w:val="both"/>
        <w:rPr>
          <w:rFonts w:ascii="Arial" w:eastAsia="Calibri" w:hAnsi="Arial" w:cs="Arial"/>
          <w:lang w:val="es-ES_tradnl" w:eastAsia="es-ES"/>
        </w:rPr>
      </w:pPr>
      <w:r>
        <w:rPr>
          <w:rFonts w:ascii="Arial" w:hAnsi="Arial" w:cs="Arial"/>
          <w:lang w:val="es-ES_tradnl" w:eastAsia="es-ES"/>
        </w:rPr>
        <w:t>Entre los</w:t>
      </w:r>
      <w:r w:rsidR="00571E65" w:rsidRPr="00BA4078">
        <w:rPr>
          <w:rFonts w:ascii="Arial" w:hAnsi="Arial" w:cs="Arial"/>
          <w:lang w:val="es-ES_tradnl" w:eastAsia="es-ES"/>
        </w:rPr>
        <w:t xml:space="preserve"> problemas respiratorios durante el sueño</w:t>
      </w:r>
      <w:r w:rsidR="008E22B3">
        <w:rPr>
          <w:rFonts w:ascii="Arial" w:hAnsi="Arial" w:cs="Arial"/>
          <w:lang w:val="es-ES_tradnl" w:eastAsia="es-ES"/>
        </w:rPr>
        <w:t>,</w:t>
      </w:r>
      <w:r>
        <w:rPr>
          <w:rFonts w:ascii="Arial" w:hAnsi="Arial" w:cs="Arial"/>
          <w:lang w:val="es-ES_tradnl" w:eastAsia="es-ES"/>
        </w:rPr>
        <w:t xml:space="preserve"> el más frecuente es el que</w:t>
      </w:r>
      <w:r w:rsidR="00B3589C">
        <w:rPr>
          <w:rFonts w:ascii="Arial" w:hAnsi="Arial" w:cs="Arial"/>
          <w:lang w:val="es-ES_tradnl" w:eastAsia="es-ES"/>
        </w:rPr>
        <w:t xml:space="preserve"> </w:t>
      </w:r>
      <w:r>
        <w:rPr>
          <w:rFonts w:ascii="Arial" w:hAnsi="Arial" w:cs="Arial"/>
          <w:lang w:val="es-ES_tradnl" w:eastAsia="es-ES"/>
        </w:rPr>
        <w:t xml:space="preserve">se asocia a una </w:t>
      </w:r>
      <w:r w:rsidR="0053425A">
        <w:rPr>
          <w:rFonts w:ascii="Arial" w:hAnsi="Arial" w:cs="Arial"/>
          <w:lang w:val="es-ES_tradnl" w:eastAsia="es-ES"/>
        </w:rPr>
        <w:t>estenosis de las ví</w:t>
      </w:r>
      <w:r w:rsidR="00B3589C">
        <w:rPr>
          <w:rFonts w:ascii="Arial" w:hAnsi="Arial" w:cs="Arial"/>
          <w:lang w:val="es-ES_tradnl" w:eastAsia="es-ES"/>
        </w:rPr>
        <w:t>as respira</w:t>
      </w:r>
      <w:r w:rsidR="0053425A">
        <w:rPr>
          <w:rFonts w:ascii="Arial" w:hAnsi="Arial" w:cs="Arial"/>
          <w:lang w:val="es-ES_tradnl" w:eastAsia="es-ES"/>
        </w:rPr>
        <w:t>t</w:t>
      </w:r>
      <w:r w:rsidR="00B3589C">
        <w:rPr>
          <w:rFonts w:ascii="Arial" w:hAnsi="Arial" w:cs="Arial"/>
          <w:lang w:val="es-ES_tradnl" w:eastAsia="es-ES"/>
        </w:rPr>
        <w:t>orias faríngeas</w:t>
      </w:r>
      <w:r w:rsidR="00571E65" w:rsidRPr="00BA4078">
        <w:rPr>
          <w:rFonts w:ascii="Arial" w:hAnsi="Arial" w:cs="Arial"/>
          <w:lang w:val="es-ES_tradnl" w:eastAsia="es-ES"/>
        </w:rPr>
        <w:t>, siendo el ronquido el más habitual de ellos</w:t>
      </w:r>
      <w:r w:rsidR="00B65D66">
        <w:rPr>
          <w:rFonts w:ascii="Arial" w:hAnsi="Arial" w:cs="Arial"/>
          <w:lang w:val="es-ES_tradnl" w:eastAsia="es-ES"/>
        </w:rPr>
        <w:t xml:space="preserve"> y la apnea el más severo. El ronquido</w:t>
      </w:r>
      <w:r w:rsidR="00571E65" w:rsidRPr="00BA4078">
        <w:rPr>
          <w:rFonts w:ascii="Arial" w:hAnsi="Arial" w:cs="Arial"/>
          <w:lang w:val="es-ES_tradnl" w:eastAsia="es-ES"/>
        </w:rPr>
        <w:t xml:space="preserve"> es un ruido respiratorio que aparece durante la inspiración</w:t>
      </w:r>
      <w:r w:rsidR="00861A88">
        <w:rPr>
          <w:rFonts w:ascii="Arial" w:hAnsi="Arial" w:cs="Arial"/>
          <w:lang w:val="es-ES_tradnl" w:eastAsia="es-ES"/>
        </w:rPr>
        <w:t>,</w:t>
      </w:r>
      <w:r w:rsidR="00571E65" w:rsidRPr="00BA4078">
        <w:rPr>
          <w:rFonts w:ascii="Arial" w:hAnsi="Arial" w:cs="Arial"/>
          <w:lang w:val="es-ES_tradnl" w:eastAsia="es-ES"/>
        </w:rPr>
        <w:t xml:space="preserve"> y a veces durante la espiración</w:t>
      </w:r>
      <w:r w:rsidR="00861A88">
        <w:rPr>
          <w:rFonts w:ascii="Arial" w:hAnsi="Arial" w:cs="Arial"/>
          <w:lang w:val="es-ES_tradnl" w:eastAsia="es-ES"/>
        </w:rPr>
        <w:t>, causado</w:t>
      </w:r>
      <w:r w:rsidR="00571E65" w:rsidRPr="00BA4078">
        <w:rPr>
          <w:rFonts w:ascii="Arial" w:hAnsi="Arial" w:cs="Arial"/>
          <w:lang w:val="es-ES_tradnl" w:eastAsia="es-ES"/>
        </w:rPr>
        <w:t xml:space="preserve"> por la vibración de los tejidos de la garganta (paladar blando</w:t>
      </w:r>
      <w:r w:rsidR="00861A88">
        <w:rPr>
          <w:rFonts w:ascii="Arial" w:hAnsi="Arial" w:cs="Arial"/>
          <w:lang w:val="es-ES_tradnl" w:eastAsia="es-ES"/>
        </w:rPr>
        <w:t xml:space="preserve"> y úvula</w:t>
      </w:r>
      <w:r w:rsidR="00571E65" w:rsidRPr="00BA4078">
        <w:rPr>
          <w:rFonts w:ascii="Arial" w:hAnsi="Arial" w:cs="Arial"/>
          <w:lang w:val="es-ES_tradnl" w:eastAsia="es-ES"/>
        </w:rPr>
        <w:t>)</w:t>
      </w:r>
      <w:r w:rsidR="00861A88">
        <w:rPr>
          <w:rFonts w:ascii="Arial" w:hAnsi="Arial" w:cs="Arial"/>
          <w:lang w:val="es-ES_tradnl" w:eastAsia="es-ES"/>
        </w:rPr>
        <w:t>. Esta vibración ruidosa es</w:t>
      </w:r>
      <w:r w:rsidR="00571E65" w:rsidRPr="00BA4078">
        <w:rPr>
          <w:rFonts w:ascii="Arial" w:hAnsi="Arial" w:cs="Arial"/>
          <w:lang w:val="es-ES_tradnl" w:eastAsia="es-ES"/>
        </w:rPr>
        <w:t xml:space="preserve"> </w:t>
      </w:r>
      <w:r w:rsidR="00861A88">
        <w:rPr>
          <w:rFonts w:ascii="Arial" w:hAnsi="Arial" w:cs="Arial"/>
          <w:lang w:val="es-ES_tradnl" w:eastAsia="es-ES"/>
        </w:rPr>
        <w:t xml:space="preserve"> secundaria al </w:t>
      </w:r>
      <w:r w:rsidR="00571E65" w:rsidRPr="00BA4078">
        <w:rPr>
          <w:rFonts w:ascii="Arial" w:hAnsi="Arial" w:cs="Arial"/>
          <w:lang w:val="es-ES_tradnl" w:eastAsia="es-ES"/>
        </w:rPr>
        <w:t xml:space="preserve">estrechamiento de </w:t>
      </w:r>
      <w:r w:rsidR="00571E65" w:rsidRPr="00BA4078">
        <w:rPr>
          <w:rFonts w:ascii="Arial" w:eastAsia="Calibri" w:hAnsi="Arial" w:cs="Arial"/>
          <w:lang w:val="es-ES_tradnl" w:eastAsia="en-US"/>
        </w:rPr>
        <w:t>la vía aérea</w:t>
      </w:r>
      <w:r w:rsidR="00861A88">
        <w:rPr>
          <w:rFonts w:ascii="Arial" w:eastAsia="Calibri" w:hAnsi="Arial" w:cs="Arial"/>
          <w:lang w:val="es-ES_tradnl" w:eastAsia="en-US"/>
        </w:rPr>
        <w:t xml:space="preserve"> asociada</w:t>
      </w:r>
      <w:r w:rsidR="00571E65" w:rsidRPr="00BA4078">
        <w:rPr>
          <w:rFonts w:ascii="Arial" w:eastAsia="Calibri" w:hAnsi="Arial" w:cs="Arial"/>
          <w:lang w:val="es-ES_tradnl" w:eastAsia="en-US"/>
        </w:rPr>
        <w:t xml:space="preserve"> a </w:t>
      </w:r>
      <w:r w:rsidR="00861A88">
        <w:rPr>
          <w:rFonts w:ascii="Arial" w:eastAsia="Calibri" w:hAnsi="Arial" w:cs="Arial"/>
          <w:lang w:val="es-ES_tradnl" w:eastAsia="en-US"/>
        </w:rPr>
        <w:t>la</w:t>
      </w:r>
      <w:r w:rsidR="00571E65" w:rsidRPr="00BA4078">
        <w:rPr>
          <w:rFonts w:ascii="Arial" w:eastAsia="Calibri" w:hAnsi="Arial" w:cs="Arial"/>
          <w:lang w:val="es-ES_tradnl" w:eastAsia="en-US"/>
        </w:rPr>
        <w:t xml:space="preserve"> pérdida de tono muscular </w:t>
      </w:r>
      <w:r w:rsidR="00861A88">
        <w:rPr>
          <w:rFonts w:ascii="Arial" w:eastAsia="Calibri" w:hAnsi="Arial" w:cs="Arial"/>
          <w:lang w:val="es-ES_tradnl" w:eastAsia="en-US"/>
        </w:rPr>
        <w:t xml:space="preserve">durante el sueño, </w:t>
      </w:r>
      <w:r w:rsidR="00571E65" w:rsidRPr="00BA4078">
        <w:rPr>
          <w:rFonts w:ascii="Arial" w:eastAsia="Calibri" w:hAnsi="Arial" w:cs="Arial"/>
          <w:lang w:val="es-ES_tradnl" w:eastAsia="en-US"/>
        </w:rPr>
        <w:t>y a un aumento de</w:t>
      </w:r>
      <w:r w:rsidR="00861A88">
        <w:rPr>
          <w:rFonts w:ascii="Arial" w:eastAsia="Calibri" w:hAnsi="Arial" w:cs="Arial"/>
          <w:lang w:val="es-ES_tradnl" w:eastAsia="en-US"/>
        </w:rPr>
        <w:t xml:space="preserve"> la presión negativa </w:t>
      </w:r>
      <w:proofErr w:type="spellStart"/>
      <w:r w:rsidR="00861A88">
        <w:rPr>
          <w:rFonts w:ascii="Arial" w:eastAsia="Calibri" w:hAnsi="Arial" w:cs="Arial"/>
          <w:lang w:val="es-ES_tradnl" w:eastAsia="en-US"/>
        </w:rPr>
        <w:t>endotorácic</w:t>
      </w:r>
      <w:r w:rsidR="00571E65" w:rsidRPr="00BA4078">
        <w:rPr>
          <w:rFonts w:ascii="Arial" w:eastAsia="Calibri" w:hAnsi="Arial" w:cs="Arial"/>
          <w:lang w:val="es-ES_tradnl" w:eastAsia="en-US"/>
        </w:rPr>
        <w:t>a</w:t>
      </w:r>
      <w:proofErr w:type="spellEnd"/>
      <w:r w:rsidR="0053425A">
        <w:rPr>
          <w:rFonts w:ascii="Arial" w:eastAsia="Calibri" w:hAnsi="Arial" w:cs="Arial"/>
          <w:vertAlign w:val="superscript"/>
          <w:lang w:val="es-ES_tradnl" w:eastAsia="en-US"/>
        </w:rPr>
        <w:t xml:space="preserve"> 6,</w:t>
      </w:r>
      <w:r w:rsidR="00E10147" w:rsidRPr="00BA4078">
        <w:rPr>
          <w:rFonts w:ascii="Arial" w:eastAsia="Calibri" w:hAnsi="Arial" w:cs="Arial"/>
          <w:vertAlign w:val="superscript"/>
          <w:lang w:val="es-ES_tradnl" w:eastAsia="en-US"/>
        </w:rPr>
        <w:t>7</w:t>
      </w:r>
      <w:r w:rsidR="00861A88">
        <w:rPr>
          <w:rFonts w:ascii="Arial" w:eastAsia="Calibri" w:hAnsi="Arial" w:cs="Arial"/>
          <w:lang w:val="es-ES_tradnl" w:eastAsia="en-US"/>
        </w:rPr>
        <w:t>;  dicha estenosis de la vía aérea crea una alteración del flujo aéreo que provoca la vibración ruidosa de los tejidos blandos faríngeos.</w:t>
      </w:r>
      <w:r w:rsidR="00E10147" w:rsidRPr="00BA4078">
        <w:rPr>
          <w:rFonts w:ascii="Arial" w:eastAsia="Calibri" w:hAnsi="Arial" w:cs="Arial"/>
          <w:lang w:val="es-ES_tradnl" w:eastAsia="en-US"/>
        </w:rPr>
        <w:t xml:space="preserve"> </w:t>
      </w:r>
      <w:r w:rsidR="008F7F3C">
        <w:rPr>
          <w:rFonts w:ascii="Arial" w:eastAsia="Calibri" w:hAnsi="Arial" w:cs="Arial"/>
          <w:lang w:val="es-ES_tradnl" w:eastAsia="en-US"/>
        </w:rPr>
        <w:t>El ex</w:t>
      </w:r>
      <w:r w:rsidR="008A2A66">
        <w:rPr>
          <w:rFonts w:ascii="Arial" w:eastAsia="Calibri" w:hAnsi="Arial" w:cs="Arial"/>
          <w:lang w:val="es-ES_tradnl" w:eastAsia="en-US"/>
        </w:rPr>
        <w:t>tremo de severidad del problema</w:t>
      </w:r>
      <w:r w:rsidR="008F7F3C">
        <w:rPr>
          <w:rFonts w:ascii="Arial" w:eastAsia="Calibri" w:hAnsi="Arial" w:cs="Arial"/>
          <w:lang w:val="es-ES_tradnl" w:eastAsia="en-US"/>
        </w:rPr>
        <w:t xml:space="preserve"> lo </w:t>
      </w:r>
      <w:r w:rsidR="008A2A66">
        <w:rPr>
          <w:rFonts w:ascii="Arial" w:eastAsia="Calibri" w:hAnsi="Arial" w:cs="Arial"/>
          <w:lang w:val="es-ES_tradnl" w:eastAsia="en-US"/>
        </w:rPr>
        <w:lastRenderedPageBreak/>
        <w:t>constituye</w:t>
      </w:r>
      <w:r w:rsidR="00571E65" w:rsidRPr="006470AD">
        <w:rPr>
          <w:rFonts w:ascii="Arial" w:eastAsia="Calibri" w:hAnsi="Arial" w:cs="Arial"/>
          <w:lang w:val="es-ES_tradnl" w:eastAsia="es-ES"/>
        </w:rPr>
        <w:t xml:space="preserve"> un colapso total</w:t>
      </w:r>
      <w:r w:rsidR="008F7F3C">
        <w:rPr>
          <w:rFonts w:ascii="Arial" w:eastAsia="Calibri" w:hAnsi="Arial" w:cs="Arial"/>
          <w:lang w:val="es-ES_tradnl" w:eastAsia="es-ES"/>
        </w:rPr>
        <w:t xml:space="preserve"> (obstrucción)</w:t>
      </w:r>
      <w:r w:rsidR="00757ED9">
        <w:rPr>
          <w:rFonts w:ascii="Arial" w:eastAsia="Calibri" w:hAnsi="Arial" w:cs="Arial"/>
          <w:lang w:val="es-ES_tradnl" w:eastAsia="es-ES"/>
        </w:rPr>
        <w:t>, o parcial</w:t>
      </w:r>
      <w:r w:rsidR="008F7F3C">
        <w:rPr>
          <w:rFonts w:ascii="Arial" w:eastAsia="Calibri" w:hAnsi="Arial" w:cs="Arial"/>
          <w:lang w:val="es-ES_tradnl" w:eastAsia="es-ES"/>
        </w:rPr>
        <w:t xml:space="preserve"> (sub-obstrucción) </w:t>
      </w:r>
      <w:r w:rsidR="00571E65" w:rsidRPr="006470AD">
        <w:rPr>
          <w:rFonts w:ascii="Arial" w:eastAsia="Calibri" w:hAnsi="Arial" w:cs="Arial"/>
          <w:lang w:val="es-ES_tradnl" w:eastAsia="es-ES"/>
        </w:rPr>
        <w:t>d</w:t>
      </w:r>
      <w:r w:rsidR="002A5C1A" w:rsidRPr="006470AD">
        <w:rPr>
          <w:rFonts w:ascii="Arial" w:eastAsia="Calibri" w:hAnsi="Arial" w:cs="Arial"/>
          <w:lang w:val="es-ES_tradnl" w:eastAsia="es-ES"/>
        </w:rPr>
        <w:t xml:space="preserve">e la vía aérea, </w:t>
      </w:r>
      <w:r w:rsidR="006470AD">
        <w:rPr>
          <w:rFonts w:ascii="Arial" w:eastAsia="Calibri" w:hAnsi="Arial" w:cs="Arial"/>
          <w:lang w:val="es-ES_tradnl" w:eastAsia="es-ES"/>
        </w:rPr>
        <w:t>denominado</w:t>
      </w:r>
      <w:r w:rsidR="008F7F3C">
        <w:rPr>
          <w:rFonts w:ascii="Arial" w:eastAsia="Calibri" w:hAnsi="Arial" w:cs="Arial"/>
          <w:lang w:val="es-ES_tradnl" w:eastAsia="es-ES"/>
        </w:rPr>
        <w:t>s</w:t>
      </w:r>
      <w:r w:rsidR="00571E65" w:rsidRPr="006470AD">
        <w:rPr>
          <w:rFonts w:ascii="Arial" w:eastAsia="Calibri" w:hAnsi="Arial" w:cs="Arial"/>
          <w:lang w:val="es-ES_tradnl" w:eastAsia="es-ES"/>
        </w:rPr>
        <w:t xml:space="preserve"> </w:t>
      </w:r>
      <w:r w:rsidR="004A3546" w:rsidRPr="006470AD">
        <w:rPr>
          <w:rFonts w:ascii="Arial" w:eastAsia="Calibri" w:hAnsi="Arial" w:cs="Arial"/>
          <w:lang w:val="es-ES_tradnl" w:eastAsia="es-ES"/>
        </w:rPr>
        <w:t>apnea</w:t>
      </w:r>
      <w:r w:rsidR="00571E65" w:rsidRPr="006470AD">
        <w:rPr>
          <w:rFonts w:ascii="Arial" w:eastAsia="Calibri" w:hAnsi="Arial" w:cs="Arial"/>
          <w:lang w:val="es-ES_tradnl" w:eastAsia="es-ES"/>
        </w:rPr>
        <w:t xml:space="preserve"> o </w:t>
      </w:r>
      <w:proofErr w:type="spellStart"/>
      <w:r w:rsidR="004A3546" w:rsidRPr="006470AD">
        <w:rPr>
          <w:rFonts w:ascii="Arial" w:eastAsia="Calibri" w:hAnsi="Arial" w:cs="Arial"/>
          <w:lang w:val="es-ES_tradnl" w:eastAsia="es-ES"/>
        </w:rPr>
        <w:t>hipopnea</w:t>
      </w:r>
      <w:proofErr w:type="spellEnd"/>
      <w:r w:rsidR="00571E65" w:rsidRPr="006470AD">
        <w:rPr>
          <w:rFonts w:ascii="Arial" w:eastAsia="Calibri" w:hAnsi="Arial" w:cs="Arial"/>
          <w:lang w:val="es-ES_tradnl" w:eastAsia="es-ES"/>
        </w:rPr>
        <w:t xml:space="preserve"> respectivamente</w:t>
      </w:r>
      <w:r w:rsidR="008F7F3C">
        <w:rPr>
          <w:rFonts w:ascii="Arial" w:eastAsia="Calibri" w:hAnsi="Arial" w:cs="Arial"/>
          <w:lang w:val="es-ES_tradnl" w:eastAsia="es-ES"/>
        </w:rPr>
        <w:t xml:space="preserve"> </w:t>
      </w:r>
      <w:r w:rsidR="0053425A" w:rsidRPr="006470AD">
        <w:rPr>
          <w:rFonts w:ascii="Arial" w:eastAsia="Calibri" w:hAnsi="Arial" w:cs="Arial"/>
          <w:vertAlign w:val="superscript"/>
          <w:lang w:val="es-ES_tradnl" w:eastAsia="es-ES"/>
        </w:rPr>
        <w:t>7,8,9</w:t>
      </w:r>
      <w:r w:rsidR="00571E65" w:rsidRPr="006470AD">
        <w:rPr>
          <w:rFonts w:ascii="Arial" w:eastAsia="Calibri" w:hAnsi="Arial" w:cs="Arial"/>
          <w:lang w:val="es-ES_tradnl" w:eastAsia="es-ES"/>
        </w:rPr>
        <w:t>.</w:t>
      </w:r>
      <w:r w:rsidR="008F7F3C">
        <w:rPr>
          <w:rFonts w:ascii="Arial" w:eastAsia="Calibri" w:hAnsi="Arial" w:cs="Arial"/>
          <w:lang w:val="es-ES_tradnl" w:eastAsia="es-ES"/>
        </w:rPr>
        <w:t xml:space="preserve"> </w:t>
      </w:r>
      <w:r>
        <w:rPr>
          <w:rFonts w:ascii="Arial" w:eastAsia="Calibri" w:hAnsi="Arial" w:cs="Arial"/>
          <w:lang w:val="es-ES_tradnl" w:eastAsia="en-US"/>
        </w:rPr>
        <w:t xml:space="preserve">De otro lado, </w:t>
      </w:r>
      <w:r w:rsidRPr="006470AD">
        <w:rPr>
          <w:rFonts w:ascii="Arial" w:eastAsia="Calibri" w:hAnsi="Arial" w:cs="Arial"/>
          <w:lang w:val="es-ES_tradnl" w:eastAsia="en-US"/>
        </w:rPr>
        <w:t xml:space="preserve">los depósitos de grasa, </w:t>
      </w:r>
      <w:r>
        <w:rPr>
          <w:rFonts w:ascii="Arial" w:eastAsia="Calibri" w:hAnsi="Arial" w:cs="Arial"/>
          <w:lang w:val="es-ES_tradnl" w:eastAsia="en-US"/>
        </w:rPr>
        <w:t xml:space="preserve">singularmente los acumulados bajo </w:t>
      </w:r>
      <w:r w:rsidRPr="006470AD">
        <w:rPr>
          <w:rFonts w:ascii="Arial" w:eastAsia="Calibri" w:hAnsi="Arial" w:cs="Arial"/>
          <w:lang w:val="es-ES_tradnl" w:eastAsia="en-US"/>
        </w:rPr>
        <w:t>el mentón, en el paladar blando y en la base de la lengua, propios de los sujetos obesos o con sobrepeso, favorecen el ronquido</w:t>
      </w:r>
      <w:r>
        <w:rPr>
          <w:rFonts w:ascii="Arial" w:eastAsia="Calibri" w:hAnsi="Arial" w:cs="Arial"/>
          <w:lang w:val="es-ES_tradnl" w:eastAsia="en-US"/>
        </w:rPr>
        <w:t xml:space="preserve"> y la apnea durante el sueño.</w:t>
      </w:r>
    </w:p>
    <w:p w14:paraId="3C11F799" w14:textId="77777777" w:rsidR="003453DE" w:rsidRPr="00BA4078" w:rsidRDefault="003453DE" w:rsidP="00794693">
      <w:pPr>
        <w:pStyle w:val="NormalWeb"/>
        <w:spacing w:before="0" w:beforeAutospacing="0" w:after="0" w:afterAutospacing="0" w:line="360" w:lineRule="auto"/>
        <w:ind w:firstLine="708"/>
        <w:jc w:val="both"/>
        <w:rPr>
          <w:rFonts w:ascii="Arial" w:eastAsia="Calibri" w:hAnsi="Arial" w:cs="Arial"/>
          <w:lang w:val="es-ES_tradnl" w:eastAsia="es-ES"/>
        </w:rPr>
      </w:pPr>
    </w:p>
    <w:p w14:paraId="737FBD2A" w14:textId="382F1B92" w:rsidR="00571E65" w:rsidRDefault="00571E65" w:rsidP="00CE2B86">
      <w:pPr>
        <w:pStyle w:val="Prrafodelista"/>
        <w:spacing w:after="0" w:line="360" w:lineRule="auto"/>
        <w:ind w:left="0"/>
        <w:jc w:val="both"/>
        <w:rPr>
          <w:rFonts w:ascii="Arial" w:hAnsi="Arial" w:cs="Arial"/>
          <w:sz w:val="24"/>
          <w:szCs w:val="24"/>
          <w:lang w:val="es-ES_tradnl" w:eastAsia="es-ES"/>
        </w:rPr>
      </w:pPr>
      <w:r w:rsidRPr="00BA4078">
        <w:rPr>
          <w:rFonts w:ascii="Arial" w:hAnsi="Arial" w:cs="Arial"/>
          <w:sz w:val="24"/>
          <w:szCs w:val="24"/>
          <w:lang w:val="es-ES_tradnl" w:eastAsia="es-ES"/>
        </w:rPr>
        <w:t>El síndrome de apnea-</w:t>
      </w:r>
      <w:proofErr w:type="spellStart"/>
      <w:r w:rsidRPr="00BA4078">
        <w:rPr>
          <w:rFonts w:ascii="Arial" w:hAnsi="Arial" w:cs="Arial"/>
          <w:sz w:val="24"/>
          <w:szCs w:val="24"/>
          <w:lang w:val="es-ES_tradnl" w:eastAsia="es-ES"/>
        </w:rPr>
        <w:t>hipopnea</w:t>
      </w:r>
      <w:proofErr w:type="spellEnd"/>
      <w:r w:rsidRPr="00BA4078">
        <w:rPr>
          <w:rFonts w:ascii="Arial" w:hAnsi="Arial" w:cs="Arial"/>
          <w:sz w:val="24"/>
          <w:szCs w:val="24"/>
          <w:lang w:val="es-ES_tradnl" w:eastAsia="es-ES"/>
        </w:rPr>
        <w:t xml:space="preserve"> obstructiva de sueño (SAHOS) es una entidad caracterizada por la existencia de fenómenos respiratorios obstructivos y sub-obstructivos repetidos durante el sueño. Los fenómenos obstructivos</w:t>
      </w:r>
      <w:r w:rsidR="00B8245F">
        <w:rPr>
          <w:rFonts w:ascii="Arial" w:hAnsi="Arial" w:cs="Arial"/>
          <w:sz w:val="24"/>
          <w:szCs w:val="24"/>
          <w:lang w:val="es-ES_tradnl" w:eastAsia="es-ES"/>
        </w:rPr>
        <w:t xml:space="preserve"> </w:t>
      </w:r>
      <w:r w:rsidRPr="00BA4078">
        <w:rPr>
          <w:rFonts w:ascii="Arial" w:hAnsi="Arial" w:cs="Arial"/>
          <w:sz w:val="24"/>
          <w:szCs w:val="24"/>
          <w:lang w:val="es-ES_tradnl" w:eastAsia="es-ES"/>
        </w:rPr>
        <w:t xml:space="preserve">de más de 10 segundos de duración se denominan </w:t>
      </w:r>
      <w:r w:rsidR="00BA4078" w:rsidRPr="00BA4078">
        <w:rPr>
          <w:rFonts w:ascii="Arial" w:hAnsi="Arial" w:cs="Arial"/>
          <w:sz w:val="24"/>
          <w:szCs w:val="24"/>
          <w:lang w:val="es-ES_tradnl" w:eastAsia="es-ES"/>
        </w:rPr>
        <w:t>apnea</w:t>
      </w:r>
      <w:r w:rsidR="00B8245F">
        <w:rPr>
          <w:rFonts w:ascii="Arial" w:hAnsi="Arial" w:cs="Arial"/>
          <w:sz w:val="24"/>
          <w:szCs w:val="24"/>
          <w:lang w:val="es-ES_tradnl" w:eastAsia="es-ES"/>
        </w:rPr>
        <w:t>s. Este tiempo, 10 segundos, se ha determinado</w:t>
      </w:r>
      <w:r w:rsidRPr="00BA4078">
        <w:rPr>
          <w:rFonts w:ascii="Arial" w:hAnsi="Arial" w:cs="Arial"/>
          <w:sz w:val="24"/>
          <w:szCs w:val="24"/>
          <w:lang w:val="es-ES_tradnl" w:eastAsia="es-ES"/>
        </w:rPr>
        <w:t xml:space="preserve"> porque este el tiempo necesario para que </w:t>
      </w:r>
      <w:r w:rsidR="00B8245F">
        <w:rPr>
          <w:rFonts w:ascii="Arial" w:hAnsi="Arial" w:cs="Arial"/>
          <w:sz w:val="24"/>
          <w:szCs w:val="24"/>
          <w:lang w:val="es-ES_tradnl" w:eastAsia="es-ES"/>
        </w:rPr>
        <w:t xml:space="preserve"> las apneas </w:t>
      </w:r>
      <w:r w:rsidRPr="00BA4078">
        <w:rPr>
          <w:rFonts w:ascii="Arial" w:hAnsi="Arial" w:cs="Arial"/>
          <w:sz w:val="24"/>
          <w:szCs w:val="24"/>
          <w:lang w:val="es-ES_tradnl" w:eastAsia="es-ES"/>
        </w:rPr>
        <w:t>causen</w:t>
      </w:r>
      <w:r w:rsidRPr="00BA4078">
        <w:rPr>
          <w:rFonts w:ascii="Arial" w:hAnsi="Arial"/>
          <w:sz w:val="24"/>
          <w:szCs w:val="24"/>
          <w:lang w:val="es-ES_tradnl"/>
        </w:rPr>
        <w:t xml:space="preserve"> </w:t>
      </w:r>
      <w:r w:rsidRPr="00BA4078">
        <w:rPr>
          <w:rFonts w:ascii="Arial" w:hAnsi="Arial" w:cs="Arial"/>
          <w:sz w:val="24"/>
          <w:szCs w:val="24"/>
          <w:lang w:val="es-ES_tradnl" w:eastAsia="es-ES"/>
        </w:rPr>
        <w:t>fenómenos físicos apreciables en el paciente, siendo además su reiteración la causa de alteraciones en la salud del sujeto que la padece</w:t>
      </w:r>
      <w:r w:rsidR="0053425A">
        <w:rPr>
          <w:rFonts w:ascii="Arial" w:hAnsi="Arial" w:cs="Arial"/>
          <w:sz w:val="24"/>
          <w:szCs w:val="24"/>
          <w:lang w:val="es-ES_tradnl" w:eastAsia="es-ES"/>
        </w:rPr>
        <w:t xml:space="preserve"> </w:t>
      </w:r>
      <w:r w:rsidR="002A5C1A" w:rsidRPr="00BA4078">
        <w:rPr>
          <w:rFonts w:ascii="Arial" w:hAnsi="Arial" w:cs="Arial"/>
          <w:sz w:val="24"/>
          <w:szCs w:val="24"/>
          <w:vertAlign w:val="superscript"/>
          <w:lang w:val="es-ES_tradnl" w:eastAsia="es-ES"/>
        </w:rPr>
        <w:t>10</w:t>
      </w:r>
      <w:r w:rsidR="002A5C1A" w:rsidRPr="00BA4078">
        <w:rPr>
          <w:rFonts w:ascii="Arial" w:hAnsi="Arial" w:cs="Arial"/>
          <w:sz w:val="24"/>
          <w:szCs w:val="24"/>
          <w:lang w:val="es-ES_tradnl" w:eastAsia="es-ES"/>
        </w:rPr>
        <w:t>.</w:t>
      </w:r>
    </w:p>
    <w:p w14:paraId="7AAC76F7" w14:textId="77777777" w:rsidR="003453DE" w:rsidRPr="00BA4078" w:rsidRDefault="003453DE" w:rsidP="00794693">
      <w:pPr>
        <w:pStyle w:val="Prrafodelista"/>
        <w:spacing w:after="0" w:line="360" w:lineRule="auto"/>
        <w:ind w:left="0" w:firstLine="709"/>
        <w:jc w:val="both"/>
        <w:rPr>
          <w:rFonts w:ascii="Arial" w:hAnsi="Arial" w:cs="Arial"/>
          <w:sz w:val="24"/>
          <w:szCs w:val="24"/>
          <w:lang w:val="es-ES_tradnl" w:eastAsia="es-ES"/>
        </w:rPr>
      </w:pPr>
    </w:p>
    <w:p w14:paraId="50C9B540" w14:textId="0C5D4A3B" w:rsidR="00571E65" w:rsidRDefault="00571E65" w:rsidP="00CE2B86">
      <w:pPr>
        <w:pStyle w:val="Prrafodelista"/>
        <w:spacing w:after="0" w:line="360" w:lineRule="auto"/>
        <w:ind w:left="0"/>
        <w:jc w:val="both"/>
        <w:rPr>
          <w:rFonts w:ascii="Arial" w:hAnsi="Arial" w:cs="Arial"/>
          <w:lang w:val="es-ES_tradnl"/>
        </w:rPr>
      </w:pPr>
      <w:r w:rsidRPr="00BA4078">
        <w:rPr>
          <w:rFonts w:ascii="Arial" w:hAnsi="Arial"/>
          <w:sz w:val="24"/>
          <w:szCs w:val="24"/>
          <w:lang w:val="es-ES_tradnl"/>
        </w:rPr>
        <w:t>La mejor valoración de la impo</w:t>
      </w:r>
      <w:r w:rsidR="00757ED9">
        <w:rPr>
          <w:rFonts w:ascii="Arial" w:hAnsi="Arial"/>
          <w:sz w:val="24"/>
          <w:szCs w:val="24"/>
          <w:lang w:val="es-ES_tradnl"/>
        </w:rPr>
        <w:t>rtancia de las apneas-</w:t>
      </w:r>
      <w:proofErr w:type="spellStart"/>
      <w:r w:rsidR="00757ED9">
        <w:rPr>
          <w:rFonts w:ascii="Arial" w:hAnsi="Arial"/>
          <w:sz w:val="24"/>
          <w:szCs w:val="24"/>
          <w:lang w:val="es-ES_tradnl"/>
        </w:rPr>
        <w:t>hipopneas</w:t>
      </w:r>
      <w:proofErr w:type="spellEnd"/>
      <w:r w:rsidRPr="00BA4078">
        <w:rPr>
          <w:rFonts w:ascii="Arial" w:hAnsi="Arial"/>
          <w:sz w:val="24"/>
          <w:szCs w:val="24"/>
          <w:lang w:val="es-ES_tradnl"/>
        </w:rPr>
        <w:t xml:space="preserve"> se realiza mediante el estudio con </w:t>
      </w:r>
      <w:proofErr w:type="spellStart"/>
      <w:r w:rsidRPr="00BA4078">
        <w:rPr>
          <w:rFonts w:ascii="Arial" w:hAnsi="Arial"/>
          <w:sz w:val="24"/>
          <w:szCs w:val="24"/>
          <w:lang w:val="es-ES_tradnl"/>
        </w:rPr>
        <w:t>polisomnografi</w:t>
      </w:r>
      <w:r w:rsidRPr="00BA4078">
        <w:rPr>
          <w:rFonts w:ascii="Arial" w:hAnsi="Arial"/>
          <w:vanish/>
          <w:sz w:val="24"/>
          <w:szCs w:val="24"/>
          <w:lang w:val="es-ES_tradnl"/>
        </w:rPr>
        <w:t>rice﷽﷽﷽﷽﷽﷽entre otros  parn equlon polisomnografmio.ardiograma, analisis i un periodo de actividad que busca restablecer un equl</w:t>
      </w:r>
      <w:r w:rsidR="00757ED9">
        <w:rPr>
          <w:rFonts w:ascii="Arial" w:hAnsi="Arial"/>
          <w:sz w:val="24"/>
          <w:szCs w:val="24"/>
          <w:lang w:val="es-ES_tradnl"/>
        </w:rPr>
        <w:t>a</w:t>
      </w:r>
      <w:proofErr w:type="spellEnd"/>
      <w:r w:rsidR="00757ED9">
        <w:rPr>
          <w:rFonts w:ascii="Arial" w:hAnsi="Arial"/>
          <w:sz w:val="24"/>
          <w:szCs w:val="24"/>
          <w:lang w:val="es-ES_tradnl"/>
        </w:rPr>
        <w:t>,</w:t>
      </w:r>
      <w:r w:rsidR="004125C0">
        <w:rPr>
          <w:rFonts w:ascii="Arial" w:hAnsi="Arial"/>
          <w:sz w:val="24"/>
          <w:szCs w:val="24"/>
          <w:lang w:val="es-ES_tradnl"/>
        </w:rPr>
        <w:t xml:space="preserve"> exploración que permite determinar </w:t>
      </w:r>
      <w:r w:rsidRPr="00BA4078">
        <w:rPr>
          <w:rFonts w:ascii="Arial" w:hAnsi="Arial"/>
          <w:sz w:val="24"/>
          <w:szCs w:val="24"/>
          <w:lang w:val="es-ES_tradnl"/>
        </w:rPr>
        <w:t>el índice de apneas-hipopneas del sueño (IAH), que se calcula evaluando el número de episodios de apneas-hipopneas habidas por cada hor</w:t>
      </w:r>
      <w:r w:rsidR="001F1907" w:rsidRPr="00BA4078">
        <w:rPr>
          <w:rFonts w:ascii="Arial" w:hAnsi="Arial"/>
          <w:sz w:val="24"/>
          <w:szCs w:val="24"/>
          <w:lang w:val="es-ES_tradnl"/>
        </w:rPr>
        <w:t>a de sueño. Se considera que un</w:t>
      </w:r>
      <w:r w:rsidRPr="00BA4078">
        <w:rPr>
          <w:rFonts w:ascii="Arial" w:hAnsi="Arial"/>
          <w:sz w:val="24"/>
          <w:szCs w:val="24"/>
          <w:lang w:val="es-ES_tradnl"/>
        </w:rPr>
        <w:t xml:space="preserve"> sujeto tiene un SAHOS si </w:t>
      </w:r>
      <w:r w:rsidR="001F1907" w:rsidRPr="00BA4078">
        <w:rPr>
          <w:rFonts w:ascii="Arial" w:hAnsi="Arial"/>
          <w:sz w:val="24"/>
          <w:szCs w:val="24"/>
          <w:lang w:val="es-ES_tradnl"/>
        </w:rPr>
        <w:t xml:space="preserve">el IAH &gt;5 y se considera severo si el IAH&gt;30. </w:t>
      </w:r>
      <w:r w:rsidRPr="00BA4078">
        <w:rPr>
          <w:rFonts w:ascii="Arial" w:hAnsi="Arial"/>
          <w:sz w:val="24"/>
          <w:szCs w:val="24"/>
          <w:lang w:val="es-ES_tradnl"/>
        </w:rPr>
        <w:t>Un documento español de consenso sobre SAHOS recuerda que aunque el IAH es determinante para el diagnóstico el SAHOS,</w:t>
      </w:r>
      <w:r w:rsidR="004125C0">
        <w:rPr>
          <w:rFonts w:ascii="Arial" w:hAnsi="Arial"/>
          <w:sz w:val="24"/>
          <w:szCs w:val="24"/>
          <w:lang w:val="es-ES_tradnl"/>
        </w:rPr>
        <w:t xml:space="preserve"> el síndrome </w:t>
      </w:r>
      <w:r w:rsidR="001F1907" w:rsidRPr="00BA4078">
        <w:rPr>
          <w:rFonts w:ascii="Arial" w:hAnsi="Arial"/>
          <w:sz w:val="24"/>
          <w:szCs w:val="24"/>
          <w:lang w:val="es-ES_tradnl"/>
        </w:rPr>
        <w:t>está definido por la presencia</w:t>
      </w:r>
      <w:r w:rsidRPr="00BA4078">
        <w:rPr>
          <w:rFonts w:ascii="Arial" w:hAnsi="Arial"/>
          <w:sz w:val="24"/>
          <w:szCs w:val="24"/>
          <w:lang w:val="es-ES_tradnl"/>
        </w:rPr>
        <w:t xml:space="preserve"> de somnolencia diurna, trastornos cognitivo-conductuales, respir</w:t>
      </w:r>
      <w:r w:rsidR="001F1907" w:rsidRPr="00BA4078">
        <w:rPr>
          <w:rFonts w:ascii="Arial" w:hAnsi="Arial"/>
          <w:sz w:val="24"/>
          <w:szCs w:val="24"/>
          <w:lang w:val="es-ES_tradnl"/>
        </w:rPr>
        <w:t>atorios, cardíacos, metabólicos</w:t>
      </w:r>
      <w:r w:rsidRPr="00BA4078">
        <w:rPr>
          <w:rFonts w:ascii="Arial" w:hAnsi="Arial"/>
          <w:sz w:val="24"/>
          <w:szCs w:val="24"/>
          <w:lang w:val="es-ES_tradnl"/>
        </w:rPr>
        <w:t xml:space="preserve"> </w:t>
      </w:r>
      <w:r w:rsidR="004125C0">
        <w:rPr>
          <w:rFonts w:ascii="Arial" w:hAnsi="Arial"/>
          <w:sz w:val="24"/>
          <w:szCs w:val="24"/>
          <w:lang w:val="es-ES_tradnl"/>
        </w:rPr>
        <w:t>y/</w:t>
      </w:r>
      <w:r w:rsidRPr="00BA4078">
        <w:rPr>
          <w:rFonts w:ascii="Arial" w:hAnsi="Arial"/>
          <w:sz w:val="24"/>
          <w:szCs w:val="24"/>
          <w:lang w:val="es-ES_tradnl"/>
        </w:rPr>
        <w:t>o inflamatorios</w:t>
      </w:r>
      <w:r w:rsidR="00611C34">
        <w:rPr>
          <w:rFonts w:ascii="Arial" w:hAnsi="Arial"/>
          <w:sz w:val="24"/>
          <w:szCs w:val="24"/>
          <w:lang w:val="es-ES_tradnl"/>
        </w:rPr>
        <w:t xml:space="preserve"> </w:t>
      </w:r>
      <w:r w:rsidR="002A5C1A" w:rsidRPr="00BA4078">
        <w:rPr>
          <w:rFonts w:ascii="Arial" w:hAnsi="Arial"/>
          <w:sz w:val="24"/>
          <w:szCs w:val="24"/>
          <w:vertAlign w:val="superscript"/>
          <w:lang w:val="es-ES_tradnl"/>
        </w:rPr>
        <w:t>11</w:t>
      </w:r>
      <w:r w:rsidR="001F1907" w:rsidRPr="00BA4078">
        <w:rPr>
          <w:rFonts w:ascii="Arial" w:hAnsi="Arial"/>
          <w:sz w:val="24"/>
          <w:szCs w:val="24"/>
          <w:lang w:val="es-ES_tradnl"/>
        </w:rPr>
        <w:t>.</w:t>
      </w:r>
      <w:r w:rsidRPr="00BA4078">
        <w:rPr>
          <w:rFonts w:ascii="Arial" w:hAnsi="Arial" w:cs="Arial"/>
          <w:lang w:val="es-ES_tradnl"/>
        </w:rPr>
        <w:t xml:space="preserve"> </w:t>
      </w:r>
      <w:r w:rsidRPr="00BA4078">
        <w:rPr>
          <w:rFonts w:ascii="Arial" w:hAnsi="Arial" w:cs="Arial"/>
          <w:sz w:val="24"/>
          <w:szCs w:val="24"/>
          <w:lang w:val="es-ES_tradnl"/>
        </w:rPr>
        <w:t>Esta inflamación secundaria a la hipoxia</w:t>
      </w:r>
      <w:r w:rsidR="004125C0">
        <w:rPr>
          <w:rFonts w:ascii="Arial" w:hAnsi="Arial" w:cs="Arial"/>
          <w:sz w:val="24"/>
          <w:szCs w:val="24"/>
          <w:lang w:val="es-ES_tradnl"/>
        </w:rPr>
        <w:t xml:space="preserve"> reiterada y recurrente</w:t>
      </w:r>
      <w:r w:rsidRPr="00BA4078">
        <w:rPr>
          <w:rFonts w:ascii="Arial" w:hAnsi="Arial" w:cs="Arial"/>
          <w:sz w:val="24"/>
          <w:szCs w:val="24"/>
          <w:lang w:val="es-ES_tradnl"/>
        </w:rPr>
        <w:t xml:space="preserve"> afecta al tejido adiposo, el cual segrega </w:t>
      </w:r>
      <w:proofErr w:type="spellStart"/>
      <w:r w:rsidRPr="00BA4078">
        <w:rPr>
          <w:rFonts w:ascii="Arial" w:hAnsi="Arial" w:cs="Arial"/>
          <w:sz w:val="24"/>
          <w:szCs w:val="24"/>
          <w:lang w:val="es-ES_tradnl"/>
        </w:rPr>
        <w:t>leptina</w:t>
      </w:r>
      <w:proofErr w:type="spellEnd"/>
      <w:r w:rsidRPr="00BA4078">
        <w:rPr>
          <w:rFonts w:ascii="Arial" w:hAnsi="Arial" w:cs="Arial"/>
          <w:sz w:val="24"/>
          <w:szCs w:val="24"/>
          <w:lang w:val="es-ES_tradnl"/>
        </w:rPr>
        <w:t>, IL-6 y TNF-</w:t>
      </w:r>
      <w:r w:rsidRPr="00BA4078">
        <w:rPr>
          <w:rFonts w:ascii="Arial" w:hAnsi="Arial" w:cs="Arial"/>
          <w:sz w:val="24"/>
          <w:szCs w:val="24"/>
          <w:lang w:val="es-ES_tradnl"/>
        </w:rPr>
        <w:sym w:font="Symbol" w:char="F061"/>
      </w:r>
      <w:r w:rsidRPr="00BA4078">
        <w:rPr>
          <w:rFonts w:ascii="Arial" w:hAnsi="Arial" w:cs="Arial"/>
          <w:sz w:val="24"/>
          <w:szCs w:val="24"/>
          <w:lang w:val="es-ES_tradnl"/>
        </w:rPr>
        <w:t xml:space="preserve">, las cuales generan más apetito, incrementan </w:t>
      </w:r>
      <w:r w:rsidR="001F1907" w:rsidRPr="00BA4078">
        <w:rPr>
          <w:rFonts w:ascii="Arial" w:hAnsi="Arial" w:cs="Arial"/>
          <w:sz w:val="24"/>
          <w:szCs w:val="24"/>
          <w:lang w:val="es-ES_tradnl"/>
        </w:rPr>
        <w:t>l</w:t>
      </w:r>
      <w:r w:rsidRPr="00BA4078">
        <w:rPr>
          <w:rFonts w:ascii="Arial" w:hAnsi="Arial" w:cs="Arial"/>
          <w:sz w:val="24"/>
          <w:szCs w:val="24"/>
          <w:lang w:val="es-ES_tradnl"/>
        </w:rPr>
        <w:t>a resistencia a la insulina</w:t>
      </w:r>
      <w:r w:rsidR="003453DE">
        <w:rPr>
          <w:rFonts w:ascii="Arial" w:hAnsi="Arial" w:cs="Arial"/>
          <w:sz w:val="24"/>
          <w:szCs w:val="24"/>
          <w:lang w:val="es-ES_tradnl"/>
        </w:rPr>
        <w:t xml:space="preserve"> </w:t>
      </w:r>
      <w:r w:rsidR="002A5C1A" w:rsidRPr="00BA4078">
        <w:rPr>
          <w:rFonts w:ascii="Arial" w:hAnsi="Arial" w:cs="Arial"/>
          <w:sz w:val="24"/>
          <w:szCs w:val="24"/>
          <w:vertAlign w:val="superscript"/>
          <w:lang w:val="es-ES_tradnl"/>
        </w:rPr>
        <w:t>12</w:t>
      </w:r>
      <w:r w:rsidRPr="00BA4078">
        <w:rPr>
          <w:rFonts w:ascii="Arial" w:hAnsi="Arial" w:cs="Arial"/>
          <w:sz w:val="24"/>
          <w:szCs w:val="24"/>
          <w:lang w:val="es-ES_tradnl"/>
        </w:rPr>
        <w:t xml:space="preserve"> y </w:t>
      </w:r>
      <w:r w:rsidR="004125C0">
        <w:rPr>
          <w:rFonts w:ascii="Arial" w:hAnsi="Arial" w:cs="Arial"/>
          <w:sz w:val="24"/>
          <w:szCs w:val="24"/>
          <w:lang w:val="es-ES_tradnl"/>
        </w:rPr>
        <w:t xml:space="preserve">determinan una </w:t>
      </w:r>
      <w:r w:rsidRPr="00BA4078">
        <w:rPr>
          <w:rFonts w:ascii="Arial" w:hAnsi="Arial" w:cs="Arial"/>
          <w:sz w:val="24"/>
          <w:szCs w:val="24"/>
          <w:lang w:val="es-ES_tradnl"/>
        </w:rPr>
        <w:t xml:space="preserve"> altera</w:t>
      </w:r>
      <w:r w:rsidR="004125C0">
        <w:rPr>
          <w:rFonts w:ascii="Arial" w:hAnsi="Arial" w:cs="Arial"/>
          <w:sz w:val="24"/>
          <w:szCs w:val="24"/>
          <w:lang w:val="es-ES_tradnl"/>
        </w:rPr>
        <w:t>ción</w:t>
      </w:r>
      <w:r w:rsidRPr="00BA4078">
        <w:rPr>
          <w:rFonts w:ascii="Arial" w:hAnsi="Arial" w:cs="Arial"/>
          <w:sz w:val="24"/>
          <w:szCs w:val="24"/>
          <w:lang w:val="es-ES_tradnl"/>
        </w:rPr>
        <w:t xml:space="preserve"> </w:t>
      </w:r>
      <w:r w:rsidR="006232E1">
        <w:rPr>
          <w:rFonts w:ascii="Arial" w:hAnsi="Arial" w:cs="Arial"/>
          <w:sz w:val="24"/>
          <w:szCs w:val="24"/>
          <w:lang w:val="es-ES_tradnl"/>
        </w:rPr>
        <w:t>d</w:t>
      </w:r>
      <w:r w:rsidRPr="00BA4078">
        <w:rPr>
          <w:rFonts w:ascii="Arial" w:hAnsi="Arial" w:cs="Arial"/>
          <w:sz w:val="24"/>
          <w:szCs w:val="24"/>
          <w:lang w:val="es-ES_tradnl"/>
        </w:rPr>
        <w:t>el metabolismo lipídico</w:t>
      </w:r>
      <w:r w:rsidR="002A5C1A" w:rsidRPr="003453DE">
        <w:rPr>
          <w:rFonts w:ascii="Arial" w:hAnsi="Arial" w:cs="Arial"/>
          <w:sz w:val="24"/>
          <w:szCs w:val="24"/>
          <w:vertAlign w:val="superscript"/>
          <w:lang w:val="es-ES_tradnl"/>
        </w:rPr>
        <w:t>13</w:t>
      </w:r>
      <w:r w:rsidR="002A5C1A" w:rsidRPr="003453DE">
        <w:rPr>
          <w:rFonts w:ascii="Arial" w:hAnsi="Arial" w:cs="Arial"/>
          <w:lang w:val="es-ES_tradnl"/>
        </w:rPr>
        <w:t>.</w:t>
      </w:r>
    </w:p>
    <w:p w14:paraId="7E2C4BA7" w14:textId="77777777" w:rsidR="003453DE" w:rsidRPr="003453DE" w:rsidRDefault="003453DE" w:rsidP="00794693">
      <w:pPr>
        <w:pStyle w:val="Prrafodelista"/>
        <w:spacing w:after="0" w:line="360" w:lineRule="auto"/>
        <w:ind w:left="0" w:firstLine="709"/>
        <w:jc w:val="both"/>
        <w:rPr>
          <w:rFonts w:ascii="Arial" w:hAnsi="Arial" w:cs="Arial"/>
          <w:sz w:val="24"/>
          <w:szCs w:val="24"/>
          <w:lang w:val="es-ES_tradnl"/>
        </w:rPr>
      </w:pPr>
    </w:p>
    <w:p w14:paraId="5CBA0D9B" w14:textId="2FC992FC" w:rsidR="00571E65" w:rsidRDefault="00571E65" w:rsidP="00CE2B86">
      <w:pPr>
        <w:spacing w:after="0" w:line="360" w:lineRule="auto"/>
        <w:jc w:val="both"/>
        <w:rPr>
          <w:rFonts w:ascii="Arial" w:hAnsi="Arial" w:cs="Arial"/>
          <w:vertAlign w:val="superscript"/>
          <w:lang w:val="es-ES_tradnl"/>
        </w:rPr>
      </w:pPr>
      <w:r w:rsidRPr="00BA4078">
        <w:rPr>
          <w:rFonts w:ascii="Arial" w:hAnsi="Arial"/>
          <w:sz w:val="24"/>
          <w:szCs w:val="24"/>
          <w:lang w:val="es-ES_tradnl"/>
        </w:rPr>
        <w:t>Se calcula que la prevalencia del SAHOS es de entre el 3% al 9%</w:t>
      </w:r>
      <w:r w:rsidR="004125C0">
        <w:rPr>
          <w:rFonts w:ascii="Arial" w:hAnsi="Arial"/>
          <w:sz w:val="24"/>
          <w:szCs w:val="24"/>
          <w:lang w:val="es-ES_tradnl"/>
        </w:rPr>
        <w:t>, lo cual la califica como un problema de salud social de notable alcance</w:t>
      </w:r>
      <w:r w:rsidRPr="00BA4078">
        <w:rPr>
          <w:rFonts w:ascii="Arial" w:hAnsi="Arial"/>
          <w:sz w:val="24"/>
          <w:szCs w:val="24"/>
          <w:lang w:val="es-ES_tradnl"/>
        </w:rPr>
        <w:t>. Uno de los factores de ri</w:t>
      </w:r>
      <w:r w:rsidR="009A0EDA">
        <w:rPr>
          <w:rFonts w:ascii="Arial" w:hAnsi="Arial"/>
          <w:sz w:val="24"/>
          <w:szCs w:val="24"/>
          <w:lang w:val="es-ES_tradnl"/>
        </w:rPr>
        <w:t>esgo más trascendentes de SAHOS</w:t>
      </w:r>
      <w:r w:rsidR="004125C0">
        <w:rPr>
          <w:rFonts w:ascii="Arial" w:hAnsi="Arial"/>
          <w:sz w:val="24"/>
          <w:szCs w:val="24"/>
          <w:lang w:val="es-ES_tradnl"/>
        </w:rPr>
        <w:t xml:space="preserve"> son el sobrepeso</w:t>
      </w:r>
      <w:r w:rsidR="00604A35">
        <w:rPr>
          <w:rFonts w:ascii="Arial" w:hAnsi="Arial"/>
          <w:sz w:val="24"/>
          <w:szCs w:val="24"/>
          <w:lang w:val="es-ES_tradnl"/>
        </w:rPr>
        <w:t xml:space="preserve"> (IMC&gt;25 kg/m</w:t>
      </w:r>
      <w:r w:rsidR="00604A35" w:rsidRPr="00604A35">
        <w:rPr>
          <w:rFonts w:ascii="Arial" w:hAnsi="Arial"/>
          <w:sz w:val="24"/>
          <w:szCs w:val="24"/>
          <w:vertAlign w:val="superscript"/>
          <w:lang w:val="es-ES_tradnl"/>
        </w:rPr>
        <w:t>2</w:t>
      </w:r>
      <w:r w:rsidR="00604A35">
        <w:rPr>
          <w:rFonts w:ascii="Arial" w:hAnsi="Arial"/>
          <w:sz w:val="24"/>
          <w:szCs w:val="24"/>
          <w:lang w:val="es-ES_tradnl"/>
        </w:rPr>
        <w:t>)</w:t>
      </w:r>
      <w:r w:rsidR="004125C0">
        <w:rPr>
          <w:rFonts w:ascii="Arial" w:hAnsi="Arial"/>
          <w:sz w:val="24"/>
          <w:szCs w:val="24"/>
          <w:lang w:val="es-ES_tradnl"/>
        </w:rPr>
        <w:t xml:space="preserve"> y </w:t>
      </w:r>
      <w:r w:rsidRPr="00BA4078">
        <w:rPr>
          <w:rFonts w:ascii="Arial" w:hAnsi="Arial"/>
          <w:sz w:val="24"/>
          <w:szCs w:val="24"/>
          <w:lang w:val="es-ES_tradnl"/>
        </w:rPr>
        <w:t>es la obesidad (IMC&gt;30Kg/m</w:t>
      </w:r>
      <w:r w:rsidRPr="004125C0">
        <w:rPr>
          <w:rFonts w:ascii="Arial" w:hAnsi="Arial"/>
          <w:sz w:val="24"/>
          <w:szCs w:val="24"/>
          <w:vertAlign w:val="superscript"/>
          <w:lang w:val="es-ES_tradnl"/>
        </w:rPr>
        <w:t>2</w:t>
      </w:r>
      <w:r w:rsidRPr="00BA4078">
        <w:rPr>
          <w:rFonts w:ascii="Arial" w:hAnsi="Arial"/>
          <w:sz w:val="24"/>
          <w:szCs w:val="24"/>
          <w:lang w:val="es-ES_tradnl"/>
        </w:rPr>
        <w:t>). Hay múltiples evidencias que confirman qu</w:t>
      </w:r>
      <w:r w:rsidR="009A0EDA">
        <w:rPr>
          <w:rFonts w:ascii="Arial" w:hAnsi="Arial"/>
          <w:sz w:val="24"/>
          <w:szCs w:val="24"/>
          <w:lang w:val="es-ES_tradnl"/>
        </w:rPr>
        <w:t>e el SAHOS es más prevalente en</w:t>
      </w:r>
      <w:r w:rsidRPr="00BA4078">
        <w:rPr>
          <w:rFonts w:ascii="Arial" w:hAnsi="Arial"/>
          <w:sz w:val="24"/>
          <w:szCs w:val="24"/>
          <w:lang w:val="es-ES_tradnl"/>
        </w:rPr>
        <w:t xml:space="preserve"> sujetos con aumento del diámetro abdominal y cervical</w:t>
      </w:r>
      <w:r w:rsidR="008D0D86">
        <w:rPr>
          <w:rFonts w:ascii="Arial" w:hAnsi="Arial"/>
          <w:sz w:val="24"/>
          <w:szCs w:val="24"/>
          <w:lang w:val="es-ES_tradnl"/>
        </w:rPr>
        <w:t xml:space="preserve"> </w:t>
      </w:r>
      <w:r w:rsidR="002A5C1A" w:rsidRPr="00BA4078">
        <w:rPr>
          <w:rFonts w:ascii="Arial" w:hAnsi="Arial"/>
          <w:sz w:val="24"/>
          <w:szCs w:val="24"/>
          <w:vertAlign w:val="superscript"/>
          <w:lang w:val="es-ES_tradnl"/>
        </w:rPr>
        <w:t>14</w:t>
      </w:r>
      <w:r w:rsidR="00542335" w:rsidRPr="00542335">
        <w:rPr>
          <w:rFonts w:ascii="Arial" w:hAnsi="Arial"/>
          <w:lang w:val="es-ES_tradnl"/>
        </w:rPr>
        <w:t>.</w:t>
      </w:r>
      <w:r w:rsidR="00542335">
        <w:rPr>
          <w:rFonts w:ascii="Arial" w:hAnsi="Arial"/>
          <w:lang w:val="es-ES_tradnl"/>
        </w:rPr>
        <w:t xml:space="preserve"> </w:t>
      </w:r>
      <w:r w:rsidRPr="00BA4078">
        <w:rPr>
          <w:rFonts w:ascii="Arial" w:hAnsi="Arial" w:cs="Arial"/>
          <w:sz w:val="24"/>
          <w:szCs w:val="24"/>
          <w:lang w:val="es-ES_tradnl"/>
        </w:rPr>
        <w:t>El sujeto típico con SAHOS</w:t>
      </w:r>
      <w:r w:rsidR="001F1907" w:rsidRPr="00BA4078">
        <w:rPr>
          <w:rFonts w:ascii="Arial" w:hAnsi="Arial" w:cs="Arial"/>
          <w:sz w:val="24"/>
          <w:szCs w:val="24"/>
          <w:lang w:val="es-ES_tradnl"/>
        </w:rPr>
        <w:t>,</w:t>
      </w:r>
      <w:r w:rsidRPr="00BA4078">
        <w:rPr>
          <w:rFonts w:ascii="Arial" w:hAnsi="Arial" w:cs="Arial"/>
          <w:sz w:val="24"/>
          <w:szCs w:val="24"/>
          <w:lang w:val="es-ES_tradnl"/>
        </w:rPr>
        <w:t xml:space="preserve"> suele ser una </w:t>
      </w:r>
      <w:r w:rsidRPr="00BA4078">
        <w:rPr>
          <w:rFonts w:ascii="Arial" w:hAnsi="Arial" w:cs="Arial"/>
          <w:sz w:val="24"/>
          <w:szCs w:val="24"/>
          <w:lang w:val="es-ES_tradnl"/>
        </w:rPr>
        <w:lastRenderedPageBreak/>
        <w:t>persona</w:t>
      </w:r>
      <w:r w:rsidR="009A0EDA">
        <w:rPr>
          <w:rFonts w:ascii="Arial" w:hAnsi="Arial" w:cs="Arial"/>
          <w:sz w:val="24"/>
          <w:szCs w:val="24"/>
          <w:lang w:val="es-ES_tradnl"/>
        </w:rPr>
        <w:t xml:space="preserve"> de mediana edad, habitualmente</w:t>
      </w:r>
      <w:r w:rsidR="008D0D86">
        <w:rPr>
          <w:rFonts w:ascii="Arial" w:hAnsi="Arial" w:cs="Arial"/>
          <w:sz w:val="24"/>
          <w:szCs w:val="24"/>
          <w:lang w:val="es-ES_tradnl"/>
        </w:rPr>
        <w:t xml:space="preserve"> afecto de sobrepeso u </w:t>
      </w:r>
      <w:r w:rsidRPr="00BA4078">
        <w:rPr>
          <w:rFonts w:ascii="Arial" w:hAnsi="Arial" w:cs="Arial"/>
          <w:sz w:val="24"/>
          <w:szCs w:val="24"/>
          <w:lang w:val="es-ES_tradnl"/>
        </w:rPr>
        <w:t>obes</w:t>
      </w:r>
      <w:r w:rsidR="008D0D86">
        <w:rPr>
          <w:rFonts w:ascii="Arial" w:hAnsi="Arial" w:cs="Arial"/>
          <w:sz w:val="24"/>
          <w:szCs w:val="24"/>
          <w:lang w:val="es-ES_tradnl"/>
        </w:rPr>
        <w:t>idad</w:t>
      </w:r>
      <w:r w:rsidRPr="00BA4078">
        <w:rPr>
          <w:rFonts w:ascii="Arial" w:hAnsi="Arial" w:cs="Arial"/>
          <w:sz w:val="24"/>
          <w:szCs w:val="24"/>
          <w:lang w:val="es-ES_tradnl"/>
        </w:rPr>
        <w:t xml:space="preserve">, roncador, con somnolencia y cansancio excesivo (debido </w:t>
      </w:r>
      <w:r w:rsidR="008D0D86">
        <w:rPr>
          <w:rFonts w:ascii="Arial" w:hAnsi="Arial" w:cs="Arial"/>
          <w:sz w:val="24"/>
          <w:szCs w:val="24"/>
          <w:lang w:val="es-ES_tradnl"/>
        </w:rPr>
        <w:t xml:space="preserve"> a la mala calidad del </w:t>
      </w:r>
      <w:r w:rsidRPr="00BA4078">
        <w:rPr>
          <w:rFonts w:ascii="Arial" w:hAnsi="Arial" w:cs="Arial"/>
          <w:sz w:val="24"/>
          <w:szCs w:val="24"/>
          <w:lang w:val="es-ES_tradnl"/>
        </w:rPr>
        <w:t>descanso nocturno), hipertenso, y con alguna enfermedad cardiovascular</w:t>
      </w:r>
      <w:r w:rsidR="00542335">
        <w:rPr>
          <w:rFonts w:ascii="Arial" w:hAnsi="Arial" w:cs="Arial"/>
          <w:sz w:val="24"/>
          <w:szCs w:val="24"/>
          <w:lang w:val="es-ES_tradnl"/>
        </w:rPr>
        <w:t xml:space="preserve"> </w:t>
      </w:r>
      <w:r w:rsidR="00542335">
        <w:rPr>
          <w:rFonts w:ascii="Arial" w:hAnsi="Arial" w:cs="Arial"/>
          <w:sz w:val="24"/>
          <w:szCs w:val="24"/>
          <w:vertAlign w:val="superscript"/>
          <w:lang w:val="es-ES_tradnl"/>
        </w:rPr>
        <w:t>15,</w:t>
      </w:r>
      <w:r w:rsidR="002A5C1A" w:rsidRPr="00BA4078">
        <w:rPr>
          <w:rFonts w:ascii="Arial" w:hAnsi="Arial" w:cs="Arial"/>
          <w:sz w:val="24"/>
          <w:szCs w:val="24"/>
          <w:vertAlign w:val="superscript"/>
          <w:lang w:val="es-ES_tradnl"/>
        </w:rPr>
        <w:t>16</w:t>
      </w:r>
      <w:r w:rsidR="00542335" w:rsidRPr="00542335">
        <w:rPr>
          <w:rFonts w:ascii="Arial" w:hAnsi="Arial" w:cs="Arial"/>
          <w:sz w:val="24"/>
          <w:szCs w:val="24"/>
          <w:lang w:val="es-ES_tradnl"/>
        </w:rPr>
        <w:t>.</w:t>
      </w:r>
      <w:r w:rsidRPr="00BA4078">
        <w:rPr>
          <w:rFonts w:ascii="Arial" w:hAnsi="Arial" w:cs="Arial"/>
          <w:vertAlign w:val="superscript"/>
          <w:lang w:val="es-ES_tradnl"/>
        </w:rPr>
        <w:t xml:space="preserve"> </w:t>
      </w:r>
    </w:p>
    <w:p w14:paraId="0AD22FB1" w14:textId="77777777" w:rsidR="00542335" w:rsidRPr="00542335" w:rsidRDefault="00542335" w:rsidP="00794693">
      <w:pPr>
        <w:spacing w:after="0" w:line="360" w:lineRule="auto"/>
        <w:ind w:firstLine="709"/>
        <w:jc w:val="both"/>
        <w:rPr>
          <w:rFonts w:ascii="Arial" w:hAnsi="Arial"/>
          <w:lang w:val="es-ES_tradnl"/>
        </w:rPr>
      </w:pPr>
    </w:p>
    <w:p w14:paraId="7CDA4155" w14:textId="77777777" w:rsidR="00BA0FD8" w:rsidRDefault="009A0EDA" w:rsidP="00BA0FD8">
      <w:pPr>
        <w:spacing w:after="0" w:line="360" w:lineRule="auto"/>
        <w:jc w:val="both"/>
        <w:rPr>
          <w:rFonts w:ascii="Arial" w:eastAsia="MS Mincho" w:hAnsi="Arial" w:cs="Arial"/>
          <w:sz w:val="24"/>
          <w:szCs w:val="24"/>
          <w:lang w:val="es-ES_tradnl" w:eastAsia="ja-JP"/>
        </w:rPr>
      </w:pPr>
      <w:r>
        <w:rPr>
          <w:rFonts w:ascii="Arial" w:eastAsia="MS Mincho" w:hAnsi="Arial" w:cs="Arial"/>
          <w:sz w:val="24"/>
          <w:szCs w:val="24"/>
          <w:lang w:val="es-ES_tradnl" w:eastAsia="ja-JP"/>
        </w:rPr>
        <w:t>Actualmente existen</w:t>
      </w:r>
      <w:r w:rsidR="00CE2B86">
        <w:rPr>
          <w:rFonts w:ascii="Arial" w:eastAsia="MS Mincho" w:hAnsi="Arial" w:cs="Arial"/>
          <w:sz w:val="24"/>
          <w:szCs w:val="24"/>
          <w:lang w:val="es-ES_tradnl" w:eastAsia="ja-JP"/>
        </w:rPr>
        <w:t xml:space="preserve"> tres</w:t>
      </w:r>
      <w:r w:rsidR="00DD43C8">
        <w:rPr>
          <w:rFonts w:ascii="Arial" w:eastAsia="MS Mincho" w:hAnsi="Arial" w:cs="Arial"/>
          <w:sz w:val="24"/>
          <w:szCs w:val="24"/>
          <w:lang w:val="es-ES_tradnl" w:eastAsia="ja-JP"/>
        </w:rPr>
        <w:t xml:space="preserve"> estrategias terapéuticas</w:t>
      </w:r>
      <w:r w:rsidR="00571E65" w:rsidRPr="00794693">
        <w:rPr>
          <w:rFonts w:ascii="Arial" w:eastAsia="MS Mincho" w:hAnsi="Arial" w:cs="Arial"/>
          <w:sz w:val="24"/>
          <w:szCs w:val="24"/>
          <w:lang w:val="es-ES_tradnl" w:eastAsia="ja-JP"/>
        </w:rPr>
        <w:t xml:space="preserve"> para </w:t>
      </w:r>
      <w:r w:rsidR="00DD43C8">
        <w:rPr>
          <w:rFonts w:ascii="Arial" w:eastAsia="MS Mincho" w:hAnsi="Arial" w:cs="Arial"/>
          <w:sz w:val="24"/>
          <w:szCs w:val="24"/>
          <w:lang w:val="es-ES_tradnl" w:eastAsia="ja-JP"/>
        </w:rPr>
        <w:t xml:space="preserve"> tratar  el</w:t>
      </w:r>
      <w:r w:rsidR="00571E65" w:rsidRPr="00794693">
        <w:rPr>
          <w:rFonts w:ascii="Arial" w:eastAsia="MS Mincho" w:hAnsi="Arial" w:cs="Arial"/>
          <w:sz w:val="24"/>
          <w:szCs w:val="24"/>
          <w:lang w:val="es-ES_tradnl" w:eastAsia="ja-JP"/>
        </w:rPr>
        <w:t xml:space="preserve"> SAHOS: médic</w:t>
      </w:r>
      <w:r w:rsidR="00DD43C8">
        <w:rPr>
          <w:rFonts w:ascii="Arial" w:eastAsia="MS Mincho" w:hAnsi="Arial" w:cs="Arial"/>
          <w:sz w:val="24"/>
          <w:szCs w:val="24"/>
          <w:lang w:val="es-ES_tradnl" w:eastAsia="ja-JP"/>
        </w:rPr>
        <w:t>as</w:t>
      </w:r>
      <w:r w:rsidR="00CE2B86">
        <w:rPr>
          <w:rFonts w:ascii="Arial" w:eastAsia="MS Mincho" w:hAnsi="Arial" w:cs="Arial"/>
          <w:sz w:val="24"/>
          <w:szCs w:val="24"/>
          <w:lang w:val="es-ES_tradnl" w:eastAsia="ja-JP"/>
        </w:rPr>
        <w:t xml:space="preserve">, dietéticas </w:t>
      </w:r>
      <w:r w:rsidR="00DD43C8">
        <w:rPr>
          <w:rFonts w:ascii="Arial" w:eastAsia="MS Mincho" w:hAnsi="Arial" w:cs="Arial"/>
          <w:sz w:val="24"/>
          <w:szCs w:val="24"/>
          <w:lang w:val="es-ES_tradnl" w:eastAsia="ja-JP"/>
        </w:rPr>
        <w:t>y</w:t>
      </w:r>
      <w:r w:rsidR="00571E65" w:rsidRPr="00794693">
        <w:rPr>
          <w:rFonts w:ascii="Arial" w:eastAsia="MS Mincho" w:hAnsi="Arial" w:cs="Arial"/>
          <w:sz w:val="24"/>
          <w:szCs w:val="24"/>
          <w:lang w:val="es-ES_tradnl" w:eastAsia="ja-JP"/>
        </w:rPr>
        <w:t xml:space="preserve"> quirúrgic</w:t>
      </w:r>
      <w:r w:rsidR="00DD43C8">
        <w:rPr>
          <w:rFonts w:ascii="Arial" w:eastAsia="MS Mincho" w:hAnsi="Arial" w:cs="Arial"/>
          <w:sz w:val="24"/>
          <w:szCs w:val="24"/>
          <w:lang w:val="es-ES_tradnl" w:eastAsia="ja-JP"/>
        </w:rPr>
        <w:t>as</w:t>
      </w:r>
      <w:r w:rsidR="00CE2B86">
        <w:rPr>
          <w:rFonts w:ascii="Arial" w:eastAsia="MS Mincho" w:hAnsi="Arial" w:cs="Arial"/>
          <w:sz w:val="24"/>
          <w:szCs w:val="24"/>
          <w:lang w:val="es-ES_tradnl" w:eastAsia="ja-JP"/>
        </w:rPr>
        <w:t>:</w:t>
      </w:r>
      <w:r w:rsidR="00BA0FD8" w:rsidRPr="00BA0FD8">
        <w:rPr>
          <w:rFonts w:ascii="Arial" w:eastAsia="MS Mincho" w:hAnsi="Arial" w:cs="Arial"/>
          <w:sz w:val="24"/>
          <w:szCs w:val="24"/>
          <w:lang w:val="es-ES_tradnl" w:eastAsia="ja-JP"/>
        </w:rPr>
        <w:t xml:space="preserve"> </w:t>
      </w:r>
    </w:p>
    <w:p w14:paraId="3BBEBFE7" w14:textId="58422227" w:rsidR="00CE2B86" w:rsidRPr="00BA0FD8" w:rsidRDefault="00BA0FD8" w:rsidP="00BA0FD8">
      <w:pPr>
        <w:pStyle w:val="Prrafodelista"/>
        <w:numPr>
          <w:ilvl w:val="1"/>
          <w:numId w:val="25"/>
        </w:numPr>
        <w:spacing w:after="0" w:line="360" w:lineRule="auto"/>
        <w:jc w:val="both"/>
        <w:rPr>
          <w:rFonts w:ascii="Arial" w:eastAsia="MS Mincho" w:hAnsi="Arial" w:cs="Arial"/>
          <w:sz w:val="24"/>
          <w:szCs w:val="24"/>
          <w:lang w:val="es-ES_tradnl" w:eastAsia="ja-JP"/>
        </w:rPr>
      </w:pPr>
      <w:r w:rsidRPr="00BA0FD8">
        <w:rPr>
          <w:rFonts w:ascii="Arial" w:eastAsia="MS Mincho" w:hAnsi="Arial" w:cs="Arial"/>
          <w:sz w:val="24"/>
          <w:szCs w:val="24"/>
          <w:lang w:val="es-ES_tradnl" w:eastAsia="ja-JP"/>
        </w:rPr>
        <w:t>Medidas médicas: Se</w:t>
      </w:r>
      <w:r w:rsidR="00542335" w:rsidRPr="00BA0FD8">
        <w:rPr>
          <w:rFonts w:ascii="Arial" w:eastAsia="MS Mincho" w:hAnsi="Arial" w:cs="Arial"/>
          <w:sz w:val="24"/>
          <w:szCs w:val="24"/>
          <w:lang w:val="es-ES_tradnl" w:eastAsia="ja-JP"/>
        </w:rPr>
        <w:t xml:space="preserve"> recomienda</w:t>
      </w:r>
      <w:r w:rsidR="009A0EDA" w:rsidRPr="00BA0FD8">
        <w:rPr>
          <w:rFonts w:ascii="Arial" w:eastAsia="MS Mincho" w:hAnsi="Arial" w:cs="Arial"/>
          <w:sz w:val="24"/>
          <w:szCs w:val="24"/>
          <w:lang w:val="es-ES_tradnl" w:eastAsia="ja-JP"/>
        </w:rPr>
        <w:t>,</w:t>
      </w:r>
      <w:r w:rsidR="000A5A10" w:rsidRPr="00BA0FD8">
        <w:rPr>
          <w:rFonts w:ascii="Arial" w:eastAsia="MS Mincho" w:hAnsi="Arial" w:cs="Arial"/>
          <w:sz w:val="24"/>
          <w:szCs w:val="24"/>
          <w:lang w:val="es-ES_tradnl" w:eastAsia="ja-JP"/>
        </w:rPr>
        <w:t xml:space="preserve"> </w:t>
      </w:r>
      <w:r w:rsidR="00571E65" w:rsidRPr="00BA0FD8">
        <w:rPr>
          <w:rFonts w:ascii="Arial" w:eastAsia="MS Mincho" w:hAnsi="Arial" w:cs="Arial"/>
          <w:sz w:val="24"/>
          <w:szCs w:val="24"/>
          <w:lang w:val="es-ES_tradnl" w:eastAsia="ja-JP"/>
        </w:rPr>
        <w:t xml:space="preserve">evitar la posición </w:t>
      </w:r>
      <w:r w:rsidR="000A5A10" w:rsidRPr="00BA0FD8">
        <w:rPr>
          <w:rFonts w:ascii="Arial" w:eastAsia="MS Mincho" w:hAnsi="Arial" w:cs="Arial"/>
          <w:sz w:val="24"/>
          <w:szCs w:val="24"/>
          <w:lang w:val="es-ES_tradnl" w:eastAsia="ja-JP"/>
        </w:rPr>
        <w:t>de decúbito supino para dorm</w:t>
      </w:r>
      <w:r w:rsidR="00CE2B86" w:rsidRPr="00BA0FD8">
        <w:rPr>
          <w:rFonts w:ascii="Arial" w:eastAsia="MS Mincho" w:hAnsi="Arial" w:cs="Arial"/>
          <w:sz w:val="24"/>
          <w:szCs w:val="24"/>
          <w:lang w:val="es-ES_tradnl" w:eastAsia="ja-JP"/>
        </w:rPr>
        <w:t xml:space="preserve">ir y </w:t>
      </w:r>
      <w:r w:rsidR="000A5A10" w:rsidRPr="00BA0FD8">
        <w:rPr>
          <w:rFonts w:ascii="Arial" w:eastAsia="MS Mincho" w:hAnsi="Arial" w:cs="Arial"/>
          <w:sz w:val="24"/>
          <w:szCs w:val="24"/>
          <w:lang w:val="es-ES_tradnl" w:eastAsia="ja-JP"/>
        </w:rPr>
        <w:t xml:space="preserve">evitar el alcohol </w:t>
      </w:r>
      <w:r w:rsidR="00571E65" w:rsidRPr="00BA0FD8">
        <w:rPr>
          <w:rFonts w:ascii="Arial" w:eastAsia="MS Mincho" w:hAnsi="Arial" w:cs="Arial"/>
          <w:sz w:val="24"/>
          <w:szCs w:val="24"/>
          <w:lang w:val="es-ES_tradnl" w:eastAsia="ja-JP"/>
        </w:rPr>
        <w:t>y los medicamentos sedantes, ya que pueden producir una relajación de las vías aéreas superiores y fomentar el SAHOS</w:t>
      </w:r>
      <w:r w:rsidR="000A5A10" w:rsidRPr="00BA0FD8">
        <w:rPr>
          <w:rFonts w:ascii="Arial" w:eastAsia="MS Mincho" w:hAnsi="Arial" w:cs="Arial"/>
          <w:sz w:val="24"/>
          <w:szCs w:val="24"/>
          <w:lang w:val="es-ES_tradnl" w:eastAsia="ja-JP"/>
        </w:rPr>
        <w:t xml:space="preserve"> </w:t>
      </w:r>
      <w:r w:rsidR="002A5C1A" w:rsidRPr="00BA0FD8">
        <w:rPr>
          <w:rFonts w:ascii="Arial" w:eastAsia="MS Mincho" w:hAnsi="Arial" w:cs="Arial"/>
          <w:sz w:val="20"/>
          <w:szCs w:val="20"/>
          <w:vertAlign w:val="superscript"/>
          <w:lang w:val="es-ES_tradnl" w:eastAsia="ja-JP"/>
        </w:rPr>
        <w:t>17</w:t>
      </w:r>
      <w:r w:rsidR="00BA4078" w:rsidRPr="00BA0FD8">
        <w:rPr>
          <w:rFonts w:ascii="Arial" w:eastAsia="MS Mincho" w:hAnsi="Arial" w:cs="Arial"/>
          <w:sz w:val="24"/>
          <w:szCs w:val="24"/>
          <w:lang w:val="es-ES_tradnl" w:eastAsia="ja-JP"/>
        </w:rPr>
        <w:t xml:space="preserve">. </w:t>
      </w:r>
      <w:r w:rsidR="00571E65" w:rsidRPr="00BA0FD8">
        <w:rPr>
          <w:rFonts w:ascii="Arial" w:eastAsia="MS Mincho" w:hAnsi="Arial" w:cs="Arial"/>
          <w:sz w:val="24"/>
          <w:szCs w:val="24"/>
          <w:lang w:val="es-ES_tradnl" w:eastAsia="ja-JP"/>
        </w:rPr>
        <w:t>Habitualmente</w:t>
      </w:r>
      <w:r w:rsidR="00542335" w:rsidRPr="00BA0FD8">
        <w:rPr>
          <w:rFonts w:ascii="Arial" w:eastAsia="MS Mincho" w:hAnsi="Arial" w:cs="Arial"/>
          <w:sz w:val="24"/>
          <w:szCs w:val="24"/>
          <w:lang w:val="es-ES_tradnl" w:eastAsia="ja-JP"/>
        </w:rPr>
        <w:t>, y como tratamiento de elección</w:t>
      </w:r>
      <w:r w:rsidR="00DD43C8" w:rsidRPr="00BA0FD8">
        <w:rPr>
          <w:rFonts w:ascii="Arial" w:eastAsia="MS Mincho" w:hAnsi="Arial" w:cs="Arial"/>
          <w:sz w:val="24"/>
          <w:szCs w:val="24"/>
          <w:lang w:val="es-ES_tradnl" w:eastAsia="ja-JP"/>
        </w:rPr>
        <w:t xml:space="preserve"> en el SAOS moderado y severo</w:t>
      </w:r>
      <w:r w:rsidR="00542335" w:rsidRPr="00BA0FD8">
        <w:rPr>
          <w:rFonts w:ascii="Arial" w:eastAsia="MS Mincho" w:hAnsi="Arial" w:cs="Arial"/>
          <w:sz w:val="24"/>
          <w:szCs w:val="24"/>
          <w:lang w:val="es-ES_tradnl" w:eastAsia="ja-JP"/>
        </w:rPr>
        <w:t>, se indica</w:t>
      </w:r>
      <w:r w:rsidR="00571E65" w:rsidRPr="00BA0FD8">
        <w:rPr>
          <w:rFonts w:ascii="Arial" w:eastAsia="MS Mincho" w:hAnsi="Arial" w:cs="Arial"/>
          <w:sz w:val="24"/>
          <w:szCs w:val="24"/>
          <w:lang w:val="es-ES_tradnl" w:eastAsia="ja-JP"/>
        </w:rPr>
        <w:t xml:space="preserve"> un equipo de ventilación (</w:t>
      </w:r>
      <w:r w:rsidR="00BA4078" w:rsidRPr="00BA0FD8">
        <w:rPr>
          <w:rFonts w:ascii="Arial" w:eastAsia="MS Mincho" w:hAnsi="Arial" w:cs="Arial"/>
          <w:sz w:val="24"/>
          <w:szCs w:val="24"/>
          <w:lang w:val="es-ES_tradnl" w:eastAsia="ja-JP"/>
        </w:rPr>
        <w:t>CPAP)</w:t>
      </w:r>
      <w:r w:rsidR="00DD43C8" w:rsidRPr="00BA0FD8">
        <w:rPr>
          <w:rFonts w:ascii="Arial" w:eastAsia="MS Mincho" w:hAnsi="Arial" w:cs="Arial"/>
          <w:sz w:val="24"/>
          <w:szCs w:val="24"/>
          <w:lang w:val="es-ES_tradnl" w:eastAsia="ja-JP"/>
        </w:rPr>
        <w:t xml:space="preserve"> aplicado sobre su nariz </w:t>
      </w:r>
      <w:r w:rsidR="00571E65" w:rsidRPr="00BA0FD8">
        <w:rPr>
          <w:rFonts w:ascii="Arial" w:eastAsia="MS Mincho" w:hAnsi="Arial" w:cs="Arial"/>
          <w:sz w:val="24"/>
          <w:szCs w:val="24"/>
          <w:lang w:val="es-ES_tradnl" w:eastAsia="ja-JP"/>
        </w:rPr>
        <w:t xml:space="preserve">mientras duerme, el cual administra una presión positiva, </w:t>
      </w:r>
      <w:proofErr w:type="spellStart"/>
      <w:r w:rsidR="00571E65" w:rsidRPr="00BA0FD8">
        <w:rPr>
          <w:rFonts w:ascii="Arial" w:eastAsia="MS Mincho" w:hAnsi="Arial" w:cs="Arial"/>
          <w:sz w:val="24"/>
          <w:szCs w:val="24"/>
          <w:lang w:val="es-ES_tradnl" w:eastAsia="ja-JP"/>
        </w:rPr>
        <w:t>ferulizando</w:t>
      </w:r>
      <w:proofErr w:type="spellEnd"/>
      <w:r w:rsidR="00571E65" w:rsidRPr="00BA0FD8">
        <w:rPr>
          <w:rFonts w:ascii="Arial" w:eastAsia="MS Mincho" w:hAnsi="Arial" w:cs="Arial"/>
          <w:sz w:val="24"/>
          <w:szCs w:val="24"/>
          <w:lang w:val="es-ES_tradnl" w:eastAsia="ja-JP"/>
        </w:rPr>
        <w:t xml:space="preserve"> mediante esta presión la vía aére</w:t>
      </w:r>
      <w:r w:rsidR="00794693" w:rsidRPr="00BA0FD8">
        <w:rPr>
          <w:rFonts w:ascii="Arial" w:eastAsia="MS Mincho" w:hAnsi="Arial" w:cs="Arial"/>
          <w:sz w:val="24"/>
          <w:szCs w:val="24"/>
          <w:lang w:val="es-ES_tradnl" w:eastAsia="ja-JP"/>
        </w:rPr>
        <w:t xml:space="preserve">a superior, </w:t>
      </w:r>
      <w:r w:rsidR="00571E65" w:rsidRPr="00BA0FD8">
        <w:rPr>
          <w:rFonts w:ascii="Arial" w:eastAsia="MS Mincho" w:hAnsi="Arial" w:cs="Arial"/>
          <w:sz w:val="24"/>
          <w:szCs w:val="24"/>
          <w:lang w:val="es-ES_tradnl" w:eastAsia="ja-JP"/>
        </w:rPr>
        <w:t>impidiendo o limitando las apneas</w:t>
      </w:r>
      <w:r w:rsidR="00542335" w:rsidRPr="00BA0FD8">
        <w:rPr>
          <w:rFonts w:ascii="Arial" w:eastAsia="MS Mincho" w:hAnsi="Arial" w:cs="Arial"/>
          <w:sz w:val="24"/>
          <w:szCs w:val="24"/>
          <w:lang w:val="es-ES_tradnl" w:eastAsia="ja-JP"/>
        </w:rPr>
        <w:t xml:space="preserve"> </w:t>
      </w:r>
      <w:r w:rsidR="002A5C1A" w:rsidRPr="00BA0FD8">
        <w:rPr>
          <w:rFonts w:ascii="Arial" w:eastAsia="MS Mincho" w:hAnsi="Arial" w:cs="Arial"/>
          <w:sz w:val="24"/>
          <w:szCs w:val="24"/>
          <w:vertAlign w:val="superscript"/>
          <w:lang w:val="es-ES_tradnl" w:eastAsia="ja-JP"/>
        </w:rPr>
        <w:t>18</w:t>
      </w:r>
      <w:r w:rsidR="003F29E8" w:rsidRPr="00BA0FD8">
        <w:rPr>
          <w:rFonts w:ascii="Arial" w:eastAsia="MS Mincho" w:hAnsi="Arial" w:cs="Arial"/>
          <w:sz w:val="24"/>
          <w:szCs w:val="24"/>
          <w:lang w:val="es-ES_tradnl" w:eastAsia="ja-JP"/>
        </w:rPr>
        <w:t>. También</w:t>
      </w:r>
      <w:r w:rsidR="00571E65" w:rsidRPr="00BA0FD8">
        <w:rPr>
          <w:rFonts w:ascii="Arial" w:eastAsia="MS Mincho" w:hAnsi="Arial" w:cs="Arial"/>
          <w:sz w:val="24"/>
          <w:szCs w:val="24"/>
          <w:lang w:val="es-ES_tradnl" w:eastAsia="ja-JP"/>
        </w:rPr>
        <w:t>, y como alternativa en casos de SAHOS leve y moderada y en aquel</w:t>
      </w:r>
      <w:r w:rsidR="003F29E8" w:rsidRPr="00BA0FD8">
        <w:rPr>
          <w:rFonts w:ascii="Arial" w:eastAsia="MS Mincho" w:hAnsi="Arial" w:cs="Arial"/>
          <w:sz w:val="24"/>
          <w:szCs w:val="24"/>
          <w:lang w:val="es-ES_tradnl" w:eastAsia="ja-JP"/>
        </w:rPr>
        <w:t>los sujetos que no toleran la C</w:t>
      </w:r>
      <w:r w:rsidR="00571E65" w:rsidRPr="00BA0FD8">
        <w:rPr>
          <w:rFonts w:ascii="Arial" w:eastAsia="MS Mincho" w:hAnsi="Arial" w:cs="Arial"/>
          <w:sz w:val="24"/>
          <w:szCs w:val="24"/>
          <w:lang w:val="es-ES_tradnl" w:eastAsia="ja-JP"/>
        </w:rPr>
        <w:t>PAP</w:t>
      </w:r>
      <w:r w:rsidR="001F1907" w:rsidRPr="00BA0FD8">
        <w:rPr>
          <w:rFonts w:ascii="Arial" w:eastAsia="MS Mincho" w:hAnsi="Arial" w:cs="Arial"/>
          <w:sz w:val="24"/>
          <w:szCs w:val="24"/>
          <w:lang w:val="es-ES_tradnl" w:eastAsia="ja-JP"/>
        </w:rPr>
        <w:t>,</w:t>
      </w:r>
      <w:r w:rsidR="00571E65" w:rsidRPr="00BA0FD8">
        <w:rPr>
          <w:rFonts w:ascii="Arial" w:eastAsia="MS Mincho" w:hAnsi="Arial" w:cs="Arial"/>
          <w:sz w:val="24"/>
          <w:szCs w:val="24"/>
          <w:lang w:val="es-ES_tradnl" w:eastAsia="ja-JP"/>
        </w:rPr>
        <w:t xml:space="preserve"> se aplican prótesis orales, denominadas prótesis de adelantamiento mandibular</w:t>
      </w:r>
      <w:r w:rsidR="00993465" w:rsidRPr="00BA0FD8">
        <w:rPr>
          <w:rFonts w:ascii="Arial" w:eastAsia="MS Mincho" w:hAnsi="Arial" w:cs="Arial"/>
          <w:sz w:val="24"/>
          <w:szCs w:val="24"/>
          <w:lang w:val="es-ES_tradnl" w:eastAsia="ja-JP"/>
        </w:rPr>
        <w:t xml:space="preserve"> (DAM)</w:t>
      </w:r>
      <w:r w:rsidR="00571E65" w:rsidRPr="00BA0FD8">
        <w:rPr>
          <w:rFonts w:ascii="Arial" w:eastAsia="MS Mincho" w:hAnsi="Arial" w:cs="Arial"/>
          <w:sz w:val="24"/>
          <w:szCs w:val="24"/>
          <w:lang w:val="es-ES_tradnl" w:eastAsia="ja-JP"/>
        </w:rPr>
        <w:t xml:space="preserve">, </w:t>
      </w:r>
      <w:r w:rsidR="00485809" w:rsidRPr="00BA0FD8">
        <w:rPr>
          <w:rFonts w:ascii="Arial" w:eastAsia="MS Mincho" w:hAnsi="Arial" w:cs="Arial"/>
          <w:sz w:val="24"/>
          <w:szCs w:val="24"/>
          <w:lang w:val="es-ES_tradnl" w:eastAsia="ja-JP"/>
        </w:rPr>
        <w:t xml:space="preserve"> </w:t>
      </w:r>
      <w:r w:rsidR="006470AD" w:rsidRPr="00BA0FD8">
        <w:rPr>
          <w:rFonts w:ascii="Arial" w:eastAsia="MS Mincho" w:hAnsi="Arial" w:cs="Arial"/>
          <w:sz w:val="24"/>
          <w:szCs w:val="24"/>
          <w:lang w:val="es-ES_tradnl" w:eastAsia="ja-JP"/>
        </w:rPr>
        <w:t>cuya función es producir</w:t>
      </w:r>
      <w:r w:rsidR="00485809" w:rsidRPr="00BA0FD8">
        <w:rPr>
          <w:rFonts w:ascii="Arial" w:eastAsia="MS Mincho" w:hAnsi="Arial" w:cs="Arial"/>
          <w:sz w:val="24"/>
          <w:szCs w:val="24"/>
          <w:lang w:val="es-ES_tradnl" w:eastAsia="ja-JP"/>
        </w:rPr>
        <w:t xml:space="preserve"> una ampliación</w:t>
      </w:r>
      <w:r w:rsidR="00571E65" w:rsidRPr="00BA0FD8">
        <w:rPr>
          <w:rFonts w:ascii="Arial" w:eastAsia="MS Mincho" w:hAnsi="Arial" w:cs="Arial"/>
          <w:sz w:val="24"/>
          <w:szCs w:val="24"/>
          <w:lang w:val="es-ES_tradnl" w:eastAsia="ja-JP"/>
        </w:rPr>
        <w:t xml:space="preserve"> </w:t>
      </w:r>
      <w:r w:rsidR="00485809" w:rsidRPr="00BA0FD8">
        <w:rPr>
          <w:rFonts w:ascii="Arial" w:eastAsia="MS Mincho" w:hAnsi="Arial" w:cs="Arial"/>
          <w:sz w:val="24"/>
          <w:szCs w:val="24"/>
          <w:lang w:val="es-ES_tradnl" w:eastAsia="ja-JP"/>
        </w:rPr>
        <w:t>del</w:t>
      </w:r>
      <w:r w:rsidR="00571E65" w:rsidRPr="00BA0FD8">
        <w:rPr>
          <w:rFonts w:ascii="Arial" w:eastAsia="MS Mincho" w:hAnsi="Arial" w:cs="Arial"/>
          <w:sz w:val="24"/>
          <w:szCs w:val="24"/>
          <w:lang w:val="es-ES_tradnl" w:eastAsia="ja-JP"/>
        </w:rPr>
        <w:t xml:space="preserve"> espacio a</w:t>
      </w:r>
      <w:r w:rsidR="00485809" w:rsidRPr="00BA0FD8">
        <w:rPr>
          <w:rFonts w:ascii="Arial" w:eastAsia="MS Mincho" w:hAnsi="Arial" w:cs="Arial"/>
          <w:sz w:val="24"/>
          <w:szCs w:val="24"/>
          <w:lang w:val="es-ES_tradnl" w:eastAsia="ja-JP"/>
        </w:rPr>
        <w:t>éreo respiratorio en la faringe, lo que determina un alivio del</w:t>
      </w:r>
      <w:r w:rsidR="00571E65" w:rsidRPr="00BA0FD8">
        <w:rPr>
          <w:rFonts w:ascii="Arial" w:eastAsia="MS Mincho" w:hAnsi="Arial" w:cs="Arial"/>
          <w:sz w:val="24"/>
          <w:szCs w:val="24"/>
          <w:lang w:val="es-ES_tradnl" w:eastAsia="ja-JP"/>
        </w:rPr>
        <w:t xml:space="preserve"> ronquido y las apneas en casos seleccionados</w:t>
      </w:r>
      <w:r w:rsidR="00DD43C8" w:rsidRPr="00BA0FD8">
        <w:rPr>
          <w:rFonts w:ascii="Arial" w:eastAsia="MS Mincho" w:hAnsi="Arial" w:cs="Arial"/>
          <w:sz w:val="24"/>
          <w:szCs w:val="24"/>
          <w:lang w:val="es-ES_tradnl" w:eastAsia="ja-JP"/>
        </w:rPr>
        <w:t xml:space="preserve"> </w:t>
      </w:r>
      <w:r w:rsidR="003F29E8" w:rsidRPr="00BA0FD8">
        <w:rPr>
          <w:rFonts w:ascii="Arial" w:eastAsia="MS Mincho" w:hAnsi="Arial" w:cs="Arial"/>
          <w:sz w:val="24"/>
          <w:szCs w:val="24"/>
          <w:vertAlign w:val="superscript"/>
          <w:lang w:val="es-ES_tradnl" w:eastAsia="ja-JP"/>
        </w:rPr>
        <w:t>19</w:t>
      </w:r>
      <w:r w:rsidR="003F29E8" w:rsidRPr="00BA0FD8">
        <w:rPr>
          <w:rFonts w:ascii="Arial" w:eastAsia="MS Mincho" w:hAnsi="Arial" w:cs="Arial"/>
          <w:sz w:val="24"/>
          <w:szCs w:val="24"/>
          <w:lang w:val="es-ES_tradnl" w:eastAsia="ja-JP"/>
        </w:rPr>
        <w:t>.</w:t>
      </w:r>
      <w:r w:rsidR="00794693" w:rsidRPr="00BA0FD8">
        <w:rPr>
          <w:rFonts w:ascii="Arial" w:eastAsia="MS Mincho" w:hAnsi="Arial" w:cs="Arial"/>
          <w:sz w:val="24"/>
          <w:szCs w:val="24"/>
          <w:lang w:val="es-ES_tradnl" w:eastAsia="ja-JP"/>
        </w:rPr>
        <w:t xml:space="preserve"> </w:t>
      </w:r>
    </w:p>
    <w:p w14:paraId="04881AD0" w14:textId="5CBF3D32" w:rsidR="00CE2B86" w:rsidRPr="00BA0FD8" w:rsidRDefault="00BA0FD8" w:rsidP="00BA0FD8">
      <w:pPr>
        <w:pStyle w:val="Prrafodelista"/>
        <w:numPr>
          <w:ilvl w:val="1"/>
          <w:numId w:val="25"/>
        </w:numPr>
        <w:spacing w:after="0" w:line="360" w:lineRule="auto"/>
        <w:jc w:val="both"/>
        <w:rPr>
          <w:rFonts w:ascii="Arial" w:eastAsia="MS Mincho" w:hAnsi="Arial" w:cs="Arial"/>
          <w:sz w:val="24"/>
          <w:szCs w:val="24"/>
          <w:lang w:val="es-ES_tradnl" w:eastAsia="ja-JP"/>
        </w:rPr>
      </w:pPr>
      <w:r w:rsidRPr="00BA0FD8">
        <w:rPr>
          <w:rFonts w:ascii="Arial" w:eastAsia="MS Mincho" w:hAnsi="Arial" w:cs="Arial"/>
          <w:sz w:val="24"/>
          <w:szCs w:val="24"/>
          <w:lang w:val="es-ES_tradnl" w:eastAsia="ja-JP"/>
        </w:rPr>
        <w:t xml:space="preserve">Medidas dietéticas: </w:t>
      </w:r>
      <w:r w:rsidR="00CE2B86" w:rsidRPr="00BA0FD8">
        <w:rPr>
          <w:rFonts w:ascii="Arial" w:eastAsia="MS Mincho" w:hAnsi="Arial" w:cs="Arial"/>
          <w:sz w:val="24"/>
          <w:szCs w:val="24"/>
          <w:lang w:val="es-ES_tradnl" w:eastAsia="ja-JP"/>
        </w:rPr>
        <w:t>En el supuesto de que el paciente tenga sobrepeso u obesidad se le recomienda disminuir de peso.</w:t>
      </w:r>
    </w:p>
    <w:p w14:paraId="741F3FBB" w14:textId="17428835" w:rsidR="00B17EB2" w:rsidRDefault="00BA0FD8" w:rsidP="00B17EB2">
      <w:pPr>
        <w:pStyle w:val="Prrafodelista"/>
        <w:numPr>
          <w:ilvl w:val="1"/>
          <w:numId w:val="25"/>
        </w:numPr>
        <w:spacing w:after="0" w:line="360" w:lineRule="auto"/>
        <w:jc w:val="both"/>
        <w:rPr>
          <w:rFonts w:ascii="Arial" w:eastAsia="MS Mincho" w:hAnsi="Arial" w:cs="Arial"/>
          <w:sz w:val="24"/>
          <w:szCs w:val="24"/>
          <w:lang w:val="es-ES_tradnl" w:eastAsia="ja-JP"/>
        </w:rPr>
      </w:pPr>
      <w:r>
        <w:rPr>
          <w:rFonts w:ascii="Arial" w:eastAsia="MS Mincho" w:hAnsi="Arial" w:cs="Arial"/>
          <w:sz w:val="24"/>
          <w:szCs w:val="24"/>
          <w:lang w:val="es-ES_tradnl" w:eastAsia="ja-JP"/>
        </w:rPr>
        <w:t xml:space="preserve"> </w:t>
      </w:r>
      <w:r w:rsidRPr="00BA0FD8">
        <w:rPr>
          <w:rFonts w:ascii="Arial" w:eastAsia="MS Mincho" w:hAnsi="Arial" w:cs="Arial"/>
          <w:sz w:val="24"/>
          <w:szCs w:val="24"/>
          <w:lang w:val="es-ES_tradnl" w:eastAsia="ja-JP"/>
        </w:rPr>
        <w:t xml:space="preserve">Medidas quirúrgicas: </w:t>
      </w:r>
      <w:r w:rsidR="00794693" w:rsidRPr="00BA0FD8">
        <w:rPr>
          <w:rFonts w:ascii="Arial" w:eastAsia="MS Mincho" w:hAnsi="Arial" w:cs="Arial"/>
          <w:sz w:val="24"/>
          <w:szCs w:val="24"/>
          <w:lang w:val="es-ES_tradnl" w:eastAsia="ja-JP"/>
        </w:rPr>
        <w:t xml:space="preserve">La cirugía </w:t>
      </w:r>
      <w:proofErr w:type="spellStart"/>
      <w:r w:rsidR="00794693" w:rsidRPr="00BA0FD8">
        <w:rPr>
          <w:rFonts w:ascii="Arial" w:eastAsia="MS Mincho" w:hAnsi="Arial" w:cs="Arial"/>
          <w:sz w:val="24"/>
          <w:szCs w:val="24"/>
          <w:lang w:val="es-ES_tradnl" w:eastAsia="ja-JP"/>
        </w:rPr>
        <w:t>locoregional</w:t>
      </w:r>
      <w:proofErr w:type="spellEnd"/>
      <w:r w:rsidR="00794693" w:rsidRPr="00BA0FD8">
        <w:rPr>
          <w:rFonts w:ascii="Arial" w:eastAsia="MS Mincho" w:hAnsi="Arial" w:cs="Arial"/>
          <w:sz w:val="24"/>
          <w:szCs w:val="24"/>
          <w:lang w:val="es-ES_tradnl" w:eastAsia="ja-JP"/>
        </w:rPr>
        <w:t xml:space="preserve">, como la </w:t>
      </w:r>
      <w:proofErr w:type="spellStart"/>
      <w:r w:rsidR="00794693" w:rsidRPr="00BA0FD8">
        <w:rPr>
          <w:rFonts w:ascii="Arial" w:eastAsia="MS Mincho" w:hAnsi="Arial" w:cs="Arial"/>
          <w:sz w:val="24"/>
          <w:szCs w:val="24"/>
          <w:lang w:val="es-ES_tradnl" w:eastAsia="ja-JP"/>
        </w:rPr>
        <w:t>uvulopalatofaringoplastia</w:t>
      </w:r>
      <w:proofErr w:type="spellEnd"/>
      <w:r w:rsidR="00E36357" w:rsidRPr="00BA0FD8">
        <w:rPr>
          <w:rFonts w:ascii="Arial" w:eastAsia="MS Mincho" w:hAnsi="Arial" w:cs="Arial"/>
          <w:sz w:val="24"/>
          <w:szCs w:val="24"/>
          <w:lang w:val="es-ES_tradnl" w:eastAsia="ja-JP"/>
        </w:rPr>
        <w:t>,</w:t>
      </w:r>
      <w:r w:rsidR="00794693" w:rsidRPr="00BA0FD8">
        <w:rPr>
          <w:rFonts w:ascii="Arial" w:eastAsia="MS Mincho" w:hAnsi="Arial" w:cs="Arial"/>
          <w:sz w:val="24"/>
          <w:szCs w:val="24"/>
          <w:lang w:val="es-ES_tradnl" w:eastAsia="ja-JP"/>
        </w:rPr>
        <w:t xml:space="preserve"> la cirugía de adelantamiento mandibular y </w:t>
      </w:r>
      <w:r w:rsidR="00E36357" w:rsidRPr="00BA0FD8">
        <w:rPr>
          <w:rFonts w:ascii="Arial" w:eastAsia="MS Mincho" w:hAnsi="Arial" w:cs="Arial"/>
          <w:sz w:val="24"/>
          <w:szCs w:val="24"/>
          <w:lang w:val="es-ES_tradnl" w:eastAsia="ja-JP"/>
        </w:rPr>
        <w:t xml:space="preserve"> cirugías palatinas </w:t>
      </w:r>
      <w:r w:rsidR="00794693" w:rsidRPr="00BA0FD8">
        <w:rPr>
          <w:rFonts w:ascii="Arial" w:eastAsia="MS Mincho" w:hAnsi="Arial" w:cs="Arial"/>
          <w:sz w:val="24"/>
          <w:szCs w:val="24"/>
          <w:lang w:val="es-ES_tradnl" w:eastAsia="ja-JP"/>
        </w:rPr>
        <w:t xml:space="preserve"> menores, son </w:t>
      </w:r>
      <w:r w:rsidR="00CE2B86" w:rsidRPr="00BA0FD8">
        <w:rPr>
          <w:rFonts w:ascii="Arial" w:eastAsia="MS Mincho" w:hAnsi="Arial" w:cs="Arial"/>
          <w:sz w:val="24"/>
          <w:szCs w:val="24"/>
          <w:lang w:val="es-ES_tradnl" w:eastAsia="ja-JP"/>
        </w:rPr>
        <w:t>una alternativa posible, aunque</w:t>
      </w:r>
      <w:r w:rsidR="00794693" w:rsidRPr="00BA0FD8">
        <w:rPr>
          <w:rFonts w:ascii="Arial" w:eastAsia="MS Mincho" w:hAnsi="Arial" w:cs="Arial"/>
          <w:sz w:val="24"/>
          <w:szCs w:val="24"/>
          <w:lang w:val="es-ES_tradnl" w:eastAsia="ja-JP"/>
        </w:rPr>
        <w:t> su eficacia a largo plazo esta sujeta a revisión</w:t>
      </w:r>
      <w:r w:rsidR="00794693" w:rsidRPr="00BA0FD8">
        <w:rPr>
          <w:rFonts w:ascii="Arial" w:eastAsia="MS Mincho" w:hAnsi="Arial" w:cs="Arial"/>
          <w:sz w:val="24"/>
          <w:szCs w:val="24"/>
          <w:vertAlign w:val="superscript"/>
          <w:lang w:val="es-ES_tradnl" w:eastAsia="ja-JP"/>
        </w:rPr>
        <w:t xml:space="preserve">19 </w:t>
      </w:r>
      <w:r w:rsidR="00794693" w:rsidRPr="00BA0FD8">
        <w:rPr>
          <w:rFonts w:ascii="Arial" w:eastAsia="MS Mincho" w:hAnsi="Arial" w:cs="Arial"/>
          <w:sz w:val="24"/>
          <w:szCs w:val="24"/>
          <w:lang w:val="es-ES_tradnl" w:eastAsia="ja-JP"/>
        </w:rPr>
        <w:t>.</w:t>
      </w:r>
    </w:p>
    <w:p w14:paraId="6E701A5D" w14:textId="77777777" w:rsidR="001F0607" w:rsidRPr="001F0607" w:rsidRDefault="001F0607" w:rsidP="001F0607">
      <w:pPr>
        <w:spacing w:after="0" w:line="360" w:lineRule="auto"/>
        <w:ind w:left="360"/>
        <w:jc w:val="both"/>
        <w:rPr>
          <w:rFonts w:ascii="Arial" w:eastAsia="MS Mincho" w:hAnsi="Arial" w:cs="Arial"/>
          <w:sz w:val="24"/>
          <w:szCs w:val="24"/>
          <w:lang w:val="es-ES_tradnl" w:eastAsia="ja-JP"/>
        </w:rPr>
      </w:pPr>
    </w:p>
    <w:p w14:paraId="03780D3E" w14:textId="2037F042" w:rsidR="00571E65" w:rsidRDefault="00571E65" w:rsidP="00CE2B86">
      <w:pPr>
        <w:pStyle w:val="Default"/>
        <w:spacing w:line="360" w:lineRule="auto"/>
        <w:jc w:val="both"/>
        <w:rPr>
          <w:rFonts w:ascii="Arial" w:hAnsi="Arial" w:cs="Arial"/>
          <w:color w:val="auto"/>
          <w:u w:color="262626"/>
          <w:lang w:val="es-ES_tradnl"/>
        </w:rPr>
      </w:pPr>
      <w:r w:rsidRPr="00BA4078">
        <w:rPr>
          <w:rFonts w:ascii="Arial" w:hAnsi="Arial" w:cs="Arial"/>
          <w:color w:val="auto"/>
          <w:lang w:val="es-ES_tradnl"/>
        </w:rPr>
        <w:t>Siendo la obesidad y los aumentos del perímetros abdominal y cervical unos de los factores de riesgo para SAHOS</w:t>
      </w:r>
      <w:r w:rsidR="003F29E8" w:rsidRPr="00BA4078">
        <w:rPr>
          <w:rFonts w:ascii="Arial" w:hAnsi="Arial" w:cs="Arial"/>
          <w:color w:val="auto"/>
          <w:lang w:val="es-ES_tradnl"/>
        </w:rPr>
        <w:t xml:space="preserve"> </w:t>
      </w:r>
      <w:r w:rsidR="00542335">
        <w:rPr>
          <w:rFonts w:ascii="Arial" w:hAnsi="Arial" w:cs="Arial"/>
          <w:color w:val="auto"/>
          <w:vertAlign w:val="superscript"/>
          <w:lang w:val="es-ES_tradnl"/>
        </w:rPr>
        <w:t>20,</w:t>
      </w:r>
      <w:r w:rsidR="003F29E8" w:rsidRPr="00BA4078">
        <w:rPr>
          <w:rFonts w:ascii="Arial" w:hAnsi="Arial" w:cs="Arial"/>
          <w:color w:val="auto"/>
          <w:vertAlign w:val="superscript"/>
          <w:lang w:val="es-ES_tradnl"/>
        </w:rPr>
        <w:t>21</w:t>
      </w:r>
      <w:r w:rsidR="00611C34">
        <w:rPr>
          <w:rFonts w:ascii="Arial" w:hAnsi="Arial" w:cs="Arial"/>
          <w:color w:val="auto"/>
          <w:lang w:val="es-ES_tradnl"/>
        </w:rPr>
        <w:t xml:space="preserve">, resulta razonable realizar </w:t>
      </w:r>
      <w:r w:rsidRPr="00BA4078">
        <w:rPr>
          <w:rFonts w:ascii="Arial" w:hAnsi="Arial" w:cs="Arial"/>
          <w:color w:val="auto"/>
          <w:lang w:val="es-ES_tradnl"/>
        </w:rPr>
        <w:t>el tratamiento de esta obesidad para disminuir el SAHOS</w:t>
      </w:r>
      <w:r w:rsidR="00542335">
        <w:rPr>
          <w:rFonts w:ascii="Arial" w:hAnsi="Arial" w:cs="Arial"/>
          <w:color w:val="auto"/>
          <w:lang w:val="es-ES_tradnl"/>
        </w:rPr>
        <w:t xml:space="preserve"> </w:t>
      </w:r>
      <w:r w:rsidR="003F29E8" w:rsidRPr="00BA4078">
        <w:rPr>
          <w:rFonts w:ascii="Arial" w:hAnsi="Arial" w:cs="Arial"/>
          <w:color w:val="auto"/>
          <w:vertAlign w:val="superscript"/>
          <w:lang w:val="es-ES_tradnl"/>
        </w:rPr>
        <w:t>22</w:t>
      </w:r>
      <w:r w:rsidR="003F29E8" w:rsidRPr="00BA4078">
        <w:rPr>
          <w:rFonts w:ascii="Arial" w:hAnsi="Arial" w:cs="Arial"/>
          <w:color w:val="auto"/>
          <w:lang w:val="es-ES_tradnl"/>
        </w:rPr>
        <w:t>.</w:t>
      </w:r>
      <w:r w:rsidR="00611C34">
        <w:rPr>
          <w:rFonts w:ascii="Arial" w:hAnsi="Arial" w:cs="Arial"/>
          <w:color w:val="auto"/>
          <w:u w:color="262626"/>
          <w:lang w:val="es-ES_tradnl"/>
        </w:rPr>
        <w:t xml:space="preserve"> No obstante, </w:t>
      </w:r>
      <w:r w:rsidRPr="00BA4078">
        <w:rPr>
          <w:rFonts w:ascii="Arial" w:hAnsi="Arial" w:cs="Arial"/>
          <w:color w:val="auto"/>
          <w:u w:color="262626"/>
          <w:lang w:val="es-ES_tradnl"/>
        </w:rPr>
        <w:t>la eficacia de la dieta, asociada o no a e</w:t>
      </w:r>
      <w:r w:rsidRPr="006470AD">
        <w:rPr>
          <w:rFonts w:ascii="Arial" w:hAnsi="Arial" w:cs="Arial"/>
          <w:color w:val="auto"/>
          <w:u w:color="262626"/>
          <w:lang w:val="es-ES_tradnl"/>
        </w:rPr>
        <w:t>stilos en los cambios de vida de los su</w:t>
      </w:r>
      <w:r w:rsidR="00611C34" w:rsidRPr="006470AD">
        <w:rPr>
          <w:rFonts w:ascii="Arial" w:hAnsi="Arial" w:cs="Arial"/>
          <w:color w:val="auto"/>
          <w:u w:color="262626"/>
          <w:lang w:val="es-ES_tradnl"/>
        </w:rPr>
        <w:t xml:space="preserve">jetos obesos asociados al SAHOS </w:t>
      </w:r>
      <w:r w:rsidRPr="006470AD">
        <w:rPr>
          <w:rFonts w:ascii="Arial" w:hAnsi="Arial" w:cs="Arial"/>
          <w:color w:val="auto"/>
          <w:u w:color="262626"/>
          <w:lang w:val="es-ES_tradnl"/>
        </w:rPr>
        <w:t>está sujeta a controversia</w:t>
      </w:r>
      <w:r w:rsidR="00542335" w:rsidRPr="006470AD">
        <w:rPr>
          <w:rFonts w:ascii="Arial" w:hAnsi="Arial" w:cs="Arial"/>
          <w:color w:val="auto"/>
          <w:u w:color="262626"/>
          <w:vertAlign w:val="superscript"/>
          <w:lang w:val="es-ES_tradnl"/>
        </w:rPr>
        <w:t xml:space="preserve"> 23</w:t>
      </w:r>
      <w:r w:rsidR="00C64D9D" w:rsidRPr="006470AD">
        <w:rPr>
          <w:rFonts w:ascii="Arial" w:hAnsi="Arial" w:cs="Arial"/>
          <w:color w:val="auto"/>
          <w:u w:color="262626"/>
          <w:lang w:val="es-ES_tradnl"/>
        </w:rPr>
        <w:t xml:space="preserve">. </w:t>
      </w:r>
      <w:r w:rsidR="00E36357" w:rsidRPr="006470AD">
        <w:rPr>
          <w:rFonts w:ascii="Arial" w:hAnsi="Arial" w:cs="Arial"/>
          <w:color w:val="auto"/>
          <w:u w:color="262626"/>
          <w:lang w:val="es-ES_tradnl"/>
        </w:rPr>
        <w:t xml:space="preserve">La alternativa a la dieta </w:t>
      </w:r>
      <w:r w:rsidR="00C64D9D" w:rsidRPr="006470AD">
        <w:rPr>
          <w:rFonts w:ascii="Arial" w:hAnsi="Arial" w:cs="Arial"/>
          <w:color w:val="auto"/>
          <w:u w:color="262626"/>
          <w:lang w:val="es-ES_tradnl"/>
        </w:rPr>
        <w:t xml:space="preserve"> son</w:t>
      </w:r>
      <w:r w:rsidRPr="006470AD">
        <w:rPr>
          <w:rFonts w:ascii="Arial" w:hAnsi="Arial" w:cs="Arial"/>
          <w:color w:val="auto"/>
          <w:u w:color="262626"/>
          <w:lang w:val="es-ES_tradnl"/>
        </w:rPr>
        <w:t xml:space="preserve"> los tratamientos quirúrgicos de la obesidad </w:t>
      </w:r>
      <w:r w:rsidR="00C64D9D" w:rsidRPr="006470AD">
        <w:rPr>
          <w:rFonts w:ascii="Arial" w:hAnsi="Arial" w:cs="Arial"/>
          <w:color w:val="auto"/>
          <w:u w:color="262626"/>
          <w:lang w:val="es-ES_tradnl"/>
        </w:rPr>
        <w:t xml:space="preserve"> que</w:t>
      </w:r>
      <w:r w:rsidRPr="006470AD">
        <w:rPr>
          <w:rFonts w:ascii="Arial" w:hAnsi="Arial" w:cs="Arial"/>
          <w:color w:val="auto"/>
          <w:u w:color="262626"/>
          <w:lang w:val="es-ES_tradnl"/>
        </w:rPr>
        <w:t xml:space="preserve"> ocupan un papel razonablemente bien consensuado en cuanto su eficacia</w:t>
      </w:r>
      <w:r w:rsidR="003F29E8" w:rsidRPr="006470AD">
        <w:rPr>
          <w:rFonts w:ascii="Arial" w:hAnsi="Arial" w:cs="Arial"/>
          <w:color w:val="auto"/>
          <w:u w:color="262626"/>
          <w:lang w:val="es-ES_tradnl"/>
        </w:rPr>
        <w:t xml:space="preserve"> </w:t>
      </w:r>
      <w:r w:rsidR="003F29E8" w:rsidRPr="006470AD">
        <w:rPr>
          <w:rFonts w:ascii="Arial" w:hAnsi="Arial" w:cs="Arial"/>
          <w:color w:val="auto"/>
          <w:u w:color="262626"/>
          <w:vertAlign w:val="superscript"/>
          <w:lang w:val="es-ES_tradnl"/>
        </w:rPr>
        <w:t>24</w:t>
      </w:r>
      <w:r w:rsidR="00C64D9D" w:rsidRPr="006470AD">
        <w:rPr>
          <w:rFonts w:ascii="Arial" w:hAnsi="Arial" w:cs="Arial"/>
          <w:color w:val="auto"/>
          <w:u w:color="262626"/>
          <w:lang w:val="es-ES_tradnl"/>
        </w:rPr>
        <w:t>. Estas cirugías de la obesidad</w:t>
      </w:r>
      <w:r w:rsidR="00611C34" w:rsidRPr="006470AD">
        <w:rPr>
          <w:rFonts w:ascii="Arial" w:hAnsi="Arial" w:cs="Arial"/>
          <w:color w:val="auto"/>
          <w:u w:color="262626"/>
          <w:lang w:val="es-ES_tradnl"/>
        </w:rPr>
        <w:t xml:space="preserve"> s</w:t>
      </w:r>
      <w:r w:rsidRPr="006470AD">
        <w:rPr>
          <w:rFonts w:ascii="Arial" w:hAnsi="Arial" w:cs="Arial"/>
          <w:color w:val="auto"/>
          <w:u w:color="262626"/>
          <w:lang w:val="es-ES_tradnl"/>
        </w:rPr>
        <w:t xml:space="preserve">e agrupan bajo la denominación genérica de </w:t>
      </w:r>
      <w:r w:rsidRPr="006470AD">
        <w:rPr>
          <w:rFonts w:ascii="Arial" w:hAnsi="Arial" w:cs="Arial"/>
          <w:color w:val="auto"/>
          <w:u w:color="262626"/>
          <w:lang w:val="es-ES_tradnl"/>
        </w:rPr>
        <w:lastRenderedPageBreak/>
        <w:t>cirugía bariátrica. Sin embargo, estos procedimientos quirúrgicos tampoco están exentos de controversia</w:t>
      </w:r>
      <w:r w:rsidR="00F23F76" w:rsidRPr="006470AD">
        <w:rPr>
          <w:rFonts w:ascii="Arial" w:hAnsi="Arial" w:cs="Arial"/>
          <w:color w:val="auto"/>
          <w:u w:color="262626"/>
          <w:vertAlign w:val="superscript"/>
          <w:lang w:val="es-ES_tradnl"/>
        </w:rPr>
        <w:t xml:space="preserve"> </w:t>
      </w:r>
      <w:r w:rsidR="005B7C31" w:rsidRPr="006470AD">
        <w:rPr>
          <w:rFonts w:ascii="Arial" w:hAnsi="Arial" w:cs="Arial"/>
          <w:color w:val="auto"/>
          <w:u w:color="262626"/>
          <w:vertAlign w:val="superscript"/>
          <w:lang w:val="es-ES_tradnl"/>
        </w:rPr>
        <w:t>25</w:t>
      </w:r>
      <w:r w:rsidRPr="006470AD">
        <w:rPr>
          <w:rFonts w:ascii="Arial" w:hAnsi="Arial" w:cs="Arial"/>
          <w:color w:val="auto"/>
          <w:u w:color="262626"/>
          <w:lang w:val="es-ES_tradnl"/>
        </w:rPr>
        <w:t>.</w:t>
      </w:r>
      <w:r w:rsidRPr="00BA4078">
        <w:rPr>
          <w:rFonts w:ascii="Arial" w:hAnsi="Arial" w:cs="Arial"/>
          <w:color w:val="auto"/>
          <w:u w:color="262626"/>
          <w:lang w:val="es-ES_tradnl"/>
        </w:rPr>
        <w:t xml:space="preserve"> </w:t>
      </w:r>
    </w:p>
    <w:p w14:paraId="17E2CE95" w14:textId="77777777" w:rsidR="00F23F76" w:rsidRPr="00BA4078" w:rsidRDefault="00F23F76" w:rsidP="00794693">
      <w:pPr>
        <w:pStyle w:val="Default"/>
        <w:spacing w:line="360" w:lineRule="auto"/>
        <w:ind w:firstLine="708"/>
        <w:jc w:val="both"/>
        <w:rPr>
          <w:rFonts w:ascii="Arial" w:hAnsi="Arial" w:cs="Arial"/>
          <w:color w:val="auto"/>
          <w:u w:color="262626"/>
          <w:lang w:val="es-ES_tradnl"/>
        </w:rPr>
      </w:pPr>
    </w:p>
    <w:p w14:paraId="620B53C6" w14:textId="70BF9072" w:rsidR="00F23F76" w:rsidRDefault="00571E65" w:rsidP="00CE2B86">
      <w:pPr>
        <w:pStyle w:val="Default"/>
        <w:spacing w:line="360" w:lineRule="auto"/>
        <w:jc w:val="both"/>
        <w:rPr>
          <w:rFonts w:ascii="Arial" w:hAnsi="Arial" w:cs="Arial"/>
          <w:color w:val="auto"/>
          <w:u w:color="262626"/>
          <w:lang w:val="es-ES_tradnl"/>
        </w:rPr>
      </w:pPr>
      <w:r w:rsidRPr="00BA4078">
        <w:rPr>
          <w:rFonts w:ascii="Arial" w:hAnsi="Arial" w:cs="Arial"/>
          <w:color w:val="auto"/>
          <w:u w:color="262626"/>
          <w:lang w:val="es-ES_tradnl"/>
        </w:rPr>
        <w:t>Tanto la obesidad como la SAHOS  tienen un substrato común en cierta medida que es su asociación a otras alteraciones del metabolismo (endocrinas, cardiovasculares</w:t>
      </w:r>
      <w:r w:rsidR="005E4CD5">
        <w:rPr>
          <w:rFonts w:ascii="Arial" w:hAnsi="Arial" w:cs="Arial"/>
          <w:color w:val="auto"/>
          <w:u w:color="262626"/>
          <w:lang w:val="es-ES_tradnl"/>
        </w:rPr>
        <w:t>). Dicha asociación se conoce  como</w:t>
      </w:r>
      <w:r w:rsidR="001F1907" w:rsidRPr="00BA4078">
        <w:rPr>
          <w:rFonts w:ascii="Arial" w:hAnsi="Arial" w:cs="Arial"/>
          <w:color w:val="auto"/>
          <w:u w:color="262626"/>
          <w:lang w:val="es-ES_tradnl"/>
        </w:rPr>
        <w:t xml:space="preserve"> </w:t>
      </w:r>
      <w:r w:rsidRPr="00BA4078">
        <w:rPr>
          <w:rFonts w:ascii="Arial" w:hAnsi="Arial" w:cs="Arial"/>
          <w:color w:val="auto"/>
          <w:u w:color="262626"/>
          <w:lang w:val="es-ES_tradnl"/>
        </w:rPr>
        <w:t>síndrome metab</w:t>
      </w:r>
      <w:r w:rsidR="005E4CD5">
        <w:rPr>
          <w:rFonts w:ascii="Arial" w:hAnsi="Arial" w:cs="Arial"/>
          <w:color w:val="auto"/>
          <w:u w:color="262626"/>
          <w:lang w:val="es-ES_tradnl"/>
        </w:rPr>
        <w:t>ólico. Este síndrome metabólico</w:t>
      </w:r>
      <w:r w:rsidR="00E43C36">
        <w:rPr>
          <w:rFonts w:ascii="Arial" w:hAnsi="Arial" w:cs="Arial"/>
          <w:color w:val="auto"/>
          <w:u w:color="262626"/>
          <w:lang w:val="es-ES_tradnl"/>
        </w:rPr>
        <w:t>,</w:t>
      </w:r>
      <w:r w:rsidR="003D59D4">
        <w:rPr>
          <w:rFonts w:ascii="Arial" w:hAnsi="Arial" w:cs="Arial"/>
          <w:color w:val="auto"/>
          <w:u w:color="262626"/>
          <w:lang w:val="es-ES_tradnl"/>
        </w:rPr>
        <w:t xml:space="preserve"> que incluye</w:t>
      </w:r>
      <w:r w:rsidR="005E4CD5">
        <w:rPr>
          <w:rFonts w:ascii="Arial" w:hAnsi="Arial" w:cs="Arial"/>
          <w:color w:val="auto"/>
          <w:u w:color="262626"/>
          <w:lang w:val="es-ES_tradnl"/>
        </w:rPr>
        <w:t xml:space="preserve"> </w:t>
      </w:r>
      <w:r w:rsidRPr="00BA4078">
        <w:rPr>
          <w:rFonts w:ascii="Arial" w:hAnsi="Arial" w:cs="Arial"/>
          <w:color w:val="auto"/>
          <w:u w:color="262626"/>
          <w:lang w:val="es-ES_tradnl"/>
        </w:rPr>
        <w:t>hipertensión (HTA),</w:t>
      </w:r>
      <w:r w:rsidR="005E4CD5">
        <w:rPr>
          <w:rFonts w:ascii="Arial" w:hAnsi="Arial" w:cs="Arial"/>
          <w:color w:val="auto"/>
          <w:u w:color="262626"/>
          <w:lang w:val="es-ES_tradnl"/>
        </w:rPr>
        <w:t xml:space="preserve"> diabetes e hipercolesterolemia</w:t>
      </w:r>
      <w:r w:rsidR="009A0EDA">
        <w:rPr>
          <w:rFonts w:ascii="Arial" w:hAnsi="Arial" w:cs="Arial"/>
          <w:color w:val="auto"/>
          <w:u w:color="262626"/>
          <w:lang w:val="es-ES_tradnl"/>
        </w:rPr>
        <w:t xml:space="preserve"> (</w:t>
      </w:r>
      <w:r w:rsidR="003D59D4">
        <w:rPr>
          <w:rFonts w:ascii="Arial" w:hAnsi="Arial" w:cs="Arial"/>
          <w:color w:val="auto"/>
          <w:u w:color="262626"/>
          <w:lang w:val="es-ES_tradnl"/>
        </w:rPr>
        <w:t>entre otras alteraciones)</w:t>
      </w:r>
      <w:r w:rsidRPr="00BA4078">
        <w:rPr>
          <w:rFonts w:ascii="Arial" w:hAnsi="Arial" w:cs="Arial"/>
          <w:color w:val="auto"/>
          <w:u w:color="262626"/>
          <w:lang w:val="es-ES_tradnl"/>
        </w:rPr>
        <w:t xml:space="preserve"> aumenta el riesgo de mortalidad y necesita</w:t>
      </w:r>
      <w:r w:rsidR="00E43C36">
        <w:rPr>
          <w:rFonts w:ascii="Arial" w:hAnsi="Arial" w:cs="Arial"/>
          <w:color w:val="auto"/>
          <w:u w:color="262626"/>
          <w:lang w:val="es-ES_tradnl"/>
        </w:rPr>
        <w:t xml:space="preserve"> ser abordada eficazmente, determinando las mejores estrategias para evitar curar el síndrome y sus consecuencias </w:t>
      </w:r>
      <w:r w:rsidR="00F23F76" w:rsidRPr="00F23F76">
        <w:rPr>
          <w:rFonts w:ascii="Arial" w:hAnsi="Arial" w:cs="Arial"/>
          <w:color w:val="auto"/>
          <w:u w:color="262626"/>
          <w:vertAlign w:val="superscript"/>
          <w:lang w:val="es-ES_tradnl"/>
        </w:rPr>
        <w:t>22,23</w:t>
      </w:r>
      <w:r w:rsidR="00F23F76">
        <w:rPr>
          <w:rFonts w:ascii="Arial" w:hAnsi="Arial" w:cs="Arial"/>
          <w:color w:val="auto"/>
          <w:u w:color="262626"/>
          <w:lang w:val="es-ES_tradnl"/>
        </w:rPr>
        <w:t>.</w:t>
      </w:r>
      <w:r w:rsidRPr="00BA4078">
        <w:rPr>
          <w:rFonts w:ascii="Arial" w:hAnsi="Arial" w:cs="Arial"/>
          <w:color w:val="auto"/>
          <w:u w:color="262626"/>
          <w:lang w:val="es-ES_tradnl"/>
        </w:rPr>
        <w:t xml:space="preserve"> </w:t>
      </w:r>
      <w:r w:rsidR="00E43C36">
        <w:rPr>
          <w:rFonts w:ascii="Arial" w:hAnsi="Arial" w:cs="Arial"/>
          <w:color w:val="auto"/>
          <w:u w:color="262626"/>
          <w:lang w:val="es-ES_tradnl"/>
        </w:rPr>
        <w:tab/>
      </w:r>
    </w:p>
    <w:p w14:paraId="473DECB1" w14:textId="77777777" w:rsidR="00794693" w:rsidRDefault="00794693" w:rsidP="00794693">
      <w:pPr>
        <w:pStyle w:val="Default"/>
        <w:spacing w:line="360" w:lineRule="auto"/>
        <w:ind w:firstLine="708"/>
        <w:jc w:val="both"/>
        <w:rPr>
          <w:rFonts w:ascii="Arial" w:hAnsi="Arial" w:cs="Arial"/>
          <w:color w:val="auto"/>
          <w:u w:color="262626"/>
          <w:lang w:val="es-ES_tradnl"/>
        </w:rPr>
      </w:pPr>
    </w:p>
    <w:p w14:paraId="46E1E81D" w14:textId="680FCA85" w:rsidR="005B7C31" w:rsidRPr="006470AD" w:rsidRDefault="005B7C31" w:rsidP="00CE2B86">
      <w:pPr>
        <w:pStyle w:val="Default"/>
        <w:spacing w:line="360" w:lineRule="auto"/>
        <w:jc w:val="both"/>
        <w:rPr>
          <w:rFonts w:ascii="Arial" w:hAnsi="Arial" w:cs="Arial"/>
          <w:color w:val="auto"/>
          <w:u w:color="262626"/>
          <w:lang w:val="es-ES_tradnl"/>
        </w:rPr>
      </w:pPr>
    </w:p>
    <w:p w14:paraId="708A8F2C"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0EA38AAA"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330B6304"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56E26053"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596421E"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30735D4E"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54CF3C19"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2D415EDA"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3FE0ADE2"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297B8507"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02AB33CA"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7CEE827A"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2103D29F" w14:textId="77777777" w:rsidR="001F0607" w:rsidRDefault="001F0607"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65108811"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640EDC9"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0D9352C" w14:textId="77777777" w:rsidR="001F0607" w:rsidRDefault="001F0607"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67D99F31" w14:textId="77777777" w:rsidR="001F0607" w:rsidRDefault="001F0607"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22BCFC36" w14:textId="77777777" w:rsidR="001F0607" w:rsidRDefault="001F0607"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7245C30" w14:textId="77777777" w:rsidR="001F0607" w:rsidRDefault="001F0607"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3EF0A4A" w14:textId="77777777" w:rsidR="001917F6" w:rsidRDefault="001917F6" w:rsidP="00794693">
      <w:pPr>
        <w:pStyle w:val="Prrafodelista"/>
        <w:autoSpaceDE w:val="0"/>
        <w:autoSpaceDN w:val="0"/>
        <w:adjustRightInd w:val="0"/>
        <w:spacing w:after="0" w:line="360" w:lineRule="auto"/>
        <w:ind w:left="0"/>
        <w:jc w:val="both"/>
        <w:outlineLvl w:val="0"/>
        <w:rPr>
          <w:rFonts w:ascii="Arial" w:hAnsi="Arial" w:cs="Arial"/>
          <w:b/>
          <w:bCs/>
          <w:color w:val="33339A"/>
          <w:sz w:val="24"/>
          <w:szCs w:val="24"/>
          <w:lang w:val="es-ES_tradnl"/>
        </w:rPr>
      </w:pPr>
    </w:p>
    <w:p w14:paraId="49F78E81" w14:textId="34987DA9" w:rsidR="00F1530C" w:rsidRDefault="00CE2B86" w:rsidP="003B1E9B">
      <w:pPr>
        <w:pStyle w:val="Ttulo2"/>
        <w:rPr>
          <w:sz w:val="32"/>
          <w:szCs w:val="32"/>
        </w:rPr>
      </w:pPr>
      <w:r>
        <w:rPr>
          <w:sz w:val="32"/>
          <w:szCs w:val="32"/>
        </w:rPr>
        <w:lastRenderedPageBreak/>
        <w:t xml:space="preserve">2. </w:t>
      </w:r>
      <w:bookmarkStart w:id="1" w:name="_Toc357022706"/>
      <w:r w:rsidR="00F1530C" w:rsidRPr="003B1E9B">
        <w:rPr>
          <w:sz w:val="32"/>
          <w:szCs w:val="32"/>
        </w:rPr>
        <w:t>Objetivos</w:t>
      </w:r>
      <w:bookmarkEnd w:id="1"/>
      <w:r w:rsidR="00F1530C" w:rsidRPr="003B1E9B">
        <w:rPr>
          <w:sz w:val="32"/>
          <w:szCs w:val="32"/>
        </w:rPr>
        <w:t xml:space="preserve"> </w:t>
      </w:r>
    </w:p>
    <w:p w14:paraId="58F17C98" w14:textId="77777777" w:rsidR="001F0607" w:rsidRDefault="001F0607" w:rsidP="001F0607"/>
    <w:p w14:paraId="6B8B013B" w14:textId="4EBB27B5" w:rsidR="001F0607" w:rsidRPr="001F0607" w:rsidRDefault="001F0607" w:rsidP="001F0607">
      <w:pPr>
        <w:spacing w:line="360" w:lineRule="auto"/>
        <w:jc w:val="both"/>
        <w:rPr>
          <w:rFonts w:ascii="Arial" w:eastAsia="MS Mincho" w:hAnsi="Arial" w:cs="Arial"/>
          <w:sz w:val="24"/>
          <w:szCs w:val="24"/>
          <w:u w:color="262626"/>
          <w:lang w:val="es-ES_tradnl" w:eastAsia="ja-JP"/>
        </w:rPr>
      </w:pPr>
      <w:r w:rsidRPr="001F0607">
        <w:rPr>
          <w:rFonts w:ascii="Arial" w:eastAsia="MS Mincho" w:hAnsi="Arial" w:cs="Arial"/>
          <w:sz w:val="24"/>
          <w:szCs w:val="24"/>
          <w:u w:color="262626"/>
          <w:lang w:val="es-ES_tradnl" w:eastAsia="ja-JP"/>
        </w:rPr>
        <w:t>Este TFM realiza, mediante una revisión bibliográfica, un análisis de la eficacia de la dieta en el tratamiento del SAHOS en sujetos afectos de sobrepeso u obesidad, considerando que existe una cierta controversia en cuanto a dicha eficacia. Este TFM busca la evidencia científica que avale, o no,  el uso de la dieta como estrategia  terapéutica razonable.</w:t>
      </w:r>
    </w:p>
    <w:p w14:paraId="129DAFDF" w14:textId="59198872" w:rsidR="00C56F8E" w:rsidRPr="00CE2B86" w:rsidRDefault="00CE2B86" w:rsidP="00CE2B86">
      <w:pPr>
        <w:spacing w:after="0" w:line="360" w:lineRule="auto"/>
        <w:contextualSpacing/>
        <w:jc w:val="both"/>
        <w:rPr>
          <w:rFonts w:ascii="Arial" w:hAnsi="Arial" w:cs="Arial"/>
          <w:b/>
          <w:sz w:val="24"/>
          <w:szCs w:val="24"/>
          <w:lang w:val="es-ES_tradnl"/>
        </w:rPr>
      </w:pPr>
      <w:r w:rsidRPr="00CE2B86">
        <w:rPr>
          <w:rFonts w:ascii="Arial" w:hAnsi="Arial" w:cs="Arial"/>
          <w:b/>
          <w:sz w:val="24"/>
          <w:szCs w:val="24"/>
          <w:lang w:val="es-ES_tradnl"/>
        </w:rPr>
        <w:t xml:space="preserve">2.1 </w:t>
      </w:r>
      <w:r w:rsidR="00C56F8E" w:rsidRPr="00CE2B86">
        <w:rPr>
          <w:rFonts w:ascii="Arial" w:hAnsi="Arial" w:cs="Arial"/>
          <w:b/>
          <w:sz w:val="24"/>
          <w:szCs w:val="24"/>
          <w:lang w:val="es-ES_tradnl"/>
        </w:rPr>
        <w:t>Objetivo General</w:t>
      </w:r>
    </w:p>
    <w:p w14:paraId="3CE494E7" w14:textId="3314D479" w:rsidR="00BF164A" w:rsidRDefault="00BF164A" w:rsidP="00794693">
      <w:pPr>
        <w:pStyle w:val="Prrafodelista"/>
        <w:numPr>
          <w:ilvl w:val="1"/>
          <w:numId w:val="10"/>
        </w:numPr>
        <w:spacing w:after="0" w:line="360" w:lineRule="auto"/>
        <w:contextualSpacing/>
        <w:jc w:val="both"/>
        <w:rPr>
          <w:rFonts w:ascii="Arial" w:hAnsi="Arial" w:cs="Arial"/>
          <w:sz w:val="24"/>
          <w:szCs w:val="24"/>
          <w:lang w:val="es-ES_tradnl"/>
        </w:rPr>
      </w:pPr>
      <w:r>
        <w:rPr>
          <w:rFonts w:ascii="Arial" w:hAnsi="Arial" w:cs="Arial"/>
          <w:sz w:val="24"/>
          <w:szCs w:val="24"/>
          <w:lang w:val="es-ES_tradnl"/>
        </w:rPr>
        <w:t>Evaluar la eficacia de la dieta como tratamiento del SA</w:t>
      </w:r>
      <w:r w:rsidR="0067507B">
        <w:rPr>
          <w:rFonts w:ascii="Arial" w:hAnsi="Arial" w:cs="Arial"/>
          <w:sz w:val="24"/>
          <w:szCs w:val="24"/>
          <w:lang w:val="es-ES_tradnl"/>
        </w:rPr>
        <w:t>H</w:t>
      </w:r>
      <w:r>
        <w:rPr>
          <w:rFonts w:ascii="Arial" w:hAnsi="Arial" w:cs="Arial"/>
          <w:sz w:val="24"/>
          <w:szCs w:val="24"/>
          <w:lang w:val="es-ES_tradnl"/>
        </w:rPr>
        <w:t>OS en pacientes con exceso de peso.</w:t>
      </w:r>
    </w:p>
    <w:p w14:paraId="023BE542" w14:textId="3CC6D589" w:rsidR="00BF164A" w:rsidRPr="00CE2B86" w:rsidRDefault="00CE2B86" w:rsidP="00CE2B86">
      <w:pPr>
        <w:pStyle w:val="Prrafodelista"/>
        <w:numPr>
          <w:ilvl w:val="1"/>
          <w:numId w:val="16"/>
        </w:numPr>
        <w:spacing w:after="0" w:line="360" w:lineRule="auto"/>
        <w:contextualSpacing/>
        <w:jc w:val="both"/>
        <w:rPr>
          <w:rFonts w:ascii="Arial" w:hAnsi="Arial" w:cs="Arial"/>
          <w:b/>
          <w:sz w:val="24"/>
          <w:szCs w:val="24"/>
          <w:lang w:val="es-ES_tradnl"/>
        </w:rPr>
      </w:pPr>
      <w:r>
        <w:rPr>
          <w:rFonts w:ascii="Arial" w:hAnsi="Arial" w:cs="Arial"/>
          <w:b/>
          <w:sz w:val="24"/>
          <w:szCs w:val="24"/>
          <w:lang w:val="es-ES_tradnl"/>
        </w:rPr>
        <w:t xml:space="preserve"> </w:t>
      </w:r>
      <w:r w:rsidR="00BF164A" w:rsidRPr="00CE2B86">
        <w:rPr>
          <w:rFonts w:ascii="Arial" w:hAnsi="Arial" w:cs="Arial"/>
          <w:b/>
          <w:sz w:val="24"/>
          <w:szCs w:val="24"/>
          <w:lang w:val="es-ES_tradnl"/>
        </w:rPr>
        <w:t>Objetivo Específico:</w:t>
      </w:r>
    </w:p>
    <w:p w14:paraId="094F3A56" w14:textId="1EDE070A" w:rsidR="00C56F8E" w:rsidRDefault="00C56F8E" w:rsidP="00794693">
      <w:pPr>
        <w:pStyle w:val="Prrafodelista"/>
        <w:numPr>
          <w:ilvl w:val="1"/>
          <w:numId w:val="10"/>
        </w:numPr>
        <w:spacing w:after="0" w:line="360" w:lineRule="auto"/>
        <w:contextualSpacing/>
        <w:jc w:val="both"/>
        <w:rPr>
          <w:rFonts w:ascii="Arial" w:hAnsi="Arial" w:cs="Arial"/>
          <w:sz w:val="24"/>
          <w:szCs w:val="24"/>
          <w:lang w:val="es-ES_tradnl"/>
        </w:rPr>
      </w:pPr>
      <w:r w:rsidRPr="00BA4078">
        <w:rPr>
          <w:rFonts w:ascii="Arial" w:hAnsi="Arial" w:cs="Arial"/>
          <w:sz w:val="24"/>
          <w:szCs w:val="24"/>
          <w:lang w:val="es-ES_tradnl"/>
        </w:rPr>
        <w:t xml:space="preserve">Determinar </w:t>
      </w:r>
      <w:r w:rsidR="002C509C">
        <w:rPr>
          <w:rFonts w:ascii="Arial" w:hAnsi="Arial" w:cs="Arial"/>
          <w:sz w:val="24"/>
          <w:szCs w:val="24"/>
          <w:lang w:val="es-ES_tradnl"/>
        </w:rPr>
        <w:t>si el</w:t>
      </w:r>
      <w:r w:rsidRPr="00BA4078">
        <w:rPr>
          <w:rFonts w:ascii="Arial" w:hAnsi="Arial" w:cs="Arial"/>
          <w:sz w:val="24"/>
          <w:szCs w:val="24"/>
          <w:lang w:val="es-ES_tradnl"/>
        </w:rPr>
        <w:t xml:space="preserve"> nivel de e</w:t>
      </w:r>
      <w:r w:rsidR="006470AD">
        <w:rPr>
          <w:rFonts w:ascii="Arial" w:hAnsi="Arial" w:cs="Arial"/>
          <w:sz w:val="24"/>
          <w:szCs w:val="24"/>
          <w:lang w:val="es-ES_tradnl"/>
        </w:rPr>
        <w:t>videncia científica que soporta</w:t>
      </w:r>
      <w:r w:rsidRPr="00BA4078">
        <w:rPr>
          <w:rFonts w:ascii="Arial" w:hAnsi="Arial" w:cs="Arial"/>
          <w:sz w:val="24"/>
          <w:szCs w:val="24"/>
          <w:lang w:val="es-ES_tradnl"/>
        </w:rPr>
        <w:t xml:space="preserve"> la d</w:t>
      </w:r>
      <w:r w:rsidR="007605EE" w:rsidRPr="00BA4078">
        <w:rPr>
          <w:rFonts w:ascii="Arial" w:hAnsi="Arial" w:cs="Arial"/>
          <w:sz w:val="24"/>
          <w:szCs w:val="24"/>
          <w:lang w:val="es-ES_tradnl"/>
        </w:rPr>
        <w:t>ieta como tratamiento del SAHOS</w:t>
      </w:r>
      <w:r w:rsidR="0003601B">
        <w:rPr>
          <w:rFonts w:ascii="Arial" w:hAnsi="Arial" w:cs="Arial"/>
          <w:sz w:val="24"/>
          <w:szCs w:val="24"/>
          <w:lang w:val="es-ES_tradnl"/>
        </w:rPr>
        <w:t xml:space="preserve"> moderado y severo en sujetos con sobrepeso y obesos</w:t>
      </w:r>
      <w:r w:rsidR="002C509C">
        <w:rPr>
          <w:rFonts w:ascii="Arial" w:hAnsi="Arial" w:cs="Arial"/>
          <w:sz w:val="24"/>
          <w:szCs w:val="24"/>
          <w:lang w:val="es-ES_tradnl"/>
        </w:rPr>
        <w:t xml:space="preserve"> justifica su uso como tratamiento único en estos pacientes.</w:t>
      </w:r>
    </w:p>
    <w:p w14:paraId="50574831" w14:textId="77777777" w:rsidR="00C56F8E" w:rsidRPr="00BA4078" w:rsidRDefault="00C56F8E" w:rsidP="00794693">
      <w:pPr>
        <w:spacing w:after="0" w:line="360" w:lineRule="auto"/>
        <w:jc w:val="both"/>
        <w:rPr>
          <w:rFonts w:ascii="Arial" w:hAnsi="Arial" w:cs="Arial"/>
          <w:sz w:val="24"/>
          <w:szCs w:val="24"/>
          <w:lang w:val="es-ES_tradnl" w:eastAsia="ca-ES"/>
        </w:rPr>
      </w:pPr>
    </w:p>
    <w:p w14:paraId="3F7958BE" w14:textId="77777777" w:rsidR="00F1530C" w:rsidRPr="00BA4078" w:rsidRDefault="00F1530C" w:rsidP="00794693">
      <w:pPr>
        <w:spacing w:after="0" w:line="360" w:lineRule="auto"/>
        <w:jc w:val="both"/>
        <w:rPr>
          <w:rFonts w:ascii="Arial" w:hAnsi="Arial" w:cs="Arial"/>
          <w:b/>
          <w:bCs/>
          <w:color w:val="33339A"/>
          <w:sz w:val="24"/>
          <w:szCs w:val="24"/>
          <w:lang w:val="es-ES_tradnl"/>
        </w:rPr>
      </w:pPr>
    </w:p>
    <w:p w14:paraId="21B6FB01"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1CE97B24"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4425DF62"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7BF77B21"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603B9A98"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69A6B1ED"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3B04C2D7"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40B3819B"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417FE66F"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62B802F8"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4856CB58"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44C3D459"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27B62AF5"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129ABD91" w14:textId="77777777" w:rsidR="001F1907" w:rsidRPr="00BA4078" w:rsidRDefault="001F1907" w:rsidP="00794693">
      <w:pPr>
        <w:spacing w:after="0" w:line="360" w:lineRule="auto"/>
        <w:jc w:val="both"/>
        <w:rPr>
          <w:rFonts w:ascii="Arial" w:hAnsi="Arial" w:cs="Arial"/>
          <w:b/>
          <w:bCs/>
          <w:color w:val="33339A"/>
          <w:sz w:val="24"/>
          <w:szCs w:val="24"/>
          <w:lang w:val="es-ES_tradnl"/>
        </w:rPr>
      </w:pPr>
    </w:p>
    <w:p w14:paraId="2E81EA50" w14:textId="77777777" w:rsidR="00B31530" w:rsidRPr="00B31530" w:rsidRDefault="00B31530" w:rsidP="00B31530">
      <w:bookmarkStart w:id="2" w:name="_Toc357022707"/>
    </w:p>
    <w:p w14:paraId="2638853F" w14:textId="4D3E9AD9" w:rsidR="00611CC8" w:rsidRPr="003B1E9B" w:rsidRDefault="00F1530C" w:rsidP="003F0666">
      <w:pPr>
        <w:pStyle w:val="Ttulo2"/>
        <w:numPr>
          <w:ilvl w:val="0"/>
          <w:numId w:val="17"/>
        </w:numPr>
        <w:rPr>
          <w:sz w:val="32"/>
          <w:szCs w:val="32"/>
        </w:rPr>
      </w:pPr>
      <w:r w:rsidRPr="003B1E9B">
        <w:rPr>
          <w:sz w:val="32"/>
          <w:szCs w:val="32"/>
        </w:rPr>
        <w:lastRenderedPageBreak/>
        <w:t>Metodología</w:t>
      </w:r>
      <w:bookmarkEnd w:id="2"/>
    </w:p>
    <w:p w14:paraId="6CE71897" w14:textId="77777777" w:rsidR="008336A1" w:rsidRPr="001F0607" w:rsidRDefault="008336A1" w:rsidP="00794693">
      <w:pPr>
        <w:spacing w:after="0" w:line="360" w:lineRule="auto"/>
        <w:jc w:val="both"/>
        <w:rPr>
          <w:rFonts w:ascii="Arial" w:hAnsi="Arial" w:cs="Arial"/>
          <w:sz w:val="24"/>
          <w:szCs w:val="24"/>
          <w:lang w:val="es-ES_tradnl" w:eastAsia="ca-ES"/>
        </w:rPr>
      </w:pPr>
    </w:p>
    <w:p w14:paraId="13E959F2" w14:textId="77777777" w:rsidR="001F0607" w:rsidRDefault="008336A1" w:rsidP="001F0607">
      <w:pPr>
        <w:spacing w:after="0" w:line="360" w:lineRule="auto"/>
        <w:jc w:val="both"/>
        <w:rPr>
          <w:rFonts w:ascii="Arial" w:hAnsi="Arial" w:cs="Arial"/>
          <w:sz w:val="24"/>
          <w:szCs w:val="24"/>
          <w:lang w:val="es-ES_tradnl"/>
        </w:rPr>
      </w:pPr>
      <w:r w:rsidRPr="001F0607">
        <w:rPr>
          <w:rFonts w:ascii="Arial" w:hAnsi="Arial" w:cs="Arial"/>
          <w:sz w:val="24"/>
          <w:szCs w:val="24"/>
          <w:lang w:val="es-ES_tradnl"/>
        </w:rPr>
        <w:t>El estudio plant</w:t>
      </w:r>
      <w:r w:rsidR="00CE2B86" w:rsidRPr="001F0607">
        <w:rPr>
          <w:rFonts w:ascii="Arial" w:hAnsi="Arial" w:cs="Arial"/>
          <w:sz w:val="24"/>
          <w:szCs w:val="24"/>
          <w:lang w:val="es-ES_tradnl"/>
        </w:rPr>
        <w:t>eado es una revisión bibliográfi</w:t>
      </w:r>
      <w:r w:rsidRPr="001F0607">
        <w:rPr>
          <w:rFonts w:ascii="Arial" w:hAnsi="Arial" w:cs="Arial"/>
          <w:sz w:val="24"/>
          <w:szCs w:val="24"/>
          <w:lang w:val="es-ES_tradnl"/>
        </w:rPr>
        <w:t xml:space="preserve">ca </w:t>
      </w:r>
      <w:r w:rsidR="009274A0" w:rsidRPr="001F0607">
        <w:rPr>
          <w:rFonts w:ascii="Arial" w:hAnsi="Arial" w:cs="Arial"/>
          <w:sz w:val="24"/>
          <w:szCs w:val="24"/>
          <w:lang w:val="es-ES_tradnl"/>
        </w:rPr>
        <w:t>que se ha desarrollado</w:t>
      </w:r>
      <w:r w:rsidR="00B17EB2" w:rsidRPr="001F0607">
        <w:rPr>
          <w:rFonts w:ascii="Arial" w:hAnsi="Arial" w:cs="Arial"/>
          <w:sz w:val="24"/>
          <w:szCs w:val="24"/>
          <w:lang w:val="es-ES_tradnl"/>
        </w:rPr>
        <w:t xml:space="preserve"> en cuatro</w:t>
      </w:r>
      <w:r w:rsidRPr="001F0607">
        <w:rPr>
          <w:rFonts w:ascii="Arial" w:hAnsi="Arial" w:cs="Arial"/>
          <w:sz w:val="24"/>
          <w:szCs w:val="24"/>
          <w:lang w:val="es-ES_tradnl"/>
        </w:rPr>
        <w:t xml:space="preserve"> etapas:</w:t>
      </w:r>
    </w:p>
    <w:p w14:paraId="257884FA" w14:textId="3A117628" w:rsidR="001F0607" w:rsidRPr="0002309F" w:rsidRDefault="001F0607" w:rsidP="001F0607">
      <w:pPr>
        <w:pStyle w:val="Prrafodelista"/>
        <w:numPr>
          <w:ilvl w:val="1"/>
          <w:numId w:val="27"/>
        </w:numPr>
        <w:spacing w:after="0" w:line="360" w:lineRule="auto"/>
        <w:jc w:val="both"/>
        <w:rPr>
          <w:rFonts w:ascii="Arial" w:hAnsi="Arial" w:cs="Arial"/>
          <w:sz w:val="24"/>
          <w:szCs w:val="24"/>
          <w:lang w:val="en-US" w:eastAsia="es-ES"/>
        </w:rPr>
      </w:pPr>
      <w:r>
        <w:rPr>
          <w:rFonts w:ascii="Arial" w:hAnsi="Arial" w:cs="Arial"/>
          <w:sz w:val="24"/>
          <w:szCs w:val="24"/>
          <w:lang w:val="es-ES_tradnl"/>
        </w:rPr>
        <w:t xml:space="preserve"> </w:t>
      </w:r>
      <w:r w:rsidR="008336A1" w:rsidRPr="001F0607">
        <w:rPr>
          <w:rFonts w:ascii="Arial" w:hAnsi="Arial" w:cs="Arial"/>
          <w:sz w:val="24"/>
          <w:szCs w:val="24"/>
          <w:lang w:val="es-ES_tradnl"/>
        </w:rPr>
        <w:t>Búsqueda bibliográfica utilizando descriptores aplicados en ciencias de la salud. L</w:t>
      </w:r>
      <w:r w:rsidR="009274A0" w:rsidRPr="001F0607">
        <w:rPr>
          <w:rFonts w:ascii="Arial" w:hAnsi="Arial" w:cs="Arial"/>
          <w:sz w:val="24"/>
          <w:szCs w:val="24"/>
          <w:lang w:val="es-ES_tradnl"/>
        </w:rPr>
        <w:t xml:space="preserve">as palabras </w:t>
      </w:r>
      <w:r w:rsidR="00B31530" w:rsidRPr="001F0607">
        <w:rPr>
          <w:rFonts w:ascii="Arial" w:hAnsi="Arial" w:cs="Arial"/>
          <w:sz w:val="24"/>
          <w:szCs w:val="24"/>
          <w:lang w:val="es-ES_tradnl"/>
        </w:rPr>
        <w:t>clave</w:t>
      </w:r>
      <w:r w:rsidR="008E1963" w:rsidRPr="001F0607">
        <w:rPr>
          <w:rFonts w:ascii="Arial" w:hAnsi="Arial" w:cs="Arial"/>
          <w:sz w:val="24"/>
          <w:szCs w:val="24"/>
          <w:lang w:val="es-ES_tradnl"/>
        </w:rPr>
        <w:t xml:space="preserve"> utilizadas para realiza</w:t>
      </w:r>
      <w:r w:rsidR="00B31530" w:rsidRPr="001F0607">
        <w:rPr>
          <w:rFonts w:ascii="Arial" w:hAnsi="Arial" w:cs="Arial"/>
          <w:sz w:val="24"/>
          <w:szCs w:val="24"/>
          <w:lang w:val="es-ES_tradnl"/>
        </w:rPr>
        <w:t>r la búsqueda</w:t>
      </w:r>
      <w:r w:rsidR="00946048" w:rsidRPr="001F0607">
        <w:rPr>
          <w:rFonts w:ascii="Arial" w:hAnsi="Arial" w:cs="Arial"/>
          <w:sz w:val="24"/>
          <w:szCs w:val="24"/>
          <w:lang w:val="es-ES_tradnl"/>
        </w:rPr>
        <w:t xml:space="preserve"> fueron</w:t>
      </w:r>
      <w:r w:rsidR="008E1963" w:rsidRPr="001F0607">
        <w:rPr>
          <w:rFonts w:ascii="Arial" w:hAnsi="Arial" w:cs="Arial"/>
          <w:sz w:val="24"/>
          <w:szCs w:val="24"/>
          <w:lang w:val="es-ES_tradnl"/>
        </w:rPr>
        <w:t xml:space="preserve"> las siguientes:</w:t>
      </w:r>
      <w:r w:rsidR="00946048" w:rsidRPr="001F0607">
        <w:rPr>
          <w:rFonts w:ascii="Arial" w:hAnsi="Arial" w:cs="Arial"/>
          <w:sz w:val="24"/>
          <w:szCs w:val="24"/>
          <w:lang w:val="es-ES_tradnl"/>
        </w:rPr>
        <w:t xml:space="preserve"> (</w:t>
      </w:r>
      <w:r w:rsidR="00187FCD" w:rsidRPr="001F0607">
        <w:rPr>
          <w:rFonts w:ascii="Arial" w:hAnsi="Arial" w:cs="Arial"/>
          <w:sz w:val="24"/>
          <w:szCs w:val="24"/>
          <w:lang w:val="es-ES_tradnl"/>
        </w:rPr>
        <w:t>“</w:t>
      </w:r>
      <w:proofErr w:type="spellStart"/>
      <w:r w:rsidR="00187FCD" w:rsidRPr="001F0607">
        <w:rPr>
          <w:rFonts w:ascii="Arial" w:hAnsi="Arial" w:cs="Arial"/>
          <w:sz w:val="24"/>
          <w:szCs w:val="24"/>
          <w:lang w:val="es-ES_tradnl"/>
        </w:rPr>
        <w:t>o</w:t>
      </w:r>
      <w:r w:rsidR="009274A0" w:rsidRPr="001F0607">
        <w:rPr>
          <w:rFonts w:ascii="Arial" w:hAnsi="Arial" w:cs="Arial"/>
          <w:sz w:val="24"/>
          <w:szCs w:val="24"/>
          <w:lang w:val="es-ES_tradnl"/>
        </w:rPr>
        <w:t>bstructive</w:t>
      </w:r>
      <w:proofErr w:type="spellEnd"/>
      <w:r w:rsidR="009274A0" w:rsidRPr="001F0607">
        <w:rPr>
          <w:rFonts w:ascii="Arial" w:hAnsi="Arial" w:cs="Arial"/>
          <w:sz w:val="24"/>
          <w:szCs w:val="24"/>
          <w:lang w:val="es-ES_tradnl"/>
        </w:rPr>
        <w:t xml:space="preserve"> </w:t>
      </w:r>
      <w:proofErr w:type="spellStart"/>
      <w:r w:rsidR="009274A0" w:rsidRPr="001F0607">
        <w:rPr>
          <w:rFonts w:ascii="Arial" w:hAnsi="Arial" w:cs="Arial"/>
          <w:sz w:val="24"/>
          <w:szCs w:val="24"/>
          <w:lang w:val="es-ES_tradnl"/>
        </w:rPr>
        <w:t>sleep</w:t>
      </w:r>
      <w:proofErr w:type="spellEnd"/>
      <w:r w:rsidR="009274A0" w:rsidRPr="001F0607">
        <w:rPr>
          <w:rFonts w:ascii="Arial" w:hAnsi="Arial" w:cs="Arial"/>
          <w:sz w:val="24"/>
          <w:szCs w:val="24"/>
          <w:lang w:val="es-ES_tradnl"/>
        </w:rPr>
        <w:t xml:space="preserve"> apnea </w:t>
      </w:r>
      <w:r w:rsidR="00187FCD" w:rsidRPr="001F0607">
        <w:rPr>
          <w:rFonts w:ascii="Arial" w:hAnsi="Arial" w:cs="Arial"/>
          <w:sz w:val="24"/>
          <w:szCs w:val="24"/>
          <w:lang w:val="es-ES_tradnl"/>
        </w:rPr>
        <w:t xml:space="preserve">síndrome” </w:t>
      </w:r>
      <w:r w:rsidR="009274A0" w:rsidRPr="001F0607">
        <w:rPr>
          <w:rFonts w:ascii="Arial" w:hAnsi="Arial" w:cs="Arial"/>
          <w:sz w:val="24"/>
          <w:szCs w:val="24"/>
          <w:lang w:val="es-ES_tradnl"/>
        </w:rPr>
        <w:t>(OSAS) OR</w:t>
      </w:r>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obstructive</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sleep</w:t>
      </w:r>
      <w:proofErr w:type="spellEnd"/>
      <w:r w:rsidR="00187FCD" w:rsidRPr="001F0607">
        <w:rPr>
          <w:rFonts w:ascii="Arial" w:hAnsi="Arial" w:cs="Arial"/>
          <w:sz w:val="24"/>
          <w:szCs w:val="24"/>
          <w:lang w:val="es-ES_tradnl"/>
        </w:rPr>
        <w:t xml:space="preserve"> apnea” OR “</w:t>
      </w:r>
      <w:proofErr w:type="spellStart"/>
      <w:r w:rsidR="00187FCD" w:rsidRPr="001F0607">
        <w:rPr>
          <w:rFonts w:ascii="Arial" w:hAnsi="Arial" w:cs="Arial"/>
          <w:sz w:val="24"/>
          <w:szCs w:val="24"/>
          <w:lang w:val="es-ES_tradnl"/>
        </w:rPr>
        <w:t>obstructive</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sleep</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apnoea</w:t>
      </w:r>
      <w:proofErr w:type="spellEnd"/>
      <w:r w:rsidR="00187FCD" w:rsidRPr="001F0607">
        <w:rPr>
          <w:rFonts w:ascii="Arial" w:hAnsi="Arial" w:cs="Arial"/>
          <w:sz w:val="24"/>
          <w:szCs w:val="24"/>
          <w:lang w:val="es-ES_tradnl"/>
        </w:rPr>
        <w:t>” OR “</w:t>
      </w:r>
      <w:proofErr w:type="spellStart"/>
      <w:r w:rsidR="00187FCD" w:rsidRPr="001F0607">
        <w:rPr>
          <w:rFonts w:ascii="Arial" w:hAnsi="Arial" w:cs="Arial"/>
          <w:sz w:val="24"/>
          <w:szCs w:val="24"/>
          <w:lang w:val="es-ES_tradnl"/>
        </w:rPr>
        <w:t>sleep</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disordered</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breathing</w:t>
      </w:r>
      <w:proofErr w:type="spellEnd"/>
      <w:r w:rsidR="00187FCD" w:rsidRPr="001F0607">
        <w:rPr>
          <w:rFonts w:ascii="Arial" w:hAnsi="Arial" w:cs="Arial"/>
          <w:sz w:val="24"/>
          <w:szCs w:val="24"/>
          <w:lang w:val="es-ES_tradnl"/>
        </w:rPr>
        <w:t>”) AND (“</w:t>
      </w:r>
      <w:proofErr w:type="spellStart"/>
      <w:r w:rsidR="00187FCD" w:rsidRPr="001F0607">
        <w:rPr>
          <w:rFonts w:ascii="Arial" w:hAnsi="Arial" w:cs="Arial"/>
          <w:sz w:val="24"/>
          <w:szCs w:val="24"/>
          <w:lang w:val="es-ES_tradnl"/>
        </w:rPr>
        <w:t>life</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style</w:t>
      </w:r>
      <w:proofErr w:type="spellEnd"/>
      <w:r w:rsidR="00187FCD" w:rsidRPr="001F0607">
        <w:rPr>
          <w:rFonts w:ascii="Arial" w:hAnsi="Arial" w:cs="Arial"/>
          <w:sz w:val="24"/>
          <w:szCs w:val="24"/>
          <w:lang w:val="es-ES_tradnl"/>
        </w:rPr>
        <w:t>” OR “</w:t>
      </w:r>
      <w:proofErr w:type="spellStart"/>
      <w:r w:rsidR="00187FCD" w:rsidRPr="001F0607">
        <w:rPr>
          <w:rFonts w:ascii="Arial" w:hAnsi="Arial" w:cs="Arial"/>
          <w:sz w:val="24"/>
          <w:szCs w:val="24"/>
          <w:lang w:val="es-ES_tradnl"/>
        </w:rPr>
        <w:t>weight</w:t>
      </w:r>
      <w:proofErr w:type="spellEnd"/>
      <w:r w:rsidR="00187FCD" w:rsidRPr="001F0607">
        <w:rPr>
          <w:rFonts w:ascii="Arial" w:hAnsi="Arial" w:cs="Arial"/>
          <w:sz w:val="24"/>
          <w:szCs w:val="24"/>
          <w:lang w:val="es-ES_tradnl"/>
        </w:rPr>
        <w:t xml:space="preserve"> </w:t>
      </w:r>
      <w:proofErr w:type="spellStart"/>
      <w:r w:rsidR="00187FCD" w:rsidRPr="001F0607">
        <w:rPr>
          <w:rFonts w:ascii="Arial" w:hAnsi="Arial" w:cs="Arial"/>
          <w:sz w:val="24"/>
          <w:szCs w:val="24"/>
          <w:lang w:val="es-ES_tradnl"/>
        </w:rPr>
        <w:t>loss</w:t>
      </w:r>
      <w:proofErr w:type="spellEnd"/>
      <w:r w:rsidR="00187FCD" w:rsidRPr="001F0607">
        <w:rPr>
          <w:rFonts w:ascii="Arial" w:hAnsi="Arial" w:cs="Arial"/>
          <w:sz w:val="24"/>
          <w:szCs w:val="24"/>
          <w:lang w:val="es-ES_tradnl"/>
        </w:rPr>
        <w:t>” OR “</w:t>
      </w:r>
      <w:proofErr w:type="spellStart"/>
      <w:r w:rsidR="00187FCD" w:rsidRPr="001F0607">
        <w:rPr>
          <w:rFonts w:ascii="Arial" w:hAnsi="Arial" w:cs="Arial"/>
          <w:sz w:val="24"/>
          <w:szCs w:val="24"/>
          <w:lang w:val="es-ES_tradnl"/>
        </w:rPr>
        <w:t>weight</w:t>
      </w:r>
      <w:proofErr w:type="spellEnd"/>
      <w:r w:rsidR="00187FCD" w:rsidRPr="001F0607">
        <w:rPr>
          <w:rFonts w:ascii="Arial" w:hAnsi="Arial" w:cs="Arial"/>
          <w:sz w:val="24"/>
          <w:szCs w:val="24"/>
          <w:lang w:val="es-ES_tradnl"/>
        </w:rPr>
        <w:t>” OR “</w:t>
      </w:r>
      <w:proofErr w:type="spellStart"/>
      <w:r w:rsidR="00187FCD" w:rsidRPr="001F0607">
        <w:rPr>
          <w:rFonts w:ascii="Arial" w:hAnsi="Arial" w:cs="Arial"/>
          <w:sz w:val="24"/>
          <w:szCs w:val="24"/>
          <w:lang w:val="es-ES_tradnl"/>
        </w:rPr>
        <w:t>diet</w:t>
      </w:r>
      <w:proofErr w:type="spellEnd"/>
      <w:r w:rsidR="00187FCD" w:rsidRPr="001F0607">
        <w:rPr>
          <w:rFonts w:ascii="Arial" w:hAnsi="Arial" w:cs="Arial"/>
          <w:sz w:val="24"/>
          <w:szCs w:val="24"/>
          <w:lang w:val="es-ES_tradnl"/>
        </w:rPr>
        <w:t>” OR “</w:t>
      </w:r>
      <w:proofErr w:type="spellStart"/>
      <w:r w:rsidR="00187FCD" w:rsidRPr="001F0607">
        <w:rPr>
          <w:rFonts w:ascii="Arial" w:hAnsi="Arial" w:cs="Arial"/>
          <w:sz w:val="24"/>
          <w:szCs w:val="24"/>
          <w:lang w:val="es-ES_tradnl"/>
        </w:rPr>
        <w:t>obesity</w:t>
      </w:r>
      <w:proofErr w:type="spellEnd"/>
      <w:r w:rsidR="00187FCD" w:rsidRPr="001F0607">
        <w:rPr>
          <w:rFonts w:ascii="Arial" w:hAnsi="Arial" w:cs="Arial"/>
          <w:sz w:val="24"/>
          <w:szCs w:val="24"/>
          <w:lang w:val="es-ES_tradnl"/>
        </w:rPr>
        <w:t>”</w:t>
      </w:r>
      <w:r w:rsidR="001917F6" w:rsidRPr="001F0607">
        <w:rPr>
          <w:rFonts w:ascii="Arial" w:hAnsi="Arial" w:cs="Arial"/>
          <w:sz w:val="24"/>
          <w:szCs w:val="24"/>
          <w:lang w:val="es-ES_tradnl"/>
        </w:rPr>
        <w:t xml:space="preserve"> OR “</w:t>
      </w:r>
      <w:proofErr w:type="spellStart"/>
      <w:r w:rsidR="001917F6" w:rsidRPr="001F0607">
        <w:rPr>
          <w:rFonts w:ascii="Arial" w:hAnsi="Arial" w:cs="Arial"/>
          <w:sz w:val="24"/>
          <w:szCs w:val="24"/>
          <w:lang w:val="es-ES_tradnl"/>
        </w:rPr>
        <w:t>overweight</w:t>
      </w:r>
      <w:proofErr w:type="spellEnd"/>
      <w:r w:rsidR="001917F6" w:rsidRPr="001F0607">
        <w:rPr>
          <w:rFonts w:ascii="Arial" w:hAnsi="Arial" w:cs="Arial"/>
          <w:sz w:val="24"/>
          <w:szCs w:val="24"/>
          <w:lang w:val="es-ES_tradnl"/>
        </w:rPr>
        <w:t>”</w:t>
      </w:r>
      <w:r w:rsidR="00187FCD" w:rsidRPr="001F0607">
        <w:rPr>
          <w:rFonts w:ascii="Arial" w:hAnsi="Arial" w:cs="Arial"/>
          <w:sz w:val="24"/>
          <w:szCs w:val="24"/>
          <w:lang w:val="es-ES_tradnl"/>
        </w:rPr>
        <w:t>)</w:t>
      </w:r>
      <w:r w:rsidR="008336A1" w:rsidRPr="001F0607">
        <w:rPr>
          <w:rFonts w:ascii="Arial" w:hAnsi="Arial" w:cs="Arial"/>
          <w:sz w:val="24"/>
          <w:szCs w:val="24"/>
          <w:lang w:val="es-ES_tradnl"/>
        </w:rPr>
        <w:t xml:space="preserve">. Las bases de datos </w:t>
      </w:r>
      <w:r w:rsidR="00946048" w:rsidRPr="001F0607">
        <w:rPr>
          <w:rFonts w:ascii="Arial" w:hAnsi="Arial" w:cs="Arial"/>
          <w:sz w:val="24"/>
          <w:szCs w:val="24"/>
          <w:lang w:val="es-ES_tradnl"/>
        </w:rPr>
        <w:t>seleccio</w:t>
      </w:r>
      <w:r w:rsidR="000559B7" w:rsidRPr="001F0607">
        <w:rPr>
          <w:rFonts w:ascii="Arial" w:hAnsi="Arial" w:cs="Arial"/>
          <w:sz w:val="24"/>
          <w:szCs w:val="24"/>
          <w:lang w:val="es-ES_tradnl"/>
        </w:rPr>
        <w:t>nadas para realizar la búsqueda</w:t>
      </w:r>
      <w:r w:rsidR="008336A1" w:rsidRPr="001F0607">
        <w:rPr>
          <w:rFonts w:ascii="Arial" w:hAnsi="Arial" w:cs="Arial"/>
          <w:sz w:val="24"/>
          <w:szCs w:val="24"/>
          <w:lang w:val="es-ES_tradnl"/>
        </w:rPr>
        <w:t xml:space="preserve"> fueron: </w:t>
      </w:r>
      <w:proofErr w:type="spellStart"/>
      <w:r w:rsidR="008336A1" w:rsidRPr="001F0607">
        <w:rPr>
          <w:rFonts w:ascii="Arial" w:hAnsi="Arial" w:cs="Arial"/>
          <w:sz w:val="24"/>
          <w:szCs w:val="24"/>
          <w:lang w:val="es-ES_tradnl"/>
        </w:rPr>
        <w:t>Pub</w:t>
      </w:r>
      <w:r w:rsidR="00B17EB2" w:rsidRPr="001F0607">
        <w:rPr>
          <w:rFonts w:ascii="Arial" w:hAnsi="Arial" w:cs="Arial"/>
          <w:sz w:val="24"/>
          <w:szCs w:val="24"/>
          <w:lang w:val="es-ES_tradnl"/>
        </w:rPr>
        <w:t>Med</w:t>
      </w:r>
      <w:proofErr w:type="spellEnd"/>
      <w:r w:rsidR="00B17EB2" w:rsidRPr="001F0607">
        <w:rPr>
          <w:rFonts w:ascii="Arial" w:hAnsi="Arial" w:cs="Arial"/>
          <w:sz w:val="24"/>
          <w:szCs w:val="24"/>
          <w:lang w:val="es-ES_tradnl"/>
        </w:rPr>
        <w:t xml:space="preserve">, </w:t>
      </w:r>
      <w:proofErr w:type="spellStart"/>
      <w:r w:rsidR="00B17EB2" w:rsidRPr="001F0607">
        <w:rPr>
          <w:rFonts w:ascii="Arial" w:hAnsi="Arial" w:cs="Arial"/>
          <w:sz w:val="24"/>
          <w:szCs w:val="24"/>
          <w:lang w:val="es-ES_tradnl"/>
        </w:rPr>
        <w:t>Medline</w:t>
      </w:r>
      <w:proofErr w:type="spellEnd"/>
      <w:r w:rsidR="00B17EB2" w:rsidRPr="001F0607">
        <w:rPr>
          <w:rFonts w:ascii="Arial" w:hAnsi="Arial" w:cs="Arial"/>
          <w:sz w:val="24"/>
          <w:szCs w:val="24"/>
          <w:lang w:val="es-ES_tradnl"/>
        </w:rPr>
        <w:t>, Cochrane Library</w:t>
      </w:r>
      <w:r w:rsidR="00946048" w:rsidRPr="001F0607">
        <w:rPr>
          <w:rFonts w:ascii="Arial" w:hAnsi="Arial" w:cs="Arial"/>
          <w:sz w:val="24"/>
          <w:szCs w:val="24"/>
          <w:lang w:val="es-ES_tradnl"/>
        </w:rPr>
        <w:t>,</w:t>
      </w:r>
      <w:r w:rsidR="00B17EB2" w:rsidRPr="001F0607">
        <w:rPr>
          <w:rFonts w:ascii="Arial" w:hAnsi="Arial" w:cs="Arial"/>
          <w:sz w:val="24"/>
          <w:szCs w:val="24"/>
          <w:lang w:val="es-ES_tradnl"/>
        </w:rPr>
        <w:t xml:space="preserve"> Google</w:t>
      </w:r>
      <w:r w:rsidR="00FF30B7" w:rsidRPr="001F0607">
        <w:rPr>
          <w:rFonts w:ascii="Arial" w:hAnsi="Arial" w:cs="Arial"/>
          <w:sz w:val="24"/>
          <w:szCs w:val="24"/>
          <w:lang w:val="es-ES_tradnl"/>
        </w:rPr>
        <w:t xml:space="preserve"> </w:t>
      </w:r>
      <w:proofErr w:type="spellStart"/>
      <w:r w:rsidR="00FF30B7" w:rsidRPr="001F0607">
        <w:rPr>
          <w:rFonts w:ascii="Arial" w:hAnsi="Arial" w:cs="Arial"/>
          <w:sz w:val="24"/>
          <w:szCs w:val="24"/>
          <w:lang w:val="es-ES_tradnl"/>
        </w:rPr>
        <w:t>Scholar</w:t>
      </w:r>
      <w:proofErr w:type="spellEnd"/>
      <w:r w:rsidR="00A06D8E" w:rsidRPr="001F0607">
        <w:rPr>
          <w:rFonts w:ascii="Arial" w:hAnsi="Arial" w:cs="Arial"/>
          <w:sz w:val="24"/>
          <w:szCs w:val="24"/>
          <w:lang w:val="es-ES_tradnl"/>
        </w:rPr>
        <w:t>. Se ha llevado a cab</w:t>
      </w:r>
      <w:r w:rsidR="00D245AB" w:rsidRPr="001F0607">
        <w:rPr>
          <w:rFonts w:ascii="Arial" w:hAnsi="Arial" w:cs="Arial"/>
          <w:sz w:val="24"/>
          <w:szCs w:val="24"/>
          <w:lang w:val="es-ES_tradnl"/>
        </w:rPr>
        <w:t>o una estrategia de búsqueda ad</w:t>
      </w:r>
      <w:r w:rsidR="00A06D8E" w:rsidRPr="001F0607">
        <w:rPr>
          <w:rFonts w:ascii="Arial" w:hAnsi="Arial" w:cs="Arial"/>
          <w:sz w:val="24"/>
          <w:szCs w:val="24"/>
          <w:lang w:val="es-ES_tradnl"/>
        </w:rPr>
        <w:t>aptada a las diferentes bases de datos, usando</w:t>
      </w:r>
      <w:r w:rsidR="00CF2D74" w:rsidRPr="001F0607">
        <w:rPr>
          <w:rFonts w:ascii="Arial" w:hAnsi="Arial" w:cs="Arial"/>
          <w:sz w:val="24"/>
          <w:szCs w:val="24"/>
          <w:lang w:val="es-ES_tradnl"/>
        </w:rPr>
        <w:t>, además de una bú</w:t>
      </w:r>
      <w:r w:rsidR="00B17EB2" w:rsidRPr="001F0607">
        <w:rPr>
          <w:rFonts w:ascii="Arial" w:hAnsi="Arial" w:cs="Arial"/>
          <w:sz w:val="24"/>
          <w:szCs w:val="24"/>
          <w:lang w:val="es-ES_tradnl"/>
        </w:rPr>
        <w:t>squeda</w:t>
      </w:r>
      <w:r w:rsidR="00CF2D74" w:rsidRPr="001F0607">
        <w:rPr>
          <w:rFonts w:ascii="Arial" w:hAnsi="Arial" w:cs="Arial"/>
          <w:sz w:val="24"/>
          <w:szCs w:val="24"/>
          <w:lang w:val="es-ES_tradnl"/>
        </w:rPr>
        <w:t xml:space="preserve"> convencional </w:t>
      </w:r>
      <w:r w:rsidR="00D245AB" w:rsidRPr="001F0607">
        <w:rPr>
          <w:rFonts w:ascii="Arial" w:hAnsi="Arial" w:cs="Arial"/>
          <w:sz w:val="24"/>
          <w:szCs w:val="24"/>
          <w:lang w:val="es-ES_tradnl"/>
        </w:rPr>
        <w:t xml:space="preserve">por palabras claves, </w:t>
      </w:r>
      <w:r w:rsidR="0055250F" w:rsidRPr="001F0607">
        <w:rPr>
          <w:rFonts w:ascii="Arial" w:hAnsi="Arial" w:cs="Arial"/>
          <w:sz w:val="24"/>
          <w:szCs w:val="24"/>
          <w:lang w:val="es-ES_tradnl"/>
        </w:rPr>
        <w:t>la aplicación de</w:t>
      </w:r>
      <w:r w:rsidR="00A06D8E" w:rsidRPr="001F0607">
        <w:rPr>
          <w:rFonts w:ascii="Arial" w:hAnsi="Arial" w:cs="Arial"/>
          <w:sz w:val="24"/>
          <w:szCs w:val="24"/>
          <w:lang w:val="es-ES_tradnl"/>
        </w:rPr>
        <w:t xml:space="preserve"> los términos </w:t>
      </w:r>
      <w:proofErr w:type="spellStart"/>
      <w:r w:rsidR="00A06D8E" w:rsidRPr="001F0607">
        <w:rPr>
          <w:rFonts w:ascii="Arial" w:hAnsi="Arial" w:cs="Arial"/>
          <w:sz w:val="24"/>
          <w:szCs w:val="24"/>
          <w:lang w:val="es-ES_tradnl"/>
        </w:rPr>
        <w:t>DeCS</w:t>
      </w:r>
      <w:proofErr w:type="spellEnd"/>
      <w:r w:rsidR="00A06D8E" w:rsidRPr="001F0607">
        <w:rPr>
          <w:rFonts w:ascii="Arial" w:hAnsi="Arial" w:cs="Arial"/>
          <w:sz w:val="24"/>
          <w:szCs w:val="24"/>
          <w:lang w:val="es-ES_tradnl"/>
        </w:rPr>
        <w:t xml:space="preserve"> y </w:t>
      </w:r>
      <w:proofErr w:type="spellStart"/>
      <w:r w:rsidR="00A06D8E" w:rsidRPr="001F0607">
        <w:rPr>
          <w:rFonts w:ascii="Arial" w:hAnsi="Arial" w:cs="Arial"/>
          <w:sz w:val="24"/>
          <w:szCs w:val="24"/>
          <w:lang w:val="es-ES_tradnl"/>
        </w:rPr>
        <w:t>MeSH</w:t>
      </w:r>
      <w:proofErr w:type="spellEnd"/>
      <w:r w:rsidR="00A06D8E" w:rsidRPr="001F0607">
        <w:rPr>
          <w:rFonts w:ascii="Arial" w:hAnsi="Arial" w:cs="Arial"/>
          <w:sz w:val="24"/>
          <w:szCs w:val="24"/>
          <w:lang w:val="es-ES_tradnl"/>
        </w:rPr>
        <w:t xml:space="preserve"> y combinándolos entre ellos media</w:t>
      </w:r>
      <w:r w:rsidR="00D245AB" w:rsidRPr="001F0607">
        <w:rPr>
          <w:rFonts w:ascii="Arial" w:hAnsi="Arial" w:cs="Arial"/>
          <w:sz w:val="24"/>
          <w:szCs w:val="24"/>
          <w:lang w:val="es-ES_tradnl"/>
        </w:rPr>
        <w:t>n</w:t>
      </w:r>
      <w:r w:rsidR="00B17EB2" w:rsidRPr="001F0607">
        <w:rPr>
          <w:rFonts w:ascii="Arial" w:hAnsi="Arial" w:cs="Arial"/>
          <w:sz w:val="24"/>
          <w:szCs w:val="24"/>
          <w:lang w:val="es-ES_tradnl"/>
        </w:rPr>
        <w:t xml:space="preserve">te </w:t>
      </w:r>
      <w:r w:rsidR="00CF2D74" w:rsidRPr="001F0607">
        <w:rPr>
          <w:rFonts w:ascii="Arial" w:hAnsi="Arial" w:cs="Arial"/>
          <w:sz w:val="24"/>
          <w:szCs w:val="24"/>
          <w:lang w:val="es-ES_tradnl"/>
        </w:rPr>
        <w:t xml:space="preserve">los </w:t>
      </w:r>
      <w:r w:rsidR="00A06D8E" w:rsidRPr="001F0607">
        <w:rPr>
          <w:rFonts w:ascii="Arial" w:hAnsi="Arial" w:cs="Arial"/>
          <w:sz w:val="24"/>
          <w:szCs w:val="24"/>
          <w:lang w:val="es-ES_tradnl"/>
        </w:rPr>
        <w:t>operador</w:t>
      </w:r>
      <w:r w:rsidR="0055250F" w:rsidRPr="001F0607">
        <w:rPr>
          <w:rFonts w:ascii="Arial" w:hAnsi="Arial" w:cs="Arial"/>
          <w:sz w:val="24"/>
          <w:szCs w:val="24"/>
          <w:lang w:val="es-ES_tradnl"/>
        </w:rPr>
        <w:t>es</w:t>
      </w:r>
      <w:r w:rsidR="00C60EBF" w:rsidRPr="001F0607">
        <w:rPr>
          <w:rFonts w:ascii="Arial" w:hAnsi="Arial" w:cs="Arial"/>
          <w:sz w:val="24"/>
          <w:szCs w:val="24"/>
          <w:lang w:val="es-ES_tradnl"/>
        </w:rPr>
        <w:t xml:space="preserve"> </w:t>
      </w:r>
      <w:r w:rsidR="00A06D8E" w:rsidRPr="001F0607">
        <w:rPr>
          <w:rFonts w:ascii="Arial" w:hAnsi="Arial" w:cs="Arial"/>
          <w:sz w:val="24"/>
          <w:szCs w:val="24"/>
          <w:lang w:val="es-ES_tradnl"/>
        </w:rPr>
        <w:t>booleano</w:t>
      </w:r>
      <w:r w:rsidR="0055250F" w:rsidRPr="001F0607">
        <w:rPr>
          <w:rFonts w:ascii="Arial" w:hAnsi="Arial" w:cs="Arial"/>
          <w:sz w:val="24"/>
          <w:szCs w:val="24"/>
          <w:lang w:val="es-ES_tradnl"/>
        </w:rPr>
        <w:t>s</w:t>
      </w:r>
      <w:r w:rsidR="00A06D8E" w:rsidRPr="001F0607">
        <w:rPr>
          <w:rFonts w:ascii="Arial" w:hAnsi="Arial" w:cs="Arial"/>
          <w:sz w:val="24"/>
          <w:szCs w:val="24"/>
          <w:lang w:val="es-ES_tradnl"/>
        </w:rPr>
        <w:t xml:space="preserve"> </w:t>
      </w:r>
      <w:r w:rsidR="00CF2D74" w:rsidRPr="001F0607">
        <w:rPr>
          <w:rFonts w:ascii="Arial" w:hAnsi="Arial" w:cs="Arial"/>
          <w:sz w:val="24"/>
          <w:szCs w:val="24"/>
          <w:lang w:val="es-ES_tradnl"/>
        </w:rPr>
        <w:t>referidos</w:t>
      </w:r>
      <w:r w:rsidR="00B17EB2" w:rsidRPr="001F0607">
        <w:rPr>
          <w:rFonts w:ascii="Arial" w:hAnsi="Arial" w:cs="Arial"/>
          <w:sz w:val="24"/>
          <w:szCs w:val="24"/>
          <w:lang w:val="es-ES_tradnl"/>
        </w:rPr>
        <w:t>.</w:t>
      </w:r>
      <w:r w:rsidR="00CB524E" w:rsidRPr="001F0607">
        <w:rPr>
          <w:rFonts w:ascii="Arial" w:hAnsi="Arial" w:cs="Arial"/>
          <w:sz w:val="24"/>
          <w:szCs w:val="24"/>
          <w:lang w:val="es-ES_tradnl"/>
        </w:rPr>
        <w:t xml:space="preserve"> </w:t>
      </w:r>
      <w:proofErr w:type="spellStart"/>
      <w:r w:rsidR="00CB524E" w:rsidRPr="001F0607">
        <w:rPr>
          <w:rFonts w:ascii="Arial" w:hAnsi="Arial" w:cs="Arial"/>
          <w:sz w:val="24"/>
          <w:szCs w:val="24"/>
          <w:lang w:val="en-US"/>
        </w:rPr>
        <w:t>Así</w:t>
      </w:r>
      <w:proofErr w:type="spellEnd"/>
      <w:r w:rsidR="00A06D8E" w:rsidRPr="001F0607">
        <w:rPr>
          <w:rFonts w:ascii="Arial" w:hAnsi="Arial" w:cs="Arial"/>
          <w:sz w:val="24"/>
          <w:szCs w:val="24"/>
          <w:lang w:val="en-US"/>
        </w:rPr>
        <w:t xml:space="preserve"> </w:t>
      </w:r>
      <w:proofErr w:type="spellStart"/>
      <w:r w:rsidR="00A06D8E" w:rsidRPr="001F0607">
        <w:rPr>
          <w:rFonts w:ascii="Arial" w:hAnsi="Arial" w:cs="Arial"/>
          <w:sz w:val="24"/>
          <w:szCs w:val="24"/>
          <w:lang w:val="en-US"/>
        </w:rPr>
        <w:t>por</w:t>
      </w:r>
      <w:proofErr w:type="spellEnd"/>
      <w:r w:rsidR="00A06D8E" w:rsidRPr="001F0607">
        <w:rPr>
          <w:rFonts w:ascii="Arial" w:hAnsi="Arial" w:cs="Arial"/>
          <w:sz w:val="24"/>
          <w:szCs w:val="24"/>
          <w:lang w:val="en-US"/>
        </w:rPr>
        <w:t xml:space="preserve"> </w:t>
      </w:r>
      <w:proofErr w:type="spellStart"/>
      <w:r w:rsidR="00A06D8E" w:rsidRPr="001F0607">
        <w:rPr>
          <w:rFonts w:ascii="Arial" w:hAnsi="Arial" w:cs="Arial"/>
          <w:sz w:val="24"/>
          <w:szCs w:val="24"/>
          <w:lang w:val="en-US"/>
        </w:rPr>
        <w:t>ejemplo</w:t>
      </w:r>
      <w:proofErr w:type="spellEnd"/>
      <w:r w:rsidR="00A06D8E" w:rsidRPr="001F0607">
        <w:rPr>
          <w:rFonts w:ascii="Arial" w:hAnsi="Arial" w:cs="Arial"/>
          <w:sz w:val="24"/>
          <w:szCs w:val="24"/>
          <w:lang w:val="en-US"/>
        </w:rPr>
        <w:t xml:space="preserve"> en PubMed</w:t>
      </w:r>
      <w:r w:rsidR="0055250F" w:rsidRPr="001F0607">
        <w:rPr>
          <w:rFonts w:ascii="Arial" w:hAnsi="Arial" w:cs="Arial"/>
          <w:sz w:val="24"/>
          <w:szCs w:val="24"/>
          <w:lang w:val="en-US"/>
        </w:rPr>
        <w:t>:</w:t>
      </w:r>
      <w:r w:rsidR="00CF2D74" w:rsidRPr="001F0607">
        <w:rPr>
          <w:rFonts w:ascii="Arial" w:hAnsi="Arial" w:cs="Arial"/>
          <w:sz w:val="24"/>
          <w:szCs w:val="24"/>
          <w:lang w:val="en-US"/>
        </w:rPr>
        <w:t xml:space="preserve"> </w:t>
      </w:r>
      <w:r w:rsidR="00D245AB" w:rsidRPr="001F0607">
        <w:rPr>
          <w:rFonts w:ascii="Arial" w:hAnsi="Arial" w:cs="Arial"/>
          <w:sz w:val="24"/>
          <w:szCs w:val="24"/>
          <w:lang w:val="en-US"/>
        </w:rPr>
        <w:t>“Obstructive sleep apnea”</w:t>
      </w:r>
      <w:r w:rsidR="00D245AB" w:rsidRPr="001F0607">
        <w:rPr>
          <w:rFonts w:ascii="Arial" w:hAnsi="Arial" w:cs="Arial"/>
          <w:sz w:val="24"/>
          <w:szCs w:val="24"/>
          <w:lang w:val="en-US" w:eastAsia="es-ES"/>
        </w:rPr>
        <w:t>[</w:t>
      </w:r>
      <w:proofErr w:type="spellStart"/>
      <w:r w:rsidR="0055250F" w:rsidRPr="001F0607">
        <w:rPr>
          <w:rFonts w:ascii="Arial" w:hAnsi="Arial" w:cs="Arial"/>
          <w:sz w:val="24"/>
          <w:szCs w:val="24"/>
          <w:lang w:val="en-US" w:eastAsia="es-ES"/>
        </w:rPr>
        <w:t>Majr</w:t>
      </w:r>
      <w:proofErr w:type="spellEnd"/>
      <w:r w:rsidR="0055250F" w:rsidRPr="001F0607">
        <w:rPr>
          <w:rFonts w:ascii="Arial" w:hAnsi="Arial" w:cs="Arial"/>
          <w:sz w:val="24"/>
          <w:szCs w:val="24"/>
          <w:lang w:val="en-US" w:eastAsia="es-ES"/>
        </w:rPr>
        <w:t xml:space="preserve">] OR </w:t>
      </w:r>
      <w:r w:rsidR="0055250F" w:rsidRPr="001F0607">
        <w:rPr>
          <w:rFonts w:ascii="Arial" w:hAnsi="Arial" w:cs="Arial"/>
          <w:sz w:val="24"/>
          <w:szCs w:val="24"/>
          <w:lang w:val="en-US"/>
        </w:rPr>
        <w:t xml:space="preserve">“obstructive sleep apnea </w:t>
      </w:r>
      <w:proofErr w:type="spellStart"/>
      <w:r w:rsidR="0055250F" w:rsidRPr="001F0607">
        <w:rPr>
          <w:rFonts w:ascii="Arial" w:hAnsi="Arial" w:cs="Arial"/>
          <w:sz w:val="24"/>
          <w:szCs w:val="24"/>
          <w:lang w:val="en-US"/>
        </w:rPr>
        <w:t>síndrome</w:t>
      </w:r>
      <w:proofErr w:type="spellEnd"/>
      <w:r w:rsidR="0055250F" w:rsidRPr="001F0607">
        <w:rPr>
          <w:rFonts w:ascii="Arial" w:hAnsi="Arial" w:cs="Arial"/>
          <w:sz w:val="24"/>
          <w:szCs w:val="24"/>
          <w:lang w:val="en-US"/>
        </w:rPr>
        <w:t>”</w:t>
      </w:r>
      <w:r w:rsidR="00B17EB2" w:rsidRPr="001F0607">
        <w:rPr>
          <w:rFonts w:ascii="Arial" w:hAnsi="Arial" w:cs="Arial"/>
          <w:sz w:val="24"/>
          <w:szCs w:val="24"/>
          <w:lang w:val="en-US" w:eastAsia="es-ES"/>
        </w:rPr>
        <w:t>[</w:t>
      </w:r>
      <w:proofErr w:type="spellStart"/>
      <w:r w:rsidR="00B17EB2" w:rsidRPr="001F0607">
        <w:rPr>
          <w:rFonts w:ascii="Arial" w:hAnsi="Arial" w:cs="Arial"/>
          <w:sz w:val="24"/>
          <w:szCs w:val="24"/>
          <w:lang w:val="en-US" w:eastAsia="es-ES"/>
        </w:rPr>
        <w:t>Majr</w:t>
      </w:r>
      <w:proofErr w:type="spellEnd"/>
      <w:r w:rsidR="00B17EB2" w:rsidRPr="001F0607">
        <w:rPr>
          <w:rFonts w:ascii="Arial" w:hAnsi="Arial" w:cs="Arial"/>
          <w:sz w:val="24"/>
          <w:szCs w:val="24"/>
          <w:lang w:val="en-US" w:eastAsia="es-ES"/>
        </w:rPr>
        <w:t>]</w:t>
      </w:r>
      <w:r w:rsidR="0055250F" w:rsidRPr="001F0607">
        <w:rPr>
          <w:rFonts w:ascii="Arial" w:hAnsi="Arial" w:cs="Arial"/>
          <w:sz w:val="24"/>
          <w:szCs w:val="24"/>
          <w:lang w:val="en-US" w:eastAsia="es-ES"/>
        </w:rPr>
        <w:t xml:space="preserve"> AND “diet”[</w:t>
      </w:r>
      <w:proofErr w:type="spellStart"/>
      <w:r w:rsidR="00B17EB2" w:rsidRPr="001F0607">
        <w:rPr>
          <w:rFonts w:ascii="Arial" w:hAnsi="Arial" w:cs="Arial"/>
          <w:sz w:val="24"/>
          <w:szCs w:val="24"/>
          <w:lang w:val="en-US" w:eastAsia="es-ES"/>
        </w:rPr>
        <w:t>MeSH</w:t>
      </w:r>
      <w:proofErr w:type="spellEnd"/>
      <w:r w:rsidR="00B17EB2" w:rsidRPr="001F0607">
        <w:rPr>
          <w:rFonts w:ascii="Arial" w:hAnsi="Arial" w:cs="Arial"/>
          <w:sz w:val="24"/>
          <w:szCs w:val="24"/>
          <w:lang w:val="en-US" w:eastAsia="es-ES"/>
        </w:rPr>
        <w:t xml:space="preserve"> Terms] </w:t>
      </w:r>
      <w:r w:rsidR="00D245AB" w:rsidRPr="001F0607">
        <w:rPr>
          <w:rFonts w:ascii="Arial" w:hAnsi="Arial" w:cs="Arial"/>
          <w:sz w:val="24"/>
          <w:szCs w:val="24"/>
          <w:lang w:val="en-US" w:eastAsia="es-ES"/>
        </w:rPr>
        <w:t>AND</w:t>
      </w:r>
      <w:r w:rsidR="00B17EB2" w:rsidRPr="001F0607">
        <w:rPr>
          <w:rFonts w:ascii="Arial" w:hAnsi="Arial" w:cs="Arial"/>
          <w:sz w:val="24"/>
          <w:szCs w:val="24"/>
          <w:lang w:val="en-US" w:eastAsia="es-ES"/>
        </w:rPr>
        <w:t xml:space="preserve"> “obesity”[</w:t>
      </w:r>
      <w:proofErr w:type="spellStart"/>
      <w:r w:rsidR="00B17EB2" w:rsidRPr="001F0607">
        <w:rPr>
          <w:rFonts w:ascii="Arial" w:hAnsi="Arial" w:cs="Arial"/>
          <w:sz w:val="24"/>
          <w:szCs w:val="24"/>
          <w:lang w:val="en-US" w:eastAsia="es-ES"/>
        </w:rPr>
        <w:t>MeSH</w:t>
      </w:r>
      <w:proofErr w:type="spellEnd"/>
      <w:r w:rsidR="00B17EB2" w:rsidRPr="001F0607">
        <w:rPr>
          <w:rFonts w:ascii="Arial" w:hAnsi="Arial" w:cs="Arial"/>
          <w:sz w:val="24"/>
          <w:szCs w:val="24"/>
          <w:lang w:val="en-US" w:eastAsia="es-ES"/>
        </w:rPr>
        <w:t xml:space="preserve"> Terms]</w:t>
      </w:r>
      <w:r w:rsidR="0055250F" w:rsidRPr="001F0607">
        <w:rPr>
          <w:rFonts w:ascii="Arial" w:hAnsi="Arial" w:cs="Arial"/>
          <w:sz w:val="24"/>
          <w:szCs w:val="24"/>
          <w:lang w:val="en-US" w:eastAsia="es-ES"/>
        </w:rPr>
        <w:t xml:space="preserve"> OR </w:t>
      </w:r>
      <w:r w:rsidR="0055250F" w:rsidRPr="001F0607">
        <w:rPr>
          <w:rFonts w:ascii="Arial" w:hAnsi="Arial" w:cs="Arial"/>
          <w:sz w:val="24"/>
          <w:szCs w:val="24"/>
          <w:lang w:val="en-US"/>
        </w:rPr>
        <w:t>“overweight”</w:t>
      </w:r>
      <w:r w:rsidR="00B17EB2" w:rsidRPr="001F0607">
        <w:rPr>
          <w:rFonts w:ascii="Arial" w:hAnsi="Arial" w:cs="Arial"/>
          <w:sz w:val="24"/>
          <w:szCs w:val="24"/>
          <w:lang w:val="en-US" w:eastAsia="es-ES"/>
        </w:rPr>
        <w:t>[</w:t>
      </w:r>
      <w:proofErr w:type="spellStart"/>
      <w:r w:rsidR="00B17EB2" w:rsidRPr="001F0607">
        <w:rPr>
          <w:rFonts w:ascii="Arial" w:hAnsi="Arial" w:cs="Arial"/>
          <w:sz w:val="24"/>
          <w:szCs w:val="24"/>
          <w:lang w:val="en-US" w:eastAsia="es-ES"/>
        </w:rPr>
        <w:t>MeSH</w:t>
      </w:r>
      <w:proofErr w:type="spellEnd"/>
      <w:r w:rsidR="00B17EB2" w:rsidRPr="001F0607">
        <w:rPr>
          <w:rFonts w:ascii="Arial" w:hAnsi="Arial" w:cs="Arial"/>
          <w:sz w:val="24"/>
          <w:szCs w:val="24"/>
          <w:lang w:val="en-US" w:eastAsia="es-ES"/>
        </w:rPr>
        <w:t xml:space="preserve"> Terms] </w:t>
      </w:r>
      <w:r w:rsidR="00B31530" w:rsidRPr="001F0607">
        <w:rPr>
          <w:rFonts w:ascii="Arial" w:hAnsi="Arial" w:cs="Arial"/>
          <w:sz w:val="24"/>
          <w:szCs w:val="24"/>
          <w:lang w:val="en-US"/>
        </w:rPr>
        <w:t>AND</w:t>
      </w:r>
      <w:r w:rsidR="00B31530" w:rsidRPr="001F0607">
        <w:rPr>
          <w:rFonts w:ascii="Arial" w:hAnsi="Arial" w:cs="Arial"/>
          <w:sz w:val="24"/>
          <w:szCs w:val="24"/>
          <w:lang w:val="en-US" w:eastAsia="es-ES"/>
        </w:rPr>
        <w:t xml:space="preserve"> </w:t>
      </w:r>
      <w:r w:rsidR="00D245AB" w:rsidRPr="001F0607">
        <w:rPr>
          <w:rFonts w:ascii="Arial" w:hAnsi="Arial" w:cs="Arial"/>
          <w:sz w:val="24"/>
          <w:szCs w:val="24"/>
          <w:lang w:val="en-US" w:eastAsia="es-ES"/>
        </w:rPr>
        <w:t>“2000</w:t>
      </w:r>
      <w:r w:rsidR="0055250F" w:rsidRPr="001F0607">
        <w:rPr>
          <w:rFonts w:ascii="Arial" w:hAnsi="Arial" w:cs="Arial"/>
          <w:sz w:val="24"/>
          <w:szCs w:val="24"/>
          <w:lang w:val="en-US" w:eastAsia="es-ES"/>
        </w:rPr>
        <w:t>/01/01”[PDAT]  “2017/01/05”[PDA</w:t>
      </w:r>
      <w:r w:rsidR="00FF30B7" w:rsidRPr="001F0607">
        <w:rPr>
          <w:rFonts w:ascii="Arial" w:hAnsi="Arial" w:cs="Arial"/>
          <w:sz w:val="24"/>
          <w:szCs w:val="24"/>
          <w:lang w:val="en-US" w:eastAsia="es-ES"/>
        </w:rPr>
        <w:t>T</w:t>
      </w:r>
      <w:r w:rsidR="0055250F" w:rsidRPr="001F0607">
        <w:rPr>
          <w:rFonts w:ascii="Arial" w:hAnsi="Arial" w:cs="Arial"/>
          <w:sz w:val="24"/>
          <w:szCs w:val="24"/>
          <w:lang w:val="en-US" w:eastAsia="es-ES"/>
        </w:rPr>
        <w:t>).</w:t>
      </w:r>
    </w:p>
    <w:p w14:paraId="637F8D33" w14:textId="7B7655EC" w:rsidR="001F0607" w:rsidRPr="0002309F" w:rsidRDefault="001F0607" w:rsidP="001F0607">
      <w:pPr>
        <w:pStyle w:val="Prrafodelista"/>
        <w:numPr>
          <w:ilvl w:val="1"/>
          <w:numId w:val="27"/>
        </w:numPr>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074237" w:rsidRPr="001F0607">
        <w:rPr>
          <w:rFonts w:ascii="Arial" w:hAnsi="Arial" w:cs="Arial"/>
          <w:sz w:val="24"/>
          <w:szCs w:val="24"/>
          <w:lang w:val="es-ES_tradnl"/>
        </w:rPr>
        <w:t xml:space="preserve">También se realizó la búsqueda </w:t>
      </w:r>
      <w:r w:rsidR="000A1FD8">
        <w:rPr>
          <w:rFonts w:ascii="Arial" w:hAnsi="Arial" w:cs="Arial"/>
          <w:sz w:val="24"/>
          <w:szCs w:val="24"/>
          <w:lang w:val="es-ES_tradnl"/>
        </w:rPr>
        <w:t>de</w:t>
      </w:r>
      <w:r w:rsidR="00074237" w:rsidRPr="001F0607">
        <w:rPr>
          <w:rFonts w:ascii="Arial" w:hAnsi="Arial" w:cs="Arial"/>
          <w:sz w:val="24"/>
          <w:szCs w:val="24"/>
          <w:lang w:val="es-ES_tradnl"/>
        </w:rPr>
        <w:t xml:space="preserve"> las referencias bibliográficas de los artículos seleccionados en la primera búsqueda, para la posible inclusión de estudios de interés. Ningún artículo fue seleccionado de esta forma.</w:t>
      </w:r>
    </w:p>
    <w:p w14:paraId="51C2200D" w14:textId="7EE36132" w:rsidR="001F0607" w:rsidRPr="0002309F" w:rsidRDefault="001F0607" w:rsidP="0002309F">
      <w:pPr>
        <w:pStyle w:val="Prrafodelista"/>
        <w:numPr>
          <w:ilvl w:val="1"/>
          <w:numId w:val="27"/>
        </w:numPr>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387794" w:rsidRPr="001F0607">
        <w:rPr>
          <w:rFonts w:ascii="Arial" w:hAnsi="Arial" w:cs="Arial"/>
          <w:sz w:val="24"/>
          <w:szCs w:val="24"/>
          <w:lang w:val="es-ES_tradnl"/>
        </w:rPr>
        <w:t xml:space="preserve">Análisis de todos los </w:t>
      </w:r>
      <w:r w:rsidR="008336A1" w:rsidRPr="001F0607">
        <w:rPr>
          <w:rFonts w:ascii="Arial" w:hAnsi="Arial" w:cs="Arial"/>
          <w:sz w:val="24"/>
          <w:szCs w:val="24"/>
          <w:lang w:val="es-ES_tradnl"/>
        </w:rPr>
        <w:t>títulos y resúmenes de los artículos para acabar selecciona</w:t>
      </w:r>
      <w:r w:rsidR="00387794" w:rsidRPr="001F0607">
        <w:rPr>
          <w:rFonts w:ascii="Arial" w:hAnsi="Arial" w:cs="Arial"/>
          <w:sz w:val="24"/>
          <w:szCs w:val="24"/>
          <w:lang w:val="es-ES_tradnl"/>
        </w:rPr>
        <w:t xml:space="preserve">ndo aquellos que se relacionan </w:t>
      </w:r>
      <w:r w:rsidR="008336A1" w:rsidRPr="001F0607">
        <w:rPr>
          <w:rFonts w:ascii="Arial" w:hAnsi="Arial" w:cs="Arial"/>
          <w:sz w:val="24"/>
          <w:szCs w:val="24"/>
          <w:lang w:val="es-ES_tradnl"/>
        </w:rPr>
        <w:t xml:space="preserve">estrechamente con los objetivos planteados. </w:t>
      </w:r>
    </w:p>
    <w:p w14:paraId="61E7A623" w14:textId="1E27A9DE" w:rsidR="008336A1" w:rsidRPr="001F0607" w:rsidRDefault="00DA769E" w:rsidP="001F0607">
      <w:pPr>
        <w:pStyle w:val="Prrafodelista"/>
        <w:numPr>
          <w:ilvl w:val="1"/>
          <w:numId w:val="27"/>
        </w:numPr>
        <w:spacing w:after="0" w:line="360" w:lineRule="auto"/>
        <w:contextualSpacing/>
        <w:jc w:val="both"/>
        <w:rPr>
          <w:rFonts w:ascii="Arial" w:hAnsi="Arial" w:cs="Arial"/>
          <w:sz w:val="24"/>
          <w:szCs w:val="24"/>
          <w:lang w:val="es-ES_tradnl"/>
        </w:rPr>
      </w:pPr>
      <w:r w:rsidRPr="001F0607">
        <w:rPr>
          <w:rFonts w:ascii="Arial" w:hAnsi="Arial" w:cs="Arial"/>
          <w:sz w:val="24"/>
          <w:szCs w:val="24"/>
          <w:lang w:val="es-ES_tradnl"/>
        </w:rPr>
        <w:t xml:space="preserve"> </w:t>
      </w:r>
      <w:r w:rsidR="008336A1" w:rsidRPr="001F0607">
        <w:rPr>
          <w:rFonts w:ascii="Arial" w:hAnsi="Arial" w:cs="Arial"/>
          <w:sz w:val="24"/>
          <w:szCs w:val="24"/>
          <w:lang w:val="es-ES_tradnl"/>
        </w:rPr>
        <w:t>Criterios de inclusión:</w:t>
      </w:r>
    </w:p>
    <w:p w14:paraId="5536AAE5" w14:textId="74884331" w:rsidR="00074237"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 xml:space="preserve">Artículos </w:t>
      </w:r>
      <w:r w:rsidR="007F6422" w:rsidRPr="001F0607">
        <w:rPr>
          <w:rFonts w:ascii="Arial" w:hAnsi="Arial" w:cs="Arial"/>
          <w:sz w:val="24"/>
          <w:szCs w:val="24"/>
          <w:lang w:val="es-ES_tradnl"/>
        </w:rPr>
        <w:t xml:space="preserve"> seleccionados de fecha </w:t>
      </w:r>
      <w:r w:rsidR="008336A1" w:rsidRPr="001F0607">
        <w:rPr>
          <w:rFonts w:ascii="Arial" w:hAnsi="Arial" w:cs="Arial"/>
          <w:sz w:val="24"/>
          <w:szCs w:val="24"/>
          <w:lang w:val="es-ES_tradnl"/>
        </w:rPr>
        <w:t xml:space="preserve">posterior al </w:t>
      </w:r>
      <w:r w:rsidR="007F6422" w:rsidRPr="001F0607">
        <w:rPr>
          <w:rFonts w:ascii="Arial" w:hAnsi="Arial" w:cs="Arial"/>
          <w:sz w:val="24"/>
          <w:szCs w:val="24"/>
          <w:lang w:val="es-ES_tradnl"/>
        </w:rPr>
        <w:t xml:space="preserve"> año </w:t>
      </w:r>
      <w:r w:rsidR="008336A1" w:rsidRPr="001F0607">
        <w:rPr>
          <w:rFonts w:ascii="Arial" w:hAnsi="Arial" w:cs="Arial"/>
          <w:sz w:val="24"/>
          <w:szCs w:val="24"/>
          <w:lang w:val="es-ES_tradnl"/>
        </w:rPr>
        <w:t>2000</w:t>
      </w:r>
      <w:r w:rsidR="00074237" w:rsidRPr="001F0607">
        <w:rPr>
          <w:rFonts w:ascii="Arial" w:hAnsi="Arial" w:cs="Arial"/>
          <w:sz w:val="24"/>
          <w:szCs w:val="24"/>
          <w:lang w:val="es-ES_tradnl"/>
        </w:rPr>
        <w:t>.</w:t>
      </w:r>
    </w:p>
    <w:p w14:paraId="0EDD70D3" w14:textId="2A86A03E" w:rsidR="008336A1"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074237" w:rsidRPr="001F0607">
        <w:rPr>
          <w:rFonts w:ascii="Arial" w:hAnsi="Arial" w:cs="Arial"/>
          <w:sz w:val="24"/>
          <w:szCs w:val="24"/>
          <w:lang w:val="es-ES_tradnl"/>
        </w:rPr>
        <w:t>Artículos con disponibilidad de texto completo.</w:t>
      </w:r>
    </w:p>
    <w:p w14:paraId="6294A7F0" w14:textId="09BE44AA" w:rsidR="00187FCD"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187FCD" w:rsidRPr="001F0607">
        <w:rPr>
          <w:rFonts w:ascii="Arial" w:hAnsi="Arial" w:cs="Arial"/>
          <w:sz w:val="24"/>
          <w:szCs w:val="24"/>
          <w:lang w:val="es-ES_tradnl"/>
        </w:rPr>
        <w:t>Artículos referidos a pacientes adultos (mayor de 18 años)</w:t>
      </w:r>
    </w:p>
    <w:p w14:paraId="033811B8" w14:textId="56EF7EBA" w:rsidR="00187FCD"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w:t>
      </w:r>
      <w:r w:rsidR="00187FCD" w:rsidRPr="001F0607">
        <w:rPr>
          <w:rFonts w:ascii="Arial" w:hAnsi="Arial" w:cs="Arial"/>
          <w:sz w:val="24"/>
          <w:szCs w:val="24"/>
          <w:lang w:val="es-ES_tradnl"/>
        </w:rPr>
        <w:t>Título, resumen y referencias relacionadas con SAHOS dieta</w:t>
      </w:r>
      <w:r w:rsidR="007F6422" w:rsidRPr="001F0607">
        <w:rPr>
          <w:rFonts w:ascii="Arial" w:hAnsi="Arial" w:cs="Arial"/>
          <w:sz w:val="24"/>
          <w:szCs w:val="24"/>
          <w:lang w:val="es-ES_tradnl"/>
        </w:rPr>
        <w:t>, sobrepeso</w:t>
      </w:r>
      <w:r w:rsidR="00187FCD" w:rsidRPr="001F0607">
        <w:rPr>
          <w:rFonts w:ascii="Arial" w:hAnsi="Arial" w:cs="Arial"/>
          <w:sz w:val="24"/>
          <w:szCs w:val="24"/>
          <w:lang w:val="es-ES_tradnl"/>
        </w:rPr>
        <w:t xml:space="preserve"> y obesidad en adultos.</w:t>
      </w:r>
    </w:p>
    <w:p w14:paraId="3208B9E9" w14:textId="002D8A76" w:rsidR="00187FCD"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187FCD" w:rsidRPr="001F0607">
        <w:rPr>
          <w:rFonts w:ascii="Arial" w:hAnsi="Arial" w:cs="Arial"/>
          <w:sz w:val="24"/>
          <w:szCs w:val="24"/>
          <w:lang w:val="es-ES_tradnl"/>
        </w:rPr>
        <w:t>Artículos con SAHOS confirmado (IAH&gt;5) que incluyan investigación de la dieta y/o estilos de vida.</w:t>
      </w:r>
    </w:p>
    <w:p w14:paraId="44019363" w14:textId="6E257A3A" w:rsidR="008336A1"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Artículos publicados en castellano o inglés.</w:t>
      </w:r>
    </w:p>
    <w:p w14:paraId="1F548571" w14:textId="6E0AF092" w:rsid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lastRenderedPageBreak/>
        <w:t xml:space="preserve">- </w:t>
      </w:r>
      <w:r w:rsidR="00187FCD" w:rsidRPr="001F0607">
        <w:rPr>
          <w:rFonts w:ascii="Arial" w:hAnsi="Arial" w:cs="Arial"/>
          <w:sz w:val="24"/>
          <w:szCs w:val="24"/>
          <w:lang w:val="es-ES_tradnl"/>
        </w:rPr>
        <w:t>Artículos que tengan un nivel</w:t>
      </w:r>
      <w:r w:rsidR="00CA5DD4" w:rsidRPr="001F0607">
        <w:rPr>
          <w:rFonts w:ascii="Arial" w:hAnsi="Arial" w:cs="Arial"/>
          <w:sz w:val="24"/>
          <w:szCs w:val="24"/>
          <w:lang w:val="es-ES_tradnl"/>
        </w:rPr>
        <w:t xml:space="preserve"> de evidencia I (a y b),</w:t>
      </w:r>
      <w:r w:rsidR="00C40879" w:rsidRPr="001F0607">
        <w:rPr>
          <w:rFonts w:ascii="Arial" w:hAnsi="Arial" w:cs="Arial"/>
          <w:sz w:val="24"/>
          <w:szCs w:val="24"/>
          <w:lang w:val="es-ES_tradnl"/>
        </w:rPr>
        <w:t xml:space="preserve"> II (a y b) </w:t>
      </w:r>
      <w:r w:rsidR="00CA5DD4" w:rsidRPr="001F0607">
        <w:rPr>
          <w:rFonts w:ascii="Arial" w:hAnsi="Arial" w:cs="Arial"/>
          <w:sz w:val="24"/>
          <w:szCs w:val="24"/>
          <w:lang w:val="es-ES_tradnl"/>
        </w:rPr>
        <w:t>y III, d</w:t>
      </w:r>
      <w:r w:rsidR="00C40879" w:rsidRPr="001F0607">
        <w:rPr>
          <w:rFonts w:ascii="Arial" w:hAnsi="Arial" w:cs="Arial"/>
          <w:sz w:val="24"/>
          <w:szCs w:val="24"/>
          <w:lang w:val="es-ES_tradnl"/>
        </w:rPr>
        <w:t>e la clasificación de la US Agency o</w:t>
      </w:r>
      <w:r w:rsidR="00FF4986">
        <w:rPr>
          <w:rFonts w:ascii="Arial" w:hAnsi="Arial" w:cs="Arial"/>
          <w:sz w:val="24"/>
          <w:szCs w:val="24"/>
          <w:lang w:val="es-ES_tradnl"/>
        </w:rPr>
        <w:t xml:space="preserve">f </w:t>
      </w:r>
      <w:proofErr w:type="spellStart"/>
      <w:r w:rsidR="00FF4986">
        <w:rPr>
          <w:rFonts w:ascii="Arial" w:hAnsi="Arial" w:cs="Arial"/>
          <w:sz w:val="24"/>
          <w:szCs w:val="24"/>
          <w:lang w:val="es-ES_tradnl"/>
        </w:rPr>
        <w:t>Health</w:t>
      </w:r>
      <w:proofErr w:type="spellEnd"/>
      <w:r w:rsidR="00FF4986">
        <w:rPr>
          <w:rFonts w:ascii="Arial" w:hAnsi="Arial" w:cs="Arial"/>
          <w:sz w:val="24"/>
          <w:szCs w:val="24"/>
          <w:lang w:val="es-ES_tradnl"/>
        </w:rPr>
        <w:t xml:space="preserve"> </w:t>
      </w:r>
      <w:proofErr w:type="spellStart"/>
      <w:r w:rsidR="00FF4986">
        <w:rPr>
          <w:rFonts w:ascii="Arial" w:hAnsi="Arial" w:cs="Arial"/>
          <w:sz w:val="24"/>
          <w:szCs w:val="24"/>
          <w:lang w:val="es-ES_tradnl"/>
        </w:rPr>
        <w:t>Research</w:t>
      </w:r>
      <w:proofErr w:type="spellEnd"/>
      <w:r w:rsidR="00FF4986">
        <w:rPr>
          <w:rFonts w:ascii="Arial" w:hAnsi="Arial" w:cs="Arial"/>
          <w:sz w:val="24"/>
          <w:szCs w:val="24"/>
          <w:lang w:val="es-ES_tradnl"/>
        </w:rPr>
        <w:t xml:space="preserve"> and </w:t>
      </w:r>
      <w:proofErr w:type="spellStart"/>
      <w:r w:rsidR="00FF4986">
        <w:rPr>
          <w:rFonts w:ascii="Arial" w:hAnsi="Arial" w:cs="Arial"/>
          <w:sz w:val="24"/>
          <w:szCs w:val="24"/>
          <w:lang w:val="es-ES_tradnl"/>
        </w:rPr>
        <w:t>Cuality</w:t>
      </w:r>
      <w:proofErr w:type="spellEnd"/>
      <w:r w:rsidR="00626074">
        <w:rPr>
          <w:rFonts w:ascii="Arial" w:hAnsi="Arial" w:cs="Arial"/>
          <w:sz w:val="24"/>
          <w:szCs w:val="24"/>
          <w:lang w:val="es-ES_tradnl"/>
        </w:rPr>
        <w:t xml:space="preserve"> </w:t>
      </w:r>
      <w:r w:rsidR="00626074" w:rsidRPr="00626074">
        <w:rPr>
          <w:rFonts w:ascii="Arial" w:hAnsi="Arial" w:cs="Arial"/>
          <w:sz w:val="24"/>
          <w:szCs w:val="24"/>
          <w:vertAlign w:val="superscript"/>
          <w:lang w:val="es-ES_tradnl"/>
        </w:rPr>
        <w:t>26</w:t>
      </w:r>
      <w:r w:rsidR="00626074">
        <w:rPr>
          <w:rFonts w:ascii="Arial" w:hAnsi="Arial" w:cs="Arial"/>
          <w:sz w:val="24"/>
          <w:szCs w:val="24"/>
          <w:lang w:val="es-ES_tradnl"/>
        </w:rPr>
        <w:t xml:space="preserve"> </w:t>
      </w:r>
      <w:r w:rsidR="00FF4986">
        <w:rPr>
          <w:rFonts w:ascii="Arial" w:hAnsi="Arial" w:cs="Arial"/>
          <w:sz w:val="24"/>
          <w:szCs w:val="24"/>
          <w:lang w:val="es-ES_tradnl"/>
        </w:rPr>
        <w:t>:</w:t>
      </w:r>
    </w:p>
    <w:p w14:paraId="5D4C368A" w14:textId="3930EE0D" w:rsidR="00FF4986" w:rsidRPr="00FF4986" w:rsidRDefault="00FF4986" w:rsidP="0002309F">
      <w:pPr>
        <w:pStyle w:val="Prrafodelista"/>
        <w:spacing w:after="0" w:line="360" w:lineRule="auto"/>
        <w:contextualSpacing/>
        <w:jc w:val="both"/>
        <w:rPr>
          <w:rFonts w:ascii="Arial" w:hAnsi="Arial" w:cs="Arial"/>
          <w:sz w:val="18"/>
          <w:szCs w:val="18"/>
          <w:lang w:val="es-ES_tradnl"/>
        </w:rPr>
      </w:pPr>
      <w:r w:rsidRPr="00FF4986">
        <w:rPr>
          <w:rFonts w:ascii="Arial" w:hAnsi="Arial" w:cs="Arial"/>
          <w:sz w:val="18"/>
          <w:szCs w:val="18"/>
          <w:lang w:val="es-ES_tradnl"/>
        </w:rPr>
        <w:t xml:space="preserve">Tabla1: niveles de evidencia científica: </w:t>
      </w:r>
    </w:p>
    <w:tbl>
      <w:tblPr>
        <w:tblStyle w:val="Tablaconcuadrcula"/>
        <w:tblW w:w="0" w:type="auto"/>
        <w:jc w:val="center"/>
        <w:tblInd w:w="3085" w:type="dxa"/>
        <w:tblLook w:val="04A0" w:firstRow="1" w:lastRow="0" w:firstColumn="1" w:lastColumn="0" w:noHBand="0" w:noVBand="1"/>
      </w:tblPr>
      <w:tblGrid>
        <w:gridCol w:w="1237"/>
        <w:gridCol w:w="4323"/>
      </w:tblGrid>
      <w:tr w:rsidR="00FF4986" w14:paraId="13A35076" w14:textId="77777777" w:rsidTr="00FF4986">
        <w:trPr>
          <w:jc w:val="center"/>
        </w:trPr>
        <w:tc>
          <w:tcPr>
            <w:tcW w:w="1237" w:type="dxa"/>
          </w:tcPr>
          <w:p w14:paraId="239AD7F8"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proofErr w:type="spellStart"/>
            <w:r>
              <w:rPr>
                <w:rFonts w:ascii="Arial" w:eastAsia="Times New Roman" w:hAnsi="Arial" w:cs="Arial"/>
                <w:sz w:val="24"/>
                <w:szCs w:val="24"/>
                <w:lang w:val="es-ES_tradnl"/>
              </w:rPr>
              <w:t>Ia</w:t>
            </w:r>
            <w:proofErr w:type="spellEnd"/>
          </w:p>
        </w:tc>
        <w:tc>
          <w:tcPr>
            <w:tcW w:w="4323" w:type="dxa"/>
          </w:tcPr>
          <w:p w14:paraId="065C07C9" w14:textId="77777777" w:rsidR="00FF4986"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Las pruebas provienen de meta</w:t>
            </w:r>
            <w:r>
              <w:rPr>
                <w:rFonts w:ascii="Arial" w:eastAsia="Times New Roman" w:hAnsi="Arial" w:cs="Arial"/>
                <w:sz w:val="24"/>
                <w:szCs w:val="24"/>
                <w:lang w:val="es-ES_tradnl"/>
              </w:rPr>
              <w:t>-aná</w:t>
            </w:r>
            <w:r w:rsidRPr="00BA4078">
              <w:rPr>
                <w:rFonts w:ascii="Arial" w:eastAsia="Times New Roman" w:hAnsi="Arial" w:cs="Arial"/>
                <w:sz w:val="24"/>
                <w:szCs w:val="24"/>
                <w:lang w:val="es-ES_tradnl"/>
              </w:rPr>
              <w:t>lisis de ensayos controlados</w:t>
            </w:r>
            <w:r w:rsidRPr="00BA4078">
              <w:rPr>
                <w:rFonts w:cs="Arial"/>
                <w:lang w:val="es-ES_tradnl"/>
              </w:rPr>
              <w:t>,</w:t>
            </w:r>
            <w:r w:rsidRPr="00BA4078">
              <w:rPr>
                <w:rFonts w:ascii="Arial" w:eastAsia="Times New Roman" w:hAnsi="Arial" w:cs="Arial"/>
                <w:sz w:val="24"/>
                <w:szCs w:val="24"/>
                <w:lang w:val="es-ES_tradnl"/>
              </w:rPr>
              <w:t xml:space="preserve"> aleatorizados, bien diseñados.</w:t>
            </w:r>
          </w:p>
        </w:tc>
      </w:tr>
      <w:tr w:rsidR="00FF4986" w14:paraId="1F37C3E0" w14:textId="77777777" w:rsidTr="00FF4986">
        <w:trPr>
          <w:jc w:val="center"/>
        </w:trPr>
        <w:tc>
          <w:tcPr>
            <w:tcW w:w="1237" w:type="dxa"/>
          </w:tcPr>
          <w:p w14:paraId="7B52794F"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proofErr w:type="spellStart"/>
            <w:r w:rsidRPr="00BA4078">
              <w:rPr>
                <w:rFonts w:ascii="Arial" w:eastAsia="Times New Roman" w:hAnsi="Arial" w:cs="Arial"/>
                <w:sz w:val="24"/>
                <w:szCs w:val="24"/>
                <w:lang w:val="es-ES_tradnl"/>
              </w:rPr>
              <w:t>Ib</w:t>
            </w:r>
            <w:proofErr w:type="spellEnd"/>
          </w:p>
        </w:tc>
        <w:tc>
          <w:tcPr>
            <w:tcW w:w="4323" w:type="dxa"/>
          </w:tcPr>
          <w:p w14:paraId="2604BF9D" w14:textId="77777777" w:rsidR="00FF4986"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Las pruebas provienen de, al menos, un ensayo controlado aleatorizado.</w:t>
            </w:r>
          </w:p>
        </w:tc>
      </w:tr>
      <w:tr w:rsidR="00FF4986" w14:paraId="74EB0EF9" w14:textId="77777777" w:rsidTr="00FF4986">
        <w:trPr>
          <w:jc w:val="center"/>
        </w:trPr>
        <w:tc>
          <w:tcPr>
            <w:tcW w:w="1237" w:type="dxa"/>
          </w:tcPr>
          <w:p w14:paraId="39623A0C"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proofErr w:type="spellStart"/>
            <w:r w:rsidRPr="00BA4078">
              <w:rPr>
                <w:rFonts w:ascii="Arial" w:eastAsia="Times New Roman" w:hAnsi="Arial" w:cs="Arial"/>
                <w:sz w:val="24"/>
                <w:szCs w:val="24"/>
                <w:lang w:val="es-ES_tradnl"/>
              </w:rPr>
              <w:t>IIa</w:t>
            </w:r>
            <w:proofErr w:type="spellEnd"/>
          </w:p>
        </w:tc>
        <w:tc>
          <w:tcPr>
            <w:tcW w:w="4323" w:type="dxa"/>
          </w:tcPr>
          <w:p w14:paraId="0859B7C1" w14:textId="77777777" w:rsidR="00FF4986"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 xml:space="preserve">Las pruebas provienen de, al menos, un estudio controlado bien diseñado sin </w:t>
            </w:r>
            <w:proofErr w:type="spellStart"/>
            <w:r w:rsidRPr="00BA4078">
              <w:rPr>
                <w:rFonts w:ascii="Arial" w:eastAsia="Times New Roman" w:hAnsi="Arial" w:cs="Arial"/>
                <w:sz w:val="24"/>
                <w:szCs w:val="24"/>
                <w:lang w:val="es-ES_tradnl"/>
              </w:rPr>
              <w:t>aleatorizar</w:t>
            </w:r>
            <w:proofErr w:type="spellEnd"/>
            <w:r>
              <w:rPr>
                <w:rFonts w:ascii="Arial" w:eastAsia="Times New Roman" w:hAnsi="Arial" w:cs="Arial"/>
                <w:sz w:val="24"/>
                <w:szCs w:val="24"/>
                <w:lang w:val="es-ES_tradnl"/>
              </w:rPr>
              <w:t>.</w:t>
            </w:r>
          </w:p>
        </w:tc>
      </w:tr>
      <w:tr w:rsidR="00FF4986" w14:paraId="4ACE0911" w14:textId="77777777" w:rsidTr="00FF4986">
        <w:trPr>
          <w:jc w:val="center"/>
        </w:trPr>
        <w:tc>
          <w:tcPr>
            <w:tcW w:w="1237" w:type="dxa"/>
          </w:tcPr>
          <w:p w14:paraId="78AA5892"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proofErr w:type="spellStart"/>
            <w:r w:rsidRPr="00BA4078">
              <w:rPr>
                <w:rFonts w:ascii="Arial" w:eastAsia="Times New Roman" w:hAnsi="Arial" w:cs="Arial"/>
                <w:sz w:val="24"/>
                <w:szCs w:val="24"/>
                <w:lang w:val="es-ES_tradnl"/>
              </w:rPr>
              <w:t>IIb</w:t>
            </w:r>
            <w:proofErr w:type="spellEnd"/>
          </w:p>
        </w:tc>
        <w:tc>
          <w:tcPr>
            <w:tcW w:w="4323" w:type="dxa"/>
          </w:tcPr>
          <w:p w14:paraId="3A14CB75" w14:textId="77777777" w:rsidR="00FF4986"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Las pruebas proviene de, al menos, un estudio no completamente experimental, bien diseñado, como los estudi</w:t>
            </w:r>
            <w:r>
              <w:rPr>
                <w:rFonts w:ascii="Arial" w:eastAsia="Times New Roman" w:hAnsi="Arial" w:cs="Arial"/>
                <w:sz w:val="24"/>
                <w:szCs w:val="24"/>
                <w:lang w:val="es-ES_tradnl"/>
              </w:rPr>
              <w:t>o</w:t>
            </w:r>
            <w:r w:rsidRPr="00BA4078">
              <w:rPr>
                <w:rFonts w:ascii="Arial" w:eastAsia="Times New Roman" w:hAnsi="Arial" w:cs="Arial"/>
                <w:sz w:val="24"/>
                <w:szCs w:val="24"/>
                <w:lang w:val="es-ES_tradnl"/>
              </w:rPr>
              <w:t>s de cohortes</w:t>
            </w:r>
            <w:r w:rsidRPr="00BA4078">
              <w:rPr>
                <w:rFonts w:cs="Arial"/>
                <w:lang w:val="es-ES_tradnl"/>
              </w:rPr>
              <w:t>.</w:t>
            </w:r>
            <w:r w:rsidRPr="00BA4078">
              <w:rPr>
                <w:rFonts w:ascii="Arial" w:eastAsia="Times New Roman" w:hAnsi="Arial" w:cs="Arial"/>
                <w:sz w:val="24"/>
                <w:szCs w:val="24"/>
                <w:lang w:val="es-ES_tradnl"/>
              </w:rPr>
              <w:t xml:space="preserve"> Se refiere a la situación en la que la aplicación de una intervención está fuera del control de los investigadores, pero cuyo efecto puede evaluarse.</w:t>
            </w:r>
          </w:p>
        </w:tc>
      </w:tr>
      <w:tr w:rsidR="00FF4986" w14:paraId="4533209F" w14:textId="77777777" w:rsidTr="00FF4986">
        <w:trPr>
          <w:jc w:val="center"/>
        </w:trPr>
        <w:tc>
          <w:tcPr>
            <w:tcW w:w="1237" w:type="dxa"/>
          </w:tcPr>
          <w:p w14:paraId="5D3EA88A"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r>
              <w:rPr>
                <w:rFonts w:ascii="Arial" w:eastAsia="Times New Roman" w:hAnsi="Arial" w:cs="Arial"/>
                <w:sz w:val="24"/>
                <w:szCs w:val="24"/>
                <w:lang w:val="es-ES_tradnl"/>
              </w:rPr>
              <w:t>III</w:t>
            </w:r>
          </w:p>
        </w:tc>
        <w:tc>
          <w:tcPr>
            <w:tcW w:w="4323" w:type="dxa"/>
          </w:tcPr>
          <w:p w14:paraId="47D4AE64" w14:textId="77777777" w:rsidR="00FF4986"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Las pruebas provienen de estudios descriptivos no experimentales bien diseñados, como los estudios comparativos, estudios de correlación o</w:t>
            </w:r>
            <w:r>
              <w:rPr>
                <w:rFonts w:ascii="Arial" w:eastAsia="Times New Roman" w:hAnsi="Arial" w:cs="Arial"/>
                <w:sz w:val="24"/>
                <w:szCs w:val="24"/>
                <w:lang w:val="es-ES_tradnl"/>
              </w:rPr>
              <w:t xml:space="preserve"> estudio</w:t>
            </w:r>
            <w:r w:rsidRPr="00BA4078">
              <w:rPr>
                <w:rFonts w:ascii="Arial" w:eastAsia="Times New Roman" w:hAnsi="Arial" w:cs="Arial"/>
                <w:sz w:val="24"/>
                <w:szCs w:val="24"/>
                <w:lang w:val="es-ES_tradnl"/>
              </w:rPr>
              <w:t>s de casos y controles.</w:t>
            </w:r>
            <w:r w:rsidRPr="00BA4078">
              <w:rPr>
                <w:rFonts w:cs="Arial"/>
                <w:lang w:val="es-ES_tradnl"/>
              </w:rPr>
              <w:t> </w:t>
            </w:r>
          </w:p>
        </w:tc>
      </w:tr>
      <w:tr w:rsidR="00FF4986" w14:paraId="218097CC" w14:textId="77777777" w:rsidTr="00FF4986">
        <w:trPr>
          <w:jc w:val="center"/>
        </w:trPr>
        <w:tc>
          <w:tcPr>
            <w:tcW w:w="1237" w:type="dxa"/>
          </w:tcPr>
          <w:p w14:paraId="55775BFC" w14:textId="77777777" w:rsidR="00FF4986" w:rsidRDefault="00FF4986" w:rsidP="00FF4986">
            <w:pPr>
              <w:spacing w:before="100" w:beforeAutospacing="1" w:after="24" w:line="360" w:lineRule="auto"/>
              <w:jc w:val="center"/>
              <w:rPr>
                <w:rFonts w:ascii="Arial" w:eastAsia="Times New Roman" w:hAnsi="Arial" w:cs="Arial"/>
                <w:sz w:val="24"/>
                <w:szCs w:val="24"/>
                <w:lang w:val="es-ES_tradnl"/>
              </w:rPr>
            </w:pPr>
            <w:r>
              <w:rPr>
                <w:rFonts w:ascii="Arial" w:eastAsia="Times New Roman" w:hAnsi="Arial" w:cs="Arial"/>
                <w:sz w:val="24"/>
                <w:szCs w:val="24"/>
                <w:lang w:val="es-ES_tradnl"/>
              </w:rPr>
              <w:t>IV</w:t>
            </w:r>
          </w:p>
        </w:tc>
        <w:tc>
          <w:tcPr>
            <w:tcW w:w="4323" w:type="dxa"/>
          </w:tcPr>
          <w:p w14:paraId="5F10C5C9" w14:textId="77777777" w:rsidR="00FF4986" w:rsidRPr="00BA4078" w:rsidRDefault="00FF4986" w:rsidP="00FF4986">
            <w:pPr>
              <w:spacing w:before="100" w:beforeAutospacing="1" w:after="24" w:line="360" w:lineRule="auto"/>
              <w:jc w:val="both"/>
              <w:rPr>
                <w:rFonts w:ascii="Arial" w:eastAsia="Times New Roman" w:hAnsi="Arial" w:cs="Arial"/>
                <w:sz w:val="24"/>
                <w:szCs w:val="24"/>
                <w:lang w:val="es-ES_tradnl"/>
              </w:rPr>
            </w:pPr>
            <w:r w:rsidRPr="00BA4078">
              <w:rPr>
                <w:rFonts w:ascii="Arial" w:eastAsia="Times New Roman" w:hAnsi="Arial" w:cs="Arial"/>
                <w:sz w:val="24"/>
                <w:szCs w:val="24"/>
                <w:lang w:val="es-ES_tradnl"/>
              </w:rPr>
              <w:t>Las pruebas provienen de documentos u opiniones de comités de expertos o ex</w:t>
            </w:r>
            <w:r>
              <w:rPr>
                <w:rFonts w:ascii="Arial" w:eastAsia="Times New Roman" w:hAnsi="Arial" w:cs="Arial"/>
                <w:sz w:val="24"/>
                <w:szCs w:val="24"/>
                <w:lang w:val="es-ES_tradnl"/>
              </w:rPr>
              <w:t>p</w:t>
            </w:r>
            <w:r w:rsidRPr="00BA4078">
              <w:rPr>
                <w:rFonts w:ascii="Arial" w:eastAsia="Times New Roman" w:hAnsi="Arial" w:cs="Arial"/>
                <w:sz w:val="24"/>
                <w:szCs w:val="24"/>
                <w:lang w:val="es-ES_tradnl"/>
              </w:rPr>
              <w:t>eriencias clínicas de autoridades de prestigio o los estudios de series de casos.</w:t>
            </w:r>
            <w:r w:rsidRPr="00BA4078">
              <w:rPr>
                <w:rFonts w:cs="Arial"/>
                <w:lang w:val="es-ES_tradnl"/>
              </w:rPr>
              <w:t> </w:t>
            </w:r>
          </w:p>
        </w:tc>
      </w:tr>
    </w:tbl>
    <w:p w14:paraId="598377E1" w14:textId="77777777" w:rsidR="00FF4986" w:rsidRPr="001F0607" w:rsidRDefault="00FF4986" w:rsidP="0002309F">
      <w:pPr>
        <w:pStyle w:val="Prrafodelista"/>
        <w:spacing w:after="0" w:line="360" w:lineRule="auto"/>
        <w:contextualSpacing/>
        <w:jc w:val="both"/>
        <w:rPr>
          <w:rFonts w:ascii="Arial" w:hAnsi="Arial" w:cs="Arial"/>
          <w:sz w:val="24"/>
          <w:szCs w:val="24"/>
          <w:lang w:val="es-ES_tradnl"/>
        </w:rPr>
      </w:pPr>
    </w:p>
    <w:p w14:paraId="4C2B6C2E" w14:textId="22839BDC" w:rsidR="008336A1" w:rsidRPr="001F0607" w:rsidRDefault="001F0607" w:rsidP="001F0607">
      <w:pPr>
        <w:pStyle w:val="Prrafodelista"/>
        <w:numPr>
          <w:ilvl w:val="1"/>
          <w:numId w:val="27"/>
        </w:numPr>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Criterios de exclusión</w:t>
      </w:r>
    </w:p>
    <w:p w14:paraId="38E1FCA6" w14:textId="5284A530" w:rsidR="008336A1"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Referenc</w:t>
      </w:r>
      <w:r w:rsidR="007D10DF" w:rsidRPr="001F0607">
        <w:rPr>
          <w:rFonts w:ascii="Arial" w:hAnsi="Arial" w:cs="Arial"/>
          <w:sz w:val="24"/>
          <w:szCs w:val="24"/>
          <w:lang w:val="es-ES_tradnl"/>
        </w:rPr>
        <w:t xml:space="preserve">ias que no tengan relación con </w:t>
      </w:r>
      <w:r w:rsidR="008336A1" w:rsidRPr="001F0607">
        <w:rPr>
          <w:rFonts w:ascii="Arial" w:hAnsi="Arial" w:cs="Arial"/>
          <w:sz w:val="24"/>
          <w:szCs w:val="24"/>
          <w:lang w:val="es-ES_tradnl"/>
        </w:rPr>
        <w:t>los objetivos planteados</w:t>
      </w:r>
      <w:r w:rsidR="007F6422" w:rsidRPr="001F0607">
        <w:rPr>
          <w:rFonts w:ascii="Arial" w:hAnsi="Arial" w:cs="Arial"/>
          <w:sz w:val="24"/>
          <w:szCs w:val="24"/>
          <w:lang w:val="es-ES_tradnl"/>
        </w:rPr>
        <w:t>.</w:t>
      </w:r>
    </w:p>
    <w:p w14:paraId="74B2B222" w14:textId="45C20CFC" w:rsidR="007D10DF"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lastRenderedPageBreak/>
        <w:t xml:space="preserve">- </w:t>
      </w:r>
      <w:r w:rsidR="007D10DF" w:rsidRPr="001F0607">
        <w:rPr>
          <w:rFonts w:ascii="Arial" w:hAnsi="Arial" w:cs="Arial"/>
          <w:sz w:val="24"/>
          <w:szCs w:val="24"/>
          <w:lang w:val="es-ES_tradnl"/>
        </w:rPr>
        <w:t>Publicaciones cuyo nivel de evidencia sea distinto a los criterios de inclusión.</w:t>
      </w:r>
    </w:p>
    <w:p w14:paraId="78E50E07" w14:textId="407904A0" w:rsidR="008336A1"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 xml:space="preserve">Artículos sin </w:t>
      </w:r>
      <w:proofErr w:type="spellStart"/>
      <w:r w:rsidR="008336A1" w:rsidRPr="001F0607">
        <w:rPr>
          <w:rFonts w:ascii="Arial" w:hAnsi="Arial" w:cs="Arial"/>
          <w:sz w:val="24"/>
          <w:szCs w:val="24"/>
          <w:lang w:val="es-ES_tradnl"/>
        </w:rPr>
        <w:t>abstract</w:t>
      </w:r>
      <w:proofErr w:type="spellEnd"/>
      <w:r w:rsidR="008336A1" w:rsidRPr="001F0607">
        <w:rPr>
          <w:rFonts w:ascii="Arial" w:hAnsi="Arial" w:cs="Arial"/>
          <w:sz w:val="24"/>
          <w:szCs w:val="24"/>
          <w:lang w:val="es-ES_tradnl"/>
        </w:rPr>
        <w:t>.</w:t>
      </w:r>
    </w:p>
    <w:p w14:paraId="06582526" w14:textId="7DB3493C" w:rsidR="008336A1"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8336A1" w:rsidRPr="001F0607">
        <w:rPr>
          <w:rFonts w:ascii="Arial" w:hAnsi="Arial" w:cs="Arial"/>
          <w:sz w:val="24"/>
          <w:szCs w:val="24"/>
          <w:lang w:val="es-ES_tradnl"/>
        </w:rPr>
        <w:t>Guías internas de Hospitales o entidades privadas.</w:t>
      </w:r>
    </w:p>
    <w:p w14:paraId="18FFD597" w14:textId="19E91FBF" w:rsidR="001F0607" w:rsidRPr="001F0607" w:rsidRDefault="0002309F" w:rsidP="0002309F">
      <w:pPr>
        <w:pStyle w:val="Prrafodelista"/>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B1311E" w:rsidRPr="001F0607">
        <w:rPr>
          <w:rFonts w:ascii="Arial" w:hAnsi="Arial" w:cs="Arial"/>
          <w:sz w:val="24"/>
          <w:szCs w:val="24"/>
          <w:lang w:val="es-ES_tradnl"/>
        </w:rPr>
        <w:t>Artículos de revisión.</w:t>
      </w:r>
    </w:p>
    <w:p w14:paraId="78A75190" w14:textId="2DFF027E" w:rsidR="008336A1" w:rsidRPr="001F0607" w:rsidRDefault="001F0607" w:rsidP="001F0607">
      <w:pPr>
        <w:pStyle w:val="Prrafodelista"/>
        <w:numPr>
          <w:ilvl w:val="1"/>
          <w:numId w:val="27"/>
        </w:numPr>
        <w:spacing w:after="0" w:line="360" w:lineRule="auto"/>
        <w:contextualSpacing/>
        <w:jc w:val="both"/>
        <w:rPr>
          <w:rFonts w:ascii="Arial" w:hAnsi="Arial" w:cs="Arial"/>
          <w:sz w:val="24"/>
          <w:szCs w:val="24"/>
          <w:lang w:val="es-ES_tradnl"/>
        </w:rPr>
      </w:pPr>
      <w:r>
        <w:rPr>
          <w:rFonts w:ascii="Arial" w:hAnsi="Arial" w:cs="Arial"/>
          <w:sz w:val="24"/>
          <w:szCs w:val="24"/>
          <w:lang w:val="es-ES_tradnl"/>
        </w:rPr>
        <w:t xml:space="preserve"> </w:t>
      </w:r>
      <w:r w:rsidR="00387794" w:rsidRPr="001F0607">
        <w:rPr>
          <w:rFonts w:ascii="Arial" w:hAnsi="Arial" w:cs="Arial"/>
          <w:sz w:val="24"/>
          <w:szCs w:val="24"/>
          <w:lang w:val="es-ES_tradnl"/>
        </w:rPr>
        <w:t xml:space="preserve">Realizada </w:t>
      </w:r>
      <w:r w:rsidR="008336A1" w:rsidRPr="001F0607">
        <w:rPr>
          <w:rFonts w:ascii="Arial" w:hAnsi="Arial" w:cs="Arial"/>
          <w:sz w:val="24"/>
          <w:szCs w:val="24"/>
          <w:lang w:val="es-ES_tradnl"/>
        </w:rPr>
        <w:t>la selección de los artí</w:t>
      </w:r>
      <w:r w:rsidR="00387794" w:rsidRPr="001F0607">
        <w:rPr>
          <w:rFonts w:ascii="Arial" w:hAnsi="Arial" w:cs="Arial"/>
          <w:sz w:val="24"/>
          <w:szCs w:val="24"/>
          <w:lang w:val="es-ES_tradnl"/>
        </w:rPr>
        <w:t xml:space="preserve">culos adecuados para la </w:t>
      </w:r>
      <w:r w:rsidR="008336A1" w:rsidRPr="001F0607">
        <w:rPr>
          <w:rFonts w:ascii="Arial" w:hAnsi="Arial" w:cs="Arial"/>
          <w:sz w:val="24"/>
          <w:szCs w:val="24"/>
          <w:lang w:val="es-ES_tradnl"/>
        </w:rPr>
        <w:t>obtención de los objetivos planteados y la eliminación de todos aquellos artículos que no tengan información relevante, así como de todos aquellos que no cumpl</w:t>
      </w:r>
      <w:r w:rsidR="007D10DF" w:rsidRPr="001F0607">
        <w:rPr>
          <w:rFonts w:ascii="Arial" w:hAnsi="Arial" w:cs="Arial"/>
          <w:sz w:val="24"/>
          <w:szCs w:val="24"/>
          <w:lang w:val="es-ES_tradnl"/>
        </w:rPr>
        <w:t>en los criterios de inclusión</w:t>
      </w:r>
      <w:r w:rsidR="00611C34" w:rsidRPr="001F0607">
        <w:rPr>
          <w:rFonts w:ascii="Arial" w:hAnsi="Arial" w:cs="Arial"/>
          <w:sz w:val="24"/>
          <w:szCs w:val="24"/>
          <w:lang w:val="es-ES_tradnl"/>
        </w:rPr>
        <w:t xml:space="preserve">, </w:t>
      </w:r>
      <w:r w:rsidR="00387794" w:rsidRPr="001F0607">
        <w:rPr>
          <w:rFonts w:ascii="Arial" w:hAnsi="Arial" w:cs="Arial"/>
          <w:sz w:val="24"/>
          <w:szCs w:val="24"/>
          <w:lang w:val="es-ES_tradnl"/>
        </w:rPr>
        <w:t>se procedió</w:t>
      </w:r>
      <w:r w:rsidR="008336A1" w:rsidRPr="001F0607">
        <w:rPr>
          <w:rFonts w:ascii="Arial" w:hAnsi="Arial" w:cs="Arial"/>
          <w:sz w:val="24"/>
          <w:szCs w:val="24"/>
          <w:lang w:val="es-ES_tradnl"/>
        </w:rPr>
        <w:t xml:space="preserve"> a la lectura pormenorizada de los artículos considerados relevantes, y a su aná</w:t>
      </w:r>
      <w:r w:rsidR="00B742B5" w:rsidRPr="001F0607">
        <w:rPr>
          <w:rFonts w:ascii="Arial" w:hAnsi="Arial" w:cs="Arial"/>
          <w:sz w:val="24"/>
          <w:szCs w:val="24"/>
          <w:lang w:val="es-ES_tradnl"/>
        </w:rPr>
        <w:t>lisis crítico, a fin de obtener</w:t>
      </w:r>
      <w:r w:rsidR="008336A1" w:rsidRPr="001F0607">
        <w:rPr>
          <w:rFonts w:ascii="Arial" w:hAnsi="Arial" w:cs="Arial"/>
          <w:sz w:val="24"/>
          <w:szCs w:val="24"/>
          <w:lang w:val="es-ES_tradnl"/>
        </w:rPr>
        <w:t xml:space="preserve"> la información que permita  alcanzar los objetivos planteados.</w:t>
      </w:r>
    </w:p>
    <w:p w14:paraId="6B353EF4" w14:textId="77777777" w:rsidR="00F1530C" w:rsidRPr="00BA4078" w:rsidRDefault="00F1530C" w:rsidP="00794693">
      <w:pPr>
        <w:spacing w:after="0" w:line="360" w:lineRule="auto"/>
        <w:jc w:val="both"/>
        <w:rPr>
          <w:rFonts w:ascii="Arial" w:hAnsi="Arial" w:cs="Arial"/>
          <w:sz w:val="24"/>
          <w:szCs w:val="24"/>
          <w:lang w:val="es-ES_tradnl" w:eastAsia="ca-ES"/>
        </w:rPr>
      </w:pPr>
    </w:p>
    <w:p w14:paraId="3258B121" w14:textId="77777777" w:rsidR="001F1907" w:rsidRPr="00BA4078" w:rsidRDefault="001F1907" w:rsidP="00794693">
      <w:pPr>
        <w:spacing w:after="0" w:line="360" w:lineRule="auto"/>
        <w:jc w:val="both"/>
        <w:rPr>
          <w:rFonts w:ascii="Arial" w:hAnsi="Arial" w:cs="Arial"/>
          <w:sz w:val="24"/>
          <w:szCs w:val="24"/>
          <w:lang w:val="es-ES_tradnl" w:eastAsia="ca-ES"/>
        </w:rPr>
      </w:pPr>
    </w:p>
    <w:p w14:paraId="0F900FB0" w14:textId="77777777" w:rsidR="001F1907" w:rsidRPr="00BA4078" w:rsidRDefault="001F1907" w:rsidP="00794693">
      <w:pPr>
        <w:spacing w:after="0" w:line="360" w:lineRule="auto"/>
        <w:jc w:val="both"/>
        <w:rPr>
          <w:rFonts w:ascii="Arial" w:hAnsi="Arial" w:cs="Arial"/>
          <w:sz w:val="24"/>
          <w:szCs w:val="24"/>
          <w:lang w:val="es-ES_tradnl" w:eastAsia="ca-ES"/>
        </w:rPr>
      </w:pPr>
    </w:p>
    <w:p w14:paraId="24B69E78" w14:textId="77777777" w:rsidR="001F1907" w:rsidRPr="00BA4078" w:rsidRDefault="001F1907" w:rsidP="00794693">
      <w:pPr>
        <w:spacing w:after="0" w:line="360" w:lineRule="auto"/>
        <w:jc w:val="both"/>
        <w:rPr>
          <w:rFonts w:ascii="Arial" w:hAnsi="Arial" w:cs="Arial"/>
          <w:sz w:val="24"/>
          <w:szCs w:val="24"/>
          <w:lang w:val="es-ES_tradnl" w:eastAsia="ca-ES"/>
        </w:rPr>
      </w:pPr>
    </w:p>
    <w:p w14:paraId="0CEA18AB" w14:textId="77777777" w:rsidR="001F1907" w:rsidRPr="00BA4078" w:rsidRDefault="001F1907" w:rsidP="00794693">
      <w:pPr>
        <w:spacing w:after="0" w:line="360" w:lineRule="auto"/>
        <w:jc w:val="both"/>
        <w:rPr>
          <w:rFonts w:ascii="Arial" w:hAnsi="Arial" w:cs="Arial"/>
          <w:sz w:val="24"/>
          <w:szCs w:val="24"/>
          <w:lang w:val="es-ES_tradnl" w:eastAsia="ca-ES"/>
        </w:rPr>
      </w:pPr>
    </w:p>
    <w:p w14:paraId="0BC11F02" w14:textId="77777777" w:rsidR="001F1907" w:rsidRPr="00BA4078" w:rsidRDefault="001F1907" w:rsidP="00794693">
      <w:pPr>
        <w:spacing w:after="0" w:line="360" w:lineRule="auto"/>
        <w:jc w:val="both"/>
        <w:rPr>
          <w:rFonts w:ascii="Arial" w:hAnsi="Arial" w:cs="Arial"/>
          <w:sz w:val="24"/>
          <w:szCs w:val="24"/>
          <w:lang w:val="es-ES_tradnl" w:eastAsia="ca-ES"/>
        </w:rPr>
      </w:pPr>
    </w:p>
    <w:p w14:paraId="00142BE7" w14:textId="77777777" w:rsidR="00794693" w:rsidRDefault="00794693"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5ACB2511" w14:textId="77777777" w:rsidR="00074237" w:rsidRDefault="00074237"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10A161FA"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1A385FA8"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7FBA6D78"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2E0692B3"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4D36AB7A"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455D47FA"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269F27CD"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42C69F1E"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58D30BDA"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337A8EC0" w14:textId="77777777" w:rsidR="00FF4986" w:rsidRDefault="00FF4986"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3E59E986" w14:textId="77777777" w:rsidR="00074237" w:rsidRDefault="00074237"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1A60862F" w14:textId="77777777" w:rsidR="00074237" w:rsidRDefault="00074237"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5A9A8126" w14:textId="77777777" w:rsidR="00074237" w:rsidRDefault="00074237"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10328D5C" w14:textId="72AC7852" w:rsidR="00387794" w:rsidRDefault="00DA769E" w:rsidP="003B1E9B">
      <w:pPr>
        <w:pStyle w:val="Ttulo2"/>
        <w:rPr>
          <w:sz w:val="32"/>
          <w:szCs w:val="32"/>
        </w:rPr>
      </w:pPr>
      <w:bookmarkStart w:id="3" w:name="_Toc357022708"/>
      <w:r>
        <w:rPr>
          <w:sz w:val="32"/>
          <w:szCs w:val="32"/>
        </w:rPr>
        <w:lastRenderedPageBreak/>
        <w:t xml:space="preserve">4. </w:t>
      </w:r>
      <w:r w:rsidR="00F1530C" w:rsidRPr="003B1E9B">
        <w:rPr>
          <w:sz w:val="32"/>
          <w:szCs w:val="32"/>
        </w:rPr>
        <w:t>Resultados</w:t>
      </w:r>
      <w:bookmarkStart w:id="4" w:name="Discusión"/>
      <w:bookmarkEnd w:id="4"/>
      <w:r w:rsidR="00401C61" w:rsidRPr="003B1E9B">
        <w:rPr>
          <w:sz w:val="32"/>
          <w:szCs w:val="32"/>
        </w:rPr>
        <w:t>:</w:t>
      </w:r>
      <w:bookmarkEnd w:id="3"/>
    </w:p>
    <w:p w14:paraId="2B539351" w14:textId="77777777" w:rsidR="00B66CEB" w:rsidRPr="00B66CEB" w:rsidRDefault="00B66CEB" w:rsidP="00B66CEB">
      <w:pPr>
        <w:rPr>
          <w:lang w:val="es-ES_tradnl"/>
        </w:rPr>
      </w:pPr>
    </w:p>
    <w:p w14:paraId="745974B4" w14:textId="0BFD6525" w:rsidR="00074237" w:rsidRDefault="00AA3244" w:rsidP="00794693">
      <w:pPr>
        <w:spacing w:after="0" w:line="360" w:lineRule="auto"/>
        <w:jc w:val="both"/>
        <w:rPr>
          <w:rFonts w:ascii="Arial" w:hAnsi="Arial" w:cs="Arial"/>
          <w:sz w:val="24"/>
          <w:szCs w:val="24"/>
          <w:lang w:val="es-ES_tradnl" w:eastAsia="ca-ES"/>
        </w:rPr>
      </w:pPr>
      <w:r w:rsidRPr="00847114">
        <w:rPr>
          <w:rFonts w:ascii="Arial" w:hAnsi="Arial" w:cs="Arial"/>
          <w:sz w:val="24"/>
          <w:szCs w:val="24"/>
          <w:lang w:val="es-ES_tradnl" w:eastAsia="ca-ES"/>
        </w:rPr>
        <w:t>Durante los meses de marzo y abril de 2017, se realizó</w:t>
      </w:r>
      <w:r w:rsidR="00387794" w:rsidRPr="00847114">
        <w:rPr>
          <w:rFonts w:ascii="Arial" w:hAnsi="Arial" w:cs="Arial"/>
          <w:sz w:val="24"/>
          <w:szCs w:val="24"/>
          <w:lang w:val="es-ES_tradnl" w:eastAsia="ca-ES"/>
        </w:rPr>
        <w:t xml:space="preserve"> la </w:t>
      </w:r>
      <w:r w:rsidR="007F6422" w:rsidRPr="00847114">
        <w:rPr>
          <w:rFonts w:ascii="Arial" w:hAnsi="Arial" w:cs="Arial"/>
          <w:sz w:val="24"/>
          <w:szCs w:val="24"/>
          <w:lang w:val="es-ES_tradnl" w:eastAsia="ca-ES"/>
        </w:rPr>
        <w:t xml:space="preserve"> búsqueda bibliográfica siguiendo la </w:t>
      </w:r>
      <w:r w:rsidR="00387794" w:rsidRPr="00847114">
        <w:rPr>
          <w:rFonts w:ascii="Arial" w:hAnsi="Arial" w:cs="Arial"/>
          <w:sz w:val="24"/>
          <w:szCs w:val="24"/>
          <w:lang w:val="es-ES_tradnl" w:eastAsia="ca-ES"/>
        </w:rPr>
        <w:t>metodología</w:t>
      </w:r>
      <w:r w:rsidR="00B31530" w:rsidRPr="00847114">
        <w:rPr>
          <w:rFonts w:ascii="Arial" w:hAnsi="Arial" w:cs="Arial"/>
          <w:sz w:val="24"/>
          <w:szCs w:val="24"/>
          <w:lang w:val="es-ES_tradnl" w:eastAsia="ca-ES"/>
        </w:rPr>
        <w:t xml:space="preserve"> descrita</w:t>
      </w:r>
      <w:r w:rsidR="00B66CEB" w:rsidRPr="00847114">
        <w:rPr>
          <w:rFonts w:ascii="Arial" w:hAnsi="Arial" w:cs="Arial"/>
          <w:sz w:val="24"/>
          <w:szCs w:val="24"/>
          <w:lang w:val="es-ES_tradnl" w:eastAsia="ca-ES"/>
        </w:rPr>
        <w:t xml:space="preserve"> preseleccionándose</w:t>
      </w:r>
      <w:r w:rsidR="002A2CC8" w:rsidRPr="00847114">
        <w:rPr>
          <w:rFonts w:ascii="Arial" w:hAnsi="Arial" w:cs="Arial"/>
          <w:sz w:val="24"/>
          <w:szCs w:val="24"/>
          <w:lang w:val="es-ES_tradnl" w:eastAsia="ca-ES"/>
        </w:rPr>
        <w:t xml:space="preserve"> </w:t>
      </w:r>
      <w:r w:rsidR="00B66CEB" w:rsidRPr="00847114">
        <w:rPr>
          <w:rFonts w:ascii="Arial" w:hAnsi="Arial" w:cs="Arial"/>
          <w:sz w:val="24"/>
          <w:szCs w:val="24"/>
          <w:lang w:val="es-ES_tradnl" w:eastAsia="ca-ES"/>
        </w:rPr>
        <w:t>125 artículos. La lectura del título y de</w:t>
      </w:r>
      <w:r w:rsidR="00B31530" w:rsidRPr="00847114">
        <w:rPr>
          <w:rFonts w:ascii="Arial" w:hAnsi="Arial" w:cs="Arial"/>
          <w:sz w:val="24"/>
          <w:szCs w:val="24"/>
          <w:lang w:val="es-ES_tradnl" w:eastAsia="ca-ES"/>
        </w:rPr>
        <w:t xml:space="preserve"> los</w:t>
      </w:r>
      <w:r w:rsidR="00B66CEB" w:rsidRPr="00847114">
        <w:rPr>
          <w:rFonts w:ascii="Arial" w:hAnsi="Arial" w:cs="Arial"/>
          <w:sz w:val="24"/>
          <w:szCs w:val="24"/>
          <w:lang w:val="es-ES_tradnl" w:eastAsia="ca-ES"/>
        </w:rPr>
        <w:t xml:space="preserve"> </w:t>
      </w:r>
      <w:r w:rsidR="008668AB" w:rsidRPr="00847114">
        <w:rPr>
          <w:rFonts w:ascii="Arial" w:hAnsi="Arial" w:cs="Arial"/>
          <w:sz w:val="24"/>
          <w:szCs w:val="24"/>
          <w:lang w:val="es-ES_tradnl" w:eastAsia="ca-ES"/>
        </w:rPr>
        <w:t>resúmenes</w:t>
      </w:r>
      <w:r w:rsidR="00B66CEB" w:rsidRPr="00847114">
        <w:rPr>
          <w:rFonts w:ascii="Arial" w:hAnsi="Arial" w:cs="Arial"/>
          <w:sz w:val="24"/>
          <w:szCs w:val="24"/>
          <w:lang w:val="es-ES_tradnl" w:eastAsia="ca-ES"/>
        </w:rPr>
        <w:t xml:space="preserve"> correspondientes a dichos art</w:t>
      </w:r>
      <w:r w:rsidR="008668AB" w:rsidRPr="00847114">
        <w:rPr>
          <w:rFonts w:ascii="Arial" w:hAnsi="Arial" w:cs="Arial"/>
          <w:sz w:val="24"/>
          <w:szCs w:val="24"/>
          <w:lang w:val="es-ES_tradnl" w:eastAsia="ca-ES"/>
        </w:rPr>
        <w:t>ículos determinó</w:t>
      </w:r>
      <w:r w:rsidR="00B31530" w:rsidRPr="00847114">
        <w:rPr>
          <w:rFonts w:ascii="Arial" w:hAnsi="Arial" w:cs="Arial"/>
          <w:sz w:val="24"/>
          <w:szCs w:val="24"/>
          <w:lang w:val="es-ES_tradnl" w:eastAsia="ca-ES"/>
        </w:rPr>
        <w:t xml:space="preserve"> la exclusión</w:t>
      </w:r>
      <w:r w:rsidR="00B66CEB" w:rsidRPr="00847114">
        <w:rPr>
          <w:rFonts w:ascii="Arial" w:hAnsi="Arial" w:cs="Arial"/>
          <w:sz w:val="24"/>
          <w:szCs w:val="24"/>
          <w:lang w:val="es-ES_tradnl" w:eastAsia="ca-ES"/>
        </w:rPr>
        <w:t xml:space="preserve"> de 10</w:t>
      </w:r>
      <w:r w:rsidR="008668AB" w:rsidRPr="00847114">
        <w:rPr>
          <w:rFonts w:ascii="Arial" w:hAnsi="Arial" w:cs="Arial"/>
          <w:sz w:val="24"/>
          <w:szCs w:val="24"/>
          <w:lang w:val="es-ES_tradnl" w:eastAsia="ca-ES"/>
        </w:rPr>
        <w:t>6</w:t>
      </w:r>
      <w:r w:rsidR="00B66CEB" w:rsidRPr="00847114">
        <w:rPr>
          <w:rFonts w:ascii="Arial" w:hAnsi="Arial" w:cs="Arial"/>
          <w:sz w:val="24"/>
          <w:szCs w:val="24"/>
          <w:lang w:val="es-ES_tradnl" w:eastAsia="ca-ES"/>
        </w:rPr>
        <w:t xml:space="preserve"> artículos y la selección de </w:t>
      </w:r>
      <w:r w:rsidR="002A2CC8" w:rsidRPr="00847114">
        <w:rPr>
          <w:rFonts w:ascii="Arial" w:hAnsi="Arial" w:cs="Arial"/>
          <w:sz w:val="24"/>
          <w:szCs w:val="24"/>
          <w:lang w:val="es-ES_tradnl" w:eastAsia="ca-ES"/>
        </w:rPr>
        <w:t>19</w:t>
      </w:r>
      <w:r w:rsidR="00B66CEB" w:rsidRPr="00847114">
        <w:rPr>
          <w:rFonts w:ascii="Arial" w:hAnsi="Arial" w:cs="Arial"/>
          <w:sz w:val="24"/>
          <w:szCs w:val="24"/>
          <w:lang w:val="es-ES_tradnl" w:eastAsia="ca-ES"/>
        </w:rPr>
        <w:t xml:space="preserve"> por ser</w:t>
      </w:r>
      <w:r w:rsidR="008668AB" w:rsidRPr="00847114">
        <w:rPr>
          <w:rFonts w:ascii="Arial" w:hAnsi="Arial" w:cs="Arial"/>
          <w:sz w:val="24"/>
          <w:szCs w:val="24"/>
          <w:lang w:val="es-ES_tradnl" w:eastAsia="ca-ES"/>
        </w:rPr>
        <w:t xml:space="preserve"> estos últimos</w:t>
      </w:r>
      <w:r w:rsidR="00B66CEB" w:rsidRPr="00847114">
        <w:rPr>
          <w:rFonts w:ascii="Arial" w:hAnsi="Arial" w:cs="Arial"/>
          <w:sz w:val="24"/>
          <w:szCs w:val="24"/>
          <w:lang w:val="es-ES_tradnl" w:eastAsia="ca-ES"/>
        </w:rPr>
        <w:t xml:space="preserve"> los únicos</w:t>
      </w:r>
      <w:r w:rsidR="00401C61" w:rsidRPr="00847114">
        <w:rPr>
          <w:rFonts w:ascii="Arial" w:hAnsi="Arial" w:cs="Arial"/>
          <w:sz w:val="24"/>
          <w:szCs w:val="24"/>
          <w:lang w:val="es-ES_tradnl" w:eastAsia="ca-ES"/>
        </w:rPr>
        <w:t xml:space="preserve"> que relacion</w:t>
      </w:r>
      <w:r w:rsidR="007F6422" w:rsidRPr="00847114">
        <w:rPr>
          <w:rFonts w:ascii="Arial" w:hAnsi="Arial" w:cs="Arial"/>
          <w:sz w:val="24"/>
          <w:szCs w:val="24"/>
          <w:lang w:val="es-ES_tradnl" w:eastAsia="ca-ES"/>
        </w:rPr>
        <w:t>aran inequívocamente</w:t>
      </w:r>
      <w:r w:rsidR="00387794" w:rsidRPr="00847114">
        <w:rPr>
          <w:rFonts w:ascii="Arial" w:hAnsi="Arial" w:cs="Arial"/>
          <w:sz w:val="24"/>
          <w:szCs w:val="24"/>
          <w:lang w:val="es-ES_tradnl" w:eastAsia="ca-ES"/>
        </w:rPr>
        <w:t xml:space="preserve"> e</w:t>
      </w:r>
      <w:r w:rsidR="007D10DF" w:rsidRPr="00847114">
        <w:rPr>
          <w:rFonts w:ascii="Arial" w:hAnsi="Arial" w:cs="Arial"/>
          <w:sz w:val="24"/>
          <w:szCs w:val="24"/>
          <w:lang w:val="es-ES_tradnl" w:eastAsia="ca-ES"/>
        </w:rPr>
        <w:t>l SAHOS</w:t>
      </w:r>
      <w:r w:rsidR="007F6422" w:rsidRPr="00847114">
        <w:rPr>
          <w:rFonts w:ascii="Arial" w:hAnsi="Arial" w:cs="Arial"/>
          <w:sz w:val="24"/>
          <w:szCs w:val="24"/>
          <w:lang w:val="es-ES_tradnl" w:eastAsia="ca-ES"/>
        </w:rPr>
        <w:t xml:space="preserve"> asociado al sobrepeso y a </w:t>
      </w:r>
      <w:r w:rsidR="007D10DF" w:rsidRPr="00847114">
        <w:rPr>
          <w:rFonts w:ascii="Arial" w:hAnsi="Arial" w:cs="Arial"/>
          <w:sz w:val="24"/>
          <w:szCs w:val="24"/>
          <w:lang w:val="es-ES_tradnl" w:eastAsia="ca-ES"/>
        </w:rPr>
        <w:t>la obesidad</w:t>
      </w:r>
      <w:r w:rsidR="007F6422" w:rsidRPr="00847114">
        <w:rPr>
          <w:rFonts w:ascii="Arial" w:hAnsi="Arial" w:cs="Arial"/>
          <w:sz w:val="24"/>
          <w:szCs w:val="24"/>
          <w:lang w:val="es-ES_tradnl" w:eastAsia="ca-ES"/>
        </w:rPr>
        <w:t xml:space="preserve"> con</w:t>
      </w:r>
      <w:r w:rsidR="007D10DF" w:rsidRPr="00847114">
        <w:rPr>
          <w:rFonts w:ascii="Arial" w:hAnsi="Arial" w:cs="Arial"/>
          <w:sz w:val="24"/>
          <w:szCs w:val="24"/>
          <w:lang w:val="es-ES_tradnl" w:eastAsia="ca-ES"/>
        </w:rPr>
        <w:t xml:space="preserve"> la dieta</w:t>
      </w:r>
      <w:r w:rsidR="007F6422" w:rsidRPr="00847114">
        <w:rPr>
          <w:rFonts w:ascii="Arial" w:hAnsi="Arial" w:cs="Arial"/>
          <w:sz w:val="24"/>
          <w:szCs w:val="24"/>
          <w:lang w:val="es-ES_tradnl" w:eastAsia="ca-ES"/>
        </w:rPr>
        <w:t xml:space="preserve"> y </w:t>
      </w:r>
      <w:r w:rsidR="008668AB" w:rsidRPr="00847114">
        <w:rPr>
          <w:rFonts w:ascii="Arial" w:hAnsi="Arial" w:cs="Arial"/>
          <w:sz w:val="24"/>
          <w:szCs w:val="24"/>
          <w:lang w:val="es-ES_tradnl" w:eastAsia="ca-ES"/>
        </w:rPr>
        <w:t>la</w:t>
      </w:r>
      <w:r w:rsidR="007F6422" w:rsidRPr="00847114">
        <w:rPr>
          <w:rFonts w:ascii="Arial" w:hAnsi="Arial" w:cs="Arial"/>
          <w:sz w:val="24"/>
          <w:szCs w:val="24"/>
          <w:lang w:val="es-ES_tradnl" w:eastAsia="ca-ES"/>
        </w:rPr>
        <w:t xml:space="preserve"> eficacia</w:t>
      </w:r>
      <w:r w:rsidR="008668AB" w:rsidRPr="00847114">
        <w:rPr>
          <w:rFonts w:ascii="Arial" w:hAnsi="Arial" w:cs="Arial"/>
          <w:sz w:val="24"/>
          <w:szCs w:val="24"/>
          <w:lang w:val="es-ES_tradnl" w:eastAsia="ca-ES"/>
        </w:rPr>
        <w:t xml:space="preserve"> de la misma </w:t>
      </w:r>
      <w:r w:rsidR="007F6422" w:rsidRPr="00847114">
        <w:rPr>
          <w:rFonts w:ascii="Arial" w:hAnsi="Arial" w:cs="Arial"/>
          <w:sz w:val="24"/>
          <w:szCs w:val="24"/>
          <w:lang w:val="es-ES_tradnl" w:eastAsia="ca-ES"/>
        </w:rPr>
        <w:t>en el tratamiento de aquellos sujetos</w:t>
      </w:r>
      <w:r w:rsidR="007605EE" w:rsidRPr="00847114">
        <w:rPr>
          <w:rFonts w:ascii="Arial" w:hAnsi="Arial" w:cs="Arial"/>
          <w:sz w:val="24"/>
          <w:szCs w:val="24"/>
          <w:lang w:val="es-ES_tradnl" w:eastAsia="ca-ES"/>
        </w:rPr>
        <w:t>.</w:t>
      </w:r>
      <w:r w:rsidR="00B31530" w:rsidRPr="00847114">
        <w:rPr>
          <w:rFonts w:ascii="Arial" w:hAnsi="Arial" w:cs="Arial"/>
          <w:sz w:val="24"/>
          <w:szCs w:val="24"/>
          <w:lang w:val="es-ES_tradnl" w:eastAsia="ca-ES"/>
        </w:rPr>
        <w:t xml:space="preserve"> </w:t>
      </w:r>
      <w:r w:rsidR="00467CB2" w:rsidRPr="00847114">
        <w:rPr>
          <w:rFonts w:ascii="Arial" w:hAnsi="Arial" w:cs="Arial"/>
          <w:sz w:val="24"/>
          <w:szCs w:val="24"/>
          <w:lang w:val="es-ES_tradnl" w:eastAsia="ca-ES"/>
        </w:rPr>
        <w:t>La</w:t>
      </w:r>
      <w:r w:rsidR="00B66CEB" w:rsidRPr="00847114">
        <w:rPr>
          <w:rFonts w:ascii="Arial" w:hAnsi="Arial" w:cs="Arial"/>
          <w:sz w:val="24"/>
          <w:szCs w:val="24"/>
          <w:lang w:val="es-ES_tradnl" w:eastAsia="ca-ES"/>
        </w:rPr>
        <w:t xml:space="preserve"> lectura completa de los 19 artículos</w:t>
      </w:r>
      <w:r w:rsidR="00467CB2" w:rsidRPr="00847114">
        <w:rPr>
          <w:rFonts w:ascii="Arial" w:hAnsi="Arial" w:cs="Arial"/>
          <w:sz w:val="24"/>
          <w:szCs w:val="24"/>
          <w:lang w:val="es-ES_tradnl" w:eastAsia="ca-ES"/>
        </w:rPr>
        <w:t xml:space="preserve"> seleccionados determinó</w:t>
      </w:r>
      <w:r w:rsidR="00B31530" w:rsidRPr="00847114">
        <w:rPr>
          <w:rFonts w:ascii="Arial" w:hAnsi="Arial" w:cs="Arial"/>
          <w:sz w:val="24"/>
          <w:szCs w:val="24"/>
          <w:lang w:val="es-ES_tradnl" w:eastAsia="ca-ES"/>
        </w:rPr>
        <w:t xml:space="preserve"> la exclusió</w:t>
      </w:r>
      <w:r w:rsidR="00A62793" w:rsidRPr="00847114">
        <w:rPr>
          <w:rFonts w:ascii="Arial" w:hAnsi="Arial" w:cs="Arial"/>
          <w:sz w:val="24"/>
          <w:szCs w:val="24"/>
          <w:lang w:val="es-ES_tradnl" w:eastAsia="ca-ES"/>
        </w:rPr>
        <w:t>n de 9 de ellos: Así</w:t>
      </w:r>
      <w:r w:rsidR="00467CB2" w:rsidRPr="00847114">
        <w:rPr>
          <w:rFonts w:ascii="Arial" w:hAnsi="Arial" w:cs="Arial"/>
          <w:sz w:val="24"/>
          <w:szCs w:val="24"/>
          <w:lang w:val="es-ES_tradnl" w:eastAsia="ca-ES"/>
        </w:rPr>
        <w:t xml:space="preserve">, </w:t>
      </w:r>
      <w:r w:rsidR="00154901" w:rsidRPr="00847114">
        <w:rPr>
          <w:rFonts w:ascii="Arial" w:hAnsi="Arial" w:cs="Arial"/>
          <w:sz w:val="24"/>
          <w:szCs w:val="24"/>
          <w:lang w:val="es-ES_tradnl" w:eastAsia="ca-ES"/>
        </w:rPr>
        <w:t>6 de ellos eran artículos que estaban incluidos en meta-análisis  seleccionados,</w:t>
      </w:r>
      <w:r w:rsidR="007F6422" w:rsidRPr="00847114">
        <w:rPr>
          <w:rFonts w:ascii="Arial" w:hAnsi="Arial" w:cs="Arial"/>
          <w:sz w:val="24"/>
          <w:szCs w:val="24"/>
          <w:lang w:val="es-ES_tradnl" w:eastAsia="ca-ES"/>
        </w:rPr>
        <w:t xml:space="preserve"> </w:t>
      </w:r>
      <w:r w:rsidR="00611C34" w:rsidRPr="00847114">
        <w:rPr>
          <w:rFonts w:ascii="Arial" w:hAnsi="Arial" w:cs="Arial"/>
          <w:sz w:val="24"/>
          <w:szCs w:val="24"/>
          <w:lang w:val="es-ES_tradnl" w:eastAsia="ca-ES"/>
        </w:rPr>
        <w:t>y</w:t>
      </w:r>
      <w:r w:rsidR="007F6422" w:rsidRPr="00847114">
        <w:rPr>
          <w:rFonts w:ascii="Arial" w:hAnsi="Arial" w:cs="Arial"/>
          <w:sz w:val="24"/>
          <w:szCs w:val="24"/>
          <w:lang w:val="es-ES_tradnl" w:eastAsia="ca-ES"/>
        </w:rPr>
        <w:t xml:space="preserve"> </w:t>
      </w:r>
      <w:r w:rsidR="00B66CEB" w:rsidRPr="00847114">
        <w:rPr>
          <w:rFonts w:ascii="Arial" w:hAnsi="Arial" w:cs="Arial"/>
          <w:sz w:val="24"/>
          <w:szCs w:val="24"/>
          <w:lang w:val="es-ES_tradnl" w:eastAsia="ca-ES"/>
        </w:rPr>
        <w:t>otros tre</w:t>
      </w:r>
      <w:r w:rsidR="007F6422" w:rsidRPr="00847114">
        <w:rPr>
          <w:rFonts w:ascii="Arial" w:hAnsi="Arial" w:cs="Arial"/>
          <w:sz w:val="24"/>
          <w:szCs w:val="24"/>
          <w:lang w:val="es-ES_tradnl" w:eastAsia="ca-ES"/>
        </w:rPr>
        <w:t>s por no estar estrictamente incluidos en cuanto a fechas límites fijados en criterios de inclusión.</w:t>
      </w:r>
      <w:r w:rsidR="00401C61" w:rsidRPr="00847114">
        <w:rPr>
          <w:rFonts w:ascii="Arial" w:hAnsi="Arial" w:cs="Arial"/>
          <w:sz w:val="24"/>
          <w:szCs w:val="24"/>
          <w:lang w:val="es-ES_tradnl" w:eastAsia="ca-ES"/>
        </w:rPr>
        <w:t xml:space="preserve"> </w:t>
      </w:r>
    </w:p>
    <w:p w14:paraId="656B61F5" w14:textId="2209E025" w:rsidR="004625FB" w:rsidRDefault="004625FB" w:rsidP="00794693">
      <w:pPr>
        <w:spacing w:after="0" w:line="360" w:lineRule="auto"/>
        <w:jc w:val="both"/>
        <w:rPr>
          <w:rFonts w:ascii="Arial" w:hAnsi="Arial" w:cs="Arial"/>
          <w:sz w:val="24"/>
          <w:szCs w:val="24"/>
          <w:lang w:val="es-ES_tradnl" w:eastAsia="ca-ES"/>
        </w:rPr>
      </w:pPr>
      <w:r>
        <w:rPr>
          <w:rFonts w:ascii="Arial" w:hAnsi="Arial" w:cs="Arial"/>
          <w:noProof/>
          <w:sz w:val="24"/>
          <w:szCs w:val="24"/>
          <w:lang w:val="es-ES" w:eastAsia="es-ES"/>
        </w:rPr>
        <w:drawing>
          <wp:inline distT="0" distB="0" distL="0" distR="0" wp14:anchorId="6FE8C2CE" wp14:editId="6D5DDF2F">
            <wp:extent cx="5400675" cy="43973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01 a las 19.29.14.png"/>
                    <pic:cNvPicPr/>
                  </pic:nvPicPr>
                  <pic:blipFill>
                    <a:blip r:embed="rId10">
                      <a:extLst>
                        <a:ext uri="{28A0092B-C50C-407E-A947-70E740481C1C}">
                          <a14:useLocalDpi xmlns:a14="http://schemas.microsoft.com/office/drawing/2010/main" val="0"/>
                        </a:ext>
                      </a:extLst>
                    </a:blip>
                    <a:stretch>
                      <a:fillRect/>
                    </a:stretch>
                  </pic:blipFill>
                  <pic:spPr>
                    <a:xfrm>
                      <a:off x="0" y="0"/>
                      <a:ext cx="5400675" cy="4397375"/>
                    </a:xfrm>
                    <a:prstGeom prst="rect">
                      <a:avLst/>
                    </a:prstGeom>
                  </pic:spPr>
                </pic:pic>
              </a:graphicData>
            </a:graphic>
          </wp:inline>
        </w:drawing>
      </w:r>
    </w:p>
    <w:p w14:paraId="6391C030" w14:textId="1B223A07" w:rsidR="00847114" w:rsidRDefault="00CE2B86" w:rsidP="00794693">
      <w:pPr>
        <w:spacing w:after="0" w:line="360" w:lineRule="auto"/>
        <w:jc w:val="both"/>
        <w:rPr>
          <w:rFonts w:ascii="Arial" w:hAnsi="Arial" w:cs="Arial"/>
          <w:sz w:val="18"/>
          <w:szCs w:val="18"/>
          <w:lang w:val="es-ES_tradnl" w:eastAsia="ca-ES"/>
        </w:rPr>
      </w:pPr>
      <w:r>
        <w:rPr>
          <w:rFonts w:ascii="Arial" w:hAnsi="Arial" w:cs="Arial"/>
          <w:sz w:val="18"/>
          <w:szCs w:val="18"/>
          <w:lang w:val="es-ES_tradnl" w:eastAsia="ca-ES"/>
        </w:rPr>
        <w:t>Figura</w:t>
      </w:r>
      <w:r w:rsidR="001325A2" w:rsidRPr="001325A2">
        <w:rPr>
          <w:rFonts w:ascii="Arial" w:hAnsi="Arial" w:cs="Arial"/>
          <w:sz w:val="18"/>
          <w:szCs w:val="18"/>
          <w:lang w:val="es-ES_tradnl" w:eastAsia="ca-ES"/>
        </w:rPr>
        <w:t xml:space="preserve"> 1: diagrama de flujo de la selección de los artículos aptos para la revisión.</w:t>
      </w:r>
    </w:p>
    <w:p w14:paraId="58C796F5" w14:textId="77777777" w:rsidR="00E4240A" w:rsidRDefault="00E4240A" w:rsidP="00794693">
      <w:pPr>
        <w:spacing w:after="0" w:line="360" w:lineRule="auto"/>
        <w:jc w:val="both"/>
        <w:rPr>
          <w:rFonts w:ascii="Arial" w:hAnsi="Arial" w:cs="Arial"/>
          <w:sz w:val="18"/>
          <w:szCs w:val="18"/>
          <w:lang w:val="es-ES_tradnl" w:eastAsia="ca-ES"/>
        </w:rPr>
      </w:pPr>
    </w:p>
    <w:p w14:paraId="7BF721DF" w14:textId="77777777" w:rsidR="00E4240A" w:rsidRDefault="00E4240A" w:rsidP="00794693">
      <w:pPr>
        <w:spacing w:after="0" w:line="360" w:lineRule="auto"/>
        <w:jc w:val="both"/>
        <w:rPr>
          <w:rFonts w:ascii="Arial" w:hAnsi="Arial" w:cs="Arial"/>
          <w:sz w:val="18"/>
          <w:szCs w:val="18"/>
          <w:lang w:val="es-ES_tradnl" w:eastAsia="ca-ES"/>
        </w:rPr>
      </w:pPr>
    </w:p>
    <w:p w14:paraId="52DB654A" w14:textId="77777777" w:rsidR="00E4240A" w:rsidRDefault="00E4240A" w:rsidP="00794693">
      <w:pPr>
        <w:spacing w:after="0" w:line="360" w:lineRule="auto"/>
        <w:jc w:val="both"/>
        <w:rPr>
          <w:rFonts w:ascii="Arial" w:hAnsi="Arial" w:cs="Arial"/>
          <w:sz w:val="18"/>
          <w:szCs w:val="18"/>
          <w:lang w:val="es-ES_tradnl" w:eastAsia="ca-ES"/>
        </w:rPr>
      </w:pPr>
    </w:p>
    <w:p w14:paraId="45C9BCB2" w14:textId="77777777" w:rsidR="00E4240A" w:rsidRDefault="00E4240A" w:rsidP="00794693">
      <w:pPr>
        <w:spacing w:after="0" w:line="360" w:lineRule="auto"/>
        <w:jc w:val="both"/>
        <w:rPr>
          <w:rFonts w:ascii="Arial" w:hAnsi="Arial" w:cs="Arial"/>
          <w:sz w:val="18"/>
          <w:szCs w:val="18"/>
          <w:lang w:val="es-ES_tradnl" w:eastAsia="ca-ES"/>
        </w:rPr>
      </w:pPr>
    </w:p>
    <w:p w14:paraId="206F280A" w14:textId="77777777" w:rsidR="00FE319B" w:rsidRDefault="00E4240A" w:rsidP="00E4240A">
      <w:pPr>
        <w:spacing w:after="0" w:line="360" w:lineRule="auto"/>
        <w:ind w:left="709"/>
        <w:rPr>
          <w:rFonts w:ascii="Arial" w:hAnsi="Arial" w:cs="Arial"/>
          <w:sz w:val="18"/>
          <w:szCs w:val="18"/>
          <w:lang w:val="es-ES_tradnl" w:eastAsia="ca-ES"/>
        </w:rPr>
      </w:pPr>
      <w:r>
        <w:rPr>
          <w:rFonts w:ascii="Arial" w:hAnsi="Arial" w:cs="Arial"/>
          <w:sz w:val="18"/>
          <w:szCs w:val="18"/>
          <w:lang w:val="es-ES_tradnl" w:eastAsia="ca-ES"/>
        </w:rPr>
        <w:lastRenderedPageBreak/>
        <w:t xml:space="preserve"> </w:t>
      </w:r>
    </w:p>
    <w:p w14:paraId="4547FD31" w14:textId="635FBB8E" w:rsidR="004625FB" w:rsidRPr="00E4240A" w:rsidRDefault="00E4240A" w:rsidP="00E4240A">
      <w:pPr>
        <w:spacing w:after="0" w:line="360" w:lineRule="auto"/>
        <w:ind w:left="709"/>
        <w:rPr>
          <w:rFonts w:ascii="Arial" w:hAnsi="Arial" w:cs="Arial"/>
          <w:sz w:val="18"/>
          <w:szCs w:val="18"/>
          <w:lang w:val="es-ES_tradnl" w:eastAsia="ca-ES"/>
        </w:rPr>
      </w:pPr>
      <w:r>
        <w:rPr>
          <w:rFonts w:ascii="Arial" w:hAnsi="Arial" w:cs="Arial"/>
          <w:sz w:val="18"/>
          <w:szCs w:val="18"/>
          <w:lang w:val="es-ES_tradnl" w:eastAsia="ca-ES"/>
        </w:rPr>
        <w:t xml:space="preserve">  </w:t>
      </w:r>
      <w:r w:rsidR="00FE319B">
        <w:rPr>
          <w:rFonts w:ascii="Arial" w:hAnsi="Arial" w:cs="Arial"/>
          <w:sz w:val="18"/>
          <w:szCs w:val="18"/>
          <w:lang w:val="es-ES_tradnl" w:eastAsia="ca-ES"/>
        </w:rPr>
        <w:t>Tabla 2</w:t>
      </w:r>
      <w:r w:rsidRPr="001325A2">
        <w:rPr>
          <w:rFonts w:ascii="Arial" w:hAnsi="Arial" w:cs="Arial"/>
          <w:sz w:val="18"/>
          <w:szCs w:val="18"/>
          <w:lang w:val="es-ES_tradnl" w:eastAsia="ca-ES"/>
        </w:rPr>
        <w:t>: número y tipo de diseño de los artículos seleccionados para la revisión.</w:t>
      </w:r>
    </w:p>
    <w:tbl>
      <w:tblPr>
        <w:tblStyle w:val="Tablaconcuadrcula"/>
        <w:tblW w:w="0" w:type="auto"/>
        <w:jc w:val="center"/>
        <w:tblLook w:val="04A0" w:firstRow="1" w:lastRow="0" w:firstColumn="1" w:lastColumn="0" w:noHBand="0" w:noVBand="1"/>
      </w:tblPr>
      <w:tblGrid>
        <w:gridCol w:w="4322"/>
        <w:gridCol w:w="2449"/>
      </w:tblGrid>
      <w:tr w:rsidR="00074237" w14:paraId="346F11F3" w14:textId="77777777" w:rsidTr="00074237">
        <w:trPr>
          <w:jc w:val="center"/>
        </w:trPr>
        <w:tc>
          <w:tcPr>
            <w:tcW w:w="4322" w:type="dxa"/>
          </w:tcPr>
          <w:p w14:paraId="75FB0098" w14:textId="38453137"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Tipo de diseño</w:t>
            </w:r>
          </w:p>
        </w:tc>
        <w:tc>
          <w:tcPr>
            <w:tcW w:w="2449" w:type="dxa"/>
          </w:tcPr>
          <w:p w14:paraId="3952B178" w14:textId="6F6BACD6" w:rsidR="00074237" w:rsidRDefault="00074237" w:rsidP="00794693">
            <w:pPr>
              <w:spacing w:after="0" w:line="360" w:lineRule="auto"/>
              <w:jc w:val="both"/>
              <w:rPr>
                <w:rFonts w:ascii="Arial" w:hAnsi="Arial" w:cs="Arial"/>
                <w:sz w:val="24"/>
                <w:szCs w:val="24"/>
                <w:lang w:val="es-ES_tradnl" w:eastAsia="ca-ES"/>
              </w:rPr>
            </w:pPr>
            <w:r>
              <w:rPr>
                <w:rFonts w:ascii="Arial" w:hAnsi="Arial" w:cs="Arial"/>
                <w:sz w:val="24"/>
                <w:szCs w:val="24"/>
                <w:lang w:val="es-ES_tradnl" w:eastAsia="ca-ES"/>
              </w:rPr>
              <w:t>Número de artículos</w:t>
            </w:r>
          </w:p>
        </w:tc>
      </w:tr>
      <w:tr w:rsidR="00074237" w14:paraId="6F27B328" w14:textId="77777777" w:rsidTr="00074237">
        <w:trPr>
          <w:jc w:val="center"/>
        </w:trPr>
        <w:tc>
          <w:tcPr>
            <w:tcW w:w="4322" w:type="dxa"/>
          </w:tcPr>
          <w:p w14:paraId="24106A73" w14:textId="55C9A33F"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Meta-análisis</w:t>
            </w:r>
          </w:p>
        </w:tc>
        <w:tc>
          <w:tcPr>
            <w:tcW w:w="2449" w:type="dxa"/>
          </w:tcPr>
          <w:p w14:paraId="24D08915" w14:textId="0C2CD7B7"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3</w:t>
            </w:r>
          </w:p>
        </w:tc>
      </w:tr>
      <w:tr w:rsidR="00074237" w14:paraId="288052FA" w14:textId="77777777" w:rsidTr="00074237">
        <w:trPr>
          <w:jc w:val="center"/>
        </w:trPr>
        <w:tc>
          <w:tcPr>
            <w:tcW w:w="4322" w:type="dxa"/>
          </w:tcPr>
          <w:p w14:paraId="6110FF23" w14:textId="17418A1B"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Estudios experimentales randomizados</w:t>
            </w:r>
          </w:p>
        </w:tc>
        <w:tc>
          <w:tcPr>
            <w:tcW w:w="2449" w:type="dxa"/>
          </w:tcPr>
          <w:p w14:paraId="6418DA6C" w14:textId="02E0DD10"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5</w:t>
            </w:r>
          </w:p>
        </w:tc>
      </w:tr>
      <w:tr w:rsidR="00074237" w14:paraId="7F962BA6" w14:textId="77777777" w:rsidTr="00074237">
        <w:trPr>
          <w:jc w:val="center"/>
        </w:trPr>
        <w:tc>
          <w:tcPr>
            <w:tcW w:w="4322" w:type="dxa"/>
          </w:tcPr>
          <w:p w14:paraId="5DFC1051" w14:textId="485BF66A"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Estudios experimentales no randomizados</w:t>
            </w:r>
          </w:p>
        </w:tc>
        <w:tc>
          <w:tcPr>
            <w:tcW w:w="2449" w:type="dxa"/>
          </w:tcPr>
          <w:p w14:paraId="2A0AE8EA" w14:textId="70BC1633" w:rsidR="00074237" w:rsidRDefault="00B17EB2"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0</w:t>
            </w:r>
          </w:p>
        </w:tc>
      </w:tr>
      <w:tr w:rsidR="00074237" w14:paraId="04186E1E" w14:textId="77777777" w:rsidTr="00074237">
        <w:trPr>
          <w:jc w:val="center"/>
        </w:trPr>
        <w:tc>
          <w:tcPr>
            <w:tcW w:w="4322" w:type="dxa"/>
          </w:tcPr>
          <w:p w14:paraId="3F158CEB" w14:textId="583C88D2"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Estudios de cohortes y/o de casos control</w:t>
            </w:r>
          </w:p>
        </w:tc>
        <w:tc>
          <w:tcPr>
            <w:tcW w:w="2449" w:type="dxa"/>
          </w:tcPr>
          <w:p w14:paraId="38CBF8E6" w14:textId="633BD8C9" w:rsidR="00074237" w:rsidRDefault="00074237" w:rsidP="00074237">
            <w:pPr>
              <w:spacing w:after="0" w:line="360" w:lineRule="auto"/>
              <w:jc w:val="center"/>
              <w:rPr>
                <w:rFonts w:ascii="Arial" w:hAnsi="Arial" w:cs="Arial"/>
                <w:sz w:val="24"/>
                <w:szCs w:val="24"/>
                <w:lang w:val="es-ES_tradnl" w:eastAsia="ca-ES"/>
              </w:rPr>
            </w:pPr>
            <w:r>
              <w:rPr>
                <w:rFonts w:ascii="Arial" w:hAnsi="Arial" w:cs="Arial"/>
                <w:sz w:val="24"/>
                <w:szCs w:val="24"/>
                <w:lang w:val="es-ES_tradnl" w:eastAsia="ca-ES"/>
              </w:rPr>
              <w:t>2</w:t>
            </w:r>
          </w:p>
        </w:tc>
      </w:tr>
    </w:tbl>
    <w:p w14:paraId="58AD1FE5" w14:textId="77777777" w:rsidR="00074237" w:rsidRDefault="00074237" w:rsidP="00794693">
      <w:pPr>
        <w:spacing w:after="0" w:line="360" w:lineRule="auto"/>
        <w:jc w:val="both"/>
        <w:rPr>
          <w:rFonts w:ascii="Arial" w:hAnsi="Arial" w:cs="Arial"/>
          <w:sz w:val="24"/>
          <w:szCs w:val="24"/>
          <w:lang w:val="es-ES_tradnl" w:eastAsia="ca-ES"/>
        </w:rPr>
      </w:pPr>
    </w:p>
    <w:p w14:paraId="405F3B35" w14:textId="77777777" w:rsidR="00FE319B" w:rsidRDefault="00FE319B" w:rsidP="00794693">
      <w:pPr>
        <w:spacing w:after="0" w:line="360" w:lineRule="auto"/>
        <w:jc w:val="both"/>
        <w:rPr>
          <w:rFonts w:ascii="Arial" w:hAnsi="Arial" w:cs="Arial"/>
          <w:sz w:val="24"/>
          <w:szCs w:val="24"/>
          <w:lang w:val="es-ES_tradnl" w:eastAsia="ca-ES"/>
        </w:rPr>
      </w:pPr>
    </w:p>
    <w:p w14:paraId="7E65C687" w14:textId="19F05873" w:rsidR="00387794" w:rsidRDefault="00401C61" w:rsidP="00794693">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Así, </w:t>
      </w:r>
      <w:r w:rsidR="004E4059">
        <w:rPr>
          <w:rFonts w:ascii="Arial" w:hAnsi="Arial" w:cs="Arial"/>
          <w:sz w:val="24"/>
          <w:szCs w:val="24"/>
          <w:lang w:val="es-ES_tradnl" w:eastAsia="ca-ES"/>
        </w:rPr>
        <w:t>son</w:t>
      </w:r>
      <w:r w:rsidRPr="00BA4078">
        <w:rPr>
          <w:rFonts w:ascii="Arial" w:hAnsi="Arial" w:cs="Arial"/>
          <w:sz w:val="24"/>
          <w:szCs w:val="24"/>
          <w:lang w:val="es-ES_tradnl" w:eastAsia="ca-ES"/>
        </w:rPr>
        <w:t xml:space="preserve"> </w:t>
      </w:r>
      <w:r w:rsidR="007F6422">
        <w:rPr>
          <w:rFonts w:ascii="Arial" w:hAnsi="Arial" w:cs="Arial"/>
          <w:sz w:val="24"/>
          <w:szCs w:val="24"/>
          <w:lang w:val="es-ES_tradnl" w:eastAsia="ca-ES"/>
        </w:rPr>
        <w:t>10</w:t>
      </w:r>
      <w:r w:rsidR="00387794" w:rsidRPr="00BA4078">
        <w:rPr>
          <w:rFonts w:ascii="Arial" w:hAnsi="Arial" w:cs="Arial"/>
          <w:sz w:val="24"/>
          <w:szCs w:val="24"/>
          <w:lang w:val="es-ES_tradnl" w:eastAsia="ca-ES"/>
        </w:rPr>
        <w:t xml:space="preserve"> </w:t>
      </w:r>
      <w:r w:rsidR="004E4059">
        <w:rPr>
          <w:rFonts w:ascii="Arial" w:hAnsi="Arial" w:cs="Arial"/>
          <w:sz w:val="24"/>
          <w:szCs w:val="24"/>
          <w:lang w:val="es-ES_tradnl" w:eastAsia="ca-ES"/>
        </w:rPr>
        <w:t xml:space="preserve"> los </w:t>
      </w:r>
      <w:r w:rsidR="00387794" w:rsidRPr="00BA4078">
        <w:rPr>
          <w:rFonts w:ascii="Arial" w:hAnsi="Arial" w:cs="Arial"/>
          <w:sz w:val="24"/>
          <w:szCs w:val="24"/>
          <w:lang w:val="es-ES_tradnl" w:eastAsia="ca-ES"/>
        </w:rPr>
        <w:t xml:space="preserve">artículos </w:t>
      </w:r>
      <w:r w:rsidR="004E4059">
        <w:rPr>
          <w:rFonts w:ascii="Arial" w:hAnsi="Arial" w:cs="Arial"/>
          <w:sz w:val="24"/>
          <w:szCs w:val="24"/>
          <w:lang w:val="es-ES_tradnl" w:eastAsia="ca-ES"/>
        </w:rPr>
        <w:t>seleccionados</w:t>
      </w:r>
      <w:r w:rsidR="00387794" w:rsidRPr="00BA4078">
        <w:rPr>
          <w:rFonts w:ascii="Arial" w:hAnsi="Arial" w:cs="Arial"/>
          <w:sz w:val="24"/>
          <w:szCs w:val="24"/>
          <w:lang w:val="es-ES_tradnl" w:eastAsia="ca-ES"/>
        </w:rPr>
        <w:t xml:space="preserve"> para el trabajo</w:t>
      </w:r>
      <w:r w:rsidR="004E4059">
        <w:rPr>
          <w:rFonts w:ascii="Arial" w:hAnsi="Arial" w:cs="Arial"/>
          <w:sz w:val="24"/>
          <w:szCs w:val="24"/>
          <w:lang w:val="es-ES_tradnl" w:eastAsia="ca-ES"/>
        </w:rPr>
        <w:t xml:space="preserve"> de revisión</w:t>
      </w:r>
      <w:r w:rsidR="001325A2">
        <w:rPr>
          <w:rFonts w:ascii="Arial" w:hAnsi="Arial" w:cs="Arial"/>
          <w:sz w:val="24"/>
          <w:szCs w:val="24"/>
          <w:lang w:val="es-ES_tradnl" w:eastAsia="ca-ES"/>
        </w:rPr>
        <w:t>,</w:t>
      </w:r>
      <w:r w:rsidR="004E4059">
        <w:rPr>
          <w:rFonts w:ascii="Arial" w:hAnsi="Arial" w:cs="Arial"/>
          <w:sz w:val="24"/>
          <w:szCs w:val="24"/>
          <w:lang w:val="es-ES_tradnl" w:eastAsia="ca-ES"/>
        </w:rPr>
        <w:t xml:space="preserve"> cuyos datos fundamentales, </w:t>
      </w:r>
      <w:r w:rsidR="001325A2">
        <w:rPr>
          <w:rFonts w:ascii="Arial" w:hAnsi="Arial" w:cs="Arial"/>
          <w:sz w:val="24"/>
          <w:szCs w:val="24"/>
          <w:lang w:val="es-ES_tradnl" w:eastAsia="ca-ES"/>
        </w:rPr>
        <w:t>en orden de aparición,</w:t>
      </w:r>
      <w:r w:rsidR="004E4059">
        <w:rPr>
          <w:rFonts w:ascii="Arial" w:hAnsi="Arial" w:cs="Arial"/>
          <w:sz w:val="24"/>
          <w:szCs w:val="24"/>
          <w:lang w:val="es-ES_tradnl" w:eastAsia="ca-ES"/>
        </w:rPr>
        <w:t xml:space="preserve"> se expresan </w:t>
      </w:r>
      <w:r w:rsidR="00E4240A">
        <w:rPr>
          <w:rFonts w:ascii="Arial" w:hAnsi="Arial" w:cs="Arial"/>
          <w:sz w:val="24"/>
          <w:szCs w:val="24"/>
          <w:lang w:val="es-ES_tradnl" w:eastAsia="ca-ES"/>
        </w:rPr>
        <w:t>en las siguientes tablas</w:t>
      </w:r>
      <w:r w:rsidR="00387794" w:rsidRPr="00BA4078">
        <w:rPr>
          <w:rFonts w:ascii="Arial" w:hAnsi="Arial" w:cs="Arial"/>
          <w:sz w:val="24"/>
          <w:szCs w:val="24"/>
          <w:lang w:val="es-ES_tradnl" w:eastAsia="ca-ES"/>
        </w:rPr>
        <w:t>:</w:t>
      </w:r>
    </w:p>
    <w:p w14:paraId="5F1794ED" w14:textId="77777777" w:rsidR="00FE319B" w:rsidRDefault="00FE319B" w:rsidP="00794693">
      <w:pPr>
        <w:spacing w:after="0" w:line="360" w:lineRule="auto"/>
        <w:jc w:val="both"/>
        <w:rPr>
          <w:rFonts w:ascii="Arial" w:hAnsi="Arial" w:cs="Arial"/>
          <w:sz w:val="24"/>
          <w:szCs w:val="24"/>
          <w:lang w:val="es-ES_tradnl" w:eastAsia="ca-ES"/>
        </w:rPr>
      </w:pPr>
    </w:p>
    <w:p w14:paraId="41E319BD" w14:textId="77777777" w:rsidR="00FE319B" w:rsidRDefault="00FE319B" w:rsidP="00794693">
      <w:pPr>
        <w:spacing w:after="0" w:line="360" w:lineRule="auto"/>
        <w:jc w:val="both"/>
        <w:rPr>
          <w:rFonts w:ascii="Arial" w:hAnsi="Arial" w:cs="Arial"/>
          <w:sz w:val="24"/>
          <w:szCs w:val="24"/>
          <w:lang w:val="es-ES_tradnl" w:eastAsia="ca-ES"/>
        </w:rPr>
      </w:pPr>
    </w:p>
    <w:p w14:paraId="31CE8CC6" w14:textId="08641535"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3:</w:t>
      </w:r>
    </w:p>
    <w:tbl>
      <w:tblPr>
        <w:tblStyle w:val="Tablaconcuadrcula"/>
        <w:tblW w:w="0" w:type="auto"/>
        <w:tblLook w:val="04A0" w:firstRow="1" w:lastRow="0" w:firstColumn="1" w:lastColumn="0" w:noHBand="0" w:noVBand="1"/>
      </w:tblPr>
      <w:tblGrid>
        <w:gridCol w:w="8645"/>
      </w:tblGrid>
      <w:tr w:rsidR="007F7812" w:rsidRPr="008347E2" w14:paraId="21EAD01A" w14:textId="77777777" w:rsidTr="007F7812">
        <w:tc>
          <w:tcPr>
            <w:tcW w:w="8645" w:type="dxa"/>
            <w:shd w:val="clear" w:color="auto" w:fill="B8CCE4" w:themeFill="accent1" w:themeFillTint="66"/>
          </w:tcPr>
          <w:p w14:paraId="4BFC1CD4" w14:textId="4392F033" w:rsidR="007F7812" w:rsidRPr="008347E2" w:rsidRDefault="007F7812" w:rsidP="00626074">
            <w:pPr>
              <w:spacing w:after="0" w:line="360" w:lineRule="auto"/>
              <w:jc w:val="both"/>
              <w:rPr>
                <w:rFonts w:ascii="Arial" w:hAnsi="Arial" w:cs="Arial"/>
                <w:bCs/>
                <w:sz w:val="20"/>
                <w:szCs w:val="20"/>
                <w:lang w:val="en-US"/>
              </w:rPr>
            </w:pPr>
            <w:r w:rsidRPr="007F7812">
              <w:rPr>
                <w:rFonts w:ascii="Arial" w:hAnsi="Arial" w:cs="Arial"/>
                <w:bCs/>
                <w:sz w:val="20"/>
                <w:szCs w:val="20"/>
                <w:lang w:val="en-US"/>
              </w:rPr>
              <w:t xml:space="preserve">Preliminary evidence that obese patients with obstructive sleep apnea/hypopnea syndrome are refractory to the acute beneficial metabolic effects of a very low calorie diet </w:t>
            </w:r>
            <w:r w:rsidR="00626074" w:rsidRPr="00626074">
              <w:rPr>
                <w:rFonts w:ascii="Arial" w:hAnsi="Arial" w:cs="Arial"/>
                <w:bCs/>
                <w:sz w:val="20"/>
                <w:szCs w:val="20"/>
                <w:vertAlign w:val="superscript"/>
                <w:lang w:val="en-US"/>
              </w:rPr>
              <w:t>27</w:t>
            </w:r>
          </w:p>
        </w:tc>
      </w:tr>
      <w:tr w:rsidR="007F7812" w:rsidRPr="007F7812" w14:paraId="1697762C" w14:textId="77777777" w:rsidTr="007F7812">
        <w:tc>
          <w:tcPr>
            <w:tcW w:w="8645" w:type="dxa"/>
          </w:tcPr>
          <w:p w14:paraId="5C012BA3" w14:textId="77777777" w:rsidR="007F7812" w:rsidRPr="007F7812" w:rsidRDefault="007F7812" w:rsidP="00794693">
            <w:pPr>
              <w:spacing w:after="0" w:line="360" w:lineRule="auto"/>
              <w:jc w:val="both"/>
              <w:rPr>
                <w:rFonts w:ascii="Arial" w:eastAsia="Times New Roman" w:hAnsi="Arial" w:cs="Arial"/>
                <w:color w:val="000000"/>
                <w:sz w:val="20"/>
                <w:szCs w:val="20"/>
                <w:shd w:val="clear" w:color="auto" w:fill="FFFFFF"/>
                <w:lang w:val="es-ES_tradnl"/>
              </w:rPr>
            </w:pPr>
            <w:r w:rsidRPr="007F7812">
              <w:rPr>
                <w:rFonts w:ascii="Arial" w:hAnsi="Arial" w:cs="Arial"/>
                <w:b/>
                <w:sz w:val="20"/>
                <w:szCs w:val="20"/>
                <w:lang w:val="es-ES_tradnl" w:eastAsia="ca-ES"/>
              </w:rPr>
              <w:t>Autores y revista</w:t>
            </w:r>
            <w:r w:rsidRPr="007F7812">
              <w:rPr>
                <w:rFonts w:ascii="Arial" w:hAnsi="Arial" w:cs="Arial"/>
                <w:sz w:val="20"/>
                <w:szCs w:val="20"/>
                <w:lang w:val="es-ES_tradnl" w:eastAsia="ca-ES"/>
              </w:rPr>
              <w:t xml:space="preserve">: </w:t>
            </w:r>
            <w:r w:rsidRPr="007F7812">
              <w:rPr>
                <w:rFonts w:ascii="Arial" w:hAnsi="Arial" w:cs="Arial"/>
                <w:sz w:val="20"/>
                <w:szCs w:val="20"/>
                <w:lang w:val="it-IT" w:eastAsia="ca-ES"/>
              </w:rPr>
              <w:t xml:space="preserve">Giordani I, </w:t>
            </w:r>
            <w:proofErr w:type="spellStart"/>
            <w:r w:rsidRPr="007F7812">
              <w:rPr>
                <w:rFonts w:ascii="Arial" w:hAnsi="Arial" w:cs="Arial"/>
                <w:sz w:val="20"/>
                <w:szCs w:val="20"/>
                <w:lang w:val="it-IT" w:eastAsia="ca-ES"/>
              </w:rPr>
              <w:t>Malandrucco</w:t>
            </w:r>
            <w:proofErr w:type="spellEnd"/>
            <w:r w:rsidRPr="007F7812">
              <w:rPr>
                <w:rFonts w:ascii="Arial" w:hAnsi="Arial" w:cs="Arial"/>
                <w:sz w:val="20"/>
                <w:szCs w:val="20"/>
                <w:lang w:val="it-IT" w:eastAsia="ca-ES"/>
              </w:rPr>
              <w:t xml:space="preserve"> I, Picconi F, Longo S, Di </w:t>
            </w:r>
            <w:proofErr w:type="spellStart"/>
            <w:r w:rsidRPr="007F7812">
              <w:rPr>
                <w:rFonts w:ascii="Arial" w:hAnsi="Arial" w:cs="Arial"/>
                <w:sz w:val="20"/>
                <w:szCs w:val="20"/>
                <w:lang w:val="it-IT" w:eastAsia="ca-ES"/>
              </w:rPr>
              <w:t>Flaviani</w:t>
            </w:r>
            <w:proofErr w:type="spellEnd"/>
            <w:r w:rsidRPr="007F7812">
              <w:rPr>
                <w:rFonts w:ascii="Arial" w:hAnsi="Arial" w:cs="Arial"/>
                <w:sz w:val="20"/>
                <w:szCs w:val="20"/>
                <w:lang w:val="it-IT" w:eastAsia="ca-ES"/>
              </w:rPr>
              <w:t xml:space="preserve"> A, Chioma L, Moscatelli B, Donno S, Frontoni S. </w:t>
            </w:r>
            <w:r w:rsidRPr="007F7812">
              <w:rPr>
                <w:rStyle w:val="apple-converted-space"/>
                <w:rFonts w:ascii="Arial" w:eastAsia="Times New Roman" w:hAnsi="Arial" w:cs="Arial"/>
                <w:color w:val="000000"/>
                <w:sz w:val="20"/>
                <w:szCs w:val="20"/>
                <w:shd w:val="clear" w:color="auto" w:fill="FFFFFF"/>
                <w:lang w:val="it-IT"/>
              </w:rPr>
              <w:t xml:space="preserve">Acta </w:t>
            </w:r>
            <w:proofErr w:type="spellStart"/>
            <w:r w:rsidRPr="007F7812">
              <w:rPr>
                <w:rStyle w:val="apple-converted-space"/>
                <w:rFonts w:ascii="Arial" w:eastAsia="Times New Roman" w:hAnsi="Arial" w:cs="Arial"/>
                <w:color w:val="000000"/>
                <w:sz w:val="20"/>
                <w:szCs w:val="20"/>
                <w:shd w:val="clear" w:color="auto" w:fill="FFFFFF"/>
                <w:lang w:val="it-IT"/>
              </w:rPr>
              <w:t>Diabetol</w:t>
            </w:r>
            <w:proofErr w:type="spellEnd"/>
            <w:r w:rsidRPr="007F7812">
              <w:rPr>
                <w:rStyle w:val="apple-converted-space"/>
                <w:rFonts w:ascii="Arial" w:eastAsia="Times New Roman" w:hAnsi="Arial" w:cs="Arial"/>
                <w:color w:val="000000"/>
                <w:sz w:val="20"/>
                <w:szCs w:val="20"/>
                <w:shd w:val="clear" w:color="auto" w:fill="FFFFFF"/>
                <w:lang w:val="it-IT"/>
              </w:rPr>
              <w:t xml:space="preserve">. </w:t>
            </w:r>
            <w:r w:rsidRPr="007F7812">
              <w:rPr>
                <w:rFonts w:ascii="Arial" w:eastAsia="Times New Roman" w:hAnsi="Arial" w:cs="Arial"/>
                <w:color w:val="000000"/>
                <w:sz w:val="20"/>
                <w:szCs w:val="20"/>
                <w:shd w:val="clear" w:color="auto" w:fill="FFFFFF"/>
                <w:lang w:val="es-ES_tradnl"/>
              </w:rPr>
              <w:t>2013 Aug;50(4):639-43</w:t>
            </w:r>
          </w:p>
          <w:p w14:paraId="483E3C2D" w14:textId="52D481E7" w:rsidR="007F7812" w:rsidRPr="007F7812" w:rsidRDefault="007F7812" w:rsidP="00794693">
            <w:pPr>
              <w:spacing w:after="0" w:line="360" w:lineRule="auto"/>
              <w:jc w:val="both"/>
              <w:rPr>
                <w:rFonts w:ascii="Arial" w:hAnsi="Arial" w:cs="Arial"/>
                <w:sz w:val="20"/>
                <w:szCs w:val="20"/>
                <w:lang w:val="es-ES_tradnl" w:eastAsia="ca-ES"/>
              </w:rPr>
            </w:pPr>
            <w:r w:rsidRPr="007F7812">
              <w:rPr>
                <w:rFonts w:ascii="Arial" w:eastAsia="Times New Roman" w:hAnsi="Arial" w:cs="Arial"/>
                <w:b/>
                <w:color w:val="000000"/>
                <w:sz w:val="20"/>
                <w:szCs w:val="20"/>
                <w:shd w:val="clear" w:color="auto" w:fill="FFFFFF"/>
                <w:lang w:val="es-ES_tradnl"/>
              </w:rPr>
              <w:t>Evidencia científica</w:t>
            </w:r>
            <w:r w:rsidRPr="007F7812">
              <w:rPr>
                <w:rFonts w:ascii="Arial" w:eastAsia="Times New Roman" w:hAnsi="Arial" w:cs="Arial"/>
                <w:color w:val="000000"/>
                <w:sz w:val="20"/>
                <w:szCs w:val="20"/>
                <w:shd w:val="clear" w:color="auto" w:fill="FFFFFF"/>
                <w:lang w:val="es-ES_tradnl"/>
              </w:rPr>
              <w:t>: III</w:t>
            </w:r>
          </w:p>
        </w:tc>
      </w:tr>
      <w:tr w:rsidR="007F7812" w:rsidRPr="007F7812" w14:paraId="697CEC51" w14:textId="77777777" w:rsidTr="007F7812">
        <w:tc>
          <w:tcPr>
            <w:tcW w:w="8645" w:type="dxa"/>
          </w:tcPr>
          <w:p w14:paraId="4B9D3812" w14:textId="74619CEE" w:rsidR="007F7812" w:rsidRPr="007F7812" w:rsidRDefault="007F7812" w:rsidP="00794693">
            <w:pPr>
              <w:spacing w:after="0" w:line="360" w:lineRule="auto"/>
              <w:jc w:val="both"/>
              <w:rPr>
                <w:rFonts w:ascii="Arial" w:hAnsi="Arial" w:cs="Arial"/>
                <w:sz w:val="20"/>
                <w:szCs w:val="20"/>
                <w:lang w:val="es-ES_tradnl" w:eastAsia="ca-ES"/>
              </w:rPr>
            </w:pPr>
            <w:r w:rsidRPr="007F7812">
              <w:rPr>
                <w:rFonts w:ascii="Arial" w:hAnsi="Arial" w:cs="Arial"/>
                <w:b/>
                <w:sz w:val="20"/>
                <w:szCs w:val="20"/>
                <w:lang w:val="es-ES_tradnl" w:eastAsia="ca-ES"/>
              </w:rPr>
              <w:t>Objetivos</w:t>
            </w:r>
            <w:r w:rsidRPr="007F7812">
              <w:rPr>
                <w:rFonts w:ascii="Arial" w:hAnsi="Arial" w:cs="Arial"/>
                <w:sz w:val="20"/>
                <w:szCs w:val="20"/>
                <w:lang w:val="es-ES_tradnl" w:eastAsia="ca-ES"/>
              </w:rPr>
              <w:t>: Estudio de casos control sobre 14 pacientes con diabetes tipo 2 y obesidad mórbida. Analiza la eficacia de la dieta en sujetos diabéticos tipo 2 con SAHOS frente a diabéticos tipo 2  sin SAHOS.</w:t>
            </w:r>
          </w:p>
        </w:tc>
      </w:tr>
      <w:tr w:rsidR="007F7812" w:rsidRPr="007F7812" w14:paraId="50065272" w14:textId="77777777" w:rsidTr="007F7812">
        <w:tc>
          <w:tcPr>
            <w:tcW w:w="8645" w:type="dxa"/>
          </w:tcPr>
          <w:p w14:paraId="7882E133" w14:textId="6CBAF977" w:rsidR="007F7812" w:rsidRPr="007F7812" w:rsidRDefault="007F7812" w:rsidP="00794693">
            <w:pPr>
              <w:spacing w:after="0" w:line="360" w:lineRule="auto"/>
              <w:jc w:val="both"/>
              <w:rPr>
                <w:rFonts w:ascii="Arial" w:hAnsi="Arial" w:cs="Arial"/>
                <w:sz w:val="20"/>
                <w:szCs w:val="20"/>
                <w:lang w:val="es-ES_tradnl" w:eastAsia="ca-ES"/>
              </w:rPr>
            </w:pPr>
            <w:r w:rsidRPr="007F7812">
              <w:rPr>
                <w:rFonts w:ascii="Arial" w:hAnsi="Arial" w:cs="Arial"/>
                <w:b/>
                <w:sz w:val="20"/>
                <w:szCs w:val="20"/>
                <w:lang w:val="es-ES_tradnl" w:eastAsia="ca-ES"/>
              </w:rPr>
              <w:t>Conclusiones</w:t>
            </w:r>
            <w:r w:rsidRPr="007F7812">
              <w:rPr>
                <w:rFonts w:ascii="Arial" w:hAnsi="Arial" w:cs="Arial"/>
                <w:sz w:val="20"/>
                <w:szCs w:val="20"/>
                <w:lang w:val="es-ES_tradnl" w:eastAsia="ca-ES"/>
              </w:rPr>
              <w:t>: Después de 1 semana de aplicación de una dieta muy baja en calorías, los pacientes obesos, con SAHOS y diabetes tipo 2 son especialmente resistentes a los beneficios metabólicos, logrando una reducción de peso pero no cambios en la mejoría en la respuesta a la insulina. Los pacientes sin SAHOS si lograron una mejoría en la respuesta a la insulina.</w:t>
            </w:r>
          </w:p>
        </w:tc>
      </w:tr>
    </w:tbl>
    <w:p w14:paraId="30C78474" w14:textId="77777777" w:rsidR="00E4240A" w:rsidRDefault="00E4240A"/>
    <w:p w14:paraId="775E1CD6" w14:textId="77777777" w:rsidR="00FE319B" w:rsidRDefault="00FE319B"/>
    <w:p w14:paraId="70853506" w14:textId="77777777" w:rsidR="00FE319B" w:rsidRDefault="00FE319B"/>
    <w:p w14:paraId="41502DFA" w14:textId="77777777" w:rsidR="00FE319B" w:rsidRDefault="00FE319B"/>
    <w:p w14:paraId="6AAB3211" w14:textId="77777777" w:rsidR="00FE319B" w:rsidRDefault="00FE319B" w:rsidP="00E4240A">
      <w:pPr>
        <w:pStyle w:val="Prrafodelista"/>
        <w:autoSpaceDE w:val="0"/>
        <w:autoSpaceDN w:val="0"/>
        <w:adjustRightInd w:val="0"/>
        <w:spacing w:after="0" w:line="360" w:lineRule="auto"/>
        <w:ind w:left="0"/>
        <w:jc w:val="both"/>
        <w:outlineLvl w:val="0"/>
      </w:pPr>
    </w:p>
    <w:p w14:paraId="44AC9D34" w14:textId="77777777" w:rsidR="00FE319B" w:rsidRDefault="00FE319B" w:rsidP="00E4240A">
      <w:pPr>
        <w:pStyle w:val="Prrafodelista"/>
        <w:autoSpaceDE w:val="0"/>
        <w:autoSpaceDN w:val="0"/>
        <w:adjustRightInd w:val="0"/>
        <w:spacing w:after="0" w:line="360" w:lineRule="auto"/>
        <w:ind w:left="0"/>
        <w:jc w:val="both"/>
        <w:outlineLvl w:val="0"/>
      </w:pPr>
    </w:p>
    <w:p w14:paraId="71312D6E" w14:textId="2929B0AF"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4:</w:t>
      </w:r>
    </w:p>
    <w:tbl>
      <w:tblPr>
        <w:tblStyle w:val="Tablaconcuadrcula"/>
        <w:tblW w:w="0" w:type="auto"/>
        <w:tblLook w:val="04A0" w:firstRow="1" w:lastRow="0" w:firstColumn="1" w:lastColumn="0" w:noHBand="0" w:noVBand="1"/>
      </w:tblPr>
      <w:tblGrid>
        <w:gridCol w:w="8645"/>
      </w:tblGrid>
      <w:tr w:rsidR="007F7812" w:rsidRPr="008347E2" w14:paraId="1269D5E0" w14:textId="77777777" w:rsidTr="008347E2">
        <w:tc>
          <w:tcPr>
            <w:tcW w:w="8645" w:type="dxa"/>
            <w:shd w:val="clear" w:color="auto" w:fill="B8CCE4" w:themeFill="accent1" w:themeFillTint="66"/>
          </w:tcPr>
          <w:p w14:paraId="1D95AF11" w14:textId="295EBF43" w:rsidR="007F7812" w:rsidRPr="008347E2" w:rsidRDefault="008347E2" w:rsidP="00794693">
            <w:pPr>
              <w:spacing w:after="0" w:line="360" w:lineRule="auto"/>
              <w:jc w:val="both"/>
              <w:rPr>
                <w:rFonts w:ascii="Arial" w:hAnsi="Arial" w:cs="Arial"/>
                <w:bCs/>
                <w:sz w:val="20"/>
                <w:szCs w:val="20"/>
                <w:lang w:val="en-US"/>
              </w:rPr>
            </w:pPr>
            <w:r w:rsidRPr="001A14FF">
              <w:rPr>
                <w:rFonts w:ascii="Arial" w:hAnsi="Arial" w:cs="Arial"/>
                <w:bCs/>
                <w:sz w:val="20"/>
                <w:szCs w:val="20"/>
                <w:lang w:val="en-US"/>
              </w:rPr>
              <w:t xml:space="preserve">Comparative efficacy of CPAP, MADs, exercise-training, and dietary weight Loss for sleep apnea: a network meta-analysis </w:t>
            </w:r>
            <w:r w:rsidR="00626074" w:rsidRPr="00626074">
              <w:rPr>
                <w:rFonts w:ascii="Arial" w:hAnsi="Arial" w:cs="Arial"/>
                <w:bCs/>
                <w:sz w:val="20"/>
                <w:szCs w:val="20"/>
                <w:vertAlign w:val="superscript"/>
                <w:lang w:val="en-US"/>
              </w:rPr>
              <w:t>28</w:t>
            </w:r>
          </w:p>
        </w:tc>
      </w:tr>
      <w:tr w:rsidR="008347E2" w:rsidRPr="008347E2" w14:paraId="150B1CB4" w14:textId="77777777" w:rsidTr="008347E2">
        <w:tc>
          <w:tcPr>
            <w:tcW w:w="8645" w:type="dxa"/>
            <w:shd w:val="clear" w:color="auto" w:fill="auto"/>
          </w:tcPr>
          <w:p w14:paraId="6658DA37" w14:textId="522944D8" w:rsidR="008347E2" w:rsidRDefault="008347E2" w:rsidP="00794693">
            <w:pPr>
              <w:spacing w:after="0" w:line="360" w:lineRule="auto"/>
              <w:jc w:val="both"/>
              <w:rPr>
                <w:rFonts w:ascii="Arial" w:hAnsi="Arial" w:cs="Arial"/>
                <w:bCs/>
                <w:sz w:val="20"/>
                <w:szCs w:val="20"/>
                <w:lang w:val="en-US"/>
              </w:rPr>
            </w:pPr>
            <w:proofErr w:type="spellStart"/>
            <w:r w:rsidRPr="008347E2">
              <w:rPr>
                <w:rFonts w:ascii="Arial" w:hAnsi="Arial" w:cs="Arial"/>
                <w:b/>
                <w:bCs/>
                <w:sz w:val="20"/>
                <w:szCs w:val="20"/>
                <w:lang w:val="en-US"/>
              </w:rPr>
              <w:t>Autores</w:t>
            </w:r>
            <w:proofErr w:type="spellEnd"/>
            <w:r w:rsidRPr="008347E2">
              <w:rPr>
                <w:rFonts w:ascii="Arial" w:hAnsi="Arial" w:cs="Arial"/>
                <w:b/>
                <w:bCs/>
                <w:sz w:val="20"/>
                <w:szCs w:val="20"/>
                <w:lang w:val="en-US"/>
              </w:rPr>
              <w:t xml:space="preserve"> y </w:t>
            </w:r>
            <w:proofErr w:type="spellStart"/>
            <w:r w:rsidRPr="008347E2">
              <w:rPr>
                <w:rFonts w:ascii="Arial" w:hAnsi="Arial" w:cs="Arial"/>
                <w:b/>
                <w:bCs/>
                <w:sz w:val="20"/>
                <w:szCs w:val="20"/>
                <w:lang w:val="en-US"/>
              </w:rPr>
              <w:t>revista</w:t>
            </w:r>
            <w:proofErr w:type="spellEnd"/>
            <w:r>
              <w:rPr>
                <w:rFonts w:ascii="Arial" w:hAnsi="Arial" w:cs="Arial"/>
                <w:bCs/>
                <w:sz w:val="20"/>
                <w:szCs w:val="20"/>
                <w:lang w:val="en-US"/>
              </w:rPr>
              <w:t xml:space="preserve">: </w:t>
            </w:r>
            <w:proofErr w:type="spellStart"/>
            <w:r w:rsidRPr="001A14FF">
              <w:rPr>
                <w:rFonts w:ascii="Arial" w:hAnsi="Arial" w:cs="Arial"/>
                <w:sz w:val="20"/>
                <w:szCs w:val="20"/>
                <w:lang w:val="en-US" w:eastAsia="ca-ES"/>
              </w:rPr>
              <w:t>Iftikhar</w:t>
            </w:r>
            <w:proofErr w:type="spellEnd"/>
            <w:r w:rsidRPr="001A14FF">
              <w:rPr>
                <w:rFonts w:ascii="Arial" w:hAnsi="Arial" w:cs="Arial"/>
                <w:sz w:val="20"/>
                <w:szCs w:val="20"/>
                <w:lang w:val="en-US" w:eastAsia="ca-ES"/>
              </w:rPr>
              <w:t xml:space="preserve"> IH, </w:t>
            </w:r>
            <w:proofErr w:type="spellStart"/>
            <w:r w:rsidRPr="001A14FF">
              <w:rPr>
                <w:rFonts w:ascii="Arial" w:hAnsi="Arial" w:cs="Arial"/>
                <w:sz w:val="20"/>
                <w:szCs w:val="20"/>
                <w:lang w:val="en-US" w:eastAsia="ca-ES"/>
              </w:rPr>
              <w:t>Bittencourt</w:t>
            </w:r>
            <w:proofErr w:type="spellEnd"/>
            <w:r w:rsidRPr="001A14FF">
              <w:rPr>
                <w:rFonts w:ascii="Arial" w:hAnsi="Arial" w:cs="Arial"/>
                <w:sz w:val="20"/>
                <w:szCs w:val="20"/>
                <w:lang w:val="en-US" w:eastAsia="ca-ES"/>
              </w:rPr>
              <w:t xml:space="preserve"> SD, </w:t>
            </w:r>
            <w:proofErr w:type="spellStart"/>
            <w:r w:rsidRPr="001A14FF">
              <w:rPr>
                <w:rFonts w:ascii="Arial" w:hAnsi="Arial" w:cs="Arial"/>
                <w:sz w:val="20"/>
                <w:szCs w:val="20"/>
                <w:lang w:val="en-US" w:eastAsia="ca-ES"/>
              </w:rPr>
              <w:t>Ayas</w:t>
            </w:r>
            <w:proofErr w:type="spellEnd"/>
            <w:r w:rsidRPr="001A14FF">
              <w:rPr>
                <w:rFonts w:ascii="Arial" w:hAnsi="Arial" w:cs="Arial"/>
                <w:sz w:val="20"/>
                <w:szCs w:val="20"/>
                <w:lang w:val="en-US" w:eastAsia="ca-ES"/>
              </w:rPr>
              <w:t xml:space="preserve"> N, </w:t>
            </w:r>
            <w:proofErr w:type="spellStart"/>
            <w:r w:rsidRPr="001A14FF">
              <w:rPr>
                <w:rFonts w:ascii="Arial" w:hAnsi="Arial" w:cs="Arial"/>
                <w:sz w:val="20"/>
                <w:szCs w:val="20"/>
                <w:lang w:val="en-US" w:eastAsia="ca-ES"/>
              </w:rPr>
              <w:t>Cistulli</w:t>
            </w:r>
            <w:proofErr w:type="spellEnd"/>
            <w:r w:rsidRPr="001A14FF">
              <w:rPr>
                <w:rFonts w:ascii="Arial" w:hAnsi="Arial" w:cs="Arial"/>
                <w:sz w:val="20"/>
                <w:szCs w:val="20"/>
                <w:lang w:val="en-US" w:eastAsia="ca-ES"/>
              </w:rPr>
              <w:t xml:space="preserve"> P, Schwab R, Durkin MW, </w:t>
            </w:r>
            <w:proofErr w:type="spellStart"/>
            <w:r w:rsidRPr="001A14FF">
              <w:rPr>
                <w:rFonts w:ascii="Arial" w:hAnsi="Arial" w:cs="Arial"/>
                <w:sz w:val="20"/>
                <w:szCs w:val="20"/>
                <w:lang w:val="en-US" w:eastAsia="ca-ES"/>
              </w:rPr>
              <w:t>Magalang</w:t>
            </w:r>
            <w:proofErr w:type="spellEnd"/>
            <w:r w:rsidRPr="001A14FF">
              <w:rPr>
                <w:rFonts w:ascii="Arial" w:hAnsi="Arial" w:cs="Arial"/>
                <w:sz w:val="20"/>
                <w:szCs w:val="20"/>
                <w:lang w:val="en-US" w:eastAsia="ca-ES"/>
              </w:rPr>
              <w:t xml:space="preserve"> UJ. </w:t>
            </w:r>
            <w:proofErr w:type="spellStart"/>
            <w:r w:rsidRPr="001A14FF">
              <w:rPr>
                <w:rStyle w:val="apple-converted-space"/>
                <w:rFonts w:ascii="Arial" w:eastAsia="Times New Roman" w:hAnsi="Arial" w:cs="Arial"/>
                <w:sz w:val="20"/>
                <w:szCs w:val="20"/>
                <w:shd w:val="clear" w:color="auto" w:fill="FFFFFF"/>
                <w:lang w:val="es-ES_tradnl"/>
              </w:rPr>
              <w:t>Sleep</w:t>
            </w:r>
            <w:proofErr w:type="spellEnd"/>
            <w:r w:rsidRPr="001A14FF">
              <w:rPr>
                <w:rStyle w:val="apple-converted-space"/>
                <w:rFonts w:ascii="Arial" w:eastAsia="Times New Roman" w:hAnsi="Arial" w:cs="Arial"/>
                <w:sz w:val="20"/>
                <w:szCs w:val="20"/>
                <w:shd w:val="clear" w:color="auto" w:fill="FFFFFF"/>
                <w:lang w:val="es-ES_tradnl"/>
              </w:rPr>
              <w:t xml:space="preserve"> </w:t>
            </w:r>
            <w:proofErr w:type="spellStart"/>
            <w:r w:rsidRPr="001A14FF">
              <w:rPr>
                <w:rStyle w:val="apple-converted-space"/>
                <w:rFonts w:ascii="Arial" w:eastAsia="Times New Roman" w:hAnsi="Arial" w:cs="Arial"/>
                <w:sz w:val="20"/>
                <w:szCs w:val="20"/>
                <w:shd w:val="clear" w:color="auto" w:fill="FFFFFF"/>
                <w:lang w:val="es-ES_tradnl"/>
              </w:rPr>
              <w:t>Med</w:t>
            </w:r>
            <w:proofErr w:type="spellEnd"/>
            <w:r w:rsidRPr="001A14FF">
              <w:rPr>
                <w:rStyle w:val="apple-converted-space"/>
                <w:rFonts w:ascii="Arial" w:eastAsia="Times New Roman" w:hAnsi="Arial" w:cs="Arial"/>
                <w:sz w:val="20"/>
                <w:szCs w:val="20"/>
                <w:shd w:val="clear" w:color="auto" w:fill="FFFFFF"/>
                <w:lang w:val="es-ES_tradnl"/>
              </w:rPr>
              <w:t xml:space="preserve">. </w:t>
            </w:r>
            <w:r w:rsidRPr="001A14FF">
              <w:rPr>
                <w:rFonts w:ascii="Arial" w:eastAsia="Times New Roman" w:hAnsi="Arial" w:cs="Arial"/>
                <w:sz w:val="20"/>
                <w:szCs w:val="20"/>
                <w:shd w:val="clear" w:color="auto" w:fill="FFFFFF"/>
                <w:lang w:val="es-ES_tradnl"/>
              </w:rPr>
              <w:t>2017 Feb;30:7-14.</w:t>
            </w:r>
          </w:p>
          <w:p w14:paraId="49386F1A" w14:textId="1442E98A" w:rsidR="008347E2" w:rsidRPr="001A14FF" w:rsidRDefault="008347E2" w:rsidP="00794693">
            <w:pPr>
              <w:spacing w:after="0" w:line="360" w:lineRule="auto"/>
              <w:jc w:val="both"/>
              <w:rPr>
                <w:rFonts w:ascii="Arial" w:hAnsi="Arial" w:cs="Arial"/>
                <w:bCs/>
                <w:sz w:val="20"/>
                <w:szCs w:val="20"/>
                <w:lang w:val="en-US"/>
              </w:rPr>
            </w:pPr>
            <w:proofErr w:type="spellStart"/>
            <w:r w:rsidRPr="008347E2">
              <w:rPr>
                <w:rFonts w:ascii="Arial" w:hAnsi="Arial" w:cs="Arial"/>
                <w:b/>
                <w:bCs/>
                <w:sz w:val="20"/>
                <w:szCs w:val="20"/>
                <w:lang w:val="en-US"/>
              </w:rPr>
              <w:t>Nivel</w:t>
            </w:r>
            <w:proofErr w:type="spellEnd"/>
            <w:r w:rsidRPr="008347E2">
              <w:rPr>
                <w:rFonts w:ascii="Arial" w:hAnsi="Arial" w:cs="Arial"/>
                <w:b/>
                <w:bCs/>
                <w:sz w:val="20"/>
                <w:szCs w:val="20"/>
                <w:lang w:val="en-US"/>
              </w:rPr>
              <w:t xml:space="preserve"> de </w:t>
            </w:r>
            <w:proofErr w:type="spellStart"/>
            <w:r w:rsidRPr="008347E2">
              <w:rPr>
                <w:rFonts w:ascii="Arial" w:hAnsi="Arial" w:cs="Arial"/>
                <w:b/>
                <w:bCs/>
                <w:sz w:val="20"/>
                <w:szCs w:val="20"/>
                <w:lang w:val="en-US"/>
              </w:rPr>
              <w:t>evidencia</w:t>
            </w:r>
            <w:proofErr w:type="spellEnd"/>
            <w:r w:rsidRPr="008347E2">
              <w:rPr>
                <w:rFonts w:ascii="Arial" w:hAnsi="Arial" w:cs="Arial"/>
                <w:b/>
                <w:bCs/>
                <w:sz w:val="20"/>
                <w:szCs w:val="20"/>
                <w:lang w:val="en-US"/>
              </w:rPr>
              <w:t xml:space="preserve"> </w:t>
            </w:r>
            <w:proofErr w:type="spellStart"/>
            <w:r w:rsidRPr="008347E2">
              <w:rPr>
                <w:rFonts w:ascii="Arial" w:hAnsi="Arial" w:cs="Arial"/>
                <w:b/>
                <w:bCs/>
                <w:sz w:val="20"/>
                <w:szCs w:val="20"/>
                <w:lang w:val="en-US"/>
              </w:rPr>
              <w:t>científica</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Ia</w:t>
            </w:r>
            <w:proofErr w:type="spellEnd"/>
          </w:p>
        </w:tc>
      </w:tr>
      <w:tr w:rsidR="008347E2" w:rsidRPr="008347E2" w14:paraId="74E17999" w14:textId="77777777" w:rsidTr="008347E2">
        <w:tc>
          <w:tcPr>
            <w:tcW w:w="8645" w:type="dxa"/>
            <w:shd w:val="clear" w:color="auto" w:fill="auto"/>
          </w:tcPr>
          <w:p w14:paraId="18CC68E9" w14:textId="0A90A60B" w:rsidR="008347E2" w:rsidRPr="008347E2" w:rsidRDefault="008347E2" w:rsidP="008347E2">
            <w:pPr>
              <w:spacing w:after="0" w:line="360" w:lineRule="auto"/>
              <w:rPr>
                <w:rFonts w:ascii="Arial" w:hAnsi="Arial" w:cs="Arial"/>
                <w:sz w:val="20"/>
                <w:szCs w:val="20"/>
                <w:lang w:val="es-ES_tradnl" w:eastAsia="ca-ES"/>
              </w:rPr>
            </w:pPr>
            <w:proofErr w:type="spellStart"/>
            <w:r w:rsidRPr="00624F3E">
              <w:rPr>
                <w:rFonts w:ascii="Arial" w:hAnsi="Arial" w:cs="Arial"/>
                <w:b/>
                <w:bCs/>
                <w:sz w:val="20"/>
                <w:szCs w:val="20"/>
                <w:lang w:val="en-US"/>
              </w:rPr>
              <w:t>Objetivos</w:t>
            </w:r>
            <w:proofErr w:type="spellEnd"/>
            <w:r>
              <w:rPr>
                <w:rFonts w:ascii="Arial" w:hAnsi="Arial" w:cs="Arial"/>
                <w:bCs/>
                <w:sz w:val="20"/>
                <w:szCs w:val="20"/>
                <w:lang w:val="en-US"/>
              </w:rPr>
              <w:t xml:space="preserve">: </w:t>
            </w:r>
            <w:r w:rsidRPr="001A14FF">
              <w:rPr>
                <w:rFonts w:ascii="Arial" w:hAnsi="Arial" w:cs="Arial"/>
                <w:sz w:val="20"/>
                <w:szCs w:val="20"/>
                <w:lang w:val="es-ES_tradnl" w:eastAsia="ca-ES"/>
              </w:rPr>
              <w:t>Meta-a</w:t>
            </w:r>
            <w:r w:rsidR="00624F3E">
              <w:rPr>
                <w:rFonts w:ascii="Arial" w:hAnsi="Arial" w:cs="Arial"/>
                <w:sz w:val="20"/>
                <w:szCs w:val="20"/>
                <w:lang w:val="es-ES_tradnl" w:eastAsia="ca-ES"/>
              </w:rPr>
              <w:t>nálisis que incluye 80 estudios</w:t>
            </w:r>
            <w:r w:rsidRPr="001A14FF">
              <w:rPr>
                <w:rFonts w:ascii="Arial" w:hAnsi="Arial" w:cs="Arial"/>
                <w:sz w:val="20"/>
                <w:szCs w:val="20"/>
                <w:lang w:val="es-ES_tradnl" w:eastAsia="ca-ES"/>
              </w:rPr>
              <w:t xml:space="preserve"> experimentales </w:t>
            </w:r>
            <w:proofErr w:type="spellStart"/>
            <w:r w:rsidRPr="001A14FF">
              <w:rPr>
                <w:rFonts w:ascii="Arial" w:hAnsi="Arial" w:cs="Arial"/>
                <w:sz w:val="20"/>
                <w:szCs w:val="20"/>
                <w:lang w:val="es-ES_tradnl" w:eastAsia="ca-ES"/>
              </w:rPr>
              <w:t>randomizados</w:t>
            </w:r>
            <w:proofErr w:type="spellEnd"/>
            <w:r w:rsidRPr="001A14FF">
              <w:rPr>
                <w:rFonts w:ascii="Arial" w:hAnsi="Arial" w:cs="Arial"/>
                <w:sz w:val="20"/>
                <w:szCs w:val="20"/>
                <w:lang w:val="es-ES_tradnl" w:eastAsia="ca-ES"/>
              </w:rPr>
              <w:t>.</w:t>
            </w:r>
            <w:r>
              <w:rPr>
                <w:rFonts w:ascii="Arial" w:hAnsi="Arial" w:cs="Arial"/>
                <w:sz w:val="20"/>
                <w:szCs w:val="20"/>
                <w:lang w:val="es-ES_tradnl" w:eastAsia="ca-ES"/>
              </w:rPr>
              <w:t xml:space="preserve"> </w:t>
            </w:r>
            <w:r w:rsidRPr="001A14FF">
              <w:rPr>
                <w:rFonts w:ascii="Arial" w:hAnsi="Arial" w:cs="Arial"/>
                <w:sz w:val="20"/>
                <w:szCs w:val="20"/>
                <w:lang w:val="es-ES_tradnl"/>
              </w:rPr>
              <w:t>El objetivo  del estudio es evaluar  y comparar la eficacia de la CPAP, el DAM, el ejercicio físico y la dieta en sujetos con SAHOS.</w:t>
            </w:r>
          </w:p>
        </w:tc>
      </w:tr>
      <w:tr w:rsidR="008347E2" w:rsidRPr="008347E2" w14:paraId="2F70A6AB" w14:textId="77777777" w:rsidTr="008347E2">
        <w:tc>
          <w:tcPr>
            <w:tcW w:w="8645" w:type="dxa"/>
            <w:shd w:val="clear" w:color="auto" w:fill="auto"/>
          </w:tcPr>
          <w:p w14:paraId="4ED729EF" w14:textId="2CD81CEC" w:rsidR="008347E2" w:rsidRDefault="008347E2" w:rsidP="00794693">
            <w:pPr>
              <w:spacing w:after="0" w:line="360" w:lineRule="auto"/>
              <w:jc w:val="both"/>
              <w:rPr>
                <w:rFonts w:ascii="Arial" w:hAnsi="Arial" w:cs="Arial"/>
                <w:bCs/>
                <w:sz w:val="20"/>
                <w:szCs w:val="20"/>
                <w:lang w:val="en-US"/>
              </w:rPr>
            </w:pPr>
            <w:proofErr w:type="spellStart"/>
            <w:r w:rsidRPr="00624F3E">
              <w:rPr>
                <w:rFonts w:ascii="Arial" w:hAnsi="Arial" w:cs="Arial"/>
                <w:b/>
                <w:bCs/>
                <w:sz w:val="20"/>
                <w:szCs w:val="20"/>
                <w:lang w:val="en-US"/>
              </w:rPr>
              <w:t>Conclusiones</w:t>
            </w:r>
            <w:proofErr w:type="spellEnd"/>
            <w:r>
              <w:rPr>
                <w:rFonts w:ascii="Arial" w:hAnsi="Arial" w:cs="Arial"/>
                <w:bCs/>
                <w:sz w:val="20"/>
                <w:szCs w:val="20"/>
                <w:lang w:val="en-US"/>
              </w:rPr>
              <w:t>:</w:t>
            </w:r>
            <w:r w:rsidR="00624F3E">
              <w:rPr>
                <w:rFonts w:ascii="Arial" w:hAnsi="Arial" w:cs="Arial"/>
                <w:bCs/>
                <w:sz w:val="20"/>
                <w:szCs w:val="20"/>
                <w:lang w:val="en-US"/>
              </w:rPr>
              <w:t xml:space="preserve"> </w:t>
            </w:r>
            <w:r w:rsidR="00624F3E" w:rsidRPr="001A14FF">
              <w:rPr>
                <w:rFonts w:ascii="Arial" w:hAnsi="Arial" w:cs="Arial"/>
                <w:sz w:val="20"/>
                <w:szCs w:val="20"/>
                <w:lang w:val="es-ES_tradnl"/>
              </w:rPr>
              <w:t>El estudio comparativo de las estrategias concluye que el orden de eficacia, en cuanto a una mejora de la sintomatología del SAHOS es la siguiente: CPAP, ejercicio físico, DAM, y por último la dieta. Entre el efecto de la CPAP y el del ejercicio, apenas había diferencias, pero entre el ejercicio y el DAM sí, sobre todo en el nivel de IAH. La CPAP  reduce  el IAH en 25 (</w:t>
            </w:r>
            <w:r w:rsidR="00624F3E" w:rsidRPr="001A14FF">
              <w:rPr>
                <w:rFonts w:ascii="Arial" w:hAnsi="Arial" w:cs="Arial"/>
                <w:sz w:val="20"/>
                <w:szCs w:val="20"/>
                <w:lang w:val="es-ES" w:eastAsia="es-ES"/>
              </w:rPr>
              <w:t>22.03-28.52</w:t>
            </w:r>
            <w:r w:rsidR="00624F3E" w:rsidRPr="001A14FF">
              <w:rPr>
                <w:rFonts w:ascii="Arial" w:hAnsi="Arial" w:cs="Arial"/>
                <w:sz w:val="20"/>
                <w:szCs w:val="20"/>
                <w:lang w:val="es-ES_tradnl"/>
              </w:rPr>
              <w:t xml:space="preserve">) y </w:t>
            </w:r>
            <w:r w:rsidR="00624F3E">
              <w:rPr>
                <w:rFonts w:ascii="Arial" w:hAnsi="Arial" w:cs="Arial"/>
                <w:sz w:val="20"/>
                <w:szCs w:val="20"/>
                <w:lang w:val="es-ES_tradnl"/>
              </w:rPr>
              <w:t>es la</w:t>
            </w:r>
            <w:r w:rsidR="00624F3E" w:rsidRPr="001A14FF">
              <w:rPr>
                <w:rFonts w:ascii="Arial" w:hAnsi="Arial" w:cs="Arial"/>
                <w:sz w:val="20"/>
                <w:szCs w:val="20"/>
                <w:lang w:val="es-ES_tradnl"/>
              </w:rPr>
              <w:t xml:space="preserve"> estrategia que mejor induce una mayor mejoraría de los índices de saturación de O</w:t>
            </w:r>
            <w:r w:rsidR="00624F3E" w:rsidRPr="001A14FF">
              <w:rPr>
                <w:rFonts w:ascii="Arial" w:hAnsi="Arial" w:cs="Arial"/>
                <w:sz w:val="20"/>
                <w:szCs w:val="20"/>
                <w:vertAlign w:val="subscript"/>
                <w:lang w:val="es-ES_tradnl"/>
              </w:rPr>
              <w:t>2</w:t>
            </w:r>
            <w:r w:rsidR="00624F3E" w:rsidRPr="001A14FF">
              <w:rPr>
                <w:rFonts w:ascii="Arial" w:hAnsi="Arial" w:cs="Arial"/>
                <w:sz w:val="20"/>
                <w:szCs w:val="20"/>
                <w:lang w:val="es-ES_tradnl"/>
              </w:rPr>
              <w:t>. El ejercicio es  la estrategia que más efectos beneficiosos tiene contra la somnolenci</w:t>
            </w:r>
            <w:r w:rsidR="00624F3E">
              <w:rPr>
                <w:rFonts w:ascii="Arial" w:hAnsi="Arial" w:cs="Arial"/>
                <w:sz w:val="20"/>
                <w:szCs w:val="20"/>
                <w:lang w:val="es-ES_tradnl"/>
              </w:rPr>
              <w:t>a diurna</w:t>
            </w:r>
            <w:r w:rsidR="00624F3E" w:rsidRPr="001A14FF">
              <w:rPr>
                <w:rFonts w:ascii="Arial" w:hAnsi="Arial" w:cs="Arial"/>
                <w:sz w:val="20"/>
                <w:szCs w:val="20"/>
                <w:lang w:val="es-ES_tradnl"/>
              </w:rPr>
              <w:t>. El estudio, en base a s</w:t>
            </w:r>
            <w:r w:rsidR="00624F3E">
              <w:rPr>
                <w:rFonts w:ascii="Arial" w:hAnsi="Arial" w:cs="Arial"/>
                <w:sz w:val="20"/>
                <w:szCs w:val="20"/>
                <w:lang w:val="es-ES_tradnl"/>
              </w:rPr>
              <w:t>us hallazgos,</w:t>
            </w:r>
            <w:r w:rsidR="00624F3E" w:rsidRPr="001A14FF">
              <w:rPr>
                <w:rFonts w:ascii="Arial" w:hAnsi="Arial" w:cs="Arial"/>
                <w:sz w:val="20"/>
                <w:szCs w:val="20"/>
                <w:lang w:val="es-ES_tradnl"/>
              </w:rPr>
              <w:t xml:space="preserve"> recomienda para el tratamiento del SAHOS una combinación de CPAP y ejercicio físico. La dieta no es recomendada como estrategia de tratamiento en las conclusiones del trabajo.</w:t>
            </w:r>
          </w:p>
        </w:tc>
      </w:tr>
    </w:tbl>
    <w:p w14:paraId="17A6B0ED" w14:textId="77777777" w:rsidR="00E4240A" w:rsidRDefault="00E4240A">
      <w:pPr>
        <w:rPr>
          <w:rFonts w:ascii="Arial" w:hAnsi="Arial"/>
          <w:sz w:val="18"/>
          <w:szCs w:val="18"/>
        </w:rPr>
      </w:pPr>
    </w:p>
    <w:p w14:paraId="75623F9D" w14:textId="28B5BCC5"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5</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624F3E" w:rsidRPr="008347E2" w14:paraId="75C667BE" w14:textId="77777777" w:rsidTr="00624F3E">
        <w:tc>
          <w:tcPr>
            <w:tcW w:w="8645" w:type="dxa"/>
            <w:shd w:val="clear" w:color="auto" w:fill="B8CCE4" w:themeFill="accent1" w:themeFillTint="66"/>
          </w:tcPr>
          <w:p w14:paraId="472872BC" w14:textId="3D53B230" w:rsidR="00624F3E" w:rsidRPr="00624F3E" w:rsidRDefault="00624F3E" w:rsidP="00794693">
            <w:pPr>
              <w:spacing w:after="0" w:line="360" w:lineRule="auto"/>
              <w:jc w:val="both"/>
              <w:rPr>
                <w:rFonts w:ascii="Arial" w:hAnsi="Arial" w:cs="Arial"/>
                <w:b/>
                <w:bCs/>
                <w:sz w:val="20"/>
                <w:szCs w:val="20"/>
                <w:lang w:val="en-US"/>
              </w:rPr>
            </w:pPr>
            <w:r w:rsidRPr="004A3546">
              <w:rPr>
                <w:rFonts w:ascii="Arial" w:hAnsi="Arial" w:cs="Arial"/>
                <w:color w:val="000000"/>
                <w:sz w:val="20"/>
                <w:szCs w:val="20"/>
                <w:lang w:val="en-US"/>
              </w:rPr>
              <w:t xml:space="preserve">A cognitive-behavioral weight reduction program in the treatment of obstructive sleep apnea syndrome with or without initial nasal CPAP: a randomized study </w:t>
            </w:r>
            <w:r w:rsidR="00626074">
              <w:rPr>
                <w:rFonts w:ascii="Arial" w:hAnsi="Arial" w:cs="Arial"/>
                <w:color w:val="000000"/>
                <w:sz w:val="20"/>
                <w:szCs w:val="20"/>
                <w:vertAlign w:val="superscript"/>
                <w:lang w:val="en-US"/>
              </w:rPr>
              <w:t>29</w:t>
            </w:r>
          </w:p>
        </w:tc>
      </w:tr>
      <w:tr w:rsidR="00624F3E" w:rsidRPr="008347E2" w14:paraId="4A246D51" w14:textId="77777777" w:rsidTr="008347E2">
        <w:tc>
          <w:tcPr>
            <w:tcW w:w="8645" w:type="dxa"/>
            <w:shd w:val="clear" w:color="auto" w:fill="auto"/>
          </w:tcPr>
          <w:p w14:paraId="2C45D763" w14:textId="61E004A7" w:rsidR="00624F3E" w:rsidRPr="004A3546" w:rsidRDefault="00624F3E" w:rsidP="00624F3E">
            <w:pPr>
              <w:spacing w:after="0" w:line="360" w:lineRule="auto"/>
              <w:rPr>
                <w:rFonts w:ascii="Arial" w:hAnsi="Arial" w:cs="Arial"/>
                <w:sz w:val="20"/>
                <w:szCs w:val="20"/>
                <w:lang w:val="de-DE" w:eastAsia="ca-ES"/>
              </w:rPr>
            </w:pPr>
            <w:r w:rsidRPr="00624F3E">
              <w:rPr>
                <w:rFonts w:ascii="Arial" w:hAnsi="Arial" w:cs="Arial"/>
                <w:b/>
                <w:sz w:val="20"/>
                <w:szCs w:val="20"/>
                <w:lang w:val="de-DE" w:eastAsia="ca-ES"/>
              </w:rPr>
              <w:t xml:space="preserve">Autor y </w:t>
            </w:r>
            <w:proofErr w:type="spellStart"/>
            <w:r w:rsidRPr="00624F3E">
              <w:rPr>
                <w:rFonts w:ascii="Arial" w:hAnsi="Arial" w:cs="Arial"/>
                <w:b/>
                <w:sz w:val="20"/>
                <w:szCs w:val="20"/>
                <w:lang w:val="de-DE" w:eastAsia="ca-ES"/>
              </w:rPr>
              <w:t>revista</w:t>
            </w:r>
            <w:proofErr w:type="spellEnd"/>
            <w:r>
              <w:rPr>
                <w:rFonts w:ascii="Arial" w:hAnsi="Arial" w:cs="Arial"/>
                <w:sz w:val="20"/>
                <w:szCs w:val="20"/>
                <w:lang w:val="de-DE" w:eastAsia="ca-ES"/>
              </w:rPr>
              <w:t xml:space="preserve">: </w:t>
            </w:r>
            <w:proofErr w:type="spellStart"/>
            <w:r w:rsidRPr="004A3546">
              <w:rPr>
                <w:rFonts w:ascii="Arial" w:hAnsi="Arial" w:cs="Arial"/>
                <w:sz w:val="20"/>
                <w:szCs w:val="20"/>
                <w:lang w:val="de-DE" w:eastAsia="ca-ES"/>
              </w:rPr>
              <w:t>Kajaste</w:t>
            </w:r>
            <w:proofErr w:type="spellEnd"/>
            <w:r w:rsidRPr="004A3546">
              <w:rPr>
                <w:rFonts w:ascii="Arial" w:hAnsi="Arial" w:cs="Arial"/>
                <w:sz w:val="20"/>
                <w:szCs w:val="20"/>
                <w:lang w:val="de-DE" w:eastAsia="ca-ES"/>
              </w:rPr>
              <w:t xml:space="preserve"> S, </w:t>
            </w:r>
            <w:proofErr w:type="spellStart"/>
            <w:r w:rsidRPr="004A3546">
              <w:rPr>
                <w:rFonts w:ascii="Arial" w:hAnsi="Arial" w:cs="Arial"/>
                <w:sz w:val="20"/>
                <w:szCs w:val="20"/>
                <w:lang w:val="de-DE" w:eastAsia="ca-ES"/>
              </w:rPr>
              <w:t>Brander</w:t>
            </w:r>
            <w:proofErr w:type="spellEnd"/>
            <w:r w:rsidRPr="004A3546">
              <w:rPr>
                <w:rFonts w:ascii="Arial" w:hAnsi="Arial" w:cs="Arial"/>
                <w:sz w:val="20"/>
                <w:szCs w:val="20"/>
                <w:lang w:val="de-DE" w:eastAsia="ca-ES"/>
              </w:rPr>
              <w:t xml:space="preserve"> PE, </w:t>
            </w:r>
            <w:proofErr w:type="spellStart"/>
            <w:r w:rsidRPr="004A3546">
              <w:rPr>
                <w:rFonts w:ascii="Arial" w:hAnsi="Arial" w:cs="Arial"/>
                <w:sz w:val="20"/>
                <w:szCs w:val="20"/>
                <w:lang w:val="de-DE" w:eastAsia="ca-ES"/>
              </w:rPr>
              <w:t>Telakivi</w:t>
            </w:r>
            <w:proofErr w:type="spellEnd"/>
            <w:r w:rsidRPr="004A3546">
              <w:rPr>
                <w:rFonts w:ascii="Arial" w:hAnsi="Arial" w:cs="Arial"/>
                <w:sz w:val="20"/>
                <w:szCs w:val="20"/>
                <w:lang w:val="de-DE" w:eastAsia="ca-ES"/>
              </w:rPr>
              <w:t xml:space="preserve"> T, </w:t>
            </w:r>
            <w:proofErr w:type="spellStart"/>
            <w:r w:rsidRPr="004A3546">
              <w:rPr>
                <w:rFonts w:ascii="Arial" w:hAnsi="Arial" w:cs="Arial"/>
                <w:sz w:val="20"/>
                <w:szCs w:val="20"/>
                <w:lang w:val="de-DE" w:eastAsia="ca-ES"/>
              </w:rPr>
              <w:t>Partinen</w:t>
            </w:r>
            <w:proofErr w:type="spellEnd"/>
            <w:r w:rsidRPr="004A3546">
              <w:rPr>
                <w:rFonts w:ascii="Arial" w:hAnsi="Arial" w:cs="Arial"/>
                <w:sz w:val="20"/>
                <w:szCs w:val="20"/>
                <w:lang w:val="de-DE" w:eastAsia="ca-ES"/>
              </w:rPr>
              <w:t xml:space="preserve"> M, </w:t>
            </w:r>
            <w:proofErr w:type="spellStart"/>
            <w:r w:rsidRPr="004A3546">
              <w:rPr>
                <w:rFonts w:ascii="Arial" w:hAnsi="Arial" w:cs="Arial"/>
                <w:sz w:val="20"/>
                <w:szCs w:val="20"/>
                <w:lang w:val="de-DE" w:eastAsia="ca-ES"/>
              </w:rPr>
              <w:t>Mustajoki</w:t>
            </w:r>
            <w:proofErr w:type="spellEnd"/>
            <w:r w:rsidRPr="004A3546">
              <w:rPr>
                <w:rFonts w:ascii="Arial" w:hAnsi="Arial" w:cs="Arial"/>
                <w:sz w:val="20"/>
                <w:szCs w:val="20"/>
                <w:lang w:val="de-DE" w:eastAsia="ca-ES"/>
              </w:rPr>
              <w:t xml:space="preserve"> P</w:t>
            </w:r>
            <w:r>
              <w:rPr>
                <w:rFonts w:ascii="Arial" w:hAnsi="Arial" w:cs="Arial"/>
                <w:sz w:val="20"/>
                <w:szCs w:val="20"/>
                <w:lang w:val="de-DE" w:eastAsia="ca-ES"/>
              </w:rPr>
              <w:t>.</w:t>
            </w:r>
          </w:p>
          <w:p w14:paraId="0E64C364" w14:textId="77777777" w:rsidR="00624F3E" w:rsidRDefault="00624F3E" w:rsidP="00624F3E">
            <w:pPr>
              <w:spacing w:after="0" w:line="360" w:lineRule="auto"/>
              <w:rPr>
                <w:rFonts w:ascii="Arial" w:eastAsia="Times New Roman" w:hAnsi="Arial" w:cs="Arial"/>
                <w:color w:val="000000"/>
                <w:sz w:val="20"/>
                <w:szCs w:val="20"/>
                <w:shd w:val="clear" w:color="auto" w:fill="FFFFFF"/>
                <w:lang w:val="es-ES_tradnl"/>
              </w:rPr>
            </w:pPr>
            <w:proofErr w:type="spellStart"/>
            <w:r w:rsidRPr="00BA4078">
              <w:rPr>
                <w:rStyle w:val="apple-converted-space"/>
                <w:rFonts w:ascii="Arial" w:eastAsia="Times New Roman" w:hAnsi="Arial" w:cs="Arial"/>
                <w:color w:val="000000"/>
                <w:sz w:val="20"/>
                <w:szCs w:val="20"/>
                <w:shd w:val="clear" w:color="auto" w:fill="FFFFFF"/>
                <w:lang w:val="es-ES_tradnl"/>
              </w:rPr>
              <w:t>Sleep</w:t>
            </w:r>
            <w:proofErr w:type="spellEnd"/>
            <w:r w:rsidRPr="00BA4078">
              <w:rPr>
                <w:rStyle w:val="apple-converted-space"/>
                <w:rFonts w:ascii="Arial" w:eastAsia="Times New Roman" w:hAnsi="Arial" w:cs="Arial"/>
                <w:color w:val="000000"/>
                <w:sz w:val="20"/>
                <w:szCs w:val="20"/>
                <w:shd w:val="clear" w:color="auto" w:fill="FFFFFF"/>
                <w:lang w:val="es-ES_tradnl"/>
              </w:rPr>
              <w:t xml:space="preserve"> </w:t>
            </w:r>
            <w:proofErr w:type="spellStart"/>
            <w:r w:rsidRPr="00BA4078">
              <w:rPr>
                <w:rStyle w:val="apple-converted-space"/>
                <w:rFonts w:ascii="Arial" w:eastAsia="Times New Roman" w:hAnsi="Arial" w:cs="Arial"/>
                <w:color w:val="000000"/>
                <w:sz w:val="20"/>
                <w:szCs w:val="20"/>
                <w:shd w:val="clear" w:color="auto" w:fill="FFFFFF"/>
                <w:lang w:val="es-ES_tradnl"/>
              </w:rPr>
              <w:t>Med</w:t>
            </w:r>
            <w:proofErr w:type="spellEnd"/>
            <w:r w:rsidRPr="00BA4078">
              <w:rPr>
                <w:rStyle w:val="apple-converted-space"/>
                <w:rFonts w:ascii="Arial" w:eastAsia="Times New Roman" w:hAnsi="Arial" w:cs="Arial"/>
                <w:color w:val="000000"/>
                <w:sz w:val="20"/>
                <w:szCs w:val="20"/>
                <w:shd w:val="clear" w:color="auto" w:fill="FFFFFF"/>
                <w:lang w:val="es-ES_tradnl"/>
              </w:rPr>
              <w:t xml:space="preserve">. </w:t>
            </w:r>
            <w:r w:rsidRPr="00BA4078">
              <w:rPr>
                <w:rFonts w:ascii="Arial" w:eastAsia="Times New Roman" w:hAnsi="Arial" w:cs="Arial"/>
                <w:color w:val="000000"/>
                <w:sz w:val="20"/>
                <w:szCs w:val="20"/>
                <w:shd w:val="clear" w:color="auto" w:fill="FFFFFF"/>
                <w:lang w:val="es-ES_tradnl"/>
              </w:rPr>
              <w:t>2004 Mar;5(2):125-31</w:t>
            </w:r>
          </w:p>
          <w:p w14:paraId="69BB1BBF" w14:textId="1D8A68B7" w:rsidR="00624F3E" w:rsidRPr="00624F3E" w:rsidRDefault="00624F3E" w:rsidP="00624F3E">
            <w:pPr>
              <w:spacing w:after="0" w:line="360" w:lineRule="auto"/>
              <w:rPr>
                <w:rFonts w:ascii="Arial" w:eastAsia="Times New Roman" w:hAnsi="Arial" w:cs="Arial"/>
                <w:sz w:val="20"/>
                <w:szCs w:val="20"/>
                <w:lang w:val="es-ES_tradnl"/>
              </w:rPr>
            </w:pPr>
            <w:r w:rsidRPr="00624F3E">
              <w:rPr>
                <w:rFonts w:ascii="Arial" w:eastAsia="Times New Roman" w:hAnsi="Arial" w:cs="Arial"/>
                <w:b/>
                <w:color w:val="000000"/>
                <w:sz w:val="20"/>
                <w:szCs w:val="20"/>
                <w:shd w:val="clear" w:color="auto" w:fill="FFFFFF"/>
                <w:lang w:val="es-ES_tradnl"/>
              </w:rPr>
              <w:t>Nivel de evidencia científica</w:t>
            </w:r>
            <w:r>
              <w:rPr>
                <w:rFonts w:ascii="Arial" w:eastAsia="Times New Roman" w:hAnsi="Arial" w:cs="Arial"/>
                <w:color w:val="000000"/>
                <w:sz w:val="20"/>
                <w:szCs w:val="20"/>
                <w:shd w:val="clear" w:color="auto" w:fill="FFFFFF"/>
                <w:lang w:val="es-ES_tradnl"/>
              </w:rPr>
              <w:t xml:space="preserve">: </w:t>
            </w:r>
            <w:proofErr w:type="spellStart"/>
            <w:r>
              <w:rPr>
                <w:rFonts w:ascii="Arial" w:eastAsia="Times New Roman" w:hAnsi="Arial" w:cs="Arial"/>
                <w:color w:val="000000"/>
                <w:sz w:val="20"/>
                <w:szCs w:val="20"/>
                <w:shd w:val="clear" w:color="auto" w:fill="FFFFFF"/>
                <w:lang w:val="es-ES_tradnl"/>
              </w:rPr>
              <w:t>Ib</w:t>
            </w:r>
            <w:proofErr w:type="spellEnd"/>
          </w:p>
        </w:tc>
      </w:tr>
      <w:tr w:rsidR="00624F3E" w:rsidRPr="008347E2" w14:paraId="41AD091A" w14:textId="77777777" w:rsidTr="008347E2">
        <w:tc>
          <w:tcPr>
            <w:tcW w:w="8645" w:type="dxa"/>
            <w:shd w:val="clear" w:color="auto" w:fill="auto"/>
          </w:tcPr>
          <w:p w14:paraId="1510D44B" w14:textId="7DD964EB" w:rsidR="00624F3E" w:rsidRPr="00624F3E" w:rsidRDefault="00624F3E" w:rsidP="00794693">
            <w:pPr>
              <w:spacing w:after="0" w:line="360" w:lineRule="auto"/>
              <w:jc w:val="both"/>
              <w:rPr>
                <w:rFonts w:ascii="Arial" w:hAnsi="Arial" w:cs="Arial"/>
                <w:b/>
                <w:bCs/>
                <w:sz w:val="20"/>
                <w:szCs w:val="20"/>
                <w:lang w:val="en-US"/>
              </w:rPr>
            </w:pPr>
            <w:r w:rsidRPr="00624F3E">
              <w:rPr>
                <w:rFonts w:ascii="Arial" w:hAnsi="Arial" w:cs="Arial"/>
                <w:b/>
                <w:sz w:val="20"/>
                <w:szCs w:val="20"/>
                <w:lang w:val="es-ES_tradnl" w:eastAsia="ca-ES"/>
              </w:rPr>
              <w:t>Objetivos:</w:t>
            </w:r>
            <w:r>
              <w:rPr>
                <w:rFonts w:ascii="Arial" w:hAnsi="Arial" w:cs="Arial"/>
                <w:sz w:val="20"/>
                <w:szCs w:val="20"/>
                <w:lang w:val="es-ES_tradnl" w:eastAsia="ca-ES"/>
              </w:rPr>
              <w:t xml:space="preserve"> </w:t>
            </w:r>
            <w:r w:rsidRPr="00BA4078">
              <w:rPr>
                <w:rFonts w:ascii="Arial" w:hAnsi="Arial" w:cs="Arial"/>
                <w:sz w:val="20"/>
                <w:szCs w:val="20"/>
                <w:lang w:val="es-ES_tradnl" w:eastAsia="ca-ES"/>
              </w:rPr>
              <w:t xml:space="preserve">Estudio experimental realizado en 31 pacientes obesos </w:t>
            </w:r>
            <w:r>
              <w:rPr>
                <w:rFonts w:ascii="Arial" w:hAnsi="Arial" w:cs="Arial"/>
                <w:sz w:val="20"/>
                <w:szCs w:val="20"/>
                <w:lang w:val="es-ES_tradnl" w:eastAsia="ca-ES"/>
              </w:rPr>
              <w:t>(media de 49 años y 43,8 de IMC) sometidos a dieta muy baja en calorías inicialmente, seguida de dieta baja en calorías asociada a cambios en el estilo de vida (2 años). Un grupo asocia el uso de CPAP (17 pacientes)</w:t>
            </w:r>
            <w:r w:rsidRPr="00BA4078">
              <w:rPr>
                <w:rFonts w:ascii="Arial" w:hAnsi="Arial" w:cs="Arial"/>
                <w:sz w:val="20"/>
                <w:szCs w:val="20"/>
                <w:lang w:val="es-ES_tradnl" w:eastAsia="ca-ES"/>
              </w:rPr>
              <w:t xml:space="preserve"> </w:t>
            </w:r>
            <w:r>
              <w:rPr>
                <w:rFonts w:ascii="Arial" w:hAnsi="Arial" w:cs="Arial"/>
                <w:sz w:val="20"/>
                <w:szCs w:val="20"/>
                <w:lang w:val="es-ES_tradnl" w:eastAsia="ca-ES"/>
              </w:rPr>
              <w:t xml:space="preserve"> y otro no la usa</w:t>
            </w:r>
            <w:r w:rsidRPr="00BA4078">
              <w:rPr>
                <w:rFonts w:ascii="Arial" w:hAnsi="Arial" w:cs="Arial"/>
                <w:sz w:val="20"/>
                <w:szCs w:val="20"/>
                <w:lang w:val="es-ES_tradnl" w:eastAsia="ca-ES"/>
              </w:rPr>
              <w:t xml:space="preserve"> </w:t>
            </w:r>
            <w:r>
              <w:rPr>
                <w:rFonts w:ascii="Arial" w:hAnsi="Arial" w:cs="Arial"/>
                <w:sz w:val="20"/>
                <w:szCs w:val="20"/>
                <w:lang w:val="es-ES_tradnl" w:eastAsia="ca-ES"/>
              </w:rPr>
              <w:t>(</w:t>
            </w:r>
            <w:r w:rsidRPr="00BA4078">
              <w:rPr>
                <w:rFonts w:ascii="Arial" w:hAnsi="Arial" w:cs="Arial"/>
                <w:sz w:val="20"/>
                <w:szCs w:val="20"/>
                <w:lang w:val="es-ES_tradnl" w:eastAsia="ca-ES"/>
              </w:rPr>
              <w:t>14 sin CPAP)</w:t>
            </w:r>
            <w:r>
              <w:rPr>
                <w:rFonts w:ascii="Arial" w:hAnsi="Arial" w:cs="Arial"/>
                <w:sz w:val="20"/>
                <w:szCs w:val="20"/>
                <w:lang w:val="es-ES_tradnl" w:eastAsia="ca-ES"/>
              </w:rPr>
              <w:t>.</w:t>
            </w:r>
          </w:p>
        </w:tc>
      </w:tr>
      <w:tr w:rsidR="00624F3E" w:rsidRPr="008347E2" w14:paraId="1F4EC25E" w14:textId="77777777" w:rsidTr="008347E2">
        <w:tc>
          <w:tcPr>
            <w:tcW w:w="8645" w:type="dxa"/>
            <w:shd w:val="clear" w:color="auto" w:fill="auto"/>
          </w:tcPr>
          <w:p w14:paraId="7524C963" w14:textId="110F47A9" w:rsidR="00624F3E" w:rsidRPr="00624F3E" w:rsidRDefault="0019539D" w:rsidP="00794693">
            <w:pPr>
              <w:spacing w:after="0" w:line="360" w:lineRule="auto"/>
              <w:jc w:val="both"/>
              <w:rPr>
                <w:rFonts w:ascii="Arial" w:hAnsi="Arial" w:cs="Arial"/>
                <w:b/>
                <w:bCs/>
                <w:sz w:val="20"/>
                <w:szCs w:val="20"/>
                <w:lang w:val="en-US"/>
              </w:rPr>
            </w:pPr>
            <w:r>
              <w:rPr>
                <w:rFonts w:ascii="Arial" w:hAnsi="Arial" w:cs="Arial"/>
                <w:b/>
                <w:sz w:val="20"/>
                <w:szCs w:val="20"/>
                <w:lang w:val="es-ES_tradnl" w:eastAsia="ca-ES"/>
              </w:rPr>
              <w:t>Conclusiones</w:t>
            </w:r>
            <w:r w:rsidR="00624F3E">
              <w:rPr>
                <w:rFonts w:ascii="Arial" w:hAnsi="Arial" w:cs="Arial"/>
                <w:sz w:val="20"/>
                <w:szCs w:val="20"/>
                <w:lang w:val="es-ES_tradnl" w:eastAsia="ca-ES"/>
              </w:rPr>
              <w:t xml:space="preserve">: Los resultados se obtuvieron a los 6, 12 y 24 meses, habiendo reducción de IMC en las tres etapas. </w:t>
            </w:r>
            <w:r w:rsidR="00624F3E" w:rsidRPr="00BA4078">
              <w:rPr>
                <w:rFonts w:ascii="Arial" w:hAnsi="Arial" w:cs="Arial"/>
                <w:sz w:val="20"/>
                <w:szCs w:val="20"/>
                <w:lang w:val="es-ES_tradnl" w:eastAsia="ca-ES"/>
              </w:rPr>
              <w:t>L</w:t>
            </w:r>
            <w:r w:rsidR="00624F3E">
              <w:rPr>
                <w:rFonts w:ascii="Arial" w:hAnsi="Arial" w:cs="Arial"/>
                <w:sz w:val="20"/>
                <w:szCs w:val="20"/>
                <w:lang w:val="es-ES_tradnl" w:eastAsia="ca-ES"/>
              </w:rPr>
              <w:t xml:space="preserve">a dieta muy baja en calorías, </w:t>
            </w:r>
            <w:r w:rsidR="00624F3E" w:rsidRPr="00BA4078">
              <w:rPr>
                <w:rFonts w:ascii="Arial" w:hAnsi="Arial" w:cs="Arial"/>
                <w:sz w:val="20"/>
                <w:szCs w:val="20"/>
                <w:lang w:val="es-ES_tradnl" w:eastAsia="ca-ES"/>
              </w:rPr>
              <w:t>como trat</w:t>
            </w:r>
            <w:r w:rsidR="00624F3E">
              <w:rPr>
                <w:rFonts w:ascii="Arial" w:hAnsi="Arial" w:cs="Arial"/>
                <w:sz w:val="20"/>
                <w:szCs w:val="20"/>
                <w:lang w:val="es-ES_tradnl" w:eastAsia="ca-ES"/>
              </w:rPr>
              <w:t>amiento de SAHOS resulta eficaz en cuanto a la mejora de la saturación de O</w:t>
            </w:r>
            <w:r w:rsidR="00624F3E" w:rsidRPr="00257DFC">
              <w:rPr>
                <w:rFonts w:ascii="Arial" w:hAnsi="Arial" w:cs="Arial"/>
                <w:sz w:val="20"/>
                <w:szCs w:val="20"/>
                <w:vertAlign w:val="subscript"/>
                <w:lang w:val="es-ES_tradnl" w:eastAsia="ca-ES"/>
              </w:rPr>
              <w:t>2</w:t>
            </w:r>
            <w:r w:rsidR="00624F3E">
              <w:rPr>
                <w:rFonts w:ascii="Arial" w:hAnsi="Arial" w:cs="Arial"/>
                <w:sz w:val="20"/>
                <w:szCs w:val="20"/>
                <w:lang w:val="es-ES_tradnl" w:eastAsia="ca-ES"/>
              </w:rPr>
              <w:t xml:space="preserve"> durante el sueño. No hay diferencias entre</w:t>
            </w:r>
            <w:r w:rsidR="00624F3E" w:rsidRPr="00BA4078">
              <w:rPr>
                <w:rFonts w:ascii="Arial" w:hAnsi="Arial" w:cs="Arial"/>
                <w:sz w:val="20"/>
                <w:szCs w:val="20"/>
                <w:lang w:val="es-ES_tradnl" w:eastAsia="ca-ES"/>
              </w:rPr>
              <w:t xml:space="preserve"> la aplicación asociada de la CPAP</w:t>
            </w:r>
            <w:r w:rsidR="00624F3E">
              <w:rPr>
                <w:rFonts w:ascii="Arial" w:hAnsi="Arial" w:cs="Arial"/>
                <w:sz w:val="20"/>
                <w:szCs w:val="20"/>
                <w:lang w:val="es-ES_tradnl" w:eastAsia="ca-ES"/>
              </w:rPr>
              <w:t>. Un año después de la terminación del programa el 42% de los pacientes todavía mostraba al menos un 5% de pérdida de peso respecto a su peso original.</w:t>
            </w:r>
          </w:p>
        </w:tc>
      </w:tr>
    </w:tbl>
    <w:p w14:paraId="61EB17D1" w14:textId="77777777" w:rsidR="00E4240A" w:rsidRDefault="00E4240A"/>
    <w:p w14:paraId="2D17A45D" w14:textId="77777777" w:rsidR="00FE319B" w:rsidRDefault="00FE319B"/>
    <w:p w14:paraId="7F0960C5" w14:textId="77777777" w:rsidR="00FE319B" w:rsidRDefault="00FE319B"/>
    <w:p w14:paraId="49FE0A2A" w14:textId="2909D255"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lastRenderedPageBreak/>
        <w:t>Tabla 6</w:t>
      </w:r>
      <w:r w:rsid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624F3E" w:rsidRPr="008347E2" w14:paraId="51124E12" w14:textId="77777777" w:rsidTr="00624F3E">
        <w:tc>
          <w:tcPr>
            <w:tcW w:w="8645" w:type="dxa"/>
            <w:shd w:val="clear" w:color="auto" w:fill="B8CCE4" w:themeFill="accent1" w:themeFillTint="66"/>
          </w:tcPr>
          <w:p w14:paraId="1394DDEB" w14:textId="341D61D4" w:rsidR="00624F3E" w:rsidRPr="00624F3E" w:rsidRDefault="00624F3E" w:rsidP="00794693">
            <w:pPr>
              <w:spacing w:after="0" w:line="360" w:lineRule="auto"/>
              <w:jc w:val="both"/>
              <w:rPr>
                <w:rFonts w:ascii="Arial" w:hAnsi="Arial" w:cs="Arial"/>
                <w:b/>
                <w:sz w:val="20"/>
                <w:szCs w:val="20"/>
                <w:lang w:val="es-ES_tradnl" w:eastAsia="ca-ES"/>
              </w:rPr>
            </w:pPr>
            <w:r w:rsidRPr="004A3546">
              <w:rPr>
                <w:rFonts w:ascii="Arial" w:hAnsi="Arial" w:cs="Arial"/>
                <w:color w:val="000000"/>
                <w:sz w:val="20"/>
                <w:szCs w:val="20"/>
                <w:lang w:val="en-US"/>
              </w:rPr>
              <w:t xml:space="preserve">Effect of a very low energy diet on moderate and severe obstructive sleep apnea in obese men: a </w:t>
            </w:r>
            <w:proofErr w:type="spellStart"/>
            <w:r w:rsidRPr="004A3546">
              <w:rPr>
                <w:rFonts w:ascii="Arial" w:hAnsi="Arial" w:cs="Arial"/>
                <w:color w:val="000000"/>
                <w:sz w:val="20"/>
                <w:szCs w:val="20"/>
                <w:lang w:val="en-US"/>
              </w:rPr>
              <w:t>randomised</w:t>
            </w:r>
            <w:proofErr w:type="spellEnd"/>
            <w:r w:rsidRPr="004A3546">
              <w:rPr>
                <w:rFonts w:ascii="Arial" w:hAnsi="Arial" w:cs="Arial"/>
                <w:color w:val="000000"/>
                <w:sz w:val="20"/>
                <w:szCs w:val="20"/>
                <w:lang w:val="en-US"/>
              </w:rPr>
              <w:t xml:space="preserve"> controlled trial. </w:t>
            </w:r>
            <w:r w:rsidR="00626074">
              <w:rPr>
                <w:rFonts w:ascii="Arial" w:hAnsi="Arial" w:cs="Arial"/>
                <w:color w:val="000000"/>
                <w:sz w:val="20"/>
                <w:szCs w:val="20"/>
                <w:vertAlign w:val="superscript"/>
                <w:lang w:val="es-ES_tradnl"/>
              </w:rPr>
              <w:t>30</w:t>
            </w:r>
          </w:p>
        </w:tc>
      </w:tr>
      <w:tr w:rsidR="00624F3E" w:rsidRPr="008347E2" w14:paraId="0E3A6DCF" w14:textId="77777777" w:rsidTr="008347E2">
        <w:tc>
          <w:tcPr>
            <w:tcW w:w="8645" w:type="dxa"/>
            <w:shd w:val="clear" w:color="auto" w:fill="auto"/>
          </w:tcPr>
          <w:p w14:paraId="7E8631A6" w14:textId="7D2B9DC5" w:rsidR="00624F3E" w:rsidRPr="00BA4078" w:rsidRDefault="00624F3E" w:rsidP="00624F3E">
            <w:pPr>
              <w:spacing w:after="0" w:line="360" w:lineRule="auto"/>
              <w:rPr>
                <w:rFonts w:ascii="Arial" w:hAnsi="Arial" w:cs="Arial"/>
                <w:sz w:val="20"/>
                <w:szCs w:val="20"/>
                <w:lang w:val="es-ES_tradnl" w:eastAsia="ca-ES"/>
              </w:rPr>
            </w:pPr>
            <w:r>
              <w:rPr>
                <w:rFonts w:ascii="Arial" w:hAnsi="Arial" w:cs="Arial"/>
                <w:b/>
                <w:sz w:val="20"/>
                <w:szCs w:val="20"/>
                <w:lang w:val="es-ES_tradnl" w:eastAsia="ca-ES"/>
              </w:rPr>
              <w:t xml:space="preserve">Autor y revista: </w:t>
            </w:r>
            <w:r w:rsidRPr="00BA4078">
              <w:rPr>
                <w:rFonts w:ascii="Arial" w:hAnsi="Arial" w:cs="Arial"/>
                <w:sz w:val="20"/>
                <w:szCs w:val="20"/>
                <w:lang w:val="es-ES_tradnl" w:eastAsia="ca-ES"/>
              </w:rPr>
              <w:t xml:space="preserve">Johansson K, </w:t>
            </w:r>
            <w:proofErr w:type="spellStart"/>
            <w:r w:rsidRPr="00BA4078">
              <w:rPr>
                <w:rFonts w:ascii="Arial" w:hAnsi="Arial" w:cs="Arial"/>
                <w:sz w:val="20"/>
                <w:szCs w:val="20"/>
                <w:lang w:val="es-ES_tradnl" w:eastAsia="ca-ES"/>
              </w:rPr>
              <w:t>Neovius</w:t>
            </w:r>
            <w:proofErr w:type="spellEnd"/>
            <w:r w:rsidRPr="00BA4078">
              <w:rPr>
                <w:rFonts w:ascii="Arial" w:hAnsi="Arial" w:cs="Arial"/>
                <w:sz w:val="20"/>
                <w:szCs w:val="20"/>
                <w:lang w:val="es-ES_tradnl" w:eastAsia="ca-ES"/>
              </w:rPr>
              <w:t xml:space="preserve"> M, </w:t>
            </w:r>
            <w:proofErr w:type="spellStart"/>
            <w:r w:rsidRPr="00BA4078">
              <w:rPr>
                <w:rFonts w:ascii="Arial" w:hAnsi="Arial" w:cs="Arial"/>
                <w:sz w:val="20"/>
                <w:szCs w:val="20"/>
                <w:lang w:val="es-ES_tradnl" w:eastAsia="ca-ES"/>
              </w:rPr>
              <w:t>Lagerros</w:t>
            </w:r>
            <w:proofErr w:type="spellEnd"/>
            <w:r w:rsidRPr="00BA4078">
              <w:rPr>
                <w:rFonts w:ascii="Arial" w:hAnsi="Arial" w:cs="Arial"/>
                <w:sz w:val="20"/>
                <w:szCs w:val="20"/>
                <w:lang w:val="es-ES_tradnl" w:eastAsia="ca-ES"/>
              </w:rPr>
              <w:t xml:space="preserve"> YT, </w:t>
            </w:r>
            <w:proofErr w:type="spellStart"/>
            <w:r w:rsidRPr="00BA4078">
              <w:rPr>
                <w:rFonts w:ascii="Arial" w:hAnsi="Arial" w:cs="Arial"/>
                <w:sz w:val="20"/>
                <w:szCs w:val="20"/>
                <w:lang w:val="es-ES_tradnl" w:eastAsia="ca-ES"/>
              </w:rPr>
              <w:t>Harlid</w:t>
            </w:r>
            <w:proofErr w:type="spellEnd"/>
            <w:r w:rsidRPr="00BA4078">
              <w:rPr>
                <w:rFonts w:ascii="Arial" w:hAnsi="Arial" w:cs="Arial"/>
                <w:sz w:val="20"/>
                <w:szCs w:val="20"/>
                <w:lang w:val="es-ES_tradnl" w:eastAsia="ca-ES"/>
              </w:rPr>
              <w:t xml:space="preserve"> R, </w:t>
            </w:r>
            <w:proofErr w:type="spellStart"/>
            <w:r w:rsidRPr="00BA4078">
              <w:rPr>
                <w:rFonts w:ascii="Arial" w:hAnsi="Arial" w:cs="Arial"/>
                <w:sz w:val="20"/>
                <w:szCs w:val="20"/>
                <w:lang w:val="es-ES_tradnl" w:eastAsia="ca-ES"/>
              </w:rPr>
              <w:t>Rössner</w:t>
            </w:r>
            <w:proofErr w:type="spellEnd"/>
            <w:r w:rsidRPr="00BA4078">
              <w:rPr>
                <w:rFonts w:ascii="Arial" w:hAnsi="Arial" w:cs="Arial"/>
                <w:sz w:val="20"/>
                <w:szCs w:val="20"/>
                <w:lang w:val="es-ES_tradnl" w:eastAsia="ca-ES"/>
              </w:rPr>
              <w:t xml:space="preserve"> S, </w:t>
            </w:r>
            <w:proofErr w:type="spellStart"/>
            <w:r w:rsidRPr="00BA4078">
              <w:rPr>
                <w:rFonts w:ascii="Arial" w:hAnsi="Arial" w:cs="Arial"/>
                <w:sz w:val="20"/>
                <w:szCs w:val="20"/>
                <w:lang w:val="es-ES_tradnl" w:eastAsia="ca-ES"/>
              </w:rPr>
              <w:t>Granath</w:t>
            </w:r>
            <w:proofErr w:type="spellEnd"/>
            <w:r w:rsidRPr="00BA4078">
              <w:rPr>
                <w:rFonts w:ascii="Arial" w:hAnsi="Arial" w:cs="Arial"/>
                <w:sz w:val="20"/>
                <w:szCs w:val="20"/>
                <w:lang w:val="es-ES_tradnl" w:eastAsia="ca-ES"/>
              </w:rPr>
              <w:t xml:space="preserve"> F, </w:t>
            </w:r>
            <w:proofErr w:type="spellStart"/>
            <w:r w:rsidRPr="00BA4078">
              <w:rPr>
                <w:rFonts w:ascii="Arial" w:hAnsi="Arial" w:cs="Arial"/>
                <w:sz w:val="20"/>
                <w:szCs w:val="20"/>
                <w:lang w:val="es-ES_tradnl" w:eastAsia="ca-ES"/>
              </w:rPr>
              <w:t>Hemmingsson</w:t>
            </w:r>
            <w:proofErr w:type="spellEnd"/>
            <w:r w:rsidRPr="00BA4078">
              <w:rPr>
                <w:rFonts w:ascii="Arial" w:hAnsi="Arial" w:cs="Arial"/>
                <w:sz w:val="20"/>
                <w:szCs w:val="20"/>
                <w:lang w:val="es-ES_tradnl" w:eastAsia="ca-ES"/>
              </w:rPr>
              <w:t xml:space="preserve"> E</w:t>
            </w:r>
            <w:r>
              <w:rPr>
                <w:rFonts w:ascii="Arial" w:hAnsi="Arial" w:cs="Arial"/>
                <w:sz w:val="20"/>
                <w:szCs w:val="20"/>
                <w:lang w:val="es-ES_tradnl" w:eastAsia="ca-ES"/>
              </w:rPr>
              <w:t>.</w:t>
            </w:r>
            <w:r w:rsidRPr="00BA4078">
              <w:rPr>
                <w:rFonts w:ascii="Arial" w:hAnsi="Arial" w:cs="Arial"/>
                <w:sz w:val="20"/>
                <w:szCs w:val="20"/>
                <w:lang w:val="es-ES_tradnl" w:eastAsia="ca-ES"/>
              </w:rPr>
              <w:t xml:space="preserve"> BMJ. </w:t>
            </w:r>
            <w:r w:rsidRPr="00BA4078">
              <w:rPr>
                <w:rFonts w:ascii="Arial" w:eastAsia="Times New Roman" w:hAnsi="Arial" w:cs="Arial"/>
                <w:color w:val="000000"/>
                <w:sz w:val="20"/>
                <w:szCs w:val="20"/>
                <w:shd w:val="clear" w:color="auto" w:fill="FFFFFF"/>
                <w:lang w:val="es-ES_tradnl"/>
              </w:rPr>
              <w:t xml:space="preserve">2009 </w:t>
            </w:r>
            <w:proofErr w:type="spellStart"/>
            <w:r w:rsidRPr="00BA4078">
              <w:rPr>
                <w:rFonts w:ascii="Arial" w:eastAsia="Times New Roman" w:hAnsi="Arial" w:cs="Arial"/>
                <w:color w:val="000000"/>
                <w:sz w:val="20"/>
                <w:szCs w:val="20"/>
                <w:shd w:val="clear" w:color="auto" w:fill="FFFFFF"/>
                <w:lang w:val="es-ES_tradnl"/>
              </w:rPr>
              <w:t>Dec</w:t>
            </w:r>
            <w:proofErr w:type="spellEnd"/>
            <w:r w:rsidRPr="00BA4078">
              <w:rPr>
                <w:rFonts w:ascii="Arial" w:eastAsia="Times New Roman" w:hAnsi="Arial" w:cs="Arial"/>
                <w:color w:val="000000"/>
                <w:sz w:val="20"/>
                <w:szCs w:val="20"/>
                <w:shd w:val="clear" w:color="auto" w:fill="FFFFFF"/>
                <w:lang w:val="es-ES_tradnl"/>
              </w:rPr>
              <w:t xml:space="preserve"> 3;339:b4609</w:t>
            </w:r>
          </w:p>
          <w:p w14:paraId="1D923CFD" w14:textId="5CAFB047" w:rsidR="00624F3E" w:rsidRPr="00624F3E" w:rsidRDefault="00624F3E"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 xml:space="preserve">Nivel de evidencia científica: </w:t>
            </w:r>
            <w:proofErr w:type="spellStart"/>
            <w:r w:rsidRPr="00624F3E">
              <w:rPr>
                <w:rFonts w:ascii="Arial" w:hAnsi="Arial" w:cs="Arial"/>
                <w:sz w:val="20"/>
                <w:szCs w:val="20"/>
                <w:lang w:val="es-ES_tradnl" w:eastAsia="ca-ES"/>
              </w:rPr>
              <w:t>Ib</w:t>
            </w:r>
            <w:proofErr w:type="spellEnd"/>
          </w:p>
        </w:tc>
      </w:tr>
      <w:tr w:rsidR="00624F3E" w:rsidRPr="008347E2" w14:paraId="02D61E80" w14:textId="77777777" w:rsidTr="008347E2">
        <w:tc>
          <w:tcPr>
            <w:tcW w:w="8645" w:type="dxa"/>
            <w:shd w:val="clear" w:color="auto" w:fill="auto"/>
          </w:tcPr>
          <w:p w14:paraId="1B96CA28" w14:textId="4273CE16" w:rsidR="00624F3E" w:rsidRPr="00624F3E" w:rsidRDefault="00624F3E"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 xml:space="preserve">Objetivos: </w:t>
            </w:r>
            <w:r w:rsidRPr="00BA4078">
              <w:rPr>
                <w:rFonts w:ascii="Arial" w:hAnsi="Arial" w:cs="Arial"/>
                <w:sz w:val="20"/>
                <w:szCs w:val="20"/>
                <w:lang w:val="es-ES_tradnl" w:eastAsia="ca-ES"/>
              </w:rPr>
              <w:t>Estudio ex</w:t>
            </w:r>
            <w:r>
              <w:rPr>
                <w:rFonts w:ascii="Arial" w:hAnsi="Arial" w:cs="Arial"/>
                <w:sz w:val="20"/>
                <w:szCs w:val="20"/>
                <w:lang w:val="es-ES_tradnl" w:eastAsia="ca-ES"/>
              </w:rPr>
              <w:t xml:space="preserve">perimental en 63 hombres obesos (IMC 30-40 y de 30 a 65 años) con SAHOS, </w:t>
            </w:r>
            <w:r w:rsidRPr="00BA4078">
              <w:rPr>
                <w:rFonts w:ascii="Arial" w:hAnsi="Arial" w:cs="Arial"/>
                <w:sz w:val="20"/>
                <w:szCs w:val="20"/>
                <w:lang w:val="es-ES_tradnl" w:eastAsia="ca-ES"/>
              </w:rPr>
              <w:t>tratados con CPAP y una dieta baja en</w:t>
            </w:r>
            <w:r>
              <w:rPr>
                <w:rFonts w:ascii="Arial" w:hAnsi="Arial" w:cs="Arial"/>
                <w:sz w:val="20"/>
                <w:szCs w:val="20"/>
                <w:lang w:val="es-ES_tradnl" w:eastAsia="ca-ES"/>
              </w:rPr>
              <w:t xml:space="preserve"> energía de 2,3MJ/día durante 7 días y 6,3 MJ/día durante 9 semanas,</w:t>
            </w:r>
            <w:r w:rsidRPr="00BA4078">
              <w:rPr>
                <w:rFonts w:ascii="Arial" w:hAnsi="Arial" w:cs="Arial"/>
                <w:sz w:val="20"/>
                <w:szCs w:val="20"/>
                <w:lang w:val="es-ES_tradnl" w:eastAsia="ca-ES"/>
              </w:rPr>
              <w:t xml:space="preserve"> para evaluar los efectos sobre el SAHOS moderado y severo</w:t>
            </w:r>
            <w:r>
              <w:rPr>
                <w:rFonts w:ascii="Arial" w:hAnsi="Arial" w:cs="Arial"/>
                <w:sz w:val="20"/>
                <w:szCs w:val="20"/>
                <w:lang w:val="es-ES_tradnl" w:eastAsia="ca-ES"/>
              </w:rPr>
              <w:t xml:space="preserve"> (IAH&gt;15)</w:t>
            </w:r>
          </w:p>
        </w:tc>
      </w:tr>
      <w:tr w:rsidR="00624F3E" w:rsidRPr="008347E2" w14:paraId="075F2309" w14:textId="77777777" w:rsidTr="008347E2">
        <w:tc>
          <w:tcPr>
            <w:tcW w:w="8645" w:type="dxa"/>
            <w:shd w:val="clear" w:color="auto" w:fill="auto"/>
          </w:tcPr>
          <w:p w14:paraId="62AFA523" w14:textId="43491E4E" w:rsidR="00624F3E" w:rsidRPr="00624F3E"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Conclusiones</w:t>
            </w:r>
            <w:r w:rsidR="00624F3E">
              <w:rPr>
                <w:rFonts w:ascii="Arial" w:hAnsi="Arial" w:cs="Arial"/>
                <w:b/>
                <w:sz w:val="20"/>
                <w:szCs w:val="20"/>
                <w:lang w:val="es-ES_tradnl" w:eastAsia="ca-ES"/>
              </w:rPr>
              <w:t xml:space="preserve">: </w:t>
            </w:r>
            <w:r w:rsidR="00624F3E">
              <w:rPr>
                <w:rFonts w:ascii="Arial" w:hAnsi="Arial" w:cs="Arial"/>
                <w:sz w:val="20"/>
                <w:szCs w:val="20"/>
                <w:lang w:val="es-ES_tradnl" w:eastAsia="ca-ES"/>
              </w:rPr>
              <w:t>En un principio el IAH mostraba 37 eventos por hora y a la semana 9, después de 20 kg bajados el IAH mostraba 23 eventos por hora. La</w:t>
            </w:r>
            <w:r w:rsidR="00624F3E" w:rsidRPr="00BA4078">
              <w:rPr>
                <w:rFonts w:ascii="Arial" w:hAnsi="Arial" w:cs="Arial"/>
                <w:sz w:val="20"/>
                <w:szCs w:val="20"/>
                <w:lang w:val="es-ES_tradnl" w:eastAsia="ca-ES"/>
              </w:rPr>
              <w:t xml:space="preserve"> dieta </w:t>
            </w:r>
            <w:r w:rsidR="00624F3E">
              <w:rPr>
                <w:rFonts w:ascii="Arial" w:hAnsi="Arial" w:cs="Arial"/>
                <w:sz w:val="20"/>
                <w:szCs w:val="20"/>
                <w:lang w:val="es-ES_tradnl" w:eastAsia="ca-ES"/>
              </w:rPr>
              <w:t>se ha relacionado con una</w:t>
            </w:r>
            <w:r w:rsidR="00624F3E" w:rsidRPr="00BA4078">
              <w:rPr>
                <w:rFonts w:ascii="Arial" w:hAnsi="Arial" w:cs="Arial"/>
                <w:sz w:val="20"/>
                <w:szCs w:val="20"/>
                <w:lang w:val="es-ES_tradnl" w:eastAsia="ca-ES"/>
              </w:rPr>
              <w:t xml:space="preserve"> mejoría</w:t>
            </w:r>
            <w:r w:rsidR="00624F3E">
              <w:rPr>
                <w:rFonts w:ascii="Arial" w:hAnsi="Arial" w:cs="Arial"/>
                <w:sz w:val="20"/>
                <w:szCs w:val="20"/>
                <w:lang w:val="es-ES_tradnl" w:eastAsia="ca-ES"/>
              </w:rPr>
              <w:t xml:space="preserve"> del</w:t>
            </w:r>
            <w:r w:rsidR="00624F3E" w:rsidRPr="00BA4078">
              <w:rPr>
                <w:rFonts w:ascii="Arial" w:hAnsi="Arial" w:cs="Arial"/>
                <w:sz w:val="20"/>
                <w:szCs w:val="20"/>
                <w:lang w:val="es-ES_tradnl" w:eastAsia="ca-ES"/>
              </w:rPr>
              <w:t xml:space="preserve"> SAHOS severo, </w:t>
            </w:r>
            <w:r w:rsidR="00624F3E">
              <w:rPr>
                <w:rFonts w:ascii="Arial" w:hAnsi="Arial" w:cs="Arial"/>
                <w:sz w:val="20"/>
                <w:szCs w:val="20"/>
                <w:lang w:val="es-ES_tradnl" w:eastAsia="ca-ES"/>
              </w:rPr>
              <w:t>ya que ha determinado una</w:t>
            </w:r>
            <w:r w:rsidR="00624F3E" w:rsidRPr="00BA4078">
              <w:rPr>
                <w:rFonts w:ascii="Arial" w:hAnsi="Arial" w:cs="Arial"/>
                <w:sz w:val="20"/>
                <w:szCs w:val="20"/>
                <w:lang w:val="es-ES_tradnl" w:eastAsia="ca-ES"/>
              </w:rPr>
              <w:t xml:space="preserve"> disminución del IAH</w:t>
            </w:r>
            <w:r w:rsidR="00624F3E">
              <w:rPr>
                <w:rFonts w:ascii="Arial" w:hAnsi="Arial" w:cs="Arial"/>
                <w:sz w:val="20"/>
                <w:szCs w:val="20"/>
                <w:lang w:val="es-ES_tradnl" w:eastAsia="ca-ES"/>
              </w:rPr>
              <w:t>, llegando en 5 pacientes a ser inferior a 5, y por lo tanto, considerarse que ya no tienen SAHOS</w:t>
            </w:r>
            <w:r w:rsidR="00624F3E" w:rsidRPr="00BA4078">
              <w:rPr>
                <w:rFonts w:ascii="Arial" w:hAnsi="Arial" w:cs="Arial"/>
                <w:sz w:val="20"/>
                <w:szCs w:val="20"/>
                <w:lang w:val="es-ES_tradnl" w:eastAsia="ca-ES"/>
              </w:rPr>
              <w:t>.</w:t>
            </w:r>
            <w:r w:rsidR="00624F3E">
              <w:rPr>
                <w:rFonts w:ascii="Arial" w:hAnsi="Arial" w:cs="Arial"/>
                <w:sz w:val="20"/>
                <w:szCs w:val="20"/>
                <w:lang w:val="es-ES_tradnl" w:eastAsia="ca-ES"/>
              </w:rPr>
              <w:t xml:space="preserve"> Esta mejoría ha sido especialmente importante en los sujetos afectos de SAHOS severo.</w:t>
            </w:r>
          </w:p>
        </w:tc>
      </w:tr>
    </w:tbl>
    <w:p w14:paraId="12FD923B" w14:textId="77777777" w:rsidR="00E4240A" w:rsidRDefault="00E4240A"/>
    <w:p w14:paraId="0556B35D" w14:textId="77777777" w:rsidR="00FE319B" w:rsidRDefault="00FE319B"/>
    <w:p w14:paraId="24DFAB17" w14:textId="6521B3E7"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7</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624F3E" w:rsidRPr="008347E2" w14:paraId="2B0D4BDD" w14:textId="77777777" w:rsidTr="00624F3E">
        <w:tc>
          <w:tcPr>
            <w:tcW w:w="8645" w:type="dxa"/>
            <w:shd w:val="clear" w:color="auto" w:fill="B8CCE4" w:themeFill="accent1" w:themeFillTint="66"/>
          </w:tcPr>
          <w:p w14:paraId="49DFD578" w14:textId="31851447" w:rsidR="00624F3E" w:rsidRDefault="00624F3E" w:rsidP="00794693">
            <w:pPr>
              <w:spacing w:after="0" w:line="360" w:lineRule="auto"/>
              <w:jc w:val="both"/>
              <w:rPr>
                <w:rFonts w:ascii="Arial" w:hAnsi="Arial" w:cs="Arial"/>
                <w:b/>
                <w:sz w:val="20"/>
                <w:szCs w:val="20"/>
                <w:lang w:val="es-ES_tradnl" w:eastAsia="ca-ES"/>
              </w:rPr>
            </w:pPr>
            <w:r w:rsidRPr="004A3546">
              <w:rPr>
                <w:rFonts w:ascii="Arial" w:hAnsi="Arial" w:cs="Arial"/>
                <w:sz w:val="20"/>
                <w:szCs w:val="20"/>
                <w:lang w:val="en-US"/>
              </w:rPr>
              <w:t xml:space="preserve">Long-Term Effect of Weight Loss on Obstructive Sleep Apnea Severity in Obese Patients with Type 2 Diabetes </w:t>
            </w:r>
            <w:r w:rsidR="00626074">
              <w:rPr>
                <w:rFonts w:ascii="Arial" w:hAnsi="Arial" w:cs="Arial"/>
                <w:sz w:val="20"/>
                <w:szCs w:val="20"/>
                <w:vertAlign w:val="superscript"/>
                <w:lang w:val="en-US"/>
              </w:rPr>
              <w:t>31</w:t>
            </w:r>
          </w:p>
        </w:tc>
      </w:tr>
      <w:tr w:rsidR="00624F3E" w:rsidRPr="008347E2" w14:paraId="40B49DC2" w14:textId="77777777" w:rsidTr="008347E2">
        <w:tc>
          <w:tcPr>
            <w:tcW w:w="8645" w:type="dxa"/>
            <w:shd w:val="clear" w:color="auto" w:fill="auto"/>
          </w:tcPr>
          <w:p w14:paraId="66859BAB" w14:textId="2EB1D7CC" w:rsidR="00624F3E" w:rsidRDefault="00624F3E" w:rsidP="00794693">
            <w:pPr>
              <w:spacing w:after="0" w:line="360" w:lineRule="auto"/>
              <w:jc w:val="both"/>
              <w:rPr>
                <w:rFonts w:ascii="Arial" w:eastAsia="Times New Roman" w:hAnsi="Arial" w:cs="Arial"/>
                <w:sz w:val="20"/>
                <w:szCs w:val="20"/>
                <w:shd w:val="clear" w:color="auto" w:fill="FFFFFF"/>
                <w:lang w:val="en-US"/>
              </w:rPr>
            </w:pPr>
            <w:r>
              <w:rPr>
                <w:rFonts w:ascii="Arial" w:hAnsi="Arial" w:cs="Arial"/>
                <w:b/>
                <w:sz w:val="20"/>
                <w:szCs w:val="20"/>
                <w:lang w:val="es-ES_tradnl" w:eastAsia="ca-ES"/>
              </w:rPr>
              <w:t>Autor y revista:</w:t>
            </w:r>
            <w:r w:rsidRPr="004A3546">
              <w:rPr>
                <w:rFonts w:ascii="Arial" w:eastAsia="Times New Roman" w:hAnsi="Arial" w:cs="Arial"/>
                <w:sz w:val="20"/>
                <w:szCs w:val="20"/>
                <w:lang w:val="en-US"/>
              </w:rPr>
              <w:t xml:space="preserve"> Kuna ST, </w:t>
            </w:r>
            <w:proofErr w:type="spellStart"/>
            <w:r w:rsidRPr="004A3546">
              <w:rPr>
                <w:rFonts w:ascii="Arial" w:eastAsia="Times New Roman" w:hAnsi="Arial" w:cs="Arial"/>
                <w:sz w:val="20"/>
                <w:szCs w:val="20"/>
                <w:lang w:val="en-US"/>
              </w:rPr>
              <w:t>Reboussin</w:t>
            </w:r>
            <w:proofErr w:type="spellEnd"/>
            <w:r w:rsidRPr="004A3546">
              <w:rPr>
                <w:rFonts w:ascii="Arial" w:eastAsia="Times New Roman" w:hAnsi="Arial" w:cs="Arial"/>
                <w:sz w:val="20"/>
                <w:szCs w:val="20"/>
                <w:lang w:val="en-US"/>
              </w:rPr>
              <w:t xml:space="preserve"> DM, </w:t>
            </w:r>
            <w:proofErr w:type="spellStart"/>
            <w:r w:rsidRPr="004A3546">
              <w:rPr>
                <w:rFonts w:ascii="Arial" w:eastAsia="Times New Roman" w:hAnsi="Arial" w:cs="Arial"/>
                <w:sz w:val="20"/>
                <w:szCs w:val="20"/>
                <w:lang w:val="en-US"/>
              </w:rPr>
              <w:t>Borradaile</w:t>
            </w:r>
            <w:proofErr w:type="spellEnd"/>
            <w:r w:rsidRPr="004A3546">
              <w:rPr>
                <w:rFonts w:ascii="Arial" w:eastAsia="Times New Roman" w:hAnsi="Arial" w:cs="Arial"/>
                <w:sz w:val="20"/>
                <w:szCs w:val="20"/>
                <w:lang w:val="en-US"/>
              </w:rPr>
              <w:t xml:space="preserve"> KE, Sanders MH, </w:t>
            </w:r>
            <w:proofErr w:type="spellStart"/>
            <w:r w:rsidRPr="004A3546">
              <w:rPr>
                <w:rFonts w:ascii="Arial" w:eastAsia="Times New Roman" w:hAnsi="Arial" w:cs="Arial"/>
                <w:sz w:val="20"/>
                <w:szCs w:val="20"/>
                <w:lang w:val="en-US"/>
              </w:rPr>
              <w:t>Millman</w:t>
            </w:r>
            <w:proofErr w:type="spellEnd"/>
            <w:r w:rsidRPr="004A3546">
              <w:rPr>
                <w:rFonts w:ascii="Arial" w:eastAsia="Times New Roman" w:hAnsi="Arial" w:cs="Arial"/>
                <w:sz w:val="20"/>
                <w:szCs w:val="20"/>
                <w:lang w:val="en-US"/>
              </w:rPr>
              <w:t xml:space="preserve"> RP; </w:t>
            </w:r>
            <w:proofErr w:type="spellStart"/>
            <w:r w:rsidRPr="004A3546">
              <w:rPr>
                <w:rFonts w:ascii="Arial" w:eastAsia="Times New Roman" w:hAnsi="Arial" w:cs="Arial"/>
                <w:sz w:val="20"/>
                <w:szCs w:val="20"/>
                <w:lang w:val="en-US"/>
              </w:rPr>
              <w:t>Zammit</w:t>
            </w:r>
            <w:proofErr w:type="spellEnd"/>
            <w:r w:rsidRPr="004A3546">
              <w:rPr>
                <w:rFonts w:ascii="Arial" w:eastAsia="Times New Roman" w:hAnsi="Arial" w:cs="Arial"/>
                <w:sz w:val="20"/>
                <w:szCs w:val="20"/>
                <w:lang w:val="en-US"/>
              </w:rPr>
              <w:t xml:space="preserve"> G, Newman AB, </w:t>
            </w:r>
            <w:proofErr w:type="spellStart"/>
            <w:r w:rsidRPr="004A3546">
              <w:rPr>
                <w:rFonts w:ascii="Arial" w:eastAsia="Times New Roman" w:hAnsi="Arial" w:cs="Arial"/>
                <w:sz w:val="20"/>
                <w:szCs w:val="20"/>
                <w:lang w:val="en-US"/>
              </w:rPr>
              <w:t>Wadden</w:t>
            </w:r>
            <w:proofErr w:type="spellEnd"/>
            <w:r w:rsidRPr="004A3546">
              <w:rPr>
                <w:rFonts w:ascii="Arial" w:eastAsia="Times New Roman" w:hAnsi="Arial" w:cs="Arial"/>
                <w:sz w:val="20"/>
                <w:szCs w:val="20"/>
                <w:lang w:val="en-US"/>
              </w:rPr>
              <w:t xml:space="preserve"> TA, </w:t>
            </w:r>
            <w:proofErr w:type="spellStart"/>
            <w:r w:rsidRPr="004A3546">
              <w:rPr>
                <w:rFonts w:ascii="Arial" w:eastAsia="Times New Roman" w:hAnsi="Arial" w:cs="Arial"/>
                <w:sz w:val="20"/>
                <w:szCs w:val="20"/>
                <w:lang w:val="en-US"/>
              </w:rPr>
              <w:t>Jakicic</w:t>
            </w:r>
            <w:proofErr w:type="spellEnd"/>
            <w:r w:rsidRPr="004A3546">
              <w:rPr>
                <w:rFonts w:ascii="Arial" w:eastAsia="Times New Roman" w:hAnsi="Arial" w:cs="Arial"/>
                <w:sz w:val="20"/>
                <w:szCs w:val="20"/>
                <w:lang w:val="en-US"/>
              </w:rPr>
              <w:t xml:space="preserve"> JM, Wing RR, Pi-</w:t>
            </w:r>
            <w:proofErr w:type="spellStart"/>
            <w:r w:rsidRPr="004A3546">
              <w:rPr>
                <w:rFonts w:ascii="Arial" w:eastAsia="Times New Roman" w:hAnsi="Arial" w:cs="Arial"/>
                <w:sz w:val="20"/>
                <w:szCs w:val="20"/>
                <w:lang w:val="en-US"/>
              </w:rPr>
              <w:t>Sunyer</w:t>
            </w:r>
            <w:proofErr w:type="spellEnd"/>
            <w:r w:rsidRPr="004A3546">
              <w:rPr>
                <w:rFonts w:ascii="Arial" w:eastAsia="Times New Roman" w:hAnsi="Arial" w:cs="Arial"/>
                <w:sz w:val="20"/>
                <w:szCs w:val="20"/>
                <w:lang w:val="en-US"/>
              </w:rPr>
              <w:t xml:space="preserve"> FX, Foster GD </w:t>
            </w:r>
            <w:r w:rsidRPr="004A3546">
              <w:rPr>
                <w:rStyle w:val="apple-converted-space"/>
                <w:rFonts w:ascii="Arial" w:eastAsia="Times New Roman" w:hAnsi="Arial" w:cs="Arial"/>
                <w:sz w:val="20"/>
                <w:szCs w:val="20"/>
                <w:shd w:val="clear" w:color="auto" w:fill="FFFFFF"/>
                <w:lang w:val="en-US"/>
              </w:rPr>
              <w:t xml:space="preserve">Sleep </w:t>
            </w:r>
            <w:r w:rsidRPr="004A3546">
              <w:rPr>
                <w:rFonts w:ascii="Arial" w:eastAsia="Times New Roman" w:hAnsi="Arial" w:cs="Arial"/>
                <w:sz w:val="20"/>
                <w:szCs w:val="20"/>
                <w:shd w:val="clear" w:color="auto" w:fill="FFFFFF"/>
                <w:lang w:val="en-US"/>
              </w:rPr>
              <w:t>2013 May 1;36(5):641-649A</w:t>
            </w:r>
            <w:r>
              <w:rPr>
                <w:rFonts w:ascii="Arial" w:eastAsia="Times New Roman" w:hAnsi="Arial" w:cs="Arial"/>
                <w:sz w:val="20"/>
                <w:szCs w:val="20"/>
                <w:shd w:val="clear" w:color="auto" w:fill="FFFFFF"/>
                <w:lang w:val="en-US"/>
              </w:rPr>
              <w:t>.</w:t>
            </w:r>
          </w:p>
          <w:p w14:paraId="5EDF89C1" w14:textId="117DCC78" w:rsidR="00624F3E" w:rsidRDefault="00624F3E" w:rsidP="00794693">
            <w:pPr>
              <w:spacing w:after="0" w:line="360" w:lineRule="auto"/>
              <w:jc w:val="both"/>
              <w:rPr>
                <w:rFonts w:ascii="Arial" w:hAnsi="Arial" w:cs="Arial"/>
                <w:b/>
                <w:sz w:val="20"/>
                <w:szCs w:val="20"/>
                <w:lang w:val="es-ES_tradnl" w:eastAsia="ca-ES"/>
              </w:rPr>
            </w:pPr>
            <w:proofErr w:type="spellStart"/>
            <w:r w:rsidRPr="0019539D">
              <w:rPr>
                <w:rFonts w:ascii="Arial" w:eastAsia="Times New Roman" w:hAnsi="Arial" w:cs="Arial"/>
                <w:b/>
                <w:sz w:val="20"/>
                <w:szCs w:val="20"/>
                <w:shd w:val="clear" w:color="auto" w:fill="FFFFFF"/>
                <w:lang w:val="en-US"/>
              </w:rPr>
              <w:t>Nivel</w:t>
            </w:r>
            <w:proofErr w:type="spellEnd"/>
            <w:r w:rsidRPr="0019539D">
              <w:rPr>
                <w:rFonts w:ascii="Arial" w:eastAsia="Times New Roman" w:hAnsi="Arial" w:cs="Arial"/>
                <w:b/>
                <w:sz w:val="20"/>
                <w:szCs w:val="20"/>
                <w:shd w:val="clear" w:color="auto" w:fill="FFFFFF"/>
                <w:lang w:val="en-US"/>
              </w:rPr>
              <w:t xml:space="preserve"> de </w:t>
            </w:r>
            <w:proofErr w:type="spellStart"/>
            <w:r w:rsidRPr="0019539D">
              <w:rPr>
                <w:rFonts w:ascii="Arial" w:eastAsia="Times New Roman" w:hAnsi="Arial" w:cs="Arial"/>
                <w:b/>
                <w:sz w:val="20"/>
                <w:szCs w:val="20"/>
                <w:shd w:val="clear" w:color="auto" w:fill="FFFFFF"/>
                <w:lang w:val="en-US"/>
              </w:rPr>
              <w:t>evidencia</w:t>
            </w:r>
            <w:proofErr w:type="spellEnd"/>
            <w:r w:rsidRPr="0019539D">
              <w:rPr>
                <w:rFonts w:ascii="Arial" w:eastAsia="Times New Roman" w:hAnsi="Arial" w:cs="Arial"/>
                <w:b/>
                <w:sz w:val="20"/>
                <w:szCs w:val="20"/>
                <w:shd w:val="clear" w:color="auto" w:fill="FFFFFF"/>
                <w:lang w:val="en-US"/>
              </w:rPr>
              <w:t xml:space="preserve"> </w:t>
            </w:r>
            <w:proofErr w:type="spellStart"/>
            <w:r w:rsidRPr="0019539D">
              <w:rPr>
                <w:rFonts w:ascii="Arial" w:eastAsia="Times New Roman" w:hAnsi="Arial" w:cs="Arial"/>
                <w:b/>
                <w:sz w:val="20"/>
                <w:szCs w:val="20"/>
                <w:shd w:val="clear" w:color="auto" w:fill="FFFFFF"/>
                <w:lang w:val="en-US"/>
              </w:rPr>
              <w:t>científica</w:t>
            </w:r>
            <w:proofErr w:type="spellEnd"/>
            <w:r>
              <w:rPr>
                <w:rFonts w:ascii="Arial" w:eastAsia="Times New Roman" w:hAnsi="Arial" w:cs="Arial"/>
                <w:sz w:val="20"/>
                <w:szCs w:val="20"/>
                <w:shd w:val="clear" w:color="auto" w:fill="FFFFFF"/>
                <w:lang w:val="en-US"/>
              </w:rPr>
              <w:t xml:space="preserve">: </w:t>
            </w:r>
            <w:proofErr w:type="spellStart"/>
            <w:r>
              <w:rPr>
                <w:rFonts w:ascii="Arial" w:eastAsia="Times New Roman" w:hAnsi="Arial" w:cs="Arial"/>
                <w:sz w:val="20"/>
                <w:szCs w:val="20"/>
                <w:shd w:val="clear" w:color="auto" w:fill="FFFFFF"/>
                <w:lang w:val="en-US"/>
              </w:rPr>
              <w:t>Ib</w:t>
            </w:r>
            <w:proofErr w:type="spellEnd"/>
          </w:p>
        </w:tc>
      </w:tr>
      <w:tr w:rsidR="00624F3E" w:rsidRPr="008347E2" w14:paraId="59313542" w14:textId="77777777" w:rsidTr="008347E2">
        <w:tc>
          <w:tcPr>
            <w:tcW w:w="8645" w:type="dxa"/>
            <w:shd w:val="clear" w:color="auto" w:fill="auto"/>
          </w:tcPr>
          <w:p w14:paraId="7D419D01" w14:textId="79C344D4" w:rsidR="00624F3E"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Estudio  experimental realizado en 264 pacientes con SAHOS y diabetes tipo 2, sometidos a dieta y ejercicio físico para reducir IMC</w:t>
            </w:r>
            <w:r>
              <w:rPr>
                <w:rFonts w:ascii="Arial" w:hAnsi="Arial" w:cs="Arial"/>
                <w:sz w:val="20"/>
                <w:szCs w:val="20"/>
                <w:lang w:val="es-ES_tradnl" w:eastAsia="ca-ES"/>
              </w:rPr>
              <w:t xml:space="preserve"> y evaluar su incidencia en el IAH, al año, dos y cuatro años de la intervención dietética. El grupo control lo forman sujetos a los que se les da educación  diabética convencional.</w:t>
            </w:r>
          </w:p>
        </w:tc>
      </w:tr>
      <w:tr w:rsidR="00624F3E" w:rsidRPr="008347E2" w14:paraId="6ABDAABB" w14:textId="77777777" w:rsidTr="008347E2">
        <w:tc>
          <w:tcPr>
            <w:tcW w:w="8645" w:type="dxa"/>
            <w:shd w:val="clear" w:color="auto" w:fill="auto"/>
          </w:tcPr>
          <w:p w14:paraId="3CAA4248" w14:textId="3E6198BB" w:rsidR="00624F3E"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Conclusiones:</w:t>
            </w:r>
            <w:r>
              <w:rPr>
                <w:rFonts w:ascii="Arial" w:hAnsi="Arial" w:cs="Arial"/>
                <w:sz w:val="20"/>
                <w:szCs w:val="20"/>
                <w:lang w:val="es-ES_tradnl" w:eastAsia="ca-ES"/>
              </w:rPr>
              <w:t xml:space="preserve"> La pérdida de peso fue de 10,7 (+/-0,7), 7,4 (+/- 0,7) y 5,2 (+/- 5,7) kg según el transcurso del estudio. Se concluye afirmando que</w:t>
            </w:r>
            <w:r w:rsidRPr="00BA4078">
              <w:rPr>
                <w:rFonts w:ascii="Arial" w:hAnsi="Arial" w:cs="Arial"/>
                <w:sz w:val="20"/>
                <w:szCs w:val="20"/>
                <w:lang w:val="es-ES_tradnl" w:eastAsia="ca-ES"/>
              </w:rPr>
              <w:t xml:space="preserve"> una asociación entre la p</w:t>
            </w:r>
            <w:r>
              <w:rPr>
                <w:rFonts w:ascii="Arial" w:hAnsi="Arial" w:cs="Arial"/>
                <w:sz w:val="20"/>
                <w:szCs w:val="20"/>
                <w:lang w:val="es-ES_tradnl" w:eastAsia="ca-ES"/>
              </w:rPr>
              <w:t xml:space="preserve">érdida de peso en el grupo experimental y el IAH, siendo que a menor peso menores IAH. Se observa una eficaz reducción del IAH al año, dos y cuatro </w:t>
            </w:r>
            <w:r w:rsidRPr="00BA4078">
              <w:rPr>
                <w:rFonts w:ascii="Arial" w:hAnsi="Arial" w:cs="Arial"/>
                <w:sz w:val="20"/>
                <w:szCs w:val="20"/>
                <w:lang w:val="es-ES_tradnl" w:eastAsia="ca-ES"/>
              </w:rPr>
              <w:t>años después de la intervenci</w:t>
            </w:r>
            <w:r>
              <w:rPr>
                <w:rFonts w:ascii="Arial" w:hAnsi="Arial" w:cs="Arial"/>
                <w:sz w:val="20"/>
                <w:szCs w:val="20"/>
                <w:lang w:val="es-ES_tradnl" w:eastAsia="ca-ES"/>
              </w:rPr>
              <w:t>ón con IAH de 9,7(+/-2), 8 (+/-2) y 7,7 (+/-3) eventos por hora, respectivamente.</w:t>
            </w:r>
          </w:p>
        </w:tc>
      </w:tr>
    </w:tbl>
    <w:p w14:paraId="0291EC75" w14:textId="77777777" w:rsidR="00E4240A" w:rsidRDefault="00E4240A"/>
    <w:p w14:paraId="25D24F5E" w14:textId="77777777" w:rsidR="00FE319B" w:rsidRDefault="00FE319B"/>
    <w:p w14:paraId="103B8EE9" w14:textId="77777777" w:rsidR="00FE319B" w:rsidRDefault="00FE319B"/>
    <w:p w14:paraId="7D501C32" w14:textId="77777777" w:rsidR="00FE319B" w:rsidRDefault="00FE319B"/>
    <w:p w14:paraId="6A2B9A60" w14:textId="77777777" w:rsidR="00FE319B" w:rsidRDefault="00FE319B"/>
    <w:p w14:paraId="3328E82C" w14:textId="6120F6EF"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8</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19539D" w:rsidRPr="008347E2" w14:paraId="2E88DAE1" w14:textId="77777777" w:rsidTr="0019539D">
        <w:tc>
          <w:tcPr>
            <w:tcW w:w="8645" w:type="dxa"/>
            <w:shd w:val="clear" w:color="auto" w:fill="B8CCE4" w:themeFill="accent1" w:themeFillTint="66"/>
          </w:tcPr>
          <w:p w14:paraId="792F8186" w14:textId="66BE9497" w:rsidR="0019539D" w:rsidRDefault="0019539D" w:rsidP="00794693">
            <w:pPr>
              <w:spacing w:after="0" w:line="360" w:lineRule="auto"/>
              <w:jc w:val="both"/>
              <w:rPr>
                <w:rFonts w:ascii="Arial" w:hAnsi="Arial" w:cs="Arial"/>
                <w:b/>
                <w:sz w:val="20"/>
                <w:szCs w:val="20"/>
                <w:lang w:val="es-ES_tradnl" w:eastAsia="ca-ES"/>
              </w:rPr>
            </w:pPr>
            <w:r w:rsidRPr="004A3546">
              <w:rPr>
                <w:rFonts w:ascii="Arial" w:hAnsi="Arial" w:cs="Arial"/>
                <w:sz w:val="20"/>
                <w:szCs w:val="20"/>
                <w:lang w:val="en-US"/>
              </w:rPr>
              <w:t xml:space="preserve">Sustained improvement in mild obstructive sleep apnea after a diet- and physical activity-based lifestyle intervention: </w:t>
            </w:r>
            <w:proofErr w:type="spellStart"/>
            <w:r w:rsidRPr="004A3546">
              <w:rPr>
                <w:rFonts w:ascii="Arial" w:hAnsi="Arial" w:cs="Arial"/>
                <w:sz w:val="20"/>
                <w:szCs w:val="20"/>
                <w:lang w:val="en-US"/>
              </w:rPr>
              <w:t>postinterventional</w:t>
            </w:r>
            <w:proofErr w:type="spellEnd"/>
            <w:r w:rsidRPr="004A3546">
              <w:rPr>
                <w:rFonts w:ascii="Arial" w:hAnsi="Arial" w:cs="Arial"/>
                <w:sz w:val="20"/>
                <w:szCs w:val="20"/>
                <w:lang w:val="en-US"/>
              </w:rPr>
              <w:t xml:space="preserve"> follow-up </w:t>
            </w:r>
            <w:r w:rsidR="00626074">
              <w:rPr>
                <w:rFonts w:ascii="Arial" w:hAnsi="Arial" w:cs="Arial"/>
                <w:sz w:val="20"/>
                <w:szCs w:val="20"/>
                <w:vertAlign w:val="superscript"/>
                <w:lang w:val="en-US"/>
              </w:rPr>
              <w:t>32</w:t>
            </w:r>
          </w:p>
        </w:tc>
      </w:tr>
      <w:tr w:rsidR="0019539D" w:rsidRPr="008347E2" w14:paraId="3C9456C4" w14:textId="77777777" w:rsidTr="008347E2">
        <w:tc>
          <w:tcPr>
            <w:tcW w:w="8645" w:type="dxa"/>
            <w:shd w:val="clear" w:color="auto" w:fill="auto"/>
          </w:tcPr>
          <w:p w14:paraId="47BF0AE3" w14:textId="7026639C"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Autores y revista:</w:t>
            </w:r>
            <w:r w:rsidRPr="004A3546">
              <w:rPr>
                <w:rFonts w:ascii="Arial" w:eastAsia="Times New Roman" w:hAnsi="Arial" w:cs="Arial"/>
                <w:sz w:val="20"/>
                <w:szCs w:val="20"/>
                <w:lang w:val="en-US"/>
              </w:rPr>
              <w:t xml:space="preserve"> </w:t>
            </w:r>
            <w:proofErr w:type="spellStart"/>
            <w:r w:rsidRPr="004A3546">
              <w:rPr>
                <w:rFonts w:ascii="Arial" w:eastAsia="Times New Roman" w:hAnsi="Arial" w:cs="Arial"/>
                <w:sz w:val="20"/>
                <w:szCs w:val="20"/>
                <w:lang w:val="en-US"/>
              </w:rPr>
              <w:t>Tuomilehto</w:t>
            </w:r>
            <w:proofErr w:type="spellEnd"/>
            <w:r w:rsidRPr="004A3546">
              <w:rPr>
                <w:rFonts w:ascii="Arial" w:eastAsia="Times New Roman" w:hAnsi="Arial" w:cs="Arial"/>
                <w:sz w:val="20"/>
                <w:szCs w:val="20"/>
                <w:lang w:val="en-US"/>
              </w:rPr>
              <w:t xml:space="preserve"> H, </w:t>
            </w:r>
            <w:proofErr w:type="spellStart"/>
            <w:r w:rsidRPr="004A3546">
              <w:rPr>
                <w:rFonts w:ascii="Arial" w:eastAsia="Times New Roman" w:hAnsi="Arial" w:cs="Arial"/>
                <w:sz w:val="20"/>
                <w:szCs w:val="20"/>
                <w:lang w:val="en-US"/>
              </w:rPr>
              <w:t>Gylling</w:t>
            </w:r>
            <w:proofErr w:type="spellEnd"/>
            <w:r w:rsidRPr="004A3546">
              <w:rPr>
                <w:rFonts w:ascii="Arial" w:eastAsia="Times New Roman" w:hAnsi="Arial" w:cs="Arial"/>
                <w:sz w:val="20"/>
                <w:szCs w:val="20"/>
                <w:lang w:val="en-US"/>
              </w:rPr>
              <w:t xml:space="preserve"> H, </w:t>
            </w:r>
            <w:proofErr w:type="spellStart"/>
            <w:r w:rsidRPr="004A3546">
              <w:rPr>
                <w:rFonts w:ascii="Arial" w:eastAsia="Times New Roman" w:hAnsi="Arial" w:cs="Arial"/>
                <w:sz w:val="20"/>
                <w:szCs w:val="20"/>
                <w:lang w:val="en-US"/>
              </w:rPr>
              <w:t>Peltonen</w:t>
            </w:r>
            <w:proofErr w:type="spellEnd"/>
            <w:r w:rsidRPr="004A3546">
              <w:rPr>
                <w:rFonts w:ascii="Arial" w:eastAsia="Times New Roman" w:hAnsi="Arial" w:cs="Arial"/>
                <w:sz w:val="20"/>
                <w:szCs w:val="20"/>
                <w:lang w:val="en-US"/>
              </w:rPr>
              <w:t xml:space="preserve"> M, </w:t>
            </w:r>
            <w:proofErr w:type="spellStart"/>
            <w:r w:rsidRPr="004A3546">
              <w:rPr>
                <w:rFonts w:ascii="Arial" w:eastAsia="Times New Roman" w:hAnsi="Arial" w:cs="Arial"/>
                <w:sz w:val="20"/>
                <w:szCs w:val="20"/>
                <w:lang w:val="en-US"/>
              </w:rPr>
              <w:t>Martikainen</w:t>
            </w:r>
            <w:proofErr w:type="spellEnd"/>
            <w:r w:rsidRPr="004A3546">
              <w:rPr>
                <w:rFonts w:ascii="Arial" w:eastAsia="Times New Roman" w:hAnsi="Arial" w:cs="Arial"/>
                <w:sz w:val="20"/>
                <w:szCs w:val="20"/>
                <w:lang w:val="en-US"/>
              </w:rPr>
              <w:t xml:space="preserve"> T, </w:t>
            </w:r>
            <w:proofErr w:type="spellStart"/>
            <w:r w:rsidRPr="004A3546">
              <w:rPr>
                <w:rFonts w:ascii="Arial" w:eastAsia="Times New Roman" w:hAnsi="Arial" w:cs="Arial"/>
                <w:sz w:val="20"/>
                <w:szCs w:val="20"/>
                <w:lang w:val="en-US"/>
              </w:rPr>
              <w:t>Sahlman</w:t>
            </w:r>
            <w:proofErr w:type="spellEnd"/>
            <w:r w:rsidRPr="004A3546">
              <w:rPr>
                <w:rFonts w:ascii="Arial" w:eastAsia="Times New Roman" w:hAnsi="Arial" w:cs="Arial"/>
                <w:sz w:val="20"/>
                <w:szCs w:val="20"/>
                <w:lang w:val="en-US"/>
              </w:rPr>
              <w:t xml:space="preserve"> J, </w:t>
            </w:r>
            <w:proofErr w:type="spellStart"/>
            <w:r w:rsidRPr="004A3546">
              <w:rPr>
                <w:rFonts w:ascii="Arial" w:eastAsia="Times New Roman" w:hAnsi="Arial" w:cs="Arial"/>
                <w:sz w:val="20"/>
                <w:szCs w:val="20"/>
                <w:lang w:val="en-US"/>
              </w:rPr>
              <w:t>Kokkarinen</w:t>
            </w:r>
            <w:proofErr w:type="spellEnd"/>
            <w:r w:rsidRPr="004A3546">
              <w:rPr>
                <w:rFonts w:ascii="Arial" w:eastAsia="Times New Roman" w:hAnsi="Arial" w:cs="Arial"/>
                <w:sz w:val="20"/>
                <w:szCs w:val="20"/>
                <w:lang w:val="en-US"/>
              </w:rPr>
              <w:t xml:space="preserve"> J, </w:t>
            </w:r>
            <w:proofErr w:type="spellStart"/>
            <w:r w:rsidRPr="004A3546">
              <w:rPr>
                <w:rFonts w:ascii="Arial" w:eastAsia="Times New Roman" w:hAnsi="Arial" w:cs="Arial"/>
                <w:sz w:val="20"/>
                <w:szCs w:val="20"/>
                <w:lang w:val="en-US"/>
              </w:rPr>
              <w:t>Randell</w:t>
            </w:r>
            <w:proofErr w:type="spellEnd"/>
            <w:r w:rsidRPr="004A3546">
              <w:rPr>
                <w:rFonts w:ascii="Arial" w:eastAsia="Times New Roman" w:hAnsi="Arial" w:cs="Arial"/>
                <w:sz w:val="20"/>
                <w:szCs w:val="20"/>
                <w:lang w:val="en-US"/>
              </w:rPr>
              <w:t xml:space="preserve"> J, </w:t>
            </w:r>
            <w:proofErr w:type="spellStart"/>
            <w:r w:rsidRPr="004A3546">
              <w:rPr>
                <w:rFonts w:ascii="Arial" w:eastAsia="Times New Roman" w:hAnsi="Arial" w:cs="Arial"/>
                <w:sz w:val="20"/>
                <w:szCs w:val="20"/>
                <w:lang w:val="en-US"/>
              </w:rPr>
              <w:t>Tukiainen</w:t>
            </w:r>
            <w:proofErr w:type="spellEnd"/>
            <w:r w:rsidRPr="004A3546">
              <w:rPr>
                <w:rFonts w:ascii="Arial" w:eastAsia="Times New Roman" w:hAnsi="Arial" w:cs="Arial"/>
                <w:sz w:val="20"/>
                <w:szCs w:val="20"/>
                <w:lang w:val="en-US"/>
              </w:rPr>
              <w:t xml:space="preserve"> H, </w:t>
            </w:r>
            <w:proofErr w:type="spellStart"/>
            <w:r w:rsidRPr="004A3546">
              <w:rPr>
                <w:rFonts w:ascii="Arial" w:eastAsia="Times New Roman" w:hAnsi="Arial" w:cs="Arial"/>
                <w:sz w:val="20"/>
                <w:szCs w:val="20"/>
                <w:lang w:val="en-US"/>
              </w:rPr>
              <w:t>Vanninen</w:t>
            </w:r>
            <w:proofErr w:type="spellEnd"/>
            <w:r w:rsidRPr="004A3546">
              <w:rPr>
                <w:rFonts w:ascii="Arial" w:eastAsia="Times New Roman" w:hAnsi="Arial" w:cs="Arial"/>
                <w:sz w:val="20"/>
                <w:szCs w:val="20"/>
                <w:lang w:val="en-US"/>
              </w:rPr>
              <w:t xml:space="preserve"> E, </w:t>
            </w:r>
            <w:proofErr w:type="spellStart"/>
            <w:r w:rsidRPr="004A3546">
              <w:rPr>
                <w:rFonts w:ascii="Arial" w:eastAsia="Times New Roman" w:hAnsi="Arial" w:cs="Arial"/>
                <w:sz w:val="20"/>
                <w:szCs w:val="20"/>
                <w:lang w:val="en-US"/>
              </w:rPr>
              <w:t>Partinen</w:t>
            </w:r>
            <w:proofErr w:type="spellEnd"/>
            <w:r w:rsidRPr="004A3546">
              <w:rPr>
                <w:rFonts w:ascii="Arial" w:eastAsia="Times New Roman" w:hAnsi="Arial" w:cs="Arial"/>
                <w:sz w:val="20"/>
                <w:szCs w:val="20"/>
                <w:lang w:val="en-US"/>
              </w:rPr>
              <w:t xml:space="preserve"> M, </w:t>
            </w:r>
            <w:proofErr w:type="spellStart"/>
            <w:r w:rsidRPr="004A3546">
              <w:rPr>
                <w:rFonts w:ascii="Arial" w:eastAsia="Times New Roman" w:hAnsi="Arial" w:cs="Arial"/>
                <w:sz w:val="20"/>
                <w:szCs w:val="20"/>
                <w:lang w:val="en-US"/>
              </w:rPr>
              <w:t>Tuomilehto</w:t>
            </w:r>
            <w:proofErr w:type="spellEnd"/>
            <w:r w:rsidRPr="004A3546">
              <w:rPr>
                <w:rFonts w:ascii="Arial" w:eastAsia="Times New Roman" w:hAnsi="Arial" w:cs="Arial"/>
                <w:sz w:val="20"/>
                <w:szCs w:val="20"/>
                <w:lang w:val="en-US"/>
              </w:rPr>
              <w:t xml:space="preserve"> J, </w:t>
            </w:r>
            <w:proofErr w:type="spellStart"/>
            <w:r w:rsidRPr="004A3546">
              <w:rPr>
                <w:rFonts w:ascii="Arial" w:eastAsia="Times New Roman" w:hAnsi="Arial" w:cs="Arial"/>
                <w:sz w:val="20"/>
                <w:szCs w:val="20"/>
                <w:lang w:val="en-US"/>
              </w:rPr>
              <w:t>Uusitupa</w:t>
            </w:r>
            <w:proofErr w:type="spellEnd"/>
            <w:r w:rsidRPr="004A3546">
              <w:rPr>
                <w:rFonts w:ascii="Arial" w:eastAsia="Times New Roman" w:hAnsi="Arial" w:cs="Arial"/>
                <w:sz w:val="20"/>
                <w:szCs w:val="20"/>
                <w:lang w:val="en-US"/>
              </w:rPr>
              <w:t xml:space="preserve"> M, </w:t>
            </w:r>
            <w:proofErr w:type="spellStart"/>
            <w:r w:rsidRPr="004A3546">
              <w:rPr>
                <w:rFonts w:ascii="Arial" w:eastAsia="Times New Roman" w:hAnsi="Arial" w:cs="Arial"/>
                <w:sz w:val="20"/>
                <w:szCs w:val="20"/>
                <w:lang w:val="en-US"/>
              </w:rPr>
              <w:t>Seppä</w:t>
            </w:r>
            <w:proofErr w:type="spellEnd"/>
            <w:r w:rsidRPr="004A3546">
              <w:rPr>
                <w:rFonts w:ascii="Arial" w:eastAsia="Times New Roman" w:hAnsi="Arial" w:cs="Arial"/>
                <w:sz w:val="20"/>
                <w:szCs w:val="20"/>
                <w:lang w:val="en-US"/>
              </w:rPr>
              <w:t xml:space="preserve"> J. </w:t>
            </w:r>
            <w:r w:rsidRPr="004A3546">
              <w:rPr>
                <w:rStyle w:val="apple-converted-space"/>
                <w:rFonts w:ascii="Arial" w:eastAsia="Times New Roman" w:hAnsi="Arial" w:cs="Arial"/>
                <w:sz w:val="20"/>
                <w:szCs w:val="20"/>
                <w:shd w:val="clear" w:color="auto" w:fill="FFFFFF"/>
                <w:lang w:val="en-US"/>
              </w:rPr>
              <w:t xml:space="preserve">Am J </w:t>
            </w:r>
            <w:proofErr w:type="spellStart"/>
            <w:r w:rsidRPr="004A3546">
              <w:rPr>
                <w:rStyle w:val="apple-converted-space"/>
                <w:rFonts w:ascii="Arial" w:eastAsia="Times New Roman" w:hAnsi="Arial" w:cs="Arial"/>
                <w:sz w:val="20"/>
                <w:szCs w:val="20"/>
                <w:shd w:val="clear" w:color="auto" w:fill="FFFFFF"/>
                <w:lang w:val="en-US"/>
              </w:rPr>
              <w:t>Clin</w:t>
            </w:r>
            <w:proofErr w:type="spellEnd"/>
            <w:r w:rsidRPr="004A3546">
              <w:rPr>
                <w:rStyle w:val="apple-converted-space"/>
                <w:rFonts w:ascii="Arial" w:eastAsia="Times New Roman" w:hAnsi="Arial" w:cs="Arial"/>
                <w:sz w:val="20"/>
                <w:szCs w:val="20"/>
                <w:shd w:val="clear" w:color="auto" w:fill="FFFFFF"/>
                <w:lang w:val="en-US"/>
              </w:rPr>
              <w:t xml:space="preserve"> </w:t>
            </w:r>
            <w:r w:rsidRPr="004A3546">
              <w:rPr>
                <w:rFonts w:ascii="Arial" w:eastAsia="Times New Roman" w:hAnsi="Arial" w:cs="Arial"/>
                <w:sz w:val="20"/>
                <w:szCs w:val="20"/>
                <w:shd w:val="clear" w:color="auto" w:fill="FFFFFF"/>
                <w:lang w:val="en-US"/>
              </w:rPr>
              <w:t>2010 Oct</w:t>
            </w:r>
            <w:proofErr w:type="gramStart"/>
            <w:r w:rsidRPr="004A3546">
              <w:rPr>
                <w:rFonts w:ascii="Arial" w:eastAsia="Times New Roman" w:hAnsi="Arial" w:cs="Arial"/>
                <w:sz w:val="20"/>
                <w:szCs w:val="20"/>
                <w:shd w:val="clear" w:color="auto" w:fill="FFFFFF"/>
                <w:lang w:val="en-US"/>
              </w:rPr>
              <w:t>;92</w:t>
            </w:r>
            <w:proofErr w:type="gramEnd"/>
            <w:r w:rsidRPr="004A3546">
              <w:rPr>
                <w:rFonts w:ascii="Arial" w:eastAsia="Times New Roman" w:hAnsi="Arial" w:cs="Arial"/>
                <w:sz w:val="20"/>
                <w:szCs w:val="20"/>
                <w:shd w:val="clear" w:color="auto" w:fill="FFFFFF"/>
                <w:lang w:val="en-US"/>
              </w:rPr>
              <w:t>(4):688-96.</w:t>
            </w:r>
          </w:p>
          <w:p w14:paraId="1D1B54E3" w14:textId="0BC85BC6"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 xml:space="preserve">Nivel de evidencia científica: </w:t>
            </w:r>
            <w:proofErr w:type="spellStart"/>
            <w:r w:rsidRPr="0019539D">
              <w:rPr>
                <w:rFonts w:ascii="Arial" w:hAnsi="Arial" w:cs="Arial"/>
                <w:sz w:val="20"/>
                <w:szCs w:val="20"/>
                <w:lang w:val="es-ES_tradnl" w:eastAsia="ca-ES"/>
              </w:rPr>
              <w:t>Ib</w:t>
            </w:r>
            <w:proofErr w:type="spellEnd"/>
          </w:p>
        </w:tc>
      </w:tr>
      <w:tr w:rsidR="0019539D" w:rsidRPr="008347E2" w14:paraId="2441D7E6" w14:textId="77777777" w:rsidTr="008347E2">
        <w:tc>
          <w:tcPr>
            <w:tcW w:w="8645" w:type="dxa"/>
            <w:shd w:val="clear" w:color="auto" w:fill="auto"/>
          </w:tcPr>
          <w:p w14:paraId="7ABF9EF3" w14:textId="4CEB1E74"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Estudio experimental en el que se seleccionan 81 pacientes obesos </w:t>
            </w:r>
            <w:r>
              <w:rPr>
                <w:rFonts w:ascii="Arial" w:hAnsi="Arial" w:cs="Arial"/>
                <w:sz w:val="20"/>
                <w:szCs w:val="20"/>
                <w:lang w:val="es-ES_tradnl" w:eastAsia="ca-ES"/>
              </w:rPr>
              <w:t xml:space="preserve">(IMC 28-40) </w:t>
            </w:r>
            <w:r w:rsidRPr="00BA4078">
              <w:rPr>
                <w:rFonts w:ascii="Arial" w:hAnsi="Arial" w:cs="Arial"/>
                <w:sz w:val="20"/>
                <w:szCs w:val="20"/>
                <w:lang w:val="es-ES_tradnl" w:eastAsia="ca-ES"/>
              </w:rPr>
              <w:t>con SAHOS moderada, y se tratan con una dieta mu</w:t>
            </w:r>
            <w:r>
              <w:rPr>
                <w:rFonts w:ascii="Arial" w:hAnsi="Arial" w:cs="Arial"/>
                <w:sz w:val="20"/>
                <w:szCs w:val="20"/>
                <w:lang w:val="es-ES_tradnl" w:eastAsia="ca-ES"/>
              </w:rPr>
              <w:t>y baja en calorías y ejercicio,</w:t>
            </w:r>
            <w:r w:rsidRPr="00BA4078">
              <w:rPr>
                <w:rFonts w:ascii="Arial" w:hAnsi="Arial" w:cs="Arial"/>
                <w:sz w:val="20"/>
                <w:szCs w:val="20"/>
                <w:lang w:val="es-ES_tradnl" w:eastAsia="ca-ES"/>
              </w:rPr>
              <w:t xml:space="preserve"> para evaluar sus efectos sobre el IAH</w:t>
            </w:r>
            <w:r>
              <w:rPr>
                <w:rFonts w:ascii="Arial" w:hAnsi="Arial" w:cs="Arial"/>
                <w:sz w:val="20"/>
                <w:szCs w:val="20"/>
                <w:lang w:val="es-ES_tradnl" w:eastAsia="ca-ES"/>
              </w:rPr>
              <w:t xml:space="preserve"> durante un año, dejando el segundo año sin dieta determinada a esos mismos pacientes</w:t>
            </w:r>
            <w:r w:rsidRPr="00BA4078">
              <w:rPr>
                <w:rFonts w:ascii="Arial" w:hAnsi="Arial" w:cs="Arial"/>
                <w:sz w:val="20"/>
                <w:szCs w:val="20"/>
                <w:lang w:val="es-ES_tradnl" w:eastAsia="ca-ES"/>
              </w:rPr>
              <w:t>.</w:t>
            </w:r>
            <w:r>
              <w:rPr>
                <w:rFonts w:ascii="Arial" w:hAnsi="Arial" w:cs="Arial"/>
                <w:sz w:val="20"/>
                <w:szCs w:val="20"/>
                <w:lang w:val="es-ES_tradnl" w:eastAsia="ca-ES"/>
              </w:rPr>
              <w:t xml:space="preserve"> El grupo control sigue con su rutina sedentaria y sin dieta.</w:t>
            </w:r>
          </w:p>
        </w:tc>
      </w:tr>
      <w:tr w:rsidR="0019539D" w:rsidRPr="008347E2" w14:paraId="32C73DDC" w14:textId="77777777" w:rsidTr="008347E2">
        <w:tc>
          <w:tcPr>
            <w:tcW w:w="8645" w:type="dxa"/>
            <w:shd w:val="clear" w:color="auto" w:fill="auto"/>
          </w:tcPr>
          <w:p w14:paraId="7C71BF5D" w14:textId="6AB83C8F"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Conclusiones:</w:t>
            </w:r>
            <w:r>
              <w:rPr>
                <w:rFonts w:ascii="Arial" w:hAnsi="Arial" w:cs="Arial"/>
                <w:sz w:val="20"/>
                <w:szCs w:val="20"/>
                <w:lang w:val="es-ES_tradnl" w:eastAsia="ca-ES"/>
              </w:rPr>
              <w:t xml:space="preserve"> El estudio  de los 71 pacientes del grupo experimental que completaron  el estudio obtuvieron una reducción de peso (7,3+/-6,5 kg), y</w:t>
            </w:r>
            <w:r w:rsidRPr="00BA4078">
              <w:rPr>
                <w:rFonts w:ascii="Arial" w:hAnsi="Arial" w:cs="Arial"/>
                <w:sz w:val="20"/>
                <w:szCs w:val="20"/>
                <w:lang w:val="es-ES_tradnl" w:eastAsia="ca-ES"/>
              </w:rPr>
              <w:t xml:space="preserve"> </w:t>
            </w:r>
            <w:r>
              <w:rPr>
                <w:rFonts w:ascii="Arial" w:hAnsi="Arial" w:cs="Arial"/>
                <w:sz w:val="20"/>
                <w:szCs w:val="20"/>
                <w:lang w:val="es-ES_tradnl" w:eastAsia="ca-ES"/>
              </w:rPr>
              <w:t xml:space="preserve">redujeron </w:t>
            </w:r>
            <w:r w:rsidRPr="00BA4078">
              <w:rPr>
                <w:rFonts w:ascii="Arial" w:hAnsi="Arial" w:cs="Arial"/>
                <w:sz w:val="20"/>
                <w:szCs w:val="20"/>
                <w:lang w:val="es-ES_tradnl" w:eastAsia="ca-ES"/>
              </w:rPr>
              <w:t>significativamente el IAH</w:t>
            </w:r>
            <w:r>
              <w:rPr>
                <w:rFonts w:ascii="Arial" w:hAnsi="Arial" w:cs="Arial"/>
                <w:sz w:val="20"/>
                <w:szCs w:val="20"/>
                <w:lang w:val="es-ES_tradnl" w:eastAsia="ca-ES"/>
              </w:rPr>
              <w:t xml:space="preserve"> en comparación con los cambios detectados en el grupo control</w:t>
            </w:r>
            <w:r w:rsidRPr="00F1304F">
              <w:rPr>
                <w:rFonts w:ascii="Arial" w:hAnsi="Arial" w:cs="Arial"/>
                <w:sz w:val="20"/>
                <w:szCs w:val="20"/>
                <w:lang w:val="es-ES_tradnl" w:eastAsia="ca-ES"/>
              </w:rPr>
              <w:t xml:space="preserve"> (</w:t>
            </w:r>
            <w:r w:rsidRPr="00F1304F">
              <w:rPr>
                <w:rFonts w:ascii="Arial" w:hAnsi="Arial" w:cs="Arial"/>
                <w:sz w:val="20"/>
                <w:szCs w:val="20"/>
                <w:lang w:val="es-ES" w:eastAsia="es-ES"/>
              </w:rPr>
              <w:t>P = 0.049)</w:t>
            </w:r>
            <w:r>
              <w:rPr>
                <w:rFonts w:ascii="Arial" w:hAnsi="Arial" w:cs="Arial"/>
                <w:sz w:val="20"/>
                <w:szCs w:val="20"/>
                <w:lang w:val="es-ES_tradnl" w:eastAsia="ca-ES"/>
              </w:rPr>
              <w:t>. La intervención causa una mejoría del SAHOS.</w:t>
            </w:r>
          </w:p>
        </w:tc>
      </w:tr>
    </w:tbl>
    <w:p w14:paraId="614AFE6C" w14:textId="77777777" w:rsidR="00A65ABA" w:rsidRDefault="00A65ABA"/>
    <w:p w14:paraId="150F4CFA" w14:textId="77777777" w:rsidR="00A65ABA" w:rsidRDefault="00A65ABA"/>
    <w:p w14:paraId="603AE55D" w14:textId="5A2455AF"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9</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19539D" w:rsidRPr="008347E2" w14:paraId="469B3F56" w14:textId="77777777" w:rsidTr="0019539D">
        <w:tc>
          <w:tcPr>
            <w:tcW w:w="8645" w:type="dxa"/>
            <w:shd w:val="clear" w:color="auto" w:fill="B8CCE4" w:themeFill="accent1" w:themeFillTint="66"/>
          </w:tcPr>
          <w:p w14:paraId="2590FF34" w14:textId="4D491E50" w:rsidR="0019539D" w:rsidRDefault="0019539D" w:rsidP="00794693">
            <w:pPr>
              <w:spacing w:after="0" w:line="360" w:lineRule="auto"/>
              <w:jc w:val="both"/>
              <w:rPr>
                <w:rFonts w:ascii="Arial" w:hAnsi="Arial" w:cs="Arial"/>
                <w:b/>
                <w:sz w:val="20"/>
                <w:szCs w:val="20"/>
                <w:lang w:val="es-ES_tradnl" w:eastAsia="ca-ES"/>
              </w:rPr>
            </w:pPr>
            <w:r w:rsidRPr="004A3546">
              <w:rPr>
                <w:rFonts w:ascii="Arial" w:hAnsi="Arial" w:cs="Arial"/>
                <w:sz w:val="20"/>
                <w:szCs w:val="20"/>
                <w:lang w:val="en-US"/>
              </w:rPr>
              <w:t xml:space="preserve">Sleep architecture following a weight loss intervention in overweight and obese patients with obstructive sleep apnea and type 2 diabetes: relationship to apnea-hypopnea index </w:t>
            </w:r>
            <w:r w:rsidR="00626074">
              <w:rPr>
                <w:rFonts w:ascii="Arial" w:hAnsi="Arial" w:cs="Arial"/>
                <w:sz w:val="20"/>
                <w:szCs w:val="20"/>
                <w:vertAlign w:val="superscript"/>
                <w:lang w:val="en-US"/>
              </w:rPr>
              <w:t>33</w:t>
            </w:r>
          </w:p>
        </w:tc>
      </w:tr>
      <w:tr w:rsidR="0019539D" w:rsidRPr="008347E2" w14:paraId="78FDA38A" w14:textId="77777777" w:rsidTr="008347E2">
        <w:tc>
          <w:tcPr>
            <w:tcW w:w="8645" w:type="dxa"/>
            <w:shd w:val="clear" w:color="auto" w:fill="auto"/>
          </w:tcPr>
          <w:p w14:paraId="49932779" w14:textId="77777777" w:rsidR="0019539D" w:rsidRDefault="0019539D" w:rsidP="0019539D">
            <w:pPr>
              <w:spacing w:after="0" w:line="360" w:lineRule="auto"/>
              <w:rPr>
                <w:rFonts w:ascii="Arial" w:eastAsia="Times New Roman" w:hAnsi="Arial" w:cs="Arial"/>
                <w:sz w:val="20"/>
                <w:szCs w:val="20"/>
                <w:lang w:val="en-US"/>
              </w:rPr>
            </w:pPr>
            <w:proofErr w:type="spellStart"/>
            <w:r w:rsidRPr="0019539D">
              <w:rPr>
                <w:rFonts w:ascii="Arial" w:hAnsi="Arial" w:cs="Arial"/>
                <w:b/>
                <w:sz w:val="20"/>
                <w:szCs w:val="20"/>
                <w:lang w:val="en-US" w:eastAsia="ca-ES"/>
              </w:rPr>
              <w:t>Autores</w:t>
            </w:r>
            <w:proofErr w:type="spellEnd"/>
            <w:r w:rsidRPr="0019539D">
              <w:rPr>
                <w:rFonts w:ascii="Arial" w:hAnsi="Arial" w:cs="Arial"/>
                <w:b/>
                <w:sz w:val="20"/>
                <w:szCs w:val="20"/>
                <w:lang w:val="en-US" w:eastAsia="ca-ES"/>
              </w:rPr>
              <w:t xml:space="preserve"> y </w:t>
            </w:r>
            <w:proofErr w:type="spellStart"/>
            <w:r w:rsidRPr="0019539D">
              <w:rPr>
                <w:rFonts w:ascii="Arial" w:hAnsi="Arial" w:cs="Arial"/>
                <w:b/>
                <w:sz w:val="20"/>
                <w:szCs w:val="20"/>
                <w:lang w:val="en-US" w:eastAsia="ca-ES"/>
              </w:rPr>
              <w:t>revista</w:t>
            </w:r>
            <w:proofErr w:type="spellEnd"/>
            <w:r w:rsidRPr="0019539D">
              <w:rPr>
                <w:rFonts w:ascii="Arial" w:hAnsi="Arial" w:cs="Arial"/>
                <w:b/>
                <w:sz w:val="20"/>
                <w:szCs w:val="20"/>
                <w:lang w:val="en-US" w:eastAsia="ca-ES"/>
              </w:rPr>
              <w:t>:</w:t>
            </w:r>
            <w:r>
              <w:rPr>
                <w:rFonts w:ascii="Arial" w:hAnsi="Arial" w:cs="Arial"/>
                <w:sz w:val="20"/>
                <w:szCs w:val="20"/>
                <w:lang w:val="en-US" w:eastAsia="ca-ES"/>
              </w:rPr>
              <w:t xml:space="preserve"> </w:t>
            </w:r>
            <w:proofErr w:type="spellStart"/>
            <w:r w:rsidRPr="004A3546">
              <w:rPr>
                <w:rFonts w:ascii="Arial" w:hAnsi="Arial" w:cs="Arial"/>
                <w:sz w:val="20"/>
                <w:szCs w:val="20"/>
                <w:lang w:val="en-US" w:eastAsia="ca-ES"/>
              </w:rPr>
              <w:t>Shechter</w:t>
            </w:r>
            <w:proofErr w:type="spellEnd"/>
            <w:r w:rsidRPr="004A3546">
              <w:rPr>
                <w:rFonts w:ascii="Arial" w:hAnsi="Arial" w:cs="Arial"/>
                <w:sz w:val="20"/>
                <w:szCs w:val="20"/>
                <w:lang w:val="en-US" w:eastAsia="ca-ES"/>
              </w:rPr>
              <w:t xml:space="preserve"> A, St-</w:t>
            </w:r>
            <w:proofErr w:type="spellStart"/>
            <w:r w:rsidRPr="004A3546">
              <w:rPr>
                <w:rFonts w:ascii="Arial" w:hAnsi="Arial" w:cs="Arial"/>
                <w:sz w:val="20"/>
                <w:szCs w:val="20"/>
                <w:lang w:val="en-US" w:eastAsia="ca-ES"/>
              </w:rPr>
              <w:t>Onge</w:t>
            </w:r>
            <w:proofErr w:type="spellEnd"/>
            <w:r w:rsidRPr="004A3546">
              <w:rPr>
                <w:rFonts w:ascii="Arial" w:hAnsi="Arial" w:cs="Arial"/>
                <w:sz w:val="20"/>
                <w:szCs w:val="20"/>
                <w:lang w:val="en-US" w:eastAsia="ca-ES"/>
              </w:rPr>
              <w:t xml:space="preserve"> MP, Kuna ST, </w:t>
            </w:r>
            <w:proofErr w:type="spellStart"/>
            <w:r w:rsidRPr="004A3546">
              <w:rPr>
                <w:rFonts w:ascii="Arial" w:hAnsi="Arial" w:cs="Arial"/>
                <w:sz w:val="20"/>
                <w:szCs w:val="20"/>
                <w:lang w:val="en-US" w:eastAsia="ca-ES"/>
              </w:rPr>
              <w:t>Zammit</w:t>
            </w:r>
            <w:proofErr w:type="spellEnd"/>
            <w:r w:rsidRPr="004A3546">
              <w:rPr>
                <w:rFonts w:ascii="Arial" w:hAnsi="Arial" w:cs="Arial"/>
                <w:sz w:val="20"/>
                <w:szCs w:val="20"/>
                <w:lang w:val="en-US" w:eastAsia="ca-ES"/>
              </w:rPr>
              <w:t xml:space="preserve"> G, </w:t>
            </w:r>
            <w:proofErr w:type="spellStart"/>
            <w:r w:rsidRPr="004A3546">
              <w:rPr>
                <w:rFonts w:ascii="Arial" w:hAnsi="Arial" w:cs="Arial"/>
                <w:sz w:val="20"/>
                <w:szCs w:val="20"/>
                <w:lang w:val="en-US" w:eastAsia="ca-ES"/>
              </w:rPr>
              <w:t>RoyChoudhury</w:t>
            </w:r>
            <w:proofErr w:type="spellEnd"/>
            <w:r w:rsidRPr="004A3546">
              <w:rPr>
                <w:rFonts w:ascii="Arial" w:hAnsi="Arial" w:cs="Arial"/>
                <w:sz w:val="20"/>
                <w:szCs w:val="20"/>
                <w:lang w:val="en-US" w:eastAsia="ca-ES"/>
              </w:rPr>
              <w:t xml:space="preserve"> A, Newman AB, </w:t>
            </w:r>
            <w:proofErr w:type="spellStart"/>
            <w:r w:rsidRPr="004A3546">
              <w:rPr>
                <w:rFonts w:ascii="Arial" w:hAnsi="Arial" w:cs="Arial"/>
                <w:sz w:val="20"/>
                <w:szCs w:val="20"/>
                <w:lang w:val="en-US" w:eastAsia="ca-ES"/>
              </w:rPr>
              <w:t>Millman</w:t>
            </w:r>
            <w:proofErr w:type="spellEnd"/>
            <w:r w:rsidRPr="004A3546">
              <w:rPr>
                <w:rFonts w:ascii="Arial" w:hAnsi="Arial" w:cs="Arial"/>
                <w:sz w:val="20"/>
                <w:szCs w:val="20"/>
                <w:lang w:val="en-US" w:eastAsia="ca-ES"/>
              </w:rPr>
              <w:t xml:space="preserve"> RP, </w:t>
            </w:r>
            <w:proofErr w:type="spellStart"/>
            <w:r w:rsidRPr="004A3546">
              <w:rPr>
                <w:rFonts w:ascii="Arial" w:hAnsi="Arial" w:cs="Arial"/>
                <w:sz w:val="20"/>
                <w:szCs w:val="20"/>
                <w:lang w:val="en-US" w:eastAsia="ca-ES"/>
              </w:rPr>
              <w:t>Reboissin</w:t>
            </w:r>
            <w:proofErr w:type="spellEnd"/>
            <w:r w:rsidRPr="004A3546">
              <w:rPr>
                <w:rFonts w:ascii="Arial" w:hAnsi="Arial" w:cs="Arial"/>
                <w:sz w:val="20"/>
                <w:szCs w:val="20"/>
                <w:lang w:val="en-US" w:eastAsia="ca-ES"/>
              </w:rPr>
              <w:t xml:space="preserve"> DM, </w:t>
            </w:r>
            <w:proofErr w:type="spellStart"/>
            <w:r w:rsidRPr="004A3546">
              <w:rPr>
                <w:rFonts w:ascii="Arial" w:hAnsi="Arial" w:cs="Arial"/>
                <w:sz w:val="20"/>
                <w:szCs w:val="20"/>
                <w:lang w:val="en-US" w:eastAsia="ca-ES"/>
              </w:rPr>
              <w:t>Wadden</w:t>
            </w:r>
            <w:proofErr w:type="spellEnd"/>
            <w:r w:rsidRPr="004A3546">
              <w:rPr>
                <w:rFonts w:ascii="Arial" w:hAnsi="Arial" w:cs="Arial"/>
                <w:sz w:val="20"/>
                <w:szCs w:val="20"/>
                <w:lang w:val="en-US" w:eastAsia="ca-ES"/>
              </w:rPr>
              <w:t xml:space="preserve"> TA, </w:t>
            </w:r>
            <w:proofErr w:type="spellStart"/>
            <w:r w:rsidRPr="004A3546">
              <w:rPr>
                <w:rFonts w:ascii="Arial" w:hAnsi="Arial" w:cs="Arial"/>
                <w:sz w:val="20"/>
                <w:szCs w:val="20"/>
                <w:lang w:val="en-US" w:eastAsia="ca-ES"/>
              </w:rPr>
              <w:t>Jakicic</w:t>
            </w:r>
            <w:proofErr w:type="spellEnd"/>
            <w:r w:rsidRPr="004A3546">
              <w:rPr>
                <w:rFonts w:ascii="Arial" w:hAnsi="Arial" w:cs="Arial"/>
                <w:sz w:val="20"/>
                <w:szCs w:val="20"/>
                <w:lang w:val="en-US" w:eastAsia="ca-ES"/>
              </w:rPr>
              <w:t xml:space="preserve"> JM, Pi-</w:t>
            </w:r>
            <w:proofErr w:type="spellStart"/>
            <w:r w:rsidRPr="004A3546">
              <w:rPr>
                <w:rFonts w:ascii="Arial" w:hAnsi="Arial" w:cs="Arial"/>
                <w:sz w:val="20"/>
                <w:szCs w:val="20"/>
                <w:lang w:val="en-US" w:eastAsia="ca-ES"/>
              </w:rPr>
              <w:t>sunyer</w:t>
            </w:r>
            <w:proofErr w:type="spellEnd"/>
            <w:r w:rsidRPr="004A3546">
              <w:rPr>
                <w:rFonts w:ascii="Arial" w:hAnsi="Arial" w:cs="Arial"/>
                <w:sz w:val="20"/>
                <w:szCs w:val="20"/>
                <w:lang w:val="en-US" w:eastAsia="ca-ES"/>
              </w:rPr>
              <w:t xml:space="preserve"> FX, Wing RR, Foster GD</w:t>
            </w:r>
            <w:r w:rsidRPr="004A3546">
              <w:rPr>
                <w:rStyle w:val="apple-converted-space"/>
                <w:rFonts w:ascii="Arial" w:eastAsia="Times New Roman" w:hAnsi="Arial" w:cs="Arial"/>
                <w:sz w:val="20"/>
                <w:szCs w:val="20"/>
                <w:shd w:val="clear" w:color="auto" w:fill="FFFFFF"/>
                <w:lang w:val="en-US"/>
              </w:rPr>
              <w:t xml:space="preserve"> J </w:t>
            </w:r>
            <w:proofErr w:type="spellStart"/>
            <w:r w:rsidRPr="004A3546">
              <w:rPr>
                <w:rStyle w:val="apple-converted-space"/>
                <w:rFonts w:ascii="Arial" w:eastAsia="Times New Roman" w:hAnsi="Arial" w:cs="Arial"/>
                <w:sz w:val="20"/>
                <w:szCs w:val="20"/>
                <w:shd w:val="clear" w:color="auto" w:fill="FFFFFF"/>
                <w:lang w:val="en-US"/>
              </w:rPr>
              <w:t>Clin</w:t>
            </w:r>
            <w:proofErr w:type="spellEnd"/>
            <w:r w:rsidRPr="004A3546">
              <w:rPr>
                <w:rStyle w:val="apple-converted-space"/>
                <w:rFonts w:ascii="Arial" w:eastAsia="Times New Roman" w:hAnsi="Arial" w:cs="Arial"/>
                <w:sz w:val="20"/>
                <w:szCs w:val="20"/>
                <w:shd w:val="clear" w:color="auto" w:fill="FFFFFF"/>
                <w:lang w:val="en-US"/>
              </w:rPr>
              <w:t xml:space="preserve"> Sleep Med. </w:t>
            </w:r>
            <w:r w:rsidRPr="004A3546">
              <w:rPr>
                <w:rFonts w:ascii="Arial" w:eastAsia="Times New Roman" w:hAnsi="Arial" w:cs="Arial"/>
                <w:sz w:val="20"/>
                <w:szCs w:val="20"/>
                <w:shd w:val="clear" w:color="auto" w:fill="FFFFFF"/>
                <w:lang w:val="en-US"/>
              </w:rPr>
              <w:t>2014 Nov 15</w:t>
            </w:r>
            <w:proofErr w:type="gramStart"/>
            <w:r w:rsidRPr="004A3546">
              <w:rPr>
                <w:rFonts w:ascii="Arial" w:eastAsia="Times New Roman" w:hAnsi="Arial" w:cs="Arial"/>
                <w:sz w:val="20"/>
                <w:szCs w:val="20"/>
                <w:shd w:val="clear" w:color="auto" w:fill="FFFFFF"/>
                <w:lang w:val="en-US"/>
              </w:rPr>
              <w:t>;10</w:t>
            </w:r>
            <w:proofErr w:type="gramEnd"/>
            <w:r w:rsidRPr="004A3546">
              <w:rPr>
                <w:rFonts w:ascii="Arial" w:eastAsia="Times New Roman" w:hAnsi="Arial" w:cs="Arial"/>
                <w:sz w:val="20"/>
                <w:szCs w:val="20"/>
                <w:shd w:val="clear" w:color="auto" w:fill="FFFFFF"/>
                <w:lang w:val="en-US"/>
              </w:rPr>
              <w:t>(11):1205-11</w:t>
            </w:r>
            <w:r>
              <w:rPr>
                <w:rFonts w:ascii="Arial" w:eastAsia="Times New Roman" w:hAnsi="Arial" w:cs="Arial"/>
                <w:sz w:val="20"/>
                <w:szCs w:val="20"/>
                <w:lang w:val="en-US"/>
              </w:rPr>
              <w:t>.</w:t>
            </w:r>
          </w:p>
          <w:p w14:paraId="566B99F1" w14:textId="2EC432DE" w:rsidR="0019539D" w:rsidRPr="0019539D" w:rsidRDefault="0019539D" w:rsidP="0019539D">
            <w:pPr>
              <w:spacing w:after="0" w:line="360" w:lineRule="auto"/>
              <w:rPr>
                <w:rFonts w:ascii="Arial" w:eastAsia="Times New Roman" w:hAnsi="Arial" w:cs="Arial"/>
                <w:sz w:val="20"/>
                <w:szCs w:val="20"/>
                <w:lang w:val="en-US"/>
              </w:rPr>
            </w:pPr>
            <w:proofErr w:type="spellStart"/>
            <w:r w:rsidRPr="0019539D">
              <w:rPr>
                <w:rFonts w:ascii="Arial" w:eastAsia="Times New Roman" w:hAnsi="Arial" w:cs="Arial"/>
                <w:b/>
                <w:sz w:val="20"/>
                <w:szCs w:val="20"/>
                <w:lang w:val="en-US"/>
              </w:rPr>
              <w:t>Nivel</w:t>
            </w:r>
            <w:proofErr w:type="spellEnd"/>
            <w:r w:rsidRPr="0019539D">
              <w:rPr>
                <w:rFonts w:ascii="Arial" w:eastAsia="Times New Roman" w:hAnsi="Arial" w:cs="Arial"/>
                <w:b/>
                <w:sz w:val="20"/>
                <w:szCs w:val="20"/>
                <w:lang w:val="en-US"/>
              </w:rPr>
              <w:t xml:space="preserve"> de </w:t>
            </w:r>
            <w:proofErr w:type="spellStart"/>
            <w:r w:rsidRPr="0019539D">
              <w:rPr>
                <w:rFonts w:ascii="Arial" w:eastAsia="Times New Roman" w:hAnsi="Arial" w:cs="Arial"/>
                <w:b/>
                <w:sz w:val="20"/>
                <w:szCs w:val="20"/>
                <w:lang w:val="en-US"/>
              </w:rPr>
              <w:t>evidencia</w:t>
            </w:r>
            <w:proofErr w:type="spellEnd"/>
            <w:r w:rsidRPr="0019539D">
              <w:rPr>
                <w:rFonts w:ascii="Arial" w:eastAsia="Times New Roman" w:hAnsi="Arial" w:cs="Arial"/>
                <w:b/>
                <w:sz w:val="20"/>
                <w:szCs w:val="20"/>
                <w:lang w:val="en-US"/>
              </w:rPr>
              <w:t xml:space="preserve"> </w:t>
            </w:r>
            <w:proofErr w:type="spellStart"/>
            <w:r w:rsidRPr="0019539D">
              <w:rPr>
                <w:rFonts w:ascii="Arial" w:eastAsia="Times New Roman" w:hAnsi="Arial" w:cs="Arial"/>
                <w:b/>
                <w:sz w:val="20"/>
                <w:szCs w:val="20"/>
                <w:lang w:val="en-US"/>
              </w:rPr>
              <w:t>científica</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IIb</w:t>
            </w:r>
            <w:proofErr w:type="spellEnd"/>
          </w:p>
        </w:tc>
      </w:tr>
      <w:tr w:rsidR="0019539D" w:rsidRPr="008347E2" w14:paraId="2A5AC815" w14:textId="77777777" w:rsidTr="008347E2">
        <w:tc>
          <w:tcPr>
            <w:tcW w:w="8645" w:type="dxa"/>
            <w:shd w:val="clear" w:color="auto" w:fill="auto"/>
          </w:tcPr>
          <w:p w14:paraId="53276BAE" w14:textId="0A508F65"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Estudio  experimental realizad</w:t>
            </w:r>
            <w:r>
              <w:rPr>
                <w:rFonts w:ascii="Arial" w:hAnsi="Arial" w:cs="Arial"/>
                <w:sz w:val="20"/>
                <w:szCs w:val="20"/>
                <w:lang w:val="es-ES_tradnl" w:eastAsia="ca-ES"/>
              </w:rPr>
              <w:t xml:space="preserve">o sobre 264 pacientes con SAHOS obesos o con sobrepeso y diabetes tipo 2. Un grupo experimental </w:t>
            </w:r>
            <w:r w:rsidRPr="00BA4078">
              <w:rPr>
                <w:rFonts w:ascii="Arial" w:hAnsi="Arial" w:cs="Arial"/>
                <w:sz w:val="20"/>
                <w:szCs w:val="20"/>
                <w:lang w:val="es-ES_tradnl" w:eastAsia="ca-ES"/>
              </w:rPr>
              <w:t xml:space="preserve">realiza dieta (1200-1500 kcal&lt;113kg y 1800kcal&gt;113kg) y ejercicio, y </w:t>
            </w:r>
            <w:r>
              <w:rPr>
                <w:rFonts w:ascii="Arial" w:hAnsi="Arial" w:cs="Arial"/>
                <w:sz w:val="20"/>
                <w:szCs w:val="20"/>
                <w:lang w:val="es-ES_tradnl" w:eastAsia="ca-ES"/>
              </w:rPr>
              <w:t>a</w:t>
            </w:r>
            <w:r w:rsidRPr="00BA4078">
              <w:rPr>
                <w:rFonts w:ascii="Arial" w:hAnsi="Arial" w:cs="Arial"/>
                <w:sz w:val="20"/>
                <w:szCs w:val="20"/>
                <w:lang w:val="es-ES_tradnl" w:eastAsia="ca-ES"/>
              </w:rPr>
              <w:t xml:space="preserve">l </w:t>
            </w:r>
            <w:r>
              <w:rPr>
                <w:rFonts w:ascii="Arial" w:hAnsi="Arial" w:cs="Arial"/>
                <w:sz w:val="20"/>
                <w:szCs w:val="20"/>
                <w:lang w:val="es-ES_tradnl" w:eastAsia="ca-ES"/>
              </w:rPr>
              <w:t>grupo control</w:t>
            </w:r>
            <w:r w:rsidRPr="00BA4078">
              <w:rPr>
                <w:rFonts w:ascii="Arial" w:hAnsi="Arial" w:cs="Arial"/>
                <w:sz w:val="20"/>
                <w:szCs w:val="20"/>
                <w:lang w:val="es-ES_tradnl" w:eastAsia="ca-ES"/>
              </w:rPr>
              <w:t xml:space="preserve"> se</w:t>
            </w:r>
            <w:r>
              <w:rPr>
                <w:rFonts w:ascii="Arial" w:hAnsi="Arial" w:cs="Arial"/>
                <w:sz w:val="20"/>
                <w:szCs w:val="20"/>
                <w:lang w:val="es-ES_tradnl" w:eastAsia="ca-ES"/>
              </w:rPr>
              <w:t xml:space="preserve"> le</w:t>
            </w:r>
            <w:r w:rsidRPr="00BA4078">
              <w:rPr>
                <w:rFonts w:ascii="Arial" w:hAnsi="Arial" w:cs="Arial"/>
                <w:sz w:val="20"/>
                <w:szCs w:val="20"/>
                <w:lang w:val="es-ES_tradnl" w:eastAsia="ca-ES"/>
              </w:rPr>
              <w:t xml:space="preserve"> aplica educación diabética</w:t>
            </w:r>
            <w:r>
              <w:rPr>
                <w:rFonts w:ascii="Arial" w:hAnsi="Arial" w:cs="Arial"/>
                <w:sz w:val="20"/>
                <w:szCs w:val="20"/>
                <w:lang w:val="es-ES_tradnl" w:eastAsia="ca-ES"/>
              </w:rPr>
              <w:t xml:space="preserve"> convencional</w:t>
            </w:r>
            <w:r w:rsidRPr="00BA4078">
              <w:rPr>
                <w:rFonts w:ascii="Arial" w:hAnsi="Arial" w:cs="Arial"/>
                <w:sz w:val="20"/>
                <w:szCs w:val="20"/>
                <w:lang w:val="es-ES_tradnl" w:eastAsia="ca-ES"/>
              </w:rPr>
              <w:t>. El objetivo es evaluar si los cambios de peso e IAH alteran la arquitectura del sueño.</w:t>
            </w:r>
          </w:p>
        </w:tc>
      </w:tr>
      <w:tr w:rsidR="0019539D" w:rsidRPr="008347E2" w14:paraId="3547C51C" w14:textId="77777777" w:rsidTr="008347E2">
        <w:tc>
          <w:tcPr>
            <w:tcW w:w="8645" w:type="dxa"/>
            <w:shd w:val="clear" w:color="auto" w:fill="auto"/>
          </w:tcPr>
          <w:p w14:paraId="49E36FE0" w14:textId="21AA7ACD" w:rsidR="0019539D" w:rsidRDefault="0019539D"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Conclusiones:</w:t>
            </w:r>
            <w:r>
              <w:rPr>
                <w:rFonts w:ascii="Arial" w:hAnsi="Arial" w:cs="Arial"/>
                <w:sz w:val="20"/>
                <w:szCs w:val="20"/>
                <w:lang w:val="es-ES_tradnl" w:eastAsia="ca-ES"/>
              </w:rPr>
              <w:t xml:space="preserve"> Se evaluó antropometría, IAH y parámetros del sueño. La dieta como tratamiento del SAHOS en sujetos con sobrepeso u obesidad  y diabetes tipo II no   mejora la arquitectura del sueño, siendo los resultados similares en el grupo control y en el experimental. No obstante la pérdida de peso  que se ha asociado a una disminución del IAH, determina cambios favorables en la arquitectura del sueño  pero estos están  más asociados  a la disminución del IAH más que a un decremento ponderal. El decremento ponderal solo se asocia a una disminución de los </w:t>
            </w:r>
            <w:proofErr w:type="spellStart"/>
            <w:r>
              <w:rPr>
                <w:rFonts w:ascii="Arial" w:hAnsi="Arial" w:cs="Arial"/>
                <w:sz w:val="20"/>
                <w:szCs w:val="20"/>
                <w:lang w:val="es-ES_tradnl" w:eastAsia="ca-ES"/>
              </w:rPr>
              <w:t>microdespertares</w:t>
            </w:r>
            <w:proofErr w:type="spellEnd"/>
            <w:r>
              <w:rPr>
                <w:rFonts w:ascii="Arial" w:hAnsi="Arial" w:cs="Arial"/>
                <w:sz w:val="20"/>
                <w:szCs w:val="20"/>
                <w:lang w:val="es-ES_tradnl" w:eastAsia="ca-ES"/>
              </w:rPr>
              <w:t>.</w:t>
            </w:r>
          </w:p>
        </w:tc>
      </w:tr>
    </w:tbl>
    <w:p w14:paraId="5609AF7F" w14:textId="77777777" w:rsidR="00E4240A" w:rsidRDefault="00E4240A"/>
    <w:p w14:paraId="25CE396E" w14:textId="77777777" w:rsidR="00FE319B" w:rsidRDefault="00FE319B"/>
    <w:p w14:paraId="4C9E895B" w14:textId="4B06458E"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lastRenderedPageBreak/>
        <w:t>Tabla 10</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19539D" w:rsidRPr="008347E2" w14:paraId="0187E6B7" w14:textId="77777777" w:rsidTr="00146386">
        <w:tc>
          <w:tcPr>
            <w:tcW w:w="8645" w:type="dxa"/>
            <w:shd w:val="clear" w:color="auto" w:fill="B8CCE4" w:themeFill="accent1" w:themeFillTint="66"/>
          </w:tcPr>
          <w:p w14:paraId="4090793D" w14:textId="2E795C3D" w:rsidR="0019539D" w:rsidRPr="00146386" w:rsidRDefault="0019539D" w:rsidP="00146386">
            <w:pPr>
              <w:pStyle w:val="Ttulo1"/>
              <w:spacing w:before="0" w:line="360" w:lineRule="auto"/>
              <w:rPr>
                <w:rFonts w:ascii="Arial" w:hAnsi="Arial" w:cs="Arial"/>
                <w:b w:val="0"/>
                <w:bCs w:val="0"/>
                <w:color w:val="auto"/>
                <w:sz w:val="20"/>
                <w:szCs w:val="20"/>
                <w:lang w:val="en-US"/>
              </w:rPr>
            </w:pPr>
            <w:bookmarkStart w:id="5" w:name="_Toc357022709"/>
            <w:r w:rsidRPr="004A3546">
              <w:rPr>
                <w:rFonts w:ascii="Arial" w:hAnsi="Arial" w:cs="Arial"/>
                <w:b w:val="0"/>
                <w:bCs w:val="0"/>
                <w:color w:val="auto"/>
                <w:sz w:val="20"/>
                <w:szCs w:val="20"/>
                <w:lang w:val="en-US"/>
              </w:rPr>
              <w:t>Effectiveness of lifestyle interventions on obstructive</w:t>
            </w:r>
            <w:bookmarkEnd w:id="5"/>
            <w:r w:rsidRPr="004A3546">
              <w:rPr>
                <w:rFonts w:ascii="Arial" w:hAnsi="Arial" w:cs="Arial"/>
                <w:b w:val="0"/>
                <w:bCs w:val="0"/>
                <w:color w:val="auto"/>
                <w:sz w:val="20"/>
                <w:szCs w:val="20"/>
                <w:lang w:val="en-US"/>
              </w:rPr>
              <w:t> </w:t>
            </w:r>
            <w:bookmarkStart w:id="6" w:name="_Toc357022710"/>
            <w:r w:rsidRPr="004A3546">
              <w:rPr>
                <w:rFonts w:ascii="Arial" w:hAnsi="Arial" w:cs="Arial"/>
                <w:b w:val="0"/>
                <w:bCs w:val="0"/>
                <w:color w:val="auto"/>
                <w:sz w:val="20"/>
                <w:szCs w:val="20"/>
                <w:lang w:val="en-US"/>
              </w:rPr>
              <w:t>sleep apnea (OSA):</w:t>
            </w:r>
            <w:bookmarkEnd w:id="6"/>
            <w:r w:rsidRPr="004A3546">
              <w:rPr>
                <w:rFonts w:ascii="Arial" w:hAnsi="Arial" w:cs="Arial"/>
                <w:b w:val="0"/>
                <w:bCs w:val="0"/>
                <w:color w:val="auto"/>
                <w:sz w:val="20"/>
                <w:szCs w:val="20"/>
                <w:lang w:val="en-US"/>
              </w:rPr>
              <w:t xml:space="preserve"> </w:t>
            </w:r>
            <w:bookmarkStart w:id="7" w:name="_Toc357022711"/>
            <w:r w:rsidRPr="004A3546">
              <w:rPr>
                <w:rFonts w:ascii="Arial" w:hAnsi="Arial" w:cs="Arial"/>
                <w:b w:val="0"/>
                <w:bCs w:val="0"/>
                <w:color w:val="auto"/>
                <w:sz w:val="20"/>
                <w:szCs w:val="20"/>
                <w:lang w:val="en-US"/>
              </w:rPr>
              <w:t xml:space="preserve">systematic review and meta-analysis. </w:t>
            </w:r>
            <w:r w:rsidRPr="00BA4078">
              <w:rPr>
                <w:rFonts w:ascii="Arial" w:hAnsi="Arial" w:cs="Arial"/>
                <w:b w:val="0"/>
                <w:bCs w:val="0"/>
                <w:color w:val="auto"/>
                <w:sz w:val="20"/>
                <w:szCs w:val="20"/>
                <w:vertAlign w:val="superscript"/>
                <w:lang w:val="es-ES_tradnl"/>
              </w:rPr>
              <w:t>22</w:t>
            </w:r>
            <w:bookmarkEnd w:id="7"/>
          </w:p>
        </w:tc>
      </w:tr>
      <w:tr w:rsidR="0019539D" w:rsidRPr="008347E2" w14:paraId="3FC9A4D0" w14:textId="77777777" w:rsidTr="008347E2">
        <w:tc>
          <w:tcPr>
            <w:tcW w:w="8645" w:type="dxa"/>
            <w:shd w:val="clear" w:color="auto" w:fill="auto"/>
          </w:tcPr>
          <w:p w14:paraId="0156A37F" w14:textId="31D32001" w:rsidR="0019539D" w:rsidRDefault="00146386"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Autores y revista:</w:t>
            </w:r>
            <w:r w:rsidRPr="00BA4078">
              <w:rPr>
                <w:rFonts w:ascii="Arial" w:hAnsi="Arial" w:cs="Arial"/>
                <w:sz w:val="20"/>
                <w:szCs w:val="20"/>
                <w:lang w:val="es-ES_tradnl" w:eastAsia="ca-ES"/>
              </w:rPr>
              <w:t xml:space="preserve"> </w:t>
            </w:r>
            <w:proofErr w:type="spellStart"/>
            <w:r w:rsidRPr="00BA4078">
              <w:rPr>
                <w:rFonts w:ascii="Arial" w:hAnsi="Arial" w:cs="Arial"/>
                <w:sz w:val="20"/>
                <w:szCs w:val="20"/>
                <w:lang w:val="es-ES_tradnl" w:eastAsia="ca-ES"/>
              </w:rPr>
              <w:t>Araghi</w:t>
            </w:r>
            <w:proofErr w:type="spellEnd"/>
            <w:r w:rsidRPr="00BA4078">
              <w:rPr>
                <w:rFonts w:ascii="Arial" w:hAnsi="Arial" w:cs="Arial"/>
                <w:sz w:val="20"/>
                <w:szCs w:val="20"/>
                <w:lang w:val="es-ES_tradnl" w:eastAsia="ca-ES"/>
              </w:rPr>
              <w:t xml:space="preserve"> MH, </w:t>
            </w:r>
            <w:proofErr w:type="spellStart"/>
            <w:r w:rsidRPr="00BA4078">
              <w:rPr>
                <w:rFonts w:ascii="Arial" w:hAnsi="Arial" w:cs="Arial"/>
                <w:sz w:val="20"/>
                <w:szCs w:val="20"/>
                <w:lang w:val="es-ES_tradnl" w:eastAsia="ca-ES"/>
              </w:rPr>
              <w:t>Chen</w:t>
            </w:r>
            <w:proofErr w:type="spellEnd"/>
            <w:r w:rsidRPr="00BA4078">
              <w:rPr>
                <w:rFonts w:ascii="Arial" w:hAnsi="Arial" w:cs="Arial"/>
                <w:sz w:val="20"/>
                <w:szCs w:val="20"/>
                <w:lang w:val="es-ES_tradnl" w:eastAsia="ca-ES"/>
              </w:rPr>
              <w:t xml:space="preserve"> YF, </w:t>
            </w:r>
            <w:proofErr w:type="spellStart"/>
            <w:r w:rsidRPr="00BA4078">
              <w:rPr>
                <w:rFonts w:ascii="Arial" w:hAnsi="Arial" w:cs="Arial"/>
                <w:sz w:val="20"/>
                <w:szCs w:val="20"/>
                <w:lang w:val="es-ES_tradnl" w:eastAsia="ca-ES"/>
              </w:rPr>
              <w:t>Jagielski</w:t>
            </w:r>
            <w:proofErr w:type="spellEnd"/>
            <w:r w:rsidRPr="00BA4078">
              <w:rPr>
                <w:rFonts w:ascii="Arial" w:hAnsi="Arial" w:cs="Arial"/>
                <w:sz w:val="20"/>
                <w:szCs w:val="20"/>
                <w:lang w:val="es-ES_tradnl" w:eastAsia="ca-ES"/>
              </w:rPr>
              <w:t xml:space="preserve"> A, </w:t>
            </w:r>
            <w:proofErr w:type="spellStart"/>
            <w:r w:rsidRPr="00BA4078">
              <w:rPr>
                <w:rFonts w:ascii="Arial" w:hAnsi="Arial" w:cs="Arial"/>
                <w:sz w:val="20"/>
                <w:szCs w:val="20"/>
                <w:lang w:val="es-ES_tradnl" w:eastAsia="ca-ES"/>
              </w:rPr>
              <w:t>Choudhury</w:t>
            </w:r>
            <w:proofErr w:type="spellEnd"/>
            <w:r w:rsidRPr="00BA4078">
              <w:rPr>
                <w:rFonts w:ascii="Arial" w:hAnsi="Arial" w:cs="Arial"/>
                <w:sz w:val="20"/>
                <w:szCs w:val="20"/>
                <w:lang w:val="es-ES_tradnl" w:eastAsia="ca-ES"/>
              </w:rPr>
              <w:t xml:space="preserve"> S, </w:t>
            </w:r>
            <w:proofErr w:type="spellStart"/>
            <w:r w:rsidRPr="00BA4078">
              <w:rPr>
                <w:rFonts w:ascii="Arial" w:hAnsi="Arial" w:cs="Arial"/>
                <w:sz w:val="20"/>
                <w:szCs w:val="20"/>
                <w:lang w:val="es-ES_tradnl" w:eastAsia="ca-ES"/>
              </w:rPr>
              <w:t>Banerjee</w:t>
            </w:r>
            <w:proofErr w:type="spellEnd"/>
            <w:r w:rsidRPr="00BA4078">
              <w:rPr>
                <w:rFonts w:ascii="Arial" w:hAnsi="Arial" w:cs="Arial"/>
                <w:sz w:val="20"/>
                <w:szCs w:val="20"/>
                <w:lang w:val="es-ES_tradnl" w:eastAsia="ca-ES"/>
              </w:rPr>
              <w:t xml:space="preserve"> D, </w:t>
            </w:r>
            <w:proofErr w:type="spellStart"/>
            <w:r w:rsidRPr="00BA4078">
              <w:rPr>
                <w:rFonts w:ascii="Arial" w:hAnsi="Arial" w:cs="Arial"/>
                <w:sz w:val="20"/>
                <w:szCs w:val="20"/>
                <w:lang w:val="es-ES_tradnl" w:eastAsia="ca-ES"/>
              </w:rPr>
              <w:t>Hussain</w:t>
            </w:r>
            <w:proofErr w:type="spellEnd"/>
            <w:r w:rsidRPr="00BA4078">
              <w:rPr>
                <w:rFonts w:ascii="Arial" w:hAnsi="Arial" w:cs="Arial"/>
                <w:sz w:val="20"/>
                <w:szCs w:val="20"/>
                <w:lang w:val="es-ES_tradnl" w:eastAsia="ca-ES"/>
              </w:rPr>
              <w:t xml:space="preserve"> S, Thomas GN, </w:t>
            </w:r>
            <w:proofErr w:type="spellStart"/>
            <w:r w:rsidRPr="00BA4078">
              <w:rPr>
                <w:rFonts w:ascii="Arial" w:hAnsi="Arial" w:cs="Arial"/>
                <w:sz w:val="20"/>
                <w:szCs w:val="20"/>
                <w:lang w:val="es-ES_tradnl" w:eastAsia="ca-ES"/>
              </w:rPr>
              <w:t>Taheri</w:t>
            </w:r>
            <w:proofErr w:type="spellEnd"/>
            <w:r w:rsidRPr="00BA4078">
              <w:rPr>
                <w:rFonts w:ascii="Arial" w:hAnsi="Arial" w:cs="Arial"/>
                <w:sz w:val="20"/>
                <w:szCs w:val="20"/>
                <w:lang w:val="es-ES_tradnl" w:eastAsia="ca-ES"/>
              </w:rPr>
              <w:t xml:space="preserve"> </w:t>
            </w:r>
            <w:proofErr w:type="spellStart"/>
            <w:r w:rsidRPr="00BA4078">
              <w:rPr>
                <w:rFonts w:ascii="Arial" w:hAnsi="Arial" w:cs="Arial"/>
                <w:sz w:val="20"/>
                <w:szCs w:val="20"/>
                <w:lang w:val="es-ES_tradnl" w:eastAsia="ca-ES"/>
              </w:rPr>
              <w:t>S.</w:t>
            </w:r>
            <w:r w:rsidRPr="00BA4078">
              <w:rPr>
                <w:rFonts w:ascii="Arial" w:eastAsia="Times New Roman" w:hAnsi="Arial" w:cs="Arial"/>
                <w:sz w:val="20"/>
                <w:szCs w:val="20"/>
                <w:lang w:val="es-ES_tradnl"/>
              </w:rPr>
              <w:t>Sleep</w:t>
            </w:r>
            <w:proofErr w:type="spellEnd"/>
            <w:r w:rsidRPr="00BA4078">
              <w:rPr>
                <w:rFonts w:ascii="Arial" w:eastAsia="Times New Roman" w:hAnsi="Arial" w:cs="Arial"/>
                <w:sz w:val="20"/>
                <w:szCs w:val="20"/>
                <w:lang w:val="es-ES_tradnl"/>
              </w:rPr>
              <w:t xml:space="preserve"> 2013 Oct 1;36(10):1553-62, 1562A-1562E</w:t>
            </w:r>
            <w:r>
              <w:rPr>
                <w:rFonts w:ascii="Arial" w:eastAsia="Times New Roman" w:hAnsi="Arial" w:cs="Arial"/>
                <w:sz w:val="20"/>
                <w:szCs w:val="20"/>
                <w:lang w:val="es-ES_tradnl"/>
              </w:rPr>
              <w:t>.</w:t>
            </w:r>
          </w:p>
          <w:p w14:paraId="0FDD81CF" w14:textId="0B7F89E1" w:rsidR="00146386" w:rsidRDefault="00146386"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 xml:space="preserve">Nivel de evidencia científica: </w:t>
            </w:r>
            <w:proofErr w:type="spellStart"/>
            <w:r>
              <w:rPr>
                <w:rFonts w:ascii="Arial" w:hAnsi="Arial" w:cs="Arial"/>
                <w:b/>
                <w:sz w:val="20"/>
                <w:szCs w:val="20"/>
                <w:lang w:val="es-ES_tradnl" w:eastAsia="ca-ES"/>
              </w:rPr>
              <w:t>Ia</w:t>
            </w:r>
            <w:proofErr w:type="spellEnd"/>
          </w:p>
        </w:tc>
      </w:tr>
      <w:tr w:rsidR="0019539D" w:rsidRPr="008347E2" w14:paraId="25DA98F1" w14:textId="77777777" w:rsidTr="008347E2">
        <w:tc>
          <w:tcPr>
            <w:tcW w:w="8645" w:type="dxa"/>
            <w:shd w:val="clear" w:color="auto" w:fill="auto"/>
          </w:tcPr>
          <w:p w14:paraId="4F3E589F" w14:textId="6D39F9A5" w:rsidR="0019539D" w:rsidRDefault="00146386" w:rsidP="00794693">
            <w:pPr>
              <w:spacing w:after="0" w:line="360" w:lineRule="auto"/>
              <w:jc w:val="both"/>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w:t>
            </w:r>
            <w:r>
              <w:rPr>
                <w:rFonts w:ascii="Arial" w:hAnsi="Arial" w:cs="Arial"/>
                <w:sz w:val="20"/>
                <w:szCs w:val="20"/>
                <w:lang w:val="es-ES_tradnl" w:eastAsia="ca-ES"/>
              </w:rPr>
              <w:t>Meta-</w:t>
            </w:r>
            <w:r w:rsidRPr="00BA4078">
              <w:rPr>
                <w:rFonts w:ascii="Arial" w:hAnsi="Arial" w:cs="Arial"/>
                <w:sz w:val="20"/>
                <w:szCs w:val="20"/>
                <w:lang w:val="es-ES_tradnl" w:eastAsia="ca-ES"/>
              </w:rPr>
              <w:t>análisis que agrupa a 519 participantes con SAHOS y obesidad, pertenecientes a 7 estudios controlados randomizados (heterogeneidad I</w:t>
            </w:r>
            <w:r w:rsidRPr="00BA4078">
              <w:rPr>
                <w:rFonts w:ascii="Arial" w:hAnsi="Arial" w:cs="Arial"/>
                <w:sz w:val="20"/>
                <w:szCs w:val="20"/>
                <w:vertAlign w:val="superscript"/>
                <w:lang w:val="es-ES_tradnl" w:eastAsia="ca-ES"/>
              </w:rPr>
              <w:t>2</w:t>
            </w:r>
            <w:r w:rsidRPr="00BA4078">
              <w:rPr>
                <w:rFonts w:ascii="Arial" w:hAnsi="Arial" w:cs="Arial"/>
                <w:sz w:val="20"/>
                <w:szCs w:val="20"/>
                <w:lang w:val="es-ES_tradnl" w:eastAsia="ca-ES"/>
              </w:rPr>
              <w:t>=86%) cuyo objetivo es evaluar los cambios en el SAHOS</w:t>
            </w:r>
            <w:r>
              <w:rPr>
                <w:rFonts w:ascii="Arial" w:hAnsi="Arial" w:cs="Arial"/>
                <w:sz w:val="20"/>
                <w:szCs w:val="20"/>
                <w:lang w:val="es-ES_tradnl" w:eastAsia="ca-ES"/>
              </w:rPr>
              <w:t xml:space="preserve"> en pacientes obesos,</w:t>
            </w:r>
            <w:r w:rsidRPr="00BA4078">
              <w:rPr>
                <w:rFonts w:ascii="Arial" w:hAnsi="Arial" w:cs="Arial"/>
                <w:sz w:val="20"/>
                <w:szCs w:val="20"/>
                <w:lang w:val="es-ES_tradnl" w:eastAsia="ca-ES"/>
              </w:rPr>
              <w:t xml:space="preserve"> asociados a </w:t>
            </w:r>
            <w:r>
              <w:rPr>
                <w:rFonts w:ascii="Arial" w:hAnsi="Arial" w:cs="Arial"/>
                <w:sz w:val="20"/>
                <w:szCs w:val="20"/>
                <w:lang w:val="es-ES_tradnl" w:eastAsia="ca-ES"/>
              </w:rPr>
              <w:t xml:space="preserve"> un tratamiento que incluye una dieta y </w:t>
            </w:r>
            <w:r w:rsidRPr="00BA4078">
              <w:rPr>
                <w:rFonts w:ascii="Arial" w:hAnsi="Arial" w:cs="Arial"/>
                <w:sz w:val="20"/>
                <w:szCs w:val="20"/>
                <w:lang w:val="es-ES_tradnl" w:eastAsia="ca-ES"/>
              </w:rPr>
              <w:t>cambios en el estilo de vida.</w:t>
            </w:r>
          </w:p>
        </w:tc>
      </w:tr>
      <w:tr w:rsidR="0019539D" w:rsidRPr="008347E2" w14:paraId="6D5FD557" w14:textId="77777777" w:rsidTr="008347E2">
        <w:tc>
          <w:tcPr>
            <w:tcW w:w="8645" w:type="dxa"/>
            <w:shd w:val="clear" w:color="auto" w:fill="auto"/>
          </w:tcPr>
          <w:p w14:paraId="07C9CA01" w14:textId="233DE8B0" w:rsidR="00146386" w:rsidRDefault="00146386" w:rsidP="00146386">
            <w:pPr>
              <w:spacing w:after="0" w:line="360" w:lineRule="auto"/>
              <w:rPr>
                <w:rFonts w:ascii="Arial" w:hAnsi="Arial" w:cs="Arial"/>
                <w:sz w:val="20"/>
                <w:szCs w:val="20"/>
                <w:lang w:val="es-ES_tradnl" w:eastAsia="ca-ES"/>
              </w:rPr>
            </w:pPr>
            <w:r>
              <w:rPr>
                <w:rFonts w:ascii="Arial" w:hAnsi="Arial" w:cs="Arial"/>
                <w:b/>
                <w:sz w:val="20"/>
                <w:szCs w:val="20"/>
                <w:lang w:val="es-ES_tradnl" w:eastAsia="ca-ES"/>
              </w:rPr>
              <w:t>Conclusiones:</w:t>
            </w:r>
            <w:r w:rsidRPr="00BA4078">
              <w:rPr>
                <w:rFonts w:ascii="Arial" w:hAnsi="Arial" w:cs="Arial"/>
                <w:sz w:val="20"/>
                <w:szCs w:val="20"/>
                <w:lang w:val="es-ES_tradnl" w:eastAsia="ca-ES"/>
              </w:rPr>
              <w:t xml:space="preserve"> El meta</w:t>
            </w:r>
            <w:r>
              <w:rPr>
                <w:rFonts w:ascii="Arial" w:hAnsi="Arial" w:cs="Arial"/>
                <w:sz w:val="20"/>
                <w:szCs w:val="20"/>
                <w:lang w:val="es-ES_tradnl" w:eastAsia="ca-ES"/>
              </w:rPr>
              <w:t>-</w:t>
            </w:r>
            <w:r w:rsidRPr="00BA4078">
              <w:rPr>
                <w:rFonts w:ascii="Arial" w:hAnsi="Arial" w:cs="Arial"/>
                <w:sz w:val="20"/>
                <w:szCs w:val="20"/>
                <w:lang w:val="es-ES_tradnl" w:eastAsia="ca-ES"/>
              </w:rPr>
              <w:t xml:space="preserve">análisis </w:t>
            </w:r>
            <w:r>
              <w:rPr>
                <w:rFonts w:ascii="Arial" w:hAnsi="Arial" w:cs="Arial"/>
                <w:sz w:val="20"/>
                <w:szCs w:val="20"/>
                <w:lang w:val="es-ES_tradnl" w:eastAsia="ca-ES"/>
              </w:rPr>
              <w:t xml:space="preserve">, cuya heterogeneidad entre estudios es notable,  </w:t>
            </w:r>
            <w:r w:rsidRPr="00BA4078">
              <w:rPr>
                <w:rFonts w:ascii="Arial" w:hAnsi="Arial" w:cs="Arial"/>
                <w:sz w:val="20"/>
                <w:szCs w:val="20"/>
                <w:lang w:val="es-ES_tradnl" w:eastAsia="ca-ES"/>
              </w:rPr>
              <w:t xml:space="preserve">concluye que la pérdida de peso debida a intervenciones dietéticas y cambios en el estilo de vida mejora los parámetros asociados al SAHOS, </w:t>
            </w:r>
            <w:r>
              <w:rPr>
                <w:rFonts w:ascii="Arial" w:hAnsi="Arial" w:cs="Arial"/>
                <w:sz w:val="20"/>
                <w:szCs w:val="20"/>
                <w:lang w:val="es-ES_tradnl" w:eastAsia="ca-ES"/>
              </w:rPr>
              <w:t xml:space="preserve"> singularmente el IAH  que se reduce  significativamente </w:t>
            </w:r>
            <w:r w:rsidRPr="00290AEB">
              <w:rPr>
                <w:rFonts w:ascii="Arial" w:hAnsi="Arial" w:cs="Arial"/>
                <w:sz w:val="20"/>
                <w:szCs w:val="20"/>
                <w:lang w:val="es-ES_tradnl" w:eastAsia="ca-ES"/>
              </w:rPr>
              <w:t>(</w:t>
            </w:r>
            <w:r w:rsidRPr="00290AEB">
              <w:rPr>
                <w:rFonts w:ascii="Arial" w:hAnsi="Arial" w:cs="Arial"/>
                <w:sz w:val="20"/>
                <w:szCs w:val="20"/>
                <w:lang w:val="es-ES" w:eastAsia="es-ES"/>
              </w:rPr>
              <w:t>6.04 eventos/h con in intervalo de confianza del 95% -11.18, -0.90</w:t>
            </w:r>
            <w:r w:rsidRPr="00290AEB">
              <w:rPr>
                <w:rFonts w:ascii="Times New Roman" w:hAnsi="Times New Roman" w:cs="Arial"/>
                <w:sz w:val="20"/>
                <w:szCs w:val="20"/>
                <w:lang w:val="es-ES" w:eastAsia="es-ES"/>
              </w:rPr>
              <w:t>)</w:t>
            </w:r>
          </w:p>
          <w:p w14:paraId="3E2D5D44" w14:textId="6357329F" w:rsidR="0019539D" w:rsidRDefault="00146386" w:rsidP="00146386">
            <w:pPr>
              <w:spacing w:after="0" w:line="360" w:lineRule="auto"/>
              <w:jc w:val="both"/>
              <w:rPr>
                <w:rFonts w:ascii="Arial" w:hAnsi="Arial" w:cs="Arial"/>
                <w:b/>
                <w:sz w:val="20"/>
                <w:szCs w:val="20"/>
                <w:lang w:val="es-ES_tradnl" w:eastAsia="ca-ES"/>
              </w:rPr>
            </w:pPr>
            <w:r w:rsidRPr="00BA4078">
              <w:rPr>
                <w:rFonts w:ascii="Arial" w:hAnsi="Arial" w:cs="Arial"/>
                <w:sz w:val="20"/>
                <w:szCs w:val="20"/>
                <w:lang w:val="es-ES_tradnl" w:eastAsia="ca-ES"/>
              </w:rPr>
              <w:t>pero no l</w:t>
            </w:r>
            <w:r>
              <w:rPr>
                <w:rFonts w:ascii="Arial" w:hAnsi="Arial" w:cs="Arial"/>
                <w:sz w:val="20"/>
                <w:szCs w:val="20"/>
                <w:lang w:val="es-ES_tradnl" w:eastAsia="ca-ES"/>
              </w:rPr>
              <w:t>o suficiente para normalizarlo. A</w:t>
            </w:r>
            <w:r w:rsidRPr="00BA4078">
              <w:rPr>
                <w:rFonts w:ascii="Arial" w:hAnsi="Arial" w:cs="Arial"/>
                <w:sz w:val="20"/>
                <w:szCs w:val="20"/>
                <w:lang w:val="es-ES_tradnl" w:eastAsia="ca-ES"/>
              </w:rPr>
              <w:t>unque la mejor</w:t>
            </w:r>
            <w:r>
              <w:rPr>
                <w:rFonts w:ascii="Arial" w:hAnsi="Arial" w:cs="Arial"/>
                <w:sz w:val="20"/>
                <w:szCs w:val="20"/>
                <w:lang w:val="es-ES_tradnl" w:eastAsia="ca-ES"/>
              </w:rPr>
              <w:t>ía es relevante en muchos casos, mejorando el IAH y en índice de saturación de O</w:t>
            </w:r>
            <w:r w:rsidRPr="00BC15B9">
              <w:rPr>
                <w:rFonts w:ascii="Arial" w:hAnsi="Arial" w:cs="Arial"/>
                <w:sz w:val="20"/>
                <w:szCs w:val="20"/>
                <w:vertAlign w:val="subscript"/>
                <w:lang w:val="es-ES_tradnl" w:eastAsia="ca-ES"/>
              </w:rPr>
              <w:t>2</w:t>
            </w:r>
            <w:r>
              <w:rPr>
                <w:rFonts w:ascii="Arial" w:hAnsi="Arial" w:cs="Arial"/>
                <w:sz w:val="20"/>
                <w:szCs w:val="20"/>
                <w:lang w:val="es-ES_tradnl" w:eastAsia="ca-ES"/>
              </w:rPr>
              <w:t>, de nuevo, vuelve a ser insuficiente para recomendarla como tratamiento.</w:t>
            </w:r>
          </w:p>
        </w:tc>
      </w:tr>
    </w:tbl>
    <w:p w14:paraId="0708E133" w14:textId="77777777" w:rsidR="00A65ABA" w:rsidRDefault="00A65ABA"/>
    <w:p w14:paraId="7AB414DA" w14:textId="77777777" w:rsidR="00A65ABA" w:rsidRDefault="00A65ABA"/>
    <w:p w14:paraId="43CC0BB6" w14:textId="0E42EEDF"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t>Tabla 11</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146386" w:rsidRPr="008347E2" w14:paraId="32B82FD7" w14:textId="77777777" w:rsidTr="00146386">
        <w:tc>
          <w:tcPr>
            <w:tcW w:w="8645" w:type="dxa"/>
            <w:shd w:val="clear" w:color="auto" w:fill="B8CCE4" w:themeFill="accent1" w:themeFillTint="66"/>
          </w:tcPr>
          <w:p w14:paraId="3E2BD5DC" w14:textId="09B337DF" w:rsidR="00146386" w:rsidRDefault="00146386" w:rsidP="00146386">
            <w:pPr>
              <w:spacing w:after="0" w:line="360" w:lineRule="auto"/>
              <w:rPr>
                <w:rFonts w:ascii="Arial" w:hAnsi="Arial" w:cs="Arial"/>
                <w:b/>
                <w:sz w:val="20"/>
                <w:szCs w:val="20"/>
                <w:lang w:val="es-ES_tradnl" w:eastAsia="ca-ES"/>
              </w:rPr>
            </w:pPr>
            <w:r w:rsidRPr="004A3546">
              <w:rPr>
                <w:rFonts w:ascii="Arial" w:eastAsia="Times New Roman" w:hAnsi="Arial" w:cs="Arial"/>
                <w:bCs/>
                <w:sz w:val="20"/>
                <w:szCs w:val="20"/>
                <w:lang w:val="en-US"/>
              </w:rPr>
              <w:t xml:space="preserve">Lifestyle intervention with weight reduction: first-line treatment in mild obstructive sleep apnea. </w:t>
            </w:r>
            <w:r w:rsidR="00626074">
              <w:rPr>
                <w:rFonts w:ascii="Arial" w:eastAsia="Times New Roman" w:hAnsi="Arial" w:cs="Arial"/>
                <w:bCs/>
                <w:sz w:val="20"/>
                <w:szCs w:val="20"/>
                <w:vertAlign w:val="superscript"/>
                <w:lang w:val="es-ES_tradnl"/>
              </w:rPr>
              <w:t>34</w:t>
            </w:r>
          </w:p>
        </w:tc>
      </w:tr>
      <w:tr w:rsidR="00146386" w:rsidRPr="008347E2" w14:paraId="35875980" w14:textId="77777777" w:rsidTr="008347E2">
        <w:tc>
          <w:tcPr>
            <w:tcW w:w="8645" w:type="dxa"/>
            <w:shd w:val="clear" w:color="auto" w:fill="auto"/>
          </w:tcPr>
          <w:p w14:paraId="309E2F3C" w14:textId="48AFC4FD"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Autores y revista:</w:t>
            </w:r>
            <w:r w:rsidRPr="004A3546">
              <w:rPr>
                <w:rFonts w:ascii="Arial" w:eastAsia="Times New Roman" w:hAnsi="Arial" w:cs="Arial"/>
                <w:sz w:val="20"/>
                <w:szCs w:val="20"/>
                <w:lang w:val="en-US"/>
              </w:rPr>
              <w:t xml:space="preserve"> </w:t>
            </w:r>
            <w:proofErr w:type="spellStart"/>
            <w:r w:rsidRPr="004A3546">
              <w:rPr>
                <w:rFonts w:ascii="Arial" w:eastAsia="Times New Roman" w:hAnsi="Arial" w:cs="Arial"/>
                <w:sz w:val="20"/>
                <w:szCs w:val="20"/>
                <w:lang w:val="en-US"/>
              </w:rPr>
              <w:t>Tuomilethto</w:t>
            </w:r>
            <w:proofErr w:type="spellEnd"/>
            <w:r w:rsidRPr="004A3546">
              <w:rPr>
                <w:rFonts w:ascii="Arial" w:eastAsia="Times New Roman" w:hAnsi="Arial" w:cs="Arial"/>
                <w:sz w:val="20"/>
                <w:szCs w:val="20"/>
                <w:lang w:val="en-US"/>
              </w:rPr>
              <w:t xml:space="preserve"> HP et al. Am J </w:t>
            </w:r>
            <w:proofErr w:type="spellStart"/>
            <w:r w:rsidRPr="004A3546">
              <w:rPr>
                <w:rFonts w:ascii="Arial" w:eastAsia="Times New Roman" w:hAnsi="Arial" w:cs="Arial"/>
                <w:sz w:val="20"/>
                <w:szCs w:val="20"/>
                <w:lang w:val="en-US"/>
              </w:rPr>
              <w:t>Respir</w:t>
            </w:r>
            <w:proofErr w:type="spellEnd"/>
            <w:r w:rsidRPr="004A3546">
              <w:rPr>
                <w:rFonts w:ascii="Arial" w:eastAsia="Times New Roman" w:hAnsi="Arial" w:cs="Arial"/>
                <w:sz w:val="20"/>
                <w:szCs w:val="20"/>
                <w:lang w:val="en-US"/>
              </w:rPr>
              <w:t xml:space="preserve"> </w:t>
            </w:r>
            <w:proofErr w:type="spellStart"/>
            <w:r w:rsidRPr="004A3546">
              <w:rPr>
                <w:rFonts w:ascii="Arial" w:eastAsia="Times New Roman" w:hAnsi="Arial" w:cs="Arial"/>
                <w:sz w:val="20"/>
                <w:szCs w:val="20"/>
                <w:lang w:val="en-US"/>
              </w:rPr>
              <w:t>Crit</w:t>
            </w:r>
            <w:proofErr w:type="spellEnd"/>
            <w:r w:rsidRPr="004A3546">
              <w:rPr>
                <w:rFonts w:ascii="Arial" w:eastAsia="Times New Roman" w:hAnsi="Arial" w:cs="Arial"/>
                <w:sz w:val="20"/>
                <w:szCs w:val="20"/>
                <w:lang w:val="en-US"/>
              </w:rPr>
              <w:t xml:space="preserve"> Care Med. 2009 15</w:t>
            </w:r>
            <w:proofErr w:type="gramStart"/>
            <w:r w:rsidRPr="004A3546">
              <w:rPr>
                <w:rFonts w:ascii="Arial" w:eastAsia="Times New Roman" w:hAnsi="Arial" w:cs="Arial"/>
                <w:sz w:val="20"/>
                <w:szCs w:val="20"/>
                <w:lang w:val="en-US"/>
              </w:rPr>
              <w:t>;179</w:t>
            </w:r>
            <w:proofErr w:type="gramEnd"/>
            <w:r w:rsidRPr="004A3546">
              <w:rPr>
                <w:rFonts w:ascii="Arial" w:eastAsia="Times New Roman" w:hAnsi="Arial" w:cs="Arial"/>
                <w:sz w:val="20"/>
                <w:szCs w:val="20"/>
                <w:lang w:val="en-US"/>
              </w:rPr>
              <w:t>(4):320-7</w:t>
            </w:r>
            <w:r>
              <w:rPr>
                <w:rFonts w:ascii="Arial" w:eastAsia="Times New Roman" w:hAnsi="Arial" w:cs="Arial"/>
                <w:sz w:val="20"/>
                <w:szCs w:val="20"/>
                <w:lang w:val="en-US"/>
              </w:rPr>
              <w:t>.</w:t>
            </w:r>
          </w:p>
          <w:p w14:paraId="07B13D3F" w14:textId="1A24F20F"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 xml:space="preserve">Nivel de evidencia científica: </w:t>
            </w:r>
            <w:proofErr w:type="spellStart"/>
            <w:r w:rsidRPr="00146386">
              <w:rPr>
                <w:rFonts w:ascii="Arial" w:hAnsi="Arial" w:cs="Arial"/>
                <w:sz w:val="20"/>
                <w:szCs w:val="20"/>
                <w:lang w:val="es-ES_tradnl" w:eastAsia="ca-ES"/>
              </w:rPr>
              <w:t>Ib</w:t>
            </w:r>
            <w:proofErr w:type="spellEnd"/>
          </w:p>
        </w:tc>
      </w:tr>
      <w:tr w:rsidR="00146386" w:rsidRPr="008347E2" w14:paraId="4C342744" w14:textId="77777777" w:rsidTr="008347E2">
        <w:tc>
          <w:tcPr>
            <w:tcW w:w="8645" w:type="dxa"/>
            <w:shd w:val="clear" w:color="auto" w:fill="auto"/>
          </w:tcPr>
          <w:p w14:paraId="131FF62F" w14:textId="2B6BE8A3"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Estudio experiment</w:t>
            </w:r>
            <w:r>
              <w:rPr>
                <w:rFonts w:ascii="Arial" w:hAnsi="Arial" w:cs="Arial"/>
                <w:sz w:val="20"/>
                <w:szCs w:val="20"/>
                <w:lang w:val="es-ES_tradnl" w:eastAsia="ca-ES"/>
              </w:rPr>
              <w:t>al</w:t>
            </w:r>
            <w:r w:rsidRPr="00BA4078">
              <w:rPr>
                <w:rFonts w:ascii="Arial" w:hAnsi="Arial" w:cs="Arial"/>
                <w:sz w:val="20"/>
                <w:szCs w:val="20"/>
                <w:lang w:val="es-ES_tradnl" w:eastAsia="ca-ES"/>
              </w:rPr>
              <w:t xml:space="preserve"> realizado sobre 72 sujetos obesos</w:t>
            </w:r>
            <w:r>
              <w:rPr>
                <w:rFonts w:ascii="Arial" w:hAnsi="Arial" w:cs="Arial"/>
                <w:sz w:val="20"/>
                <w:szCs w:val="20"/>
                <w:lang w:val="es-ES_tradnl" w:eastAsia="ca-ES"/>
              </w:rPr>
              <w:t xml:space="preserve"> (IMC 28-40) con SAHOS moderado</w:t>
            </w:r>
            <w:r w:rsidRPr="00BA4078">
              <w:rPr>
                <w:rFonts w:ascii="Arial" w:hAnsi="Arial" w:cs="Arial"/>
                <w:sz w:val="20"/>
                <w:szCs w:val="20"/>
                <w:lang w:val="es-ES_tradnl" w:eastAsia="ca-ES"/>
              </w:rPr>
              <w:t xml:space="preserve"> que son sometidos a una dieta muy baja en calorías</w:t>
            </w:r>
            <w:r>
              <w:rPr>
                <w:rFonts w:ascii="Arial" w:hAnsi="Arial" w:cs="Arial"/>
                <w:sz w:val="20"/>
                <w:szCs w:val="20"/>
                <w:lang w:val="es-ES_tradnl" w:eastAsia="ca-ES"/>
              </w:rPr>
              <w:t xml:space="preserve"> y cambios en el estilo de vida,</w:t>
            </w:r>
            <w:r w:rsidRPr="00BA4078">
              <w:rPr>
                <w:rFonts w:ascii="Arial" w:hAnsi="Arial" w:cs="Arial"/>
                <w:sz w:val="20"/>
                <w:szCs w:val="20"/>
                <w:lang w:val="es-ES_tradnl" w:eastAsia="ca-ES"/>
              </w:rPr>
              <w:t xml:space="preserve"> frente a un grupo control de 37 sujetos a los que se les da consejo dietético, para evaluar si es un tratamiento para el SAHOS.</w:t>
            </w:r>
          </w:p>
        </w:tc>
      </w:tr>
      <w:tr w:rsidR="00146386" w:rsidRPr="008347E2" w14:paraId="0557BF5B" w14:textId="77777777" w:rsidTr="008347E2">
        <w:tc>
          <w:tcPr>
            <w:tcW w:w="8645" w:type="dxa"/>
            <w:shd w:val="clear" w:color="auto" w:fill="auto"/>
          </w:tcPr>
          <w:p w14:paraId="4B5B36F2" w14:textId="77B1337C"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Conclusiones:</w:t>
            </w:r>
            <w:r>
              <w:rPr>
                <w:rFonts w:ascii="Arial" w:hAnsi="Arial" w:cs="Arial"/>
                <w:sz w:val="20"/>
                <w:szCs w:val="20"/>
                <w:lang w:val="es-ES_tradnl" w:eastAsia="ca-ES"/>
              </w:rPr>
              <w:t xml:space="preserve"> Tras un año de combinación de una</w:t>
            </w:r>
            <w:r w:rsidRPr="00BA4078">
              <w:rPr>
                <w:rFonts w:ascii="Arial" w:hAnsi="Arial" w:cs="Arial"/>
                <w:sz w:val="20"/>
                <w:szCs w:val="20"/>
                <w:lang w:val="es-ES_tradnl" w:eastAsia="ca-ES"/>
              </w:rPr>
              <w:t xml:space="preserve"> dieta muy baja en kcal con una vida activa </w:t>
            </w:r>
            <w:r>
              <w:rPr>
                <w:rFonts w:ascii="Arial" w:hAnsi="Arial" w:cs="Arial"/>
                <w:sz w:val="20"/>
                <w:szCs w:val="20"/>
                <w:lang w:val="es-ES_tradnl" w:eastAsia="ca-ES"/>
              </w:rPr>
              <w:t>logrando una reducción del IMC de -3,5+/-2,1, se</w:t>
            </w:r>
            <w:r w:rsidRPr="00BA4078">
              <w:rPr>
                <w:rFonts w:ascii="Arial" w:hAnsi="Arial" w:cs="Arial"/>
                <w:sz w:val="20"/>
                <w:szCs w:val="20"/>
                <w:lang w:val="es-ES_tradnl" w:eastAsia="ca-ES"/>
              </w:rPr>
              <w:t xml:space="preserve"> logra una marcada reducción del SAHOS moderado</w:t>
            </w:r>
            <w:r>
              <w:rPr>
                <w:rFonts w:ascii="Arial" w:hAnsi="Arial" w:cs="Arial"/>
                <w:sz w:val="20"/>
                <w:szCs w:val="20"/>
                <w:lang w:val="es-ES_tradnl" w:eastAsia="ca-ES"/>
              </w:rPr>
              <w:t xml:space="preserve"> en el grupo experimental </w:t>
            </w:r>
            <w:r w:rsidRPr="00B50512">
              <w:rPr>
                <w:rFonts w:ascii="Arial" w:hAnsi="Arial" w:cs="Arial"/>
                <w:sz w:val="20"/>
                <w:szCs w:val="20"/>
                <w:lang w:val="es-ES_tradnl" w:eastAsia="ca-ES"/>
              </w:rPr>
              <w:t>(</w:t>
            </w:r>
            <w:r w:rsidRPr="00B50512">
              <w:rPr>
                <w:rFonts w:ascii="Arial" w:hAnsi="Arial" w:cs="Arial"/>
                <w:sz w:val="20"/>
                <w:szCs w:val="20"/>
                <w:lang w:val="es-ES" w:eastAsia="es-ES"/>
              </w:rPr>
              <w:t>P = 0.017</w:t>
            </w:r>
            <w:r>
              <w:rPr>
                <w:rFonts w:ascii="Arial" w:hAnsi="Arial" w:cs="Arial"/>
                <w:sz w:val="20"/>
                <w:szCs w:val="20"/>
                <w:lang w:val="es-ES" w:eastAsia="es-ES"/>
              </w:rPr>
              <w:t>)</w:t>
            </w:r>
            <w:r w:rsidRPr="00B50512">
              <w:rPr>
                <w:rFonts w:ascii="Arial" w:hAnsi="Arial" w:cs="Arial"/>
                <w:sz w:val="20"/>
                <w:szCs w:val="20"/>
                <w:lang w:val="es-ES_tradnl" w:eastAsia="ca-ES"/>
              </w:rPr>
              <w:t>,</w:t>
            </w:r>
            <w:r>
              <w:rPr>
                <w:rFonts w:ascii="Arial" w:hAnsi="Arial" w:cs="Arial"/>
                <w:sz w:val="20"/>
                <w:szCs w:val="20"/>
                <w:lang w:val="es-ES_tradnl" w:eastAsia="ca-ES"/>
              </w:rPr>
              <w:t xml:space="preserve"> encontrándose una fuerte relación entre pérdida de peso y reducción del IAH. Esta reducción ponderal se </w:t>
            </w:r>
            <w:r w:rsidRPr="00BA4078">
              <w:rPr>
                <w:rFonts w:ascii="Arial" w:hAnsi="Arial" w:cs="Arial"/>
                <w:sz w:val="20"/>
                <w:szCs w:val="20"/>
                <w:lang w:val="es-ES_tradnl" w:eastAsia="ca-ES"/>
              </w:rPr>
              <w:t>mant</w:t>
            </w:r>
            <w:r>
              <w:rPr>
                <w:rFonts w:ascii="Arial" w:hAnsi="Arial" w:cs="Arial"/>
                <w:sz w:val="20"/>
                <w:szCs w:val="20"/>
                <w:lang w:val="es-ES_tradnl" w:eastAsia="ca-ES"/>
              </w:rPr>
              <w:t xml:space="preserve">iene, con la mejoría asociada en el SAOS, </w:t>
            </w:r>
            <w:r w:rsidRPr="00BA4078">
              <w:rPr>
                <w:rFonts w:ascii="Arial" w:hAnsi="Arial" w:cs="Arial"/>
                <w:sz w:val="20"/>
                <w:szCs w:val="20"/>
                <w:lang w:val="es-ES_tradnl" w:eastAsia="ca-ES"/>
              </w:rPr>
              <w:t>un año después de la intervención</w:t>
            </w:r>
            <w:r>
              <w:rPr>
                <w:rFonts w:ascii="Arial" w:hAnsi="Arial" w:cs="Arial"/>
                <w:sz w:val="20"/>
                <w:szCs w:val="20"/>
                <w:lang w:val="es-ES_tradnl" w:eastAsia="ca-ES"/>
              </w:rPr>
              <w:t>. Se encuentra, asimismo, que la mejoría del SAHOS esta asociada al decremento de la circunferencia de la cintura.</w:t>
            </w:r>
          </w:p>
        </w:tc>
      </w:tr>
    </w:tbl>
    <w:p w14:paraId="737E01A8"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44127BEC"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1428EA2C"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00AC60DF"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700CF80B"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3C949E35" w14:textId="77777777" w:rsidR="00FE319B"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p>
    <w:p w14:paraId="2D920EE0" w14:textId="03F8B5AB" w:rsidR="00E4240A" w:rsidRPr="00E4240A" w:rsidRDefault="00FE319B" w:rsidP="00E4240A">
      <w:pPr>
        <w:pStyle w:val="Prrafodelista"/>
        <w:autoSpaceDE w:val="0"/>
        <w:autoSpaceDN w:val="0"/>
        <w:adjustRightInd w:val="0"/>
        <w:spacing w:after="0" w:line="360" w:lineRule="auto"/>
        <w:ind w:left="0"/>
        <w:jc w:val="both"/>
        <w:outlineLvl w:val="0"/>
        <w:rPr>
          <w:rFonts w:ascii="Arial" w:hAnsi="Arial" w:cs="Arial"/>
          <w:bCs/>
          <w:sz w:val="18"/>
          <w:szCs w:val="18"/>
          <w:lang w:val="es-ES_tradnl"/>
        </w:rPr>
      </w:pPr>
      <w:r>
        <w:rPr>
          <w:rFonts w:ascii="Arial" w:hAnsi="Arial" w:cs="Arial"/>
          <w:bCs/>
          <w:sz w:val="18"/>
          <w:szCs w:val="18"/>
          <w:lang w:val="es-ES_tradnl"/>
        </w:rPr>
        <w:lastRenderedPageBreak/>
        <w:t>Tabla 12</w:t>
      </w:r>
      <w:r w:rsidR="00E4240A" w:rsidRPr="00E4240A">
        <w:rPr>
          <w:rFonts w:ascii="Arial" w:hAnsi="Arial" w:cs="Arial"/>
          <w:bCs/>
          <w:sz w:val="18"/>
          <w:szCs w:val="18"/>
          <w:lang w:val="es-ES_tradnl"/>
        </w:rPr>
        <w:t>:</w:t>
      </w:r>
    </w:p>
    <w:tbl>
      <w:tblPr>
        <w:tblStyle w:val="Tablaconcuadrcula"/>
        <w:tblW w:w="0" w:type="auto"/>
        <w:tblLook w:val="04A0" w:firstRow="1" w:lastRow="0" w:firstColumn="1" w:lastColumn="0" w:noHBand="0" w:noVBand="1"/>
      </w:tblPr>
      <w:tblGrid>
        <w:gridCol w:w="8645"/>
      </w:tblGrid>
      <w:tr w:rsidR="00146386" w:rsidRPr="008347E2" w14:paraId="49881A47" w14:textId="77777777" w:rsidTr="00146386">
        <w:tc>
          <w:tcPr>
            <w:tcW w:w="8645" w:type="dxa"/>
            <w:shd w:val="clear" w:color="auto" w:fill="B8CCE4" w:themeFill="accent1" w:themeFillTint="66"/>
          </w:tcPr>
          <w:p w14:paraId="7D6C9474" w14:textId="74678D24" w:rsidR="00146386" w:rsidRDefault="00146386" w:rsidP="00146386">
            <w:pPr>
              <w:spacing w:after="0" w:line="360" w:lineRule="auto"/>
              <w:rPr>
                <w:rFonts w:ascii="Arial" w:hAnsi="Arial" w:cs="Arial"/>
                <w:b/>
                <w:sz w:val="20"/>
                <w:szCs w:val="20"/>
                <w:lang w:val="es-ES_tradnl" w:eastAsia="ca-ES"/>
              </w:rPr>
            </w:pPr>
            <w:r w:rsidRPr="004A3546">
              <w:rPr>
                <w:rFonts w:ascii="Arial" w:hAnsi="Arial" w:cs="Times New Roman"/>
                <w:sz w:val="20"/>
                <w:szCs w:val="20"/>
                <w:lang w:val="en-US" w:eastAsia="es-ES"/>
              </w:rPr>
              <w:t xml:space="preserve">Weight loss from lifestyle interventions and severity of sleep </w:t>
            </w:r>
            <w:proofErr w:type="spellStart"/>
            <w:r w:rsidRPr="004A3546">
              <w:rPr>
                <w:rFonts w:ascii="Arial" w:hAnsi="Arial" w:cs="Times New Roman"/>
                <w:sz w:val="20"/>
                <w:szCs w:val="20"/>
                <w:lang w:val="en-US" w:eastAsia="es-ES"/>
              </w:rPr>
              <w:t>apnoea</w:t>
            </w:r>
            <w:proofErr w:type="spellEnd"/>
            <w:r w:rsidRPr="004A3546">
              <w:rPr>
                <w:rFonts w:ascii="Arial" w:hAnsi="Arial" w:cs="Times New Roman"/>
                <w:sz w:val="20"/>
                <w:szCs w:val="20"/>
                <w:lang w:val="en-US" w:eastAsia="es-ES"/>
              </w:rPr>
              <w:t xml:space="preserve">: a systematic review and meta-analysis </w:t>
            </w:r>
            <w:r w:rsidR="00626074">
              <w:rPr>
                <w:rFonts w:ascii="Arial" w:hAnsi="Arial" w:cs="Times New Roman"/>
                <w:sz w:val="20"/>
                <w:szCs w:val="20"/>
                <w:vertAlign w:val="superscript"/>
                <w:lang w:val="en-US" w:eastAsia="es-ES"/>
              </w:rPr>
              <w:t>35</w:t>
            </w:r>
          </w:p>
        </w:tc>
      </w:tr>
      <w:tr w:rsidR="00146386" w:rsidRPr="008347E2" w14:paraId="27E11E75" w14:textId="77777777" w:rsidTr="008347E2">
        <w:tc>
          <w:tcPr>
            <w:tcW w:w="8645" w:type="dxa"/>
            <w:shd w:val="clear" w:color="auto" w:fill="auto"/>
          </w:tcPr>
          <w:p w14:paraId="7FA88D5E" w14:textId="1F3627D9" w:rsidR="00146386" w:rsidRPr="00146386" w:rsidRDefault="00146386" w:rsidP="00146386">
            <w:pPr>
              <w:spacing w:after="0" w:line="360" w:lineRule="auto"/>
              <w:rPr>
                <w:rFonts w:ascii="Arial" w:hAnsi="Arial" w:cs="Times New Roman"/>
                <w:iCs/>
                <w:sz w:val="20"/>
                <w:szCs w:val="20"/>
                <w:lang w:val="en-US" w:eastAsia="es-ES"/>
              </w:rPr>
            </w:pPr>
            <w:r>
              <w:rPr>
                <w:rFonts w:ascii="Arial" w:hAnsi="Arial" w:cs="Arial"/>
                <w:b/>
                <w:sz w:val="20"/>
                <w:szCs w:val="20"/>
                <w:lang w:val="es-ES_tradnl" w:eastAsia="ca-ES"/>
              </w:rPr>
              <w:t>Autores y revista:</w:t>
            </w:r>
            <w:r w:rsidRPr="004A3546">
              <w:rPr>
                <w:rFonts w:ascii="Arial" w:hAnsi="Arial" w:cs="Arial"/>
                <w:sz w:val="20"/>
                <w:szCs w:val="20"/>
                <w:lang w:val="en-US" w:eastAsia="ca-ES"/>
              </w:rPr>
              <w:t xml:space="preserve"> Mitchell LJ, Davidson ZE, Bonham M, </w:t>
            </w:r>
            <w:proofErr w:type="spellStart"/>
            <w:r w:rsidRPr="004A3546">
              <w:rPr>
                <w:rFonts w:ascii="Arial" w:hAnsi="Arial" w:cs="Arial"/>
                <w:sz w:val="20"/>
                <w:szCs w:val="20"/>
                <w:lang w:val="en-US" w:eastAsia="ca-ES"/>
              </w:rPr>
              <w:t>O'Driscoll</w:t>
            </w:r>
            <w:proofErr w:type="spellEnd"/>
            <w:r w:rsidRPr="004A3546">
              <w:rPr>
                <w:rFonts w:ascii="Arial" w:hAnsi="Arial" w:cs="Arial"/>
                <w:sz w:val="20"/>
                <w:szCs w:val="20"/>
                <w:lang w:val="en-US" w:eastAsia="ca-ES"/>
              </w:rPr>
              <w:t xml:space="preserve"> DM, Hamilton GS, </w:t>
            </w:r>
            <w:proofErr w:type="spellStart"/>
            <w:r w:rsidRPr="004A3546">
              <w:rPr>
                <w:rFonts w:ascii="Arial" w:hAnsi="Arial" w:cs="Arial"/>
                <w:sz w:val="20"/>
                <w:szCs w:val="20"/>
                <w:lang w:val="en-US" w:eastAsia="ca-ES"/>
              </w:rPr>
              <w:t>Truby</w:t>
            </w:r>
            <w:proofErr w:type="spellEnd"/>
            <w:r w:rsidRPr="004A3546">
              <w:rPr>
                <w:rFonts w:ascii="Arial" w:hAnsi="Arial" w:cs="Arial"/>
                <w:sz w:val="20"/>
                <w:szCs w:val="20"/>
                <w:lang w:val="en-US" w:eastAsia="ca-ES"/>
              </w:rPr>
              <w:t xml:space="preserve"> H. Sleep Med. 2014 Oct; 15(10)</w:t>
            </w:r>
            <w:proofErr w:type="gramStart"/>
            <w:r w:rsidRPr="004A3546">
              <w:rPr>
                <w:rFonts w:ascii="Arial" w:hAnsi="Arial" w:cs="Arial"/>
                <w:sz w:val="20"/>
                <w:szCs w:val="20"/>
                <w:lang w:val="en-US" w:eastAsia="ca-ES"/>
              </w:rPr>
              <w:t>:1173</w:t>
            </w:r>
            <w:proofErr w:type="gramEnd"/>
            <w:r w:rsidRPr="004A3546">
              <w:rPr>
                <w:rFonts w:ascii="Arial" w:hAnsi="Arial" w:cs="Arial"/>
                <w:sz w:val="20"/>
                <w:szCs w:val="20"/>
                <w:lang w:val="en-US" w:eastAsia="ca-ES"/>
              </w:rPr>
              <w:t>-83</w:t>
            </w:r>
            <w:r w:rsidRPr="004A3546">
              <w:rPr>
                <w:rFonts w:ascii="Arial" w:hAnsi="Arial" w:cs="Times New Roman"/>
                <w:iCs/>
                <w:sz w:val="20"/>
                <w:szCs w:val="20"/>
                <w:lang w:val="en-US" w:eastAsia="es-ES"/>
              </w:rPr>
              <w:t>.</w:t>
            </w:r>
          </w:p>
          <w:p w14:paraId="0F6EC751" w14:textId="0E64455C"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Nivel de evidencia científica:</w:t>
            </w:r>
            <w:r w:rsidRPr="00146386">
              <w:rPr>
                <w:rFonts w:ascii="Arial" w:hAnsi="Arial" w:cs="Arial"/>
                <w:sz w:val="20"/>
                <w:szCs w:val="20"/>
                <w:lang w:val="es-ES_tradnl" w:eastAsia="ca-ES"/>
              </w:rPr>
              <w:t xml:space="preserve"> </w:t>
            </w:r>
            <w:proofErr w:type="spellStart"/>
            <w:r w:rsidRPr="00146386">
              <w:rPr>
                <w:rFonts w:ascii="Arial" w:hAnsi="Arial" w:cs="Arial"/>
                <w:sz w:val="20"/>
                <w:szCs w:val="20"/>
                <w:lang w:val="es-ES_tradnl" w:eastAsia="ca-ES"/>
              </w:rPr>
              <w:t>Ia</w:t>
            </w:r>
            <w:proofErr w:type="spellEnd"/>
          </w:p>
        </w:tc>
      </w:tr>
      <w:tr w:rsidR="00146386" w:rsidRPr="008347E2" w14:paraId="2DBDF3CA" w14:textId="77777777" w:rsidTr="008347E2">
        <w:tc>
          <w:tcPr>
            <w:tcW w:w="8645" w:type="dxa"/>
            <w:shd w:val="clear" w:color="auto" w:fill="auto"/>
          </w:tcPr>
          <w:p w14:paraId="5951AF46" w14:textId="1A497042"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Objetivos:</w:t>
            </w:r>
            <w:r w:rsidRPr="00BA4078">
              <w:rPr>
                <w:rFonts w:ascii="Arial" w:hAnsi="Arial" w:cs="Arial"/>
                <w:sz w:val="20"/>
                <w:szCs w:val="20"/>
                <w:lang w:val="es-ES_tradnl" w:eastAsia="ca-ES"/>
              </w:rPr>
              <w:t xml:space="preserve"> Meta-análisis que incluye  </w:t>
            </w:r>
            <w:r>
              <w:rPr>
                <w:rFonts w:ascii="Arial" w:hAnsi="Arial" w:cs="Arial"/>
                <w:sz w:val="20"/>
                <w:szCs w:val="20"/>
                <w:lang w:val="es-ES_tradnl" w:eastAsia="ca-ES"/>
              </w:rPr>
              <w:t xml:space="preserve">4 </w:t>
            </w:r>
            <w:r w:rsidRPr="00BA4078">
              <w:rPr>
                <w:rFonts w:ascii="Arial" w:hAnsi="Arial" w:cs="Arial"/>
                <w:sz w:val="20"/>
                <w:szCs w:val="20"/>
                <w:lang w:val="es-ES_tradnl" w:eastAsia="ca-ES"/>
              </w:rPr>
              <w:t>estudios experimentales randomizados</w:t>
            </w:r>
            <w:r>
              <w:rPr>
                <w:rFonts w:ascii="Arial" w:hAnsi="Arial" w:cs="Arial"/>
                <w:sz w:val="20"/>
                <w:szCs w:val="20"/>
                <w:lang w:val="es-ES_tradnl" w:eastAsia="ca-ES"/>
              </w:rPr>
              <w:t xml:space="preserve"> después de excluir otros 4 estudios randomizados y 2 revisiones sistemáticas. El objetivo es determinar si la dieta y los cambios en el estilo de vida es eficaz en el tratamiento del SAHOS en sujetos con peso excesivo</w:t>
            </w:r>
          </w:p>
        </w:tc>
      </w:tr>
      <w:tr w:rsidR="00146386" w:rsidRPr="008347E2" w14:paraId="4E147D35" w14:textId="77777777" w:rsidTr="008347E2">
        <w:tc>
          <w:tcPr>
            <w:tcW w:w="8645" w:type="dxa"/>
            <w:shd w:val="clear" w:color="auto" w:fill="auto"/>
          </w:tcPr>
          <w:p w14:paraId="50C26E76" w14:textId="26AE1E1F" w:rsidR="00146386" w:rsidRDefault="00146386" w:rsidP="00146386">
            <w:pPr>
              <w:spacing w:after="0" w:line="360" w:lineRule="auto"/>
              <w:rPr>
                <w:rFonts w:ascii="Arial" w:hAnsi="Arial" w:cs="Arial"/>
                <w:b/>
                <w:sz w:val="20"/>
                <w:szCs w:val="20"/>
                <w:lang w:val="es-ES_tradnl" w:eastAsia="ca-ES"/>
              </w:rPr>
            </w:pPr>
            <w:r>
              <w:rPr>
                <w:rFonts w:ascii="Arial" w:hAnsi="Arial" w:cs="Arial"/>
                <w:b/>
                <w:sz w:val="20"/>
                <w:szCs w:val="20"/>
                <w:lang w:val="es-ES_tradnl" w:eastAsia="ca-ES"/>
              </w:rPr>
              <w:t>Conclusiones:</w:t>
            </w:r>
            <w:r>
              <w:rPr>
                <w:rFonts w:ascii="Arial" w:hAnsi="Arial" w:cs="Arial"/>
                <w:sz w:val="20"/>
                <w:szCs w:val="20"/>
                <w:lang w:val="es-ES_tradnl" w:eastAsia="ca-ES"/>
              </w:rPr>
              <w:t xml:space="preserve"> E</w:t>
            </w:r>
            <w:r w:rsidRPr="00BA4078">
              <w:rPr>
                <w:rFonts w:ascii="Arial" w:hAnsi="Arial" w:cs="Arial"/>
                <w:sz w:val="20"/>
                <w:szCs w:val="20"/>
                <w:lang w:val="es-ES_tradnl" w:eastAsia="ca-ES"/>
              </w:rPr>
              <w:t>l tratamiento  intensivo c</w:t>
            </w:r>
            <w:r>
              <w:rPr>
                <w:rFonts w:ascii="Arial" w:hAnsi="Arial" w:cs="Arial"/>
                <w:sz w:val="20"/>
                <w:szCs w:val="20"/>
                <w:lang w:val="es-ES_tradnl" w:eastAsia="ca-ES"/>
              </w:rPr>
              <w:t>on dieta y ejercicio de sujetos</w:t>
            </w:r>
            <w:r w:rsidRPr="00BA4078">
              <w:rPr>
                <w:rFonts w:ascii="Arial" w:hAnsi="Arial" w:cs="Arial"/>
                <w:sz w:val="20"/>
                <w:szCs w:val="20"/>
                <w:lang w:val="es-ES_tradnl" w:eastAsia="ca-ES"/>
              </w:rPr>
              <w:t xml:space="preserve"> obesos con SAHOS reduce de manera significativa </w:t>
            </w:r>
            <w:r>
              <w:rPr>
                <w:rFonts w:ascii="Arial" w:hAnsi="Arial" w:cs="Arial"/>
                <w:sz w:val="20"/>
                <w:szCs w:val="20"/>
                <w:lang w:val="es-ES_tradnl" w:eastAsia="ca-ES"/>
              </w:rPr>
              <w:t>el  IAH, mejorando a asimismo la saturación de O</w:t>
            </w:r>
            <w:r w:rsidRPr="00350150">
              <w:rPr>
                <w:rFonts w:ascii="Arial" w:hAnsi="Arial" w:cs="Arial"/>
                <w:sz w:val="20"/>
                <w:szCs w:val="20"/>
                <w:vertAlign w:val="subscript"/>
                <w:lang w:val="es-ES_tradnl" w:eastAsia="ca-ES"/>
              </w:rPr>
              <w:t>2</w:t>
            </w:r>
            <w:r>
              <w:rPr>
                <w:rFonts w:ascii="Arial" w:hAnsi="Arial" w:cs="Arial"/>
                <w:sz w:val="20"/>
                <w:szCs w:val="20"/>
                <w:lang w:val="es-ES_tradnl" w:eastAsia="ca-ES"/>
              </w:rPr>
              <w:t xml:space="preserve"> en el sueño y reduciendo la severidad de la apnea.</w:t>
            </w:r>
            <w:r w:rsidRPr="00BA4078">
              <w:rPr>
                <w:rFonts w:ascii="Arial" w:hAnsi="Arial" w:cs="Arial"/>
                <w:sz w:val="20"/>
                <w:szCs w:val="20"/>
                <w:lang w:val="es-ES_tradnl" w:eastAsia="ca-ES"/>
              </w:rPr>
              <w:t xml:space="preserve"> Esta mejoría </w:t>
            </w:r>
            <w:r>
              <w:rPr>
                <w:rFonts w:ascii="Arial" w:hAnsi="Arial" w:cs="Arial"/>
                <w:sz w:val="20"/>
                <w:szCs w:val="20"/>
                <w:lang w:val="es-ES_tradnl" w:eastAsia="ca-ES"/>
              </w:rPr>
              <w:t xml:space="preserve"> en el IAH se mantiene 60</w:t>
            </w:r>
            <w:r w:rsidRPr="00BA4078">
              <w:rPr>
                <w:rFonts w:ascii="Arial" w:hAnsi="Arial" w:cs="Arial"/>
                <w:sz w:val="20"/>
                <w:szCs w:val="20"/>
                <w:lang w:val="es-ES_tradnl" w:eastAsia="ca-ES"/>
              </w:rPr>
              <w:t xml:space="preserve"> meses después.</w:t>
            </w:r>
            <w:r>
              <w:rPr>
                <w:rFonts w:ascii="Arial" w:hAnsi="Arial" w:cs="Arial"/>
                <w:sz w:val="20"/>
                <w:szCs w:val="20"/>
                <w:lang w:val="es-ES_tradnl" w:eastAsia="ca-ES"/>
              </w:rPr>
              <w:t xml:space="preserve"> El estudio concluye recomendando las dietas de pérdida de peso como un tratamiento muy efectivo para apneas leves y moderadas.</w:t>
            </w:r>
          </w:p>
        </w:tc>
      </w:tr>
    </w:tbl>
    <w:p w14:paraId="75C92906" w14:textId="77777777" w:rsidR="004625FB" w:rsidRDefault="004625FB" w:rsidP="003B1E9B">
      <w:pPr>
        <w:pStyle w:val="Ttulo2"/>
        <w:rPr>
          <w:sz w:val="32"/>
          <w:szCs w:val="32"/>
        </w:rPr>
      </w:pPr>
      <w:bookmarkStart w:id="8" w:name="_Toc357022712"/>
    </w:p>
    <w:p w14:paraId="7D0A2E3E" w14:textId="77777777" w:rsidR="004625FB" w:rsidRDefault="004625FB" w:rsidP="004625FB"/>
    <w:p w14:paraId="4DED443C" w14:textId="77777777" w:rsidR="0002309F" w:rsidRDefault="0002309F" w:rsidP="004625FB"/>
    <w:p w14:paraId="6990D94B" w14:textId="77777777" w:rsidR="00A65ABA" w:rsidRDefault="00A65ABA" w:rsidP="004625FB"/>
    <w:p w14:paraId="2C861EF6" w14:textId="77777777" w:rsidR="00FE319B" w:rsidRDefault="00FE319B" w:rsidP="004625FB"/>
    <w:p w14:paraId="305E96B0" w14:textId="77777777" w:rsidR="00FE319B" w:rsidRDefault="00FE319B" w:rsidP="004625FB"/>
    <w:p w14:paraId="37C7B72E" w14:textId="77777777" w:rsidR="00FE319B" w:rsidRDefault="00FE319B" w:rsidP="004625FB"/>
    <w:p w14:paraId="03CB2001" w14:textId="77777777" w:rsidR="00FE319B" w:rsidRDefault="00FE319B" w:rsidP="004625FB"/>
    <w:p w14:paraId="229773FF" w14:textId="77777777" w:rsidR="00FE319B" w:rsidRDefault="00FE319B" w:rsidP="004625FB"/>
    <w:p w14:paraId="2749C8DE" w14:textId="77777777" w:rsidR="00FE319B" w:rsidRDefault="00FE319B" w:rsidP="004625FB"/>
    <w:p w14:paraId="54ABAE36" w14:textId="77777777" w:rsidR="00FE319B" w:rsidRDefault="00FE319B" w:rsidP="004625FB"/>
    <w:p w14:paraId="594724FB" w14:textId="77777777" w:rsidR="00FE319B" w:rsidRDefault="00FE319B" w:rsidP="004625FB"/>
    <w:p w14:paraId="1962A972" w14:textId="77777777" w:rsidR="00FE319B" w:rsidRDefault="00FE319B" w:rsidP="004625FB"/>
    <w:p w14:paraId="790B4258" w14:textId="77777777" w:rsidR="00FE319B" w:rsidRDefault="00FE319B" w:rsidP="004625FB"/>
    <w:p w14:paraId="3FFD1232" w14:textId="77777777" w:rsidR="00FE319B" w:rsidRDefault="00FE319B" w:rsidP="004625FB"/>
    <w:p w14:paraId="6AAFD51D" w14:textId="77777777" w:rsidR="00FE319B" w:rsidRDefault="00FE319B" w:rsidP="004625FB"/>
    <w:p w14:paraId="260A4920" w14:textId="2AE4A6B4" w:rsidR="00F1530C" w:rsidRDefault="00DA769E" w:rsidP="003B1E9B">
      <w:pPr>
        <w:pStyle w:val="Ttulo2"/>
        <w:rPr>
          <w:sz w:val="32"/>
          <w:szCs w:val="32"/>
        </w:rPr>
      </w:pPr>
      <w:r>
        <w:rPr>
          <w:sz w:val="32"/>
          <w:szCs w:val="32"/>
        </w:rPr>
        <w:lastRenderedPageBreak/>
        <w:t>5. D</w:t>
      </w:r>
      <w:r w:rsidR="00F1530C" w:rsidRPr="003B1E9B">
        <w:rPr>
          <w:sz w:val="32"/>
          <w:szCs w:val="32"/>
        </w:rPr>
        <w:t>iscusión</w:t>
      </w:r>
      <w:bookmarkEnd w:id="8"/>
    </w:p>
    <w:p w14:paraId="6A35ACD1" w14:textId="77777777" w:rsidR="00FD3838" w:rsidRPr="00FD3838" w:rsidRDefault="00FD3838" w:rsidP="00FD3838"/>
    <w:p w14:paraId="40B279FA" w14:textId="36114E94" w:rsidR="00BA43A5" w:rsidRDefault="00BA43A5" w:rsidP="00CE2B86">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La obesidad y el sobrepeso son reconocidas</w:t>
      </w:r>
      <w:r w:rsidR="00B74107" w:rsidRPr="00BA4078">
        <w:rPr>
          <w:rFonts w:ascii="Arial" w:hAnsi="Arial" w:cs="Arial"/>
          <w:sz w:val="24"/>
          <w:szCs w:val="24"/>
          <w:lang w:val="es-ES_tradnl" w:eastAsia="ca-ES"/>
        </w:rPr>
        <w:t xml:space="preserve"> como</w:t>
      </w:r>
      <w:r w:rsidRPr="00BA4078">
        <w:rPr>
          <w:rFonts w:ascii="Arial" w:hAnsi="Arial" w:cs="Arial"/>
          <w:sz w:val="24"/>
          <w:szCs w:val="24"/>
          <w:lang w:val="es-ES_tradnl" w:eastAsia="ca-ES"/>
        </w:rPr>
        <w:t xml:space="preserve"> factore</w:t>
      </w:r>
      <w:r w:rsidR="00E4254A">
        <w:rPr>
          <w:rFonts w:ascii="Arial" w:hAnsi="Arial" w:cs="Arial"/>
          <w:sz w:val="24"/>
          <w:szCs w:val="24"/>
          <w:lang w:val="es-ES_tradnl" w:eastAsia="ca-ES"/>
        </w:rPr>
        <w:t xml:space="preserve">s de riesgo para padecer SAHOS. </w:t>
      </w:r>
      <w:r w:rsidR="0004005B" w:rsidRPr="00B31530">
        <w:rPr>
          <w:rFonts w:ascii="Arial" w:hAnsi="Arial" w:cs="Arial"/>
          <w:sz w:val="24"/>
          <w:szCs w:val="24"/>
          <w:lang w:val="es-ES_tradnl" w:eastAsia="ca-ES"/>
        </w:rPr>
        <w:t>Así</w:t>
      </w:r>
      <w:r w:rsidRPr="00B31530">
        <w:rPr>
          <w:rFonts w:ascii="Arial" w:hAnsi="Arial" w:cs="Arial"/>
          <w:sz w:val="24"/>
          <w:szCs w:val="24"/>
          <w:lang w:val="es-ES_tradnl" w:eastAsia="ca-ES"/>
        </w:rPr>
        <w:t>, se</w:t>
      </w:r>
      <w:r w:rsidRPr="00BA4078">
        <w:rPr>
          <w:rFonts w:ascii="Arial" w:hAnsi="Arial" w:cs="Arial"/>
          <w:sz w:val="24"/>
          <w:szCs w:val="24"/>
          <w:lang w:val="es-ES_tradnl" w:eastAsia="ca-ES"/>
        </w:rPr>
        <w:t xml:space="preserve"> calcula que el 58% de los casos moderados y severos </w:t>
      </w:r>
      <w:r w:rsidR="00E4254A">
        <w:rPr>
          <w:rFonts w:ascii="Arial" w:hAnsi="Arial" w:cs="Arial"/>
          <w:sz w:val="24"/>
          <w:szCs w:val="24"/>
          <w:lang w:val="es-ES_tradnl" w:eastAsia="ca-ES"/>
        </w:rPr>
        <w:t xml:space="preserve">de dicho síndrome se </w:t>
      </w:r>
      <w:r w:rsidR="0004005B">
        <w:rPr>
          <w:rFonts w:ascii="Arial" w:hAnsi="Arial" w:cs="Arial"/>
          <w:sz w:val="24"/>
          <w:szCs w:val="24"/>
          <w:lang w:val="es-ES_tradnl" w:eastAsia="ca-ES"/>
        </w:rPr>
        <w:t>asocian</w:t>
      </w:r>
      <w:r w:rsidRPr="00BA4078">
        <w:rPr>
          <w:rFonts w:ascii="Arial" w:hAnsi="Arial" w:cs="Arial"/>
          <w:sz w:val="24"/>
          <w:szCs w:val="24"/>
          <w:lang w:val="es-ES_tradnl" w:eastAsia="ca-ES"/>
        </w:rPr>
        <w:t xml:space="preserve"> con un IMC igual o superior a 25 kg/m</w:t>
      </w:r>
      <w:r w:rsidRPr="00BA4078">
        <w:rPr>
          <w:rFonts w:ascii="Arial" w:hAnsi="Arial" w:cs="Arial"/>
          <w:sz w:val="24"/>
          <w:szCs w:val="24"/>
          <w:vertAlign w:val="superscript"/>
          <w:lang w:val="es-ES_tradnl" w:eastAsia="ca-ES"/>
        </w:rPr>
        <w:t>2</w:t>
      </w:r>
      <w:r w:rsidR="00F1304F">
        <w:rPr>
          <w:rFonts w:ascii="Arial" w:hAnsi="Arial" w:cs="Arial"/>
          <w:sz w:val="24"/>
          <w:szCs w:val="24"/>
          <w:lang w:val="es-ES_tradnl" w:eastAsia="ca-ES"/>
        </w:rPr>
        <w:t xml:space="preserve"> </w:t>
      </w:r>
      <w:r w:rsidR="00B74107" w:rsidRPr="00C90A98">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6</w:t>
      </w:r>
      <w:r w:rsidR="00B74107" w:rsidRPr="00C90A98">
        <w:rPr>
          <w:rFonts w:ascii="Arial" w:hAnsi="Arial" w:cs="Arial"/>
          <w:sz w:val="24"/>
          <w:szCs w:val="24"/>
          <w:lang w:val="es-ES_tradnl" w:eastAsia="ca-ES"/>
        </w:rPr>
        <w:t>.</w:t>
      </w:r>
      <w:r w:rsidRPr="00BA4078">
        <w:rPr>
          <w:rFonts w:ascii="Arial" w:hAnsi="Arial" w:cs="Arial"/>
          <w:color w:val="3366FF"/>
          <w:sz w:val="24"/>
          <w:szCs w:val="24"/>
          <w:lang w:val="es-ES_tradnl" w:eastAsia="ca-ES"/>
        </w:rPr>
        <w:t xml:space="preserve"> </w:t>
      </w:r>
      <w:r w:rsidRPr="00BA4078">
        <w:rPr>
          <w:rFonts w:ascii="Arial" w:hAnsi="Arial" w:cs="Arial"/>
          <w:sz w:val="24"/>
          <w:szCs w:val="24"/>
          <w:lang w:val="es-ES_tradnl" w:eastAsia="ca-ES"/>
        </w:rPr>
        <w:t xml:space="preserve">Considerando que </w:t>
      </w:r>
      <w:r w:rsidR="000E17BB">
        <w:rPr>
          <w:rFonts w:ascii="Arial" w:hAnsi="Arial" w:cs="Arial"/>
          <w:sz w:val="24"/>
          <w:szCs w:val="24"/>
          <w:lang w:val="es-ES_tradnl" w:eastAsia="ca-ES"/>
        </w:rPr>
        <w:t xml:space="preserve"> el sobrepeso y </w:t>
      </w:r>
      <w:r w:rsidRPr="00BA4078">
        <w:rPr>
          <w:rFonts w:ascii="Arial" w:hAnsi="Arial" w:cs="Arial"/>
          <w:sz w:val="24"/>
          <w:szCs w:val="24"/>
          <w:lang w:val="es-ES_tradnl" w:eastAsia="ca-ES"/>
        </w:rPr>
        <w:t xml:space="preserve">la obesidad </w:t>
      </w:r>
      <w:r w:rsidR="000E17BB">
        <w:rPr>
          <w:rFonts w:ascii="Arial" w:hAnsi="Arial" w:cs="Arial"/>
          <w:sz w:val="24"/>
          <w:szCs w:val="24"/>
          <w:lang w:val="es-ES_tradnl" w:eastAsia="ca-ES"/>
        </w:rPr>
        <w:t>son</w:t>
      </w:r>
      <w:r w:rsidRPr="00BA4078">
        <w:rPr>
          <w:rFonts w:ascii="Arial" w:hAnsi="Arial" w:cs="Arial"/>
          <w:sz w:val="24"/>
          <w:szCs w:val="24"/>
          <w:lang w:val="es-ES_tradnl" w:eastAsia="ca-ES"/>
        </w:rPr>
        <w:t xml:space="preserve"> </w:t>
      </w:r>
      <w:r w:rsidR="000E17BB">
        <w:rPr>
          <w:rFonts w:ascii="Arial" w:hAnsi="Arial" w:cs="Arial"/>
          <w:sz w:val="24"/>
          <w:szCs w:val="24"/>
          <w:lang w:val="es-ES_tradnl" w:eastAsia="ca-ES"/>
        </w:rPr>
        <w:t>situaciones</w:t>
      </w:r>
      <w:r w:rsidRPr="00BA4078">
        <w:rPr>
          <w:rFonts w:ascii="Arial" w:hAnsi="Arial" w:cs="Arial"/>
          <w:sz w:val="24"/>
          <w:szCs w:val="24"/>
          <w:lang w:val="es-ES_tradnl" w:eastAsia="ca-ES"/>
        </w:rPr>
        <w:t xml:space="preserve"> reversible</w:t>
      </w:r>
      <w:r w:rsidR="000E17BB">
        <w:rPr>
          <w:rFonts w:ascii="Arial" w:hAnsi="Arial" w:cs="Arial"/>
          <w:sz w:val="24"/>
          <w:szCs w:val="24"/>
          <w:lang w:val="es-ES_tradnl" w:eastAsia="ca-ES"/>
        </w:rPr>
        <w:t>s</w:t>
      </w:r>
      <w:r w:rsidRPr="00BA4078">
        <w:rPr>
          <w:rFonts w:ascii="Arial" w:hAnsi="Arial" w:cs="Arial"/>
          <w:sz w:val="24"/>
          <w:szCs w:val="24"/>
          <w:lang w:val="es-ES_tradnl" w:eastAsia="ca-ES"/>
        </w:rPr>
        <w:t>, una estrategia razonable para tratar el SAHOS</w:t>
      </w:r>
      <w:r w:rsidR="00B74107" w:rsidRPr="00BA4078">
        <w:rPr>
          <w:rFonts w:ascii="Arial" w:hAnsi="Arial" w:cs="Arial"/>
          <w:sz w:val="24"/>
          <w:szCs w:val="24"/>
          <w:lang w:val="es-ES_tradnl" w:eastAsia="ca-ES"/>
        </w:rPr>
        <w:t xml:space="preserve"> incluye</w:t>
      </w:r>
      <w:r w:rsidRPr="00BA4078">
        <w:rPr>
          <w:rFonts w:ascii="Arial" w:hAnsi="Arial" w:cs="Arial"/>
          <w:sz w:val="24"/>
          <w:szCs w:val="24"/>
          <w:lang w:val="es-ES_tradnl" w:eastAsia="ca-ES"/>
        </w:rPr>
        <w:t xml:space="preserve"> la reducción ponderal  de los pacientes afectados, como tratamiento primario. </w:t>
      </w:r>
      <w:r w:rsidR="00993465">
        <w:rPr>
          <w:rFonts w:ascii="Arial" w:hAnsi="Arial" w:cs="Arial"/>
          <w:sz w:val="24"/>
          <w:szCs w:val="24"/>
          <w:lang w:val="es-ES_tradnl" w:eastAsia="ca-ES"/>
        </w:rPr>
        <w:t>Diversos trabajos han abordado</w:t>
      </w:r>
      <w:r w:rsidRPr="00BA4078">
        <w:rPr>
          <w:rFonts w:ascii="Arial" w:hAnsi="Arial" w:cs="Arial"/>
          <w:sz w:val="24"/>
          <w:szCs w:val="24"/>
          <w:lang w:val="es-ES_tradnl" w:eastAsia="ca-ES"/>
        </w:rPr>
        <w:t xml:space="preserve"> la efic</w:t>
      </w:r>
      <w:r w:rsidR="00501012" w:rsidRPr="00BA4078">
        <w:rPr>
          <w:rFonts w:ascii="Arial" w:hAnsi="Arial" w:cs="Arial"/>
          <w:sz w:val="24"/>
          <w:szCs w:val="24"/>
          <w:lang w:val="es-ES_tradnl" w:eastAsia="ca-ES"/>
        </w:rPr>
        <w:t xml:space="preserve">acia de esta actuación, aunque </w:t>
      </w:r>
      <w:r w:rsidRPr="00BA4078">
        <w:rPr>
          <w:rFonts w:ascii="Arial" w:hAnsi="Arial" w:cs="Arial"/>
          <w:sz w:val="24"/>
          <w:szCs w:val="24"/>
          <w:lang w:val="es-ES_tradnl" w:eastAsia="ca-ES"/>
        </w:rPr>
        <w:t xml:space="preserve">en nuestra </w:t>
      </w:r>
      <w:r w:rsidR="00B74107" w:rsidRPr="00BA4078">
        <w:rPr>
          <w:rFonts w:ascii="Arial" w:hAnsi="Arial" w:cs="Arial"/>
          <w:sz w:val="24"/>
          <w:szCs w:val="24"/>
          <w:lang w:val="es-ES_tradnl" w:eastAsia="ca-ES"/>
        </w:rPr>
        <w:t>revisión bibliográfica, de entre</w:t>
      </w:r>
      <w:r w:rsidR="0002309F">
        <w:rPr>
          <w:rFonts w:ascii="Arial" w:hAnsi="Arial" w:cs="Arial"/>
          <w:sz w:val="24"/>
          <w:szCs w:val="24"/>
          <w:lang w:val="es-ES_tradnl" w:eastAsia="ca-ES"/>
        </w:rPr>
        <w:t xml:space="preserve"> todos, solo he</w:t>
      </w:r>
      <w:r w:rsidRPr="00BA4078">
        <w:rPr>
          <w:rFonts w:ascii="Arial" w:hAnsi="Arial" w:cs="Arial"/>
          <w:sz w:val="24"/>
          <w:szCs w:val="24"/>
          <w:lang w:val="es-ES_tradnl" w:eastAsia="ca-ES"/>
        </w:rPr>
        <w:t xml:space="preserve"> encontrado </w:t>
      </w:r>
      <w:r w:rsidR="00C90A98">
        <w:rPr>
          <w:rFonts w:ascii="Arial" w:hAnsi="Arial" w:cs="Arial"/>
          <w:sz w:val="24"/>
          <w:szCs w:val="24"/>
          <w:lang w:val="es-ES_tradnl" w:eastAsia="ca-ES"/>
        </w:rPr>
        <w:t>diez</w:t>
      </w:r>
      <w:r w:rsidRPr="00BA4078">
        <w:rPr>
          <w:rFonts w:ascii="Arial" w:hAnsi="Arial" w:cs="Arial"/>
          <w:sz w:val="24"/>
          <w:szCs w:val="24"/>
          <w:lang w:val="es-ES_tradnl" w:eastAsia="ca-ES"/>
        </w:rPr>
        <w:t xml:space="preserve"> trabajos que </w:t>
      </w:r>
      <w:r w:rsidR="0004005B">
        <w:rPr>
          <w:rFonts w:ascii="Arial" w:hAnsi="Arial" w:cs="Arial"/>
          <w:sz w:val="24"/>
          <w:szCs w:val="24"/>
          <w:lang w:val="es-ES_tradnl" w:eastAsia="ca-ES"/>
        </w:rPr>
        <w:t>cumplieran nuestros criterios de inclusión, y solo tres de ellos pueden calificarse como de evidencia máxima</w:t>
      </w:r>
      <w:r w:rsidR="00F1304F">
        <w:rPr>
          <w:rFonts w:ascii="Arial" w:hAnsi="Arial" w:cs="Arial"/>
          <w:sz w:val="24"/>
          <w:szCs w:val="24"/>
          <w:lang w:val="es-ES_tradnl" w:eastAsia="ca-ES"/>
        </w:rPr>
        <w:t xml:space="preserve"> (</w:t>
      </w:r>
      <w:proofErr w:type="spellStart"/>
      <w:r w:rsidR="00F1304F">
        <w:rPr>
          <w:rFonts w:ascii="Arial" w:hAnsi="Arial" w:cs="Arial"/>
          <w:sz w:val="24"/>
          <w:szCs w:val="24"/>
          <w:lang w:val="es-ES_tradnl" w:eastAsia="ca-ES"/>
        </w:rPr>
        <w:t>Ia</w:t>
      </w:r>
      <w:proofErr w:type="spellEnd"/>
      <w:r w:rsidR="00F1304F">
        <w:rPr>
          <w:rFonts w:ascii="Arial" w:hAnsi="Arial" w:cs="Arial"/>
          <w:sz w:val="24"/>
          <w:szCs w:val="24"/>
          <w:lang w:val="es-ES_tradnl" w:eastAsia="ca-ES"/>
        </w:rPr>
        <w:t>)</w:t>
      </w:r>
      <w:r w:rsidR="001A14FF">
        <w:rPr>
          <w:rFonts w:ascii="Arial" w:hAnsi="Arial" w:cs="Arial"/>
          <w:sz w:val="24"/>
          <w:szCs w:val="24"/>
          <w:lang w:val="es-ES_tradnl" w:eastAsia="ca-ES"/>
        </w:rPr>
        <w:t>,</w:t>
      </w:r>
      <w:r w:rsidR="00F1304F">
        <w:rPr>
          <w:rFonts w:ascii="Arial" w:hAnsi="Arial" w:cs="Arial"/>
          <w:sz w:val="24"/>
          <w:szCs w:val="24"/>
          <w:lang w:val="es-ES_tradnl" w:eastAsia="ca-ES"/>
        </w:rPr>
        <w:t xml:space="preserve"> ya que se han desechado</w:t>
      </w:r>
      <w:r w:rsidR="00993465">
        <w:rPr>
          <w:rFonts w:ascii="Arial" w:hAnsi="Arial" w:cs="Arial"/>
          <w:sz w:val="24"/>
          <w:szCs w:val="24"/>
          <w:lang w:val="es-ES_tradnl" w:eastAsia="ca-ES"/>
        </w:rPr>
        <w:t xml:space="preserve"> </w:t>
      </w:r>
      <w:r w:rsidRPr="00BA4078">
        <w:rPr>
          <w:rFonts w:ascii="Arial" w:hAnsi="Arial" w:cs="Arial"/>
          <w:sz w:val="24"/>
          <w:szCs w:val="24"/>
          <w:lang w:val="es-ES_tradnl" w:eastAsia="ca-ES"/>
        </w:rPr>
        <w:t>revisiones por no cumplir las exigencias propuestas en esta revisión bibliográfica.</w:t>
      </w:r>
    </w:p>
    <w:p w14:paraId="2A5C15C5" w14:textId="77777777" w:rsidR="00C90A98" w:rsidRPr="00BA4078" w:rsidRDefault="00C90A98" w:rsidP="00794693">
      <w:pPr>
        <w:spacing w:after="0" w:line="360" w:lineRule="auto"/>
        <w:ind w:firstLine="708"/>
        <w:jc w:val="both"/>
        <w:rPr>
          <w:rFonts w:ascii="Arial" w:hAnsi="Arial" w:cs="Arial"/>
          <w:sz w:val="24"/>
          <w:szCs w:val="24"/>
          <w:lang w:val="es-ES_tradnl" w:eastAsia="ca-ES"/>
        </w:rPr>
      </w:pPr>
    </w:p>
    <w:p w14:paraId="19FE43CA" w14:textId="7D009F56" w:rsidR="00BA43A5" w:rsidRDefault="00BA43A5" w:rsidP="00CE2B86">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La eficacia de la dieta en el tratamiento del SA</w:t>
      </w:r>
      <w:r w:rsidR="00B74107" w:rsidRPr="00BA4078">
        <w:rPr>
          <w:rFonts w:ascii="Arial" w:hAnsi="Arial" w:cs="Arial"/>
          <w:sz w:val="24"/>
          <w:szCs w:val="24"/>
          <w:lang w:val="es-ES_tradnl" w:eastAsia="ca-ES"/>
        </w:rPr>
        <w:t>H</w:t>
      </w:r>
      <w:r w:rsidR="00C403DE" w:rsidRPr="00BA4078">
        <w:rPr>
          <w:rFonts w:ascii="Arial" w:hAnsi="Arial" w:cs="Arial"/>
          <w:sz w:val="24"/>
          <w:szCs w:val="24"/>
          <w:lang w:val="es-ES_tradnl" w:eastAsia="ca-ES"/>
        </w:rPr>
        <w:t>OS</w:t>
      </w:r>
      <w:r w:rsidRPr="00BA4078">
        <w:rPr>
          <w:rFonts w:ascii="Arial" w:hAnsi="Arial" w:cs="Arial"/>
          <w:sz w:val="24"/>
          <w:szCs w:val="24"/>
          <w:lang w:val="es-ES_tradnl" w:eastAsia="ca-ES"/>
        </w:rPr>
        <w:t xml:space="preserve"> es puesta de manifiesto po</w:t>
      </w:r>
      <w:r w:rsidR="00C31B7F" w:rsidRPr="00BA4078">
        <w:rPr>
          <w:rFonts w:ascii="Arial" w:hAnsi="Arial" w:cs="Arial"/>
          <w:sz w:val="24"/>
          <w:szCs w:val="24"/>
          <w:lang w:val="es-ES_tradnl" w:eastAsia="ca-ES"/>
        </w:rPr>
        <w:t xml:space="preserve">r </w:t>
      </w:r>
      <w:proofErr w:type="spellStart"/>
      <w:r w:rsidR="00C31B7F" w:rsidRPr="00BA4078">
        <w:rPr>
          <w:rFonts w:ascii="Arial" w:hAnsi="Arial" w:cs="Arial"/>
          <w:sz w:val="24"/>
          <w:szCs w:val="24"/>
          <w:lang w:val="es-ES_tradnl" w:eastAsia="ca-ES"/>
        </w:rPr>
        <w:t>Toumilehto</w:t>
      </w:r>
      <w:proofErr w:type="spellEnd"/>
      <w:r w:rsidR="00C31B7F" w:rsidRPr="00BA4078">
        <w:rPr>
          <w:rFonts w:ascii="Arial" w:hAnsi="Arial" w:cs="Arial"/>
          <w:sz w:val="24"/>
          <w:szCs w:val="24"/>
          <w:lang w:val="es-ES_tradnl" w:eastAsia="ca-ES"/>
        </w:rPr>
        <w:t xml:space="preserve"> et al</w:t>
      </w:r>
      <w:r w:rsidR="00C90A98">
        <w:rPr>
          <w:rFonts w:ascii="Arial" w:hAnsi="Arial" w:cs="Arial"/>
          <w:sz w:val="24"/>
          <w:szCs w:val="24"/>
          <w:lang w:val="es-ES_tradnl" w:eastAsia="ca-ES"/>
        </w:rPr>
        <w:t>.</w:t>
      </w:r>
      <w:r w:rsidR="00C31B7F" w:rsidRPr="00BA4078">
        <w:rPr>
          <w:rFonts w:ascii="Arial" w:hAnsi="Arial" w:cs="Arial"/>
          <w:sz w:val="24"/>
          <w:szCs w:val="24"/>
          <w:lang w:val="es-ES_tradnl" w:eastAsia="ca-ES"/>
        </w:rPr>
        <w:t xml:space="preserve"> (2009), en un</w:t>
      </w:r>
      <w:r w:rsidR="00CD36C6">
        <w:rPr>
          <w:rFonts w:ascii="Arial" w:hAnsi="Arial" w:cs="Arial"/>
          <w:sz w:val="24"/>
          <w:szCs w:val="24"/>
          <w:lang w:val="es-ES_tradnl" w:eastAsia="ca-ES"/>
        </w:rPr>
        <w:t xml:space="preserve"> estudio experimental</w:t>
      </w:r>
      <w:r w:rsidRPr="00BA4078">
        <w:rPr>
          <w:rFonts w:ascii="Arial" w:hAnsi="Arial" w:cs="Arial"/>
          <w:sz w:val="24"/>
          <w:szCs w:val="24"/>
          <w:lang w:val="es-ES_tradnl" w:eastAsia="ca-ES"/>
        </w:rPr>
        <w:t xml:space="preserve"> realizado sobre </w:t>
      </w:r>
      <w:r w:rsidR="00C31B7F" w:rsidRPr="00BA4078">
        <w:rPr>
          <w:rFonts w:ascii="Arial" w:hAnsi="Arial" w:cs="Arial"/>
          <w:sz w:val="24"/>
          <w:szCs w:val="24"/>
          <w:lang w:val="es-ES_tradnl" w:eastAsia="ca-ES"/>
        </w:rPr>
        <w:t>72 paciente</w:t>
      </w:r>
      <w:r w:rsidR="00993465">
        <w:rPr>
          <w:rFonts w:ascii="Arial" w:hAnsi="Arial" w:cs="Arial"/>
          <w:sz w:val="24"/>
          <w:szCs w:val="24"/>
          <w:lang w:val="es-ES_tradnl" w:eastAsia="ca-ES"/>
        </w:rPr>
        <w:t>s</w:t>
      </w:r>
      <w:r w:rsidR="00C31B7F" w:rsidRPr="00BA4078">
        <w:rPr>
          <w:rFonts w:ascii="Arial" w:hAnsi="Arial" w:cs="Arial"/>
          <w:sz w:val="24"/>
          <w:szCs w:val="24"/>
          <w:lang w:val="es-ES_tradnl" w:eastAsia="ca-ES"/>
        </w:rPr>
        <w:t xml:space="preserve"> (</w:t>
      </w:r>
      <w:r w:rsidRPr="00BA4078">
        <w:rPr>
          <w:rFonts w:ascii="Arial" w:hAnsi="Arial" w:cs="Arial"/>
          <w:sz w:val="24"/>
          <w:szCs w:val="24"/>
          <w:lang w:val="es-ES_tradnl" w:eastAsia="ca-ES"/>
        </w:rPr>
        <w:t>con un grupo control mas corto)</w:t>
      </w:r>
      <w:r w:rsidR="000E17BB">
        <w:rPr>
          <w:rFonts w:ascii="Arial" w:hAnsi="Arial" w:cs="Arial"/>
          <w:sz w:val="24"/>
          <w:szCs w:val="24"/>
          <w:lang w:val="es-ES_tradnl" w:eastAsia="ca-ES"/>
        </w:rPr>
        <w:t>; e</w:t>
      </w:r>
      <w:r w:rsidR="00E065C8">
        <w:rPr>
          <w:rFonts w:ascii="Arial" w:hAnsi="Arial" w:cs="Arial"/>
          <w:sz w:val="24"/>
          <w:szCs w:val="24"/>
          <w:lang w:val="es-ES_tradnl" w:eastAsia="ca-ES"/>
        </w:rPr>
        <w:t>n dicho estudio</w:t>
      </w:r>
      <w:r w:rsidRPr="00BA4078">
        <w:rPr>
          <w:rFonts w:ascii="Arial" w:hAnsi="Arial" w:cs="Arial"/>
          <w:sz w:val="24"/>
          <w:szCs w:val="24"/>
          <w:lang w:val="es-ES_tradnl" w:eastAsia="ca-ES"/>
        </w:rPr>
        <w:t xml:space="preserve"> encuentran una mejoría sustancial en el SA</w:t>
      </w:r>
      <w:r w:rsidR="00C31B7F" w:rsidRPr="00BA4078">
        <w:rPr>
          <w:rFonts w:ascii="Arial" w:hAnsi="Arial" w:cs="Arial"/>
          <w:sz w:val="24"/>
          <w:szCs w:val="24"/>
          <w:lang w:val="es-ES_tradnl" w:eastAsia="ca-ES"/>
        </w:rPr>
        <w:t>H</w:t>
      </w:r>
      <w:r w:rsidRPr="00BA4078">
        <w:rPr>
          <w:rFonts w:ascii="Arial" w:hAnsi="Arial" w:cs="Arial"/>
          <w:sz w:val="24"/>
          <w:szCs w:val="24"/>
          <w:lang w:val="es-ES_tradnl" w:eastAsia="ca-ES"/>
        </w:rPr>
        <w:t>OS moderado</w:t>
      </w:r>
      <w:r w:rsidR="00F1304F">
        <w:rPr>
          <w:rFonts w:ascii="Arial" w:hAnsi="Arial" w:cs="Arial"/>
          <w:sz w:val="24"/>
          <w:szCs w:val="24"/>
          <w:lang w:val="es-ES_tradnl" w:eastAsia="ca-ES"/>
        </w:rPr>
        <w:t xml:space="preserve"> de pacientes con sobrepeso</w:t>
      </w:r>
      <w:r w:rsidRPr="00BA4078">
        <w:rPr>
          <w:rFonts w:ascii="Arial" w:hAnsi="Arial" w:cs="Arial"/>
          <w:sz w:val="24"/>
          <w:szCs w:val="24"/>
          <w:lang w:val="es-ES_tradnl" w:eastAsia="ca-ES"/>
        </w:rPr>
        <w:t xml:space="preserve"> tratado</w:t>
      </w:r>
      <w:r w:rsidR="00F1304F">
        <w:rPr>
          <w:rFonts w:ascii="Arial" w:hAnsi="Arial" w:cs="Arial"/>
          <w:sz w:val="24"/>
          <w:szCs w:val="24"/>
          <w:lang w:val="es-ES_tradnl" w:eastAsia="ca-ES"/>
        </w:rPr>
        <w:t>s</w:t>
      </w:r>
      <w:r w:rsidRPr="00BA4078">
        <w:rPr>
          <w:rFonts w:ascii="Arial" w:hAnsi="Arial" w:cs="Arial"/>
          <w:sz w:val="24"/>
          <w:szCs w:val="24"/>
          <w:lang w:val="es-ES_tradnl" w:eastAsia="ca-ES"/>
        </w:rPr>
        <w:t xml:space="preserve"> con una combinación de dieta y ejercicio</w:t>
      </w:r>
      <w:r w:rsidR="00C90A98">
        <w:rPr>
          <w:rFonts w:ascii="Arial" w:hAnsi="Arial" w:cs="Arial"/>
          <w:sz w:val="24"/>
          <w:szCs w:val="24"/>
          <w:lang w:val="es-ES_tradnl" w:eastAsia="ca-ES"/>
        </w:rPr>
        <w:t xml:space="preserve"> </w:t>
      </w:r>
      <w:r w:rsidR="00C90A98" w:rsidRPr="00C90A98">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4</w:t>
      </w:r>
      <w:r w:rsidR="00CD36C6">
        <w:rPr>
          <w:rFonts w:ascii="Arial" w:hAnsi="Arial" w:cs="Arial"/>
          <w:sz w:val="24"/>
          <w:szCs w:val="24"/>
          <w:lang w:val="es-ES_tradnl" w:eastAsia="ca-ES"/>
        </w:rPr>
        <w:t>. Esos resultados los</w:t>
      </w:r>
      <w:r w:rsidRPr="00BA4078">
        <w:rPr>
          <w:rFonts w:ascii="Arial" w:hAnsi="Arial" w:cs="Arial"/>
          <w:sz w:val="24"/>
          <w:szCs w:val="24"/>
          <w:lang w:val="es-ES_tradnl" w:eastAsia="ca-ES"/>
        </w:rPr>
        <w:t xml:space="preserve"> confirma el propio </w:t>
      </w:r>
      <w:proofErr w:type="spellStart"/>
      <w:r w:rsidRPr="00BA4078">
        <w:rPr>
          <w:rFonts w:ascii="Arial" w:hAnsi="Arial" w:cs="Arial"/>
          <w:sz w:val="24"/>
          <w:szCs w:val="24"/>
          <w:lang w:val="es-ES_tradnl" w:eastAsia="ca-ES"/>
        </w:rPr>
        <w:t>Toumiletho</w:t>
      </w:r>
      <w:proofErr w:type="spellEnd"/>
      <w:r w:rsidRPr="00BA4078">
        <w:rPr>
          <w:rFonts w:ascii="Arial" w:hAnsi="Arial" w:cs="Arial"/>
          <w:sz w:val="24"/>
          <w:szCs w:val="24"/>
          <w:lang w:val="es-ES_tradnl" w:eastAsia="ca-ES"/>
        </w:rPr>
        <w:t xml:space="preserve"> (2010), en un estudio de seguimiento, concluyendo que la dieta asociada al ejercicio es eficaz en el tratamiento del SA</w:t>
      </w:r>
      <w:r w:rsidR="00C31B7F" w:rsidRPr="00BA4078">
        <w:rPr>
          <w:rFonts w:ascii="Arial" w:hAnsi="Arial" w:cs="Arial"/>
          <w:sz w:val="24"/>
          <w:szCs w:val="24"/>
          <w:lang w:val="es-ES_tradnl" w:eastAsia="ca-ES"/>
        </w:rPr>
        <w:t>HOS, ya que redu</w:t>
      </w:r>
      <w:r w:rsidRPr="00BA4078">
        <w:rPr>
          <w:rFonts w:ascii="Arial" w:hAnsi="Arial" w:cs="Arial"/>
          <w:sz w:val="24"/>
          <w:szCs w:val="24"/>
          <w:lang w:val="es-ES_tradnl" w:eastAsia="ca-ES"/>
        </w:rPr>
        <w:t>ce significativamente su IAH</w:t>
      </w:r>
      <w:r w:rsidR="00C90A98">
        <w:rPr>
          <w:rFonts w:ascii="Arial" w:hAnsi="Arial" w:cs="Arial"/>
          <w:sz w:val="24"/>
          <w:szCs w:val="24"/>
          <w:lang w:val="es-ES_tradnl" w:eastAsia="ca-ES"/>
        </w:rPr>
        <w:t xml:space="preserve"> </w:t>
      </w:r>
      <w:r w:rsidR="00C90A98" w:rsidRPr="00C90A98">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2</w:t>
      </w:r>
      <w:r w:rsidR="003B0078">
        <w:rPr>
          <w:rFonts w:ascii="Arial" w:hAnsi="Arial" w:cs="Arial"/>
          <w:sz w:val="24"/>
          <w:szCs w:val="24"/>
          <w:lang w:val="es-ES_tradnl" w:eastAsia="ca-ES"/>
        </w:rPr>
        <w:t xml:space="preserve">; </w:t>
      </w:r>
      <w:r w:rsidRPr="00BA4078">
        <w:rPr>
          <w:rFonts w:ascii="Arial" w:hAnsi="Arial" w:cs="Arial"/>
          <w:sz w:val="24"/>
          <w:szCs w:val="24"/>
          <w:lang w:val="es-ES_tradnl" w:eastAsia="ca-ES"/>
        </w:rPr>
        <w:t>así, los pacientes con SAHOS no severo consiguen alcanzar</w:t>
      </w:r>
      <w:r w:rsidR="000E17BB">
        <w:rPr>
          <w:rFonts w:ascii="Arial" w:hAnsi="Arial" w:cs="Arial"/>
          <w:sz w:val="24"/>
          <w:szCs w:val="24"/>
          <w:lang w:val="es-ES_tradnl" w:eastAsia="ca-ES"/>
        </w:rPr>
        <w:t>, tras el tratamiento,</w:t>
      </w:r>
      <w:r w:rsidRPr="00BA4078">
        <w:rPr>
          <w:rFonts w:ascii="Arial" w:hAnsi="Arial" w:cs="Arial"/>
          <w:sz w:val="24"/>
          <w:szCs w:val="24"/>
          <w:lang w:val="es-ES_tradnl" w:eastAsia="ca-ES"/>
        </w:rPr>
        <w:t xml:space="preserve"> cifras de IHA&lt;5, considerándose, por lo tanto que ya no padecen SAHOS</w:t>
      </w:r>
      <w:r w:rsidR="003B0078">
        <w:rPr>
          <w:rFonts w:ascii="Arial" w:hAnsi="Arial" w:cs="Arial"/>
          <w:sz w:val="24"/>
          <w:szCs w:val="24"/>
          <w:lang w:val="es-ES_tradnl" w:eastAsia="ca-ES"/>
        </w:rPr>
        <w:t>. Estos</w:t>
      </w:r>
      <w:r w:rsidRPr="00BA4078">
        <w:rPr>
          <w:rFonts w:ascii="Arial" w:hAnsi="Arial" w:cs="Arial"/>
          <w:sz w:val="24"/>
          <w:szCs w:val="24"/>
          <w:lang w:val="es-ES_tradnl" w:eastAsia="ca-ES"/>
        </w:rPr>
        <w:t xml:space="preserve"> </w:t>
      </w:r>
      <w:r w:rsidR="003B0078">
        <w:rPr>
          <w:rFonts w:ascii="Arial" w:hAnsi="Arial" w:cs="Arial"/>
          <w:sz w:val="24"/>
          <w:szCs w:val="24"/>
          <w:lang w:val="es-ES_tradnl" w:eastAsia="ca-ES"/>
        </w:rPr>
        <w:t xml:space="preserve"> resultados se ven avalados</w:t>
      </w:r>
      <w:r w:rsidR="00CD36C6">
        <w:rPr>
          <w:rFonts w:ascii="Arial" w:hAnsi="Arial" w:cs="Arial"/>
          <w:sz w:val="24"/>
          <w:szCs w:val="24"/>
          <w:lang w:val="es-ES_tradnl" w:eastAsia="ca-ES"/>
        </w:rPr>
        <w:t xml:space="preserve"> por otros autores que, además,</w:t>
      </w:r>
      <w:r w:rsidR="003B0078">
        <w:rPr>
          <w:rFonts w:ascii="Arial" w:hAnsi="Arial" w:cs="Arial"/>
          <w:sz w:val="24"/>
          <w:szCs w:val="24"/>
          <w:lang w:val="es-ES_tradnl" w:eastAsia="ca-ES"/>
        </w:rPr>
        <w:t xml:space="preserve"> obtienen con la dieta </w:t>
      </w:r>
      <w:r w:rsidRPr="00BA4078">
        <w:rPr>
          <w:rFonts w:ascii="Arial" w:hAnsi="Arial" w:cs="Arial"/>
          <w:sz w:val="24"/>
          <w:szCs w:val="24"/>
          <w:lang w:val="es-ES_tradnl" w:eastAsia="ca-ES"/>
        </w:rPr>
        <w:t>o</w:t>
      </w:r>
      <w:r w:rsidR="003B0078">
        <w:rPr>
          <w:rFonts w:ascii="Arial" w:hAnsi="Arial" w:cs="Arial"/>
          <w:sz w:val="24"/>
          <w:szCs w:val="24"/>
          <w:lang w:val="es-ES_tradnl" w:eastAsia="ca-ES"/>
        </w:rPr>
        <w:t>tras ventajas adicionales, como la</w:t>
      </w:r>
      <w:r w:rsidR="00C403DE" w:rsidRPr="00BA4078">
        <w:rPr>
          <w:rFonts w:ascii="Arial" w:hAnsi="Arial" w:cs="Arial"/>
          <w:sz w:val="24"/>
          <w:szCs w:val="24"/>
          <w:lang w:val="es-ES_tradnl" w:eastAsia="ca-ES"/>
        </w:rPr>
        <w:t xml:space="preserve"> mejoría significativa en las</w:t>
      </w:r>
      <w:r w:rsidRPr="00BA4078">
        <w:rPr>
          <w:rFonts w:ascii="Arial" w:hAnsi="Arial" w:cs="Arial"/>
          <w:sz w:val="24"/>
          <w:szCs w:val="24"/>
          <w:lang w:val="es-ES_tradnl" w:eastAsia="ca-ES"/>
        </w:rPr>
        <w:t xml:space="preserve"> alteraciones metabólicas asociadas al síndrome, </w:t>
      </w:r>
      <w:r w:rsidR="00C90A98">
        <w:rPr>
          <w:rFonts w:ascii="Arial" w:hAnsi="Arial" w:cs="Arial"/>
          <w:sz w:val="24"/>
          <w:szCs w:val="24"/>
          <w:lang w:val="es-ES_tradnl" w:eastAsia="ca-ES"/>
        </w:rPr>
        <w:t>incluida la inflamación tisular</w:t>
      </w:r>
      <w:r w:rsidR="00C403DE" w:rsidRPr="00BA4078">
        <w:rPr>
          <w:rFonts w:ascii="Arial" w:hAnsi="Arial" w:cs="Arial"/>
          <w:sz w:val="24"/>
          <w:szCs w:val="24"/>
          <w:lang w:val="es-ES_tradnl" w:eastAsia="ca-ES"/>
        </w:rPr>
        <w:t xml:space="preserve"> </w:t>
      </w:r>
      <w:r w:rsidR="00626074">
        <w:rPr>
          <w:rFonts w:ascii="Arial" w:hAnsi="Arial" w:cs="Arial"/>
          <w:sz w:val="24"/>
          <w:szCs w:val="24"/>
          <w:vertAlign w:val="superscript"/>
          <w:lang w:val="es-ES_tradnl" w:eastAsia="ca-ES"/>
        </w:rPr>
        <w:t>32,34</w:t>
      </w:r>
      <w:r w:rsidR="00C90A98">
        <w:rPr>
          <w:rFonts w:ascii="Arial" w:hAnsi="Arial" w:cs="Arial"/>
          <w:sz w:val="24"/>
          <w:szCs w:val="24"/>
          <w:vertAlign w:val="superscript"/>
          <w:lang w:val="es-ES_tradnl" w:eastAsia="ca-ES"/>
        </w:rPr>
        <w:t>,</w:t>
      </w:r>
      <w:r w:rsidR="00C403DE" w:rsidRPr="00BA4078">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7</w:t>
      </w:r>
      <w:r w:rsidR="00C90A98" w:rsidRPr="00C90A98">
        <w:rPr>
          <w:rFonts w:ascii="Arial" w:hAnsi="Arial" w:cs="Arial"/>
          <w:sz w:val="24"/>
          <w:szCs w:val="24"/>
          <w:lang w:val="es-ES_tradnl" w:eastAsia="ca-ES"/>
        </w:rPr>
        <w:t>.</w:t>
      </w:r>
    </w:p>
    <w:p w14:paraId="2A8ED363" w14:textId="77777777" w:rsidR="00C90A98" w:rsidRPr="00BA4078" w:rsidRDefault="00C90A98" w:rsidP="00794693">
      <w:pPr>
        <w:spacing w:after="0" w:line="360" w:lineRule="auto"/>
        <w:ind w:firstLine="708"/>
        <w:jc w:val="both"/>
        <w:rPr>
          <w:rFonts w:ascii="Arial" w:hAnsi="Arial" w:cs="Arial"/>
          <w:lang w:val="es-ES_tradnl" w:eastAsia="es-ES"/>
        </w:rPr>
      </w:pPr>
    </w:p>
    <w:p w14:paraId="791DAC4C" w14:textId="541EB913" w:rsidR="00BA43A5" w:rsidRDefault="00BA43A5" w:rsidP="00CE2B86">
      <w:pPr>
        <w:spacing w:after="0" w:line="360" w:lineRule="auto"/>
        <w:jc w:val="both"/>
        <w:rPr>
          <w:rFonts w:ascii="Arial" w:hAnsi="Arial" w:cs="Arial"/>
          <w:sz w:val="24"/>
          <w:szCs w:val="24"/>
          <w:lang w:val="es-ES_tradnl" w:eastAsia="es-ES"/>
        </w:rPr>
      </w:pPr>
      <w:r w:rsidRPr="00BA4078">
        <w:rPr>
          <w:rFonts w:ascii="Arial" w:hAnsi="Arial" w:cs="Arial"/>
          <w:sz w:val="24"/>
          <w:szCs w:val="24"/>
          <w:lang w:val="es-ES_tradnl" w:eastAsia="es-ES"/>
        </w:rPr>
        <w:t>Johansson et al</w:t>
      </w:r>
      <w:r w:rsidR="00CD36C6">
        <w:rPr>
          <w:rFonts w:ascii="Arial" w:hAnsi="Arial" w:cs="Arial"/>
          <w:sz w:val="24"/>
          <w:szCs w:val="24"/>
          <w:lang w:val="es-ES_tradnl" w:eastAsia="es-ES"/>
        </w:rPr>
        <w:t>.</w:t>
      </w:r>
      <w:r w:rsidRPr="00BA4078">
        <w:rPr>
          <w:rFonts w:ascii="Arial" w:hAnsi="Arial" w:cs="Arial"/>
          <w:sz w:val="24"/>
          <w:szCs w:val="24"/>
          <w:lang w:val="es-ES_tradnl" w:eastAsia="es-ES"/>
        </w:rPr>
        <w:t xml:space="preserve"> (2009) en un estudio experimental </w:t>
      </w:r>
      <w:proofErr w:type="spellStart"/>
      <w:r w:rsidRPr="00BA4078">
        <w:rPr>
          <w:rFonts w:ascii="Arial" w:hAnsi="Arial" w:cs="Arial"/>
          <w:sz w:val="24"/>
          <w:szCs w:val="24"/>
          <w:lang w:val="es-ES_tradnl" w:eastAsia="es-ES"/>
        </w:rPr>
        <w:t>rand</w:t>
      </w:r>
      <w:r w:rsidR="00C95FCB" w:rsidRPr="00BA4078">
        <w:rPr>
          <w:rFonts w:ascii="Arial" w:hAnsi="Arial" w:cs="Arial"/>
          <w:sz w:val="24"/>
          <w:szCs w:val="24"/>
          <w:lang w:val="es-ES_tradnl" w:eastAsia="es-ES"/>
        </w:rPr>
        <w:t>omizado</w:t>
      </w:r>
      <w:proofErr w:type="spellEnd"/>
      <w:r w:rsidR="00C95FCB" w:rsidRPr="00BA4078">
        <w:rPr>
          <w:rFonts w:ascii="Arial" w:hAnsi="Arial" w:cs="Arial"/>
          <w:sz w:val="24"/>
          <w:szCs w:val="24"/>
          <w:lang w:val="es-ES_tradnl" w:eastAsia="es-ES"/>
        </w:rPr>
        <w:t xml:space="preserve"> sobre 63 sujetos obesos</w:t>
      </w:r>
      <w:r w:rsidRPr="00BA4078">
        <w:rPr>
          <w:rFonts w:ascii="Arial" w:hAnsi="Arial" w:cs="Arial"/>
          <w:sz w:val="24"/>
          <w:szCs w:val="24"/>
          <w:lang w:val="es-ES_tradnl" w:eastAsia="es-ES"/>
        </w:rPr>
        <w:t xml:space="preserve"> adultos con SA</w:t>
      </w:r>
      <w:r w:rsidR="00C95FCB" w:rsidRPr="00BA4078">
        <w:rPr>
          <w:rFonts w:ascii="Arial" w:hAnsi="Arial" w:cs="Arial"/>
          <w:sz w:val="24"/>
          <w:szCs w:val="24"/>
          <w:lang w:val="es-ES_tradnl" w:eastAsia="es-ES"/>
        </w:rPr>
        <w:t>H</w:t>
      </w:r>
      <w:r w:rsidRPr="00BA4078">
        <w:rPr>
          <w:rFonts w:ascii="Arial" w:hAnsi="Arial" w:cs="Arial"/>
          <w:sz w:val="24"/>
          <w:szCs w:val="24"/>
          <w:lang w:val="es-ES_tradnl" w:eastAsia="es-ES"/>
        </w:rPr>
        <w:t>OS (IMC 30-40) con IAH &gt;15 eval</w:t>
      </w:r>
      <w:r w:rsidR="00C95FCB" w:rsidRPr="00BA4078">
        <w:rPr>
          <w:rFonts w:ascii="Arial" w:hAnsi="Arial" w:cs="Arial"/>
          <w:sz w:val="24"/>
          <w:szCs w:val="24"/>
          <w:lang w:val="es-ES_tradnl" w:eastAsia="es-ES"/>
        </w:rPr>
        <w:t>úa la eficacia de un</w:t>
      </w:r>
      <w:r w:rsidR="00CD36C6">
        <w:rPr>
          <w:rFonts w:ascii="Arial" w:hAnsi="Arial" w:cs="Arial"/>
          <w:sz w:val="24"/>
          <w:szCs w:val="24"/>
          <w:lang w:val="es-ES_tradnl" w:eastAsia="es-ES"/>
        </w:rPr>
        <w:t xml:space="preserve"> tratamiento con dieta líquida de </w:t>
      </w:r>
      <w:r w:rsidR="00C95FCB" w:rsidRPr="00BA4078">
        <w:rPr>
          <w:rFonts w:ascii="Arial" w:hAnsi="Arial" w:cs="Arial"/>
          <w:sz w:val="24"/>
          <w:szCs w:val="24"/>
          <w:lang w:val="es-ES_tradnl" w:eastAsia="es-ES"/>
        </w:rPr>
        <w:t>2,3MJ/día</w:t>
      </w:r>
      <w:r w:rsidRPr="00BA4078">
        <w:rPr>
          <w:rFonts w:ascii="Arial" w:hAnsi="Arial" w:cs="Arial"/>
          <w:sz w:val="24"/>
          <w:szCs w:val="24"/>
          <w:lang w:val="es-ES_tradnl" w:eastAsia="es-ES"/>
        </w:rPr>
        <w:t xml:space="preserve"> durante 7</w:t>
      </w:r>
      <w:r w:rsidR="00C95FCB" w:rsidRPr="00BA4078">
        <w:rPr>
          <w:rFonts w:ascii="Arial" w:hAnsi="Arial" w:cs="Arial"/>
          <w:sz w:val="24"/>
          <w:szCs w:val="24"/>
          <w:lang w:val="es-ES_tradnl" w:eastAsia="es-ES"/>
        </w:rPr>
        <w:t xml:space="preserve"> semanas seguida de una progresi</w:t>
      </w:r>
      <w:r w:rsidRPr="00BA4078">
        <w:rPr>
          <w:rFonts w:ascii="Arial" w:hAnsi="Arial" w:cs="Arial"/>
          <w:sz w:val="24"/>
          <w:szCs w:val="24"/>
          <w:lang w:val="es-ES_tradnl" w:eastAsia="es-ES"/>
        </w:rPr>
        <w:t>va introducció</w:t>
      </w:r>
      <w:r w:rsidR="00C95FCB" w:rsidRPr="00BA4078">
        <w:rPr>
          <w:rFonts w:ascii="Arial" w:hAnsi="Arial" w:cs="Arial"/>
          <w:sz w:val="24"/>
          <w:szCs w:val="24"/>
          <w:lang w:val="es-ES_tradnl" w:eastAsia="es-ES"/>
        </w:rPr>
        <w:t>n de una dieta normalizada de 6,</w:t>
      </w:r>
      <w:r w:rsidR="00CD36C6">
        <w:rPr>
          <w:rFonts w:ascii="Arial" w:hAnsi="Arial" w:cs="Arial"/>
          <w:sz w:val="24"/>
          <w:szCs w:val="24"/>
          <w:lang w:val="es-ES_tradnl" w:eastAsia="es-ES"/>
        </w:rPr>
        <w:t>3MJ/día</w:t>
      </w:r>
      <w:r w:rsidRPr="00BA4078">
        <w:rPr>
          <w:rFonts w:ascii="Arial" w:hAnsi="Arial" w:cs="Arial"/>
          <w:sz w:val="24"/>
          <w:szCs w:val="24"/>
          <w:lang w:val="es-ES_tradnl" w:eastAsia="es-ES"/>
        </w:rPr>
        <w:t xml:space="preserve"> durante 2 </w:t>
      </w:r>
      <w:r w:rsidR="00C95FCB" w:rsidRPr="00BA4078">
        <w:rPr>
          <w:rFonts w:ascii="Arial" w:hAnsi="Arial" w:cs="Arial"/>
          <w:sz w:val="24"/>
          <w:szCs w:val="24"/>
          <w:lang w:val="es-ES_tradnl" w:eastAsia="es-ES"/>
        </w:rPr>
        <w:t>semanas más, al final de las cua</w:t>
      </w:r>
      <w:r w:rsidRPr="00BA4078">
        <w:rPr>
          <w:rFonts w:ascii="Arial" w:hAnsi="Arial" w:cs="Arial"/>
          <w:sz w:val="24"/>
          <w:szCs w:val="24"/>
          <w:lang w:val="es-ES_tradnl" w:eastAsia="es-ES"/>
        </w:rPr>
        <w:t>le</w:t>
      </w:r>
      <w:r w:rsidR="00C95FCB" w:rsidRPr="00BA4078">
        <w:rPr>
          <w:rFonts w:ascii="Arial" w:hAnsi="Arial" w:cs="Arial"/>
          <w:sz w:val="24"/>
          <w:szCs w:val="24"/>
          <w:lang w:val="es-ES_tradnl" w:eastAsia="es-ES"/>
        </w:rPr>
        <w:t>s</w:t>
      </w:r>
      <w:r w:rsidRPr="00BA4078">
        <w:rPr>
          <w:rFonts w:ascii="Arial" w:hAnsi="Arial" w:cs="Arial"/>
          <w:sz w:val="24"/>
          <w:szCs w:val="24"/>
          <w:lang w:val="es-ES_tradnl" w:eastAsia="es-ES"/>
        </w:rPr>
        <w:t xml:space="preserve"> evalúa</w:t>
      </w:r>
      <w:r w:rsidR="00993465">
        <w:rPr>
          <w:rFonts w:ascii="Arial" w:hAnsi="Arial" w:cs="Arial"/>
          <w:sz w:val="24"/>
          <w:szCs w:val="24"/>
          <w:lang w:val="es-ES_tradnl" w:eastAsia="es-ES"/>
        </w:rPr>
        <w:t xml:space="preserve"> a los sujetos</w:t>
      </w:r>
      <w:r w:rsidRPr="00BA4078">
        <w:rPr>
          <w:rFonts w:ascii="Arial" w:hAnsi="Arial" w:cs="Arial"/>
          <w:sz w:val="24"/>
          <w:szCs w:val="24"/>
          <w:lang w:val="es-ES_tradnl" w:eastAsia="es-ES"/>
        </w:rPr>
        <w:t xml:space="preserve"> (y </w:t>
      </w:r>
      <w:r w:rsidR="00993465">
        <w:rPr>
          <w:rFonts w:ascii="Arial" w:hAnsi="Arial" w:cs="Arial"/>
          <w:sz w:val="24"/>
          <w:szCs w:val="24"/>
          <w:lang w:val="es-ES_tradnl" w:eastAsia="es-ES"/>
        </w:rPr>
        <w:t xml:space="preserve">los </w:t>
      </w:r>
      <w:r w:rsidRPr="00BA4078">
        <w:rPr>
          <w:rFonts w:ascii="Arial" w:hAnsi="Arial" w:cs="Arial"/>
          <w:sz w:val="24"/>
          <w:szCs w:val="24"/>
          <w:lang w:val="es-ES_tradnl" w:eastAsia="es-ES"/>
        </w:rPr>
        <w:t xml:space="preserve">compara con un </w:t>
      </w:r>
      <w:r w:rsidRPr="00BA4078">
        <w:rPr>
          <w:rFonts w:ascii="Arial" w:hAnsi="Arial" w:cs="Arial"/>
          <w:sz w:val="24"/>
          <w:szCs w:val="24"/>
          <w:lang w:val="es-ES_tradnl" w:eastAsia="es-ES"/>
        </w:rPr>
        <w:lastRenderedPageBreak/>
        <w:t>grupo control). Concluyen que la</w:t>
      </w:r>
      <w:r w:rsidR="00C95FCB" w:rsidRPr="00BA4078">
        <w:rPr>
          <w:rFonts w:ascii="Arial" w:hAnsi="Arial" w:cs="Arial"/>
          <w:sz w:val="24"/>
          <w:szCs w:val="24"/>
          <w:lang w:val="es-ES_tradnl" w:eastAsia="es-ES"/>
        </w:rPr>
        <w:t xml:space="preserve"> estrategia es </w:t>
      </w:r>
      <w:r w:rsidR="00993465">
        <w:rPr>
          <w:rFonts w:ascii="Arial" w:hAnsi="Arial" w:cs="Arial"/>
          <w:sz w:val="24"/>
          <w:szCs w:val="24"/>
          <w:lang w:val="es-ES_tradnl" w:eastAsia="es-ES"/>
        </w:rPr>
        <w:t>eficaz</w:t>
      </w:r>
      <w:r w:rsidR="000E17BB">
        <w:rPr>
          <w:rFonts w:ascii="Arial" w:hAnsi="Arial" w:cs="Arial"/>
          <w:sz w:val="24"/>
          <w:szCs w:val="24"/>
          <w:lang w:val="es-ES_tradnl" w:eastAsia="es-ES"/>
        </w:rPr>
        <w:t xml:space="preserve"> en el tratamiento del SAHOS, encontrando además que dicha mejoría es mayor</w:t>
      </w:r>
      <w:r w:rsidR="00993465">
        <w:rPr>
          <w:rFonts w:ascii="Arial" w:hAnsi="Arial" w:cs="Arial"/>
          <w:sz w:val="24"/>
          <w:szCs w:val="24"/>
          <w:lang w:val="es-ES_tradnl" w:eastAsia="es-ES"/>
        </w:rPr>
        <w:t xml:space="preserve"> </w:t>
      </w:r>
      <w:r w:rsidRPr="00BA4078">
        <w:rPr>
          <w:rFonts w:ascii="Arial" w:hAnsi="Arial" w:cs="Arial"/>
          <w:sz w:val="24"/>
          <w:szCs w:val="24"/>
          <w:lang w:val="es-ES_tradnl" w:eastAsia="es-ES"/>
        </w:rPr>
        <w:t>cuanto más obeso era el sujeto, aunque termina</w:t>
      </w:r>
      <w:r w:rsidR="00C95FCB" w:rsidRPr="00BA4078">
        <w:rPr>
          <w:rFonts w:ascii="Arial" w:hAnsi="Arial" w:cs="Arial"/>
          <w:sz w:val="24"/>
          <w:szCs w:val="24"/>
          <w:lang w:val="es-ES_tradnl" w:eastAsia="es-ES"/>
        </w:rPr>
        <w:t>n exponiendo que son necesarios</w:t>
      </w:r>
      <w:r w:rsidRPr="00BA4078">
        <w:rPr>
          <w:rFonts w:ascii="Arial" w:hAnsi="Arial" w:cs="Arial"/>
          <w:sz w:val="24"/>
          <w:szCs w:val="24"/>
          <w:lang w:val="es-ES_tradnl" w:eastAsia="es-ES"/>
        </w:rPr>
        <w:t xml:space="preserve"> seguimientos prolongados </w:t>
      </w:r>
      <w:r w:rsidR="00CD36C6">
        <w:rPr>
          <w:rFonts w:ascii="Arial" w:hAnsi="Arial" w:cs="Arial"/>
          <w:sz w:val="24"/>
          <w:szCs w:val="24"/>
          <w:lang w:val="es-ES_tradnl" w:eastAsia="es-ES"/>
        </w:rPr>
        <w:t>para evaluar en verdad</w:t>
      </w:r>
      <w:r w:rsidR="000E17BB">
        <w:rPr>
          <w:rFonts w:ascii="Arial" w:hAnsi="Arial" w:cs="Arial"/>
          <w:sz w:val="24"/>
          <w:szCs w:val="24"/>
          <w:lang w:val="es-ES_tradnl" w:eastAsia="es-ES"/>
        </w:rPr>
        <w:t xml:space="preserve"> si esa </w:t>
      </w:r>
      <w:r w:rsidRPr="00BA4078">
        <w:rPr>
          <w:rFonts w:ascii="Arial" w:hAnsi="Arial" w:cs="Arial"/>
          <w:sz w:val="24"/>
          <w:szCs w:val="24"/>
          <w:lang w:val="es-ES_tradnl" w:eastAsia="es-ES"/>
        </w:rPr>
        <w:t>mejora</w:t>
      </w:r>
      <w:r w:rsidR="000E17BB">
        <w:rPr>
          <w:rFonts w:ascii="Arial" w:hAnsi="Arial" w:cs="Arial"/>
          <w:sz w:val="24"/>
          <w:szCs w:val="24"/>
          <w:lang w:val="es-ES_tradnl" w:eastAsia="es-ES"/>
        </w:rPr>
        <w:t xml:space="preserve"> </w:t>
      </w:r>
      <w:r w:rsidR="00D01D14">
        <w:rPr>
          <w:rFonts w:ascii="Arial" w:hAnsi="Arial" w:cs="Arial"/>
          <w:sz w:val="24"/>
          <w:szCs w:val="24"/>
          <w:lang w:val="es-ES_tradnl" w:eastAsia="es-ES"/>
        </w:rPr>
        <w:t xml:space="preserve">obtenida </w:t>
      </w:r>
      <w:r w:rsidR="000E17BB">
        <w:rPr>
          <w:rFonts w:ascii="Arial" w:hAnsi="Arial" w:cs="Arial"/>
          <w:sz w:val="24"/>
          <w:szCs w:val="24"/>
          <w:lang w:val="es-ES_tradnl" w:eastAsia="es-ES"/>
        </w:rPr>
        <w:t xml:space="preserve"> en el tratamiento del SAHOS en estos sujetos </w:t>
      </w:r>
      <w:r w:rsidR="00D01D14">
        <w:rPr>
          <w:rFonts w:ascii="Arial" w:hAnsi="Arial" w:cs="Arial"/>
          <w:sz w:val="24"/>
          <w:szCs w:val="24"/>
          <w:lang w:val="es-ES_tradnl" w:eastAsia="es-ES"/>
        </w:rPr>
        <w:t>es mantenida</w:t>
      </w:r>
      <w:r w:rsidR="00C95FCB" w:rsidRPr="00BA4078">
        <w:rPr>
          <w:rFonts w:ascii="Arial" w:hAnsi="Arial" w:cs="Arial"/>
          <w:sz w:val="24"/>
          <w:szCs w:val="24"/>
          <w:lang w:val="es-ES_tradnl" w:eastAsia="es-ES"/>
        </w:rPr>
        <w:t xml:space="preserve"> </w:t>
      </w:r>
      <w:r w:rsidR="00626074">
        <w:rPr>
          <w:rFonts w:ascii="Arial" w:hAnsi="Arial" w:cs="Arial"/>
          <w:sz w:val="24"/>
          <w:szCs w:val="24"/>
          <w:vertAlign w:val="superscript"/>
          <w:lang w:val="es-ES_tradnl" w:eastAsia="es-ES"/>
        </w:rPr>
        <w:t>30</w:t>
      </w:r>
      <w:r w:rsidR="00D01D14" w:rsidRPr="00D01D14">
        <w:rPr>
          <w:rFonts w:ascii="Arial" w:hAnsi="Arial" w:cs="Arial"/>
          <w:sz w:val="24"/>
          <w:szCs w:val="24"/>
          <w:lang w:val="es-ES_tradnl" w:eastAsia="es-ES"/>
        </w:rPr>
        <w:t>.</w:t>
      </w:r>
    </w:p>
    <w:p w14:paraId="1080F644" w14:textId="77777777" w:rsidR="00D01D14" w:rsidRPr="00993465" w:rsidRDefault="00D01D14" w:rsidP="00794693">
      <w:pPr>
        <w:spacing w:after="0" w:line="360" w:lineRule="auto"/>
        <w:ind w:firstLine="708"/>
        <w:jc w:val="both"/>
        <w:rPr>
          <w:rFonts w:ascii="Arial" w:hAnsi="Arial" w:cs="Arial"/>
          <w:sz w:val="24"/>
          <w:szCs w:val="24"/>
          <w:vertAlign w:val="superscript"/>
          <w:lang w:val="es-ES_tradnl" w:eastAsia="es-ES"/>
        </w:rPr>
      </w:pPr>
    </w:p>
    <w:p w14:paraId="62DD2485" w14:textId="04B58471" w:rsidR="00BA43A5" w:rsidRDefault="00BA43A5" w:rsidP="00CE2B86">
      <w:pPr>
        <w:spacing w:after="0" w:line="360" w:lineRule="auto"/>
        <w:jc w:val="both"/>
        <w:rPr>
          <w:rFonts w:ascii="Arial" w:hAnsi="Arial" w:cs="Arial"/>
          <w:sz w:val="24"/>
          <w:szCs w:val="24"/>
          <w:lang w:val="es-ES_tradnl" w:eastAsia="es-ES"/>
        </w:rPr>
      </w:pPr>
      <w:r w:rsidRPr="00BA4078">
        <w:rPr>
          <w:rFonts w:ascii="Arial" w:hAnsi="Arial" w:cs="Arial"/>
          <w:sz w:val="24"/>
          <w:szCs w:val="24"/>
          <w:lang w:val="es-ES_tradnl" w:eastAsia="es-ES"/>
        </w:rPr>
        <w:t>Mitche</w:t>
      </w:r>
      <w:r w:rsidR="00685825" w:rsidRPr="00BA4078">
        <w:rPr>
          <w:rFonts w:ascii="Arial" w:hAnsi="Arial" w:cs="Arial"/>
          <w:sz w:val="24"/>
          <w:szCs w:val="24"/>
          <w:lang w:val="es-ES_tradnl" w:eastAsia="es-ES"/>
        </w:rPr>
        <w:t>ll et al</w:t>
      </w:r>
      <w:r w:rsidR="00CD36C6">
        <w:rPr>
          <w:rFonts w:ascii="Arial" w:hAnsi="Arial" w:cs="Arial"/>
          <w:sz w:val="24"/>
          <w:szCs w:val="24"/>
          <w:lang w:val="es-ES_tradnl" w:eastAsia="es-ES"/>
        </w:rPr>
        <w:t>.</w:t>
      </w:r>
      <w:r w:rsidR="00685825" w:rsidRPr="00BA4078">
        <w:rPr>
          <w:rFonts w:ascii="Arial" w:hAnsi="Arial" w:cs="Arial"/>
          <w:sz w:val="24"/>
          <w:szCs w:val="24"/>
          <w:lang w:val="es-ES_tradnl" w:eastAsia="es-ES"/>
        </w:rPr>
        <w:t xml:space="preserve"> (2014) en un meta-análisis que incluye</w:t>
      </w:r>
      <w:r w:rsidRPr="00BA4078">
        <w:rPr>
          <w:rFonts w:ascii="Arial" w:hAnsi="Arial" w:cs="Arial"/>
          <w:sz w:val="24"/>
          <w:szCs w:val="24"/>
          <w:lang w:val="es-ES_tradnl" w:eastAsia="es-ES"/>
        </w:rPr>
        <w:t xml:space="preserve"> </w:t>
      </w:r>
      <w:r w:rsidR="00D01D14">
        <w:rPr>
          <w:rFonts w:ascii="Arial" w:hAnsi="Arial" w:cs="Arial"/>
          <w:sz w:val="24"/>
          <w:szCs w:val="24"/>
          <w:lang w:val="es-ES_tradnl" w:eastAsia="es-ES"/>
        </w:rPr>
        <w:t>4</w:t>
      </w:r>
      <w:r w:rsidRPr="00BA4078">
        <w:rPr>
          <w:rFonts w:ascii="Arial" w:hAnsi="Arial" w:cs="Arial"/>
          <w:sz w:val="24"/>
          <w:szCs w:val="24"/>
          <w:lang w:val="es-ES_tradnl" w:eastAsia="es-ES"/>
        </w:rPr>
        <w:t xml:space="preserve"> estudios experimentales randomizados e</w:t>
      </w:r>
      <w:r w:rsidR="00685825" w:rsidRPr="00BA4078">
        <w:rPr>
          <w:rFonts w:ascii="Arial" w:hAnsi="Arial" w:cs="Arial"/>
          <w:sz w:val="24"/>
          <w:szCs w:val="24"/>
          <w:lang w:val="es-ES_tradnl" w:eastAsia="es-ES"/>
        </w:rPr>
        <w:t>ncuentra que las intervenciones</w:t>
      </w:r>
      <w:r w:rsidRPr="00BA4078">
        <w:rPr>
          <w:rFonts w:ascii="Arial" w:hAnsi="Arial" w:cs="Arial"/>
          <w:sz w:val="24"/>
          <w:szCs w:val="24"/>
          <w:lang w:val="es-ES_tradnl" w:eastAsia="es-ES"/>
        </w:rPr>
        <w:t xml:space="preserve"> a base de dieta estricta y cambios en el estilo de vida</w:t>
      </w:r>
      <w:r w:rsidR="00685825" w:rsidRPr="00BA4078">
        <w:rPr>
          <w:rFonts w:ascii="Arial" w:hAnsi="Arial" w:cs="Arial"/>
          <w:sz w:val="24"/>
          <w:szCs w:val="24"/>
          <w:lang w:val="es-ES_tradnl" w:eastAsia="es-ES"/>
        </w:rPr>
        <w:t>,</w:t>
      </w:r>
      <w:r w:rsidRPr="00BA4078">
        <w:rPr>
          <w:rFonts w:ascii="Arial" w:hAnsi="Arial" w:cs="Arial"/>
          <w:sz w:val="24"/>
          <w:szCs w:val="24"/>
          <w:lang w:val="es-ES_tradnl" w:eastAsia="es-ES"/>
        </w:rPr>
        <w:t xml:space="preserve"> obtienen una reducción significativa de peso y una reducción significativa de la severidad de la apnea, que miden en función de una reducción de la hipoxia asociada a la apn</w:t>
      </w:r>
      <w:r w:rsidR="00E065C8">
        <w:rPr>
          <w:rFonts w:ascii="Arial" w:hAnsi="Arial" w:cs="Arial"/>
          <w:sz w:val="24"/>
          <w:szCs w:val="24"/>
          <w:lang w:val="es-ES_tradnl" w:eastAsia="es-ES"/>
        </w:rPr>
        <w:t>ea y por una reducción</w:t>
      </w:r>
      <w:r w:rsidR="00E0653F">
        <w:rPr>
          <w:rFonts w:ascii="Arial" w:hAnsi="Arial" w:cs="Arial"/>
          <w:sz w:val="24"/>
          <w:szCs w:val="24"/>
          <w:lang w:val="es-ES_tradnl" w:eastAsia="es-ES"/>
        </w:rPr>
        <w:t xml:space="preserve"> significativa</w:t>
      </w:r>
      <w:r w:rsidR="00E065C8">
        <w:rPr>
          <w:rFonts w:ascii="Arial" w:hAnsi="Arial" w:cs="Arial"/>
          <w:sz w:val="24"/>
          <w:szCs w:val="24"/>
          <w:lang w:val="es-ES_tradnl" w:eastAsia="es-ES"/>
        </w:rPr>
        <w:t xml:space="preserve"> del IAH,</w:t>
      </w:r>
      <w:r w:rsidRPr="00BA4078">
        <w:rPr>
          <w:rFonts w:ascii="Arial" w:hAnsi="Arial" w:cs="Arial"/>
          <w:sz w:val="24"/>
          <w:szCs w:val="24"/>
          <w:lang w:val="es-ES_tradnl" w:eastAsia="es-ES"/>
        </w:rPr>
        <w:t xml:space="preserve"> y por ello recomienda aquella estrategia terapéutica en</w:t>
      </w:r>
      <w:r w:rsidR="00685825" w:rsidRPr="00BA4078">
        <w:rPr>
          <w:rFonts w:ascii="Arial" w:hAnsi="Arial" w:cs="Arial"/>
          <w:sz w:val="24"/>
          <w:szCs w:val="24"/>
          <w:lang w:val="es-ES_tradnl" w:eastAsia="es-ES"/>
        </w:rPr>
        <w:t xml:space="preserve"> sujetos con SAHOS</w:t>
      </w:r>
      <w:r w:rsidR="003A3980">
        <w:rPr>
          <w:rFonts w:ascii="Arial" w:hAnsi="Arial" w:cs="Arial"/>
          <w:sz w:val="24"/>
          <w:szCs w:val="24"/>
          <w:lang w:val="es-ES_tradnl" w:eastAsia="es-ES"/>
        </w:rPr>
        <w:t>, aunque</w:t>
      </w:r>
      <w:r w:rsidR="00E0653F">
        <w:rPr>
          <w:rFonts w:ascii="Arial" w:hAnsi="Arial" w:cs="Arial"/>
          <w:sz w:val="24"/>
          <w:szCs w:val="24"/>
          <w:lang w:val="es-ES_tradnl" w:eastAsia="es-ES"/>
        </w:rPr>
        <w:t xml:space="preserve"> limita dicha propuesta</w:t>
      </w:r>
      <w:r w:rsidR="006B29B8">
        <w:rPr>
          <w:rFonts w:ascii="Arial" w:hAnsi="Arial" w:cs="Arial"/>
          <w:sz w:val="24"/>
          <w:szCs w:val="24"/>
          <w:lang w:val="es-ES_tradnl" w:eastAsia="es-ES"/>
        </w:rPr>
        <w:t xml:space="preserve"> a sujetos con SAHOS</w:t>
      </w:r>
      <w:r w:rsidR="00685825" w:rsidRPr="00BA4078">
        <w:rPr>
          <w:rFonts w:ascii="Arial" w:hAnsi="Arial" w:cs="Arial"/>
          <w:sz w:val="24"/>
          <w:szCs w:val="24"/>
          <w:lang w:val="es-ES_tradnl" w:eastAsia="es-ES"/>
        </w:rPr>
        <w:t xml:space="preserve"> moderado </w:t>
      </w:r>
      <w:r w:rsidR="00685825" w:rsidRPr="00BA4078">
        <w:rPr>
          <w:rFonts w:ascii="Arial" w:hAnsi="Arial" w:cs="Arial"/>
          <w:sz w:val="24"/>
          <w:szCs w:val="24"/>
          <w:vertAlign w:val="superscript"/>
          <w:lang w:val="es-ES_tradnl" w:eastAsia="es-ES"/>
        </w:rPr>
        <w:t>3</w:t>
      </w:r>
      <w:r w:rsidR="00626074">
        <w:rPr>
          <w:rFonts w:ascii="Arial" w:hAnsi="Arial" w:cs="Arial"/>
          <w:sz w:val="24"/>
          <w:szCs w:val="24"/>
          <w:vertAlign w:val="superscript"/>
          <w:lang w:val="es-ES_tradnl" w:eastAsia="es-ES"/>
        </w:rPr>
        <w:t>5</w:t>
      </w:r>
      <w:r w:rsidRPr="00BA4078">
        <w:rPr>
          <w:rFonts w:ascii="Arial" w:hAnsi="Arial" w:cs="Arial"/>
          <w:sz w:val="24"/>
          <w:szCs w:val="24"/>
          <w:lang w:val="es-ES_tradnl" w:eastAsia="es-ES"/>
        </w:rPr>
        <w:t xml:space="preserve">. </w:t>
      </w:r>
    </w:p>
    <w:p w14:paraId="077D317F" w14:textId="77777777" w:rsidR="00D01D14" w:rsidRPr="00BA4078" w:rsidRDefault="00D01D14" w:rsidP="00794693">
      <w:pPr>
        <w:spacing w:after="0" w:line="360" w:lineRule="auto"/>
        <w:ind w:firstLine="708"/>
        <w:jc w:val="both"/>
        <w:rPr>
          <w:rFonts w:ascii="Arial" w:hAnsi="Arial" w:cs="Arial"/>
          <w:sz w:val="24"/>
          <w:szCs w:val="24"/>
          <w:lang w:val="es-ES_tradnl" w:eastAsia="es-ES"/>
        </w:rPr>
      </w:pPr>
    </w:p>
    <w:p w14:paraId="144DE2C9" w14:textId="0D427B33" w:rsidR="00BA43A5" w:rsidRDefault="00685825" w:rsidP="00CE2B86">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Otros autores como </w:t>
      </w:r>
      <w:proofErr w:type="spellStart"/>
      <w:r w:rsidRPr="00BA4078">
        <w:rPr>
          <w:rFonts w:ascii="Arial" w:hAnsi="Arial" w:cs="Arial"/>
          <w:sz w:val="24"/>
          <w:szCs w:val="24"/>
          <w:lang w:val="es-ES_tradnl" w:eastAsia="ca-ES"/>
        </w:rPr>
        <w:t>Kajaste</w:t>
      </w:r>
      <w:proofErr w:type="spellEnd"/>
      <w:r w:rsidRPr="00BA4078">
        <w:rPr>
          <w:rFonts w:ascii="Arial" w:hAnsi="Arial" w:cs="Arial"/>
          <w:sz w:val="24"/>
          <w:szCs w:val="24"/>
          <w:lang w:val="es-ES_tradnl" w:eastAsia="ca-ES"/>
        </w:rPr>
        <w:t xml:space="preserve"> et</w:t>
      </w:r>
      <w:r w:rsidR="00BA43A5" w:rsidRPr="00BA4078">
        <w:rPr>
          <w:rFonts w:ascii="Arial" w:hAnsi="Arial" w:cs="Arial"/>
          <w:sz w:val="24"/>
          <w:szCs w:val="24"/>
          <w:lang w:val="es-ES_tradnl" w:eastAsia="ca-ES"/>
        </w:rPr>
        <w:t xml:space="preserve"> al</w:t>
      </w:r>
      <w:r w:rsidR="003A3980">
        <w:rPr>
          <w:rFonts w:ascii="Arial" w:hAnsi="Arial" w:cs="Arial"/>
          <w:sz w:val="24"/>
          <w:szCs w:val="24"/>
          <w:lang w:val="es-ES_tradnl" w:eastAsia="ca-ES"/>
        </w:rPr>
        <w:t>.</w:t>
      </w:r>
      <w:r w:rsidR="00BA43A5" w:rsidRPr="00BA4078">
        <w:rPr>
          <w:rFonts w:ascii="Arial" w:hAnsi="Arial" w:cs="Arial"/>
          <w:sz w:val="24"/>
          <w:szCs w:val="24"/>
          <w:lang w:val="es-ES_tradnl" w:eastAsia="ca-ES"/>
        </w:rPr>
        <w:t xml:space="preserve"> (2004) evalúan la eficacia de la asociación de</w:t>
      </w:r>
      <w:r w:rsidR="00E065C8">
        <w:rPr>
          <w:rFonts w:ascii="Arial" w:hAnsi="Arial" w:cs="Arial"/>
          <w:sz w:val="24"/>
          <w:szCs w:val="24"/>
          <w:lang w:val="es-ES_tradnl" w:eastAsia="ca-ES"/>
        </w:rPr>
        <w:t xml:space="preserve"> la dieta</w:t>
      </w:r>
      <w:r w:rsidRPr="00BA4078">
        <w:rPr>
          <w:rFonts w:ascii="Arial" w:hAnsi="Arial" w:cs="Arial"/>
          <w:sz w:val="24"/>
          <w:szCs w:val="24"/>
          <w:lang w:val="es-ES_tradnl" w:eastAsia="ca-ES"/>
        </w:rPr>
        <w:t xml:space="preserve"> muy baja en calorías</w:t>
      </w:r>
      <w:r w:rsidR="00BA43A5" w:rsidRPr="00BA4078">
        <w:rPr>
          <w:rFonts w:ascii="Arial" w:hAnsi="Arial" w:cs="Arial"/>
          <w:sz w:val="24"/>
          <w:szCs w:val="24"/>
          <w:lang w:val="es-ES_tradnl" w:eastAsia="ca-ES"/>
        </w:rPr>
        <w:t xml:space="preserve"> asociada a un abordaje conductual, mantenida durante un periodo de 2 años, en la reducción de la sintomatología asociada al  paciente obeso con SA</w:t>
      </w:r>
      <w:r w:rsidRPr="00BA4078">
        <w:rPr>
          <w:rFonts w:ascii="Arial" w:hAnsi="Arial" w:cs="Arial"/>
          <w:sz w:val="24"/>
          <w:szCs w:val="24"/>
          <w:lang w:val="es-ES_tradnl" w:eastAsia="ca-ES"/>
        </w:rPr>
        <w:t>H</w:t>
      </w:r>
      <w:r w:rsidR="00BA43A5" w:rsidRPr="00BA4078">
        <w:rPr>
          <w:rFonts w:ascii="Arial" w:hAnsi="Arial" w:cs="Arial"/>
          <w:sz w:val="24"/>
          <w:szCs w:val="24"/>
          <w:lang w:val="es-ES_tradnl" w:eastAsia="ca-ES"/>
        </w:rPr>
        <w:t>OS, en</w:t>
      </w:r>
      <w:r w:rsidR="00E065C8">
        <w:rPr>
          <w:rFonts w:ascii="Arial" w:hAnsi="Arial" w:cs="Arial"/>
          <w:sz w:val="24"/>
          <w:szCs w:val="24"/>
          <w:lang w:val="es-ES_tradnl" w:eastAsia="ca-ES"/>
        </w:rPr>
        <w:t xml:space="preserve"> un grupo corto de 31 sujetos y</w:t>
      </w:r>
      <w:r w:rsidR="00BA43A5" w:rsidRPr="00BA4078">
        <w:rPr>
          <w:rFonts w:ascii="Arial" w:hAnsi="Arial" w:cs="Arial"/>
          <w:sz w:val="24"/>
          <w:szCs w:val="24"/>
          <w:lang w:val="es-ES_tradnl" w:eastAsia="ca-ES"/>
        </w:rPr>
        <w:t xml:space="preserve"> e</w:t>
      </w:r>
      <w:r w:rsidR="00E065C8">
        <w:rPr>
          <w:rFonts w:ascii="Arial" w:hAnsi="Arial" w:cs="Arial"/>
          <w:sz w:val="24"/>
          <w:szCs w:val="24"/>
          <w:lang w:val="es-ES_tradnl" w:eastAsia="ca-ES"/>
        </w:rPr>
        <w:t>n dos situaciones distintas que</w:t>
      </w:r>
      <w:r w:rsidR="00BA43A5" w:rsidRPr="00BA4078">
        <w:rPr>
          <w:rFonts w:ascii="Arial" w:hAnsi="Arial" w:cs="Arial"/>
          <w:sz w:val="24"/>
          <w:szCs w:val="24"/>
          <w:lang w:val="es-ES_tradnl" w:eastAsia="ca-ES"/>
        </w:rPr>
        <w:t xml:space="preserve"> son l</w:t>
      </w:r>
      <w:r w:rsidRPr="00BA4078">
        <w:rPr>
          <w:rFonts w:ascii="Arial" w:hAnsi="Arial" w:cs="Arial"/>
          <w:sz w:val="24"/>
          <w:szCs w:val="24"/>
          <w:lang w:val="es-ES_tradnl" w:eastAsia="ca-ES"/>
        </w:rPr>
        <w:t>a aplicación simultánea de la C</w:t>
      </w:r>
      <w:r w:rsidR="00E065C8">
        <w:rPr>
          <w:rFonts w:ascii="Arial" w:hAnsi="Arial" w:cs="Arial"/>
          <w:sz w:val="24"/>
          <w:szCs w:val="24"/>
          <w:lang w:val="es-ES_tradnl" w:eastAsia="ca-ES"/>
        </w:rPr>
        <w:t>PAP frente</w:t>
      </w:r>
      <w:r w:rsidR="00BA43A5" w:rsidRPr="00BA4078">
        <w:rPr>
          <w:rFonts w:ascii="Arial" w:hAnsi="Arial" w:cs="Arial"/>
          <w:sz w:val="24"/>
          <w:szCs w:val="24"/>
          <w:lang w:val="es-ES_tradnl" w:eastAsia="ca-ES"/>
        </w:rPr>
        <w:t xml:space="preserve"> a su no aplicación, encontrando que la dieta determina mejoría sustancial en el SA</w:t>
      </w:r>
      <w:r w:rsidRPr="00BA4078">
        <w:rPr>
          <w:rFonts w:ascii="Arial" w:hAnsi="Arial" w:cs="Arial"/>
          <w:sz w:val="24"/>
          <w:szCs w:val="24"/>
          <w:lang w:val="es-ES_tradnl" w:eastAsia="ca-ES"/>
        </w:rPr>
        <w:t>H</w:t>
      </w:r>
      <w:r w:rsidR="00BA43A5" w:rsidRPr="00BA4078">
        <w:rPr>
          <w:rFonts w:ascii="Arial" w:hAnsi="Arial" w:cs="Arial"/>
          <w:sz w:val="24"/>
          <w:szCs w:val="24"/>
          <w:lang w:val="es-ES_tradnl" w:eastAsia="ca-ES"/>
        </w:rPr>
        <w:t xml:space="preserve">OS </w:t>
      </w:r>
      <w:r w:rsidRPr="00BA4078">
        <w:rPr>
          <w:rFonts w:ascii="Arial" w:hAnsi="Arial" w:cs="Arial"/>
          <w:sz w:val="24"/>
          <w:szCs w:val="24"/>
          <w:lang w:val="es-ES_tradnl" w:eastAsia="ca-ES"/>
        </w:rPr>
        <w:t>pero que su asociación con la C</w:t>
      </w:r>
      <w:r w:rsidR="00BA43A5" w:rsidRPr="00BA4078">
        <w:rPr>
          <w:rFonts w:ascii="Arial" w:hAnsi="Arial" w:cs="Arial"/>
          <w:sz w:val="24"/>
          <w:szCs w:val="24"/>
          <w:lang w:val="es-ES_tradnl" w:eastAsia="ca-ES"/>
        </w:rPr>
        <w:t xml:space="preserve">PAP no determina cambios en la pérdida de peso lograda mediante el tratamiento dietético-conductual </w:t>
      </w:r>
      <w:r w:rsidR="00D01D14">
        <w:rPr>
          <w:rFonts w:ascii="Arial" w:hAnsi="Arial" w:cs="Arial"/>
          <w:sz w:val="24"/>
          <w:szCs w:val="24"/>
          <w:vertAlign w:val="superscript"/>
          <w:lang w:val="es-ES_tradnl" w:eastAsia="ca-ES"/>
        </w:rPr>
        <w:t>2</w:t>
      </w:r>
      <w:r w:rsidR="00626074">
        <w:rPr>
          <w:rFonts w:ascii="Arial" w:hAnsi="Arial" w:cs="Arial"/>
          <w:sz w:val="24"/>
          <w:szCs w:val="24"/>
          <w:vertAlign w:val="superscript"/>
          <w:lang w:val="es-ES_tradnl" w:eastAsia="ca-ES"/>
        </w:rPr>
        <w:t>9</w:t>
      </w:r>
      <w:r w:rsidR="00D01D14" w:rsidRPr="00D01D14">
        <w:rPr>
          <w:rFonts w:ascii="Arial" w:hAnsi="Arial" w:cs="Arial"/>
          <w:sz w:val="24"/>
          <w:szCs w:val="24"/>
          <w:lang w:val="es-ES_tradnl" w:eastAsia="ca-ES"/>
        </w:rPr>
        <w:t>.</w:t>
      </w:r>
    </w:p>
    <w:p w14:paraId="56F6B46D" w14:textId="77777777" w:rsidR="006B2ADF" w:rsidRPr="00BA4078" w:rsidRDefault="006B2ADF" w:rsidP="00794693">
      <w:pPr>
        <w:spacing w:after="0" w:line="360" w:lineRule="auto"/>
        <w:ind w:firstLine="708"/>
        <w:jc w:val="both"/>
        <w:rPr>
          <w:rFonts w:ascii="Arial" w:hAnsi="Arial" w:cs="Arial"/>
          <w:sz w:val="24"/>
          <w:szCs w:val="24"/>
          <w:lang w:val="es-ES_tradnl" w:eastAsia="ca-ES"/>
        </w:rPr>
      </w:pPr>
    </w:p>
    <w:p w14:paraId="61CC4DCF" w14:textId="77777777" w:rsidR="00FE319B" w:rsidRDefault="00BA43A5" w:rsidP="00CE2B86">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Estos resultados, aparentemente tan ventajosos, no son reproducidos por otros evaluadores. Así, </w:t>
      </w:r>
      <w:proofErr w:type="spellStart"/>
      <w:r w:rsidRPr="00BA4078">
        <w:rPr>
          <w:rFonts w:ascii="Arial" w:hAnsi="Arial" w:cs="Arial"/>
          <w:sz w:val="24"/>
          <w:szCs w:val="24"/>
          <w:lang w:val="es-ES_tradnl" w:eastAsia="ca-ES"/>
        </w:rPr>
        <w:t>Araghi</w:t>
      </w:r>
      <w:proofErr w:type="spellEnd"/>
      <w:r w:rsidRPr="00BA4078">
        <w:rPr>
          <w:rFonts w:ascii="Arial" w:hAnsi="Arial" w:cs="Arial"/>
          <w:sz w:val="24"/>
          <w:szCs w:val="24"/>
          <w:lang w:val="es-ES_tradnl" w:eastAsia="ca-ES"/>
        </w:rPr>
        <w:t xml:space="preserve"> et al</w:t>
      </w:r>
      <w:r w:rsidR="003A3980">
        <w:rPr>
          <w:rFonts w:ascii="Arial" w:hAnsi="Arial" w:cs="Arial"/>
          <w:sz w:val="24"/>
          <w:szCs w:val="24"/>
          <w:lang w:val="es-ES_tradnl" w:eastAsia="ca-ES"/>
        </w:rPr>
        <w:t>.</w:t>
      </w:r>
      <w:r w:rsidRPr="00BA4078">
        <w:rPr>
          <w:rFonts w:ascii="Arial" w:hAnsi="Arial" w:cs="Arial"/>
          <w:sz w:val="24"/>
          <w:szCs w:val="24"/>
          <w:lang w:val="es-ES_tradnl" w:eastAsia="ca-ES"/>
        </w:rPr>
        <w:t xml:space="preserve"> (2013) en un meta-análisis que i</w:t>
      </w:r>
      <w:r w:rsidR="00685825" w:rsidRPr="00BA4078">
        <w:rPr>
          <w:rFonts w:ascii="Arial" w:hAnsi="Arial" w:cs="Arial"/>
          <w:sz w:val="24"/>
          <w:szCs w:val="24"/>
          <w:lang w:val="es-ES_tradnl" w:eastAsia="ca-ES"/>
        </w:rPr>
        <w:t>ncluye 7 trabajos randomizados con</w:t>
      </w:r>
      <w:r w:rsidRPr="00BA4078">
        <w:rPr>
          <w:rFonts w:ascii="Arial" w:hAnsi="Arial" w:cs="Arial"/>
          <w:sz w:val="24"/>
          <w:szCs w:val="24"/>
          <w:lang w:val="es-ES_tradnl" w:eastAsia="ca-ES"/>
        </w:rPr>
        <w:t xml:space="preserve"> 519 pacientes (heterogene</w:t>
      </w:r>
      <w:r w:rsidR="00993465">
        <w:rPr>
          <w:rFonts w:ascii="Arial" w:hAnsi="Arial" w:cs="Arial"/>
          <w:sz w:val="24"/>
          <w:szCs w:val="24"/>
          <w:lang w:val="es-ES_tradnl" w:eastAsia="ca-ES"/>
        </w:rPr>
        <w:t>idad de los trabajos del 86%),</w:t>
      </w:r>
      <w:r w:rsidRPr="00BA4078">
        <w:rPr>
          <w:rFonts w:ascii="Arial" w:hAnsi="Arial" w:cs="Arial"/>
          <w:sz w:val="24"/>
          <w:szCs w:val="24"/>
          <w:lang w:val="es-ES_tradnl" w:eastAsia="ca-ES"/>
        </w:rPr>
        <w:t xml:space="preserve"> otros trabajos no experimentales ni randomizados (250 trabajos),  y otros artículos</w:t>
      </w:r>
      <w:r w:rsidR="00685825" w:rsidRPr="00BA4078">
        <w:rPr>
          <w:rFonts w:ascii="Arial" w:hAnsi="Arial" w:cs="Arial"/>
          <w:sz w:val="24"/>
          <w:szCs w:val="24"/>
          <w:lang w:val="es-ES_tradnl" w:eastAsia="ca-ES"/>
        </w:rPr>
        <w:t xml:space="preserve"> de baja evidencia científica,</w:t>
      </w:r>
      <w:r w:rsidRPr="00BA4078">
        <w:rPr>
          <w:rFonts w:ascii="Arial" w:hAnsi="Arial" w:cs="Arial"/>
          <w:sz w:val="24"/>
          <w:szCs w:val="24"/>
          <w:lang w:val="es-ES_tradnl" w:eastAsia="ca-ES"/>
        </w:rPr>
        <w:t xml:space="preserve"> analizan el impacto de la dieta y el ejercicio en pacientes con SAHOS severo, siendo los resultados discretamente positivos en términos generales, pero co</w:t>
      </w:r>
      <w:r w:rsidR="00685825" w:rsidRPr="00BA4078">
        <w:rPr>
          <w:rFonts w:ascii="Arial" w:hAnsi="Arial" w:cs="Arial"/>
          <w:sz w:val="24"/>
          <w:szCs w:val="24"/>
          <w:lang w:val="es-ES_tradnl" w:eastAsia="ca-ES"/>
        </w:rPr>
        <w:t xml:space="preserve">n variables en su intervención. </w:t>
      </w:r>
      <w:r w:rsidRPr="00BA4078">
        <w:rPr>
          <w:rFonts w:ascii="Arial" w:hAnsi="Arial" w:cs="Arial"/>
          <w:sz w:val="24"/>
          <w:szCs w:val="24"/>
          <w:lang w:val="es-ES_tradnl" w:eastAsia="ca-ES"/>
        </w:rPr>
        <w:t>Así, encuentra que algunos de los estudios incluidos en su anális</w:t>
      </w:r>
      <w:r w:rsidR="00D91427" w:rsidRPr="00BA4078">
        <w:rPr>
          <w:rFonts w:ascii="Arial" w:hAnsi="Arial" w:cs="Arial"/>
          <w:sz w:val="24"/>
          <w:szCs w:val="24"/>
          <w:lang w:val="es-ES_tradnl" w:eastAsia="ca-ES"/>
        </w:rPr>
        <w:t>is lograban con sus estrategias</w:t>
      </w:r>
      <w:r w:rsidRPr="00BA4078">
        <w:rPr>
          <w:rFonts w:ascii="Arial" w:hAnsi="Arial" w:cs="Arial"/>
          <w:sz w:val="24"/>
          <w:szCs w:val="24"/>
          <w:lang w:val="es-ES_tradnl" w:eastAsia="ca-ES"/>
        </w:rPr>
        <w:t xml:space="preserve"> un</w:t>
      </w:r>
      <w:r w:rsidR="00E065C8">
        <w:rPr>
          <w:rFonts w:ascii="Arial" w:hAnsi="Arial" w:cs="Arial"/>
          <w:sz w:val="24"/>
          <w:szCs w:val="24"/>
          <w:lang w:val="es-ES_tradnl" w:eastAsia="ca-ES"/>
        </w:rPr>
        <w:t>a reducción ponderal</w:t>
      </w:r>
      <w:r w:rsidR="003B0078">
        <w:rPr>
          <w:rFonts w:ascii="Arial" w:hAnsi="Arial" w:cs="Arial"/>
          <w:sz w:val="24"/>
          <w:szCs w:val="24"/>
          <w:lang w:val="es-ES_tradnl" w:eastAsia="ca-ES"/>
        </w:rPr>
        <w:t>; estas actuaciones estaban</w:t>
      </w:r>
      <w:r w:rsidR="00E065C8">
        <w:rPr>
          <w:rFonts w:ascii="Arial" w:hAnsi="Arial" w:cs="Arial"/>
          <w:sz w:val="24"/>
          <w:szCs w:val="24"/>
          <w:lang w:val="es-ES_tradnl" w:eastAsia="ca-ES"/>
        </w:rPr>
        <w:t xml:space="preserve"> basadas en</w:t>
      </w:r>
      <w:r w:rsidR="003B0078">
        <w:rPr>
          <w:rFonts w:ascii="Arial" w:hAnsi="Arial" w:cs="Arial"/>
          <w:sz w:val="24"/>
          <w:szCs w:val="24"/>
          <w:lang w:val="es-ES_tradnl" w:eastAsia="ca-ES"/>
        </w:rPr>
        <w:t xml:space="preserve"> unos casos con</w:t>
      </w:r>
      <w:r w:rsidR="00E065C8">
        <w:rPr>
          <w:rFonts w:ascii="Arial" w:hAnsi="Arial" w:cs="Arial"/>
          <w:sz w:val="24"/>
          <w:szCs w:val="24"/>
          <w:lang w:val="es-ES_tradnl" w:eastAsia="ca-ES"/>
        </w:rPr>
        <w:t xml:space="preserve"> la</w:t>
      </w:r>
      <w:r w:rsidR="003A3980">
        <w:rPr>
          <w:rFonts w:ascii="Arial" w:hAnsi="Arial" w:cs="Arial"/>
          <w:sz w:val="24"/>
          <w:szCs w:val="24"/>
          <w:lang w:val="es-ES_tradnl" w:eastAsia="ca-ES"/>
        </w:rPr>
        <w:t xml:space="preserve"> sola aplicación de</w:t>
      </w:r>
      <w:r w:rsidRPr="00BA4078">
        <w:rPr>
          <w:rFonts w:ascii="Arial" w:hAnsi="Arial" w:cs="Arial"/>
          <w:sz w:val="24"/>
          <w:szCs w:val="24"/>
          <w:lang w:val="es-ES_tradnl" w:eastAsia="ca-ES"/>
        </w:rPr>
        <w:t xml:space="preserve"> </w:t>
      </w:r>
      <w:r w:rsidR="00685825" w:rsidRPr="00BA4078">
        <w:rPr>
          <w:rFonts w:ascii="Arial" w:hAnsi="Arial" w:cs="Arial"/>
          <w:sz w:val="24"/>
          <w:szCs w:val="24"/>
          <w:lang w:val="es-ES_tradnl" w:eastAsia="ca-ES"/>
        </w:rPr>
        <w:t>dietas bajas en calorías, otros</w:t>
      </w:r>
      <w:r w:rsidRPr="00BA4078">
        <w:rPr>
          <w:rFonts w:ascii="Arial" w:hAnsi="Arial" w:cs="Arial"/>
          <w:sz w:val="24"/>
          <w:szCs w:val="24"/>
          <w:lang w:val="es-ES_tradnl" w:eastAsia="ca-ES"/>
        </w:rPr>
        <w:t xml:space="preserve"> con la </w:t>
      </w:r>
      <w:r w:rsidRPr="00BA4078">
        <w:rPr>
          <w:rFonts w:ascii="Arial" w:hAnsi="Arial" w:cs="Arial"/>
          <w:sz w:val="24"/>
          <w:szCs w:val="24"/>
          <w:lang w:val="es-ES_tradnl" w:eastAsia="ca-ES"/>
        </w:rPr>
        <w:lastRenderedPageBreak/>
        <w:t>asociación de dietas completamente líquidas bajas en calorí</w:t>
      </w:r>
      <w:r w:rsidR="00685825" w:rsidRPr="00BA4078">
        <w:rPr>
          <w:rFonts w:ascii="Arial" w:hAnsi="Arial" w:cs="Arial"/>
          <w:sz w:val="24"/>
          <w:szCs w:val="24"/>
          <w:lang w:val="es-ES_tradnl" w:eastAsia="ca-ES"/>
        </w:rPr>
        <w:t>as</w:t>
      </w:r>
      <w:r w:rsidRPr="00BA4078">
        <w:rPr>
          <w:rFonts w:ascii="Arial" w:hAnsi="Arial" w:cs="Arial"/>
          <w:sz w:val="24"/>
          <w:szCs w:val="24"/>
          <w:lang w:val="es-ES_tradnl" w:eastAsia="ca-ES"/>
        </w:rPr>
        <w:t xml:space="preserve"> asociadas a la realización de ejercicio con resistencia o ejercicios respiratorios, incluso algunos estudios combinaban ambas modalidades de ejercicio; e</w:t>
      </w:r>
      <w:r w:rsidR="00685825" w:rsidRPr="00BA4078">
        <w:rPr>
          <w:rFonts w:ascii="Arial" w:hAnsi="Arial" w:cs="Arial"/>
          <w:sz w:val="24"/>
          <w:szCs w:val="24"/>
          <w:lang w:val="es-ES_tradnl" w:eastAsia="ca-ES"/>
        </w:rPr>
        <w:t>l resultado</w:t>
      </w:r>
      <w:r w:rsidRPr="00BA4078">
        <w:rPr>
          <w:rFonts w:ascii="Arial" w:hAnsi="Arial" w:cs="Arial"/>
          <w:sz w:val="24"/>
          <w:szCs w:val="24"/>
          <w:lang w:val="es-ES_tradnl" w:eastAsia="ca-ES"/>
        </w:rPr>
        <w:t xml:space="preserve"> global fue que el SAHOS se </w:t>
      </w:r>
      <w:r w:rsidR="003A3980">
        <w:rPr>
          <w:rFonts w:ascii="Arial" w:hAnsi="Arial" w:cs="Arial"/>
          <w:sz w:val="24"/>
          <w:szCs w:val="24"/>
          <w:lang w:val="es-ES_tradnl" w:eastAsia="ca-ES"/>
        </w:rPr>
        <w:t>veía mejorado en los pacientes</w:t>
      </w:r>
      <w:r w:rsidR="006B2ADF">
        <w:rPr>
          <w:rFonts w:ascii="Arial" w:hAnsi="Arial" w:cs="Arial"/>
          <w:sz w:val="24"/>
          <w:szCs w:val="24"/>
          <w:lang w:val="es-ES_tradnl" w:eastAsia="ca-ES"/>
        </w:rPr>
        <w:t xml:space="preserve"> en los que </w:t>
      </w:r>
      <w:r w:rsidR="00685825" w:rsidRPr="00BA4078">
        <w:rPr>
          <w:rFonts w:ascii="Arial" w:hAnsi="Arial" w:cs="Arial"/>
          <w:sz w:val="24"/>
          <w:szCs w:val="24"/>
          <w:lang w:val="es-ES_tradnl" w:eastAsia="ca-ES"/>
        </w:rPr>
        <w:t xml:space="preserve">el IAH </w:t>
      </w:r>
      <w:r w:rsidR="00685825" w:rsidRPr="00245A46">
        <w:rPr>
          <w:rFonts w:ascii="Arial" w:hAnsi="Arial" w:cs="Arial"/>
          <w:sz w:val="24"/>
          <w:szCs w:val="24"/>
          <w:lang w:val="es-ES_tradnl" w:eastAsia="ca-ES"/>
        </w:rPr>
        <w:t>era</w:t>
      </w:r>
      <w:r w:rsidRPr="00245A46">
        <w:rPr>
          <w:rFonts w:ascii="Arial" w:hAnsi="Arial" w:cs="Arial"/>
          <w:sz w:val="24"/>
          <w:szCs w:val="24"/>
          <w:lang w:val="es-ES_tradnl" w:eastAsia="ca-ES"/>
        </w:rPr>
        <w:t xml:space="preserve"> más alto antes de las actuaciones</w:t>
      </w:r>
      <w:r w:rsidR="00685825" w:rsidRPr="00245A46">
        <w:rPr>
          <w:rFonts w:ascii="Arial" w:hAnsi="Arial" w:cs="Arial"/>
          <w:sz w:val="24"/>
          <w:szCs w:val="24"/>
          <w:lang w:val="es-ES_tradnl" w:eastAsia="ca-ES"/>
        </w:rPr>
        <w:t>. A</w:t>
      </w:r>
      <w:r w:rsidR="00E065C8" w:rsidRPr="00245A46">
        <w:rPr>
          <w:rFonts w:ascii="Arial" w:hAnsi="Arial" w:cs="Arial"/>
          <w:sz w:val="24"/>
          <w:szCs w:val="24"/>
          <w:lang w:val="es-ES_tradnl" w:eastAsia="ca-ES"/>
        </w:rPr>
        <w:t>demás, cuanto</w:t>
      </w:r>
      <w:r w:rsidR="006B2ADF" w:rsidRPr="00245A46">
        <w:rPr>
          <w:rFonts w:ascii="Arial" w:hAnsi="Arial" w:cs="Arial"/>
          <w:sz w:val="24"/>
          <w:szCs w:val="24"/>
          <w:lang w:val="es-ES_tradnl" w:eastAsia="ca-ES"/>
        </w:rPr>
        <w:t xml:space="preserve"> mayor fue la reducción ponderal</w:t>
      </w:r>
      <w:r w:rsidR="00685825" w:rsidRPr="00245A46">
        <w:rPr>
          <w:rFonts w:ascii="Arial" w:hAnsi="Arial" w:cs="Arial"/>
          <w:sz w:val="24"/>
          <w:szCs w:val="24"/>
          <w:lang w:val="es-ES_tradnl" w:eastAsia="ca-ES"/>
        </w:rPr>
        <w:t>,</w:t>
      </w:r>
      <w:r w:rsidRPr="00245A46">
        <w:rPr>
          <w:rFonts w:ascii="Arial" w:hAnsi="Arial" w:cs="Arial"/>
          <w:sz w:val="24"/>
          <w:szCs w:val="24"/>
          <w:lang w:val="es-ES_tradnl" w:eastAsia="ca-ES"/>
        </w:rPr>
        <w:t xml:space="preserve"> mayor reducciones del IA</w:t>
      </w:r>
      <w:r w:rsidR="006B2ADF" w:rsidRPr="00245A46">
        <w:rPr>
          <w:rFonts w:ascii="Arial" w:hAnsi="Arial" w:cs="Arial"/>
          <w:sz w:val="24"/>
          <w:szCs w:val="24"/>
          <w:lang w:val="es-ES_tradnl" w:eastAsia="ca-ES"/>
        </w:rPr>
        <w:t xml:space="preserve">H se obtenían </w:t>
      </w:r>
      <w:r w:rsidR="006B2ADF" w:rsidRPr="00245A46">
        <w:rPr>
          <w:rFonts w:ascii="Arial" w:hAnsi="Arial" w:cs="Arial"/>
          <w:sz w:val="24"/>
          <w:szCs w:val="24"/>
          <w:vertAlign w:val="superscript"/>
          <w:lang w:val="es-ES_tradnl" w:eastAsia="ca-ES"/>
        </w:rPr>
        <w:t>22</w:t>
      </w:r>
      <w:r w:rsidR="00FE319B">
        <w:rPr>
          <w:rFonts w:ascii="Arial" w:hAnsi="Arial" w:cs="Arial"/>
          <w:sz w:val="24"/>
          <w:szCs w:val="24"/>
          <w:lang w:val="es-ES_tradnl" w:eastAsia="ca-ES"/>
        </w:rPr>
        <w:t>. En la figura 8</w:t>
      </w:r>
      <w:r w:rsidRPr="00245A46">
        <w:rPr>
          <w:rFonts w:ascii="Arial" w:hAnsi="Arial" w:cs="Arial"/>
          <w:sz w:val="24"/>
          <w:szCs w:val="24"/>
          <w:lang w:val="es-ES_tradnl" w:eastAsia="ca-ES"/>
        </w:rPr>
        <w:t xml:space="preserve"> del a</w:t>
      </w:r>
      <w:r w:rsidR="003A3980" w:rsidRPr="00245A46">
        <w:rPr>
          <w:rFonts w:ascii="Arial" w:hAnsi="Arial" w:cs="Arial"/>
          <w:sz w:val="24"/>
          <w:szCs w:val="24"/>
          <w:lang w:val="es-ES_tradnl" w:eastAsia="ca-ES"/>
        </w:rPr>
        <w:t xml:space="preserve">rtículo de </w:t>
      </w:r>
      <w:proofErr w:type="spellStart"/>
      <w:r w:rsidR="003A3980" w:rsidRPr="00245A46">
        <w:rPr>
          <w:rFonts w:ascii="Arial" w:hAnsi="Arial" w:cs="Arial"/>
          <w:sz w:val="24"/>
          <w:szCs w:val="24"/>
          <w:lang w:val="es-ES_tradnl" w:eastAsia="ca-ES"/>
        </w:rPr>
        <w:t>Araghi</w:t>
      </w:r>
      <w:proofErr w:type="spellEnd"/>
      <w:r w:rsidR="003A3980" w:rsidRPr="00245A46">
        <w:rPr>
          <w:rFonts w:ascii="Arial" w:hAnsi="Arial" w:cs="Arial"/>
          <w:sz w:val="24"/>
          <w:szCs w:val="24"/>
          <w:lang w:val="es-ES_tradnl" w:eastAsia="ca-ES"/>
        </w:rPr>
        <w:t xml:space="preserve"> el al</w:t>
      </w:r>
      <w:r w:rsidR="003A008E" w:rsidRPr="00245A46">
        <w:rPr>
          <w:rFonts w:ascii="Arial" w:hAnsi="Arial" w:cs="Arial"/>
          <w:sz w:val="24"/>
          <w:szCs w:val="24"/>
          <w:lang w:val="es-ES_tradnl" w:eastAsia="ca-ES"/>
        </w:rPr>
        <w:t>.</w:t>
      </w:r>
      <w:r w:rsidR="003A3980" w:rsidRPr="00245A46">
        <w:rPr>
          <w:rFonts w:ascii="Arial" w:hAnsi="Arial" w:cs="Arial"/>
          <w:sz w:val="24"/>
          <w:szCs w:val="24"/>
          <w:lang w:val="es-ES_tradnl" w:eastAsia="ca-ES"/>
        </w:rPr>
        <w:t xml:space="preserve"> (2013),</w:t>
      </w:r>
      <w:r w:rsidRPr="00245A46">
        <w:rPr>
          <w:rFonts w:ascii="Arial" w:hAnsi="Arial" w:cs="Arial"/>
          <w:sz w:val="24"/>
          <w:szCs w:val="24"/>
          <w:lang w:val="es-ES_tradnl" w:eastAsia="ca-ES"/>
        </w:rPr>
        <w:t xml:space="preserve"> se</w:t>
      </w:r>
      <w:r w:rsidR="008E5EB3" w:rsidRPr="00245A46">
        <w:rPr>
          <w:rFonts w:ascii="Arial" w:hAnsi="Arial" w:cs="Arial"/>
          <w:sz w:val="24"/>
          <w:szCs w:val="24"/>
          <w:lang w:val="es-ES_tradnl" w:eastAsia="ca-ES"/>
        </w:rPr>
        <w:t xml:space="preserve"> incluyen 3 estudios en los que los</w:t>
      </w:r>
      <w:r w:rsidR="008E5EB3">
        <w:rPr>
          <w:rFonts w:ascii="Arial" w:hAnsi="Arial" w:cs="Arial"/>
          <w:sz w:val="24"/>
          <w:szCs w:val="24"/>
          <w:lang w:val="es-ES_tradnl" w:eastAsia="ca-ES"/>
        </w:rPr>
        <w:t xml:space="preserve"> pacientes</w:t>
      </w:r>
      <w:r w:rsidRPr="00BA4078">
        <w:rPr>
          <w:rFonts w:ascii="Arial" w:hAnsi="Arial" w:cs="Arial"/>
          <w:sz w:val="24"/>
          <w:szCs w:val="24"/>
          <w:lang w:val="es-ES_tradnl" w:eastAsia="ca-ES"/>
        </w:rPr>
        <w:t xml:space="preserve"> perdieron más de 15</w:t>
      </w:r>
      <w:r w:rsidR="006B2ADF">
        <w:rPr>
          <w:rFonts w:ascii="Arial" w:hAnsi="Arial" w:cs="Arial"/>
          <w:sz w:val="24"/>
          <w:szCs w:val="24"/>
          <w:lang w:val="es-ES_tradnl" w:eastAsia="ca-ES"/>
        </w:rPr>
        <w:t xml:space="preserve"> </w:t>
      </w:r>
      <w:r w:rsidRPr="00BA4078">
        <w:rPr>
          <w:rFonts w:ascii="Arial" w:hAnsi="Arial" w:cs="Arial"/>
          <w:sz w:val="24"/>
          <w:szCs w:val="24"/>
          <w:lang w:val="es-ES_tradnl" w:eastAsia="ca-ES"/>
        </w:rPr>
        <w:t>kg, y estos mismos, son los que obtuvieron mayores reducciones en el IA</w:t>
      </w:r>
      <w:r w:rsidR="00E065C8">
        <w:rPr>
          <w:rFonts w:ascii="Arial" w:hAnsi="Arial" w:cs="Arial"/>
          <w:sz w:val="24"/>
          <w:szCs w:val="24"/>
          <w:lang w:val="es-ES_tradnl" w:eastAsia="ca-ES"/>
        </w:rPr>
        <w:t>H (más de 20 eventos por hora).</w:t>
      </w:r>
      <w:r w:rsidRPr="00BA4078">
        <w:rPr>
          <w:rFonts w:ascii="Arial" w:hAnsi="Arial" w:cs="Arial"/>
          <w:sz w:val="24"/>
          <w:szCs w:val="24"/>
          <w:lang w:val="es-ES_tradnl" w:eastAsia="ca-ES"/>
        </w:rPr>
        <w:t xml:space="preserve"> </w:t>
      </w:r>
    </w:p>
    <w:p w14:paraId="0FAA1A2D" w14:textId="0BBAF403" w:rsidR="00FE319B" w:rsidRDefault="00FE319B" w:rsidP="00FE319B">
      <w:pPr>
        <w:spacing w:after="0" w:line="360" w:lineRule="auto"/>
        <w:jc w:val="center"/>
        <w:rPr>
          <w:rFonts w:ascii="Arial" w:hAnsi="Arial" w:cs="Arial"/>
          <w:sz w:val="24"/>
          <w:szCs w:val="24"/>
          <w:lang w:val="es-ES_tradnl" w:eastAsia="ca-ES"/>
        </w:rPr>
      </w:pPr>
      <w:r>
        <w:rPr>
          <w:rFonts w:ascii="Arial" w:hAnsi="Arial" w:cs="Arial"/>
          <w:noProof/>
          <w:sz w:val="24"/>
          <w:szCs w:val="24"/>
          <w:lang w:val="es-ES" w:eastAsia="es-ES"/>
        </w:rPr>
        <w:drawing>
          <wp:inline distT="0" distB="0" distL="0" distR="0" wp14:anchorId="1E2FCB64" wp14:editId="7B624722">
            <wp:extent cx="4170058" cy="4011904"/>
            <wp:effectExtent l="0" t="0" r="0" b="1905"/>
            <wp:docPr id="2" name="Imagen 2" descr="Captura de pantalla 2017-05-09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7-05-09 a las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0058" cy="4011904"/>
                    </a:xfrm>
                    <a:prstGeom prst="rect">
                      <a:avLst/>
                    </a:prstGeom>
                    <a:noFill/>
                    <a:ln>
                      <a:noFill/>
                    </a:ln>
                  </pic:spPr>
                </pic:pic>
              </a:graphicData>
            </a:graphic>
          </wp:inline>
        </w:drawing>
      </w:r>
    </w:p>
    <w:p w14:paraId="3E72ADBF" w14:textId="4BED5BD1" w:rsidR="00FE319B" w:rsidRDefault="00FE319B" w:rsidP="00FE319B">
      <w:pPr>
        <w:spacing w:after="0" w:line="360" w:lineRule="auto"/>
        <w:ind w:left="709" w:firstLine="709"/>
        <w:jc w:val="both"/>
        <w:rPr>
          <w:rFonts w:ascii="Arial" w:hAnsi="Arial" w:cs="Arial"/>
          <w:sz w:val="18"/>
          <w:szCs w:val="18"/>
          <w:lang w:val="es-ES_tradnl" w:eastAsia="ca-ES"/>
        </w:rPr>
      </w:pPr>
      <w:r w:rsidRPr="00FE319B">
        <w:rPr>
          <w:rFonts w:ascii="Arial" w:hAnsi="Arial" w:cs="Arial"/>
          <w:sz w:val="18"/>
          <w:szCs w:val="18"/>
          <w:lang w:val="es-ES_tradnl" w:eastAsia="ca-ES"/>
        </w:rPr>
        <w:t xml:space="preserve">Figura 2:  relación entre la pérdida de peso y la reducción del IAH. </w:t>
      </w:r>
    </w:p>
    <w:p w14:paraId="6BE8446E" w14:textId="77777777" w:rsidR="00FE319B" w:rsidRPr="00FE319B" w:rsidRDefault="00FE319B" w:rsidP="00FE319B">
      <w:pPr>
        <w:spacing w:after="0" w:line="360" w:lineRule="auto"/>
        <w:jc w:val="both"/>
        <w:rPr>
          <w:rFonts w:ascii="Arial" w:hAnsi="Arial" w:cs="Arial"/>
          <w:sz w:val="18"/>
          <w:szCs w:val="18"/>
          <w:lang w:val="es-ES_tradnl" w:eastAsia="ca-ES"/>
        </w:rPr>
      </w:pPr>
    </w:p>
    <w:p w14:paraId="647B8E90" w14:textId="75D1E0CD" w:rsidR="00BA43A5" w:rsidRDefault="00BA43A5" w:rsidP="00CE2B86">
      <w:pPr>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Otro aspecto importante en el mismo artículo es que el índice </w:t>
      </w:r>
      <w:r w:rsidR="0002309F">
        <w:rPr>
          <w:rFonts w:ascii="Arial" w:hAnsi="Arial" w:cs="Arial"/>
          <w:sz w:val="24"/>
          <w:szCs w:val="24"/>
          <w:lang w:val="es-ES_tradnl" w:eastAsia="ca-ES"/>
        </w:rPr>
        <w:t>de saturación del oxígeno mejoraba</w:t>
      </w:r>
      <w:r w:rsidRPr="00BA4078">
        <w:rPr>
          <w:rFonts w:ascii="Arial" w:hAnsi="Arial" w:cs="Arial"/>
          <w:sz w:val="24"/>
          <w:szCs w:val="24"/>
          <w:lang w:val="es-ES_tradnl" w:eastAsia="ca-ES"/>
        </w:rPr>
        <w:t xml:space="preserve"> más que el IAH, reflejando que la obesidad no solo afecta a la frecuencia de eventos respiratorios, si no a l</w:t>
      </w:r>
      <w:r w:rsidR="00E065C8">
        <w:rPr>
          <w:rFonts w:ascii="Arial" w:hAnsi="Arial" w:cs="Arial"/>
          <w:sz w:val="24"/>
          <w:szCs w:val="24"/>
          <w:lang w:val="es-ES_tradnl" w:eastAsia="ca-ES"/>
        </w:rPr>
        <w:t xml:space="preserve">a severidad de la </w:t>
      </w:r>
      <w:proofErr w:type="spellStart"/>
      <w:r w:rsidR="00E065C8">
        <w:rPr>
          <w:rFonts w:ascii="Arial" w:hAnsi="Arial" w:cs="Arial"/>
          <w:sz w:val="24"/>
          <w:szCs w:val="24"/>
          <w:lang w:val="es-ES_tradnl" w:eastAsia="ca-ES"/>
        </w:rPr>
        <w:t>desaturación</w:t>
      </w:r>
      <w:proofErr w:type="spellEnd"/>
      <w:r w:rsidR="00E065C8">
        <w:rPr>
          <w:rFonts w:ascii="Arial" w:hAnsi="Arial" w:cs="Arial"/>
          <w:sz w:val="24"/>
          <w:szCs w:val="24"/>
          <w:lang w:val="es-ES_tradnl" w:eastAsia="ca-ES"/>
        </w:rPr>
        <w:t>.</w:t>
      </w:r>
      <w:r w:rsidRPr="00BA4078">
        <w:rPr>
          <w:rFonts w:ascii="Arial" w:hAnsi="Arial" w:cs="Arial"/>
          <w:sz w:val="24"/>
          <w:szCs w:val="24"/>
          <w:lang w:val="es-ES_tradnl" w:eastAsia="ca-ES"/>
        </w:rPr>
        <w:t xml:space="preserve"> Lamentablemente, y a pesar de la mejoría notable obtenida en l</w:t>
      </w:r>
      <w:r w:rsidR="00E065C8">
        <w:rPr>
          <w:rFonts w:ascii="Arial" w:hAnsi="Arial" w:cs="Arial"/>
          <w:sz w:val="24"/>
          <w:szCs w:val="24"/>
          <w:lang w:val="es-ES_tradnl" w:eastAsia="ca-ES"/>
        </w:rPr>
        <w:t>os casos señalados, en general, los autores del meta-análisis</w:t>
      </w:r>
      <w:r w:rsidRPr="00BA4078">
        <w:rPr>
          <w:rFonts w:ascii="Arial" w:hAnsi="Arial" w:cs="Arial"/>
          <w:sz w:val="24"/>
          <w:szCs w:val="24"/>
          <w:lang w:val="es-ES_tradnl" w:eastAsia="ca-ES"/>
        </w:rPr>
        <w:t xml:space="preserve"> deducen que a pesar de la mejoría obtenida, la reducción de la sintomatología SA</w:t>
      </w:r>
      <w:r w:rsidR="00685825" w:rsidRPr="00BA4078">
        <w:rPr>
          <w:rFonts w:ascii="Arial" w:hAnsi="Arial" w:cs="Arial"/>
          <w:sz w:val="24"/>
          <w:szCs w:val="24"/>
          <w:lang w:val="es-ES_tradnl" w:eastAsia="ca-ES"/>
        </w:rPr>
        <w:t>H</w:t>
      </w:r>
      <w:r w:rsidRPr="00BA4078">
        <w:rPr>
          <w:rFonts w:ascii="Arial" w:hAnsi="Arial" w:cs="Arial"/>
          <w:sz w:val="24"/>
          <w:szCs w:val="24"/>
          <w:lang w:val="es-ES_tradnl" w:eastAsia="ca-ES"/>
        </w:rPr>
        <w:t>OS es insuficiente</w:t>
      </w:r>
      <w:r w:rsidR="00E0653F">
        <w:rPr>
          <w:rFonts w:ascii="Arial" w:hAnsi="Arial" w:cs="Arial"/>
          <w:sz w:val="24"/>
          <w:szCs w:val="24"/>
          <w:lang w:val="es-ES_tradnl" w:eastAsia="ca-ES"/>
        </w:rPr>
        <w:t xml:space="preserve"> </w:t>
      </w:r>
      <w:r w:rsidR="006B2ADF" w:rsidRPr="006B2ADF">
        <w:rPr>
          <w:rFonts w:ascii="Arial" w:hAnsi="Arial" w:cs="Arial"/>
          <w:sz w:val="24"/>
          <w:szCs w:val="24"/>
          <w:vertAlign w:val="superscript"/>
          <w:lang w:val="es-ES_tradnl" w:eastAsia="ca-ES"/>
        </w:rPr>
        <w:t>22</w:t>
      </w:r>
      <w:r w:rsidRPr="00BA4078">
        <w:rPr>
          <w:rFonts w:ascii="Arial" w:hAnsi="Arial" w:cs="Arial"/>
          <w:sz w:val="24"/>
          <w:szCs w:val="24"/>
          <w:lang w:val="es-ES_tradnl" w:eastAsia="ca-ES"/>
        </w:rPr>
        <w:t>.</w:t>
      </w:r>
      <w:r w:rsidRPr="00BA4078">
        <w:rPr>
          <w:rFonts w:ascii="Arial" w:hAnsi="Arial" w:cs="Arial"/>
          <w:color w:val="3366FF"/>
          <w:sz w:val="24"/>
          <w:szCs w:val="24"/>
          <w:lang w:val="es-ES_tradnl" w:eastAsia="ca-ES"/>
        </w:rPr>
        <w:t xml:space="preserve"> </w:t>
      </w:r>
      <w:r w:rsidRPr="00BA4078">
        <w:rPr>
          <w:rFonts w:ascii="Arial" w:hAnsi="Arial" w:cs="Arial"/>
          <w:sz w:val="24"/>
          <w:szCs w:val="24"/>
          <w:lang w:val="es-ES_tradnl" w:eastAsia="ca-ES"/>
        </w:rPr>
        <w:t xml:space="preserve">Una </w:t>
      </w:r>
      <w:r w:rsidR="00E0653F">
        <w:rPr>
          <w:rFonts w:ascii="Arial" w:hAnsi="Arial" w:cs="Arial"/>
          <w:sz w:val="24"/>
          <w:szCs w:val="24"/>
          <w:lang w:val="es-ES_tradnl" w:eastAsia="ca-ES"/>
        </w:rPr>
        <w:t>limitación</w:t>
      </w:r>
      <w:r w:rsidRPr="00BA4078">
        <w:rPr>
          <w:rFonts w:ascii="Arial" w:hAnsi="Arial" w:cs="Arial"/>
          <w:sz w:val="24"/>
          <w:szCs w:val="24"/>
          <w:lang w:val="es-ES_tradnl" w:eastAsia="ca-ES"/>
        </w:rPr>
        <w:t xml:space="preserve"> en el</w:t>
      </w:r>
      <w:r w:rsidR="00E7713C">
        <w:rPr>
          <w:rFonts w:ascii="Arial" w:hAnsi="Arial" w:cs="Arial"/>
          <w:sz w:val="24"/>
          <w:szCs w:val="24"/>
          <w:lang w:val="es-ES_tradnl" w:eastAsia="ca-ES"/>
        </w:rPr>
        <w:t xml:space="preserve"> excelente meta-</w:t>
      </w:r>
      <w:r w:rsidRPr="00BA4078">
        <w:rPr>
          <w:rFonts w:ascii="Arial" w:hAnsi="Arial" w:cs="Arial"/>
          <w:sz w:val="24"/>
          <w:szCs w:val="24"/>
          <w:lang w:val="es-ES_tradnl" w:eastAsia="ca-ES"/>
        </w:rPr>
        <w:t xml:space="preserve">análisis de </w:t>
      </w:r>
      <w:proofErr w:type="spellStart"/>
      <w:r w:rsidRPr="00BA4078">
        <w:rPr>
          <w:rFonts w:ascii="Arial" w:hAnsi="Arial" w:cs="Arial"/>
          <w:sz w:val="24"/>
          <w:szCs w:val="24"/>
          <w:lang w:val="es-ES_tradnl" w:eastAsia="ca-ES"/>
        </w:rPr>
        <w:t>Araghi</w:t>
      </w:r>
      <w:proofErr w:type="spellEnd"/>
      <w:r w:rsidRPr="00BA4078">
        <w:rPr>
          <w:rFonts w:ascii="Arial" w:hAnsi="Arial" w:cs="Arial"/>
          <w:sz w:val="24"/>
          <w:szCs w:val="24"/>
          <w:lang w:val="es-ES_tradnl" w:eastAsia="ca-ES"/>
        </w:rPr>
        <w:t xml:space="preserve"> et al</w:t>
      </w:r>
      <w:r w:rsidR="003A008E">
        <w:rPr>
          <w:rFonts w:ascii="Arial" w:hAnsi="Arial" w:cs="Arial"/>
          <w:sz w:val="24"/>
          <w:szCs w:val="24"/>
          <w:lang w:val="es-ES_tradnl" w:eastAsia="ca-ES"/>
        </w:rPr>
        <w:t>.</w:t>
      </w:r>
      <w:r w:rsidRPr="00BA4078">
        <w:rPr>
          <w:rFonts w:ascii="Arial" w:hAnsi="Arial" w:cs="Arial"/>
          <w:sz w:val="24"/>
          <w:szCs w:val="24"/>
          <w:lang w:val="es-ES_tradnl" w:eastAsia="ca-ES"/>
        </w:rPr>
        <w:t xml:space="preserve"> (2013) es la falta </w:t>
      </w:r>
      <w:r w:rsidRPr="00BA4078">
        <w:rPr>
          <w:rFonts w:ascii="Arial" w:hAnsi="Arial" w:cs="Arial"/>
          <w:sz w:val="24"/>
          <w:szCs w:val="24"/>
          <w:lang w:val="es-ES_tradnl" w:eastAsia="ca-ES"/>
        </w:rPr>
        <w:lastRenderedPageBreak/>
        <w:t>en la evaluación de aspectos clínic</w:t>
      </w:r>
      <w:r w:rsidR="0002309F">
        <w:rPr>
          <w:rFonts w:ascii="Arial" w:hAnsi="Arial" w:cs="Arial"/>
          <w:sz w:val="24"/>
          <w:szCs w:val="24"/>
          <w:lang w:val="es-ES_tradnl" w:eastAsia="ca-ES"/>
        </w:rPr>
        <w:t>os como la somnolencia diurna y</w:t>
      </w:r>
      <w:r w:rsidRPr="00BA4078">
        <w:rPr>
          <w:rFonts w:ascii="Arial" w:hAnsi="Arial" w:cs="Arial"/>
          <w:sz w:val="24"/>
          <w:szCs w:val="24"/>
          <w:lang w:val="es-ES_tradnl" w:eastAsia="ca-ES"/>
        </w:rPr>
        <w:t xml:space="preserve"> las variables cardiovasculares</w:t>
      </w:r>
      <w:r w:rsidRPr="00BA4078">
        <w:rPr>
          <w:rFonts w:ascii="Arial" w:hAnsi="Arial" w:cs="Arial"/>
          <w:sz w:val="20"/>
          <w:szCs w:val="20"/>
          <w:lang w:val="es-ES_tradnl" w:eastAsia="ca-ES"/>
        </w:rPr>
        <w:t xml:space="preserve"> </w:t>
      </w:r>
      <w:r w:rsidR="00685825" w:rsidRPr="00BA4078">
        <w:rPr>
          <w:rFonts w:ascii="Arial" w:hAnsi="Arial" w:cs="Arial"/>
          <w:sz w:val="24"/>
          <w:szCs w:val="24"/>
          <w:vertAlign w:val="superscript"/>
          <w:lang w:val="es-ES_tradnl" w:eastAsia="ca-ES"/>
        </w:rPr>
        <w:t>22</w:t>
      </w:r>
      <w:r w:rsidR="006B2ADF" w:rsidRPr="006B2ADF">
        <w:rPr>
          <w:rFonts w:ascii="Arial" w:hAnsi="Arial" w:cs="Arial"/>
          <w:sz w:val="24"/>
          <w:szCs w:val="24"/>
          <w:lang w:val="es-ES_tradnl" w:eastAsia="ca-ES"/>
        </w:rPr>
        <w:t>.</w:t>
      </w:r>
    </w:p>
    <w:p w14:paraId="2A8AD624" w14:textId="77777777" w:rsidR="006B2ADF" w:rsidRPr="00BA4078" w:rsidRDefault="006B2ADF" w:rsidP="00794693">
      <w:pPr>
        <w:spacing w:after="0" w:line="360" w:lineRule="auto"/>
        <w:ind w:firstLine="708"/>
        <w:jc w:val="both"/>
        <w:rPr>
          <w:rFonts w:ascii="Arial" w:hAnsi="Arial" w:cs="Arial"/>
          <w:sz w:val="24"/>
          <w:szCs w:val="24"/>
          <w:lang w:val="es-ES_tradnl" w:eastAsia="ca-ES"/>
        </w:rPr>
      </w:pPr>
    </w:p>
    <w:p w14:paraId="0817E7CE" w14:textId="014EEEF1" w:rsidR="006B2ADF" w:rsidRPr="00626074" w:rsidRDefault="00BA43A5" w:rsidP="00CE2B86">
      <w:pPr>
        <w:spacing w:after="0" w:line="360" w:lineRule="auto"/>
        <w:jc w:val="both"/>
        <w:rPr>
          <w:rFonts w:ascii="Arial" w:hAnsi="Arial" w:cs="Arial"/>
          <w:sz w:val="24"/>
          <w:szCs w:val="24"/>
          <w:vertAlign w:val="superscript"/>
          <w:lang w:val="es-ES_tradnl" w:eastAsia="ca-ES"/>
        </w:rPr>
      </w:pPr>
      <w:r w:rsidRPr="00B31530">
        <w:rPr>
          <w:rFonts w:ascii="Arial" w:hAnsi="Arial" w:cs="Arial"/>
          <w:sz w:val="24"/>
          <w:szCs w:val="24"/>
          <w:lang w:val="es-ES_tradnl" w:eastAsia="ca-ES"/>
        </w:rPr>
        <w:t xml:space="preserve">Un estudio experimental </w:t>
      </w:r>
      <w:proofErr w:type="spellStart"/>
      <w:r w:rsidRPr="00B31530">
        <w:rPr>
          <w:rFonts w:ascii="Arial" w:hAnsi="Arial" w:cs="Arial"/>
          <w:sz w:val="24"/>
          <w:szCs w:val="24"/>
          <w:lang w:val="es-ES_tradnl" w:eastAsia="ca-ES"/>
        </w:rPr>
        <w:t>randomizado</w:t>
      </w:r>
      <w:proofErr w:type="spellEnd"/>
      <w:r w:rsidRPr="00B31530">
        <w:rPr>
          <w:rFonts w:ascii="Arial" w:hAnsi="Arial" w:cs="Arial"/>
          <w:sz w:val="24"/>
          <w:szCs w:val="24"/>
          <w:lang w:val="es-ES_tradnl" w:eastAsia="ca-ES"/>
        </w:rPr>
        <w:t xml:space="preserve"> realizado por </w:t>
      </w:r>
      <w:proofErr w:type="spellStart"/>
      <w:r w:rsidRPr="00B31530">
        <w:rPr>
          <w:rFonts w:ascii="Arial" w:hAnsi="Arial" w:cs="Arial"/>
          <w:sz w:val="24"/>
          <w:szCs w:val="24"/>
          <w:lang w:val="es-ES_tradnl" w:eastAsia="ca-ES"/>
        </w:rPr>
        <w:t>Shechter</w:t>
      </w:r>
      <w:proofErr w:type="spellEnd"/>
      <w:r w:rsidRPr="00B31530">
        <w:rPr>
          <w:rFonts w:ascii="Arial" w:hAnsi="Arial" w:cs="Arial"/>
          <w:sz w:val="24"/>
          <w:szCs w:val="24"/>
          <w:lang w:val="es-ES_tradnl" w:eastAsia="ca-ES"/>
        </w:rPr>
        <w:t xml:space="preserve"> et al</w:t>
      </w:r>
      <w:r w:rsidR="003A008E">
        <w:rPr>
          <w:rFonts w:ascii="Arial" w:hAnsi="Arial" w:cs="Arial"/>
          <w:sz w:val="24"/>
          <w:szCs w:val="24"/>
          <w:lang w:val="es-ES_tradnl" w:eastAsia="ca-ES"/>
        </w:rPr>
        <w:t>.</w:t>
      </w:r>
      <w:r w:rsidRPr="00B31530">
        <w:rPr>
          <w:rFonts w:ascii="Arial" w:hAnsi="Arial" w:cs="Arial"/>
          <w:sz w:val="24"/>
          <w:szCs w:val="24"/>
          <w:lang w:val="es-ES_tradnl" w:eastAsia="ca-ES"/>
        </w:rPr>
        <w:t xml:space="preserve"> (2014), aborda los cambios estructurales en la calidad del sueño que se asocian</w:t>
      </w:r>
      <w:r w:rsidR="00326D05" w:rsidRPr="00B31530">
        <w:rPr>
          <w:rFonts w:ascii="Arial" w:hAnsi="Arial" w:cs="Arial"/>
          <w:sz w:val="24"/>
          <w:szCs w:val="24"/>
          <w:lang w:val="es-ES_tradnl" w:eastAsia="ca-ES"/>
        </w:rPr>
        <w:t xml:space="preserve">, en el grupo experimental, </w:t>
      </w:r>
      <w:r w:rsidRPr="00B31530">
        <w:rPr>
          <w:rFonts w:ascii="Arial" w:hAnsi="Arial" w:cs="Arial"/>
          <w:sz w:val="24"/>
          <w:szCs w:val="24"/>
          <w:lang w:val="es-ES_tradnl" w:eastAsia="ca-ES"/>
        </w:rPr>
        <w:t>a cambios en el estilo de vida, que incluye diet</w:t>
      </w:r>
      <w:r w:rsidR="00D91427" w:rsidRPr="00B31530">
        <w:rPr>
          <w:rFonts w:ascii="Arial" w:hAnsi="Arial" w:cs="Arial"/>
          <w:sz w:val="24"/>
          <w:szCs w:val="24"/>
          <w:lang w:val="es-ES_tradnl" w:eastAsia="ca-ES"/>
        </w:rPr>
        <w:t>a y ejercicio físico, sobre un</w:t>
      </w:r>
      <w:r w:rsidRPr="00B31530">
        <w:rPr>
          <w:rFonts w:ascii="Arial" w:hAnsi="Arial" w:cs="Arial"/>
          <w:sz w:val="24"/>
          <w:szCs w:val="24"/>
          <w:lang w:val="es-ES_tradnl" w:eastAsia="ca-ES"/>
        </w:rPr>
        <w:t xml:space="preserve"> elevado número de sujetos (264) afectados por SA</w:t>
      </w:r>
      <w:r w:rsidR="00685825" w:rsidRPr="00B31530">
        <w:rPr>
          <w:rFonts w:ascii="Arial" w:hAnsi="Arial" w:cs="Arial"/>
          <w:sz w:val="24"/>
          <w:szCs w:val="24"/>
          <w:lang w:val="es-ES_tradnl" w:eastAsia="ca-ES"/>
        </w:rPr>
        <w:t>H</w:t>
      </w:r>
      <w:r w:rsidRPr="00B31530">
        <w:rPr>
          <w:rFonts w:ascii="Arial" w:hAnsi="Arial" w:cs="Arial"/>
          <w:sz w:val="24"/>
          <w:szCs w:val="24"/>
          <w:lang w:val="es-ES_tradnl" w:eastAsia="ca-ES"/>
        </w:rPr>
        <w:t>OS, obesidad y diabetes tipo 2</w:t>
      </w:r>
      <w:r w:rsidR="00685825" w:rsidRPr="00B31530">
        <w:rPr>
          <w:rFonts w:ascii="Arial" w:hAnsi="Arial" w:cs="Arial"/>
          <w:sz w:val="24"/>
          <w:szCs w:val="24"/>
          <w:lang w:val="es-ES_tradnl" w:eastAsia="ca-ES"/>
        </w:rPr>
        <w:t>,</w:t>
      </w:r>
      <w:r w:rsidRPr="00B31530">
        <w:rPr>
          <w:rFonts w:ascii="Arial" w:hAnsi="Arial" w:cs="Arial"/>
          <w:sz w:val="24"/>
          <w:szCs w:val="24"/>
          <w:lang w:val="es-ES_tradnl" w:eastAsia="ca-ES"/>
        </w:rPr>
        <w:t xml:space="preserve"> seguidos duran</w:t>
      </w:r>
      <w:r w:rsidR="00326D05" w:rsidRPr="00B31530">
        <w:rPr>
          <w:rFonts w:ascii="Arial" w:hAnsi="Arial" w:cs="Arial"/>
          <w:sz w:val="24"/>
          <w:szCs w:val="24"/>
          <w:lang w:val="es-ES_tradnl" w:eastAsia="ca-ES"/>
        </w:rPr>
        <w:t>te un periodo de 4 años.</w:t>
      </w:r>
      <w:r w:rsidRPr="00B31530">
        <w:rPr>
          <w:rFonts w:ascii="Arial" w:hAnsi="Arial" w:cs="Arial"/>
          <w:sz w:val="24"/>
          <w:szCs w:val="24"/>
          <w:lang w:val="es-ES_tradnl" w:eastAsia="ca-ES"/>
        </w:rPr>
        <w:t xml:space="preserve"> </w:t>
      </w:r>
      <w:r w:rsidR="00326D05" w:rsidRPr="00B31530">
        <w:rPr>
          <w:rFonts w:ascii="Arial" w:hAnsi="Arial" w:cs="Arial"/>
          <w:sz w:val="24"/>
          <w:szCs w:val="24"/>
          <w:lang w:val="es-ES_tradnl" w:eastAsia="ca-ES"/>
        </w:rPr>
        <w:t>El estudio concluye que la aplicación de aquellas</w:t>
      </w:r>
      <w:r w:rsidR="00685825" w:rsidRPr="00B31530">
        <w:rPr>
          <w:rFonts w:ascii="Arial" w:hAnsi="Arial" w:cs="Arial"/>
          <w:sz w:val="24"/>
          <w:szCs w:val="24"/>
          <w:lang w:val="es-ES_tradnl" w:eastAsia="ca-ES"/>
        </w:rPr>
        <w:t xml:space="preserve"> estrategia</w:t>
      </w:r>
      <w:r w:rsidR="00326D05" w:rsidRPr="00B31530">
        <w:rPr>
          <w:rFonts w:ascii="Arial" w:hAnsi="Arial" w:cs="Arial"/>
          <w:sz w:val="24"/>
          <w:szCs w:val="24"/>
          <w:lang w:val="es-ES_tradnl" w:eastAsia="ca-ES"/>
        </w:rPr>
        <w:t>s</w:t>
      </w:r>
      <w:r w:rsidR="00685825" w:rsidRPr="00B31530">
        <w:rPr>
          <w:rFonts w:ascii="Arial" w:hAnsi="Arial" w:cs="Arial"/>
          <w:sz w:val="24"/>
          <w:szCs w:val="24"/>
          <w:lang w:val="es-ES_tradnl" w:eastAsia="ca-ES"/>
        </w:rPr>
        <w:t xml:space="preserve"> no</w:t>
      </w:r>
      <w:r w:rsidRPr="00B31530">
        <w:rPr>
          <w:rFonts w:ascii="Arial" w:hAnsi="Arial" w:cs="Arial"/>
          <w:sz w:val="24"/>
          <w:szCs w:val="24"/>
          <w:lang w:val="es-ES_tradnl" w:eastAsia="ca-ES"/>
        </w:rPr>
        <w:t xml:space="preserve"> varía</w:t>
      </w:r>
      <w:r w:rsidR="00326D05" w:rsidRPr="00B31530">
        <w:rPr>
          <w:rFonts w:ascii="Arial" w:hAnsi="Arial" w:cs="Arial"/>
          <w:sz w:val="24"/>
          <w:szCs w:val="24"/>
          <w:lang w:val="es-ES_tradnl" w:eastAsia="ca-ES"/>
        </w:rPr>
        <w:t>n</w:t>
      </w:r>
      <w:r w:rsidRPr="00B31530">
        <w:rPr>
          <w:rFonts w:ascii="Arial" w:hAnsi="Arial" w:cs="Arial"/>
          <w:sz w:val="24"/>
          <w:szCs w:val="24"/>
          <w:lang w:val="es-ES_tradnl" w:eastAsia="ca-ES"/>
        </w:rPr>
        <w:t xml:space="preserve"> ni mejora</w:t>
      </w:r>
      <w:r w:rsidR="00326D05" w:rsidRPr="00B31530">
        <w:rPr>
          <w:rFonts w:ascii="Arial" w:hAnsi="Arial" w:cs="Arial"/>
          <w:sz w:val="24"/>
          <w:szCs w:val="24"/>
          <w:lang w:val="es-ES_tradnl" w:eastAsia="ca-ES"/>
        </w:rPr>
        <w:t>n</w:t>
      </w:r>
      <w:r w:rsidRPr="00B31530">
        <w:rPr>
          <w:rFonts w:ascii="Arial" w:hAnsi="Arial" w:cs="Arial"/>
          <w:sz w:val="24"/>
          <w:szCs w:val="24"/>
          <w:lang w:val="es-ES_tradnl" w:eastAsia="ca-ES"/>
        </w:rPr>
        <w:t xml:space="preserve">  significativamente la calidad del sueño del paciente, salvo en algún parámetro aislado, no siendo superiores los resultados a los alcanzados en el grupo control de est</w:t>
      </w:r>
      <w:r w:rsidR="006B2ADF" w:rsidRPr="00B31530">
        <w:rPr>
          <w:rFonts w:ascii="Arial" w:hAnsi="Arial" w:cs="Arial"/>
          <w:sz w:val="24"/>
          <w:szCs w:val="24"/>
          <w:lang w:val="es-ES_tradnl" w:eastAsia="ca-ES"/>
        </w:rPr>
        <w:t xml:space="preserve">udio, que </w:t>
      </w:r>
      <w:r w:rsidR="00FF4986">
        <w:rPr>
          <w:rFonts w:ascii="Arial" w:hAnsi="Arial" w:cs="Arial"/>
          <w:sz w:val="24"/>
          <w:szCs w:val="24"/>
          <w:lang w:val="es-ES_tradnl" w:eastAsia="ca-ES"/>
        </w:rPr>
        <w:t>eran</w:t>
      </w:r>
      <w:r w:rsidR="006B2ADF" w:rsidRPr="00B31530">
        <w:rPr>
          <w:rFonts w:ascii="Arial" w:hAnsi="Arial" w:cs="Arial"/>
          <w:sz w:val="24"/>
          <w:szCs w:val="24"/>
          <w:lang w:val="es-ES_tradnl" w:eastAsia="ca-ES"/>
        </w:rPr>
        <w:t xml:space="preserve"> aleccion</w:t>
      </w:r>
      <w:r w:rsidR="00FF4986">
        <w:rPr>
          <w:rFonts w:ascii="Arial" w:hAnsi="Arial" w:cs="Arial"/>
          <w:sz w:val="24"/>
          <w:szCs w:val="24"/>
          <w:lang w:val="es-ES_tradnl" w:eastAsia="ca-ES"/>
        </w:rPr>
        <w:t>ados</w:t>
      </w:r>
      <w:r w:rsidR="003B0078" w:rsidRPr="00B31530">
        <w:rPr>
          <w:rFonts w:ascii="Arial" w:hAnsi="Arial" w:cs="Arial"/>
          <w:sz w:val="24"/>
          <w:szCs w:val="24"/>
          <w:lang w:val="es-ES_tradnl" w:eastAsia="ca-ES"/>
        </w:rPr>
        <w:t xml:space="preserve"> solamente</w:t>
      </w:r>
      <w:r w:rsidRPr="00B31530">
        <w:rPr>
          <w:rFonts w:ascii="Arial" w:hAnsi="Arial" w:cs="Arial"/>
          <w:sz w:val="24"/>
          <w:szCs w:val="24"/>
          <w:lang w:val="es-ES_tradnl" w:eastAsia="ca-ES"/>
        </w:rPr>
        <w:t xml:space="preserve"> en los cuidados asociados a su diabetes tipo 2 </w:t>
      </w:r>
      <w:r w:rsidR="00685825" w:rsidRPr="00B31530">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3</w:t>
      </w:r>
      <w:r w:rsidR="006B2ADF" w:rsidRPr="00B31530">
        <w:rPr>
          <w:rFonts w:ascii="Arial" w:hAnsi="Arial" w:cs="Arial"/>
          <w:sz w:val="24"/>
          <w:szCs w:val="24"/>
          <w:lang w:val="es-ES_tradnl" w:eastAsia="ca-ES"/>
        </w:rPr>
        <w:t>.</w:t>
      </w:r>
      <w:r w:rsidR="00ED7A66">
        <w:rPr>
          <w:rFonts w:ascii="Arial" w:hAnsi="Arial" w:cs="Arial"/>
          <w:sz w:val="24"/>
          <w:szCs w:val="24"/>
          <w:lang w:val="es-ES_tradnl" w:eastAsia="ca-ES"/>
        </w:rPr>
        <w:t xml:space="preserve"> Siendo la variación de los parámetros de sueño alterados uno de los obje</w:t>
      </w:r>
      <w:r w:rsidR="001C7C97">
        <w:rPr>
          <w:rFonts w:ascii="Arial" w:hAnsi="Arial" w:cs="Arial"/>
          <w:sz w:val="24"/>
          <w:szCs w:val="24"/>
          <w:lang w:val="es-ES_tradnl" w:eastAsia="ca-ES"/>
        </w:rPr>
        <w:t>tivos del tratamiento del SAHOS</w:t>
      </w:r>
      <w:r w:rsidR="00ED7A66">
        <w:rPr>
          <w:rFonts w:ascii="Arial" w:hAnsi="Arial" w:cs="Arial"/>
          <w:sz w:val="24"/>
          <w:szCs w:val="24"/>
          <w:lang w:val="es-ES_tradnl" w:eastAsia="ca-ES"/>
        </w:rPr>
        <w:t xml:space="preserve">, el </w:t>
      </w:r>
      <w:r w:rsidR="001C7C97">
        <w:rPr>
          <w:rFonts w:ascii="Arial" w:hAnsi="Arial" w:cs="Arial"/>
          <w:sz w:val="24"/>
          <w:szCs w:val="24"/>
          <w:lang w:val="es-ES_tradnl" w:eastAsia="ca-ES"/>
        </w:rPr>
        <w:t>estudio</w:t>
      </w:r>
      <w:r w:rsidR="00ED7A66">
        <w:rPr>
          <w:rFonts w:ascii="Arial" w:hAnsi="Arial" w:cs="Arial"/>
          <w:sz w:val="24"/>
          <w:szCs w:val="24"/>
          <w:lang w:val="es-ES_tradnl" w:eastAsia="ca-ES"/>
        </w:rPr>
        <w:t xml:space="preserve"> de </w:t>
      </w:r>
      <w:proofErr w:type="spellStart"/>
      <w:r w:rsidR="001C7C97">
        <w:rPr>
          <w:rFonts w:ascii="Arial" w:hAnsi="Arial" w:cs="Arial"/>
          <w:sz w:val="24"/>
          <w:szCs w:val="24"/>
          <w:lang w:val="es-ES_tradnl" w:eastAsia="ca-ES"/>
        </w:rPr>
        <w:t>S</w:t>
      </w:r>
      <w:r w:rsidR="00147F95">
        <w:rPr>
          <w:rFonts w:ascii="Arial" w:hAnsi="Arial" w:cs="Arial"/>
          <w:sz w:val="24"/>
          <w:szCs w:val="24"/>
          <w:lang w:val="es-ES_tradnl" w:eastAsia="ca-ES"/>
        </w:rPr>
        <w:t>he</w:t>
      </w:r>
      <w:r w:rsidR="001C7C97">
        <w:rPr>
          <w:rFonts w:ascii="Arial" w:hAnsi="Arial" w:cs="Arial"/>
          <w:sz w:val="24"/>
          <w:szCs w:val="24"/>
          <w:lang w:val="es-ES_tradnl" w:eastAsia="ca-ES"/>
        </w:rPr>
        <w:t>ch</w:t>
      </w:r>
      <w:r w:rsidR="00147F95">
        <w:rPr>
          <w:rFonts w:ascii="Arial" w:hAnsi="Arial" w:cs="Arial"/>
          <w:sz w:val="24"/>
          <w:szCs w:val="24"/>
          <w:lang w:val="es-ES_tradnl" w:eastAsia="ca-ES"/>
        </w:rPr>
        <w:t>ter</w:t>
      </w:r>
      <w:proofErr w:type="spellEnd"/>
      <w:r w:rsidR="00147F95">
        <w:rPr>
          <w:rFonts w:ascii="Arial" w:hAnsi="Arial" w:cs="Arial"/>
          <w:sz w:val="24"/>
          <w:szCs w:val="24"/>
          <w:lang w:val="es-ES_tradnl" w:eastAsia="ca-ES"/>
        </w:rPr>
        <w:t xml:space="preserve"> et al</w:t>
      </w:r>
      <w:r w:rsidR="003A008E">
        <w:rPr>
          <w:rFonts w:ascii="Arial" w:hAnsi="Arial" w:cs="Arial"/>
          <w:sz w:val="24"/>
          <w:szCs w:val="24"/>
          <w:lang w:val="es-ES_tradnl" w:eastAsia="ca-ES"/>
        </w:rPr>
        <w:t>.</w:t>
      </w:r>
      <w:r w:rsidR="00147F95">
        <w:rPr>
          <w:rFonts w:ascii="Arial" w:hAnsi="Arial" w:cs="Arial"/>
          <w:sz w:val="24"/>
          <w:szCs w:val="24"/>
          <w:lang w:val="es-ES_tradnl" w:eastAsia="ca-ES"/>
        </w:rPr>
        <w:t xml:space="preserve"> (2104) no avala la eficacia</w:t>
      </w:r>
      <w:r w:rsidR="003A008E">
        <w:rPr>
          <w:rFonts w:ascii="Arial" w:hAnsi="Arial" w:cs="Arial"/>
          <w:sz w:val="24"/>
          <w:szCs w:val="24"/>
          <w:lang w:val="es-ES_tradnl" w:eastAsia="ca-ES"/>
        </w:rPr>
        <w:t xml:space="preserve"> de la dieta en sujetos obesos c</w:t>
      </w:r>
      <w:r w:rsidR="00147F95">
        <w:rPr>
          <w:rFonts w:ascii="Arial" w:hAnsi="Arial" w:cs="Arial"/>
          <w:sz w:val="24"/>
          <w:szCs w:val="24"/>
          <w:lang w:val="es-ES_tradnl" w:eastAsia="ca-ES"/>
        </w:rPr>
        <w:t xml:space="preserve">on SAHOS y diabetes tipo 2 </w:t>
      </w:r>
      <w:r w:rsidR="00626074">
        <w:rPr>
          <w:rFonts w:ascii="Arial" w:hAnsi="Arial" w:cs="Arial"/>
          <w:sz w:val="24"/>
          <w:szCs w:val="24"/>
          <w:vertAlign w:val="superscript"/>
          <w:lang w:val="es-ES_tradnl" w:eastAsia="ca-ES"/>
        </w:rPr>
        <w:t>33</w:t>
      </w:r>
      <w:r w:rsidR="00147F95">
        <w:rPr>
          <w:rFonts w:ascii="Arial" w:hAnsi="Arial" w:cs="Arial"/>
          <w:sz w:val="24"/>
          <w:szCs w:val="24"/>
          <w:lang w:val="es-ES_tradnl" w:eastAsia="ca-ES"/>
        </w:rPr>
        <w:t>.</w:t>
      </w:r>
    </w:p>
    <w:p w14:paraId="4B81CD57" w14:textId="1BD1AE73" w:rsidR="00BA43A5" w:rsidRDefault="00BA43A5" w:rsidP="00CE2B86">
      <w:pPr>
        <w:spacing w:after="0" w:line="360" w:lineRule="auto"/>
        <w:jc w:val="both"/>
        <w:rPr>
          <w:rFonts w:ascii="Arial" w:hAnsi="Arial" w:cs="Arial"/>
          <w:sz w:val="24"/>
          <w:szCs w:val="24"/>
          <w:vertAlign w:val="superscript"/>
          <w:lang w:val="es-ES_tradnl" w:eastAsia="ca-ES"/>
        </w:rPr>
      </w:pPr>
      <w:r w:rsidRPr="00BA4078">
        <w:rPr>
          <w:rFonts w:ascii="Arial" w:hAnsi="Arial" w:cs="Arial"/>
          <w:sz w:val="24"/>
          <w:szCs w:val="24"/>
          <w:lang w:val="es-ES_tradnl" w:eastAsia="ca-ES"/>
        </w:rPr>
        <w:t>Otro meta-análisis muy recient</w:t>
      </w:r>
      <w:r w:rsidR="003A008E">
        <w:rPr>
          <w:rFonts w:ascii="Arial" w:hAnsi="Arial" w:cs="Arial"/>
          <w:sz w:val="24"/>
          <w:szCs w:val="24"/>
          <w:lang w:val="es-ES_tradnl" w:eastAsia="ca-ES"/>
        </w:rPr>
        <w:t xml:space="preserve">e, realizado por </w:t>
      </w:r>
      <w:proofErr w:type="spellStart"/>
      <w:r w:rsidR="003A008E">
        <w:rPr>
          <w:rFonts w:ascii="Arial" w:hAnsi="Arial" w:cs="Arial"/>
          <w:sz w:val="24"/>
          <w:szCs w:val="24"/>
          <w:lang w:val="es-ES_tradnl" w:eastAsia="ca-ES"/>
        </w:rPr>
        <w:t>Iftikhar</w:t>
      </w:r>
      <w:proofErr w:type="spellEnd"/>
      <w:r w:rsidR="003A008E">
        <w:rPr>
          <w:rFonts w:ascii="Arial" w:hAnsi="Arial" w:cs="Arial"/>
          <w:sz w:val="24"/>
          <w:szCs w:val="24"/>
          <w:lang w:val="es-ES_tradnl" w:eastAsia="ca-ES"/>
        </w:rPr>
        <w:t xml:space="preserve"> et al. (2017)</w:t>
      </w:r>
      <w:r w:rsidRPr="00BA4078">
        <w:rPr>
          <w:rFonts w:ascii="Arial" w:hAnsi="Arial" w:cs="Arial"/>
          <w:sz w:val="24"/>
          <w:szCs w:val="24"/>
          <w:lang w:val="es-ES_tradnl" w:eastAsia="ca-ES"/>
        </w:rPr>
        <w:t xml:space="preserve"> que incluye </w:t>
      </w:r>
      <w:r w:rsidR="009B43DD">
        <w:rPr>
          <w:rFonts w:ascii="Arial" w:hAnsi="Arial" w:cs="Arial"/>
          <w:sz w:val="24"/>
          <w:szCs w:val="24"/>
          <w:lang w:val="es-ES_tradnl" w:eastAsia="ca-ES"/>
        </w:rPr>
        <w:t xml:space="preserve">80 </w:t>
      </w:r>
      <w:r w:rsidRPr="00BA4078">
        <w:rPr>
          <w:rFonts w:ascii="Arial" w:hAnsi="Arial" w:cs="Arial"/>
          <w:sz w:val="24"/>
          <w:szCs w:val="24"/>
          <w:lang w:val="es-ES_tradnl" w:eastAsia="ca-ES"/>
        </w:rPr>
        <w:t>estudios experimentales randomizados de alta calidad de ejecución, determina que la dieta, como estrategia única para tratar el SA</w:t>
      </w:r>
      <w:r w:rsidR="00685825" w:rsidRPr="00BA4078">
        <w:rPr>
          <w:rFonts w:ascii="Arial" w:hAnsi="Arial" w:cs="Arial"/>
          <w:sz w:val="24"/>
          <w:szCs w:val="24"/>
          <w:lang w:val="es-ES_tradnl" w:eastAsia="ca-ES"/>
        </w:rPr>
        <w:t>H</w:t>
      </w:r>
      <w:r w:rsidRPr="00BA4078">
        <w:rPr>
          <w:rFonts w:ascii="Arial" w:hAnsi="Arial" w:cs="Arial"/>
          <w:sz w:val="24"/>
          <w:szCs w:val="24"/>
          <w:lang w:val="es-ES_tradnl" w:eastAsia="ca-ES"/>
        </w:rPr>
        <w:t>OS, es la menos eficaz de las soluciones, si se le co</w:t>
      </w:r>
      <w:r w:rsidR="00993465">
        <w:rPr>
          <w:rFonts w:ascii="Arial" w:hAnsi="Arial" w:cs="Arial"/>
          <w:sz w:val="24"/>
          <w:szCs w:val="24"/>
          <w:lang w:val="es-ES_tradnl" w:eastAsia="ca-ES"/>
        </w:rPr>
        <w:t>mpara con la aplicación de la C</w:t>
      </w:r>
      <w:r w:rsidRPr="00BA4078">
        <w:rPr>
          <w:rFonts w:ascii="Arial" w:hAnsi="Arial" w:cs="Arial"/>
          <w:sz w:val="24"/>
          <w:szCs w:val="24"/>
          <w:lang w:val="es-ES_tradnl" w:eastAsia="ca-ES"/>
        </w:rPr>
        <w:t>PAP, el DAM e inc</w:t>
      </w:r>
      <w:r w:rsidR="00685825" w:rsidRPr="00BA4078">
        <w:rPr>
          <w:rFonts w:ascii="Arial" w:hAnsi="Arial" w:cs="Arial"/>
          <w:sz w:val="24"/>
          <w:szCs w:val="24"/>
          <w:lang w:val="es-ES_tradnl" w:eastAsia="ca-ES"/>
        </w:rPr>
        <w:t xml:space="preserve">luso el solo ejercicio físico. </w:t>
      </w:r>
      <w:r w:rsidRPr="00BA4078">
        <w:rPr>
          <w:rFonts w:ascii="Arial" w:hAnsi="Arial" w:cs="Arial"/>
          <w:sz w:val="24"/>
          <w:szCs w:val="24"/>
          <w:lang w:val="es-ES_tradnl" w:eastAsia="ca-ES"/>
        </w:rPr>
        <w:t>Este trabajo,</w:t>
      </w:r>
      <w:r w:rsidR="002250B3">
        <w:rPr>
          <w:rFonts w:ascii="Arial" w:hAnsi="Arial" w:cs="Arial"/>
          <w:sz w:val="24"/>
          <w:szCs w:val="24"/>
          <w:lang w:val="es-ES_tradnl" w:eastAsia="ca-ES"/>
        </w:rPr>
        <w:t xml:space="preserve"> el más reciente de todos, y el tercer meta-análisis incluido en nuestra revisión con el máximo nivel de evidencia científica (</w:t>
      </w:r>
      <w:proofErr w:type="spellStart"/>
      <w:r w:rsidR="002250B3">
        <w:rPr>
          <w:rFonts w:ascii="Arial" w:hAnsi="Arial" w:cs="Arial"/>
          <w:sz w:val="24"/>
          <w:szCs w:val="24"/>
          <w:lang w:val="es-ES_tradnl" w:eastAsia="ca-ES"/>
        </w:rPr>
        <w:t>Ia</w:t>
      </w:r>
      <w:proofErr w:type="spellEnd"/>
      <w:r w:rsidR="002250B3">
        <w:rPr>
          <w:rFonts w:ascii="Arial" w:hAnsi="Arial" w:cs="Arial"/>
          <w:sz w:val="24"/>
          <w:szCs w:val="24"/>
          <w:lang w:val="es-ES_tradnl" w:eastAsia="ca-ES"/>
        </w:rPr>
        <w:t>),</w:t>
      </w:r>
      <w:r w:rsidRPr="00BA4078">
        <w:rPr>
          <w:rFonts w:ascii="Arial" w:hAnsi="Arial" w:cs="Arial"/>
          <w:sz w:val="24"/>
          <w:szCs w:val="24"/>
          <w:lang w:val="es-ES_tradnl" w:eastAsia="ca-ES"/>
        </w:rPr>
        <w:t xml:space="preserve"> sin negar su relativa ef</w:t>
      </w:r>
      <w:r w:rsidR="00685825" w:rsidRPr="00BA4078">
        <w:rPr>
          <w:rFonts w:ascii="Arial" w:hAnsi="Arial" w:cs="Arial"/>
          <w:sz w:val="24"/>
          <w:szCs w:val="24"/>
          <w:lang w:val="es-ES_tradnl" w:eastAsia="ca-ES"/>
        </w:rPr>
        <w:t>icacia,</w:t>
      </w:r>
      <w:r w:rsidRPr="00BA4078">
        <w:rPr>
          <w:rFonts w:ascii="Arial" w:hAnsi="Arial" w:cs="Arial"/>
          <w:sz w:val="24"/>
          <w:szCs w:val="24"/>
          <w:lang w:val="es-ES_tradnl" w:eastAsia="ca-ES"/>
        </w:rPr>
        <w:t xml:space="preserve"> no incluye a la dieta como estrategia recomendable para tratar el SA</w:t>
      </w:r>
      <w:r w:rsidR="00685825" w:rsidRPr="00BA4078">
        <w:rPr>
          <w:rFonts w:ascii="Arial" w:hAnsi="Arial" w:cs="Arial"/>
          <w:sz w:val="24"/>
          <w:szCs w:val="24"/>
          <w:lang w:val="es-ES_tradnl" w:eastAsia="ca-ES"/>
        </w:rPr>
        <w:t>H</w:t>
      </w:r>
      <w:r w:rsidRPr="00BA4078">
        <w:rPr>
          <w:rFonts w:ascii="Arial" w:hAnsi="Arial" w:cs="Arial"/>
          <w:sz w:val="24"/>
          <w:szCs w:val="24"/>
          <w:lang w:val="es-ES_tradnl" w:eastAsia="ca-ES"/>
        </w:rPr>
        <w:t xml:space="preserve">OS, alejándose de las conclusiones de los trabajos arriba reseñados </w:t>
      </w:r>
      <w:r w:rsidR="006E06D9">
        <w:rPr>
          <w:rFonts w:ascii="Arial" w:hAnsi="Arial" w:cs="Arial"/>
          <w:sz w:val="24"/>
          <w:szCs w:val="24"/>
          <w:vertAlign w:val="superscript"/>
          <w:lang w:val="es-ES_tradnl" w:eastAsia="ca-ES"/>
        </w:rPr>
        <w:t>2</w:t>
      </w:r>
      <w:r w:rsidR="00626074">
        <w:rPr>
          <w:rFonts w:ascii="Arial" w:hAnsi="Arial" w:cs="Arial"/>
          <w:sz w:val="24"/>
          <w:szCs w:val="24"/>
          <w:vertAlign w:val="superscript"/>
          <w:lang w:val="es-ES_tradnl" w:eastAsia="ca-ES"/>
        </w:rPr>
        <w:t>8</w:t>
      </w:r>
      <w:r w:rsidR="006E06D9" w:rsidRPr="006E06D9">
        <w:rPr>
          <w:rFonts w:ascii="Arial" w:hAnsi="Arial" w:cs="Arial"/>
          <w:sz w:val="24"/>
          <w:szCs w:val="24"/>
          <w:lang w:val="es-ES_tradnl" w:eastAsia="ca-ES"/>
        </w:rPr>
        <w:t>.</w:t>
      </w:r>
      <w:r w:rsidRPr="006E06D9">
        <w:rPr>
          <w:rFonts w:ascii="Arial" w:hAnsi="Arial" w:cs="Arial"/>
          <w:sz w:val="24"/>
          <w:szCs w:val="24"/>
          <w:lang w:val="es-ES_tradnl" w:eastAsia="ca-ES"/>
        </w:rPr>
        <w:t xml:space="preserve"> </w:t>
      </w:r>
    </w:p>
    <w:p w14:paraId="5E7FBDCC" w14:textId="77777777" w:rsidR="004F1CC1" w:rsidRPr="00BA4078" w:rsidRDefault="004F1CC1" w:rsidP="00794693">
      <w:pPr>
        <w:spacing w:after="0" w:line="360" w:lineRule="auto"/>
        <w:ind w:firstLine="708"/>
        <w:jc w:val="both"/>
        <w:rPr>
          <w:rFonts w:ascii="Arial" w:hAnsi="Arial" w:cs="Arial"/>
          <w:sz w:val="24"/>
          <w:szCs w:val="24"/>
          <w:vertAlign w:val="superscript"/>
          <w:lang w:val="es-ES_tradnl" w:eastAsia="ca-ES"/>
        </w:rPr>
      </w:pPr>
    </w:p>
    <w:p w14:paraId="7BF55028" w14:textId="6836B97D" w:rsidR="00501012" w:rsidRDefault="00BA43A5" w:rsidP="00CE2B86">
      <w:pPr>
        <w:spacing w:after="0" w:line="360" w:lineRule="auto"/>
        <w:jc w:val="both"/>
        <w:rPr>
          <w:rFonts w:ascii="Arial" w:hAnsi="Arial" w:cs="Arial"/>
          <w:sz w:val="24"/>
          <w:szCs w:val="24"/>
          <w:lang w:val="es-ES_tradnl" w:eastAsia="es-ES"/>
        </w:rPr>
      </w:pPr>
      <w:r w:rsidRPr="00BA4078">
        <w:rPr>
          <w:rFonts w:ascii="Arial" w:hAnsi="Arial" w:cs="Arial"/>
          <w:sz w:val="24"/>
          <w:szCs w:val="24"/>
          <w:lang w:val="es-ES_tradnl" w:eastAsia="ca-ES"/>
        </w:rPr>
        <w:t>Un aspecto trascendente de la eficacia de la dieta en la resolución del SA</w:t>
      </w:r>
      <w:r w:rsidR="00685825" w:rsidRPr="00BA4078">
        <w:rPr>
          <w:rFonts w:ascii="Arial" w:hAnsi="Arial" w:cs="Arial"/>
          <w:sz w:val="24"/>
          <w:szCs w:val="24"/>
          <w:lang w:val="es-ES_tradnl" w:eastAsia="ca-ES"/>
        </w:rPr>
        <w:t>H</w:t>
      </w:r>
      <w:r w:rsidRPr="00BA4078">
        <w:rPr>
          <w:rFonts w:ascii="Arial" w:hAnsi="Arial" w:cs="Arial"/>
          <w:sz w:val="24"/>
          <w:szCs w:val="24"/>
          <w:lang w:val="es-ES_tradnl" w:eastAsia="ca-ES"/>
        </w:rPr>
        <w:t>OS es el referido al tiempo de mejoría obtenido tras la realización del tratamiento dietético, asociado o no al ejercicio</w:t>
      </w:r>
      <w:r w:rsidR="00685825" w:rsidRPr="00BA4078">
        <w:rPr>
          <w:rFonts w:ascii="Arial" w:hAnsi="Arial" w:cs="Arial"/>
          <w:sz w:val="24"/>
          <w:szCs w:val="24"/>
          <w:lang w:val="es-ES_tradnl" w:eastAsia="ca-ES"/>
        </w:rPr>
        <w:t>.</w:t>
      </w:r>
      <w:r w:rsidRPr="00BA4078">
        <w:rPr>
          <w:rFonts w:ascii="Arial" w:hAnsi="Arial" w:cs="Arial"/>
          <w:sz w:val="24"/>
          <w:szCs w:val="24"/>
          <w:lang w:val="es-ES_tradnl" w:eastAsia="ca-ES"/>
        </w:rPr>
        <w:t xml:space="preserve"> A esos efectos, </w:t>
      </w:r>
      <w:proofErr w:type="spellStart"/>
      <w:r w:rsidRPr="00BA4078">
        <w:rPr>
          <w:rFonts w:ascii="Arial" w:hAnsi="Arial" w:cs="Arial"/>
          <w:sz w:val="24"/>
          <w:szCs w:val="24"/>
          <w:lang w:val="es-ES_tradnl" w:eastAsia="ca-ES"/>
        </w:rPr>
        <w:t>Toumileto</w:t>
      </w:r>
      <w:proofErr w:type="spellEnd"/>
      <w:r w:rsidRPr="00BA4078">
        <w:rPr>
          <w:rFonts w:ascii="Arial" w:hAnsi="Arial" w:cs="Arial"/>
          <w:sz w:val="24"/>
          <w:szCs w:val="24"/>
          <w:lang w:val="es-ES_tradnl" w:eastAsia="ca-ES"/>
        </w:rPr>
        <w:t xml:space="preserve"> et al</w:t>
      </w:r>
      <w:r w:rsidR="003A008E">
        <w:rPr>
          <w:rFonts w:ascii="Arial" w:hAnsi="Arial" w:cs="Arial"/>
          <w:sz w:val="24"/>
          <w:szCs w:val="24"/>
          <w:lang w:val="es-ES_tradnl" w:eastAsia="ca-ES"/>
        </w:rPr>
        <w:t>.</w:t>
      </w:r>
      <w:r w:rsidRPr="00BA4078">
        <w:rPr>
          <w:rFonts w:ascii="Arial" w:hAnsi="Arial" w:cs="Arial"/>
          <w:sz w:val="24"/>
          <w:szCs w:val="24"/>
          <w:lang w:val="es-ES_tradnl" w:eastAsia="ca-ES"/>
        </w:rPr>
        <w:t xml:space="preserve"> (2009) apreci</w:t>
      </w:r>
      <w:r w:rsidR="00E065C8">
        <w:rPr>
          <w:rFonts w:ascii="Arial" w:hAnsi="Arial" w:cs="Arial"/>
          <w:sz w:val="24"/>
          <w:szCs w:val="24"/>
          <w:lang w:val="es-ES_tradnl" w:eastAsia="ca-ES"/>
        </w:rPr>
        <w:t>an que los efectos beneficiosos</w:t>
      </w:r>
      <w:r w:rsidRPr="00BA4078">
        <w:rPr>
          <w:rFonts w:ascii="Arial" w:hAnsi="Arial" w:cs="Arial"/>
          <w:sz w:val="24"/>
          <w:szCs w:val="24"/>
          <w:lang w:val="es-ES_tradnl" w:eastAsia="ca-ES"/>
        </w:rPr>
        <w:t xml:space="preserve"> de aquella estrategia y logros </w:t>
      </w:r>
      <w:r w:rsidR="00685825" w:rsidRPr="00BA4078">
        <w:rPr>
          <w:rFonts w:ascii="Arial" w:hAnsi="Arial" w:cs="Arial"/>
          <w:sz w:val="24"/>
          <w:szCs w:val="24"/>
          <w:lang w:val="es-ES_tradnl" w:eastAsia="ca-ES"/>
        </w:rPr>
        <w:t>sobre</w:t>
      </w:r>
      <w:r w:rsidRPr="00BA4078">
        <w:rPr>
          <w:rFonts w:ascii="Arial" w:hAnsi="Arial" w:cs="Arial"/>
          <w:sz w:val="24"/>
          <w:szCs w:val="24"/>
          <w:lang w:val="es-ES_tradnl" w:eastAsia="ca-ES"/>
        </w:rPr>
        <w:t xml:space="preserve"> la reducción de la IAH se mantienen en el tiempo, incluso aunque recuperen el 50% del peso perdido</w:t>
      </w:r>
      <w:r w:rsidR="00CA627C">
        <w:rPr>
          <w:rFonts w:ascii="Arial" w:hAnsi="Arial" w:cs="Arial"/>
          <w:sz w:val="24"/>
          <w:szCs w:val="24"/>
          <w:vertAlign w:val="superscript"/>
          <w:lang w:val="es-ES_tradnl" w:eastAsia="ca-ES"/>
        </w:rPr>
        <w:t>3</w:t>
      </w:r>
      <w:r w:rsidR="00626074">
        <w:rPr>
          <w:rFonts w:ascii="Arial" w:hAnsi="Arial" w:cs="Arial"/>
          <w:sz w:val="24"/>
          <w:szCs w:val="24"/>
          <w:vertAlign w:val="superscript"/>
          <w:lang w:val="es-ES_tradnl" w:eastAsia="ca-ES"/>
        </w:rPr>
        <w:t>4</w:t>
      </w:r>
      <w:r w:rsidRPr="00BA4078">
        <w:rPr>
          <w:rFonts w:ascii="Arial" w:hAnsi="Arial" w:cs="Arial"/>
          <w:sz w:val="24"/>
          <w:szCs w:val="24"/>
          <w:lang w:val="es-ES_tradnl" w:eastAsia="es-ES"/>
        </w:rPr>
        <w:t>. Por su parte, Kuna et al</w:t>
      </w:r>
      <w:r w:rsidR="003A008E">
        <w:rPr>
          <w:rFonts w:ascii="Arial" w:hAnsi="Arial" w:cs="Arial"/>
          <w:sz w:val="24"/>
          <w:szCs w:val="24"/>
          <w:lang w:val="es-ES_tradnl" w:eastAsia="es-ES"/>
        </w:rPr>
        <w:t>.</w:t>
      </w:r>
      <w:r w:rsidRPr="00BA4078">
        <w:rPr>
          <w:rFonts w:ascii="Arial" w:hAnsi="Arial" w:cs="Arial"/>
          <w:sz w:val="24"/>
          <w:szCs w:val="24"/>
          <w:lang w:val="es-ES_tradnl" w:eastAsia="es-ES"/>
        </w:rPr>
        <w:t xml:space="preserve"> </w:t>
      </w:r>
      <w:r w:rsidR="00E065C8">
        <w:rPr>
          <w:rFonts w:ascii="Arial" w:hAnsi="Arial" w:cs="Arial"/>
          <w:sz w:val="24"/>
          <w:szCs w:val="24"/>
          <w:lang w:val="es-ES_tradnl" w:eastAsia="es-ES"/>
        </w:rPr>
        <w:t>(200</w:t>
      </w:r>
      <w:r w:rsidR="00FF4986">
        <w:rPr>
          <w:rFonts w:ascii="Arial" w:hAnsi="Arial" w:cs="Arial"/>
          <w:sz w:val="24"/>
          <w:szCs w:val="24"/>
          <w:lang w:val="es-ES_tradnl" w:eastAsia="es-ES"/>
        </w:rPr>
        <w:t>9)</w:t>
      </w:r>
      <w:r w:rsidR="00E065C8">
        <w:rPr>
          <w:rFonts w:ascii="Arial" w:hAnsi="Arial" w:cs="Arial"/>
          <w:sz w:val="24"/>
          <w:szCs w:val="24"/>
          <w:lang w:val="es-ES_tradnl" w:eastAsia="es-ES"/>
        </w:rPr>
        <w:t xml:space="preserve"> sostienen que el efecto </w:t>
      </w:r>
      <w:r w:rsidRPr="00BA4078">
        <w:rPr>
          <w:rFonts w:ascii="Arial" w:hAnsi="Arial" w:cs="Arial"/>
          <w:sz w:val="24"/>
          <w:szCs w:val="24"/>
          <w:lang w:val="es-ES_tradnl" w:eastAsia="es-ES"/>
        </w:rPr>
        <w:t>beneficios</w:t>
      </w:r>
      <w:r w:rsidR="00E065C8">
        <w:rPr>
          <w:rFonts w:ascii="Arial" w:hAnsi="Arial" w:cs="Arial"/>
          <w:sz w:val="24"/>
          <w:szCs w:val="24"/>
          <w:lang w:val="es-ES_tradnl" w:eastAsia="es-ES"/>
        </w:rPr>
        <w:t xml:space="preserve">o en forma de mantenimiento de </w:t>
      </w:r>
      <w:r w:rsidRPr="00BA4078">
        <w:rPr>
          <w:rFonts w:ascii="Arial" w:hAnsi="Arial" w:cs="Arial"/>
          <w:sz w:val="24"/>
          <w:szCs w:val="24"/>
          <w:lang w:val="es-ES_tradnl" w:eastAsia="es-ES"/>
        </w:rPr>
        <w:t>la reducción signi</w:t>
      </w:r>
      <w:r w:rsidR="00E065C8">
        <w:rPr>
          <w:rFonts w:ascii="Arial" w:hAnsi="Arial" w:cs="Arial"/>
          <w:sz w:val="24"/>
          <w:szCs w:val="24"/>
          <w:lang w:val="es-ES_tradnl" w:eastAsia="es-ES"/>
        </w:rPr>
        <w:t xml:space="preserve">ficativa </w:t>
      </w:r>
      <w:r w:rsidRPr="00BA4078">
        <w:rPr>
          <w:rFonts w:ascii="Arial" w:hAnsi="Arial" w:cs="Arial"/>
          <w:sz w:val="24"/>
          <w:szCs w:val="24"/>
          <w:lang w:val="es-ES_tradnl" w:eastAsia="es-ES"/>
        </w:rPr>
        <w:t>IAH se mantiene incluso</w:t>
      </w:r>
      <w:r w:rsidR="00E065C8">
        <w:rPr>
          <w:rFonts w:ascii="Arial" w:hAnsi="Arial" w:cs="Arial"/>
          <w:sz w:val="24"/>
          <w:szCs w:val="24"/>
          <w:lang w:val="es-ES_tradnl" w:eastAsia="es-ES"/>
        </w:rPr>
        <w:t xml:space="preserve"> 4 años después de la actuación</w:t>
      </w:r>
      <w:r w:rsidRPr="00BA4078">
        <w:rPr>
          <w:rFonts w:ascii="Arial" w:hAnsi="Arial" w:cs="Arial"/>
          <w:sz w:val="24"/>
          <w:szCs w:val="24"/>
          <w:lang w:val="es-ES_tradnl" w:eastAsia="es-ES"/>
        </w:rPr>
        <w:t xml:space="preserve"> mixta que incluye dieta y </w:t>
      </w:r>
      <w:r w:rsidRPr="00BA4078">
        <w:rPr>
          <w:rFonts w:ascii="Arial" w:hAnsi="Arial" w:cs="Arial"/>
          <w:sz w:val="24"/>
          <w:szCs w:val="24"/>
          <w:lang w:val="es-ES_tradnl" w:eastAsia="es-ES"/>
        </w:rPr>
        <w:lastRenderedPageBreak/>
        <w:t xml:space="preserve">ejercicio físico </w:t>
      </w:r>
      <w:r w:rsidRPr="00BA4078">
        <w:rPr>
          <w:rFonts w:ascii="Arial" w:hAnsi="Arial" w:cs="Arial"/>
          <w:sz w:val="24"/>
          <w:szCs w:val="24"/>
          <w:vertAlign w:val="superscript"/>
          <w:lang w:val="es-ES_tradnl" w:eastAsia="ca-ES"/>
        </w:rPr>
        <w:t>(</w:t>
      </w:r>
      <w:r w:rsidR="00626074">
        <w:rPr>
          <w:rFonts w:ascii="Arial" w:hAnsi="Arial" w:cs="Arial"/>
          <w:sz w:val="24"/>
          <w:szCs w:val="24"/>
          <w:vertAlign w:val="superscript"/>
          <w:lang w:val="es-ES_tradnl" w:eastAsia="ca-ES"/>
        </w:rPr>
        <w:t>31</w:t>
      </w:r>
      <w:r w:rsidRPr="00BA4078">
        <w:rPr>
          <w:rFonts w:ascii="Arial" w:hAnsi="Arial" w:cs="Arial"/>
          <w:sz w:val="24"/>
          <w:szCs w:val="24"/>
          <w:vertAlign w:val="superscript"/>
          <w:lang w:val="es-ES_tradnl" w:eastAsia="ca-ES"/>
        </w:rPr>
        <w:t>)</w:t>
      </w:r>
      <w:r w:rsidR="00CA627C">
        <w:rPr>
          <w:rFonts w:ascii="Arial" w:hAnsi="Arial" w:cs="Arial"/>
          <w:sz w:val="24"/>
          <w:szCs w:val="24"/>
          <w:lang w:val="es-ES_tradnl" w:eastAsia="es-ES"/>
        </w:rPr>
        <w:t xml:space="preserve"> y </w:t>
      </w:r>
      <w:proofErr w:type="spellStart"/>
      <w:r w:rsidR="00501012" w:rsidRPr="00BA4078">
        <w:rPr>
          <w:rFonts w:ascii="Arial" w:hAnsi="Arial" w:cs="Arial"/>
          <w:sz w:val="24"/>
          <w:szCs w:val="24"/>
          <w:lang w:val="es-ES_tradnl" w:eastAsia="es-ES"/>
        </w:rPr>
        <w:t>Mi</w:t>
      </w:r>
      <w:r w:rsidRPr="00BA4078">
        <w:rPr>
          <w:rFonts w:ascii="Arial" w:hAnsi="Arial" w:cs="Arial"/>
          <w:sz w:val="24"/>
          <w:szCs w:val="24"/>
          <w:lang w:val="es-ES_tradnl" w:eastAsia="es-ES"/>
        </w:rPr>
        <w:t>tchel</w:t>
      </w:r>
      <w:proofErr w:type="spellEnd"/>
      <w:r w:rsidRPr="00BA4078">
        <w:rPr>
          <w:rFonts w:ascii="Arial" w:hAnsi="Arial" w:cs="Arial"/>
          <w:sz w:val="24"/>
          <w:szCs w:val="24"/>
          <w:lang w:val="es-ES_tradnl" w:eastAsia="es-ES"/>
        </w:rPr>
        <w:t xml:space="preserve"> et al</w:t>
      </w:r>
      <w:r w:rsidR="003A008E">
        <w:rPr>
          <w:rFonts w:ascii="Arial" w:hAnsi="Arial" w:cs="Arial"/>
          <w:sz w:val="24"/>
          <w:szCs w:val="24"/>
          <w:lang w:val="es-ES_tradnl" w:eastAsia="es-ES"/>
        </w:rPr>
        <w:t>.</w:t>
      </w:r>
      <w:r w:rsidRPr="00BA4078">
        <w:rPr>
          <w:rFonts w:ascii="Arial" w:hAnsi="Arial" w:cs="Arial"/>
          <w:sz w:val="24"/>
          <w:szCs w:val="24"/>
          <w:lang w:val="es-ES_tradnl" w:eastAsia="es-ES"/>
        </w:rPr>
        <w:t xml:space="preserve"> (2014) amplían aun más el tiempo de mejoría y eficacia  hasta los 60 meses </w:t>
      </w:r>
      <w:r w:rsidRPr="00BA4078">
        <w:rPr>
          <w:rFonts w:ascii="Arial" w:hAnsi="Arial" w:cs="Arial"/>
          <w:sz w:val="24"/>
          <w:szCs w:val="24"/>
          <w:vertAlign w:val="superscript"/>
          <w:lang w:val="es-ES_tradnl" w:eastAsia="es-ES"/>
        </w:rPr>
        <w:t>(</w:t>
      </w:r>
      <w:r w:rsidR="00626074">
        <w:rPr>
          <w:rFonts w:ascii="Arial" w:hAnsi="Arial" w:cs="Arial"/>
          <w:sz w:val="24"/>
          <w:szCs w:val="24"/>
          <w:vertAlign w:val="superscript"/>
          <w:lang w:val="es-ES_tradnl" w:eastAsia="es-ES"/>
        </w:rPr>
        <w:t>35</w:t>
      </w:r>
      <w:r w:rsidRPr="00BA4078">
        <w:rPr>
          <w:rFonts w:ascii="Arial" w:hAnsi="Arial" w:cs="Arial"/>
          <w:sz w:val="24"/>
          <w:szCs w:val="24"/>
          <w:vertAlign w:val="superscript"/>
          <w:lang w:val="es-ES_tradnl" w:eastAsia="es-ES"/>
        </w:rPr>
        <w:t>)</w:t>
      </w:r>
      <w:r w:rsidRPr="00BA4078">
        <w:rPr>
          <w:rFonts w:ascii="Arial" w:hAnsi="Arial" w:cs="Arial"/>
          <w:sz w:val="24"/>
          <w:szCs w:val="24"/>
          <w:lang w:val="es-ES_tradnl" w:eastAsia="es-ES"/>
        </w:rPr>
        <w:t>.</w:t>
      </w:r>
    </w:p>
    <w:p w14:paraId="4190B8DF" w14:textId="77777777" w:rsidR="00CA627C" w:rsidRPr="00BA4078" w:rsidRDefault="00CA627C" w:rsidP="00794693">
      <w:pPr>
        <w:spacing w:after="0" w:line="360" w:lineRule="auto"/>
        <w:ind w:firstLine="708"/>
        <w:jc w:val="both"/>
        <w:rPr>
          <w:rFonts w:ascii="Arial" w:hAnsi="Arial" w:cs="Arial"/>
          <w:sz w:val="24"/>
          <w:szCs w:val="24"/>
          <w:lang w:val="es-ES_tradnl" w:eastAsia="es-ES"/>
        </w:rPr>
      </w:pPr>
    </w:p>
    <w:p w14:paraId="52672E8E" w14:textId="67987B24" w:rsidR="00501012" w:rsidRDefault="00BA43A5" w:rsidP="00794693">
      <w:pPr>
        <w:widowControl w:val="0"/>
        <w:autoSpaceDE w:val="0"/>
        <w:autoSpaceDN w:val="0"/>
        <w:adjustRightInd w:val="0"/>
        <w:spacing w:after="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Otros autores ofrecen resultados más desalentadores, especialmente para aquellos </w:t>
      </w:r>
      <w:r w:rsidR="004F1CC1">
        <w:rPr>
          <w:rFonts w:ascii="Arial" w:hAnsi="Arial" w:cs="Arial"/>
          <w:sz w:val="24"/>
          <w:szCs w:val="24"/>
          <w:lang w:val="es-ES_tradnl" w:eastAsia="ca-ES"/>
        </w:rPr>
        <w:t xml:space="preserve"> </w:t>
      </w:r>
      <w:r w:rsidR="004F1CC1" w:rsidRPr="00B31530">
        <w:rPr>
          <w:rFonts w:ascii="Arial" w:hAnsi="Arial" w:cs="Arial"/>
          <w:sz w:val="24"/>
          <w:szCs w:val="24"/>
          <w:lang w:val="es-ES_tradnl" w:eastAsia="ca-ES"/>
        </w:rPr>
        <w:t xml:space="preserve">sujetos en los </w:t>
      </w:r>
      <w:r w:rsidRPr="00B31530">
        <w:rPr>
          <w:rFonts w:ascii="Arial" w:hAnsi="Arial" w:cs="Arial"/>
          <w:sz w:val="24"/>
          <w:szCs w:val="24"/>
          <w:lang w:val="es-ES_tradnl" w:eastAsia="ca-ES"/>
        </w:rPr>
        <w:t>que además de obesidad y SA</w:t>
      </w:r>
      <w:r w:rsidR="00501012" w:rsidRPr="00B31530">
        <w:rPr>
          <w:rFonts w:ascii="Arial" w:hAnsi="Arial" w:cs="Arial"/>
          <w:sz w:val="24"/>
          <w:szCs w:val="24"/>
          <w:lang w:val="es-ES_tradnl" w:eastAsia="ca-ES"/>
        </w:rPr>
        <w:t>H</w:t>
      </w:r>
      <w:r w:rsidRPr="00B31530">
        <w:rPr>
          <w:rFonts w:ascii="Arial" w:hAnsi="Arial" w:cs="Arial"/>
          <w:sz w:val="24"/>
          <w:szCs w:val="24"/>
          <w:lang w:val="es-ES_tradnl" w:eastAsia="ca-ES"/>
        </w:rPr>
        <w:t xml:space="preserve">OS </w:t>
      </w:r>
      <w:r w:rsidR="004F1CC1" w:rsidRPr="00B31530">
        <w:rPr>
          <w:rFonts w:ascii="Arial" w:hAnsi="Arial" w:cs="Arial"/>
          <w:sz w:val="24"/>
          <w:szCs w:val="24"/>
          <w:lang w:val="es-ES_tradnl" w:eastAsia="ca-ES"/>
        </w:rPr>
        <w:t xml:space="preserve"> hay </w:t>
      </w:r>
      <w:r w:rsidRPr="00B31530">
        <w:rPr>
          <w:rFonts w:ascii="Arial" w:hAnsi="Arial" w:cs="Arial"/>
          <w:sz w:val="24"/>
          <w:szCs w:val="24"/>
          <w:lang w:val="es-ES_tradnl" w:eastAsia="ca-ES"/>
        </w:rPr>
        <w:t>diabetes</w:t>
      </w:r>
      <w:r w:rsidR="00CA627C" w:rsidRPr="00B31530">
        <w:rPr>
          <w:rFonts w:ascii="Arial" w:hAnsi="Arial" w:cs="Arial"/>
          <w:sz w:val="24"/>
          <w:szCs w:val="24"/>
          <w:lang w:val="es-ES_tradnl" w:eastAsia="ca-ES"/>
        </w:rPr>
        <w:t xml:space="preserve"> tipo 2</w:t>
      </w:r>
      <w:r w:rsidR="00FF4986">
        <w:rPr>
          <w:rFonts w:ascii="Arial" w:hAnsi="Arial" w:cs="Arial"/>
          <w:sz w:val="24"/>
          <w:szCs w:val="24"/>
          <w:lang w:val="es-ES_tradnl" w:eastAsia="ca-ES"/>
        </w:rPr>
        <w:t xml:space="preserve">. Así, </w:t>
      </w:r>
      <w:proofErr w:type="spellStart"/>
      <w:r w:rsidR="00FB68BF" w:rsidRPr="00B31530">
        <w:rPr>
          <w:rFonts w:ascii="Arial" w:hAnsi="Arial" w:cs="Arial"/>
          <w:sz w:val="24"/>
          <w:szCs w:val="24"/>
          <w:lang w:val="es-ES_tradnl" w:eastAsia="ca-ES"/>
        </w:rPr>
        <w:t>G</w:t>
      </w:r>
      <w:r w:rsidRPr="00B31530">
        <w:rPr>
          <w:rFonts w:ascii="Arial" w:hAnsi="Arial" w:cs="Arial"/>
          <w:sz w:val="24"/>
          <w:szCs w:val="24"/>
          <w:lang w:val="es-ES_tradnl" w:eastAsia="ca-ES"/>
        </w:rPr>
        <w:t>iordani</w:t>
      </w:r>
      <w:proofErr w:type="spellEnd"/>
      <w:r w:rsidRPr="00B31530">
        <w:rPr>
          <w:rFonts w:ascii="Arial" w:hAnsi="Arial" w:cs="Arial"/>
          <w:sz w:val="24"/>
          <w:szCs w:val="24"/>
          <w:lang w:val="es-ES_tradnl" w:eastAsia="ca-ES"/>
        </w:rPr>
        <w:t xml:space="preserve"> et al (2013) en un estudio realizado sob</w:t>
      </w:r>
      <w:r w:rsidR="00E065C8" w:rsidRPr="00B31530">
        <w:rPr>
          <w:rFonts w:ascii="Arial" w:hAnsi="Arial" w:cs="Arial"/>
          <w:sz w:val="24"/>
          <w:szCs w:val="24"/>
          <w:lang w:val="es-ES_tradnl" w:eastAsia="ca-ES"/>
        </w:rPr>
        <w:t>re 40 sujetos obesos diabéticos</w:t>
      </w:r>
      <w:r w:rsidRPr="00B31530">
        <w:rPr>
          <w:rFonts w:ascii="Arial" w:hAnsi="Arial" w:cs="Arial"/>
          <w:sz w:val="24"/>
          <w:szCs w:val="24"/>
          <w:lang w:val="es-ES_tradnl" w:eastAsia="ca-ES"/>
        </w:rPr>
        <w:t xml:space="preserve"> unos con SA</w:t>
      </w:r>
      <w:r w:rsidR="00501012" w:rsidRPr="00B31530">
        <w:rPr>
          <w:rFonts w:ascii="Arial" w:hAnsi="Arial" w:cs="Arial"/>
          <w:sz w:val="24"/>
          <w:szCs w:val="24"/>
          <w:lang w:val="es-ES_tradnl" w:eastAsia="ca-ES"/>
        </w:rPr>
        <w:t>HOS</w:t>
      </w:r>
      <w:r w:rsidRPr="00B31530">
        <w:rPr>
          <w:rFonts w:ascii="Arial" w:hAnsi="Arial" w:cs="Arial"/>
          <w:sz w:val="24"/>
          <w:szCs w:val="24"/>
          <w:lang w:val="es-ES_tradnl" w:eastAsia="ca-ES"/>
        </w:rPr>
        <w:t xml:space="preserve"> y otros sin SA</w:t>
      </w:r>
      <w:r w:rsidR="00501012" w:rsidRPr="00B31530">
        <w:rPr>
          <w:rFonts w:ascii="Arial" w:hAnsi="Arial" w:cs="Arial"/>
          <w:sz w:val="24"/>
          <w:szCs w:val="24"/>
          <w:lang w:val="es-ES_tradnl" w:eastAsia="ca-ES"/>
        </w:rPr>
        <w:t>H</w:t>
      </w:r>
      <w:r w:rsidRPr="00B31530">
        <w:rPr>
          <w:rFonts w:ascii="Arial" w:hAnsi="Arial" w:cs="Arial"/>
          <w:sz w:val="24"/>
          <w:szCs w:val="24"/>
          <w:lang w:val="es-ES_tradnl" w:eastAsia="ca-ES"/>
        </w:rPr>
        <w:t>OS a los que se les ha tratado mediante una die</w:t>
      </w:r>
      <w:r w:rsidR="00B31530" w:rsidRPr="00B31530">
        <w:rPr>
          <w:rFonts w:ascii="Arial" w:hAnsi="Arial" w:cs="Arial"/>
          <w:sz w:val="24"/>
          <w:szCs w:val="24"/>
          <w:lang w:val="es-ES_tradnl" w:eastAsia="ca-ES"/>
        </w:rPr>
        <w:t xml:space="preserve">ta muy baja en calorías durante </w:t>
      </w:r>
      <w:r w:rsidRPr="00B31530">
        <w:rPr>
          <w:rFonts w:ascii="Arial" w:hAnsi="Arial" w:cs="Arial"/>
          <w:sz w:val="24"/>
          <w:szCs w:val="24"/>
          <w:lang w:val="es-ES_tradnl" w:eastAsia="ca-ES"/>
        </w:rPr>
        <w:t>1 semana</w:t>
      </w:r>
      <w:r w:rsidR="004F1CC1" w:rsidRPr="00B31530">
        <w:rPr>
          <w:rFonts w:ascii="Arial" w:hAnsi="Arial" w:cs="Arial"/>
          <w:sz w:val="24"/>
          <w:szCs w:val="24"/>
          <w:lang w:val="es-ES_tradnl" w:eastAsia="ca-ES"/>
        </w:rPr>
        <w:t xml:space="preserve">; encuentran, tras </w:t>
      </w:r>
      <w:r w:rsidR="00501012" w:rsidRPr="00B31530">
        <w:rPr>
          <w:rFonts w:ascii="Arial" w:hAnsi="Arial" w:cs="Arial"/>
          <w:sz w:val="24"/>
          <w:szCs w:val="24"/>
          <w:lang w:val="es-ES_tradnl" w:eastAsia="ca-ES"/>
        </w:rPr>
        <w:t xml:space="preserve">evaluar su IAH e índice de </w:t>
      </w:r>
      <w:proofErr w:type="spellStart"/>
      <w:r w:rsidR="00501012" w:rsidRPr="00B31530">
        <w:rPr>
          <w:rFonts w:ascii="Arial" w:hAnsi="Arial" w:cs="Arial"/>
          <w:sz w:val="24"/>
          <w:szCs w:val="24"/>
          <w:lang w:val="es-ES_tradnl" w:eastAsia="ca-ES"/>
        </w:rPr>
        <w:t>d</w:t>
      </w:r>
      <w:r w:rsidRPr="00B31530">
        <w:rPr>
          <w:rFonts w:ascii="Arial" w:hAnsi="Arial" w:cs="Arial"/>
          <w:sz w:val="24"/>
          <w:szCs w:val="24"/>
          <w:lang w:val="es-ES_tradnl" w:eastAsia="ca-ES"/>
        </w:rPr>
        <w:t>esaturación</w:t>
      </w:r>
      <w:proofErr w:type="spellEnd"/>
      <w:r w:rsidRPr="00B31530">
        <w:rPr>
          <w:rFonts w:ascii="Arial" w:hAnsi="Arial" w:cs="Arial"/>
          <w:sz w:val="24"/>
          <w:szCs w:val="24"/>
          <w:lang w:val="es-ES_tradnl" w:eastAsia="ca-ES"/>
        </w:rPr>
        <w:t xml:space="preserve"> de oxigeno</w:t>
      </w:r>
      <w:r w:rsidR="00E065C8" w:rsidRPr="00B31530">
        <w:rPr>
          <w:rFonts w:ascii="Arial" w:hAnsi="Arial" w:cs="Arial"/>
          <w:sz w:val="24"/>
          <w:szCs w:val="24"/>
          <w:lang w:val="es-ES_tradnl" w:eastAsia="ca-ES"/>
        </w:rPr>
        <w:t xml:space="preserve">, </w:t>
      </w:r>
      <w:r w:rsidRPr="00B31530">
        <w:rPr>
          <w:rFonts w:ascii="Arial" w:hAnsi="Arial" w:cs="Arial"/>
          <w:sz w:val="24"/>
          <w:szCs w:val="24"/>
          <w:lang w:val="es-ES_tradnl" w:eastAsia="ca-ES"/>
        </w:rPr>
        <w:t>que los sujetos obesos y diabéticos con SA</w:t>
      </w:r>
      <w:r w:rsidR="00501012" w:rsidRPr="00B31530">
        <w:rPr>
          <w:rFonts w:ascii="Arial" w:hAnsi="Arial" w:cs="Arial"/>
          <w:sz w:val="24"/>
          <w:szCs w:val="24"/>
          <w:lang w:val="es-ES_tradnl" w:eastAsia="ca-ES"/>
        </w:rPr>
        <w:t>H</w:t>
      </w:r>
      <w:r w:rsidRPr="00B31530">
        <w:rPr>
          <w:rFonts w:ascii="Arial" w:hAnsi="Arial" w:cs="Arial"/>
          <w:sz w:val="24"/>
          <w:szCs w:val="24"/>
          <w:lang w:val="es-ES_tradnl" w:eastAsia="ca-ES"/>
        </w:rPr>
        <w:t>OS son especialmente resistentes a los beneficios derivados de</w:t>
      </w:r>
      <w:r w:rsidR="00B31530" w:rsidRPr="00B31530">
        <w:rPr>
          <w:rFonts w:ascii="Arial" w:hAnsi="Arial" w:cs="Arial"/>
          <w:sz w:val="24"/>
          <w:szCs w:val="24"/>
          <w:lang w:val="es-ES_tradnl" w:eastAsia="ca-ES"/>
        </w:rPr>
        <w:t xml:space="preserve"> una dieta muy baja en calorías</w:t>
      </w:r>
      <w:r w:rsidR="004F1CC1" w:rsidRPr="00B31530">
        <w:rPr>
          <w:rFonts w:ascii="Arial" w:hAnsi="Arial" w:cs="Arial"/>
          <w:sz w:val="24"/>
          <w:szCs w:val="24"/>
          <w:lang w:val="es-ES_tradnl" w:eastAsia="ca-ES"/>
        </w:rPr>
        <w:t xml:space="preserve"> ya que aunque reducen peso no obtienen una mejor respuesta a la insulina, como sucede en los sujetos que no tenían SAHOS. </w:t>
      </w:r>
      <w:r w:rsidR="00CA627C" w:rsidRPr="00B31530">
        <w:rPr>
          <w:rFonts w:ascii="Arial" w:hAnsi="Arial" w:cs="Arial"/>
          <w:sz w:val="24"/>
          <w:szCs w:val="24"/>
          <w:lang w:val="es-ES_tradnl" w:eastAsia="ca-ES"/>
        </w:rPr>
        <w:t xml:space="preserve"> </w:t>
      </w:r>
      <w:r w:rsidR="00CA627C" w:rsidRPr="00B31530">
        <w:rPr>
          <w:rFonts w:ascii="Arial" w:hAnsi="Arial" w:cs="Arial"/>
          <w:sz w:val="24"/>
          <w:szCs w:val="24"/>
          <w:vertAlign w:val="superscript"/>
          <w:lang w:val="es-ES_tradnl" w:eastAsia="ca-ES"/>
        </w:rPr>
        <w:t>2</w:t>
      </w:r>
      <w:r w:rsidR="00626074">
        <w:rPr>
          <w:rFonts w:ascii="Arial" w:hAnsi="Arial" w:cs="Arial"/>
          <w:sz w:val="24"/>
          <w:szCs w:val="24"/>
          <w:vertAlign w:val="superscript"/>
          <w:lang w:val="es-ES_tradnl" w:eastAsia="ca-ES"/>
        </w:rPr>
        <w:t>7</w:t>
      </w:r>
    </w:p>
    <w:p w14:paraId="7EFF43E7" w14:textId="77777777" w:rsidR="00CA627C" w:rsidRPr="00BA4078" w:rsidRDefault="00CA627C" w:rsidP="00794693">
      <w:pPr>
        <w:widowControl w:val="0"/>
        <w:autoSpaceDE w:val="0"/>
        <w:autoSpaceDN w:val="0"/>
        <w:adjustRightInd w:val="0"/>
        <w:spacing w:after="0" w:line="360" w:lineRule="auto"/>
        <w:jc w:val="both"/>
        <w:rPr>
          <w:rFonts w:ascii="Arial" w:hAnsi="Arial" w:cs="Arial"/>
          <w:sz w:val="24"/>
          <w:szCs w:val="24"/>
          <w:vertAlign w:val="superscript"/>
          <w:lang w:val="es-ES_tradnl" w:eastAsia="ca-ES"/>
        </w:rPr>
      </w:pPr>
    </w:p>
    <w:p w14:paraId="6609A736" w14:textId="6F3CEDDA" w:rsidR="00DC3347" w:rsidRDefault="00BA43A5" w:rsidP="00CE2B86">
      <w:pPr>
        <w:widowControl w:val="0"/>
        <w:autoSpaceDE w:val="0"/>
        <w:autoSpaceDN w:val="0"/>
        <w:adjustRightInd w:val="0"/>
        <w:spacing w:after="0" w:line="360" w:lineRule="auto"/>
        <w:jc w:val="both"/>
        <w:rPr>
          <w:rFonts w:ascii="Arial" w:hAnsi="Arial" w:cs="Arial"/>
          <w:sz w:val="24"/>
          <w:szCs w:val="24"/>
          <w:lang w:val="es-ES_tradnl" w:eastAsia="es-ES"/>
        </w:rPr>
      </w:pPr>
      <w:r w:rsidRPr="00BA4078">
        <w:rPr>
          <w:rFonts w:ascii="Arial" w:hAnsi="Arial" w:cs="Arial"/>
          <w:sz w:val="24"/>
          <w:szCs w:val="24"/>
          <w:lang w:val="es-ES_tradnl" w:eastAsia="ca-ES"/>
        </w:rPr>
        <w:t>De la lectura de los trabajos anteriores se deduce que no hay unanimidad en cuanto a la eficacia de la dieta aislada sobre la mejoría o curación del SA</w:t>
      </w:r>
      <w:r w:rsidR="00501012" w:rsidRPr="00BA4078">
        <w:rPr>
          <w:rFonts w:ascii="Arial" w:hAnsi="Arial" w:cs="Arial"/>
          <w:sz w:val="24"/>
          <w:szCs w:val="24"/>
          <w:lang w:val="es-ES_tradnl" w:eastAsia="ca-ES"/>
        </w:rPr>
        <w:t>H</w:t>
      </w:r>
      <w:r w:rsidRPr="00BA4078">
        <w:rPr>
          <w:rFonts w:ascii="Arial" w:hAnsi="Arial" w:cs="Arial"/>
          <w:sz w:val="24"/>
          <w:szCs w:val="24"/>
          <w:lang w:val="es-ES_tradnl" w:eastAsia="ca-ES"/>
        </w:rPr>
        <w:t>OS</w:t>
      </w:r>
      <w:r w:rsidR="00FE396B">
        <w:rPr>
          <w:rFonts w:ascii="Arial" w:hAnsi="Arial" w:cs="Arial"/>
          <w:sz w:val="24"/>
          <w:szCs w:val="24"/>
          <w:lang w:val="es-ES_tradnl" w:eastAsia="ca-ES"/>
        </w:rPr>
        <w:t xml:space="preserve"> </w:t>
      </w:r>
      <w:r w:rsidRPr="00BA4078">
        <w:rPr>
          <w:rFonts w:ascii="Arial" w:hAnsi="Arial" w:cs="Arial"/>
          <w:sz w:val="24"/>
          <w:szCs w:val="24"/>
          <w:lang w:val="es-ES_tradnl" w:eastAsia="ca-ES"/>
        </w:rPr>
        <w:t xml:space="preserve">en sujetos obesos, especialmente si hay un síndrome metabólico asociado </w:t>
      </w:r>
      <w:r w:rsidR="00D91427" w:rsidRPr="00BA4078">
        <w:rPr>
          <w:rFonts w:ascii="Arial" w:hAnsi="Arial" w:cs="Arial"/>
          <w:sz w:val="24"/>
          <w:szCs w:val="24"/>
          <w:vertAlign w:val="superscript"/>
          <w:lang w:val="es-ES_tradnl" w:eastAsia="ca-ES"/>
        </w:rPr>
        <w:t>22, 26-34</w:t>
      </w:r>
      <w:r w:rsidRPr="00BA4078">
        <w:rPr>
          <w:rFonts w:ascii="Arial" w:hAnsi="Arial" w:cs="Arial"/>
          <w:sz w:val="24"/>
          <w:szCs w:val="24"/>
          <w:lang w:val="es-ES_tradnl" w:eastAsia="ca-ES"/>
        </w:rPr>
        <w:t>. Muchos trabajos asocian el ejercicio físico y un cambio en el estilo de vida en los sujetos experimental</w:t>
      </w:r>
      <w:r w:rsidR="00D91427" w:rsidRPr="00BA4078">
        <w:rPr>
          <w:rFonts w:ascii="Arial" w:hAnsi="Arial" w:cs="Arial"/>
          <w:sz w:val="24"/>
          <w:szCs w:val="24"/>
          <w:lang w:val="es-ES_tradnl" w:eastAsia="ca-ES"/>
        </w:rPr>
        <w:t xml:space="preserve">es </w:t>
      </w:r>
      <w:r w:rsidR="00626074">
        <w:rPr>
          <w:rFonts w:ascii="Arial" w:hAnsi="Arial" w:cs="Arial"/>
          <w:sz w:val="24"/>
          <w:szCs w:val="24"/>
          <w:vertAlign w:val="superscript"/>
          <w:lang w:val="es-ES_tradnl" w:eastAsia="ca-ES"/>
        </w:rPr>
        <w:t>(22,28,31</w:t>
      </w:r>
      <w:r w:rsidR="00DC3347">
        <w:rPr>
          <w:rFonts w:ascii="Arial" w:hAnsi="Arial" w:cs="Arial"/>
          <w:sz w:val="24"/>
          <w:szCs w:val="24"/>
          <w:vertAlign w:val="superscript"/>
          <w:lang w:val="es-ES_tradnl" w:eastAsia="ca-ES"/>
        </w:rPr>
        <w:t>-</w:t>
      </w:r>
      <w:r w:rsidR="00626074">
        <w:rPr>
          <w:rFonts w:ascii="Arial" w:hAnsi="Arial" w:cs="Arial"/>
          <w:sz w:val="24"/>
          <w:szCs w:val="24"/>
          <w:vertAlign w:val="superscript"/>
          <w:lang w:val="es-ES_tradnl" w:eastAsia="ca-ES"/>
        </w:rPr>
        <w:t>33,35</w:t>
      </w:r>
      <w:r w:rsidRPr="00BA4078">
        <w:rPr>
          <w:rFonts w:ascii="Arial" w:hAnsi="Arial" w:cs="Arial"/>
          <w:sz w:val="24"/>
          <w:szCs w:val="24"/>
          <w:vertAlign w:val="superscript"/>
          <w:lang w:val="es-ES_tradnl" w:eastAsia="ca-ES"/>
        </w:rPr>
        <w:t>)</w:t>
      </w:r>
      <w:r w:rsidRPr="00BA4078">
        <w:rPr>
          <w:rFonts w:ascii="Arial" w:hAnsi="Arial" w:cs="Arial"/>
          <w:sz w:val="24"/>
          <w:szCs w:val="24"/>
          <w:lang w:val="es-ES_tradnl" w:eastAsia="ca-ES"/>
        </w:rPr>
        <w:t>, lo cual limita la valoración de la eficacia de la dieta aislada. De todo ello se concluye que la dieta tiene un papel en el tratamiento del paciente con SA</w:t>
      </w:r>
      <w:r w:rsidR="00501012" w:rsidRPr="00BA4078">
        <w:rPr>
          <w:rFonts w:ascii="Arial" w:hAnsi="Arial" w:cs="Arial"/>
          <w:sz w:val="24"/>
          <w:szCs w:val="24"/>
          <w:lang w:val="es-ES_tradnl" w:eastAsia="ca-ES"/>
        </w:rPr>
        <w:t>H</w:t>
      </w:r>
      <w:r w:rsidRPr="00BA4078">
        <w:rPr>
          <w:rFonts w:ascii="Arial" w:hAnsi="Arial" w:cs="Arial"/>
          <w:sz w:val="24"/>
          <w:szCs w:val="24"/>
          <w:lang w:val="es-ES_tradnl" w:eastAsia="ca-ES"/>
        </w:rPr>
        <w:t xml:space="preserve">OS pero que su eficacia es limitada, y así se recoge en </w:t>
      </w:r>
      <w:r w:rsidR="00501012" w:rsidRPr="00BA4078">
        <w:rPr>
          <w:rFonts w:ascii="Arial" w:hAnsi="Arial" w:cs="Arial"/>
          <w:sz w:val="24"/>
          <w:szCs w:val="24"/>
          <w:lang w:val="es-ES_tradnl" w:eastAsia="ca-ES"/>
        </w:rPr>
        <w:t>los</w:t>
      </w:r>
      <w:r w:rsidRPr="00BA4078">
        <w:rPr>
          <w:rFonts w:ascii="Arial" w:hAnsi="Arial" w:cs="Arial"/>
          <w:sz w:val="24"/>
          <w:szCs w:val="24"/>
          <w:lang w:val="es-ES_tradnl" w:eastAsia="ca-ES"/>
        </w:rPr>
        <w:t xml:space="preserve"> meta-análisis más completos recogidos en esta revisión</w:t>
      </w:r>
      <w:r w:rsidR="00501012" w:rsidRPr="00BA4078">
        <w:rPr>
          <w:rFonts w:ascii="Arial" w:hAnsi="Arial" w:cs="Arial"/>
          <w:sz w:val="24"/>
          <w:szCs w:val="24"/>
          <w:lang w:val="es-ES_tradnl" w:eastAsia="ca-ES"/>
        </w:rPr>
        <w:t xml:space="preserve"> </w:t>
      </w:r>
      <w:r w:rsidR="00DC3347">
        <w:rPr>
          <w:rFonts w:ascii="Arial" w:hAnsi="Arial" w:cs="Arial"/>
          <w:sz w:val="24"/>
          <w:szCs w:val="24"/>
          <w:vertAlign w:val="superscript"/>
          <w:lang w:val="es-ES_tradnl" w:eastAsia="ca-ES"/>
        </w:rPr>
        <w:t>22,</w:t>
      </w:r>
      <w:r w:rsidR="00501012" w:rsidRPr="00BA4078">
        <w:rPr>
          <w:rFonts w:ascii="Arial" w:hAnsi="Arial" w:cs="Arial"/>
          <w:sz w:val="24"/>
          <w:szCs w:val="24"/>
          <w:vertAlign w:val="superscript"/>
          <w:lang w:val="es-ES_tradnl" w:eastAsia="ca-ES"/>
        </w:rPr>
        <w:t>2</w:t>
      </w:r>
      <w:r w:rsidR="00626074">
        <w:rPr>
          <w:rFonts w:ascii="Arial" w:hAnsi="Arial" w:cs="Arial"/>
          <w:sz w:val="24"/>
          <w:szCs w:val="24"/>
          <w:vertAlign w:val="superscript"/>
          <w:lang w:val="es-ES_tradnl" w:eastAsia="ca-ES"/>
        </w:rPr>
        <w:t>8</w:t>
      </w:r>
      <w:r w:rsidR="00501012" w:rsidRPr="00BA4078">
        <w:rPr>
          <w:rFonts w:ascii="Arial" w:hAnsi="Arial" w:cs="Arial"/>
          <w:sz w:val="24"/>
          <w:szCs w:val="24"/>
          <w:lang w:val="es-ES_tradnl" w:eastAsia="ca-ES"/>
        </w:rPr>
        <w:t>.</w:t>
      </w:r>
      <w:r w:rsidRPr="00BA4078">
        <w:rPr>
          <w:rFonts w:ascii="Arial" w:hAnsi="Arial" w:cs="Arial"/>
          <w:sz w:val="24"/>
          <w:szCs w:val="24"/>
          <w:lang w:val="es-ES_tradnl" w:eastAsia="ca-ES"/>
        </w:rPr>
        <w:t xml:space="preserve">  De otro lado, incluso los autores que mejores resultados han encontrado en la aplicación de dietas a sujetos obesos con SA</w:t>
      </w:r>
      <w:r w:rsidR="00501012" w:rsidRPr="00BA4078">
        <w:rPr>
          <w:rFonts w:ascii="Arial" w:hAnsi="Arial" w:cs="Arial"/>
          <w:sz w:val="24"/>
          <w:szCs w:val="24"/>
          <w:lang w:val="es-ES_tradnl" w:eastAsia="ca-ES"/>
        </w:rPr>
        <w:t>H</w:t>
      </w:r>
      <w:r w:rsidR="00E065C8">
        <w:rPr>
          <w:rFonts w:ascii="Arial" w:hAnsi="Arial" w:cs="Arial"/>
          <w:sz w:val="24"/>
          <w:szCs w:val="24"/>
          <w:lang w:val="es-ES_tradnl" w:eastAsia="ca-ES"/>
        </w:rPr>
        <w:t xml:space="preserve">OS, reconocen </w:t>
      </w:r>
      <w:r w:rsidRPr="00BA4078">
        <w:rPr>
          <w:rFonts w:ascii="Arial" w:hAnsi="Arial" w:cs="Arial"/>
          <w:sz w:val="24"/>
          <w:szCs w:val="24"/>
          <w:lang w:val="es-ES_tradnl" w:eastAsia="ca-ES"/>
        </w:rPr>
        <w:t xml:space="preserve">que son necesarias estrategias complementarias de tratamiento,  como personalizando las dietas, usar fármacos  y aplicar  cirugías </w:t>
      </w:r>
      <w:proofErr w:type="spellStart"/>
      <w:r w:rsidRPr="00BA4078">
        <w:rPr>
          <w:rFonts w:ascii="Arial" w:hAnsi="Arial" w:cs="Arial"/>
          <w:sz w:val="24"/>
          <w:szCs w:val="24"/>
          <w:lang w:val="es-ES_tradnl" w:eastAsia="ca-ES"/>
        </w:rPr>
        <w:t>bariátricas</w:t>
      </w:r>
      <w:proofErr w:type="spellEnd"/>
      <w:r w:rsidRPr="00BA4078">
        <w:rPr>
          <w:rFonts w:ascii="Arial" w:hAnsi="Arial" w:cs="Arial"/>
          <w:sz w:val="24"/>
          <w:szCs w:val="24"/>
          <w:lang w:val="es-ES_tradnl" w:eastAsia="ca-ES"/>
        </w:rPr>
        <w:t xml:space="preserve"> </w:t>
      </w:r>
      <w:r w:rsidR="00501012" w:rsidRPr="00BA4078">
        <w:rPr>
          <w:rFonts w:ascii="Arial" w:hAnsi="Arial" w:cs="Arial"/>
          <w:sz w:val="24"/>
          <w:szCs w:val="24"/>
          <w:vertAlign w:val="superscript"/>
          <w:lang w:val="es-ES_tradnl" w:eastAsia="es-ES"/>
        </w:rPr>
        <w:t>3</w:t>
      </w:r>
      <w:r w:rsidR="00626074">
        <w:rPr>
          <w:rFonts w:ascii="Arial" w:hAnsi="Arial" w:cs="Arial"/>
          <w:sz w:val="24"/>
          <w:szCs w:val="24"/>
          <w:vertAlign w:val="superscript"/>
          <w:lang w:val="es-ES_tradnl" w:eastAsia="es-ES"/>
        </w:rPr>
        <w:t>7</w:t>
      </w:r>
      <w:r w:rsidR="00501012" w:rsidRPr="00BA4078">
        <w:rPr>
          <w:rFonts w:ascii="Arial" w:hAnsi="Arial" w:cs="Arial"/>
          <w:sz w:val="16"/>
          <w:szCs w:val="16"/>
          <w:lang w:val="es-ES_tradnl" w:eastAsia="es-ES"/>
        </w:rPr>
        <w:t xml:space="preserve">. </w:t>
      </w:r>
      <w:r w:rsidR="00FE396B">
        <w:rPr>
          <w:rFonts w:ascii="Arial" w:hAnsi="Arial" w:cs="Arial"/>
          <w:sz w:val="24"/>
          <w:szCs w:val="24"/>
          <w:lang w:val="es-ES_tradnl" w:eastAsia="es-ES"/>
        </w:rPr>
        <w:t xml:space="preserve">De todo ello se deduce la necesidad de </w:t>
      </w:r>
      <w:r w:rsidRPr="00BA4078">
        <w:rPr>
          <w:rFonts w:ascii="Arial" w:hAnsi="Arial" w:cs="Arial"/>
          <w:sz w:val="24"/>
          <w:szCs w:val="24"/>
          <w:lang w:val="es-ES_tradnl" w:eastAsia="es-ES"/>
        </w:rPr>
        <w:t>realiza</w:t>
      </w:r>
      <w:r w:rsidR="00501012" w:rsidRPr="00BA4078">
        <w:rPr>
          <w:rFonts w:ascii="Arial" w:hAnsi="Arial" w:cs="Arial"/>
          <w:sz w:val="24"/>
          <w:szCs w:val="24"/>
          <w:lang w:val="es-ES_tradnl" w:eastAsia="es-ES"/>
        </w:rPr>
        <w:t>ción de estudios experimentales complementarios</w:t>
      </w:r>
      <w:r w:rsidRPr="00BA4078">
        <w:rPr>
          <w:rFonts w:ascii="Arial" w:hAnsi="Arial" w:cs="Arial"/>
          <w:sz w:val="24"/>
          <w:szCs w:val="24"/>
          <w:lang w:val="es-ES_tradnl" w:eastAsia="es-ES"/>
        </w:rPr>
        <w:t xml:space="preserve"> que aborden la eficacia real d</w:t>
      </w:r>
      <w:r w:rsidR="00501012" w:rsidRPr="00BA4078">
        <w:rPr>
          <w:rFonts w:ascii="Arial" w:hAnsi="Arial" w:cs="Arial"/>
          <w:sz w:val="24"/>
          <w:szCs w:val="24"/>
          <w:lang w:val="es-ES_tradnl" w:eastAsia="es-ES"/>
        </w:rPr>
        <w:t xml:space="preserve">e estas estrategias y la dieta, </w:t>
      </w:r>
      <w:r w:rsidRPr="00BA4078">
        <w:rPr>
          <w:rFonts w:ascii="Arial" w:hAnsi="Arial" w:cs="Arial"/>
          <w:sz w:val="24"/>
          <w:szCs w:val="24"/>
          <w:lang w:val="es-ES_tradnl" w:eastAsia="es-ES"/>
        </w:rPr>
        <w:t xml:space="preserve">ya que falta un consenso universal sobre su aplicabilidad eficaz. Finalmente, y aunque se han hecho estudios de seguimiento en cuanto al mantenimiento de la eficacia inicialmente obtenida con la dieta </w:t>
      </w:r>
      <w:r w:rsidRPr="00BA4078">
        <w:rPr>
          <w:rFonts w:ascii="Arial" w:hAnsi="Arial" w:cs="Arial"/>
          <w:sz w:val="24"/>
          <w:szCs w:val="24"/>
          <w:vertAlign w:val="superscript"/>
          <w:lang w:val="es-ES_tradnl" w:eastAsia="es-ES"/>
        </w:rPr>
        <w:t>(</w:t>
      </w:r>
      <w:r w:rsidR="00626074">
        <w:rPr>
          <w:rFonts w:ascii="Arial" w:hAnsi="Arial" w:cs="Arial"/>
          <w:sz w:val="24"/>
          <w:szCs w:val="24"/>
          <w:vertAlign w:val="superscript"/>
          <w:lang w:val="es-ES_tradnl" w:eastAsia="es-ES"/>
        </w:rPr>
        <w:t>33</w:t>
      </w:r>
      <w:r w:rsidR="00E065C8">
        <w:rPr>
          <w:rFonts w:ascii="Arial" w:hAnsi="Arial" w:cs="Arial"/>
          <w:sz w:val="24"/>
          <w:szCs w:val="24"/>
          <w:vertAlign w:val="superscript"/>
          <w:lang w:val="es-ES_tradnl" w:eastAsia="es-ES"/>
        </w:rPr>
        <w:t>-</w:t>
      </w:r>
      <w:r w:rsidR="00626074">
        <w:rPr>
          <w:rFonts w:ascii="Arial" w:hAnsi="Arial" w:cs="Arial"/>
          <w:sz w:val="24"/>
          <w:szCs w:val="24"/>
          <w:vertAlign w:val="superscript"/>
          <w:lang w:val="es-ES_tradnl" w:eastAsia="es-ES"/>
        </w:rPr>
        <w:t>35, 37</w:t>
      </w:r>
      <w:r w:rsidR="00501012" w:rsidRPr="00BA4078">
        <w:rPr>
          <w:rFonts w:ascii="Arial" w:hAnsi="Arial" w:cs="Arial"/>
          <w:sz w:val="24"/>
          <w:szCs w:val="24"/>
          <w:vertAlign w:val="superscript"/>
          <w:lang w:val="es-ES_tradnl" w:eastAsia="es-ES"/>
        </w:rPr>
        <w:t>)</w:t>
      </w:r>
      <w:r w:rsidR="00501012" w:rsidRPr="00BA4078">
        <w:rPr>
          <w:rFonts w:ascii="Arial" w:hAnsi="Arial" w:cs="Arial"/>
          <w:sz w:val="24"/>
          <w:szCs w:val="24"/>
          <w:lang w:val="es-ES_tradnl" w:eastAsia="es-ES"/>
        </w:rPr>
        <w:t xml:space="preserve"> (</w:t>
      </w:r>
      <w:r w:rsidRPr="00BA4078">
        <w:rPr>
          <w:rFonts w:ascii="Arial" w:hAnsi="Arial" w:cs="Arial"/>
          <w:sz w:val="24"/>
          <w:szCs w:val="24"/>
          <w:lang w:val="es-ES_tradnl" w:eastAsia="es-ES"/>
        </w:rPr>
        <w:t>y</w:t>
      </w:r>
      <w:r w:rsidR="00501012" w:rsidRPr="00BA4078">
        <w:rPr>
          <w:rFonts w:ascii="Arial" w:hAnsi="Arial" w:cs="Arial"/>
          <w:sz w:val="24"/>
          <w:szCs w:val="24"/>
          <w:lang w:val="es-ES_tradnl" w:eastAsia="es-ES"/>
        </w:rPr>
        <w:t xml:space="preserve"> otras estrategias terapéuticas)</w:t>
      </w:r>
      <w:r w:rsidR="00E065C8">
        <w:rPr>
          <w:rFonts w:ascii="Arial" w:hAnsi="Arial" w:cs="Arial"/>
          <w:sz w:val="24"/>
          <w:szCs w:val="24"/>
          <w:lang w:val="es-ES_tradnl" w:eastAsia="es-ES"/>
        </w:rPr>
        <w:t xml:space="preserve"> </w:t>
      </w:r>
      <w:r w:rsidRPr="00BA4078">
        <w:rPr>
          <w:rFonts w:ascii="Arial" w:hAnsi="Arial" w:cs="Arial"/>
          <w:sz w:val="24"/>
          <w:szCs w:val="24"/>
          <w:lang w:val="es-ES_tradnl" w:eastAsia="es-ES"/>
        </w:rPr>
        <w:t>es preciso ampliar estos estudios hasta determinar el tiempo real de mejoría clínica logr</w:t>
      </w:r>
      <w:r w:rsidR="00DA769E">
        <w:rPr>
          <w:rFonts w:ascii="Arial" w:hAnsi="Arial" w:cs="Arial"/>
          <w:sz w:val="24"/>
          <w:szCs w:val="24"/>
          <w:lang w:val="es-ES_tradnl" w:eastAsia="es-ES"/>
        </w:rPr>
        <w:t>ada con aquellas actuaciones.</w:t>
      </w:r>
      <w:r w:rsidRPr="00BA4078">
        <w:rPr>
          <w:rFonts w:ascii="Arial" w:hAnsi="Arial" w:cs="Arial"/>
          <w:sz w:val="24"/>
          <w:szCs w:val="24"/>
          <w:lang w:val="es-ES_tradnl" w:eastAsia="es-ES"/>
        </w:rPr>
        <w:t xml:space="preserve"> Un aspecto apenas tratado en los estudios analizados ha sido la relación coste-beneficio de estas </w:t>
      </w:r>
      <w:r w:rsidRPr="00BA4078">
        <w:rPr>
          <w:rFonts w:ascii="Arial" w:hAnsi="Arial" w:cs="Arial"/>
          <w:sz w:val="24"/>
          <w:szCs w:val="24"/>
          <w:lang w:val="es-ES_tradnl" w:eastAsia="es-ES"/>
        </w:rPr>
        <w:lastRenderedPageBreak/>
        <w:t>estrategias y ese es otro de los campos de actuación de futura</w:t>
      </w:r>
      <w:r w:rsidR="00993465">
        <w:rPr>
          <w:rFonts w:ascii="Arial" w:hAnsi="Arial" w:cs="Arial"/>
          <w:sz w:val="24"/>
          <w:szCs w:val="24"/>
          <w:lang w:val="es-ES_tradnl" w:eastAsia="es-ES"/>
        </w:rPr>
        <w:t>s investigaciones.</w:t>
      </w:r>
    </w:p>
    <w:p w14:paraId="24088B71" w14:textId="77777777" w:rsidR="00B5395D" w:rsidRDefault="00B5395D" w:rsidP="00794693">
      <w:pPr>
        <w:widowControl w:val="0"/>
        <w:autoSpaceDE w:val="0"/>
        <w:autoSpaceDN w:val="0"/>
        <w:adjustRightInd w:val="0"/>
        <w:spacing w:after="0" w:line="360" w:lineRule="auto"/>
        <w:ind w:firstLine="708"/>
        <w:jc w:val="both"/>
        <w:rPr>
          <w:rFonts w:ascii="Arial" w:hAnsi="Arial" w:cs="Arial"/>
          <w:sz w:val="24"/>
          <w:szCs w:val="24"/>
          <w:lang w:val="es-ES_tradnl" w:eastAsia="es-ES"/>
        </w:rPr>
      </w:pPr>
    </w:p>
    <w:p w14:paraId="5D6D362D" w14:textId="638315CD" w:rsidR="00B5395D" w:rsidRDefault="00CE2B86" w:rsidP="00CE2B86">
      <w:pPr>
        <w:widowControl w:val="0"/>
        <w:autoSpaceDE w:val="0"/>
        <w:autoSpaceDN w:val="0"/>
        <w:adjustRightInd w:val="0"/>
        <w:spacing w:after="0" w:line="360" w:lineRule="auto"/>
        <w:jc w:val="both"/>
        <w:rPr>
          <w:rFonts w:ascii="Arial" w:hAnsi="Arial" w:cs="Arial"/>
          <w:sz w:val="24"/>
          <w:szCs w:val="24"/>
          <w:lang w:val="es-ES_tradnl" w:eastAsia="es-ES"/>
        </w:rPr>
      </w:pPr>
      <w:r>
        <w:rPr>
          <w:rFonts w:ascii="Arial" w:hAnsi="Arial" w:cs="Arial"/>
          <w:sz w:val="24"/>
          <w:szCs w:val="24"/>
          <w:lang w:val="es-ES_tradnl" w:eastAsia="es-ES"/>
        </w:rPr>
        <w:t>Finalmente,</w:t>
      </w:r>
      <w:r w:rsidR="00B5395D">
        <w:rPr>
          <w:rFonts w:ascii="Arial" w:hAnsi="Arial" w:cs="Arial"/>
          <w:sz w:val="24"/>
          <w:szCs w:val="24"/>
          <w:lang w:val="es-ES_tradnl" w:eastAsia="es-ES"/>
        </w:rPr>
        <w:t xml:space="preserve"> esta revisión bibliográfica tiene el valor que le da </w:t>
      </w:r>
      <w:r w:rsidR="003A008E">
        <w:rPr>
          <w:rFonts w:ascii="Arial" w:hAnsi="Arial" w:cs="Arial"/>
          <w:sz w:val="24"/>
          <w:szCs w:val="24"/>
          <w:lang w:val="es-ES_tradnl" w:eastAsia="es-ES"/>
        </w:rPr>
        <w:t>el uso de una exigencia alta de</w:t>
      </w:r>
      <w:r w:rsidR="00B5395D">
        <w:rPr>
          <w:rFonts w:ascii="Arial" w:hAnsi="Arial" w:cs="Arial"/>
          <w:sz w:val="24"/>
          <w:szCs w:val="24"/>
          <w:lang w:val="es-ES_tradnl" w:eastAsia="es-ES"/>
        </w:rPr>
        <w:t xml:space="preserve"> evidencia científica, siguiendo los parámetros internacionales para su consideración  </w:t>
      </w:r>
      <w:r w:rsidR="00B5395D" w:rsidRPr="00B5395D">
        <w:rPr>
          <w:rFonts w:ascii="Arial" w:hAnsi="Arial" w:cs="Arial"/>
          <w:sz w:val="24"/>
          <w:szCs w:val="24"/>
          <w:vertAlign w:val="superscript"/>
          <w:lang w:val="es-ES_tradnl" w:eastAsia="es-ES"/>
        </w:rPr>
        <w:t>3</w:t>
      </w:r>
      <w:r w:rsidR="00626074">
        <w:rPr>
          <w:rFonts w:ascii="Arial" w:hAnsi="Arial" w:cs="Arial"/>
          <w:sz w:val="24"/>
          <w:szCs w:val="24"/>
          <w:vertAlign w:val="superscript"/>
          <w:lang w:val="es-ES_tradnl" w:eastAsia="es-ES"/>
        </w:rPr>
        <w:t>8</w:t>
      </w:r>
      <w:r w:rsidR="00B5395D" w:rsidRPr="00DA769E">
        <w:rPr>
          <w:rFonts w:ascii="Arial" w:hAnsi="Arial" w:cs="Arial"/>
          <w:sz w:val="24"/>
          <w:szCs w:val="24"/>
          <w:lang w:val="es-ES_tradnl" w:eastAsia="es-ES"/>
        </w:rPr>
        <w:t>.</w:t>
      </w:r>
    </w:p>
    <w:p w14:paraId="697AEB55" w14:textId="77777777" w:rsidR="00DC3347" w:rsidRDefault="00DC3347" w:rsidP="00794693">
      <w:pPr>
        <w:widowControl w:val="0"/>
        <w:autoSpaceDE w:val="0"/>
        <w:autoSpaceDN w:val="0"/>
        <w:adjustRightInd w:val="0"/>
        <w:spacing w:after="0" w:line="360" w:lineRule="auto"/>
        <w:ind w:firstLine="708"/>
        <w:jc w:val="both"/>
        <w:rPr>
          <w:rFonts w:ascii="Arial" w:hAnsi="Arial" w:cs="Arial"/>
          <w:sz w:val="24"/>
          <w:szCs w:val="24"/>
          <w:lang w:val="es-ES_tradnl" w:eastAsia="es-ES"/>
        </w:rPr>
      </w:pPr>
    </w:p>
    <w:p w14:paraId="2B902CF1"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5518E1B5"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697B386"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74CEDC31"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0997A9FD" w14:textId="77777777" w:rsidR="00A65ABA" w:rsidRDefault="00A65ABA"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EE22CB3"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7F5D740D"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F3A12CE"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1F03AE2"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680FC5F8"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402A9B14"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D8C1BE4"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4316DA90"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5ECB8CE5"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41E90B14"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245AC899"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49CE5040"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0AE989B6"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3C54B228"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1843745D"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6ED3C05D"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4C87B2E9" w14:textId="77777777" w:rsidR="00626074" w:rsidRDefault="00626074"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05D9B442"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0BE50AAB" w14:textId="77777777" w:rsidR="00920143" w:rsidRDefault="00920143" w:rsidP="00CE2B86">
      <w:pPr>
        <w:widowControl w:val="0"/>
        <w:autoSpaceDE w:val="0"/>
        <w:autoSpaceDN w:val="0"/>
        <w:adjustRightInd w:val="0"/>
        <w:spacing w:after="0" w:line="360" w:lineRule="auto"/>
        <w:jc w:val="both"/>
        <w:rPr>
          <w:rFonts w:ascii="Arial" w:hAnsi="Arial" w:cs="Arial"/>
          <w:sz w:val="24"/>
          <w:szCs w:val="24"/>
          <w:lang w:val="es-ES_tradnl" w:eastAsia="ca-ES"/>
        </w:rPr>
      </w:pPr>
    </w:p>
    <w:p w14:paraId="6CD6E88F" w14:textId="77777777" w:rsidR="00920143" w:rsidRDefault="00920143" w:rsidP="00794693">
      <w:pPr>
        <w:widowControl w:val="0"/>
        <w:autoSpaceDE w:val="0"/>
        <w:autoSpaceDN w:val="0"/>
        <w:adjustRightInd w:val="0"/>
        <w:spacing w:after="0" w:line="360" w:lineRule="auto"/>
        <w:ind w:firstLine="708"/>
        <w:jc w:val="both"/>
        <w:rPr>
          <w:rFonts w:ascii="Arial" w:hAnsi="Arial" w:cs="Arial"/>
          <w:sz w:val="24"/>
          <w:szCs w:val="24"/>
          <w:lang w:val="es-ES_tradnl" w:eastAsia="ca-ES"/>
        </w:rPr>
      </w:pPr>
    </w:p>
    <w:p w14:paraId="22F50644" w14:textId="4E1BDB88" w:rsidR="00F1530C" w:rsidRDefault="00246DAE" w:rsidP="003B1E9B">
      <w:pPr>
        <w:pStyle w:val="Ttulo2"/>
        <w:rPr>
          <w:sz w:val="32"/>
          <w:szCs w:val="32"/>
        </w:rPr>
      </w:pPr>
      <w:bookmarkStart w:id="9" w:name="_Toc357022713"/>
      <w:r>
        <w:rPr>
          <w:sz w:val="32"/>
          <w:szCs w:val="32"/>
        </w:rPr>
        <w:lastRenderedPageBreak/>
        <w:t>6. C</w:t>
      </w:r>
      <w:r w:rsidR="00F1530C" w:rsidRPr="003B1E9B">
        <w:rPr>
          <w:sz w:val="32"/>
          <w:szCs w:val="32"/>
        </w:rPr>
        <w:t>onclusiones</w:t>
      </w:r>
      <w:bookmarkEnd w:id="9"/>
    </w:p>
    <w:p w14:paraId="20794ECD" w14:textId="77777777" w:rsidR="00FE396B" w:rsidRPr="00FE396B" w:rsidRDefault="00FE396B" w:rsidP="00FE396B"/>
    <w:p w14:paraId="7841E622" w14:textId="57BAA76D" w:rsidR="00E10147" w:rsidRPr="00BA4078" w:rsidRDefault="00E10147" w:rsidP="00CE2B86">
      <w:pPr>
        <w:widowControl w:val="0"/>
        <w:autoSpaceDE w:val="0"/>
        <w:autoSpaceDN w:val="0"/>
        <w:adjustRightInd w:val="0"/>
        <w:spacing w:after="240" w:line="360" w:lineRule="auto"/>
        <w:jc w:val="both"/>
        <w:rPr>
          <w:rFonts w:ascii="Arial" w:hAnsi="Arial" w:cs="Arial"/>
          <w:sz w:val="24"/>
          <w:szCs w:val="24"/>
          <w:lang w:val="es-ES_tradnl" w:eastAsia="ca-ES"/>
        </w:rPr>
      </w:pPr>
      <w:r w:rsidRPr="00BA4078">
        <w:rPr>
          <w:rFonts w:ascii="Arial" w:hAnsi="Arial" w:cs="Arial"/>
          <w:sz w:val="24"/>
          <w:szCs w:val="24"/>
          <w:lang w:val="es-ES_tradnl" w:eastAsia="ca-ES"/>
        </w:rPr>
        <w:t xml:space="preserve">La dieta tiene un papel en el tratamiento </w:t>
      </w:r>
      <w:r w:rsidR="00920143">
        <w:rPr>
          <w:rFonts w:ascii="Arial" w:hAnsi="Arial" w:cs="Arial"/>
          <w:sz w:val="24"/>
          <w:szCs w:val="24"/>
          <w:lang w:val="es-ES_tradnl" w:eastAsia="ca-ES"/>
        </w:rPr>
        <w:t xml:space="preserve">del </w:t>
      </w:r>
      <w:r w:rsidRPr="00BA4078">
        <w:rPr>
          <w:rFonts w:ascii="Arial" w:hAnsi="Arial" w:cs="Arial"/>
          <w:sz w:val="24"/>
          <w:szCs w:val="24"/>
          <w:lang w:val="es-ES_tradnl" w:eastAsia="ca-ES"/>
        </w:rPr>
        <w:t>SA</w:t>
      </w:r>
      <w:r w:rsidR="00501012" w:rsidRPr="00BA4078">
        <w:rPr>
          <w:rFonts w:ascii="Arial" w:hAnsi="Arial" w:cs="Arial"/>
          <w:sz w:val="24"/>
          <w:szCs w:val="24"/>
          <w:lang w:val="es-ES_tradnl" w:eastAsia="ca-ES"/>
        </w:rPr>
        <w:t>H</w:t>
      </w:r>
      <w:r w:rsidRPr="00BA4078">
        <w:rPr>
          <w:rFonts w:ascii="Arial" w:hAnsi="Arial" w:cs="Arial"/>
          <w:sz w:val="24"/>
          <w:szCs w:val="24"/>
          <w:lang w:val="es-ES_tradnl" w:eastAsia="ca-ES"/>
        </w:rPr>
        <w:t>OS</w:t>
      </w:r>
      <w:r w:rsidR="00920143">
        <w:rPr>
          <w:rFonts w:ascii="Arial" w:hAnsi="Arial" w:cs="Arial"/>
          <w:sz w:val="24"/>
          <w:szCs w:val="24"/>
          <w:lang w:val="es-ES_tradnl" w:eastAsia="ca-ES"/>
        </w:rPr>
        <w:t xml:space="preserve"> moderado y severo de sujetos afectos de sobrepeso y obesidad</w:t>
      </w:r>
      <w:r w:rsidRPr="00BA4078">
        <w:rPr>
          <w:rFonts w:ascii="Arial" w:hAnsi="Arial" w:cs="Arial"/>
          <w:sz w:val="24"/>
          <w:szCs w:val="24"/>
          <w:lang w:val="es-ES_tradnl" w:eastAsia="ca-ES"/>
        </w:rPr>
        <w:t>, ya que</w:t>
      </w:r>
      <w:r w:rsidR="00920143">
        <w:rPr>
          <w:rFonts w:ascii="Arial" w:hAnsi="Arial" w:cs="Arial"/>
          <w:sz w:val="24"/>
          <w:szCs w:val="24"/>
          <w:lang w:val="es-ES_tradnl" w:eastAsia="ca-ES"/>
        </w:rPr>
        <w:t>,</w:t>
      </w:r>
      <w:r w:rsidRPr="00BA4078">
        <w:rPr>
          <w:rFonts w:ascii="Arial" w:hAnsi="Arial" w:cs="Arial"/>
          <w:sz w:val="24"/>
          <w:szCs w:val="24"/>
          <w:lang w:val="es-ES_tradnl" w:eastAsia="ca-ES"/>
        </w:rPr>
        <w:t xml:space="preserve"> en términos generales</w:t>
      </w:r>
      <w:r w:rsidR="00920143">
        <w:rPr>
          <w:rFonts w:ascii="Arial" w:hAnsi="Arial" w:cs="Arial"/>
          <w:sz w:val="24"/>
          <w:szCs w:val="24"/>
          <w:lang w:val="es-ES_tradnl" w:eastAsia="ca-ES"/>
        </w:rPr>
        <w:t>,</w:t>
      </w:r>
      <w:r w:rsidR="00E0727C">
        <w:rPr>
          <w:rFonts w:ascii="Arial" w:hAnsi="Arial" w:cs="Arial"/>
          <w:sz w:val="24"/>
          <w:szCs w:val="24"/>
          <w:lang w:val="es-ES_tradnl" w:eastAsia="ca-ES"/>
        </w:rPr>
        <w:t xml:space="preserve"> se acepta</w:t>
      </w:r>
      <w:r w:rsidR="00920143">
        <w:rPr>
          <w:rFonts w:ascii="Arial" w:hAnsi="Arial" w:cs="Arial"/>
          <w:sz w:val="24"/>
          <w:szCs w:val="24"/>
          <w:lang w:val="es-ES_tradnl" w:eastAsia="ca-ES"/>
        </w:rPr>
        <w:t xml:space="preserve"> la reducc</w:t>
      </w:r>
      <w:r w:rsidR="00E065C8">
        <w:rPr>
          <w:rFonts w:ascii="Arial" w:hAnsi="Arial" w:cs="Arial"/>
          <w:sz w:val="24"/>
          <w:szCs w:val="24"/>
          <w:lang w:val="es-ES_tradnl" w:eastAsia="ca-ES"/>
        </w:rPr>
        <w:t>ión de peso asociada a la dieta</w:t>
      </w:r>
      <w:r w:rsidR="00920143">
        <w:rPr>
          <w:rFonts w:ascii="Arial" w:hAnsi="Arial" w:cs="Arial"/>
          <w:sz w:val="24"/>
          <w:szCs w:val="24"/>
          <w:lang w:val="es-ES_tradnl" w:eastAsia="ca-ES"/>
        </w:rPr>
        <w:t xml:space="preserve"> induce</w:t>
      </w:r>
      <w:r w:rsidRPr="00BA4078">
        <w:rPr>
          <w:rFonts w:ascii="Arial" w:hAnsi="Arial" w:cs="Arial"/>
          <w:sz w:val="24"/>
          <w:szCs w:val="24"/>
          <w:lang w:val="es-ES_tradnl" w:eastAsia="ca-ES"/>
        </w:rPr>
        <w:t xml:space="preserve"> una discreta mejoría de parámetros </w:t>
      </w:r>
      <w:r w:rsidR="00920143">
        <w:rPr>
          <w:rFonts w:ascii="Arial" w:hAnsi="Arial" w:cs="Arial"/>
          <w:sz w:val="24"/>
          <w:szCs w:val="24"/>
          <w:lang w:val="es-ES_tradnl" w:eastAsia="ca-ES"/>
        </w:rPr>
        <w:t>con el índice de apnea-</w:t>
      </w:r>
      <w:proofErr w:type="spellStart"/>
      <w:r w:rsidR="00920143">
        <w:rPr>
          <w:rFonts w:ascii="Arial" w:hAnsi="Arial" w:cs="Arial"/>
          <w:sz w:val="24"/>
          <w:szCs w:val="24"/>
          <w:lang w:val="es-ES_tradnl" w:eastAsia="ca-ES"/>
        </w:rPr>
        <w:t>hipopnea</w:t>
      </w:r>
      <w:proofErr w:type="spellEnd"/>
      <w:r w:rsidR="00920143">
        <w:rPr>
          <w:rFonts w:ascii="Arial" w:hAnsi="Arial" w:cs="Arial"/>
          <w:sz w:val="24"/>
          <w:szCs w:val="24"/>
          <w:lang w:val="es-ES_tradnl" w:eastAsia="ca-ES"/>
        </w:rPr>
        <w:t xml:space="preserve">, disminuyendo las </w:t>
      </w:r>
      <w:proofErr w:type="spellStart"/>
      <w:r w:rsidRPr="00BA4078">
        <w:rPr>
          <w:rFonts w:ascii="Arial" w:hAnsi="Arial" w:cs="Arial"/>
          <w:sz w:val="24"/>
          <w:szCs w:val="24"/>
          <w:lang w:val="es-ES_tradnl" w:eastAsia="ca-ES"/>
        </w:rPr>
        <w:t>desaturaciones</w:t>
      </w:r>
      <w:proofErr w:type="spellEnd"/>
      <w:r w:rsidRPr="00BA4078">
        <w:rPr>
          <w:rFonts w:ascii="Arial" w:hAnsi="Arial" w:cs="Arial"/>
          <w:sz w:val="24"/>
          <w:szCs w:val="24"/>
          <w:lang w:val="es-ES_tradnl" w:eastAsia="ca-ES"/>
        </w:rPr>
        <w:t xml:space="preserve"> de oxígeno durante el sueño</w:t>
      </w:r>
      <w:r w:rsidR="00BC447E">
        <w:rPr>
          <w:rFonts w:ascii="Arial" w:hAnsi="Arial" w:cs="Arial"/>
          <w:sz w:val="24"/>
          <w:szCs w:val="24"/>
          <w:lang w:val="es-ES_tradnl" w:eastAsia="ca-ES"/>
        </w:rPr>
        <w:t xml:space="preserve">. </w:t>
      </w:r>
      <w:r w:rsidR="00920143">
        <w:rPr>
          <w:rFonts w:ascii="Arial" w:hAnsi="Arial" w:cs="Arial"/>
          <w:sz w:val="24"/>
          <w:szCs w:val="24"/>
          <w:lang w:val="es-ES_tradnl" w:eastAsia="ca-ES"/>
        </w:rPr>
        <w:t>La evidencia científica que sop</w:t>
      </w:r>
      <w:r w:rsidR="00FE396B">
        <w:rPr>
          <w:rFonts w:ascii="Arial" w:hAnsi="Arial" w:cs="Arial"/>
          <w:sz w:val="24"/>
          <w:szCs w:val="24"/>
          <w:lang w:val="es-ES_tradnl" w:eastAsia="ca-ES"/>
        </w:rPr>
        <w:t>orta estas conclusiones es alta, aunque no universal. En todo caso</w:t>
      </w:r>
      <w:r w:rsidR="00920143">
        <w:rPr>
          <w:rFonts w:ascii="Arial" w:hAnsi="Arial" w:cs="Arial"/>
          <w:sz w:val="24"/>
          <w:szCs w:val="24"/>
          <w:lang w:val="es-ES_tradnl" w:eastAsia="ca-ES"/>
        </w:rPr>
        <w:t>, aunque la dieta resulta eficaz</w:t>
      </w:r>
      <w:r w:rsidR="00FE396B">
        <w:rPr>
          <w:rFonts w:ascii="Arial" w:hAnsi="Arial" w:cs="Arial"/>
          <w:sz w:val="24"/>
          <w:szCs w:val="24"/>
          <w:lang w:val="es-ES_tradnl" w:eastAsia="ca-ES"/>
        </w:rPr>
        <w:t xml:space="preserve"> en términos generales</w:t>
      </w:r>
      <w:r w:rsidR="00920143">
        <w:rPr>
          <w:rFonts w:ascii="Arial" w:hAnsi="Arial" w:cs="Arial"/>
          <w:sz w:val="24"/>
          <w:szCs w:val="24"/>
          <w:lang w:val="es-ES_tradnl" w:eastAsia="ca-ES"/>
        </w:rPr>
        <w:t>, en ningún caso</w:t>
      </w:r>
      <w:r w:rsidRPr="00BA4078">
        <w:rPr>
          <w:rFonts w:ascii="Arial" w:hAnsi="Arial" w:cs="Arial"/>
          <w:sz w:val="24"/>
          <w:szCs w:val="24"/>
          <w:lang w:val="es-ES_tradnl" w:eastAsia="ca-ES"/>
        </w:rPr>
        <w:t xml:space="preserve"> alcanza la eficacia de otras medidas convencionales como el uso de la CPAP. Las mejorías obtenidas usando la dieta podrían ser insuficientes en muchos de los pacientes así tratados, por lo que podría necesaria la aplicación de medidas complementarias, todo lo cual está sujeto a futuras investigaciones.</w:t>
      </w:r>
    </w:p>
    <w:p w14:paraId="267E63BA" w14:textId="3385DCC6" w:rsidR="00072655" w:rsidRPr="00BA4078" w:rsidRDefault="00072655" w:rsidP="00794693">
      <w:pPr>
        <w:spacing w:after="0" w:line="360" w:lineRule="auto"/>
        <w:jc w:val="both"/>
        <w:rPr>
          <w:rFonts w:ascii="Arial" w:hAnsi="Arial" w:cs="Arial"/>
          <w:sz w:val="24"/>
          <w:szCs w:val="24"/>
          <w:lang w:val="es-ES_tradnl" w:eastAsia="ca-ES"/>
        </w:rPr>
      </w:pPr>
    </w:p>
    <w:p w14:paraId="6BBDC25F" w14:textId="77777777" w:rsidR="00072655" w:rsidRPr="00BA4078" w:rsidRDefault="00072655" w:rsidP="00794693">
      <w:pPr>
        <w:spacing w:after="0" w:line="360" w:lineRule="auto"/>
        <w:jc w:val="both"/>
        <w:rPr>
          <w:rFonts w:ascii="Arial" w:hAnsi="Arial" w:cs="Arial"/>
          <w:sz w:val="24"/>
          <w:szCs w:val="24"/>
          <w:lang w:val="es-ES_tradnl" w:eastAsia="ca-ES"/>
        </w:rPr>
      </w:pPr>
    </w:p>
    <w:p w14:paraId="2800F98C" w14:textId="77777777" w:rsidR="0060187E" w:rsidRPr="00BA4078" w:rsidRDefault="0060187E" w:rsidP="00794693">
      <w:pPr>
        <w:spacing w:after="0" w:line="360" w:lineRule="auto"/>
        <w:jc w:val="both"/>
        <w:rPr>
          <w:rFonts w:ascii="Arial" w:hAnsi="Arial" w:cs="Arial"/>
          <w:sz w:val="24"/>
          <w:szCs w:val="24"/>
          <w:lang w:val="es-ES_tradnl" w:eastAsia="ca-ES"/>
        </w:rPr>
      </w:pPr>
    </w:p>
    <w:p w14:paraId="7160CCF9" w14:textId="77777777" w:rsidR="00AC3C27" w:rsidRPr="00BA4078" w:rsidRDefault="00AC3C27" w:rsidP="00794693">
      <w:pPr>
        <w:spacing w:after="0" w:line="360" w:lineRule="auto"/>
        <w:jc w:val="both"/>
        <w:rPr>
          <w:rFonts w:ascii="Arial" w:hAnsi="Arial" w:cs="Arial"/>
          <w:sz w:val="24"/>
          <w:szCs w:val="24"/>
          <w:lang w:val="es-ES_tradnl" w:eastAsia="ca-ES"/>
        </w:rPr>
      </w:pPr>
    </w:p>
    <w:p w14:paraId="29A45A61" w14:textId="77777777" w:rsidR="00AC3C27" w:rsidRPr="00BA4078" w:rsidRDefault="00AC3C27" w:rsidP="00794693">
      <w:pPr>
        <w:spacing w:after="0" w:line="360" w:lineRule="auto"/>
        <w:jc w:val="both"/>
        <w:rPr>
          <w:rFonts w:ascii="Arial" w:hAnsi="Arial" w:cs="Arial"/>
          <w:sz w:val="24"/>
          <w:szCs w:val="24"/>
          <w:lang w:val="es-ES_tradnl" w:eastAsia="ca-ES"/>
        </w:rPr>
      </w:pPr>
    </w:p>
    <w:p w14:paraId="212C00B3" w14:textId="77777777" w:rsidR="00AC3C27" w:rsidRPr="00BA4078" w:rsidRDefault="00AC3C27" w:rsidP="00794693">
      <w:pPr>
        <w:spacing w:after="0" w:line="360" w:lineRule="auto"/>
        <w:jc w:val="both"/>
        <w:rPr>
          <w:rFonts w:ascii="Arial" w:hAnsi="Arial" w:cs="Arial"/>
          <w:sz w:val="24"/>
          <w:szCs w:val="24"/>
          <w:lang w:val="es-ES_tradnl" w:eastAsia="ca-ES"/>
        </w:rPr>
      </w:pPr>
    </w:p>
    <w:p w14:paraId="3023951E" w14:textId="77777777" w:rsidR="00AC3C27" w:rsidRPr="00BA4078" w:rsidRDefault="00AC3C27" w:rsidP="00794693">
      <w:pPr>
        <w:spacing w:after="0" w:line="360" w:lineRule="auto"/>
        <w:jc w:val="both"/>
        <w:rPr>
          <w:rFonts w:ascii="Arial" w:hAnsi="Arial" w:cs="Arial"/>
          <w:sz w:val="24"/>
          <w:szCs w:val="24"/>
          <w:lang w:val="es-ES_tradnl" w:eastAsia="ca-ES"/>
        </w:rPr>
      </w:pPr>
    </w:p>
    <w:p w14:paraId="601C5B51" w14:textId="77777777" w:rsidR="00AC3C27" w:rsidRPr="00BA4078" w:rsidRDefault="00AC3C27" w:rsidP="00794693">
      <w:pPr>
        <w:spacing w:after="0" w:line="360" w:lineRule="auto"/>
        <w:jc w:val="both"/>
        <w:rPr>
          <w:rFonts w:ascii="Arial" w:hAnsi="Arial" w:cs="Arial"/>
          <w:sz w:val="24"/>
          <w:szCs w:val="24"/>
          <w:lang w:val="es-ES_tradnl" w:eastAsia="ca-ES"/>
        </w:rPr>
      </w:pPr>
    </w:p>
    <w:p w14:paraId="3AE80DD7" w14:textId="77777777" w:rsidR="00AC3C27" w:rsidRPr="00BA4078" w:rsidRDefault="00AC3C27" w:rsidP="00794693">
      <w:pPr>
        <w:spacing w:after="0" w:line="360" w:lineRule="auto"/>
        <w:jc w:val="both"/>
        <w:rPr>
          <w:rFonts w:ascii="Arial" w:hAnsi="Arial" w:cs="Arial"/>
          <w:sz w:val="24"/>
          <w:szCs w:val="24"/>
          <w:lang w:val="es-ES_tradnl" w:eastAsia="ca-ES"/>
        </w:rPr>
      </w:pPr>
    </w:p>
    <w:p w14:paraId="7367BBA8" w14:textId="77777777" w:rsidR="00AC3C27" w:rsidRDefault="00AC3C27" w:rsidP="00794693">
      <w:pPr>
        <w:spacing w:after="0" w:line="360" w:lineRule="auto"/>
        <w:jc w:val="both"/>
        <w:rPr>
          <w:rFonts w:ascii="Arial" w:hAnsi="Arial" w:cs="Arial"/>
          <w:sz w:val="24"/>
          <w:szCs w:val="24"/>
          <w:lang w:val="es-ES_tradnl" w:eastAsia="ca-ES"/>
        </w:rPr>
      </w:pPr>
    </w:p>
    <w:p w14:paraId="03794960" w14:textId="77777777" w:rsidR="0023766D" w:rsidRDefault="0023766D" w:rsidP="00794693">
      <w:pPr>
        <w:spacing w:after="0" w:line="360" w:lineRule="auto"/>
        <w:jc w:val="both"/>
        <w:rPr>
          <w:rFonts w:ascii="Arial" w:hAnsi="Arial" w:cs="Arial"/>
          <w:sz w:val="24"/>
          <w:szCs w:val="24"/>
          <w:lang w:val="es-ES_tradnl" w:eastAsia="ca-ES"/>
        </w:rPr>
      </w:pPr>
    </w:p>
    <w:p w14:paraId="5F009BF3" w14:textId="77777777" w:rsidR="0023766D" w:rsidRDefault="0023766D" w:rsidP="00794693">
      <w:pPr>
        <w:spacing w:after="0" w:line="360" w:lineRule="auto"/>
        <w:jc w:val="both"/>
        <w:rPr>
          <w:rFonts w:ascii="Arial" w:hAnsi="Arial" w:cs="Arial"/>
          <w:sz w:val="24"/>
          <w:szCs w:val="24"/>
          <w:lang w:val="es-ES_tradnl" w:eastAsia="ca-ES"/>
        </w:rPr>
      </w:pPr>
    </w:p>
    <w:p w14:paraId="356B9C55" w14:textId="77777777" w:rsidR="0023766D" w:rsidRDefault="0023766D" w:rsidP="00794693">
      <w:pPr>
        <w:spacing w:after="0" w:line="360" w:lineRule="auto"/>
        <w:jc w:val="both"/>
        <w:rPr>
          <w:rFonts w:ascii="Arial" w:hAnsi="Arial" w:cs="Arial"/>
          <w:sz w:val="24"/>
          <w:szCs w:val="24"/>
          <w:lang w:val="es-ES_tradnl" w:eastAsia="ca-ES"/>
        </w:rPr>
      </w:pPr>
    </w:p>
    <w:p w14:paraId="7C5947A9" w14:textId="77777777" w:rsidR="0023766D" w:rsidRDefault="0023766D" w:rsidP="00794693">
      <w:pPr>
        <w:spacing w:after="0" w:line="360" w:lineRule="auto"/>
        <w:jc w:val="both"/>
        <w:rPr>
          <w:rFonts w:ascii="Arial" w:hAnsi="Arial" w:cs="Arial"/>
          <w:sz w:val="24"/>
          <w:szCs w:val="24"/>
          <w:lang w:val="es-ES_tradnl" w:eastAsia="ca-ES"/>
        </w:rPr>
      </w:pPr>
    </w:p>
    <w:p w14:paraId="081F15FC" w14:textId="77777777" w:rsidR="0023766D" w:rsidRDefault="0023766D" w:rsidP="00794693">
      <w:pPr>
        <w:spacing w:after="0" w:line="360" w:lineRule="auto"/>
        <w:jc w:val="both"/>
        <w:rPr>
          <w:rFonts w:ascii="Arial" w:hAnsi="Arial" w:cs="Arial"/>
          <w:sz w:val="24"/>
          <w:szCs w:val="24"/>
          <w:lang w:val="es-ES_tradnl" w:eastAsia="ca-ES"/>
        </w:rPr>
      </w:pPr>
    </w:p>
    <w:p w14:paraId="2B9B1421" w14:textId="77777777" w:rsidR="0023766D" w:rsidRDefault="0023766D" w:rsidP="00794693">
      <w:pPr>
        <w:spacing w:after="0" w:line="360" w:lineRule="auto"/>
        <w:jc w:val="both"/>
        <w:rPr>
          <w:rFonts w:ascii="Arial" w:hAnsi="Arial" w:cs="Arial"/>
          <w:sz w:val="24"/>
          <w:szCs w:val="24"/>
          <w:lang w:val="es-ES_tradnl" w:eastAsia="ca-ES"/>
        </w:rPr>
      </w:pPr>
    </w:p>
    <w:p w14:paraId="775FF693" w14:textId="77777777" w:rsidR="0023766D" w:rsidRDefault="0023766D" w:rsidP="00794693">
      <w:pPr>
        <w:spacing w:after="0" w:line="360" w:lineRule="auto"/>
        <w:jc w:val="both"/>
        <w:rPr>
          <w:rFonts w:ascii="Arial" w:hAnsi="Arial" w:cs="Arial"/>
          <w:sz w:val="24"/>
          <w:szCs w:val="24"/>
          <w:lang w:val="es-ES_tradnl" w:eastAsia="ca-ES"/>
        </w:rPr>
      </w:pPr>
    </w:p>
    <w:p w14:paraId="38286218" w14:textId="77777777" w:rsidR="00DC3347" w:rsidRPr="00BA4078" w:rsidRDefault="00DC3347" w:rsidP="00794693">
      <w:pPr>
        <w:pStyle w:val="Prrafodelista"/>
        <w:autoSpaceDE w:val="0"/>
        <w:autoSpaceDN w:val="0"/>
        <w:adjustRightInd w:val="0"/>
        <w:spacing w:after="0" w:line="360" w:lineRule="auto"/>
        <w:ind w:left="0"/>
        <w:jc w:val="both"/>
        <w:outlineLvl w:val="0"/>
        <w:rPr>
          <w:rFonts w:ascii="Arial" w:hAnsi="Arial" w:cs="Arial"/>
          <w:sz w:val="24"/>
          <w:szCs w:val="24"/>
          <w:lang w:val="es-ES_tradnl" w:eastAsia="ca-ES"/>
        </w:rPr>
      </w:pPr>
    </w:p>
    <w:p w14:paraId="2CFE36E5" w14:textId="1DC1CDEB" w:rsidR="00F1530C" w:rsidRDefault="00246DAE" w:rsidP="003B1E9B">
      <w:pPr>
        <w:pStyle w:val="Ttulo2"/>
        <w:rPr>
          <w:sz w:val="32"/>
          <w:szCs w:val="32"/>
        </w:rPr>
      </w:pPr>
      <w:bookmarkStart w:id="10" w:name="_Toc357022714"/>
      <w:r>
        <w:rPr>
          <w:sz w:val="32"/>
          <w:szCs w:val="32"/>
        </w:rPr>
        <w:lastRenderedPageBreak/>
        <w:t xml:space="preserve">7. </w:t>
      </w:r>
      <w:r w:rsidR="00F1530C" w:rsidRPr="003B1E9B">
        <w:rPr>
          <w:sz w:val="32"/>
          <w:szCs w:val="32"/>
        </w:rPr>
        <w:t>Bibliografía</w:t>
      </w:r>
      <w:r w:rsidR="00E10147" w:rsidRPr="003B1E9B">
        <w:rPr>
          <w:sz w:val="32"/>
          <w:szCs w:val="32"/>
        </w:rPr>
        <w:t>:</w:t>
      </w:r>
      <w:bookmarkEnd w:id="10"/>
    </w:p>
    <w:p w14:paraId="3CB7B07B" w14:textId="77777777" w:rsidR="00160876" w:rsidRPr="00160876" w:rsidRDefault="00160876" w:rsidP="00160876"/>
    <w:p w14:paraId="62733AA3" w14:textId="11ACAFDB" w:rsidR="00E10147" w:rsidRPr="001917F6" w:rsidRDefault="00BA4078"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proofErr w:type="spellStart"/>
      <w:r w:rsidRPr="001917F6">
        <w:rPr>
          <w:rFonts w:ascii="Arial" w:hAnsi="Arial" w:cs="Arial"/>
          <w:bCs/>
          <w:sz w:val="24"/>
          <w:szCs w:val="24"/>
          <w:lang w:val="es-ES_tradnl"/>
        </w:rPr>
        <w:t>Gyton</w:t>
      </w:r>
      <w:proofErr w:type="spellEnd"/>
      <w:r w:rsidRPr="001917F6">
        <w:rPr>
          <w:rFonts w:ascii="Arial" w:hAnsi="Arial" w:cs="Arial"/>
          <w:bCs/>
          <w:sz w:val="24"/>
          <w:szCs w:val="24"/>
          <w:lang w:val="es-ES_tradnl"/>
        </w:rPr>
        <w:t>, A.C., Hall, J.E. Estados</w:t>
      </w:r>
      <w:r w:rsidR="009D680A">
        <w:rPr>
          <w:rFonts w:ascii="Arial" w:hAnsi="Arial" w:cs="Arial"/>
          <w:bCs/>
          <w:sz w:val="24"/>
          <w:szCs w:val="24"/>
          <w:lang w:val="es-ES_tradnl"/>
        </w:rPr>
        <w:t xml:space="preserve"> de a</w:t>
      </w:r>
      <w:r w:rsidRPr="001917F6">
        <w:rPr>
          <w:rFonts w:ascii="Arial" w:hAnsi="Arial" w:cs="Arial"/>
          <w:bCs/>
          <w:sz w:val="24"/>
          <w:szCs w:val="24"/>
          <w:lang w:val="es-ES_tradnl"/>
        </w:rPr>
        <w:t xml:space="preserve">ctividad </w:t>
      </w:r>
      <w:r w:rsidR="009D680A">
        <w:rPr>
          <w:rFonts w:ascii="Arial" w:hAnsi="Arial" w:cs="Arial"/>
          <w:bCs/>
          <w:sz w:val="24"/>
          <w:szCs w:val="24"/>
          <w:lang w:val="es-ES_tradnl"/>
        </w:rPr>
        <w:t>cerebral</w:t>
      </w:r>
      <w:r w:rsidRPr="001917F6">
        <w:rPr>
          <w:rFonts w:ascii="Arial" w:hAnsi="Arial" w:cs="Arial"/>
          <w:bCs/>
          <w:sz w:val="24"/>
          <w:szCs w:val="24"/>
          <w:lang w:val="es-ES_tradnl"/>
        </w:rPr>
        <w:t>: sueño, ondas cereb</w:t>
      </w:r>
      <w:r w:rsidR="00135E19" w:rsidRPr="001917F6">
        <w:rPr>
          <w:rFonts w:ascii="Arial" w:hAnsi="Arial" w:cs="Arial"/>
          <w:bCs/>
          <w:sz w:val="24"/>
          <w:szCs w:val="24"/>
          <w:lang w:val="es-ES_tradnl"/>
        </w:rPr>
        <w:t>rales, epilepsia, psicosis. En T</w:t>
      </w:r>
      <w:r w:rsidRPr="001917F6">
        <w:rPr>
          <w:rFonts w:ascii="Arial" w:hAnsi="Arial" w:cs="Arial"/>
          <w:bCs/>
          <w:sz w:val="24"/>
          <w:szCs w:val="24"/>
          <w:lang w:val="es-ES_tradnl"/>
        </w:rPr>
        <w:t xml:space="preserve">ratado de </w:t>
      </w:r>
      <w:r w:rsidR="00135E19" w:rsidRPr="001917F6">
        <w:rPr>
          <w:rFonts w:ascii="Arial" w:hAnsi="Arial" w:cs="Arial"/>
          <w:bCs/>
          <w:sz w:val="24"/>
          <w:szCs w:val="24"/>
          <w:lang w:val="es-ES_tradnl"/>
        </w:rPr>
        <w:t>Fisiología M</w:t>
      </w:r>
      <w:r w:rsidRPr="001917F6">
        <w:rPr>
          <w:rFonts w:ascii="Arial" w:hAnsi="Arial" w:cs="Arial"/>
          <w:bCs/>
          <w:sz w:val="24"/>
          <w:szCs w:val="24"/>
          <w:lang w:val="es-ES_tradnl"/>
        </w:rPr>
        <w:t xml:space="preserve">édica. </w:t>
      </w:r>
      <w:r w:rsidR="009D680A">
        <w:rPr>
          <w:rFonts w:ascii="Arial" w:hAnsi="Arial" w:cs="Arial"/>
          <w:bCs/>
          <w:sz w:val="24"/>
          <w:szCs w:val="24"/>
          <w:lang w:val="es-ES_tradnl"/>
        </w:rPr>
        <w:t xml:space="preserve"> España</w:t>
      </w:r>
      <w:r w:rsidR="00135E19" w:rsidRPr="001917F6">
        <w:rPr>
          <w:rFonts w:ascii="Arial" w:hAnsi="Arial" w:cs="Arial"/>
          <w:bCs/>
          <w:sz w:val="24"/>
          <w:szCs w:val="24"/>
          <w:lang w:val="es-ES_tradnl"/>
        </w:rPr>
        <w:t xml:space="preserve">; </w:t>
      </w:r>
      <w:proofErr w:type="spellStart"/>
      <w:r w:rsidR="009D680A">
        <w:rPr>
          <w:rFonts w:ascii="Arial" w:hAnsi="Arial" w:cs="Arial"/>
          <w:bCs/>
          <w:sz w:val="24"/>
          <w:szCs w:val="24"/>
          <w:lang w:val="es-ES_tradnl"/>
        </w:rPr>
        <w:t>Elsevier</w:t>
      </w:r>
      <w:proofErr w:type="spellEnd"/>
      <w:r w:rsidRPr="001917F6">
        <w:rPr>
          <w:rFonts w:ascii="Arial" w:hAnsi="Arial" w:cs="Arial"/>
          <w:bCs/>
          <w:sz w:val="24"/>
          <w:szCs w:val="24"/>
          <w:lang w:val="es-ES_tradnl"/>
        </w:rPr>
        <w:t xml:space="preserve"> </w:t>
      </w:r>
      <w:r w:rsidR="009D680A">
        <w:rPr>
          <w:rFonts w:ascii="Arial" w:hAnsi="Arial" w:cs="Arial"/>
          <w:bCs/>
          <w:sz w:val="24"/>
          <w:szCs w:val="24"/>
          <w:lang w:val="es-ES_tradnl"/>
        </w:rPr>
        <w:t>2011. p.721-727</w:t>
      </w:r>
      <w:r w:rsidRPr="001917F6">
        <w:rPr>
          <w:rFonts w:ascii="Arial" w:hAnsi="Arial" w:cs="Arial"/>
          <w:bCs/>
          <w:sz w:val="24"/>
          <w:szCs w:val="24"/>
          <w:lang w:val="es-ES_tradnl"/>
        </w:rPr>
        <w:t>.</w:t>
      </w:r>
    </w:p>
    <w:p w14:paraId="37863D64" w14:textId="7A8A8DDB" w:rsidR="00E10147" w:rsidRPr="001917F6" w:rsidRDefault="00E10147"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1917F6">
        <w:rPr>
          <w:rFonts w:ascii="Arial" w:hAnsi="Arial" w:cs="Arial"/>
          <w:sz w:val="24"/>
          <w:szCs w:val="24"/>
          <w:lang w:val="es-ES_tradnl"/>
        </w:rPr>
        <w:t>Crovetto MA y Aristegui. Enfermedades de las amígdalas y las vegetaciones en la infancia</w:t>
      </w:r>
      <w:r w:rsidR="002A56F5">
        <w:rPr>
          <w:rFonts w:ascii="Arial" w:hAnsi="Arial" w:cs="Arial"/>
          <w:sz w:val="24"/>
          <w:szCs w:val="24"/>
          <w:lang w:val="es-ES_tradnl"/>
        </w:rPr>
        <w:t xml:space="preserve">. Barcelona: </w:t>
      </w:r>
      <w:proofErr w:type="spellStart"/>
      <w:r w:rsidR="002A56F5">
        <w:rPr>
          <w:rFonts w:ascii="Arial" w:hAnsi="Arial" w:cs="Arial"/>
          <w:sz w:val="24"/>
          <w:szCs w:val="24"/>
          <w:lang w:val="es-ES_tradnl"/>
        </w:rPr>
        <w:t>Prous</w:t>
      </w:r>
      <w:proofErr w:type="spellEnd"/>
      <w:r w:rsidR="002A56F5">
        <w:rPr>
          <w:rFonts w:ascii="Arial" w:hAnsi="Arial" w:cs="Arial"/>
          <w:sz w:val="24"/>
          <w:szCs w:val="24"/>
          <w:lang w:val="es-ES_tradnl"/>
        </w:rPr>
        <w:t xml:space="preserve"> Science;</w:t>
      </w:r>
      <w:r w:rsidRPr="001917F6">
        <w:rPr>
          <w:rFonts w:ascii="Arial" w:hAnsi="Arial" w:cs="Arial"/>
          <w:sz w:val="24"/>
          <w:szCs w:val="24"/>
          <w:lang w:val="es-ES_tradnl"/>
        </w:rPr>
        <w:t>2002</w:t>
      </w:r>
      <w:r w:rsidR="00DB455B">
        <w:rPr>
          <w:rFonts w:ascii="Arial" w:hAnsi="Arial" w:cs="Arial"/>
          <w:sz w:val="24"/>
          <w:szCs w:val="24"/>
          <w:lang w:val="es-ES_tradnl"/>
        </w:rPr>
        <w:t>.</w:t>
      </w:r>
      <w:r w:rsidR="00135E19" w:rsidRPr="001917F6">
        <w:rPr>
          <w:rFonts w:ascii="Arial" w:hAnsi="Arial" w:cs="Arial"/>
          <w:sz w:val="24"/>
          <w:szCs w:val="24"/>
          <w:lang w:val="es-ES_tradnl"/>
        </w:rPr>
        <w:t xml:space="preserve"> p. 69-90.</w:t>
      </w:r>
    </w:p>
    <w:p w14:paraId="6BB095D9" w14:textId="1BEA9B75" w:rsidR="00E10147" w:rsidRPr="001917F6" w:rsidRDefault="00E10147"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proofErr w:type="spellStart"/>
      <w:r w:rsidRPr="004A3546">
        <w:rPr>
          <w:rFonts w:ascii="Arial" w:hAnsi="Arial" w:cs="Arial"/>
          <w:sz w:val="24"/>
          <w:szCs w:val="24"/>
          <w:lang w:val="en-US" w:eastAsia="es-ES"/>
        </w:rPr>
        <w:t>Axmacher</w:t>
      </w:r>
      <w:proofErr w:type="spellEnd"/>
      <w:r w:rsidRPr="004A3546">
        <w:rPr>
          <w:rFonts w:ascii="Arial" w:hAnsi="Arial" w:cs="Arial"/>
          <w:sz w:val="24"/>
          <w:szCs w:val="24"/>
          <w:lang w:val="en-US" w:eastAsia="es-ES"/>
        </w:rPr>
        <w:t xml:space="preserve"> N, </w:t>
      </w:r>
      <w:proofErr w:type="spellStart"/>
      <w:r w:rsidRPr="004A3546">
        <w:rPr>
          <w:rFonts w:ascii="Arial" w:hAnsi="Arial" w:cs="Arial"/>
          <w:sz w:val="24"/>
          <w:szCs w:val="24"/>
          <w:lang w:val="en-US" w:eastAsia="es-ES"/>
        </w:rPr>
        <w:t>Draguhn</w:t>
      </w:r>
      <w:proofErr w:type="spellEnd"/>
      <w:r w:rsidRPr="004A3546">
        <w:rPr>
          <w:rFonts w:ascii="Arial" w:hAnsi="Arial" w:cs="Arial"/>
          <w:sz w:val="24"/>
          <w:szCs w:val="24"/>
          <w:lang w:val="en-US" w:eastAsia="es-ES"/>
        </w:rPr>
        <w:t xml:space="preserve"> A, </w:t>
      </w:r>
      <w:proofErr w:type="spellStart"/>
      <w:r w:rsidRPr="004A3546">
        <w:rPr>
          <w:rFonts w:ascii="Arial" w:hAnsi="Arial" w:cs="Arial"/>
          <w:sz w:val="24"/>
          <w:szCs w:val="24"/>
          <w:lang w:val="en-US" w:eastAsia="es-ES"/>
        </w:rPr>
        <w:t>Elger</w:t>
      </w:r>
      <w:proofErr w:type="spellEnd"/>
      <w:r w:rsidRPr="004A3546">
        <w:rPr>
          <w:rFonts w:ascii="Arial" w:hAnsi="Arial" w:cs="Arial"/>
          <w:sz w:val="24"/>
          <w:szCs w:val="24"/>
          <w:lang w:val="en-US" w:eastAsia="es-ES"/>
        </w:rPr>
        <w:t xml:space="preserve"> CE, Fell J. Memory processes during sleep: beyond the standard conso</w:t>
      </w:r>
      <w:r w:rsidR="00B96CD2">
        <w:rPr>
          <w:rFonts w:ascii="Arial" w:hAnsi="Arial" w:cs="Arial"/>
          <w:sz w:val="24"/>
          <w:szCs w:val="24"/>
          <w:lang w:val="en-US" w:eastAsia="es-ES"/>
        </w:rPr>
        <w:t>l</w:t>
      </w:r>
      <w:r w:rsidRPr="004A3546">
        <w:rPr>
          <w:rFonts w:ascii="Arial" w:hAnsi="Arial" w:cs="Arial"/>
          <w:sz w:val="24"/>
          <w:szCs w:val="24"/>
          <w:lang w:val="en-US" w:eastAsia="es-ES"/>
        </w:rPr>
        <w:t xml:space="preserve">idation theory. </w:t>
      </w:r>
      <w:proofErr w:type="spellStart"/>
      <w:r w:rsidRPr="001917F6">
        <w:rPr>
          <w:rFonts w:ascii="Arial" w:hAnsi="Arial" w:cs="Arial"/>
          <w:sz w:val="24"/>
          <w:szCs w:val="24"/>
          <w:lang w:val="es-ES_tradnl" w:eastAsia="es-ES"/>
        </w:rPr>
        <w:t>Cell</w:t>
      </w:r>
      <w:proofErr w:type="spellEnd"/>
      <w:r w:rsidRPr="001917F6">
        <w:rPr>
          <w:rFonts w:ascii="Arial" w:hAnsi="Arial" w:cs="Arial"/>
          <w:sz w:val="24"/>
          <w:szCs w:val="24"/>
          <w:lang w:val="es-ES_tradnl" w:eastAsia="es-ES"/>
        </w:rPr>
        <w:t xml:space="preserve"> Mol </w:t>
      </w:r>
      <w:proofErr w:type="spellStart"/>
      <w:r w:rsidRPr="001917F6">
        <w:rPr>
          <w:rFonts w:ascii="Arial" w:hAnsi="Arial" w:cs="Arial"/>
          <w:sz w:val="24"/>
          <w:szCs w:val="24"/>
          <w:lang w:val="es-ES_tradnl" w:eastAsia="es-ES"/>
        </w:rPr>
        <w:t>Life</w:t>
      </w:r>
      <w:proofErr w:type="spellEnd"/>
      <w:r w:rsidRPr="001917F6">
        <w:rPr>
          <w:rFonts w:ascii="Arial" w:hAnsi="Arial" w:cs="Arial"/>
          <w:sz w:val="24"/>
          <w:szCs w:val="24"/>
          <w:lang w:val="es-ES_tradnl" w:eastAsia="es-ES"/>
        </w:rPr>
        <w:t xml:space="preserve"> </w:t>
      </w:r>
      <w:proofErr w:type="spellStart"/>
      <w:r w:rsidRPr="001917F6">
        <w:rPr>
          <w:rFonts w:ascii="Arial" w:hAnsi="Arial" w:cs="Arial"/>
          <w:sz w:val="24"/>
          <w:szCs w:val="24"/>
          <w:lang w:val="es-ES_tradnl" w:eastAsia="es-ES"/>
        </w:rPr>
        <w:t>Sci</w:t>
      </w:r>
      <w:proofErr w:type="spellEnd"/>
      <w:r w:rsidRPr="001917F6">
        <w:rPr>
          <w:rFonts w:ascii="Arial" w:hAnsi="Arial" w:cs="Arial"/>
          <w:sz w:val="24"/>
          <w:szCs w:val="24"/>
          <w:lang w:val="es-ES_tradnl" w:eastAsia="es-ES"/>
        </w:rPr>
        <w:t xml:space="preserve"> 2009. Jul;66(14):2285-97</w:t>
      </w:r>
      <w:r w:rsidR="002B0B9F" w:rsidRPr="001917F6">
        <w:rPr>
          <w:rFonts w:ascii="Arial" w:hAnsi="Arial" w:cs="Arial"/>
          <w:sz w:val="24"/>
          <w:szCs w:val="24"/>
          <w:lang w:val="es-ES_tradnl" w:eastAsia="es-ES"/>
        </w:rPr>
        <w:t>.</w:t>
      </w:r>
    </w:p>
    <w:p w14:paraId="065FE367" w14:textId="62EA1F3C" w:rsidR="00E10147" w:rsidRPr="001917F6" w:rsidRDefault="00E10147"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1917F6">
        <w:rPr>
          <w:rFonts w:ascii="Arial" w:hAnsi="Arial" w:cs="Arial"/>
          <w:sz w:val="24"/>
          <w:szCs w:val="24"/>
          <w:lang w:val="es-ES_tradnl" w:eastAsia="es-ES"/>
        </w:rPr>
        <w:t xml:space="preserve">De la </w:t>
      </w:r>
      <w:proofErr w:type="spellStart"/>
      <w:r w:rsidRPr="001917F6">
        <w:rPr>
          <w:rFonts w:ascii="Arial" w:hAnsi="Arial" w:cs="Arial"/>
          <w:sz w:val="24"/>
          <w:szCs w:val="24"/>
          <w:lang w:val="es-ES_tradnl" w:eastAsia="es-ES"/>
        </w:rPr>
        <w:t>LLata</w:t>
      </w:r>
      <w:proofErr w:type="spellEnd"/>
      <w:r w:rsidRPr="001917F6">
        <w:rPr>
          <w:rFonts w:ascii="Arial" w:hAnsi="Arial" w:cs="Arial"/>
          <w:sz w:val="24"/>
          <w:szCs w:val="24"/>
          <w:lang w:val="es-ES_tradnl" w:eastAsia="es-ES"/>
        </w:rPr>
        <w:t xml:space="preserve"> M, </w:t>
      </w:r>
      <w:proofErr w:type="spellStart"/>
      <w:r w:rsidRPr="001917F6">
        <w:rPr>
          <w:rFonts w:ascii="Arial" w:hAnsi="Arial" w:cs="Arial"/>
          <w:sz w:val="24"/>
          <w:szCs w:val="24"/>
          <w:lang w:val="es-ES_tradnl" w:eastAsia="es-ES"/>
        </w:rPr>
        <w:t>Castrorena</w:t>
      </w:r>
      <w:proofErr w:type="spellEnd"/>
      <w:r w:rsidRPr="001917F6">
        <w:rPr>
          <w:rFonts w:ascii="Arial" w:hAnsi="Arial" w:cs="Arial"/>
          <w:sz w:val="24"/>
          <w:szCs w:val="24"/>
          <w:lang w:val="es-ES_tradnl" w:eastAsia="es-ES"/>
        </w:rPr>
        <w:t xml:space="preserve"> A, </w:t>
      </w:r>
      <w:proofErr w:type="spellStart"/>
      <w:r w:rsidRPr="001917F6">
        <w:rPr>
          <w:rFonts w:ascii="Arial" w:hAnsi="Arial" w:cs="Arial"/>
          <w:sz w:val="24"/>
          <w:szCs w:val="24"/>
          <w:lang w:val="es-ES_tradnl" w:eastAsia="es-ES"/>
        </w:rPr>
        <w:t>Corsi</w:t>
      </w:r>
      <w:proofErr w:type="spellEnd"/>
      <w:r w:rsidRPr="001917F6">
        <w:rPr>
          <w:rFonts w:ascii="Arial" w:hAnsi="Arial" w:cs="Arial"/>
          <w:sz w:val="24"/>
          <w:szCs w:val="24"/>
          <w:lang w:val="es-ES_tradnl" w:eastAsia="es-ES"/>
        </w:rPr>
        <w:t xml:space="preserve"> M, Díaz M, Haro R, Jiménez A, Meza MS, Pérez R, Próspero O, Reyes M, Torre L, Valencia M, Velázquez J. </w:t>
      </w:r>
      <w:r w:rsidRPr="001917F6">
        <w:rPr>
          <w:rFonts w:ascii="Arial" w:hAnsi="Arial" w:cs="Arial"/>
          <w:sz w:val="24"/>
          <w:szCs w:val="24"/>
          <w:lang w:val="es-ES_tradnl"/>
        </w:rPr>
        <w:t>Medicina del dormir: Desarrollo, contribuciones y perspectivas</w:t>
      </w:r>
      <w:r w:rsidRPr="001917F6">
        <w:rPr>
          <w:rFonts w:ascii="Arial" w:hAnsi="Arial" w:cs="Arial"/>
          <w:sz w:val="24"/>
          <w:szCs w:val="24"/>
          <w:lang w:val="es-ES_tradnl" w:eastAsia="es-ES"/>
        </w:rPr>
        <w:t>. R</w:t>
      </w:r>
      <w:r w:rsidR="00B663A3" w:rsidRPr="001917F6">
        <w:rPr>
          <w:rFonts w:ascii="Arial" w:hAnsi="Arial" w:cs="Arial"/>
          <w:sz w:val="24"/>
          <w:szCs w:val="24"/>
          <w:lang w:val="es-ES_tradnl" w:eastAsia="es-ES"/>
        </w:rPr>
        <w:t>evista de Investigación Clínica 2011;63(</w:t>
      </w:r>
      <w:r w:rsidRPr="001917F6">
        <w:rPr>
          <w:rFonts w:ascii="Arial" w:hAnsi="Arial" w:cs="Arial"/>
          <w:sz w:val="24"/>
          <w:szCs w:val="24"/>
          <w:lang w:val="es-ES_tradnl" w:eastAsia="es-ES"/>
        </w:rPr>
        <w:t>1</w:t>
      </w:r>
      <w:r w:rsidR="00B663A3" w:rsidRPr="001917F6">
        <w:rPr>
          <w:rFonts w:ascii="Arial" w:hAnsi="Arial" w:cs="Arial"/>
          <w:sz w:val="24"/>
          <w:szCs w:val="24"/>
          <w:lang w:val="es-ES_tradnl" w:eastAsia="es-ES"/>
        </w:rPr>
        <w:t>):</w:t>
      </w:r>
      <w:r w:rsidRPr="001917F6">
        <w:rPr>
          <w:rFonts w:ascii="Arial" w:hAnsi="Arial" w:cs="Arial"/>
          <w:sz w:val="24"/>
          <w:szCs w:val="24"/>
          <w:lang w:val="es-ES_tradnl" w:eastAsia="es-ES"/>
        </w:rPr>
        <w:t>90-99</w:t>
      </w:r>
      <w:r w:rsidR="002B0B9F" w:rsidRPr="001917F6">
        <w:rPr>
          <w:rFonts w:ascii="Arial" w:hAnsi="Arial" w:cs="Arial"/>
          <w:sz w:val="24"/>
          <w:szCs w:val="24"/>
          <w:lang w:val="es-ES_tradnl" w:eastAsia="es-ES"/>
        </w:rPr>
        <w:t>.</w:t>
      </w:r>
    </w:p>
    <w:p w14:paraId="09BFA5A2" w14:textId="325DE208" w:rsidR="00E10147" w:rsidRPr="001917F6" w:rsidRDefault="00E060D8"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proofErr w:type="spellStart"/>
      <w:r w:rsidRPr="004A3546">
        <w:rPr>
          <w:rFonts w:ascii="Arial" w:hAnsi="Arial" w:cs="Arial"/>
          <w:sz w:val="24"/>
          <w:szCs w:val="24"/>
          <w:lang w:val="en-US" w:eastAsia="es-ES"/>
        </w:rPr>
        <w:t>Sateia</w:t>
      </w:r>
      <w:proofErr w:type="spellEnd"/>
      <w:r w:rsidRPr="004A3546">
        <w:rPr>
          <w:rFonts w:ascii="Arial" w:hAnsi="Arial" w:cs="Arial"/>
          <w:sz w:val="24"/>
          <w:szCs w:val="24"/>
          <w:lang w:val="en-US" w:eastAsia="es-ES"/>
        </w:rPr>
        <w:t xml:space="preserve"> MJ. Update on Sleep Psychiatric Disorders. </w:t>
      </w:r>
      <w:proofErr w:type="spellStart"/>
      <w:r w:rsidRPr="001917F6">
        <w:rPr>
          <w:rFonts w:ascii="Arial" w:hAnsi="Arial" w:cs="Arial"/>
          <w:sz w:val="24"/>
          <w:szCs w:val="24"/>
          <w:lang w:val="es-ES_tradnl" w:eastAsia="es-ES"/>
        </w:rPr>
        <w:t>Chest</w:t>
      </w:r>
      <w:proofErr w:type="spellEnd"/>
      <w:r w:rsidRPr="001917F6">
        <w:rPr>
          <w:rFonts w:ascii="Arial" w:hAnsi="Arial" w:cs="Arial"/>
          <w:sz w:val="24"/>
          <w:szCs w:val="24"/>
          <w:lang w:val="es-ES_tradnl" w:eastAsia="es-ES"/>
        </w:rPr>
        <w:t xml:space="preserve"> 2009;135(5):1370-1379.</w:t>
      </w:r>
    </w:p>
    <w:p w14:paraId="20DBCE68" w14:textId="7F74BE1E" w:rsidR="00E10147" w:rsidRPr="001917F6" w:rsidRDefault="00E10147"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eastAsia="es-ES"/>
        </w:rPr>
        <w:t xml:space="preserve">Wilson K, </w:t>
      </w:r>
      <w:proofErr w:type="spellStart"/>
      <w:r w:rsidRPr="004A3546">
        <w:rPr>
          <w:rFonts w:ascii="Arial" w:hAnsi="Arial" w:cs="Arial"/>
          <w:sz w:val="24"/>
          <w:szCs w:val="24"/>
          <w:lang w:val="en-US" w:eastAsia="es-ES"/>
        </w:rPr>
        <w:t>Stoohs</w:t>
      </w:r>
      <w:proofErr w:type="spellEnd"/>
      <w:r w:rsidRPr="004A3546">
        <w:rPr>
          <w:rFonts w:ascii="Arial" w:hAnsi="Arial" w:cs="Arial"/>
          <w:sz w:val="24"/>
          <w:szCs w:val="24"/>
          <w:lang w:val="en-US" w:eastAsia="es-ES"/>
        </w:rPr>
        <w:t xml:space="preserve"> RA, </w:t>
      </w:r>
      <w:proofErr w:type="spellStart"/>
      <w:r w:rsidRPr="004A3546">
        <w:rPr>
          <w:rFonts w:ascii="Arial" w:hAnsi="Arial" w:cs="Arial"/>
          <w:sz w:val="24"/>
          <w:szCs w:val="24"/>
          <w:lang w:val="en-US" w:eastAsia="es-ES"/>
        </w:rPr>
        <w:t>Mulrooney</w:t>
      </w:r>
      <w:proofErr w:type="spellEnd"/>
      <w:r w:rsidRPr="004A3546">
        <w:rPr>
          <w:rFonts w:ascii="Arial" w:hAnsi="Arial" w:cs="Arial"/>
          <w:sz w:val="24"/>
          <w:szCs w:val="24"/>
          <w:lang w:val="en-US" w:eastAsia="es-ES"/>
        </w:rPr>
        <w:t xml:space="preserve"> TF y cols. The snoring spectrum: acoustic </w:t>
      </w:r>
      <w:proofErr w:type="spellStart"/>
      <w:r w:rsidRPr="004A3546">
        <w:rPr>
          <w:rFonts w:ascii="Arial" w:hAnsi="Arial" w:cs="Arial"/>
          <w:sz w:val="24"/>
          <w:szCs w:val="24"/>
          <w:lang w:val="en-US" w:eastAsia="es-ES"/>
        </w:rPr>
        <w:t>assesment</w:t>
      </w:r>
      <w:proofErr w:type="spellEnd"/>
      <w:r w:rsidRPr="004A3546">
        <w:rPr>
          <w:rFonts w:ascii="Arial" w:hAnsi="Arial" w:cs="Arial"/>
          <w:sz w:val="24"/>
          <w:szCs w:val="24"/>
          <w:lang w:val="en-US" w:eastAsia="es-ES"/>
        </w:rPr>
        <w:t xml:space="preserve"> of snoring sound intensity in 1139 individuals undergoing </w:t>
      </w:r>
      <w:proofErr w:type="spellStart"/>
      <w:r w:rsidRPr="004A3546">
        <w:rPr>
          <w:rFonts w:ascii="Arial" w:hAnsi="Arial" w:cs="Arial"/>
          <w:sz w:val="24"/>
          <w:szCs w:val="24"/>
          <w:lang w:val="en-US" w:eastAsia="es-ES"/>
        </w:rPr>
        <w:t>polysomnography</w:t>
      </w:r>
      <w:proofErr w:type="spellEnd"/>
      <w:r w:rsidRPr="004A3546">
        <w:rPr>
          <w:rFonts w:ascii="Arial" w:hAnsi="Arial" w:cs="Arial"/>
          <w:sz w:val="24"/>
          <w:szCs w:val="24"/>
          <w:lang w:val="en-US" w:eastAsia="es-ES"/>
        </w:rPr>
        <w:t xml:space="preserve">. </w:t>
      </w:r>
      <w:proofErr w:type="spellStart"/>
      <w:r w:rsidRPr="001917F6">
        <w:rPr>
          <w:rFonts w:ascii="Arial" w:hAnsi="Arial" w:cs="Arial"/>
          <w:sz w:val="24"/>
          <w:szCs w:val="24"/>
          <w:lang w:val="es-ES_tradnl" w:eastAsia="es-ES"/>
        </w:rPr>
        <w:t>Chest</w:t>
      </w:r>
      <w:proofErr w:type="spellEnd"/>
      <w:r w:rsidRPr="001917F6">
        <w:rPr>
          <w:rFonts w:ascii="Arial" w:hAnsi="Arial" w:cs="Arial"/>
          <w:sz w:val="24"/>
          <w:szCs w:val="24"/>
          <w:lang w:val="es-ES_tradnl" w:eastAsia="es-ES"/>
        </w:rPr>
        <w:t xml:space="preserve"> 1999; 115(3):762-70</w:t>
      </w:r>
      <w:r w:rsidR="00BF43F3" w:rsidRPr="001917F6">
        <w:rPr>
          <w:rFonts w:ascii="Arial" w:hAnsi="Arial" w:cs="Arial"/>
          <w:sz w:val="24"/>
          <w:szCs w:val="24"/>
          <w:lang w:val="es-ES_tradnl" w:eastAsia="es-ES"/>
        </w:rPr>
        <w:t>.</w:t>
      </w:r>
    </w:p>
    <w:p w14:paraId="22557DD6" w14:textId="5C9ED6F0" w:rsidR="00E10147" w:rsidRPr="001917F6" w:rsidRDefault="00E10147"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1917F6">
        <w:rPr>
          <w:rFonts w:ascii="Arial" w:hAnsi="Arial" w:cs="Arial"/>
          <w:sz w:val="24"/>
          <w:szCs w:val="24"/>
          <w:lang w:val="es-ES_tradnl" w:eastAsia="es-ES"/>
        </w:rPr>
        <w:t xml:space="preserve">Valencia M, Rebollar V, Orea A, Castaño A, García G, González J. Apnea del sueño en el paciente obeso. Revista de </w:t>
      </w:r>
      <w:proofErr w:type="spellStart"/>
      <w:r w:rsidRPr="001917F6">
        <w:rPr>
          <w:rFonts w:ascii="Arial" w:hAnsi="Arial" w:cs="Arial"/>
          <w:sz w:val="24"/>
          <w:szCs w:val="24"/>
          <w:lang w:val="es-ES_tradnl" w:eastAsia="es-ES"/>
        </w:rPr>
        <w:t>Endocrinología</w:t>
      </w:r>
      <w:proofErr w:type="spellEnd"/>
      <w:r w:rsidRPr="001917F6">
        <w:rPr>
          <w:rFonts w:ascii="Arial" w:hAnsi="Arial" w:cs="Arial"/>
          <w:sz w:val="24"/>
          <w:szCs w:val="24"/>
          <w:lang w:val="es-ES_tradnl" w:eastAsia="es-ES"/>
        </w:rPr>
        <w:t xml:space="preserve"> y </w:t>
      </w:r>
      <w:proofErr w:type="spellStart"/>
      <w:r w:rsidRPr="001917F6">
        <w:rPr>
          <w:rFonts w:ascii="Arial" w:hAnsi="Arial" w:cs="Arial"/>
          <w:sz w:val="24"/>
          <w:szCs w:val="24"/>
          <w:lang w:val="es-ES_tradnl" w:eastAsia="es-ES"/>
        </w:rPr>
        <w:t>Nutrición</w:t>
      </w:r>
      <w:proofErr w:type="spellEnd"/>
      <w:r w:rsidRPr="001917F6">
        <w:rPr>
          <w:rFonts w:ascii="Arial" w:hAnsi="Arial" w:cs="Arial"/>
          <w:sz w:val="24"/>
          <w:szCs w:val="24"/>
          <w:lang w:val="es-ES_tradnl" w:eastAsia="es-ES"/>
        </w:rPr>
        <w:t xml:space="preserve"> </w:t>
      </w:r>
      <w:r w:rsidR="00BF43F3" w:rsidRPr="001917F6">
        <w:rPr>
          <w:rFonts w:ascii="Arial" w:hAnsi="Arial" w:cs="Arial"/>
          <w:sz w:val="24"/>
          <w:szCs w:val="24"/>
          <w:lang w:val="es-ES_tradnl" w:eastAsia="es-ES"/>
        </w:rPr>
        <w:t xml:space="preserve"> 2001;9</w:t>
      </w:r>
      <w:r w:rsidRPr="001917F6">
        <w:rPr>
          <w:rFonts w:ascii="Arial" w:hAnsi="Arial" w:cs="Arial"/>
          <w:sz w:val="24"/>
          <w:szCs w:val="24"/>
          <w:lang w:val="es-ES_tradnl" w:eastAsia="es-ES"/>
        </w:rPr>
        <w:t xml:space="preserve"> </w:t>
      </w:r>
      <w:r w:rsidR="00BF43F3" w:rsidRPr="001917F6">
        <w:rPr>
          <w:rFonts w:ascii="Arial" w:hAnsi="Arial" w:cs="Arial"/>
          <w:sz w:val="24"/>
          <w:szCs w:val="24"/>
          <w:lang w:val="es-ES_tradnl" w:eastAsia="es-ES"/>
        </w:rPr>
        <w:t>(2):</w:t>
      </w:r>
      <w:r w:rsidRPr="001917F6">
        <w:rPr>
          <w:rFonts w:ascii="Arial" w:hAnsi="Arial" w:cs="Arial"/>
          <w:sz w:val="24"/>
          <w:szCs w:val="24"/>
          <w:lang w:val="es-ES_tradnl" w:eastAsia="es-ES"/>
        </w:rPr>
        <w:t xml:space="preserve"> 97-102</w:t>
      </w:r>
      <w:r w:rsidR="00BF43F3" w:rsidRPr="001917F6">
        <w:rPr>
          <w:rFonts w:ascii="Arial" w:hAnsi="Arial" w:cs="Arial"/>
          <w:sz w:val="24"/>
          <w:szCs w:val="24"/>
          <w:lang w:val="es-ES_tradnl" w:eastAsia="es-ES"/>
        </w:rPr>
        <w:t>.</w:t>
      </w:r>
    </w:p>
    <w:p w14:paraId="2A57A5F5" w14:textId="1C98569E" w:rsidR="00E10147" w:rsidRPr="001917F6" w:rsidRDefault="00D16E61"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proofErr w:type="spellStart"/>
      <w:r w:rsidRPr="004A3546">
        <w:rPr>
          <w:rFonts w:ascii="Arial" w:hAnsi="Arial" w:cs="Arial"/>
          <w:sz w:val="24"/>
          <w:szCs w:val="24"/>
          <w:lang w:val="en-US" w:eastAsia="es-ES"/>
        </w:rPr>
        <w:t>Mondini</w:t>
      </w:r>
      <w:proofErr w:type="spellEnd"/>
      <w:r w:rsidRPr="004A3546">
        <w:rPr>
          <w:rFonts w:ascii="Arial" w:hAnsi="Arial" w:cs="Arial"/>
          <w:sz w:val="24"/>
          <w:szCs w:val="24"/>
          <w:lang w:val="en-US" w:eastAsia="es-ES"/>
        </w:rPr>
        <w:t xml:space="preserve"> S, </w:t>
      </w:r>
      <w:proofErr w:type="spellStart"/>
      <w:r w:rsidRPr="004A3546">
        <w:rPr>
          <w:rFonts w:ascii="Arial" w:hAnsi="Arial" w:cs="Arial"/>
          <w:sz w:val="24"/>
          <w:szCs w:val="24"/>
          <w:lang w:val="en-US" w:eastAsia="es-ES"/>
        </w:rPr>
        <w:t>Zucconi</w:t>
      </w:r>
      <w:proofErr w:type="spellEnd"/>
      <w:r w:rsidRPr="004A3546">
        <w:rPr>
          <w:rFonts w:ascii="Arial" w:hAnsi="Arial" w:cs="Arial"/>
          <w:sz w:val="24"/>
          <w:szCs w:val="24"/>
          <w:lang w:val="en-US" w:eastAsia="es-ES"/>
        </w:rPr>
        <w:t xml:space="preserve"> M, </w:t>
      </w:r>
      <w:proofErr w:type="spellStart"/>
      <w:r w:rsidRPr="004A3546">
        <w:rPr>
          <w:rFonts w:ascii="Arial" w:hAnsi="Arial" w:cs="Arial"/>
          <w:sz w:val="24"/>
          <w:szCs w:val="24"/>
          <w:lang w:val="en-US" w:eastAsia="es-ES"/>
        </w:rPr>
        <w:t>Cirignotta</w:t>
      </w:r>
      <w:proofErr w:type="spellEnd"/>
      <w:r w:rsidRPr="004A3546">
        <w:rPr>
          <w:rFonts w:ascii="Arial" w:hAnsi="Arial" w:cs="Arial"/>
          <w:sz w:val="24"/>
          <w:szCs w:val="24"/>
          <w:lang w:val="en-US" w:eastAsia="es-ES"/>
        </w:rPr>
        <w:t xml:space="preserve"> F. Snoring as a risk factor for cardiac and circulatory problems: an epidemiological study. En: </w:t>
      </w:r>
      <w:proofErr w:type="spellStart"/>
      <w:r w:rsidRPr="004A3546">
        <w:rPr>
          <w:rFonts w:ascii="Arial" w:hAnsi="Arial" w:cs="Arial"/>
          <w:sz w:val="24"/>
          <w:szCs w:val="24"/>
          <w:lang w:val="en-US" w:eastAsia="es-ES"/>
        </w:rPr>
        <w:t>Guilleminault</w:t>
      </w:r>
      <w:proofErr w:type="spellEnd"/>
      <w:r w:rsidRPr="004A3546">
        <w:rPr>
          <w:rFonts w:ascii="Arial" w:hAnsi="Arial" w:cs="Arial"/>
          <w:sz w:val="24"/>
          <w:szCs w:val="24"/>
          <w:lang w:val="en-US" w:eastAsia="es-ES"/>
        </w:rPr>
        <w:t xml:space="preserve"> C, </w:t>
      </w:r>
      <w:proofErr w:type="spellStart"/>
      <w:r w:rsidRPr="004A3546">
        <w:rPr>
          <w:rFonts w:ascii="Arial" w:hAnsi="Arial" w:cs="Arial"/>
          <w:sz w:val="24"/>
          <w:szCs w:val="24"/>
          <w:lang w:val="en-US" w:eastAsia="es-ES"/>
        </w:rPr>
        <w:t>Lugaresi</w:t>
      </w:r>
      <w:proofErr w:type="spellEnd"/>
      <w:r w:rsidRPr="004A3546">
        <w:rPr>
          <w:rFonts w:ascii="Arial" w:hAnsi="Arial" w:cs="Arial"/>
          <w:sz w:val="24"/>
          <w:szCs w:val="24"/>
          <w:lang w:val="en-US" w:eastAsia="es-ES"/>
        </w:rPr>
        <w:t xml:space="preserve"> E, </w:t>
      </w:r>
      <w:proofErr w:type="gramStart"/>
      <w:r w:rsidRPr="004A3546">
        <w:rPr>
          <w:rFonts w:ascii="Arial" w:hAnsi="Arial" w:cs="Arial"/>
          <w:sz w:val="24"/>
          <w:szCs w:val="24"/>
          <w:lang w:val="en-US" w:eastAsia="es-ES"/>
        </w:rPr>
        <w:t>eds</w:t>
      </w:r>
      <w:proofErr w:type="gramEnd"/>
      <w:r w:rsidRPr="004A3546">
        <w:rPr>
          <w:rFonts w:ascii="Arial" w:hAnsi="Arial" w:cs="Arial"/>
          <w:sz w:val="24"/>
          <w:szCs w:val="24"/>
          <w:lang w:val="en-US" w:eastAsia="es-ES"/>
        </w:rPr>
        <w:t>. Sleep/Wake Disorders: natural history, epidemiology, and long-term evolut</w:t>
      </w:r>
      <w:r w:rsidR="006E778F" w:rsidRPr="004A3546">
        <w:rPr>
          <w:rFonts w:ascii="Arial" w:hAnsi="Arial" w:cs="Arial"/>
          <w:sz w:val="24"/>
          <w:szCs w:val="24"/>
          <w:lang w:val="en-US" w:eastAsia="es-ES"/>
        </w:rPr>
        <w:t xml:space="preserve">ion. </w:t>
      </w:r>
      <w:r w:rsidR="006E778F" w:rsidRPr="001917F6">
        <w:rPr>
          <w:rFonts w:ascii="Arial" w:hAnsi="Arial" w:cs="Arial"/>
          <w:sz w:val="24"/>
          <w:szCs w:val="24"/>
          <w:lang w:val="es-ES_tradnl" w:eastAsia="es-ES"/>
        </w:rPr>
        <w:t xml:space="preserve">New York: </w:t>
      </w:r>
      <w:proofErr w:type="spellStart"/>
      <w:r w:rsidR="006E778F" w:rsidRPr="001917F6">
        <w:rPr>
          <w:rFonts w:ascii="Arial" w:hAnsi="Arial" w:cs="Arial"/>
          <w:sz w:val="24"/>
          <w:szCs w:val="24"/>
          <w:lang w:val="es-ES_tradnl" w:eastAsia="es-ES"/>
        </w:rPr>
        <w:t>Raven</w:t>
      </w:r>
      <w:proofErr w:type="spellEnd"/>
      <w:r w:rsidR="006E778F" w:rsidRPr="001917F6">
        <w:rPr>
          <w:rFonts w:ascii="Arial" w:hAnsi="Arial" w:cs="Arial"/>
          <w:sz w:val="24"/>
          <w:szCs w:val="24"/>
          <w:lang w:val="es-ES_tradnl" w:eastAsia="es-ES"/>
        </w:rPr>
        <w:t xml:space="preserve"> </w:t>
      </w:r>
      <w:proofErr w:type="spellStart"/>
      <w:r w:rsidR="006E778F" w:rsidRPr="001917F6">
        <w:rPr>
          <w:rFonts w:ascii="Arial" w:hAnsi="Arial" w:cs="Arial"/>
          <w:sz w:val="24"/>
          <w:szCs w:val="24"/>
          <w:lang w:val="es-ES_tradnl" w:eastAsia="es-ES"/>
        </w:rPr>
        <w:t>Press</w:t>
      </w:r>
      <w:proofErr w:type="spellEnd"/>
      <w:r w:rsidR="006E778F" w:rsidRPr="001917F6">
        <w:rPr>
          <w:rFonts w:ascii="Arial" w:hAnsi="Arial" w:cs="Arial"/>
          <w:sz w:val="24"/>
          <w:szCs w:val="24"/>
          <w:lang w:val="es-ES_tradnl" w:eastAsia="es-ES"/>
        </w:rPr>
        <w:t xml:space="preserve"> </w:t>
      </w:r>
      <w:r w:rsidR="00057E03">
        <w:rPr>
          <w:rFonts w:ascii="Arial" w:hAnsi="Arial" w:cs="Arial"/>
          <w:sz w:val="24"/>
          <w:szCs w:val="24"/>
          <w:lang w:val="es-ES_tradnl" w:eastAsia="es-ES"/>
        </w:rPr>
        <w:t>;</w:t>
      </w:r>
      <w:r w:rsidR="006E778F" w:rsidRPr="001917F6">
        <w:rPr>
          <w:rFonts w:ascii="Arial" w:hAnsi="Arial" w:cs="Arial"/>
          <w:sz w:val="24"/>
          <w:szCs w:val="24"/>
          <w:lang w:val="es-ES_tradnl" w:eastAsia="es-ES"/>
        </w:rPr>
        <w:t>1983</w:t>
      </w:r>
      <w:r w:rsidR="00057E03">
        <w:rPr>
          <w:rFonts w:ascii="Arial" w:hAnsi="Arial" w:cs="Arial"/>
          <w:sz w:val="24"/>
          <w:szCs w:val="24"/>
          <w:lang w:val="es-ES_tradnl" w:eastAsia="es-ES"/>
        </w:rPr>
        <w:t>.</w:t>
      </w:r>
      <w:r w:rsidR="006E778F" w:rsidRPr="001917F6">
        <w:rPr>
          <w:rFonts w:ascii="Arial" w:hAnsi="Arial" w:cs="Arial"/>
          <w:sz w:val="24"/>
          <w:szCs w:val="24"/>
          <w:lang w:val="es-ES_tradnl" w:eastAsia="es-ES"/>
        </w:rPr>
        <w:t xml:space="preserve"> p.</w:t>
      </w:r>
      <w:r w:rsidRPr="001917F6">
        <w:rPr>
          <w:rFonts w:ascii="Arial" w:hAnsi="Arial" w:cs="Arial"/>
          <w:sz w:val="24"/>
          <w:szCs w:val="24"/>
          <w:lang w:val="es-ES_tradnl" w:eastAsia="es-ES"/>
        </w:rPr>
        <w:t xml:space="preserve"> 99-105</w:t>
      </w:r>
      <w:r w:rsidR="006E778F" w:rsidRPr="001917F6">
        <w:rPr>
          <w:rFonts w:ascii="Arial" w:hAnsi="Arial" w:cs="Arial"/>
          <w:sz w:val="24"/>
          <w:szCs w:val="24"/>
          <w:lang w:val="es-ES_tradnl" w:eastAsia="es-ES"/>
        </w:rPr>
        <w:t>.</w:t>
      </w:r>
    </w:p>
    <w:p w14:paraId="0B606C13" w14:textId="1C0833B2" w:rsidR="00D16E61" w:rsidRPr="004A3546" w:rsidRDefault="002A5C1A"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fr-FR"/>
        </w:rPr>
      </w:pPr>
      <w:proofErr w:type="spellStart"/>
      <w:r w:rsidRPr="004A3546">
        <w:rPr>
          <w:rFonts w:ascii="Arial" w:hAnsi="Arial" w:cs="Arial"/>
          <w:sz w:val="24"/>
          <w:szCs w:val="24"/>
          <w:lang w:val="en-US" w:eastAsia="es-ES"/>
        </w:rPr>
        <w:t>Issa</w:t>
      </w:r>
      <w:proofErr w:type="spellEnd"/>
      <w:r w:rsidRPr="004A3546">
        <w:rPr>
          <w:rFonts w:ascii="Arial" w:hAnsi="Arial" w:cs="Arial"/>
          <w:sz w:val="24"/>
          <w:szCs w:val="24"/>
          <w:lang w:val="en-US" w:eastAsia="es-ES"/>
        </w:rPr>
        <w:t xml:space="preserve"> FG, Sullivan CE. Alcohol, snoring and sleep apnea. </w:t>
      </w:r>
      <w:r w:rsidRPr="004A3546">
        <w:rPr>
          <w:rFonts w:ascii="Arial" w:hAnsi="Arial" w:cs="Arial"/>
          <w:sz w:val="24"/>
          <w:szCs w:val="24"/>
          <w:lang w:val="fr-FR" w:eastAsia="es-ES"/>
        </w:rPr>
        <w:t xml:space="preserve">J </w:t>
      </w:r>
      <w:proofErr w:type="spellStart"/>
      <w:r w:rsidRPr="004A3546">
        <w:rPr>
          <w:rFonts w:ascii="Arial" w:hAnsi="Arial" w:cs="Arial"/>
          <w:sz w:val="24"/>
          <w:szCs w:val="24"/>
          <w:lang w:val="fr-FR" w:eastAsia="es-ES"/>
        </w:rPr>
        <w:t>Neurol</w:t>
      </w:r>
      <w:proofErr w:type="spellEnd"/>
      <w:r w:rsidRPr="004A3546">
        <w:rPr>
          <w:rFonts w:ascii="Arial" w:hAnsi="Arial" w:cs="Arial"/>
          <w:sz w:val="24"/>
          <w:szCs w:val="24"/>
          <w:lang w:val="fr-FR" w:eastAsia="es-ES"/>
        </w:rPr>
        <w:t xml:space="preserve"> </w:t>
      </w:r>
      <w:proofErr w:type="spellStart"/>
      <w:r w:rsidRPr="004A3546">
        <w:rPr>
          <w:rFonts w:ascii="Arial" w:hAnsi="Arial" w:cs="Arial"/>
          <w:sz w:val="24"/>
          <w:szCs w:val="24"/>
          <w:lang w:val="fr-FR" w:eastAsia="es-ES"/>
        </w:rPr>
        <w:t>Neurosurg</w:t>
      </w:r>
      <w:proofErr w:type="spellEnd"/>
      <w:r w:rsidRPr="004A3546">
        <w:rPr>
          <w:rFonts w:ascii="Arial" w:hAnsi="Arial" w:cs="Arial"/>
          <w:sz w:val="24"/>
          <w:szCs w:val="24"/>
          <w:lang w:val="fr-FR" w:eastAsia="es-ES"/>
        </w:rPr>
        <w:t xml:space="preserve"> </w:t>
      </w:r>
      <w:proofErr w:type="spellStart"/>
      <w:r w:rsidRPr="004A3546">
        <w:rPr>
          <w:rFonts w:ascii="Arial" w:hAnsi="Arial" w:cs="Arial"/>
          <w:sz w:val="24"/>
          <w:szCs w:val="24"/>
          <w:lang w:val="fr-FR" w:eastAsia="es-ES"/>
        </w:rPr>
        <w:t>Psychiatry</w:t>
      </w:r>
      <w:proofErr w:type="spellEnd"/>
      <w:r w:rsidRPr="004A3546">
        <w:rPr>
          <w:rFonts w:ascii="Arial" w:hAnsi="Arial" w:cs="Arial"/>
          <w:sz w:val="24"/>
          <w:szCs w:val="24"/>
          <w:lang w:val="fr-FR" w:eastAsia="es-ES"/>
        </w:rPr>
        <w:t>. 1982 Apr</w:t>
      </w:r>
      <w:proofErr w:type="gramStart"/>
      <w:r w:rsidRPr="004A3546">
        <w:rPr>
          <w:rFonts w:ascii="Arial" w:hAnsi="Arial" w:cs="Arial"/>
          <w:sz w:val="24"/>
          <w:szCs w:val="24"/>
          <w:lang w:val="fr-FR" w:eastAsia="es-ES"/>
        </w:rPr>
        <w:t>;45</w:t>
      </w:r>
      <w:proofErr w:type="gramEnd"/>
      <w:r w:rsidRPr="004A3546">
        <w:rPr>
          <w:rFonts w:ascii="Arial" w:hAnsi="Arial" w:cs="Arial"/>
          <w:sz w:val="24"/>
          <w:szCs w:val="24"/>
          <w:lang w:val="fr-FR" w:eastAsia="es-ES"/>
        </w:rPr>
        <w:t>(4):353-9</w:t>
      </w:r>
      <w:r w:rsidR="006E778F" w:rsidRPr="004A3546">
        <w:rPr>
          <w:rFonts w:ascii="Arial" w:hAnsi="Arial" w:cs="Arial"/>
          <w:sz w:val="24"/>
          <w:szCs w:val="24"/>
          <w:lang w:val="fr-FR" w:eastAsia="es-ES"/>
        </w:rPr>
        <w:t>.</w:t>
      </w:r>
    </w:p>
    <w:p w14:paraId="5C986B17" w14:textId="2D512F22"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fr-FR"/>
        </w:rPr>
        <w:t xml:space="preserve"> </w:t>
      </w:r>
      <w:proofErr w:type="spellStart"/>
      <w:r w:rsidR="002A5C1A" w:rsidRPr="004A3546">
        <w:rPr>
          <w:rFonts w:ascii="Arial" w:hAnsi="Arial" w:cs="Arial"/>
          <w:sz w:val="24"/>
          <w:szCs w:val="24"/>
          <w:lang w:val="en-US"/>
        </w:rPr>
        <w:t>Riha</w:t>
      </w:r>
      <w:proofErr w:type="spellEnd"/>
      <w:r w:rsidR="002A5C1A" w:rsidRPr="004A3546">
        <w:rPr>
          <w:rFonts w:ascii="Arial" w:hAnsi="Arial" w:cs="Arial"/>
          <w:sz w:val="24"/>
          <w:szCs w:val="24"/>
          <w:lang w:val="en-US"/>
        </w:rPr>
        <w:t xml:space="preserve"> RL:  Clinical </w:t>
      </w:r>
      <w:proofErr w:type="spellStart"/>
      <w:r w:rsidR="002A5C1A" w:rsidRPr="004A3546">
        <w:rPr>
          <w:rFonts w:ascii="Arial" w:hAnsi="Arial" w:cs="Arial"/>
          <w:sz w:val="24"/>
          <w:szCs w:val="24"/>
          <w:lang w:val="en-US"/>
        </w:rPr>
        <w:t>assement</w:t>
      </w:r>
      <w:proofErr w:type="spellEnd"/>
      <w:r w:rsidR="002A5C1A" w:rsidRPr="004A3546">
        <w:rPr>
          <w:rFonts w:ascii="Arial" w:hAnsi="Arial" w:cs="Arial"/>
          <w:sz w:val="24"/>
          <w:szCs w:val="24"/>
          <w:lang w:val="en-US"/>
        </w:rPr>
        <w:t xml:space="preserve"> of the </w:t>
      </w:r>
      <w:proofErr w:type="spellStart"/>
      <w:r w:rsidR="002A5C1A" w:rsidRPr="004A3546">
        <w:rPr>
          <w:rFonts w:ascii="Arial" w:hAnsi="Arial" w:cs="Arial"/>
          <w:sz w:val="24"/>
          <w:szCs w:val="24"/>
          <w:lang w:val="en-US"/>
        </w:rPr>
        <w:t>obstrutive</w:t>
      </w:r>
      <w:proofErr w:type="spellEnd"/>
      <w:r w:rsidR="002A5C1A" w:rsidRPr="004A3546">
        <w:rPr>
          <w:rFonts w:ascii="Arial" w:hAnsi="Arial" w:cs="Arial"/>
          <w:sz w:val="24"/>
          <w:szCs w:val="24"/>
          <w:lang w:val="en-US"/>
        </w:rPr>
        <w:t xml:space="preserve"> </w:t>
      </w:r>
      <w:r w:rsidRPr="004A3546">
        <w:rPr>
          <w:rFonts w:ascii="Arial" w:hAnsi="Arial" w:cs="Arial"/>
          <w:sz w:val="24"/>
          <w:szCs w:val="24"/>
          <w:lang w:val="en-US"/>
        </w:rPr>
        <w:t>sleep apnea/</w:t>
      </w:r>
      <w:proofErr w:type="spellStart"/>
      <w:r w:rsidRPr="004A3546">
        <w:rPr>
          <w:rFonts w:ascii="Arial" w:hAnsi="Arial" w:cs="Arial"/>
          <w:sz w:val="24"/>
          <w:szCs w:val="24"/>
          <w:lang w:val="en-US"/>
        </w:rPr>
        <w:t>hipopnoea</w:t>
      </w:r>
      <w:proofErr w:type="spellEnd"/>
      <w:r w:rsidRPr="004A3546">
        <w:rPr>
          <w:rFonts w:ascii="Arial" w:hAnsi="Arial" w:cs="Arial"/>
          <w:sz w:val="24"/>
          <w:szCs w:val="24"/>
          <w:lang w:val="en-US"/>
        </w:rPr>
        <w:t xml:space="preserve"> </w:t>
      </w:r>
      <w:proofErr w:type="spellStart"/>
      <w:r w:rsidRPr="004A3546">
        <w:rPr>
          <w:rFonts w:ascii="Arial" w:hAnsi="Arial" w:cs="Arial"/>
          <w:sz w:val="24"/>
          <w:szCs w:val="24"/>
          <w:lang w:val="en-US"/>
        </w:rPr>
        <w:t>síndrome</w:t>
      </w:r>
      <w:proofErr w:type="spellEnd"/>
      <w:r w:rsidRPr="004A3546">
        <w:rPr>
          <w:rFonts w:ascii="Arial" w:hAnsi="Arial" w:cs="Arial"/>
          <w:sz w:val="24"/>
          <w:szCs w:val="24"/>
          <w:lang w:val="en-US"/>
        </w:rPr>
        <w:t>.</w:t>
      </w:r>
      <w:r w:rsidR="002A5C1A" w:rsidRPr="004A3546">
        <w:rPr>
          <w:rFonts w:ascii="Arial" w:hAnsi="Arial" w:cs="Arial"/>
          <w:sz w:val="24"/>
          <w:szCs w:val="24"/>
          <w:lang w:val="en-US"/>
        </w:rPr>
        <w:t xml:space="preserve"> </w:t>
      </w:r>
      <w:proofErr w:type="spellStart"/>
      <w:r w:rsidR="002A5C1A" w:rsidRPr="001917F6">
        <w:rPr>
          <w:rFonts w:ascii="Arial" w:hAnsi="Arial" w:cs="Arial"/>
          <w:sz w:val="24"/>
          <w:szCs w:val="24"/>
          <w:lang w:val="es-ES_tradnl"/>
        </w:rPr>
        <w:t>Ther</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Adv</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Resp</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Dis</w:t>
      </w:r>
      <w:proofErr w:type="spellEnd"/>
      <w:r w:rsidR="002A5C1A" w:rsidRPr="001917F6">
        <w:rPr>
          <w:rFonts w:ascii="Arial" w:hAnsi="Arial" w:cs="Arial"/>
          <w:sz w:val="24"/>
          <w:szCs w:val="24"/>
          <w:lang w:val="es-ES_tradnl"/>
        </w:rPr>
        <w:t>. 2010;4(2):83-91</w:t>
      </w:r>
      <w:r w:rsidR="006E778F" w:rsidRPr="001917F6">
        <w:rPr>
          <w:rFonts w:ascii="Arial" w:hAnsi="Arial" w:cs="Arial"/>
          <w:sz w:val="24"/>
          <w:szCs w:val="24"/>
          <w:lang w:val="es-ES_tradnl"/>
        </w:rPr>
        <w:t>.</w:t>
      </w:r>
    </w:p>
    <w:p w14:paraId="0267B191" w14:textId="1E89F3A9"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r w:rsidR="002A5C1A" w:rsidRPr="001917F6">
        <w:rPr>
          <w:rFonts w:ascii="Arial" w:hAnsi="Arial" w:cs="Arial"/>
          <w:sz w:val="24"/>
          <w:szCs w:val="24"/>
          <w:lang w:val="es-ES_tradnl"/>
        </w:rPr>
        <w:t xml:space="preserve">Consenso Nacional sobre el síndrome de apneas-hipopneas de sueño. Definición y concepto, fisiopatología, clínica y exploración del SAH. </w:t>
      </w:r>
      <w:proofErr w:type="spellStart"/>
      <w:r w:rsidR="002A5C1A" w:rsidRPr="001917F6">
        <w:rPr>
          <w:rFonts w:ascii="Arial" w:hAnsi="Arial" w:cs="Arial"/>
          <w:sz w:val="24"/>
          <w:szCs w:val="24"/>
          <w:lang w:val="es-ES_tradnl"/>
        </w:rPr>
        <w:t>Arch</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Bonconeumol</w:t>
      </w:r>
      <w:proofErr w:type="spellEnd"/>
      <w:r w:rsidR="002A5C1A" w:rsidRPr="001917F6">
        <w:rPr>
          <w:rFonts w:ascii="Arial" w:hAnsi="Arial" w:cs="Arial"/>
          <w:sz w:val="24"/>
          <w:szCs w:val="24"/>
          <w:lang w:val="es-ES_tradnl"/>
        </w:rPr>
        <w:t xml:space="preserve">. 2005;41 </w:t>
      </w:r>
      <w:proofErr w:type="spellStart"/>
      <w:r w:rsidR="002A5C1A" w:rsidRPr="001917F6">
        <w:rPr>
          <w:rFonts w:ascii="Arial" w:hAnsi="Arial" w:cs="Arial"/>
          <w:sz w:val="24"/>
          <w:szCs w:val="24"/>
          <w:lang w:val="es-ES_tradnl"/>
        </w:rPr>
        <w:t>Supl</w:t>
      </w:r>
      <w:proofErr w:type="spellEnd"/>
      <w:r w:rsidR="002A5C1A" w:rsidRPr="001917F6">
        <w:rPr>
          <w:rFonts w:ascii="Arial" w:hAnsi="Arial" w:cs="Arial"/>
          <w:sz w:val="24"/>
          <w:szCs w:val="24"/>
          <w:lang w:val="es-ES_tradnl"/>
        </w:rPr>
        <w:t xml:space="preserve"> 4:12-29.</w:t>
      </w:r>
    </w:p>
    <w:p w14:paraId="74A16511" w14:textId="724DCA27" w:rsidR="002A5C1A" w:rsidRPr="001917F6" w:rsidRDefault="006E778F"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eastAsia="MS Mincho" w:hAnsi="Arial" w:cs="Arial"/>
          <w:sz w:val="24"/>
          <w:szCs w:val="24"/>
          <w:lang w:val="de-DE" w:eastAsia="es-ES"/>
        </w:rPr>
        <w:lastRenderedPageBreak/>
        <w:t xml:space="preserve"> </w:t>
      </w:r>
      <w:r w:rsidR="002A5C1A" w:rsidRPr="004A3546">
        <w:rPr>
          <w:rFonts w:ascii="Arial" w:eastAsia="MS Mincho" w:hAnsi="Arial" w:cs="Arial"/>
          <w:sz w:val="24"/>
          <w:szCs w:val="24"/>
          <w:lang w:val="de-DE" w:eastAsia="es-ES"/>
        </w:rPr>
        <w:t xml:space="preserve">Foster GE, Kuna ST, Sanders MH et al. </w:t>
      </w:r>
      <w:r w:rsidR="002A5C1A" w:rsidRPr="004A3546">
        <w:rPr>
          <w:rFonts w:ascii="Arial" w:eastAsia="MS Mincho" w:hAnsi="Arial" w:cs="Arial"/>
          <w:sz w:val="24"/>
          <w:szCs w:val="24"/>
          <w:lang w:val="en-US" w:eastAsia="es-ES"/>
        </w:rPr>
        <w:t xml:space="preserve">Sleep apnea in obese adults with type 2 diabetes: baseline results from sleep AHEAD study. </w:t>
      </w:r>
      <w:proofErr w:type="spellStart"/>
      <w:r w:rsidR="002A5C1A" w:rsidRPr="00057E03">
        <w:rPr>
          <w:rFonts w:ascii="Arial" w:eastAsia="MS Mincho" w:hAnsi="Arial" w:cs="Arial"/>
          <w:iCs/>
          <w:sz w:val="24"/>
          <w:szCs w:val="24"/>
          <w:lang w:val="es-ES_tradnl" w:eastAsia="es-ES"/>
        </w:rPr>
        <w:t>Sleep</w:t>
      </w:r>
      <w:proofErr w:type="spellEnd"/>
      <w:r w:rsidR="002A5C1A" w:rsidRPr="00057E03">
        <w:rPr>
          <w:rFonts w:ascii="Arial" w:eastAsia="MS Mincho" w:hAnsi="Arial" w:cs="Arial"/>
          <w:sz w:val="24"/>
          <w:szCs w:val="24"/>
          <w:lang w:val="es-ES_tradnl" w:eastAsia="es-ES"/>
        </w:rPr>
        <w:t>.</w:t>
      </w:r>
      <w:r w:rsidR="002A5C1A" w:rsidRPr="001917F6">
        <w:rPr>
          <w:rFonts w:ascii="Arial" w:eastAsia="MS Mincho" w:hAnsi="Arial" w:cs="Arial"/>
          <w:sz w:val="24"/>
          <w:szCs w:val="24"/>
          <w:lang w:val="es-ES_tradnl" w:eastAsia="es-ES"/>
        </w:rPr>
        <w:t xml:space="preserve"> 2005;25:66</w:t>
      </w:r>
      <w:r w:rsidRPr="001917F6">
        <w:rPr>
          <w:rFonts w:ascii="Arial" w:eastAsia="MS Mincho" w:hAnsi="Arial" w:cs="Arial"/>
          <w:sz w:val="24"/>
          <w:szCs w:val="24"/>
          <w:lang w:val="es-ES_tradnl" w:eastAsia="es-ES"/>
        </w:rPr>
        <w:t>.</w:t>
      </w:r>
    </w:p>
    <w:p w14:paraId="0A056BC0" w14:textId="41E7F1A7" w:rsidR="002A5C1A" w:rsidRPr="001917F6" w:rsidRDefault="006E778F"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eastAsia="MS Mincho" w:hAnsi="Arial" w:cs="Arial"/>
          <w:sz w:val="24"/>
          <w:szCs w:val="24"/>
          <w:lang w:val="en-US" w:eastAsia="es-ES"/>
        </w:rPr>
        <w:t xml:space="preserve"> </w:t>
      </w:r>
      <w:proofErr w:type="spellStart"/>
      <w:r w:rsidRPr="004A3546">
        <w:rPr>
          <w:rFonts w:ascii="Arial" w:eastAsia="MS Mincho" w:hAnsi="Arial" w:cs="Arial"/>
          <w:sz w:val="24"/>
          <w:szCs w:val="24"/>
          <w:lang w:val="en-US" w:eastAsia="es-ES"/>
        </w:rPr>
        <w:t>HiderkatsuYanai</w:t>
      </w:r>
      <w:proofErr w:type="spellEnd"/>
      <w:r w:rsidRPr="004A3546">
        <w:rPr>
          <w:rFonts w:ascii="Arial" w:eastAsia="MS Mincho" w:hAnsi="Arial" w:cs="Arial"/>
          <w:sz w:val="24"/>
          <w:szCs w:val="24"/>
          <w:lang w:val="en-US" w:eastAsia="es-ES"/>
        </w:rPr>
        <w:t xml:space="preserve"> H, </w:t>
      </w:r>
      <w:proofErr w:type="spellStart"/>
      <w:r w:rsidRPr="004A3546">
        <w:rPr>
          <w:rFonts w:ascii="Arial" w:eastAsia="MS Mincho" w:hAnsi="Arial" w:cs="Arial"/>
          <w:sz w:val="24"/>
          <w:szCs w:val="24"/>
          <w:lang w:val="en-US" w:eastAsia="es-ES"/>
        </w:rPr>
        <w:t>Tomono</w:t>
      </w:r>
      <w:proofErr w:type="spellEnd"/>
      <w:r w:rsidRPr="004A3546">
        <w:rPr>
          <w:rFonts w:ascii="Arial" w:eastAsia="MS Mincho" w:hAnsi="Arial" w:cs="Arial"/>
          <w:sz w:val="24"/>
          <w:szCs w:val="24"/>
          <w:lang w:val="en-US" w:eastAsia="es-ES"/>
        </w:rPr>
        <w:t xml:space="preserve"> Y</w:t>
      </w:r>
      <w:proofErr w:type="gramStart"/>
      <w:r w:rsidRPr="004A3546">
        <w:rPr>
          <w:rFonts w:ascii="Arial" w:eastAsia="MS Mincho" w:hAnsi="Arial" w:cs="Arial"/>
          <w:sz w:val="24"/>
          <w:szCs w:val="24"/>
          <w:lang w:val="en-US" w:eastAsia="es-ES"/>
        </w:rPr>
        <w:t xml:space="preserve">,  </w:t>
      </w:r>
      <w:proofErr w:type="spellStart"/>
      <w:r w:rsidRPr="004A3546">
        <w:rPr>
          <w:rFonts w:ascii="Arial" w:eastAsia="MS Mincho" w:hAnsi="Arial" w:cs="Arial"/>
          <w:sz w:val="24"/>
          <w:szCs w:val="24"/>
          <w:lang w:val="en-US" w:eastAsia="es-ES"/>
        </w:rPr>
        <w:t>Kumie</w:t>
      </w:r>
      <w:proofErr w:type="spellEnd"/>
      <w:proofErr w:type="gramEnd"/>
      <w:r w:rsidRPr="004A3546">
        <w:rPr>
          <w:rFonts w:ascii="Arial" w:eastAsia="MS Mincho" w:hAnsi="Arial" w:cs="Arial"/>
          <w:sz w:val="24"/>
          <w:szCs w:val="24"/>
          <w:lang w:val="en-US" w:eastAsia="es-ES"/>
        </w:rPr>
        <w:t xml:space="preserve"> I</w:t>
      </w:r>
      <w:r w:rsidR="002A5C1A" w:rsidRPr="004A3546">
        <w:rPr>
          <w:rFonts w:ascii="Arial" w:eastAsia="MS Mincho" w:hAnsi="Arial" w:cs="Arial"/>
          <w:sz w:val="24"/>
          <w:szCs w:val="24"/>
          <w:lang w:val="en-US" w:eastAsia="es-ES"/>
        </w:rPr>
        <w:t xml:space="preserve">, </w:t>
      </w:r>
      <w:proofErr w:type="spellStart"/>
      <w:r w:rsidR="002A5C1A" w:rsidRPr="004A3546">
        <w:rPr>
          <w:rFonts w:ascii="Arial" w:eastAsia="MS Mincho" w:hAnsi="Arial" w:cs="Arial"/>
          <w:sz w:val="24"/>
          <w:szCs w:val="24"/>
          <w:lang w:val="en-US" w:eastAsia="es-ES"/>
        </w:rPr>
        <w:t>Furutani</w:t>
      </w:r>
      <w:proofErr w:type="spellEnd"/>
      <w:r w:rsidR="002A5C1A" w:rsidRPr="004A3546">
        <w:rPr>
          <w:rFonts w:ascii="Arial" w:eastAsia="MS Mincho" w:hAnsi="Arial" w:cs="Arial"/>
          <w:sz w:val="24"/>
          <w:szCs w:val="24"/>
          <w:lang w:val="en-US" w:eastAsia="es-ES"/>
        </w:rPr>
        <w:t xml:space="preserve"> N, Yoshida H, Tada N. The underlying mechanisms for development of hypertension in the metabolic syndrome. </w:t>
      </w:r>
      <w:proofErr w:type="spellStart"/>
      <w:r w:rsidR="002A5C1A" w:rsidRPr="00057E03">
        <w:rPr>
          <w:rFonts w:ascii="Arial" w:eastAsia="MS Mincho" w:hAnsi="Arial" w:cs="Arial"/>
          <w:iCs/>
          <w:sz w:val="24"/>
          <w:szCs w:val="24"/>
          <w:lang w:val="es-ES_tradnl" w:eastAsia="es-ES"/>
        </w:rPr>
        <w:t>Nutr</w:t>
      </w:r>
      <w:proofErr w:type="spellEnd"/>
      <w:r w:rsidR="002A5C1A" w:rsidRPr="00057E03">
        <w:rPr>
          <w:rFonts w:ascii="Arial" w:eastAsia="MS Mincho" w:hAnsi="Arial" w:cs="Arial"/>
          <w:iCs/>
          <w:sz w:val="24"/>
          <w:szCs w:val="24"/>
          <w:lang w:val="es-ES_tradnl" w:eastAsia="es-ES"/>
        </w:rPr>
        <w:t xml:space="preserve"> J.</w:t>
      </w:r>
      <w:r w:rsidR="00057E03">
        <w:rPr>
          <w:rFonts w:ascii="Arial" w:eastAsia="MS Mincho" w:hAnsi="Arial" w:cs="Arial"/>
          <w:iCs/>
          <w:sz w:val="24"/>
          <w:szCs w:val="24"/>
          <w:lang w:val="es-ES_tradnl" w:eastAsia="es-ES"/>
        </w:rPr>
        <w:t xml:space="preserve"> </w:t>
      </w:r>
      <w:r w:rsidR="00057E03">
        <w:rPr>
          <w:rFonts w:ascii="Arial" w:eastAsia="MS Mincho" w:hAnsi="Arial" w:cs="Arial"/>
          <w:sz w:val="24"/>
          <w:szCs w:val="24"/>
          <w:lang w:val="es-ES_tradnl" w:eastAsia="es-ES"/>
        </w:rPr>
        <w:t>2008</w:t>
      </w:r>
      <w:r w:rsidRPr="001917F6">
        <w:rPr>
          <w:rFonts w:ascii="Arial" w:eastAsia="MS Mincho" w:hAnsi="Arial" w:cs="Arial"/>
          <w:sz w:val="24"/>
          <w:szCs w:val="24"/>
          <w:lang w:val="es-ES_tradnl" w:eastAsia="es-ES"/>
        </w:rPr>
        <w:t xml:space="preserve"> </w:t>
      </w:r>
      <w:proofErr w:type="spellStart"/>
      <w:r w:rsidRPr="001917F6">
        <w:rPr>
          <w:rFonts w:ascii="Arial" w:eastAsia="MS Mincho" w:hAnsi="Arial" w:cs="Arial"/>
          <w:sz w:val="24"/>
          <w:szCs w:val="24"/>
          <w:lang w:val="es-ES_tradnl" w:eastAsia="es-ES"/>
        </w:rPr>
        <w:t>Apr</w:t>
      </w:r>
      <w:proofErr w:type="spellEnd"/>
      <w:r w:rsidRPr="001917F6">
        <w:rPr>
          <w:rFonts w:ascii="Arial" w:eastAsia="MS Mincho" w:hAnsi="Arial" w:cs="Arial"/>
          <w:sz w:val="24"/>
          <w:szCs w:val="24"/>
          <w:lang w:val="es-ES_tradnl" w:eastAsia="es-ES"/>
        </w:rPr>
        <w:t xml:space="preserve"> 1</w:t>
      </w:r>
      <w:r w:rsidR="002A5C1A" w:rsidRPr="001917F6">
        <w:rPr>
          <w:rFonts w:ascii="Arial" w:eastAsia="MS Mincho" w:hAnsi="Arial" w:cs="Arial"/>
          <w:sz w:val="24"/>
          <w:szCs w:val="24"/>
          <w:lang w:val="es-ES_tradnl" w:eastAsia="es-ES"/>
        </w:rPr>
        <w:t>7</w:t>
      </w:r>
      <w:r w:rsidRPr="001917F6">
        <w:rPr>
          <w:rFonts w:ascii="Arial" w:eastAsia="MS Mincho" w:hAnsi="Arial" w:cs="Arial"/>
          <w:sz w:val="24"/>
          <w:szCs w:val="24"/>
          <w:lang w:val="es-ES_tradnl" w:eastAsia="es-ES"/>
        </w:rPr>
        <w:t>;7:10.</w:t>
      </w:r>
    </w:p>
    <w:p w14:paraId="3F2926F9" w14:textId="665DC41C"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r w:rsidR="002A5C1A" w:rsidRPr="001917F6">
        <w:rPr>
          <w:rFonts w:ascii="Arial" w:hAnsi="Arial" w:cs="Arial"/>
          <w:sz w:val="24"/>
          <w:szCs w:val="24"/>
          <w:lang w:val="es-ES_tradnl"/>
        </w:rPr>
        <w:t xml:space="preserve">Li C, Ford ES, </w:t>
      </w:r>
      <w:proofErr w:type="spellStart"/>
      <w:r w:rsidR="002A5C1A" w:rsidRPr="001917F6">
        <w:rPr>
          <w:rFonts w:ascii="Arial" w:hAnsi="Arial" w:cs="Arial"/>
          <w:sz w:val="24"/>
          <w:szCs w:val="24"/>
          <w:lang w:val="es-ES_tradnl"/>
        </w:rPr>
        <w:t>Zhao</w:t>
      </w:r>
      <w:proofErr w:type="spellEnd"/>
      <w:r w:rsidR="002A5C1A" w:rsidRPr="001917F6">
        <w:rPr>
          <w:rFonts w:ascii="Arial" w:hAnsi="Arial" w:cs="Arial"/>
          <w:sz w:val="24"/>
          <w:szCs w:val="24"/>
          <w:lang w:val="es-ES_tradnl"/>
        </w:rPr>
        <w:t xml:space="preserve"> G, </w:t>
      </w:r>
      <w:proofErr w:type="spellStart"/>
      <w:r w:rsidR="002A5C1A" w:rsidRPr="001917F6">
        <w:rPr>
          <w:rFonts w:ascii="Arial" w:hAnsi="Arial" w:cs="Arial"/>
          <w:sz w:val="24"/>
          <w:szCs w:val="24"/>
          <w:lang w:val="es-ES_tradnl"/>
        </w:rPr>
        <w:t>Croft</w:t>
      </w:r>
      <w:proofErr w:type="spellEnd"/>
      <w:r w:rsidR="002A5C1A" w:rsidRPr="001917F6">
        <w:rPr>
          <w:rFonts w:ascii="Arial" w:hAnsi="Arial" w:cs="Arial"/>
          <w:sz w:val="24"/>
          <w:szCs w:val="24"/>
          <w:lang w:val="es-ES_tradnl"/>
        </w:rPr>
        <w:t xml:space="preserve"> JB, </w:t>
      </w:r>
      <w:proofErr w:type="spellStart"/>
      <w:r w:rsidR="002A5C1A" w:rsidRPr="001917F6">
        <w:rPr>
          <w:rFonts w:ascii="Arial" w:hAnsi="Arial" w:cs="Arial"/>
          <w:sz w:val="24"/>
          <w:szCs w:val="24"/>
          <w:lang w:val="es-ES_tradnl"/>
        </w:rPr>
        <w:t>Balluz</w:t>
      </w:r>
      <w:proofErr w:type="spellEnd"/>
      <w:r w:rsidR="002A5C1A" w:rsidRPr="001917F6">
        <w:rPr>
          <w:rFonts w:ascii="Arial" w:hAnsi="Arial" w:cs="Arial"/>
          <w:sz w:val="24"/>
          <w:szCs w:val="24"/>
          <w:lang w:val="es-ES_tradnl"/>
        </w:rPr>
        <w:t xml:space="preserve"> LS, </w:t>
      </w:r>
      <w:proofErr w:type="spellStart"/>
      <w:r w:rsidR="002A5C1A" w:rsidRPr="001917F6">
        <w:rPr>
          <w:rFonts w:ascii="Arial" w:hAnsi="Arial" w:cs="Arial"/>
          <w:sz w:val="24"/>
          <w:szCs w:val="24"/>
          <w:lang w:val="es-ES_tradnl"/>
        </w:rPr>
        <w:t>Mokdad</w:t>
      </w:r>
      <w:proofErr w:type="spellEnd"/>
      <w:r w:rsidR="002A5C1A" w:rsidRPr="001917F6">
        <w:rPr>
          <w:rFonts w:ascii="Arial" w:hAnsi="Arial" w:cs="Arial"/>
          <w:sz w:val="24"/>
          <w:szCs w:val="24"/>
          <w:lang w:val="es-ES_tradnl"/>
        </w:rPr>
        <w:t xml:space="preserve"> AH. </w:t>
      </w:r>
      <w:r w:rsidR="002A5C1A" w:rsidRPr="004A3546">
        <w:rPr>
          <w:rFonts w:ascii="Arial" w:hAnsi="Arial" w:cs="Arial"/>
          <w:sz w:val="24"/>
          <w:szCs w:val="24"/>
          <w:lang w:val="en-US"/>
        </w:rPr>
        <w:t>Prevalence of self-reported clinically diagnosed sleep apnea according to obesity status in men and women: National Health and Nutrition Examination Survey, 2005-2006</w:t>
      </w:r>
      <w:r w:rsidR="002A5C1A" w:rsidRPr="004A3546">
        <w:rPr>
          <w:rFonts w:ascii="Arial" w:hAnsi="Arial" w:cs="Arial"/>
          <w:bCs/>
          <w:sz w:val="24"/>
          <w:szCs w:val="24"/>
          <w:lang w:val="en-US"/>
        </w:rPr>
        <w:t xml:space="preserve">.   </w:t>
      </w:r>
      <w:proofErr w:type="spellStart"/>
      <w:r w:rsidR="002A5C1A" w:rsidRPr="001917F6">
        <w:rPr>
          <w:rFonts w:ascii="Arial" w:hAnsi="Arial" w:cs="Arial"/>
          <w:bCs/>
          <w:sz w:val="24"/>
          <w:szCs w:val="24"/>
          <w:lang w:val="es-ES_tradnl"/>
        </w:rPr>
        <w:t>Prev</w:t>
      </w:r>
      <w:proofErr w:type="spellEnd"/>
      <w:r w:rsidR="002A5C1A" w:rsidRPr="001917F6">
        <w:rPr>
          <w:rFonts w:ascii="Arial" w:hAnsi="Arial" w:cs="Arial"/>
          <w:bCs/>
          <w:sz w:val="24"/>
          <w:szCs w:val="24"/>
          <w:lang w:val="es-ES_tradnl"/>
        </w:rPr>
        <w:t xml:space="preserve"> </w:t>
      </w:r>
      <w:proofErr w:type="spellStart"/>
      <w:r w:rsidR="002A5C1A" w:rsidRPr="001917F6">
        <w:rPr>
          <w:rFonts w:ascii="Arial" w:hAnsi="Arial" w:cs="Arial"/>
          <w:bCs/>
          <w:sz w:val="24"/>
          <w:szCs w:val="24"/>
          <w:lang w:val="es-ES_tradnl"/>
        </w:rPr>
        <w:t>Med</w:t>
      </w:r>
      <w:proofErr w:type="spellEnd"/>
      <w:r w:rsidR="002A5C1A" w:rsidRPr="001917F6">
        <w:rPr>
          <w:rFonts w:ascii="Arial" w:hAnsi="Arial" w:cs="Arial"/>
          <w:bCs/>
          <w:sz w:val="24"/>
          <w:szCs w:val="24"/>
          <w:lang w:val="es-ES_tradnl"/>
        </w:rPr>
        <w:t xml:space="preserve">. </w:t>
      </w:r>
      <w:r w:rsidR="002A5C1A" w:rsidRPr="001917F6">
        <w:rPr>
          <w:rFonts w:ascii="Arial" w:hAnsi="Arial" w:cs="Arial"/>
          <w:sz w:val="24"/>
          <w:szCs w:val="24"/>
          <w:u w:color="262626"/>
          <w:lang w:val="es-ES_tradnl"/>
        </w:rPr>
        <w:t>2010 Jul;51(1):18-23</w:t>
      </w:r>
      <w:r w:rsidR="006E778F" w:rsidRPr="001917F6">
        <w:rPr>
          <w:rFonts w:ascii="Arial" w:hAnsi="Arial" w:cs="Arial"/>
          <w:sz w:val="24"/>
          <w:szCs w:val="24"/>
          <w:u w:color="262626"/>
          <w:lang w:val="es-ES_tradnl"/>
        </w:rPr>
        <w:t>.</w:t>
      </w:r>
    </w:p>
    <w:p w14:paraId="5846FD17" w14:textId="7792D16F"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r w:rsidR="002A5C1A" w:rsidRPr="001917F6">
        <w:rPr>
          <w:rFonts w:ascii="Arial" w:hAnsi="Arial" w:cs="Arial"/>
          <w:sz w:val="24"/>
          <w:szCs w:val="24"/>
          <w:lang w:val="es-ES_tradnl"/>
        </w:rPr>
        <w:t xml:space="preserve">de Jesús EV, </w:t>
      </w:r>
      <w:proofErr w:type="spellStart"/>
      <w:r w:rsidR="002A5C1A" w:rsidRPr="001917F6">
        <w:rPr>
          <w:rFonts w:ascii="Arial" w:hAnsi="Arial" w:cs="Arial"/>
          <w:sz w:val="24"/>
          <w:szCs w:val="24"/>
          <w:lang w:val="es-ES_tradnl"/>
        </w:rPr>
        <w:t>Dias</w:t>
      </w:r>
      <w:proofErr w:type="spellEnd"/>
      <w:r w:rsidR="002A5C1A" w:rsidRPr="001917F6">
        <w:rPr>
          <w:rFonts w:ascii="Arial" w:hAnsi="Arial" w:cs="Arial"/>
          <w:sz w:val="24"/>
          <w:szCs w:val="24"/>
          <w:lang w:val="es-ES_tradnl"/>
        </w:rPr>
        <w:t xml:space="preserve"> EB, Mota BM, de Souza L, Marques C, </w:t>
      </w:r>
      <w:proofErr w:type="spellStart"/>
      <w:r w:rsidR="002A5C1A" w:rsidRPr="001917F6">
        <w:rPr>
          <w:rFonts w:ascii="Arial" w:hAnsi="Arial" w:cs="Arial"/>
          <w:sz w:val="24"/>
          <w:szCs w:val="24"/>
          <w:lang w:val="es-ES_tradnl"/>
        </w:rPr>
        <w:t>Boscp</w:t>
      </w:r>
      <w:proofErr w:type="spellEnd"/>
      <w:r w:rsidR="002A5C1A" w:rsidRPr="001917F6">
        <w:rPr>
          <w:rFonts w:ascii="Arial" w:hAnsi="Arial" w:cs="Arial"/>
          <w:sz w:val="24"/>
          <w:szCs w:val="24"/>
          <w:lang w:val="es-ES_tradnl"/>
        </w:rPr>
        <w:t xml:space="preserve"> J, Oliveira JLM, Sousa A, Barreto JA. Sospecha de apnea obstructiva del sueño definida por el cuestionario de Berlín pre</w:t>
      </w:r>
      <w:r w:rsidR="006E778F" w:rsidRPr="001917F6">
        <w:rPr>
          <w:rFonts w:ascii="Arial" w:hAnsi="Arial" w:cs="Arial"/>
          <w:sz w:val="24"/>
          <w:szCs w:val="24"/>
          <w:lang w:val="es-ES_tradnl"/>
        </w:rPr>
        <w:t>dice</w:t>
      </w:r>
      <w:r w:rsidR="002A5C1A" w:rsidRPr="001917F6">
        <w:rPr>
          <w:rFonts w:ascii="Arial" w:hAnsi="Arial" w:cs="Arial"/>
          <w:sz w:val="24"/>
          <w:szCs w:val="24"/>
          <w:lang w:val="es-ES_tradnl"/>
        </w:rPr>
        <w:t xml:space="preserve"> eventos en pacientes con síndrome coronario agudo. </w:t>
      </w:r>
      <w:proofErr w:type="spellStart"/>
      <w:r w:rsidR="006E778F" w:rsidRPr="001917F6">
        <w:rPr>
          <w:rFonts w:ascii="Arial" w:hAnsi="Arial" w:cs="Arial"/>
          <w:sz w:val="24"/>
          <w:szCs w:val="24"/>
          <w:lang w:val="es-ES_tradnl"/>
        </w:rPr>
        <w:t>Arq</w:t>
      </w:r>
      <w:proofErr w:type="spellEnd"/>
      <w:r w:rsidR="006E778F" w:rsidRPr="001917F6">
        <w:rPr>
          <w:rFonts w:ascii="Arial" w:hAnsi="Arial" w:cs="Arial"/>
          <w:sz w:val="24"/>
          <w:szCs w:val="24"/>
          <w:lang w:val="es-ES_tradnl"/>
        </w:rPr>
        <w:t xml:space="preserve"> </w:t>
      </w:r>
      <w:proofErr w:type="spellStart"/>
      <w:r w:rsidR="006E778F" w:rsidRPr="001917F6">
        <w:rPr>
          <w:rFonts w:ascii="Arial" w:hAnsi="Arial" w:cs="Arial"/>
          <w:sz w:val="24"/>
          <w:szCs w:val="24"/>
          <w:lang w:val="es-ES_tradnl"/>
        </w:rPr>
        <w:t>Bras</w:t>
      </w:r>
      <w:proofErr w:type="spellEnd"/>
      <w:r w:rsidR="002A5C1A" w:rsidRPr="001917F6">
        <w:rPr>
          <w:rFonts w:ascii="Arial" w:hAnsi="Arial" w:cs="Arial"/>
          <w:sz w:val="24"/>
          <w:szCs w:val="24"/>
          <w:lang w:val="es-ES_tradnl"/>
        </w:rPr>
        <w:t xml:space="preserve"> Car. </w:t>
      </w:r>
      <w:r w:rsidR="006E778F" w:rsidRPr="001917F6">
        <w:rPr>
          <w:rFonts w:ascii="Arial" w:hAnsi="Arial" w:cs="Arial"/>
          <w:sz w:val="24"/>
          <w:szCs w:val="24"/>
          <w:lang w:val="es-ES_tradnl"/>
        </w:rPr>
        <w:t>2010; 95(3)</w:t>
      </w:r>
      <w:r w:rsidR="003424A4" w:rsidRPr="001917F6">
        <w:rPr>
          <w:rFonts w:ascii="Arial" w:hAnsi="Arial" w:cs="Arial"/>
          <w:sz w:val="24"/>
          <w:szCs w:val="24"/>
          <w:lang w:val="es-ES_tradnl"/>
        </w:rPr>
        <w:t>:313-320.</w:t>
      </w:r>
      <w:r w:rsidR="006E778F" w:rsidRPr="001917F6">
        <w:rPr>
          <w:rFonts w:ascii="Arial" w:hAnsi="Arial" w:cs="Arial"/>
          <w:sz w:val="24"/>
          <w:szCs w:val="24"/>
          <w:lang w:val="es-ES_tradnl"/>
        </w:rPr>
        <w:t xml:space="preserve"> </w:t>
      </w:r>
    </w:p>
    <w:p w14:paraId="6C4902F9" w14:textId="2FBCDBD9"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Correia</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Horvath</w:t>
      </w:r>
      <w:proofErr w:type="spellEnd"/>
      <w:r w:rsidR="002A5C1A" w:rsidRPr="001917F6">
        <w:rPr>
          <w:rFonts w:ascii="Arial" w:hAnsi="Arial" w:cs="Arial"/>
          <w:sz w:val="24"/>
          <w:szCs w:val="24"/>
          <w:lang w:val="es-ES_tradnl"/>
        </w:rPr>
        <w:t xml:space="preserve"> JD, </w:t>
      </w:r>
      <w:proofErr w:type="spellStart"/>
      <w:r w:rsidR="002A5C1A" w:rsidRPr="001917F6">
        <w:rPr>
          <w:rFonts w:ascii="Arial" w:hAnsi="Arial" w:cs="Arial"/>
          <w:sz w:val="24"/>
          <w:szCs w:val="24"/>
          <w:lang w:val="es-ES_tradnl"/>
        </w:rPr>
        <w:t>Dias</w:t>
      </w:r>
      <w:proofErr w:type="spellEnd"/>
      <w:r w:rsidR="002A5C1A" w:rsidRPr="001917F6">
        <w:rPr>
          <w:rFonts w:ascii="Arial" w:hAnsi="Arial" w:cs="Arial"/>
          <w:sz w:val="24"/>
          <w:szCs w:val="24"/>
          <w:lang w:val="es-ES_tradnl"/>
        </w:rPr>
        <w:t xml:space="preserve"> de Castro ML, </w:t>
      </w:r>
      <w:proofErr w:type="spellStart"/>
      <w:r w:rsidR="002A5C1A" w:rsidRPr="001917F6">
        <w:rPr>
          <w:rFonts w:ascii="Arial" w:hAnsi="Arial" w:cs="Arial"/>
          <w:sz w:val="24"/>
          <w:szCs w:val="24"/>
          <w:lang w:val="es-ES_tradnl"/>
        </w:rPr>
        <w:t>Kops</w:t>
      </w:r>
      <w:proofErr w:type="spellEnd"/>
      <w:r w:rsidR="002A5C1A" w:rsidRPr="001917F6">
        <w:rPr>
          <w:rFonts w:ascii="Arial" w:hAnsi="Arial" w:cs="Arial"/>
          <w:sz w:val="24"/>
          <w:szCs w:val="24"/>
          <w:lang w:val="es-ES_tradnl"/>
        </w:rPr>
        <w:t xml:space="preserve"> N, </w:t>
      </w:r>
      <w:proofErr w:type="spellStart"/>
      <w:r w:rsidR="002A5C1A" w:rsidRPr="001917F6">
        <w:rPr>
          <w:rFonts w:ascii="Arial" w:hAnsi="Arial" w:cs="Arial"/>
          <w:sz w:val="24"/>
          <w:szCs w:val="24"/>
          <w:lang w:val="es-ES_tradnl"/>
        </w:rPr>
        <w:t>Kruger</w:t>
      </w:r>
      <w:proofErr w:type="spellEnd"/>
      <w:r w:rsidR="002A5C1A" w:rsidRPr="001917F6">
        <w:rPr>
          <w:rFonts w:ascii="Arial" w:hAnsi="Arial" w:cs="Arial"/>
          <w:sz w:val="24"/>
          <w:szCs w:val="24"/>
          <w:lang w:val="es-ES_tradnl"/>
        </w:rPr>
        <w:t xml:space="preserve"> N, Friedman R. </w:t>
      </w:r>
      <w:proofErr w:type="spellStart"/>
      <w:r w:rsidR="002A5C1A" w:rsidRPr="001917F6">
        <w:rPr>
          <w:rFonts w:ascii="Arial" w:hAnsi="Arial" w:cs="Arial"/>
          <w:sz w:val="24"/>
          <w:szCs w:val="24"/>
          <w:lang w:val="es-ES_tradnl"/>
        </w:rPr>
        <w:t>Obesity</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coexists</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with</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malnutrition</w:t>
      </w:r>
      <w:proofErr w:type="spellEnd"/>
      <w:r w:rsidR="002A5C1A" w:rsidRPr="001917F6">
        <w:rPr>
          <w:rFonts w:ascii="Arial" w:hAnsi="Arial" w:cs="Arial"/>
          <w:sz w:val="24"/>
          <w:szCs w:val="24"/>
          <w:lang w:val="es-ES_tradnl"/>
        </w:rPr>
        <w:t xml:space="preserve">? </w:t>
      </w:r>
      <w:r w:rsidR="002A5C1A" w:rsidRPr="004A3546">
        <w:rPr>
          <w:rFonts w:ascii="Arial" w:hAnsi="Arial" w:cs="Arial"/>
          <w:sz w:val="24"/>
          <w:szCs w:val="24"/>
          <w:lang w:val="en-US"/>
        </w:rPr>
        <w:t xml:space="preserve">Adequacy of food consumption by severely </w:t>
      </w:r>
      <w:proofErr w:type="spellStart"/>
      <w:r w:rsidR="002A5C1A" w:rsidRPr="004A3546">
        <w:rPr>
          <w:rFonts w:ascii="Arial" w:hAnsi="Arial" w:cs="Arial"/>
          <w:sz w:val="24"/>
          <w:szCs w:val="24"/>
          <w:lang w:val="en-US"/>
        </w:rPr>
        <w:t>obes</w:t>
      </w:r>
      <w:proofErr w:type="spellEnd"/>
      <w:r w:rsidR="002A5C1A" w:rsidRPr="004A3546">
        <w:rPr>
          <w:rFonts w:ascii="Arial" w:hAnsi="Arial" w:cs="Arial"/>
          <w:sz w:val="24"/>
          <w:szCs w:val="24"/>
          <w:lang w:val="en-US"/>
        </w:rPr>
        <w:t xml:space="preserve"> patients to dietary reference intake recommendations. </w:t>
      </w:r>
      <w:proofErr w:type="spellStart"/>
      <w:r w:rsidR="002A5C1A" w:rsidRPr="001917F6">
        <w:rPr>
          <w:rFonts w:ascii="Arial" w:hAnsi="Arial" w:cs="Arial"/>
          <w:sz w:val="24"/>
          <w:szCs w:val="24"/>
          <w:lang w:val="es-ES_tradnl"/>
        </w:rPr>
        <w:t>Nutr</w:t>
      </w:r>
      <w:proofErr w:type="spellEnd"/>
      <w:r w:rsidR="002A5C1A" w:rsidRPr="001917F6">
        <w:rPr>
          <w:rFonts w:ascii="Arial" w:hAnsi="Arial" w:cs="Arial"/>
          <w:sz w:val="24"/>
          <w:szCs w:val="24"/>
          <w:lang w:val="es-ES_tradnl"/>
        </w:rPr>
        <w:t xml:space="preserve"> </w:t>
      </w:r>
      <w:proofErr w:type="spellStart"/>
      <w:r w:rsidR="002A5C1A" w:rsidRPr="001917F6">
        <w:rPr>
          <w:rFonts w:ascii="Arial" w:hAnsi="Arial" w:cs="Arial"/>
          <w:sz w:val="24"/>
          <w:szCs w:val="24"/>
          <w:lang w:val="es-ES_tradnl"/>
        </w:rPr>
        <w:t>Hosp</w:t>
      </w:r>
      <w:proofErr w:type="spellEnd"/>
      <w:r w:rsidR="002A5C1A" w:rsidRPr="001917F6">
        <w:rPr>
          <w:rFonts w:ascii="Arial" w:hAnsi="Arial" w:cs="Arial"/>
          <w:sz w:val="24"/>
          <w:szCs w:val="24"/>
          <w:lang w:val="es-ES_tradnl"/>
        </w:rPr>
        <w:t>. 2014</w:t>
      </w:r>
      <w:r w:rsidR="00057E03">
        <w:rPr>
          <w:rFonts w:ascii="Arial" w:hAnsi="Arial" w:cs="Arial"/>
          <w:sz w:val="24"/>
          <w:szCs w:val="24"/>
          <w:lang w:val="es-ES_tradnl"/>
        </w:rPr>
        <w:t>;</w:t>
      </w:r>
      <w:r w:rsidR="002A5C1A" w:rsidRPr="001917F6">
        <w:rPr>
          <w:rFonts w:ascii="Arial" w:hAnsi="Arial" w:cs="Arial"/>
          <w:sz w:val="24"/>
          <w:szCs w:val="24"/>
          <w:lang w:val="es-ES_tradnl"/>
        </w:rPr>
        <w:t xml:space="preserve"> Feb</w:t>
      </w:r>
      <w:r w:rsidR="00057E03">
        <w:rPr>
          <w:rFonts w:ascii="Arial" w:hAnsi="Arial" w:cs="Arial"/>
          <w:sz w:val="24"/>
          <w:szCs w:val="24"/>
          <w:lang w:val="es-ES_tradnl"/>
        </w:rPr>
        <w:t xml:space="preserve"> </w:t>
      </w:r>
      <w:r w:rsidR="002A5C1A" w:rsidRPr="001917F6">
        <w:rPr>
          <w:rFonts w:ascii="Arial" w:hAnsi="Arial" w:cs="Arial"/>
          <w:sz w:val="24"/>
          <w:szCs w:val="24"/>
          <w:lang w:val="es-ES_tradnl"/>
        </w:rPr>
        <w:t>1;</w:t>
      </w:r>
      <w:r w:rsidR="002A5C1A" w:rsidRPr="001917F6">
        <w:rPr>
          <w:rFonts w:ascii="Arial" w:eastAsia="Times New Roman" w:hAnsi="Arial"/>
          <w:sz w:val="24"/>
          <w:szCs w:val="24"/>
          <w:lang w:val="es-ES_tradnl"/>
        </w:rPr>
        <w:t>29(2):292-9</w:t>
      </w:r>
      <w:r w:rsidR="003424A4" w:rsidRPr="001917F6">
        <w:rPr>
          <w:rFonts w:ascii="Arial" w:eastAsia="Times New Roman" w:hAnsi="Arial"/>
          <w:sz w:val="24"/>
          <w:szCs w:val="24"/>
          <w:lang w:val="es-ES_tradnl"/>
        </w:rPr>
        <w:t>.</w:t>
      </w:r>
    </w:p>
    <w:p w14:paraId="69FA5B4F" w14:textId="04B20F7B"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r w:rsidR="002A5C1A" w:rsidRPr="001917F6">
        <w:rPr>
          <w:rFonts w:ascii="Arial" w:hAnsi="Arial" w:cs="Arial"/>
          <w:sz w:val="24"/>
          <w:szCs w:val="24"/>
          <w:lang w:val="es-ES_tradnl"/>
        </w:rPr>
        <w:t>Vila D, Garmendia G, Morales N, Correa B. Nuevo enfoque terapéutico en el síndrome de apnea obstructiva d</w:t>
      </w:r>
      <w:r w:rsidR="00057E03">
        <w:rPr>
          <w:rFonts w:ascii="Arial" w:hAnsi="Arial" w:cs="Arial"/>
          <w:sz w:val="24"/>
          <w:szCs w:val="24"/>
          <w:lang w:val="es-ES_tradnl"/>
        </w:rPr>
        <w:t xml:space="preserve">el sueño. </w:t>
      </w:r>
      <w:proofErr w:type="spellStart"/>
      <w:r w:rsidR="00057E03">
        <w:rPr>
          <w:rFonts w:ascii="Arial" w:hAnsi="Arial" w:cs="Arial"/>
          <w:sz w:val="24"/>
          <w:szCs w:val="24"/>
          <w:lang w:val="es-ES_tradnl"/>
        </w:rPr>
        <w:t>Rev</w:t>
      </w:r>
      <w:proofErr w:type="spellEnd"/>
      <w:r w:rsidR="00057E03">
        <w:rPr>
          <w:rFonts w:ascii="Arial" w:hAnsi="Arial" w:cs="Arial"/>
          <w:sz w:val="24"/>
          <w:szCs w:val="24"/>
          <w:lang w:val="es-ES_tradnl"/>
        </w:rPr>
        <w:t xml:space="preserve"> Cubana </w:t>
      </w:r>
      <w:proofErr w:type="spellStart"/>
      <w:r w:rsidR="00057E03">
        <w:rPr>
          <w:rFonts w:ascii="Arial" w:hAnsi="Arial" w:cs="Arial"/>
          <w:sz w:val="24"/>
          <w:szCs w:val="24"/>
          <w:lang w:val="es-ES_tradnl"/>
        </w:rPr>
        <w:t>Ortod</w:t>
      </w:r>
      <w:proofErr w:type="spellEnd"/>
      <w:r w:rsidR="00057E03">
        <w:rPr>
          <w:rFonts w:ascii="Arial" w:hAnsi="Arial" w:cs="Arial"/>
          <w:sz w:val="24"/>
          <w:szCs w:val="24"/>
          <w:lang w:val="es-ES_tradnl"/>
        </w:rPr>
        <w:t xml:space="preserve"> 2001;</w:t>
      </w:r>
      <w:r w:rsidR="002A5C1A" w:rsidRPr="001917F6">
        <w:rPr>
          <w:rFonts w:ascii="Arial" w:hAnsi="Arial" w:cs="Arial"/>
          <w:sz w:val="24"/>
          <w:szCs w:val="24"/>
          <w:lang w:val="es-ES_tradnl"/>
        </w:rPr>
        <w:t>16(2):76-82</w:t>
      </w:r>
      <w:r w:rsidR="003424A4" w:rsidRPr="001917F6">
        <w:rPr>
          <w:rFonts w:ascii="Arial" w:hAnsi="Arial" w:cs="Arial"/>
          <w:sz w:val="24"/>
          <w:szCs w:val="24"/>
          <w:lang w:val="es-ES_tradnl"/>
        </w:rPr>
        <w:t>.</w:t>
      </w:r>
    </w:p>
    <w:p w14:paraId="1F4986A8" w14:textId="3E088593" w:rsidR="002A5C1A"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bCs/>
          <w:sz w:val="24"/>
          <w:szCs w:val="24"/>
          <w:lang w:val="en-US"/>
        </w:rPr>
        <w:t xml:space="preserve"> </w:t>
      </w:r>
      <w:r w:rsidR="002A5C1A" w:rsidRPr="004A3546">
        <w:rPr>
          <w:rFonts w:ascii="Arial" w:hAnsi="Arial" w:cs="Arial"/>
          <w:bCs/>
          <w:sz w:val="24"/>
          <w:szCs w:val="24"/>
          <w:lang w:val="en-US"/>
        </w:rPr>
        <w:t xml:space="preserve">Cao MT, </w:t>
      </w:r>
      <w:proofErr w:type="spellStart"/>
      <w:r w:rsidR="002A5C1A" w:rsidRPr="004A3546">
        <w:rPr>
          <w:rFonts w:ascii="Arial" w:hAnsi="Arial" w:cs="Arial"/>
          <w:bCs/>
          <w:sz w:val="24"/>
          <w:szCs w:val="24"/>
          <w:lang w:val="en-US"/>
        </w:rPr>
        <w:t>Sternbach</w:t>
      </w:r>
      <w:proofErr w:type="spellEnd"/>
      <w:r w:rsidR="002A5C1A" w:rsidRPr="004A3546">
        <w:rPr>
          <w:rFonts w:ascii="Arial" w:hAnsi="Arial" w:cs="Arial"/>
          <w:bCs/>
          <w:sz w:val="24"/>
          <w:szCs w:val="24"/>
          <w:lang w:val="en-US"/>
        </w:rPr>
        <w:t xml:space="preserve"> JM, </w:t>
      </w:r>
      <w:proofErr w:type="spellStart"/>
      <w:r w:rsidR="002A5C1A" w:rsidRPr="004A3546">
        <w:rPr>
          <w:rFonts w:ascii="Arial" w:hAnsi="Arial" w:cs="Arial"/>
          <w:bCs/>
          <w:sz w:val="24"/>
          <w:szCs w:val="24"/>
          <w:lang w:val="en-US"/>
        </w:rPr>
        <w:t>Guilleminault</w:t>
      </w:r>
      <w:proofErr w:type="spellEnd"/>
      <w:r w:rsidR="002A5C1A" w:rsidRPr="004A3546">
        <w:rPr>
          <w:rFonts w:ascii="Arial" w:hAnsi="Arial" w:cs="Arial"/>
          <w:bCs/>
          <w:sz w:val="24"/>
          <w:szCs w:val="24"/>
          <w:lang w:val="en-US"/>
        </w:rPr>
        <w:t xml:space="preserve"> </w:t>
      </w:r>
      <w:proofErr w:type="gramStart"/>
      <w:r w:rsidR="002A5C1A" w:rsidRPr="004A3546">
        <w:rPr>
          <w:rFonts w:ascii="Arial" w:hAnsi="Arial" w:cs="Arial"/>
          <w:bCs/>
          <w:sz w:val="24"/>
          <w:szCs w:val="24"/>
          <w:lang w:val="en-US"/>
        </w:rPr>
        <w:t xml:space="preserve">C </w:t>
      </w:r>
      <w:r w:rsidR="002A5C1A" w:rsidRPr="004A3546">
        <w:rPr>
          <w:rFonts w:ascii="Arial" w:hAnsi="Arial"/>
          <w:sz w:val="24"/>
          <w:szCs w:val="24"/>
          <w:lang w:val="en-US" w:eastAsia="es-ES"/>
        </w:rPr>
        <w:t>.</w:t>
      </w:r>
      <w:r w:rsidR="002A5C1A" w:rsidRPr="004A3546">
        <w:rPr>
          <w:rFonts w:ascii="Arial" w:hAnsi="Arial"/>
          <w:bCs/>
          <w:sz w:val="24"/>
          <w:szCs w:val="24"/>
          <w:lang w:val="en-US" w:eastAsia="es-ES"/>
        </w:rPr>
        <w:t>Continuous</w:t>
      </w:r>
      <w:proofErr w:type="gramEnd"/>
      <w:r w:rsidR="002A5C1A" w:rsidRPr="004A3546">
        <w:rPr>
          <w:rFonts w:ascii="Arial" w:hAnsi="Arial"/>
          <w:bCs/>
          <w:sz w:val="24"/>
          <w:szCs w:val="24"/>
          <w:lang w:val="en-US" w:eastAsia="es-ES"/>
        </w:rPr>
        <w:t xml:space="preserve"> positive airway pressure therapy in </w:t>
      </w:r>
      <w:proofErr w:type="spellStart"/>
      <w:r w:rsidR="002A5C1A" w:rsidRPr="004A3546">
        <w:rPr>
          <w:rFonts w:ascii="Arial" w:hAnsi="Arial"/>
          <w:bCs/>
          <w:sz w:val="24"/>
          <w:szCs w:val="24"/>
          <w:lang w:val="en-US" w:eastAsia="es-ES"/>
        </w:rPr>
        <w:t>obstuctive</w:t>
      </w:r>
      <w:proofErr w:type="spellEnd"/>
      <w:r w:rsidR="002A5C1A" w:rsidRPr="004A3546">
        <w:rPr>
          <w:rFonts w:ascii="Arial" w:hAnsi="Arial"/>
          <w:bCs/>
          <w:sz w:val="24"/>
          <w:szCs w:val="24"/>
          <w:lang w:val="en-US" w:eastAsia="es-ES"/>
        </w:rPr>
        <w:t xml:space="preserve"> sleep apnea: benefits and alternatives.</w:t>
      </w:r>
      <w:r w:rsidR="002A5C1A" w:rsidRPr="004A3546">
        <w:rPr>
          <w:rFonts w:ascii="Arial" w:hAnsi="Arial"/>
          <w:sz w:val="24"/>
          <w:szCs w:val="24"/>
          <w:lang w:val="en-US" w:eastAsia="es-ES"/>
        </w:rPr>
        <w:t xml:space="preserve"> </w:t>
      </w:r>
      <w:proofErr w:type="spellStart"/>
      <w:r w:rsidR="002A5C1A" w:rsidRPr="001917F6">
        <w:rPr>
          <w:rFonts w:ascii="Arial" w:hAnsi="Arial"/>
          <w:sz w:val="24"/>
          <w:szCs w:val="24"/>
          <w:lang w:val="es-ES_tradnl" w:eastAsia="es-ES"/>
        </w:rPr>
        <w:t>Expert</w:t>
      </w:r>
      <w:proofErr w:type="spellEnd"/>
      <w:r w:rsidR="002A5C1A" w:rsidRPr="001917F6">
        <w:rPr>
          <w:rFonts w:ascii="Arial" w:hAnsi="Arial"/>
          <w:sz w:val="24"/>
          <w:szCs w:val="24"/>
          <w:lang w:val="es-ES_tradnl" w:eastAsia="es-ES"/>
        </w:rPr>
        <w:t xml:space="preserve"> </w:t>
      </w:r>
      <w:proofErr w:type="spellStart"/>
      <w:r w:rsidR="002A5C1A" w:rsidRPr="001917F6">
        <w:rPr>
          <w:rFonts w:ascii="Arial" w:hAnsi="Arial"/>
          <w:sz w:val="24"/>
          <w:szCs w:val="24"/>
          <w:lang w:val="es-ES_tradnl" w:eastAsia="es-ES"/>
        </w:rPr>
        <w:t>Rev</w:t>
      </w:r>
      <w:proofErr w:type="spellEnd"/>
      <w:r w:rsidR="002A5C1A" w:rsidRPr="001917F6">
        <w:rPr>
          <w:rFonts w:ascii="Arial" w:hAnsi="Arial"/>
          <w:sz w:val="24"/>
          <w:szCs w:val="24"/>
          <w:lang w:val="es-ES_tradnl" w:eastAsia="es-ES"/>
        </w:rPr>
        <w:t xml:space="preserve"> </w:t>
      </w:r>
      <w:proofErr w:type="spellStart"/>
      <w:r w:rsidR="002A5C1A" w:rsidRPr="001917F6">
        <w:rPr>
          <w:rFonts w:ascii="Arial" w:hAnsi="Arial"/>
          <w:sz w:val="24"/>
          <w:szCs w:val="24"/>
          <w:lang w:val="es-ES_tradnl" w:eastAsia="es-ES"/>
        </w:rPr>
        <w:t>Respir</w:t>
      </w:r>
      <w:proofErr w:type="spellEnd"/>
      <w:r w:rsidR="002A5C1A" w:rsidRPr="001917F6">
        <w:rPr>
          <w:rFonts w:ascii="Arial" w:hAnsi="Arial"/>
          <w:sz w:val="24"/>
          <w:szCs w:val="24"/>
          <w:lang w:val="es-ES_tradnl" w:eastAsia="es-ES"/>
        </w:rPr>
        <w:t xml:space="preserve"> </w:t>
      </w:r>
      <w:proofErr w:type="spellStart"/>
      <w:r w:rsidR="002A5C1A" w:rsidRPr="001917F6">
        <w:rPr>
          <w:rFonts w:ascii="Arial" w:hAnsi="Arial"/>
          <w:sz w:val="24"/>
          <w:szCs w:val="24"/>
          <w:lang w:val="es-ES_tradnl" w:eastAsia="es-ES"/>
        </w:rPr>
        <w:t>Med</w:t>
      </w:r>
      <w:proofErr w:type="spellEnd"/>
      <w:r w:rsidR="002A5C1A" w:rsidRPr="001917F6">
        <w:rPr>
          <w:rFonts w:ascii="Arial" w:hAnsi="Arial"/>
          <w:sz w:val="24"/>
          <w:szCs w:val="24"/>
          <w:lang w:val="es-ES_tradnl" w:eastAsia="es-ES"/>
        </w:rPr>
        <w:t>. 2017 Apr;11(4):259-272.</w:t>
      </w:r>
    </w:p>
    <w:p w14:paraId="1DE255C8" w14:textId="28678F55" w:rsidR="002A5C1A" w:rsidRPr="001917F6" w:rsidRDefault="003424A4"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1917F6">
        <w:rPr>
          <w:rFonts w:ascii="Arial" w:eastAsia="MS Mincho" w:hAnsi="Arial" w:cs="Helvetica"/>
          <w:sz w:val="24"/>
          <w:szCs w:val="24"/>
          <w:lang w:val="es-ES_tradnl"/>
        </w:rPr>
        <w:t xml:space="preserve"> </w:t>
      </w:r>
      <w:r w:rsidR="003F29E8" w:rsidRPr="001917F6">
        <w:rPr>
          <w:rFonts w:ascii="Arial" w:eastAsia="MS Mincho" w:hAnsi="Arial" w:cs="Helvetica"/>
          <w:sz w:val="24"/>
          <w:szCs w:val="24"/>
          <w:lang w:val="es-ES_tradnl"/>
        </w:rPr>
        <w:t>Duran-</w:t>
      </w:r>
      <w:proofErr w:type="spellStart"/>
      <w:r w:rsidR="003F29E8" w:rsidRPr="001917F6">
        <w:rPr>
          <w:rFonts w:ascii="Arial" w:eastAsia="MS Mincho" w:hAnsi="Arial" w:cs="Helvetica"/>
          <w:sz w:val="24"/>
          <w:szCs w:val="24"/>
          <w:lang w:val="es-ES_tradnl"/>
        </w:rPr>
        <w:t>Cantolla</w:t>
      </w:r>
      <w:proofErr w:type="spellEnd"/>
      <w:r w:rsidR="003F29E8" w:rsidRPr="001917F6">
        <w:rPr>
          <w:rFonts w:ascii="Arial" w:eastAsia="MS Mincho" w:hAnsi="Arial" w:cs="Helvetica"/>
          <w:sz w:val="24"/>
          <w:szCs w:val="24"/>
          <w:lang w:val="es-ES_tradnl"/>
        </w:rPr>
        <w:t xml:space="preserve"> J, </w:t>
      </w:r>
      <w:proofErr w:type="spellStart"/>
      <w:r w:rsidR="003F29E8" w:rsidRPr="001917F6">
        <w:rPr>
          <w:rFonts w:ascii="Arial" w:eastAsia="MS Mincho" w:hAnsi="Arial" w:cs="Helvetica"/>
          <w:sz w:val="24"/>
          <w:szCs w:val="24"/>
          <w:lang w:val="es-ES_tradnl"/>
        </w:rPr>
        <w:t>Crovetto-Martinez</w:t>
      </w:r>
      <w:proofErr w:type="spellEnd"/>
      <w:r w:rsidR="003F29E8" w:rsidRPr="001917F6">
        <w:rPr>
          <w:rFonts w:ascii="Arial" w:eastAsia="MS Mincho" w:hAnsi="Arial" w:cs="Helvetica"/>
          <w:sz w:val="24"/>
          <w:szCs w:val="24"/>
          <w:lang w:val="es-ES_tradnl"/>
        </w:rPr>
        <w:t xml:space="preserve"> R, </w:t>
      </w:r>
      <w:proofErr w:type="spellStart"/>
      <w:r w:rsidR="003F29E8" w:rsidRPr="001917F6">
        <w:rPr>
          <w:rFonts w:ascii="Arial" w:eastAsia="MS Mincho" w:hAnsi="Arial"/>
          <w:sz w:val="24"/>
          <w:szCs w:val="24"/>
          <w:lang w:val="es-ES_tradnl"/>
        </w:rPr>
        <w:t>Hamdan-Alkhraisat</w:t>
      </w:r>
      <w:proofErr w:type="spellEnd"/>
      <w:r w:rsidR="003F29E8" w:rsidRPr="001917F6">
        <w:rPr>
          <w:rFonts w:ascii="Arial" w:eastAsia="MS Mincho" w:hAnsi="Arial"/>
          <w:sz w:val="24"/>
          <w:szCs w:val="24"/>
          <w:lang w:val="es-ES_tradnl"/>
        </w:rPr>
        <w:t xml:space="preserve"> M, Crovetto M, </w:t>
      </w:r>
      <w:proofErr w:type="spellStart"/>
      <w:r w:rsidR="003F29E8" w:rsidRPr="001917F6">
        <w:rPr>
          <w:rFonts w:ascii="Arial" w:eastAsia="MS Mincho" w:hAnsi="Arial"/>
          <w:sz w:val="24"/>
          <w:szCs w:val="24"/>
          <w:lang w:val="es-ES_tradnl"/>
        </w:rPr>
        <w:t>Municio</w:t>
      </w:r>
      <w:proofErr w:type="spellEnd"/>
      <w:r w:rsidR="003F29E8" w:rsidRPr="001917F6">
        <w:rPr>
          <w:rFonts w:ascii="Arial" w:eastAsia="MS Mincho" w:hAnsi="Arial"/>
          <w:sz w:val="24"/>
          <w:szCs w:val="24"/>
          <w:lang w:val="es-ES_tradnl"/>
        </w:rPr>
        <w:t xml:space="preserve"> A, Aizpuru F, Miranda E, </w:t>
      </w:r>
      <w:proofErr w:type="spellStart"/>
      <w:r w:rsidR="003F29E8" w:rsidRPr="001917F6">
        <w:rPr>
          <w:rFonts w:ascii="Arial" w:eastAsia="MS Mincho" w:hAnsi="Arial"/>
          <w:sz w:val="24"/>
          <w:szCs w:val="24"/>
          <w:lang w:val="es-ES_tradnl"/>
        </w:rPr>
        <w:t>Anitua</w:t>
      </w:r>
      <w:proofErr w:type="spellEnd"/>
      <w:r w:rsidR="003F29E8" w:rsidRPr="001917F6">
        <w:rPr>
          <w:rFonts w:ascii="Arial" w:eastAsia="MS Mincho" w:hAnsi="Arial"/>
          <w:sz w:val="24"/>
          <w:szCs w:val="24"/>
          <w:lang w:val="es-ES_tradnl"/>
        </w:rPr>
        <w:t xml:space="preserve"> E. </w:t>
      </w:r>
      <w:proofErr w:type="spellStart"/>
      <w:r w:rsidR="003F29E8" w:rsidRPr="001917F6">
        <w:rPr>
          <w:rFonts w:ascii="Arial" w:eastAsia="MS Mincho" w:hAnsi="Arial" w:cs="Lucida Grande"/>
          <w:sz w:val="24"/>
          <w:szCs w:val="24"/>
          <w:lang w:val="es-ES_tradnl"/>
        </w:rPr>
        <w:t>Efficacy</w:t>
      </w:r>
      <w:proofErr w:type="spellEnd"/>
      <w:r w:rsidR="003F29E8" w:rsidRPr="001917F6">
        <w:rPr>
          <w:rFonts w:ascii="Arial" w:eastAsia="MS Mincho" w:hAnsi="Arial" w:cs="Lucida Grande"/>
          <w:sz w:val="24"/>
          <w:szCs w:val="24"/>
          <w:lang w:val="es-ES_tradnl"/>
        </w:rPr>
        <w:t xml:space="preserve"> of mandibular </w:t>
      </w:r>
      <w:proofErr w:type="spellStart"/>
      <w:r w:rsidR="003F29E8" w:rsidRPr="001917F6">
        <w:rPr>
          <w:rFonts w:ascii="Arial" w:eastAsia="MS Mincho" w:hAnsi="Arial" w:cs="Lucida Grande"/>
          <w:sz w:val="24"/>
          <w:szCs w:val="24"/>
          <w:lang w:val="es-ES_tradnl"/>
        </w:rPr>
        <w:t>advancement</w:t>
      </w:r>
      <w:proofErr w:type="spellEnd"/>
      <w:r w:rsidR="003F29E8" w:rsidRPr="001917F6">
        <w:rPr>
          <w:rFonts w:ascii="Arial" w:eastAsia="MS Mincho" w:hAnsi="Arial" w:cs="Lucida Grande"/>
          <w:sz w:val="24"/>
          <w:szCs w:val="24"/>
          <w:lang w:val="es-ES_tradnl"/>
        </w:rPr>
        <w:t xml:space="preserve"> </w:t>
      </w:r>
      <w:proofErr w:type="spellStart"/>
      <w:r w:rsidR="003F29E8" w:rsidRPr="001917F6">
        <w:rPr>
          <w:rFonts w:ascii="Arial" w:eastAsia="MS Mincho" w:hAnsi="Arial" w:cs="Lucida Grande"/>
          <w:sz w:val="24"/>
          <w:szCs w:val="24"/>
          <w:lang w:val="es-ES_tradnl"/>
        </w:rPr>
        <w:t>device</w:t>
      </w:r>
      <w:proofErr w:type="spellEnd"/>
      <w:r w:rsidR="003F29E8" w:rsidRPr="001917F6">
        <w:rPr>
          <w:rFonts w:ascii="Arial" w:eastAsia="MS Mincho" w:hAnsi="Arial" w:cs="Lucida Grande"/>
          <w:sz w:val="24"/>
          <w:szCs w:val="24"/>
          <w:lang w:val="es-ES_tradnl"/>
        </w:rPr>
        <w:t xml:space="preserve"> in </w:t>
      </w:r>
      <w:proofErr w:type="spellStart"/>
      <w:r w:rsidR="003F29E8" w:rsidRPr="001917F6">
        <w:rPr>
          <w:rFonts w:ascii="Arial" w:eastAsia="MS Mincho" w:hAnsi="Arial" w:cs="Lucida Grande"/>
          <w:sz w:val="24"/>
          <w:szCs w:val="24"/>
          <w:lang w:val="es-ES_tradnl"/>
        </w:rPr>
        <w:t>the</w:t>
      </w:r>
      <w:proofErr w:type="spellEnd"/>
      <w:r w:rsidR="003F29E8" w:rsidRPr="001917F6">
        <w:rPr>
          <w:rFonts w:ascii="Arial" w:eastAsia="MS Mincho" w:hAnsi="Arial" w:cs="Lucida Grande"/>
          <w:sz w:val="24"/>
          <w:szCs w:val="24"/>
          <w:lang w:val="es-ES_tradnl"/>
        </w:rPr>
        <w:t xml:space="preserve"> </w:t>
      </w:r>
      <w:proofErr w:type="spellStart"/>
      <w:r w:rsidR="003F29E8" w:rsidRPr="001917F6">
        <w:rPr>
          <w:rFonts w:ascii="Arial" w:eastAsia="MS Mincho" w:hAnsi="Arial" w:cs="Lucida Grande"/>
          <w:sz w:val="24"/>
          <w:szCs w:val="24"/>
          <w:lang w:val="es-ES_tradnl"/>
        </w:rPr>
        <w:t>treatment</w:t>
      </w:r>
      <w:proofErr w:type="spellEnd"/>
      <w:r w:rsidR="003F29E8" w:rsidRPr="001917F6">
        <w:rPr>
          <w:rFonts w:ascii="Arial" w:eastAsia="MS Mincho" w:hAnsi="Arial" w:cs="Lucida Grande"/>
          <w:sz w:val="24"/>
          <w:szCs w:val="24"/>
          <w:lang w:val="es-ES_tradnl"/>
        </w:rPr>
        <w:t xml:space="preserve"> of </w:t>
      </w:r>
      <w:proofErr w:type="spellStart"/>
      <w:r w:rsidR="003F29E8" w:rsidRPr="001917F6">
        <w:rPr>
          <w:rFonts w:ascii="Arial" w:eastAsia="MS Mincho" w:hAnsi="Arial" w:cs="Lucida Grande"/>
          <w:sz w:val="24"/>
          <w:szCs w:val="24"/>
          <w:lang w:val="es-ES_tradnl"/>
        </w:rPr>
        <w:t>obstructive</w:t>
      </w:r>
      <w:proofErr w:type="spellEnd"/>
      <w:r w:rsidR="003F29E8" w:rsidRPr="001917F6">
        <w:rPr>
          <w:rFonts w:ascii="Arial" w:eastAsia="MS Mincho" w:hAnsi="Arial" w:cs="Lucida Grande"/>
          <w:sz w:val="24"/>
          <w:szCs w:val="24"/>
          <w:lang w:val="es-ES_tradnl"/>
        </w:rPr>
        <w:t xml:space="preserve"> </w:t>
      </w:r>
      <w:proofErr w:type="spellStart"/>
      <w:r w:rsidR="003F29E8" w:rsidRPr="001917F6">
        <w:rPr>
          <w:rFonts w:ascii="Arial" w:eastAsia="MS Mincho" w:hAnsi="Arial" w:cs="Lucida Grande"/>
          <w:sz w:val="24"/>
          <w:szCs w:val="24"/>
          <w:lang w:val="es-ES_tradnl"/>
        </w:rPr>
        <w:t>sleep</w:t>
      </w:r>
      <w:proofErr w:type="spellEnd"/>
      <w:r w:rsidR="003F29E8" w:rsidRPr="001917F6">
        <w:rPr>
          <w:rFonts w:ascii="Arial" w:eastAsia="MS Mincho" w:hAnsi="Arial" w:cs="Lucida Grande"/>
          <w:sz w:val="24"/>
          <w:szCs w:val="24"/>
          <w:lang w:val="es-ES_tradnl"/>
        </w:rPr>
        <w:t xml:space="preserve"> apnea </w:t>
      </w:r>
      <w:proofErr w:type="spellStart"/>
      <w:r w:rsidR="003F29E8" w:rsidRPr="001917F6">
        <w:rPr>
          <w:rFonts w:ascii="Arial" w:eastAsia="MS Mincho" w:hAnsi="Arial" w:cs="Lucida Grande"/>
          <w:sz w:val="24"/>
          <w:szCs w:val="24"/>
          <w:lang w:val="es-ES_tradnl"/>
        </w:rPr>
        <w:t>syndrome</w:t>
      </w:r>
      <w:proofErr w:type="spellEnd"/>
      <w:r w:rsidR="003F29E8" w:rsidRPr="001917F6">
        <w:rPr>
          <w:rFonts w:ascii="Arial" w:eastAsia="MS Mincho" w:hAnsi="Arial" w:cs="Lucida Grande"/>
          <w:sz w:val="24"/>
          <w:szCs w:val="24"/>
          <w:lang w:val="es-ES_tradnl"/>
        </w:rPr>
        <w:t xml:space="preserve">: A </w:t>
      </w:r>
      <w:proofErr w:type="spellStart"/>
      <w:r w:rsidR="003F29E8" w:rsidRPr="001917F6">
        <w:rPr>
          <w:rFonts w:ascii="Arial" w:eastAsia="MS Mincho" w:hAnsi="Arial" w:cs="Lucida Grande"/>
          <w:sz w:val="24"/>
          <w:szCs w:val="24"/>
          <w:lang w:val="es-ES_tradnl"/>
        </w:rPr>
        <w:t>randomized</w:t>
      </w:r>
      <w:proofErr w:type="spellEnd"/>
      <w:r w:rsidR="003F29E8" w:rsidRPr="001917F6">
        <w:rPr>
          <w:rFonts w:ascii="Arial" w:eastAsia="MS Mincho" w:hAnsi="Arial" w:cs="Lucida Grande"/>
          <w:sz w:val="24"/>
          <w:szCs w:val="24"/>
          <w:lang w:val="es-ES_tradnl"/>
        </w:rPr>
        <w:t xml:space="preserve"> </w:t>
      </w:r>
      <w:proofErr w:type="spellStart"/>
      <w:r w:rsidR="003F29E8" w:rsidRPr="001917F6">
        <w:rPr>
          <w:rFonts w:ascii="Arial" w:eastAsia="MS Mincho" w:hAnsi="Arial" w:cs="Lucida Grande"/>
          <w:sz w:val="24"/>
          <w:szCs w:val="24"/>
          <w:lang w:val="es-ES_tradnl"/>
        </w:rPr>
        <w:t>controlled</w:t>
      </w:r>
      <w:proofErr w:type="spellEnd"/>
      <w:r w:rsidR="003F29E8" w:rsidRPr="001917F6">
        <w:rPr>
          <w:rFonts w:ascii="Arial" w:eastAsia="MS Mincho" w:hAnsi="Arial" w:cs="Lucida Grande"/>
          <w:sz w:val="24"/>
          <w:szCs w:val="24"/>
          <w:lang w:val="es-ES_tradnl"/>
        </w:rPr>
        <w:t xml:space="preserve"> crossover </w:t>
      </w:r>
      <w:proofErr w:type="spellStart"/>
      <w:r w:rsidR="003F29E8" w:rsidRPr="001917F6">
        <w:rPr>
          <w:rFonts w:ascii="Arial" w:eastAsia="MS Mincho" w:hAnsi="Arial" w:cs="Lucida Grande"/>
          <w:sz w:val="24"/>
          <w:szCs w:val="24"/>
          <w:lang w:val="es-ES_tradnl"/>
        </w:rPr>
        <w:t>clinical</w:t>
      </w:r>
      <w:proofErr w:type="spellEnd"/>
      <w:r w:rsidR="003F29E8" w:rsidRPr="001917F6">
        <w:rPr>
          <w:rFonts w:ascii="Arial" w:eastAsia="MS Mincho" w:hAnsi="Arial" w:cs="Lucida Grande"/>
          <w:sz w:val="24"/>
          <w:szCs w:val="24"/>
          <w:lang w:val="es-ES_tradnl"/>
        </w:rPr>
        <w:t xml:space="preserve"> trial. </w:t>
      </w:r>
      <w:proofErr w:type="spellStart"/>
      <w:r w:rsidR="003F29E8" w:rsidRPr="001917F6">
        <w:rPr>
          <w:rFonts w:ascii="Arial" w:eastAsia="MS Mincho" w:hAnsi="Arial" w:cs="Lucida Grande"/>
          <w:sz w:val="24"/>
          <w:szCs w:val="24"/>
          <w:lang w:val="es-ES_tradnl"/>
        </w:rPr>
        <w:t>Med</w:t>
      </w:r>
      <w:proofErr w:type="spellEnd"/>
      <w:r w:rsidR="003F29E8" w:rsidRPr="001917F6">
        <w:rPr>
          <w:rFonts w:ascii="Arial" w:eastAsia="MS Mincho" w:hAnsi="Arial" w:cs="Lucida Grande"/>
          <w:sz w:val="24"/>
          <w:szCs w:val="24"/>
          <w:lang w:val="es-ES_tradnl"/>
        </w:rPr>
        <w:t xml:space="preserve"> Oral, Patol Oral </w:t>
      </w:r>
      <w:proofErr w:type="spellStart"/>
      <w:r w:rsidR="003F29E8" w:rsidRPr="001917F6">
        <w:rPr>
          <w:rFonts w:ascii="Arial" w:eastAsia="MS Mincho" w:hAnsi="Arial" w:cs="Lucida Grande"/>
          <w:sz w:val="24"/>
          <w:szCs w:val="24"/>
          <w:lang w:val="es-ES_tradnl"/>
        </w:rPr>
        <w:t>Cir</w:t>
      </w:r>
      <w:proofErr w:type="spellEnd"/>
      <w:r w:rsidR="003F29E8" w:rsidRPr="001917F6">
        <w:rPr>
          <w:rFonts w:ascii="Arial" w:eastAsia="MS Mincho" w:hAnsi="Arial" w:cs="Lucida Grande"/>
          <w:sz w:val="24"/>
          <w:szCs w:val="24"/>
          <w:lang w:val="es-ES_tradnl"/>
        </w:rPr>
        <w:t xml:space="preserve"> </w:t>
      </w:r>
      <w:proofErr w:type="spellStart"/>
      <w:r w:rsidR="003F29E8" w:rsidRPr="001917F6">
        <w:rPr>
          <w:rFonts w:ascii="Arial" w:eastAsia="MS Mincho" w:hAnsi="Arial" w:cs="Lucida Grande"/>
          <w:sz w:val="24"/>
          <w:szCs w:val="24"/>
          <w:lang w:val="es-ES_tradnl"/>
        </w:rPr>
        <w:t>Buc</w:t>
      </w:r>
      <w:proofErr w:type="spellEnd"/>
      <w:r w:rsidR="003F29E8" w:rsidRPr="001917F6">
        <w:rPr>
          <w:rFonts w:ascii="Arial" w:eastAsia="MS Mincho" w:hAnsi="Arial" w:cs="Lucida Grande"/>
          <w:sz w:val="24"/>
          <w:szCs w:val="24"/>
          <w:lang w:val="es-ES_tradnl"/>
        </w:rPr>
        <w:t xml:space="preserve"> 2015 </w:t>
      </w:r>
      <w:proofErr w:type="spellStart"/>
      <w:r w:rsidR="003F29E8" w:rsidRPr="001917F6">
        <w:rPr>
          <w:rFonts w:ascii="Arial" w:eastAsia="MS Mincho" w:hAnsi="Arial" w:cs="Lucida Grande"/>
          <w:sz w:val="24"/>
          <w:szCs w:val="24"/>
          <w:lang w:val="es-ES_tradnl"/>
        </w:rPr>
        <w:t>Sep</w:t>
      </w:r>
      <w:proofErr w:type="spellEnd"/>
      <w:r w:rsidR="003F29E8" w:rsidRPr="001917F6">
        <w:rPr>
          <w:rFonts w:ascii="Arial" w:eastAsia="MS Mincho" w:hAnsi="Arial" w:cs="Lucida Grande"/>
          <w:sz w:val="24"/>
          <w:szCs w:val="24"/>
          <w:lang w:val="es-ES_tradnl"/>
        </w:rPr>
        <w:t xml:space="preserve"> 1; 20(5):e601-15</w:t>
      </w:r>
      <w:r w:rsidRPr="001917F6">
        <w:rPr>
          <w:rFonts w:ascii="Arial" w:hAnsi="Arial" w:cs="Arial"/>
          <w:b/>
          <w:bCs/>
          <w:sz w:val="24"/>
          <w:szCs w:val="24"/>
          <w:lang w:val="es-ES_tradnl"/>
        </w:rPr>
        <w:t>.</w:t>
      </w:r>
    </w:p>
    <w:p w14:paraId="18EDA987" w14:textId="748B22BC" w:rsidR="003F29E8"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rPr>
        <w:t xml:space="preserve"> </w:t>
      </w:r>
      <w:proofErr w:type="spellStart"/>
      <w:r w:rsidR="003F29E8" w:rsidRPr="001917F6">
        <w:rPr>
          <w:rFonts w:ascii="Arial" w:hAnsi="Arial" w:cs="Arial"/>
          <w:sz w:val="24"/>
          <w:szCs w:val="24"/>
          <w:lang w:val="es-ES_tradnl"/>
        </w:rPr>
        <w:t>LiC</w:t>
      </w:r>
      <w:proofErr w:type="spellEnd"/>
      <w:r w:rsidR="003F29E8" w:rsidRPr="001917F6">
        <w:rPr>
          <w:rFonts w:ascii="Arial" w:hAnsi="Arial" w:cs="Arial"/>
          <w:sz w:val="24"/>
          <w:szCs w:val="24"/>
          <w:lang w:val="es-ES_tradnl"/>
        </w:rPr>
        <w:t xml:space="preserve">, Ford ES, </w:t>
      </w:r>
      <w:proofErr w:type="spellStart"/>
      <w:r w:rsidR="003F29E8" w:rsidRPr="001917F6">
        <w:rPr>
          <w:rFonts w:ascii="Arial" w:hAnsi="Arial" w:cs="Arial"/>
          <w:sz w:val="24"/>
          <w:szCs w:val="24"/>
          <w:lang w:val="es-ES_tradnl"/>
        </w:rPr>
        <w:t>Zhao</w:t>
      </w:r>
      <w:proofErr w:type="spellEnd"/>
      <w:r w:rsidR="003F29E8" w:rsidRPr="001917F6">
        <w:rPr>
          <w:rFonts w:ascii="Arial" w:hAnsi="Arial" w:cs="Arial"/>
          <w:sz w:val="24"/>
          <w:szCs w:val="24"/>
          <w:lang w:val="es-ES_tradnl"/>
        </w:rPr>
        <w:t xml:space="preserve"> G, </w:t>
      </w:r>
      <w:proofErr w:type="spellStart"/>
      <w:r w:rsidR="003F29E8" w:rsidRPr="001917F6">
        <w:rPr>
          <w:rFonts w:ascii="Arial" w:hAnsi="Arial" w:cs="Arial"/>
          <w:sz w:val="24"/>
          <w:szCs w:val="24"/>
          <w:lang w:val="es-ES_tradnl"/>
        </w:rPr>
        <w:t>Croft</w:t>
      </w:r>
      <w:proofErr w:type="spellEnd"/>
      <w:r w:rsidR="003F29E8" w:rsidRPr="001917F6">
        <w:rPr>
          <w:rFonts w:ascii="Arial" w:hAnsi="Arial" w:cs="Arial"/>
          <w:sz w:val="24"/>
          <w:szCs w:val="24"/>
          <w:lang w:val="es-ES_tradnl"/>
        </w:rPr>
        <w:t xml:space="preserve"> JB, </w:t>
      </w:r>
      <w:proofErr w:type="spellStart"/>
      <w:r w:rsidR="003F29E8" w:rsidRPr="001917F6">
        <w:rPr>
          <w:rFonts w:ascii="Arial" w:hAnsi="Arial" w:cs="Arial"/>
          <w:sz w:val="24"/>
          <w:szCs w:val="24"/>
          <w:lang w:val="es-ES_tradnl"/>
        </w:rPr>
        <w:t>Ballauz</w:t>
      </w:r>
      <w:proofErr w:type="spellEnd"/>
      <w:r w:rsidR="003F29E8" w:rsidRPr="001917F6">
        <w:rPr>
          <w:rFonts w:ascii="Arial" w:hAnsi="Arial" w:cs="Arial"/>
          <w:sz w:val="24"/>
          <w:szCs w:val="24"/>
          <w:lang w:val="es-ES_tradnl"/>
        </w:rPr>
        <w:t xml:space="preserve"> LS, </w:t>
      </w:r>
      <w:proofErr w:type="spellStart"/>
      <w:r w:rsidR="003F29E8" w:rsidRPr="001917F6">
        <w:rPr>
          <w:rFonts w:ascii="Arial" w:hAnsi="Arial" w:cs="Arial"/>
          <w:sz w:val="24"/>
          <w:szCs w:val="24"/>
          <w:lang w:val="es-ES_tradnl"/>
        </w:rPr>
        <w:t>Mokdad</w:t>
      </w:r>
      <w:proofErr w:type="spellEnd"/>
      <w:r w:rsidR="003F29E8" w:rsidRPr="001917F6">
        <w:rPr>
          <w:rFonts w:ascii="Arial" w:hAnsi="Arial" w:cs="Arial"/>
          <w:sz w:val="24"/>
          <w:szCs w:val="24"/>
          <w:lang w:val="es-ES_tradnl"/>
        </w:rPr>
        <w:t xml:space="preserve"> AH. </w:t>
      </w:r>
      <w:r w:rsidR="003F29E8" w:rsidRPr="004A3546">
        <w:rPr>
          <w:rFonts w:ascii="Arial" w:hAnsi="Arial" w:cs="Arial"/>
          <w:sz w:val="24"/>
          <w:szCs w:val="24"/>
          <w:lang w:val="en-US"/>
        </w:rPr>
        <w:t>Prevalence of self-reported clinically diagnosed sleep apnea according to obesity status in men and women: National Health and Nutrition Examination Survey 2005-2006.</w:t>
      </w:r>
      <w:r w:rsidR="003424A4" w:rsidRPr="004A3546">
        <w:rPr>
          <w:rFonts w:ascii="Arial" w:hAnsi="Arial" w:cs="Arial"/>
          <w:sz w:val="24"/>
          <w:szCs w:val="24"/>
          <w:lang w:val="en-US"/>
        </w:rPr>
        <w:t xml:space="preserve"> </w:t>
      </w:r>
      <w:proofErr w:type="spellStart"/>
      <w:r w:rsidR="003424A4" w:rsidRPr="001917F6">
        <w:rPr>
          <w:rFonts w:ascii="Arial" w:hAnsi="Arial" w:cs="Arial"/>
          <w:sz w:val="24"/>
          <w:szCs w:val="24"/>
          <w:lang w:val="es-ES_tradnl"/>
        </w:rPr>
        <w:t>Prev</w:t>
      </w:r>
      <w:proofErr w:type="spellEnd"/>
      <w:r w:rsidR="003424A4" w:rsidRPr="001917F6">
        <w:rPr>
          <w:rFonts w:ascii="Arial" w:hAnsi="Arial" w:cs="Arial"/>
          <w:sz w:val="24"/>
          <w:szCs w:val="24"/>
          <w:lang w:val="es-ES_tradnl"/>
        </w:rPr>
        <w:t xml:space="preserve"> </w:t>
      </w:r>
      <w:proofErr w:type="spellStart"/>
      <w:r w:rsidR="003424A4" w:rsidRPr="001917F6">
        <w:rPr>
          <w:rFonts w:ascii="Arial" w:hAnsi="Arial" w:cs="Arial"/>
          <w:sz w:val="24"/>
          <w:szCs w:val="24"/>
          <w:lang w:val="es-ES_tradnl"/>
        </w:rPr>
        <w:t>Med</w:t>
      </w:r>
      <w:proofErr w:type="spellEnd"/>
      <w:r w:rsidR="003424A4" w:rsidRPr="001917F6">
        <w:rPr>
          <w:rFonts w:ascii="Arial" w:hAnsi="Arial" w:cs="Arial"/>
          <w:sz w:val="24"/>
          <w:szCs w:val="24"/>
          <w:lang w:val="es-ES_tradnl"/>
        </w:rPr>
        <w:t xml:space="preserve"> </w:t>
      </w:r>
      <w:r w:rsidR="003424A4" w:rsidRPr="001917F6">
        <w:rPr>
          <w:rFonts w:ascii="Arial" w:hAnsi="Arial" w:cs="Arial"/>
          <w:sz w:val="24"/>
          <w:szCs w:val="24"/>
          <w:lang w:val="es-ES" w:eastAsia="es-ES"/>
        </w:rPr>
        <w:t>2010 Jul;51(1):18-23.</w:t>
      </w:r>
    </w:p>
    <w:p w14:paraId="24B26EFA" w14:textId="4C3A52E6" w:rsidR="003F29E8"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rPr>
        <w:lastRenderedPageBreak/>
        <w:t xml:space="preserve"> </w:t>
      </w:r>
      <w:r w:rsidR="003F29E8" w:rsidRPr="004A3546">
        <w:rPr>
          <w:rFonts w:ascii="Arial" w:hAnsi="Arial" w:cs="Arial"/>
          <w:sz w:val="24"/>
          <w:szCs w:val="24"/>
          <w:lang w:val="en-US"/>
        </w:rPr>
        <w:t xml:space="preserve">Pillar G, </w:t>
      </w:r>
      <w:proofErr w:type="spellStart"/>
      <w:r w:rsidR="003F29E8" w:rsidRPr="004A3546">
        <w:rPr>
          <w:rFonts w:ascii="Arial" w:hAnsi="Arial" w:cs="Arial"/>
          <w:sz w:val="24"/>
          <w:szCs w:val="24"/>
          <w:lang w:val="en-US"/>
        </w:rPr>
        <w:t>Shehadeh</w:t>
      </w:r>
      <w:proofErr w:type="spellEnd"/>
      <w:r w:rsidR="003F29E8" w:rsidRPr="004A3546">
        <w:rPr>
          <w:rFonts w:ascii="Arial" w:hAnsi="Arial" w:cs="Arial"/>
          <w:sz w:val="24"/>
          <w:szCs w:val="24"/>
          <w:lang w:val="en-US"/>
        </w:rPr>
        <w:t xml:space="preserve"> N. Abdominal fat and sleep apnea: the chicken or the egg? </w:t>
      </w:r>
      <w:r w:rsidR="003F29E8" w:rsidRPr="001917F6">
        <w:rPr>
          <w:rFonts w:ascii="Arial" w:hAnsi="Arial" w:cs="Arial"/>
          <w:sz w:val="24"/>
          <w:szCs w:val="24"/>
          <w:lang w:val="es-ES_tradnl"/>
        </w:rPr>
        <w:t xml:space="preserve">Diabetes </w:t>
      </w:r>
      <w:proofErr w:type="spellStart"/>
      <w:r w:rsidR="003F29E8" w:rsidRPr="001917F6">
        <w:rPr>
          <w:rFonts w:ascii="Arial" w:hAnsi="Arial" w:cs="Arial"/>
          <w:sz w:val="24"/>
          <w:szCs w:val="24"/>
          <w:lang w:val="es-ES_tradnl"/>
        </w:rPr>
        <w:t>Care</w:t>
      </w:r>
      <w:proofErr w:type="spellEnd"/>
      <w:r w:rsidR="003F29E8" w:rsidRPr="001917F6">
        <w:rPr>
          <w:rFonts w:ascii="Arial" w:hAnsi="Arial" w:cs="Arial"/>
          <w:sz w:val="24"/>
          <w:szCs w:val="24"/>
          <w:lang w:val="es-ES_tradnl"/>
        </w:rPr>
        <w:t xml:space="preserve"> 2008 Feb;31 </w:t>
      </w:r>
      <w:proofErr w:type="spellStart"/>
      <w:r w:rsidR="003F29E8" w:rsidRPr="001917F6">
        <w:rPr>
          <w:rFonts w:ascii="Arial" w:hAnsi="Arial" w:cs="Arial"/>
          <w:sz w:val="24"/>
          <w:szCs w:val="24"/>
          <w:lang w:val="es-ES_tradnl"/>
        </w:rPr>
        <w:t>Suppl</w:t>
      </w:r>
      <w:proofErr w:type="spellEnd"/>
      <w:r w:rsidR="003F29E8" w:rsidRPr="001917F6">
        <w:rPr>
          <w:rFonts w:ascii="Arial" w:hAnsi="Arial" w:cs="Arial"/>
          <w:sz w:val="24"/>
          <w:szCs w:val="24"/>
          <w:lang w:val="es-ES_tradnl"/>
        </w:rPr>
        <w:t xml:space="preserve"> 2:S303-9</w:t>
      </w:r>
      <w:r w:rsidR="003424A4" w:rsidRPr="001917F6">
        <w:rPr>
          <w:rFonts w:ascii="Arial" w:hAnsi="Arial" w:cs="Arial"/>
          <w:sz w:val="24"/>
          <w:szCs w:val="24"/>
          <w:lang w:val="es-ES_tradnl"/>
        </w:rPr>
        <w:t>.</w:t>
      </w:r>
    </w:p>
    <w:p w14:paraId="7B441758" w14:textId="36DE3A7D" w:rsidR="003F29E8" w:rsidRPr="001917F6" w:rsidRDefault="003F29E8"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b/>
          <w:bCs/>
          <w:sz w:val="24"/>
          <w:szCs w:val="24"/>
          <w:lang w:val="en-US"/>
        </w:rPr>
        <w:t xml:space="preserve"> </w:t>
      </w:r>
      <w:proofErr w:type="spellStart"/>
      <w:r w:rsidRPr="004A3546">
        <w:rPr>
          <w:rFonts w:ascii="Arial" w:hAnsi="Arial" w:cs="Arial"/>
          <w:bCs/>
          <w:sz w:val="24"/>
          <w:szCs w:val="24"/>
          <w:lang w:val="en-US"/>
        </w:rPr>
        <w:t>Araghi</w:t>
      </w:r>
      <w:proofErr w:type="spellEnd"/>
      <w:r w:rsidRPr="004A3546">
        <w:rPr>
          <w:rFonts w:ascii="Arial" w:hAnsi="Arial" w:cs="Arial"/>
          <w:bCs/>
          <w:sz w:val="24"/>
          <w:szCs w:val="24"/>
          <w:lang w:val="en-US"/>
        </w:rPr>
        <w:t xml:space="preserve"> MH, Chen YF, </w:t>
      </w:r>
      <w:proofErr w:type="spellStart"/>
      <w:r w:rsidRPr="004A3546">
        <w:rPr>
          <w:rFonts w:ascii="Arial" w:hAnsi="Arial" w:cs="Arial"/>
          <w:bCs/>
          <w:sz w:val="24"/>
          <w:szCs w:val="24"/>
          <w:lang w:val="en-US"/>
        </w:rPr>
        <w:t>Jagielski</w:t>
      </w:r>
      <w:proofErr w:type="spellEnd"/>
      <w:r w:rsidRPr="004A3546">
        <w:rPr>
          <w:rFonts w:ascii="Arial" w:hAnsi="Arial" w:cs="Arial"/>
          <w:bCs/>
          <w:sz w:val="24"/>
          <w:szCs w:val="24"/>
          <w:lang w:val="en-US"/>
        </w:rPr>
        <w:t xml:space="preserve"> A, </w:t>
      </w:r>
      <w:proofErr w:type="spellStart"/>
      <w:r w:rsidRPr="004A3546">
        <w:rPr>
          <w:rFonts w:ascii="Arial" w:hAnsi="Arial" w:cs="Arial"/>
          <w:bCs/>
          <w:sz w:val="24"/>
          <w:szCs w:val="24"/>
          <w:lang w:val="en-US"/>
        </w:rPr>
        <w:t>Choudhury</w:t>
      </w:r>
      <w:proofErr w:type="spellEnd"/>
      <w:r w:rsidRPr="004A3546">
        <w:rPr>
          <w:rFonts w:ascii="Arial" w:hAnsi="Arial" w:cs="Arial"/>
          <w:bCs/>
          <w:sz w:val="24"/>
          <w:szCs w:val="24"/>
          <w:lang w:val="en-US"/>
        </w:rPr>
        <w:t xml:space="preserve"> S, Banerjee D, </w:t>
      </w:r>
      <w:proofErr w:type="spellStart"/>
      <w:r w:rsidRPr="004A3546">
        <w:rPr>
          <w:rFonts w:ascii="Arial" w:hAnsi="Arial" w:cs="Arial"/>
          <w:bCs/>
          <w:sz w:val="24"/>
          <w:szCs w:val="24"/>
          <w:lang w:val="en-US"/>
        </w:rPr>
        <w:t>Hussai</w:t>
      </w:r>
      <w:proofErr w:type="spellEnd"/>
      <w:r w:rsidRPr="004A3546">
        <w:rPr>
          <w:rFonts w:ascii="Arial" w:hAnsi="Arial" w:cs="Arial"/>
          <w:bCs/>
          <w:sz w:val="24"/>
          <w:szCs w:val="24"/>
          <w:lang w:val="en-US"/>
        </w:rPr>
        <w:t xml:space="preserve"> S, Thomas GN, </w:t>
      </w:r>
      <w:proofErr w:type="spellStart"/>
      <w:r w:rsidRPr="004A3546">
        <w:rPr>
          <w:rFonts w:ascii="Arial" w:hAnsi="Arial" w:cs="Arial"/>
          <w:bCs/>
          <w:sz w:val="24"/>
          <w:szCs w:val="24"/>
          <w:lang w:val="en-US"/>
        </w:rPr>
        <w:t>Taheri</w:t>
      </w:r>
      <w:proofErr w:type="spellEnd"/>
      <w:r w:rsidRPr="004A3546">
        <w:rPr>
          <w:rFonts w:ascii="Arial" w:hAnsi="Arial" w:cs="Arial"/>
          <w:bCs/>
          <w:sz w:val="24"/>
          <w:szCs w:val="24"/>
          <w:lang w:val="en-US"/>
        </w:rPr>
        <w:t xml:space="preserve"> S. </w:t>
      </w:r>
      <w:r w:rsidRPr="004A3546">
        <w:rPr>
          <w:rFonts w:ascii="Arial" w:hAnsi="Arial" w:cs="Arial"/>
          <w:bCs/>
          <w:sz w:val="24"/>
          <w:szCs w:val="24"/>
          <w:u w:color="262626"/>
          <w:lang w:val="en-US"/>
        </w:rPr>
        <w:t xml:space="preserve">Effectiveness of lifestyle interventions on obstructive sleep apnea (OSA): systematic review and meta-analysis. </w:t>
      </w:r>
      <w:proofErr w:type="spellStart"/>
      <w:r w:rsidRPr="001917F6">
        <w:rPr>
          <w:rFonts w:ascii="Arial" w:hAnsi="Arial" w:cs="Arial"/>
          <w:bCs/>
          <w:sz w:val="24"/>
          <w:szCs w:val="24"/>
          <w:u w:color="262626"/>
          <w:lang w:val="es-ES_tradnl"/>
        </w:rPr>
        <w:t>Sleep</w:t>
      </w:r>
      <w:proofErr w:type="spellEnd"/>
      <w:r w:rsidRPr="001917F6">
        <w:rPr>
          <w:rFonts w:ascii="Arial" w:hAnsi="Arial" w:cs="Arial"/>
          <w:bCs/>
          <w:sz w:val="24"/>
          <w:szCs w:val="24"/>
          <w:u w:color="262626"/>
          <w:lang w:val="es-ES_tradnl"/>
        </w:rPr>
        <w:t xml:space="preserve"> </w:t>
      </w:r>
      <w:r w:rsidRPr="001917F6">
        <w:rPr>
          <w:rFonts w:ascii="Arial" w:hAnsi="Arial" w:cs="Arial"/>
          <w:sz w:val="24"/>
          <w:szCs w:val="24"/>
          <w:u w:color="262626"/>
          <w:lang w:val="es-ES_tradnl"/>
        </w:rPr>
        <w:t>2013 Oct 1;36(10):1553-62</w:t>
      </w:r>
      <w:r w:rsidR="00940E61" w:rsidRPr="001917F6">
        <w:rPr>
          <w:rFonts w:ascii="Arial" w:hAnsi="Arial" w:cs="Arial"/>
          <w:sz w:val="24"/>
          <w:szCs w:val="24"/>
          <w:u w:color="262626"/>
          <w:lang w:val="es-ES_tradnl"/>
        </w:rPr>
        <w:t>.</w:t>
      </w:r>
    </w:p>
    <w:p w14:paraId="02D085B2" w14:textId="041F9F99" w:rsidR="003F29E8"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rPr>
        <w:t xml:space="preserve"> </w:t>
      </w:r>
      <w:proofErr w:type="spellStart"/>
      <w:r w:rsidR="003F29E8" w:rsidRPr="004A3546">
        <w:rPr>
          <w:rFonts w:ascii="Arial" w:hAnsi="Arial" w:cs="Arial"/>
          <w:sz w:val="24"/>
          <w:szCs w:val="24"/>
          <w:lang w:val="en-US"/>
        </w:rPr>
        <w:t>Shecter</w:t>
      </w:r>
      <w:proofErr w:type="spellEnd"/>
      <w:r w:rsidR="003F29E8" w:rsidRPr="004A3546">
        <w:rPr>
          <w:rFonts w:ascii="Arial" w:hAnsi="Arial" w:cs="Arial"/>
          <w:sz w:val="24"/>
          <w:szCs w:val="24"/>
          <w:lang w:val="en-US"/>
        </w:rPr>
        <w:t xml:space="preserve"> A, St–</w:t>
      </w:r>
      <w:proofErr w:type="spellStart"/>
      <w:r w:rsidR="003F29E8" w:rsidRPr="004A3546">
        <w:rPr>
          <w:rFonts w:ascii="Arial" w:hAnsi="Arial" w:cs="Arial"/>
          <w:sz w:val="24"/>
          <w:szCs w:val="24"/>
          <w:lang w:val="en-US"/>
        </w:rPr>
        <w:t>Onge</w:t>
      </w:r>
      <w:proofErr w:type="spellEnd"/>
      <w:r w:rsidR="003F29E8" w:rsidRPr="004A3546">
        <w:rPr>
          <w:rFonts w:ascii="Arial" w:hAnsi="Arial" w:cs="Arial"/>
          <w:sz w:val="24"/>
          <w:szCs w:val="24"/>
          <w:lang w:val="en-US"/>
        </w:rPr>
        <w:t xml:space="preserve"> MP, Kuna ST et al. </w:t>
      </w:r>
      <w:r w:rsidR="003F29E8" w:rsidRPr="004A3546">
        <w:rPr>
          <w:rFonts w:ascii="Arial" w:hAnsi="Arial" w:cs="Arial"/>
          <w:bCs/>
          <w:sz w:val="24"/>
          <w:szCs w:val="24"/>
          <w:u w:color="262626"/>
          <w:lang w:val="en-US"/>
        </w:rPr>
        <w:t xml:space="preserve">Sleep architecture following a weight loss intervention in overweight and obese patients with obstructive sleep apnea and type 2 diabetes: relationship to apnea-hypopnea index. </w:t>
      </w:r>
      <w:r w:rsidR="003F29E8" w:rsidRPr="001917F6">
        <w:rPr>
          <w:rFonts w:ascii="Arial" w:hAnsi="Arial" w:cs="Arial"/>
          <w:bCs/>
          <w:sz w:val="24"/>
          <w:szCs w:val="24"/>
          <w:u w:color="262626"/>
          <w:lang w:val="es-ES_tradnl"/>
        </w:rPr>
        <w:t xml:space="preserve">J </w:t>
      </w:r>
      <w:proofErr w:type="spellStart"/>
      <w:r w:rsidR="003F29E8" w:rsidRPr="001917F6">
        <w:rPr>
          <w:rFonts w:ascii="Arial" w:hAnsi="Arial" w:cs="Arial"/>
          <w:bCs/>
          <w:sz w:val="24"/>
          <w:szCs w:val="24"/>
          <w:u w:color="262626"/>
          <w:lang w:val="es-ES_tradnl"/>
        </w:rPr>
        <w:t>Clin</w:t>
      </w:r>
      <w:proofErr w:type="spellEnd"/>
      <w:r w:rsidR="003F29E8" w:rsidRPr="001917F6">
        <w:rPr>
          <w:rFonts w:ascii="Arial" w:hAnsi="Arial" w:cs="Arial"/>
          <w:bCs/>
          <w:sz w:val="24"/>
          <w:szCs w:val="24"/>
          <w:u w:color="262626"/>
          <w:lang w:val="es-ES_tradnl"/>
        </w:rPr>
        <w:t xml:space="preserve"> </w:t>
      </w:r>
      <w:proofErr w:type="spellStart"/>
      <w:r w:rsidR="003F29E8" w:rsidRPr="001917F6">
        <w:rPr>
          <w:rFonts w:ascii="Arial" w:hAnsi="Arial" w:cs="Arial"/>
          <w:bCs/>
          <w:sz w:val="24"/>
          <w:szCs w:val="24"/>
          <w:u w:color="262626"/>
          <w:lang w:val="es-ES_tradnl"/>
        </w:rPr>
        <w:t>Sleep</w:t>
      </w:r>
      <w:proofErr w:type="spellEnd"/>
      <w:r w:rsidR="003F29E8" w:rsidRPr="001917F6">
        <w:rPr>
          <w:rFonts w:ascii="Arial" w:hAnsi="Arial" w:cs="Arial"/>
          <w:bCs/>
          <w:sz w:val="24"/>
          <w:szCs w:val="24"/>
          <w:u w:color="262626"/>
          <w:lang w:val="es-ES_tradnl"/>
        </w:rPr>
        <w:t xml:space="preserve"> </w:t>
      </w:r>
      <w:proofErr w:type="spellStart"/>
      <w:r w:rsidR="003F29E8" w:rsidRPr="001917F6">
        <w:rPr>
          <w:rFonts w:ascii="Arial" w:hAnsi="Arial" w:cs="Arial"/>
          <w:bCs/>
          <w:sz w:val="24"/>
          <w:szCs w:val="24"/>
          <w:u w:color="262626"/>
          <w:lang w:val="es-ES_tradnl"/>
        </w:rPr>
        <w:t>Med</w:t>
      </w:r>
      <w:proofErr w:type="spellEnd"/>
      <w:r w:rsidR="003F29E8" w:rsidRPr="001917F6">
        <w:rPr>
          <w:rFonts w:ascii="Arial" w:hAnsi="Arial" w:cs="Arial"/>
          <w:bCs/>
          <w:sz w:val="24"/>
          <w:szCs w:val="24"/>
          <w:u w:color="262626"/>
          <w:lang w:val="es-ES_tradnl"/>
        </w:rPr>
        <w:t xml:space="preserve">.  </w:t>
      </w:r>
      <w:r w:rsidR="003F29E8" w:rsidRPr="001917F6">
        <w:rPr>
          <w:rFonts w:ascii="Arial" w:hAnsi="Arial" w:cs="Arial"/>
          <w:sz w:val="24"/>
          <w:szCs w:val="24"/>
          <w:u w:color="262626"/>
          <w:lang w:val="es-ES_tradnl"/>
        </w:rPr>
        <w:t>2014 Nov 15;10(11):1205-11</w:t>
      </w:r>
      <w:r w:rsidR="00940E61" w:rsidRPr="001917F6">
        <w:rPr>
          <w:rFonts w:ascii="Arial" w:hAnsi="Arial" w:cs="Arial"/>
          <w:sz w:val="24"/>
          <w:szCs w:val="24"/>
          <w:u w:color="262626"/>
          <w:lang w:val="es-ES_tradnl"/>
        </w:rPr>
        <w:t>.</w:t>
      </w:r>
    </w:p>
    <w:p w14:paraId="5BE800B7" w14:textId="29A6EEB0" w:rsidR="003F29E8"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u w:color="262626"/>
          <w:lang w:val="en-US"/>
        </w:rPr>
        <w:t xml:space="preserve"> </w:t>
      </w:r>
      <w:r w:rsidR="005B7C31" w:rsidRPr="004A3546">
        <w:rPr>
          <w:rFonts w:ascii="Arial" w:hAnsi="Arial" w:cs="Arial"/>
          <w:sz w:val="24"/>
          <w:szCs w:val="24"/>
          <w:u w:color="262626"/>
          <w:lang w:val="en-US"/>
        </w:rPr>
        <w:t xml:space="preserve">Colquitt JL, Pickett K, </w:t>
      </w:r>
      <w:proofErr w:type="spellStart"/>
      <w:r w:rsidR="005B7C31" w:rsidRPr="004A3546">
        <w:rPr>
          <w:rFonts w:ascii="Arial" w:hAnsi="Arial" w:cs="Arial"/>
          <w:sz w:val="24"/>
          <w:szCs w:val="24"/>
          <w:u w:color="262626"/>
          <w:lang w:val="en-US"/>
        </w:rPr>
        <w:t>Loveman</w:t>
      </w:r>
      <w:proofErr w:type="spellEnd"/>
      <w:r w:rsidR="005B7C31" w:rsidRPr="004A3546">
        <w:rPr>
          <w:rFonts w:ascii="Arial" w:hAnsi="Arial" w:cs="Arial"/>
          <w:sz w:val="24"/>
          <w:szCs w:val="24"/>
          <w:u w:color="262626"/>
          <w:lang w:val="en-US"/>
        </w:rPr>
        <w:t xml:space="preserve"> E, Frampton GK. Surgery for weight loss in adults. </w:t>
      </w:r>
      <w:r w:rsidR="005B7C31" w:rsidRPr="001917F6">
        <w:rPr>
          <w:rFonts w:ascii="Arial" w:hAnsi="Arial" w:cs="Arial"/>
          <w:sz w:val="24"/>
          <w:szCs w:val="24"/>
          <w:u w:color="262626"/>
          <w:lang w:val="es-ES_tradnl"/>
        </w:rPr>
        <w:t xml:space="preserve">Cochrane </w:t>
      </w:r>
      <w:proofErr w:type="spellStart"/>
      <w:r w:rsidR="005B7C31" w:rsidRPr="001917F6">
        <w:rPr>
          <w:rFonts w:ascii="Arial" w:hAnsi="Arial" w:cs="Arial"/>
          <w:sz w:val="24"/>
          <w:szCs w:val="24"/>
          <w:u w:color="262626"/>
          <w:lang w:val="es-ES_tradnl"/>
        </w:rPr>
        <w:t>Database</w:t>
      </w:r>
      <w:proofErr w:type="spellEnd"/>
      <w:r w:rsidR="005B7C31" w:rsidRPr="001917F6">
        <w:rPr>
          <w:rFonts w:ascii="Arial" w:hAnsi="Arial" w:cs="Arial"/>
          <w:sz w:val="24"/>
          <w:szCs w:val="24"/>
          <w:u w:color="262626"/>
          <w:lang w:val="es-ES_tradnl"/>
        </w:rPr>
        <w:t xml:space="preserve"> </w:t>
      </w:r>
      <w:proofErr w:type="spellStart"/>
      <w:r w:rsidR="005B7C31" w:rsidRPr="001917F6">
        <w:rPr>
          <w:rFonts w:ascii="Arial" w:hAnsi="Arial" w:cs="Arial"/>
          <w:sz w:val="24"/>
          <w:szCs w:val="24"/>
          <w:u w:color="262626"/>
          <w:lang w:val="es-ES_tradnl"/>
        </w:rPr>
        <w:t>Syst</w:t>
      </w:r>
      <w:proofErr w:type="spellEnd"/>
      <w:r w:rsidR="005B7C31" w:rsidRPr="001917F6">
        <w:rPr>
          <w:rFonts w:ascii="Arial" w:hAnsi="Arial" w:cs="Arial"/>
          <w:sz w:val="24"/>
          <w:szCs w:val="24"/>
          <w:u w:color="262626"/>
          <w:lang w:val="es-ES_tradnl"/>
        </w:rPr>
        <w:t xml:space="preserve"> Rev. 2014 </w:t>
      </w:r>
      <w:proofErr w:type="spellStart"/>
      <w:r w:rsidR="005B7C31" w:rsidRPr="001917F6">
        <w:rPr>
          <w:rFonts w:ascii="Arial" w:hAnsi="Arial" w:cs="Arial"/>
          <w:sz w:val="24"/>
          <w:szCs w:val="24"/>
          <w:u w:color="262626"/>
          <w:lang w:val="es-ES_tradnl"/>
        </w:rPr>
        <w:t>Aug</w:t>
      </w:r>
      <w:proofErr w:type="spellEnd"/>
      <w:r w:rsidR="005B7C31" w:rsidRPr="001917F6">
        <w:rPr>
          <w:rFonts w:ascii="Arial" w:hAnsi="Arial" w:cs="Arial"/>
          <w:sz w:val="24"/>
          <w:szCs w:val="24"/>
          <w:u w:color="262626"/>
          <w:lang w:val="es-ES_tradnl"/>
        </w:rPr>
        <w:t xml:space="preserve"> 8;(8)</w:t>
      </w:r>
      <w:r w:rsidR="008877C2" w:rsidRPr="001917F6">
        <w:rPr>
          <w:rFonts w:ascii="Arial" w:hAnsi="Arial" w:cs="Arial"/>
          <w:sz w:val="24"/>
          <w:szCs w:val="24"/>
          <w:u w:color="262626"/>
          <w:lang w:val="es-ES_tradnl"/>
        </w:rPr>
        <w:t>:</w:t>
      </w:r>
      <w:r w:rsidR="008877C2" w:rsidRPr="001917F6">
        <w:rPr>
          <w:rFonts w:ascii="Arial" w:hAnsi="Arial" w:cs="Arial"/>
          <w:sz w:val="24"/>
          <w:szCs w:val="24"/>
          <w:lang w:val="es-ES" w:eastAsia="es-ES"/>
        </w:rPr>
        <w:t>CD003641.</w:t>
      </w:r>
    </w:p>
    <w:p w14:paraId="277452BE" w14:textId="78A694C9" w:rsidR="005B7C31" w:rsidRPr="00626074"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u w:color="262626"/>
          <w:lang w:val="en-US"/>
        </w:rPr>
        <w:t xml:space="preserve"> </w:t>
      </w:r>
      <w:r w:rsidR="005B7C31" w:rsidRPr="004A3546">
        <w:rPr>
          <w:rFonts w:ascii="Arial" w:hAnsi="Arial" w:cs="Arial"/>
          <w:sz w:val="24"/>
          <w:szCs w:val="24"/>
          <w:u w:color="262626"/>
          <w:lang w:val="en-US"/>
        </w:rPr>
        <w:t xml:space="preserve">Schwab </w:t>
      </w:r>
      <w:proofErr w:type="gramStart"/>
      <w:r w:rsidR="005B7C31" w:rsidRPr="004A3546">
        <w:rPr>
          <w:rFonts w:ascii="Arial" w:hAnsi="Arial" w:cs="Arial"/>
          <w:sz w:val="24"/>
          <w:szCs w:val="24"/>
          <w:u w:color="262626"/>
          <w:lang w:val="en-US"/>
        </w:rPr>
        <w:t>RJ</w:t>
      </w:r>
      <w:r w:rsidR="008877C2" w:rsidRPr="004A3546">
        <w:rPr>
          <w:rFonts w:ascii="Arial" w:hAnsi="Arial" w:cs="Arial"/>
          <w:sz w:val="24"/>
          <w:szCs w:val="24"/>
          <w:u w:color="262626"/>
          <w:lang w:val="en-US"/>
        </w:rPr>
        <w:t xml:space="preserve"> </w:t>
      </w:r>
      <w:r w:rsidR="005B7C31" w:rsidRPr="004A3546">
        <w:rPr>
          <w:rFonts w:ascii="Arial" w:hAnsi="Arial" w:cs="Arial"/>
          <w:sz w:val="24"/>
          <w:szCs w:val="24"/>
          <w:u w:color="262626"/>
          <w:lang w:val="en-US"/>
        </w:rPr>
        <w:t>.</w:t>
      </w:r>
      <w:r w:rsidR="005B7C31" w:rsidRPr="004A3546">
        <w:rPr>
          <w:rFonts w:ascii="Arial" w:hAnsi="Arial" w:cs="Arial"/>
          <w:bCs/>
          <w:sz w:val="24"/>
          <w:szCs w:val="24"/>
          <w:u w:color="262626"/>
          <w:lang w:val="en-US"/>
        </w:rPr>
        <w:t>Controversy</w:t>
      </w:r>
      <w:proofErr w:type="gramEnd"/>
      <w:r w:rsidR="005B7C31" w:rsidRPr="004A3546">
        <w:rPr>
          <w:rFonts w:ascii="Arial" w:hAnsi="Arial" w:cs="Arial"/>
          <w:bCs/>
          <w:sz w:val="24"/>
          <w:szCs w:val="24"/>
          <w:u w:color="262626"/>
          <w:lang w:val="en-US"/>
        </w:rPr>
        <w:t xml:space="preserve"> in surgical versus nonsurgical treatment of obstructive sleep apnea syndrome. </w:t>
      </w:r>
      <w:r w:rsidR="005B7C31" w:rsidRPr="001917F6">
        <w:rPr>
          <w:rFonts w:ascii="Arial" w:hAnsi="Arial" w:cs="Arial"/>
          <w:bCs/>
          <w:sz w:val="24"/>
          <w:szCs w:val="24"/>
          <w:u w:color="262626"/>
          <w:lang w:val="es-ES_tradnl"/>
        </w:rPr>
        <w:t xml:space="preserve">J Oral </w:t>
      </w:r>
      <w:proofErr w:type="spellStart"/>
      <w:r w:rsidR="005B7C31" w:rsidRPr="001917F6">
        <w:rPr>
          <w:rFonts w:ascii="Arial" w:hAnsi="Arial" w:cs="Arial"/>
          <w:bCs/>
          <w:sz w:val="24"/>
          <w:szCs w:val="24"/>
          <w:u w:color="262626"/>
          <w:lang w:val="es-ES_tradnl"/>
        </w:rPr>
        <w:t>Maxillofac</w:t>
      </w:r>
      <w:proofErr w:type="spellEnd"/>
      <w:r w:rsidR="005B7C31" w:rsidRPr="001917F6">
        <w:rPr>
          <w:rFonts w:ascii="Arial" w:hAnsi="Arial" w:cs="Arial"/>
          <w:bCs/>
          <w:sz w:val="24"/>
          <w:szCs w:val="24"/>
          <w:u w:color="262626"/>
          <w:lang w:val="es-ES_tradnl"/>
        </w:rPr>
        <w:t xml:space="preserve"> </w:t>
      </w:r>
      <w:proofErr w:type="spellStart"/>
      <w:r w:rsidR="005B7C31" w:rsidRPr="001917F6">
        <w:rPr>
          <w:rFonts w:ascii="Arial" w:hAnsi="Arial" w:cs="Arial"/>
          <w:bCs/>
          <w:sz w:val="24"/>
          <w:szCs w:val="24"/>
          <w:u w:color="262626"/>
          <w:lang w:val="es-ES_tradnl"/>
        </w:rPr>
        <w:t>Surg</w:t>
      </w:r>
      <w:proofErr w:type="spellEnd"/>
      <w:r w:rsidR="005B7C31" w:rsidRPr="001917F6">
        <w:rPr>
          <w:rFonts w:ascii="Arial" w:hAnsi="Arial" w:cs="Arial"/>
          <w:bCs/>
          <w:sz w:val="24"/>
          <w:szCs w:val="24"/>
          <w:u w:color="262626"/>
          <w:lang w:val="es-ES_tradnl"/>
        </w:rPr>
        <w:t xml:space="preserve">. </w:t>
      </w:r>
      <w:r w:rsidR="005B7C31" w:rsidRPr="001917F6">
        <w:rPr>
          <w:rFonts w:ascii="Arial" w:hAnsi="Arial" w:cs="Arial"/>
          <w:sz w:val="24"/>
          <w:szCs w:val="24"/>
          <w:u w:color="262626"/>
          <w:lang w:val="es-ES_tradnl"/>
        </w:rPr>
        <w:t>2006 Aug;64(8):1269-71</w:t>
      </w:r>
      <w:r w:rsidR="00200689" w:rsidRPr="001917F6">
        <w:rPr>
          <w:rFonts w:ascii="Arial" w:hAnsi="Arial" w:cs="Arial"/>
          <w:sz w:val="24"/>
          <w:szCs w:val="24"/>
          <w:u w:color="262626"/>
          <w:lang w:val="es-ES_tradnl"/>
        </w:rPr>
        <w:t>.</w:t>
      </w:r>
    </w:p>
    <w:p w14:paraId="6D1798C7" w14:textId="4AD6D9D9" w:rsidR="00626074" w:rsidRPr="00626074" w:rsidRDefault="00626074" w:rsidP="00626074">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B5395D">
        <w:rPr>
          <w:rFonts w:ascii="Arial" w:hAnsi="Arial" w:cs="Arial"/>
          <w:bCs/>
          <w:sz w:val="24"/>
          <w:szCs w:val="24"/>
          <w:lang w:val="es-ES_tradnl"/>
        </w:rPr>
        <w:t xml:space="preserve">Marzo M, Diana C. Calidad de la evidencia y grado de recomendación. Guías Clínicas 2007; 7 </w:t>
      </w:r>
      <w:proofErr w:type="spellStart"/>
      <w:r w:rsidRPr="00B5395D">
        <w:rPr>
          <w:rFonts w:ascii="Arial" w:hAnsi="Arial" w:cs="Arial"/>
          <w:bCs/>
          <w:sz w:val="24"/>
          <w:szCs w:val="24"/>
          <w:lang w:val="es-ES_tradnl"/>
        </w:rPr>
        <w:t>Supl</w:t>
      </w:r>
      <w:proofErr w:type="spellEnd"/>
      <w:r w:rsidRPr="00B5395D">
        <w:rPr>
          <w:rFonts w:ascii="Arial" w:hAnsi="Arial" w:cs="Arial"/>
          <w:bCs/>
          <w:sz w:val="24"/>
          <w:szCs w:val="24"/>
          <w:lang w:val="es-ES_tradnl"/>
        </w:rPr>
        <w:t xml:space="preserve"> 1:6</w:t>
      </w:r>
      <w:r>
        <w:rPr>
          <w:rFonts w:ascii="Arial" w:hAnsi="Arial" w:cs="Arial"/>
          <w:bCs/>
          <w:sz w:val="24"/>
          <w:szCs w:val="24"/>
          <w:lang w:val="es-ES_tradnl"/>
        </w:rPr>
        <w:t>.</w:t>
      </w:r>
    </w:p>
    <w:p w14:paraId="2C64E23A" w14:textId="60034623" w:rsidR="005B7C31"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eastAsia="ca-ES"/>
        </w:rPr>
        <w:t xml:space="preserve"> </w:t>
      </w:r>
      <w:proofErr w:type="spellStart"/>
      <w:r w:rsidR="005B7C31" w:rsidRPr="004A3546">
        <w:rPr>
          <w:rFonts w:ascii="Arial" w:hAnsi="Arial" w:cs="Arial"/>
          <w:sz w:val="24"/>
          <w:szCs w:val="24"/>
          <w:lang w:val="en-US" w:eastAsia="ca-ES"/>
        </w:rPr>
        <w:t>Giordani</w:t>
      </w:r>
      <w:proofErr w:type="spellEnd"/>
      <w:r w:rsidR="005B7C31" w:rsidRPr="004A3546">
        <w:rPr>
          <w:rFonts w:ascii="Arial" w:hAnsi="Arial" w:cs="Arial"/>
          <w:sz w:val="24"/>
          <w:szCs w:val="24"/>
          <w:lang w:val="en-US" w:eastAsia="ca-ES"/>
        </w:rPr>
        <w:t xml:space="preserve"> I, </w:t>
      </w:r>
      <w:proofErr w:type="spellStart"/>
      <w:r w:rsidR="005B7C31" w:rsidRPr="004A3546">
        <w:rPr>
          <w:rFonts w:ascii="Arial" w:hAnsi="Arial" w:cs="Arial"/>
          <w:sz w:val="24"/>
          <w:szCs w:val="24"/>
          <w:lang w:val="en-US" w:eastAsia="ca-ES"/>
        </w:rPr>
        <w:t>Malandrucco</w:t>
      </w:r>
      <w:proofErr w:type="spellEnd"/>
      <w:r w:rsidR="005B7C31" w:rsidRPr="004A3546">
        <w:rPr>
          <w:rFonts w:ascii="Arial" w:hAnsi="Arial" w:cs="Arial"/>
          <w:sz w:val="24"/>
          <w:szCs w:val="24"/>
          <w:lang w:val="en-US" w:eastAsia="ca-ES"/>
        </w:rPr>
        <w:t xml:space="preserve"> I, </w:t>
      </w:r>
      <w:proofErr w:type="spellStart"/>
      <w:r w:rsidR="005B7C31" w:rsidRPr="004A3546">
        <w:rPr>
          <w:rFonts w:ascii="Arial" w:hAnsi="Arial" w:cs="Arial"/>
          <w:sz w:val="24"/>
          <w:szCs w:val="24"/>
          <w:lang w:val="en-US" w:eastAsia="ca-ES"/>
        </w:rPr>
        <w:t>Picconi</w:t>
      </w:r>
      <w:proofErr w:type="spellEnd"/>
      <w:r w:rsidR="005B7C31" w:rsidRPr="004A3546">
        <w:rPr>
          <w:rFonts w:ascii="Arial" w:hAnsi="Arial" w:cs="Arial"/>
          <w:sz w:val="24"/>
          <w:szCs w:val="24"/>
          <w:lang w:val="en-US" w:eastAsia="ca-ES"/>
        </w:rPr>
        <w:t xml:space="preserve"> F, Longo S, Di </w:t>
      </w:r>
      <w:proofErr w:type="spellStart"/>
      <w:r w:rsidR="005B7C31" w:rsidRPr="004A3546">
        <w:rPr>
          <w:rFonts w:ascii="Arial" w:hAnsi="Arial" w:cs="Arial"/>
          <w:sz w:val="24"/>
          <w:szCs w:val="24"/>
          <w:lang w:val="en-US" w:eastAsia="ca-ES"/>
        </w:rPr>
        <w:t>Flaviani</w:t>
      </w:r>
      <w:proofErr w:type="spellEnd"/>
      <w:r w:rsidR="005B7C31" w:rsidRPr="004A3546">
        <w:rPr>
          <w:rFonts w:ascii="Arial" w:hAnsi="Arial" w:cs="Arial"/>
          <w:sz w:val="24"/>
          <w:szCs w:val="24"/>
          <w:lang w:val="en-US" w:eastAsia="ca-ES"/>
        </w:rPr>
        <w:t xml:space="preserve"> A, </w:t>
      </w:r>
      <w:proofErr w:type="spellStart"/>
      <w:r w:rsidR="005B7C31" w:rsidRPr="004A3546">
        <w:rPr>
          <w:rFonts w:ascii="Arial" w:hAnsi="Arial" w:cs="Arial"/>
          <w:sz w:val="24"/>
          <w:szCs w:val="24"/>
          <w:lang w:val="en-US" w:eastAsia="ca-ES"/>
        </w:rPr>
        <w:t>Chioma</w:t>
      </w:r>
      <w:proofErr w:type="spellEnd"/>
      <w:r w:rsidR="005B7C31" w:rsidRPr="004A3546">
        <w:rPr>
          <w:rFonts w:ascii="Arial" w:hAnsi="Arial" w:cs="Arial"/>
          <w:sz w:val="24"/>
          <w:szCs w:val="24"/>
          <w:lang w:val="en-US" w:eastAsia="ca-ES"/>
        </w:rPr>
        <w:t xml:space="preserve"> L, </w:t>
      </w:r>
      <w:proofErr w:type="spellStart"/>
      <w:r w:rsidR="005B7C31" w:rsidRPr="004A3546">
        <w:rPr>
          <w:rFonts w:ascii="Arial" w:hAnsi="Arial" w:cs="Arial"/>
          <w:sz w:val="24"/>
          <w:szCs w:val="24"/>
          <w:lang w:val="en-US" w:eastAsia="ca-ES"/>
        </w:rPr>
        <w:t>Moscatelli</w:t>
      </w:r>
      <w:proofErr w:type="spellEnd"/>
      <w:r w:rsidR="005B7C31" w:rsidRPr="004A3546">
        <w:rPr>
          <w:rFonts w:ascii="Arial" w:hAnsi="Arial" w:cs="Arial"/>
          <w:sz w:val="24"/>
          <w:szCs w:val="24"/>
          <w:lang w:val="en-US" w:eastAsia="ca-ES"/>
        </w:rPr>
        <w:t xml:space="preserve"> B, </w:t>
      </w:r>
      <w:proofErr w:type="spellStart"/>
      <w:r w:rsidR="005B7C31" w:rsidRPr="004A3546">
        <w:rPr>
          <w:rFonts w:ascii="Arial" w:hAnsi="Arial" w:cs="Arial"/>
          <w:sz w:val="24"/>
          <w:szCs w:val="24"/>
          <w:lang w:val="en-US" w:eastAsia="ca-ES"/>
        </w:rPr>
        <w:t>Donno</w:t>
      </w:r>
      <w:proofErr w:type="spellEnd"/>
      <w:r w:rsidR="005B7C31" w:rsidRPr="004A3546">
        <w:rPr>
          <w:rFonts w:ascii="Arial" w:hAnsi="Arial" w:cs="Arial"/>
          <w:sz w:val="24"/>
          <w:szCs w:val="24"/>
          <w:lang w:val="en-US" w:eastAsia="ca-ES"/>
        </w:rPr>
        <w:t xml:space="preserve"> S, </w:t>
      </w:r>
      <w:proofErr w:type="spellStart"/>
      <w:r w:rsidR="005B7C31" w:rsidRPr="004A3546">
        <w:rPr>
          <w:rFonts w:ascii="Arial" w:hAnsi="Arial" w:cs="Arial"/>
          <w:sz w:val="24"/>
          <w:szCs w:val="24"/>
          <w:lang w:val="en-US" w:eastAsia="ca-ES"/>
        </w:rPr>
        <w:t>Frontoni</w:t>
      </w:r>
      <w:proofErr w:type="spellEnd"/>
      <w:r w:rsidR="005B7C31" w:rsidRPr="004A3546">
        <w:rPr>
          <w:rFonts w:ascii="Arial" w:hAnsi="Arial" w:cs="Arial"/>
          <w:sz w:val="24"/>
          <w:szCs w:val="24"/>
          <w:lang w:val="en-US" w:eastAsia="ca-ES"/>
        </w:rPr>
        <w:t xml:space="preserve"> S. </w:t>
      </w:r>
      <w:r w:rsidR="005B7C31" w:rsidRPr="004A3546">
        <w:rPr>
          <w:rFonts w:ascii="Arial" w:hAnsi="Arial" w:cs="Arial"/>
          <w:bCs/>
          <w:sz w:val="24"/>
          <w:szCs w:val="24"/>
          <w:lang w:val="en-US"/>
        </w:rPr>
        <w:t xml:space="preserve">Preliminary evidence that obese patients with obstructive sleep apnea/hypopnea syndrome are refractory to the acute beneficial metabolic effects of a very low calorie diet. </w:t>
      </w:r>
      <w:r w:rsidR="005B7C31" w:rsidRPr="001917F6">
        <w:rPr>
          <w:rFonts w:ascii="Arial" w:hAnsi="Arial" w:cs="Arial"/>
          <w:bCs/>
          <w:sz w:val="24"/>
          <w:szCs w:val="24"/>
          <w:lang w:val="es-ES_tradnl"/>
        </w:rPr>
        <w:t xml:space="preserve">Acta </w:t>
      </w:r>
      <w:proofErr w:type="spellStart"/>
      <w:r w:rsidR="005B7C31" w:rsidRPr="001917F6">
        <w:rPr>
          <w:rFonts w:ascii="Arial" w:hAnsi="Arial" w:cs="Arial"/>
          <w:bCs/>
          <w:sz w:val="24"/>
          <w:szCs w:val="24"/>
          <w:lang w:val="es-ES_tradnl"/>
        </w:rPr>
        <w:t>Diabetol</w:t>
      </w:r>
      <w:proofErr w:type="spellEnd"/>
      <w:r w:rsidR="005B7C31" w:rsidRPr="001917F6">
        <w:rPr>
          <w:rFonts w:ascii="Arial" w:hAnsi="Arial" w:cs="Arial"/>
          <w:bCs/>
          <w:sz w:val="24"/>
          <w:szCs w:val="24"/>
          <w:lang w:val="es-ES_tradnl"/>
        </w:rPr>
        <w:t>. 2013 Aug;50(4):639-43</w:t>
      </w:r>
      <w:r w:rsidR="00200689" w:rsidRPr="001917F6">
        <w:rPr>
          <w:rFonts w:ascii="Arial" w:hAnsi="Arial" w:cs="Arial"/>
          <w:bCs/>
          <w:sz w:val="24"/>
          <w:szCs w:val="24"/>
          <w:lang w:val="es-ES_tradnl"/>
        </w:rPr>
        <w:t>.</w:t>
      </w:r>
    </w:p>
    <w:p w14:paraId="1BFFE2B0" w14:textId="201BA7DB" w:rsidR="005B7C31"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eastAsia="ca-ES"/>
        </w:rPr>
        <w:t xml:space="preserve"> </w:t>
      </w:r>
      <w:proofErr w:type="spellStart"/>
      <w:r w:rsidR="005B7C31" w:rsidRPr="001917F6">
        <w:rPr>
          <w:rFonts w:ascii="Arial" w:hAnsi="Arial" w:cs="Arial"/>
          <w:sz w:val="24"/>
          <w:szCs w:val="24"/>
          <w:lang w:val="es-ES_tradnl" w:eastAsia="ca-ES"/>
        </w:rPr>
        <w:t>Iftikhar</w:t>
      </w:r>
      <w:proofErr w:type="spellEnd"/>
      <w:r w:rsidR="005B7C31" w:rsidRPr="001917F6">
        <w:rPr>
          <w:rFonts w:ascii="Arial" w:hAnsi="Arial" w:cs="Arial"/>
          <w:sz w:val="24"/>
          <w:szCs w:val="24"/>
          <w:lang w:val="es-ES_tradnl" w:eastAsia="ca-ES"/>
        </w:rPr>
        <w:t xml:space="preserve"> IH, </w:t>
      </w:r>
      <w:proofErr w:type="spellStart"/>
      <w:r w:rsidR="005B7C31" w:rsidRPr="001917F6">
        <w:rPr>
          <w:rFonts w:ascii="Arial" w:hAnsi="Arial" w:cs="Arial"/>
          <w:sz w:val="24"/>
          <w:szCs w:val="24"/>
          <w:lang w:val="es-ES_tradnl" w:eastAsia="ca-ES"/>
        </w:rPr>
        <w:t>Bittencourt</w:t>
      </w:r>
      <w:proofErr w:type="spellEnd"/>
      <w:r w:rsidR="005B7C31" w:rsidRPr="001917F6">
        <w:rPr>
          <w:rFonts w:ascii="Arial" w:hAnsi="Arial" w:cs="Arial"/>
          <w:sz w:val="24"/>
          <w:szCs w:val="24"/>
          <w:lang w:val="es-ES_tradnl" w:eastAsia="ca-ES"/>
        </w:rPr>
        <w:t xml:space="preserve"> SD, </w:t>
      </w:r>
      <w:proofErr w:type="spellStart"/>
      <w:r w:rsidR="005B7C31" w:rsidRPr="001917F6">
        <w:rPr>
          <w:rFonts w:ascii="Arial" w:hAnsi="Arial" w:cs="Arial"/>
          <w:sz w:val="24"/>
          <w:szCs w:val="24"/>
          <w:lang w:val="es-ES_tradnl" w:eastAsia="ca-ES"/>
        </w:rPr>
        <w:t>Ayas</w:t>
      </w:r>
      <w:proofErr w:type="spellEnd"/>
      <w:r w:rsidR="005B7C31" w:rsidRPr="001917F6">
        <w:rPr>
          <w:rFonts w:ascii="Arial" w:hAnsi="Arial" w:cs="Arial"/>
          <w:sz w:val="24"/>
          <w:szCs w:val="24"/>
          <w:lang w:val="es-ES_tradnl" w:eastAsia="ca-ES"/>
        </w:rPr>
        <w:t xml:space="preserve"> N, </w:t>
      </w:r>
      <w:proofErr w:type="spellStart"/>
      <w:r w:rsidR="005B7C31" w:rsidRPr="001917F6">
        <w:rPr>
          <w:rFonts w:ascii="Arial" w:hAnsi="Arial" w:cs="Arial"/>
          <w:sz w:val="24"/>
          <w:szCs w:val="24"/>
          <w:lang w:val="es-ES_tradnl" w:eastAsia="ca-ES"/>
        </w:rPr>
        <w:t>Cistulli</w:t>
      </w:r>
      <w:proofErr w:type="spellEnd"/>
      <w:r w:rsidR="005B7C31" w:rsidRPr="001917F6">
        <w:rPr>
          <w:rFonts w:ascii="Arial" w:hAnsi="Arial" w:cs="Arial"/>
          <w:sz w:val="24"/>
          <w:szCs w:val="24"/>
          <w:lang w:val="es-ES_tradnl" w:eastAsia="ca-ES"/>
        </w:rPr>
        <w:t xml:space="preserve"> P, Schwab R, </w:t>
      </w:r>
      <w:proofErr w:type="spellStart"/>
      <w:r w:rsidR="005B7C31" w:rsidRPr="001917F6">
        <w:rPr>
          <w:rFonts w:ascii="Arial" w:hAnsi="Arial" w:cs="Arial"/>
          <w:sz w:val="24"/>
          <w:szCs w:val="24"/>
          <w:lang w:val="es-ES_tradnl" w:eastAsia="ca-ES"/>
        </w:rPr>
        <w:t>Durkin</w:t>
      </w:r>
      <w:proofErr w:type="spellEnd"/>
      <w:r w:rsidR="005B7C31" w:rsidRPr="001917F6">
        <w:rPr>
          <w:rFonts w:ascii="Arial" w:hAnsi="Arial" w:cs="Arial"/>
          <w:sz w:val="24"/>
          <w:szCs w:val="24"/>
          <w:lang w:val="es-ES_tradnl" w:eastAsia="ca-ES"/>
        </w:rPr>
        <w:t xml:space="preserve"> MW, </w:t>
      </w:r>
      <w:proofErr w:type="spellStart"/>
      <w:r w:rsidR="005B7C31" w:rsidRPr="001917F6">
        <w:rPr>
          <w:rFonts w:ascii="Arial" w:hAnsi="Arial" w:cs="Arial"/>
          <w:sz w:val="24"/>
          <w:szCs w:val="24"/>
          <w:lang w:val="es-ES_tradnl" w:eastAsia="ca-ES"/>
        </w:rPr>
        <w:t>Magalang</w:t>
      </w:r>
      <w:proofErr w:type="spellEnd"/>
      <w:r w:rsidR="005B7C31" w:rsidRPr="001917F6">
        <w:rPr>
          <w:rFonts w:ascii="Arial" w:hAnsi="Arial" w:cs="Arial"/>
          <w:sz w:val="24"/>
          <w:szCs w:val="24"/>
          <w:lang w:val="es-ES_tradnl" w:eastAsia="ca-ES"/>
        </w:rPr>
        <w:t xml:space="preserve"> UJ. </w:t>
      </w:r>
      <w:r w:rsidR="005B7C31" w:rsidRPr="004A3546">
        <w:rPr>
          <w:rFonts w:ascii="Arial" w:hAnsi="Arial" w:cs="Arial"/>
          <w:bCs/>
          <w:sz w:val="24"/>
          <w:szCs w:val="24"/>
          <w:lang w:val="en-US"/>
        </w:rPr>
        <w:t xml:space="preserve">Comparative efficacy of CPAP, MADs, </w:t>
      </w:r>
      <w:proofErr w:type="gramStart"/>
      <w:r w:rsidR="005B7C31" w:rsidRPr="004A3546">
        <w:rPr>
          <w:rFonts w:ascii="Arial" w:hAnsi="Arial" w:cs="Arial"/>
          <w:bCs/>
          <w:sz w:val="24"/>
          <w:szCs w:val="24"/>
          <w:lang w:val="en-US"/>
        </w:rPr>
        <w:t>exercise-training</w:t>
      </w:r>
      <w:proofErr w:type="gramEnd"/>
      <w:r w:rsidR="005B7C31" w:rsidRPr="004A3546">
        <w:rPr>
          <w:rFonts w:ascii="Arial" w:hAnsi="Arial" w:cs="Arial"/>
          <w:bCs/>
          <w:sz w:val="24"/>
          <w:szCs w:val="24"/>
          <w:lang w:val="en-US"/>
        </w:rPr>
        <w:t xml:space="preserve">, and dietary weight Loss for sleep apnea: a network meta-analysis. </w:t>
      </w:r>
      <w:proofErr w:type="spellStart"/>
      <w:r w:rsidR="005B7C31" w:rsidRPr="001917F6">
        <w:rPr>
          <w:rStyle w:val="apple-converted-space"/>
          <w:rFonts w:ascii="Arial" w:eastAsia="Times New Roman" w:hAnsi="Arial" w:cs="Arial"/>
          <w:sz w:val="24"/>
          <w:szCs w:val="24"/>
          <w:shd w:val="clear" w:color="auto" w:fill="FFFFFF"/>
          <w:lang w:val="es-ES_tradnl"/>
        </w:rPr>
        <w:t>Sleep</w:t>
      </w:r>
      <w:proofErr w:type="spellEnd"/>
      <w:r w:rsidR="005B7C31" w:rsidRPr="001917F6">
        <w:rPr>
          <w:rStyle w:val="apple-converted-space"/>
          <w:rFonts w:ascii="Arial" w:eastAsia="Times New Roman" w:hAnsi="Arial" w:cs="Arial"/>
          <w:sz w:val="24"/>
          <w:szCs w:val="24"/>
          <w:shd w:val="clear" w:color="auto" w:fill="FFFFFF"/>
          <w:lang w:val="es-ES_tradnl"/>
        </w:rPr>
        <w:t xml:space="preserve"> </w:t>
      </w:r>
      <w:proofErr w:type="spellStart"/>
      <w:r w:rsidR="005B7C31" w:rsidRPr="001917F6">
        <w:rPr>
          <w:rStyle w:val="apple-converted-space"/>
          <w:rFonts w:ascii="Arial" w:eastAsia="Times New Roman" w:hAnsi="Arial" w:cs="Arial"/>
          <w:sz w:val="24"/>
          <w:szCs w:val="24"/>
          <w:shd w:val="clear" w:color="auto" w:fill="FFFFFF"/>
          <w:lang w:val="es-ES_tradnl"/>
        </w:rPr>
        <w:t>Med</w:t>
      </w:r>
      <w:proofErr w:type="spellEnd"/>
      <w:r w:rsidR="005B7C31" w:rsidRPr="001917F6">
        <w:rPr>
          <w:rStyle w:val="apple-converted-space"/>
          <w:rFonts w:ascii="Arial" w:eastAsia="Times New Roman" w:hAnsi="Arial" w:cs="Arial"/>
          <w:sz w:val="24"/>
          <w:szCs w:val="24"/>
          <w:shd w:val="clear" w:color="auto" w:fill="FFFFFF"/>
          <w:lang w:val="es-ES_tradnl"/>
        </w:rPr>
        <w:t xml:space="preserve">. </w:t>
      </w:r>
      <w:r w:rsidR="005B7C31" w:rsidRPr="001917F6">
        <w:rPr>
          <w:rFonts w:ascii="Arial" w:eastAsia="Times New Roman" w:hAnsi="Arial" w:cs="Arial"/>
          <w:sz w:val="24"/>
          <w:szCs w:val="24"/>
          <w:shd w:val="clear" w:color="auto" w:fill="FFFFFF"/>
          <w:lang w:val="es-ES_tradnl"/>
        </w:rPr>
        <w:t>2017 Feb;30:7-14.</w:t>
      </w:r>
    </w:p>
    <w:p w14:paraId="2BF406D6" w14:textId="26D6F903" w:rsidR="005B7C31"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bCs/>
          <w:sz w:val="24"/>
          <w:szCs w:val="24"/>
          <w:lang w:val="en-US"/>
        </w:rPr>
        <w:t xml:space="preserve"> </w:t>
      </w:r>
      <w:proofErr w:type="spellStart"/>
      <w:r w:rsidR="00F53E05" w:rsidRPr="004A3546">
        <w:rPr>
          <w:rFonts w:ascii="Arial" w:hAnsi="Arial" w:cs="Arial"/>
          <w:bCs/>
          <w:sz w:val="24"/>
          <w:szCs w:val="24"/>
          <w:lang w:val="en-US"/>
        </w:rPr>
        <w:t>Kajaste</w:t>
      </w:r>
      <w:proofErr w:type="spellEnd"/>
      <w:r w:rsidR="00F53E05" w:rsidRPr="004A3546">
        <w:rPr>
          <w:rFonts w:ascii="Arial" w:hAnsi="Arial" w:cs="Arial"/>
          <w:bCs/>
          <w:sz w:val="24"/>
          <w:szCs w:val="24"/>
          <w:lang w:val="en-US"/>
        </w:rPr>
        <w:t xml:space="preserve"> S, Brander PE, </w:t>
      </w:r>
      <w:proofErr w:type="spellStart"/>
      <w:r w:rsidR="00F53E05" w:rsidRPr="004A3546">
        <w:rPr>
          <w:rFonts w:ascii="Arial" w:hAnsi="Arial" w:cs="Arial"/>
          <w:bCs/>
          <w:sz w:val="24"/>
          <w:szCs w:val="24"/>
          <w:lang w:val="en-US"/>
        </w:rPr>
        <w:t>Telakivi</w:t>
      </w:r>
      <w:proofErr w:type="spellEnd"/>
      <w:r w:rsidR="00F53E05" w:rsidRPr="004A3546">
        <w:rPr>
          <w:rFonts w:ascii="Arial" w:hAnsi="Arial" w:cs="Arial"/>
          <w:bCs/>
          <w:sz w:val="24"/>
          <w:szCs w:val="24"/>
          <w:lang w:val="en-US"/>
        </w:rPr>
        <w:t xml:space="preserve"> T, </w:t>
      </w:r>
      <w:proofErr w:type="spellStart"/>
      <w:r w:rsidR="00F53E05" w:rsidRPr="004A3546">
        <w:rPr>
          <w:rFonts w:ascii="Arial" w:hAnsi="Arial" w:cs="Arial"/>
          <w:bCs/>
          <w:sz w:val="24"/>
          <w:szCs w:val="24"/>
          <w:lang w:val="en-US"/>
        </w:rPr>
        <w:t>Partinen</w:t>
      </w:r>
      <w:proofErr w:type="spellEnd"/>
      <w:r w:rsidR="00F53E05" w:rsidRPr="004A3546">
        <w:rPr>
          <w:rFonts w:ascii="Arial" w:hAnsi="Arial" w:cs="Arial"/>
          <w:bCs/>
          <w:sz w:val="24"/>
          <w:szCs w:val="24"/>
          <w:lang w:val="en-US"/>
        </w:rPr>
        <w:t xml:space="preserve"> M, </w:t>
      </w:r>
      <w:proofErr w:type="spellStart"/>
      <w:r w:rsidR="00F53E05" w:rsidRPr="004A3546">
        <w:rPr>
          <w:rFonts w:ascii="Arial" w:hAnsi="Arial" w:cs="Arial"/>
          <w:bCs/>
          <w:sz w:val="24"/>
          <w:szCs w:val="24"/>
          <w:lang w:val="en-US"/>
        </w:rPr>
        <w:t>Mustajoki</w:t>
      </w:r>
      <w:proofErr w:type="spellEnd"/>
      <w:r w:rsidR="00F53E05" w:rsidRPr="004A3546">
        <w:rPr>
          <w:rFonts w:ascii="Arial" w:hAnsi="Arial" w:cs="Arial"/>
          <w:bCs/>
          <w:sz w:val="24"/>
          <w:szCs w:val="24"/>
          <w:lang w:val="en-US"/>
        </w:rPr>
        <w:t xml:space="preserve"> P. </w:t>
      </w:r>
      <w:r w:rsidR="005B7C31" w:rsidRPr="004A3546">
        <w:rPr>
          <w:rFonts w:ascii="Arial" w:hAnsi="Arial" w:cs="Arial"/>
          <w:sz w:val="24"/>
          <w:szCs w:val="24"/>
          <w:lang w:val="en-US"/>
        </w:rPr>
        <w:t>A cognitive-behavioral weight reduction program in the treatment of obstructive sleep apnea syndrome with or without initial nasal CPAP: a randomized study</w:t>
      </w:r>
      <w:r w:rsidR="00F53E05" w:rsidRPr="004A3546">
        <w:rPr>
          <w:rFonts w:ascii="Arial" w:hAnsi="Arial" w:cs="Arial"/>
          <w:sz w:val="24"/>
          <w:szCs w:val="24"/>
          <w:lang w:val="en-US"/>
        </w:rPr>
        <w:t xml:space="preserve">. </w:t>
      </w:r>
      <w:proofErr w:type="spellStart"/>
      <w:r w:rsidR="00F53E05" w:rsidRPr="001917F6">
        <w:rPr>
          <w:rFonts w:ascii="Arial" w:hAnsi="Arial" w:cs="Arial"/>
          <w:sz w:val="24"/>
          <w:szCs w:val="24"/>
          <w:lang w:val="es-ES_tradnl"/>
        </w:rPr>
        <w:t>Sleep</w:t>
      </w:r>
      <w:proofErr w:type="spellEnd"/>
      <w:r w:rsidR="00F53E05" w:rsidRPr="001917F6">
        <w:rPr>
          <w:rFonts w:ascii="Arial" w:hAnsi="Arial" w:cs="Arial"/>
          <w:sz w:val="24"/>
          <w:szCs w:val="24"/>
          <w:lang w:val="es-ES_tradnl"/>
        </w:rPr>
        <w:t xml:space="preserve"> </w:t>
      </w:r>
      <w:proofErr w:type="spellStart"/>
      <w:r w:rsidR="00F53E05" w:rsidRPr="001917F6">
        <w:rPr>
          <w:rFonts w:ascii="Arial" w:hAnsi="Arial" w:cs="Arial"/>
          <w:sz w:val="24"/>
          <w:szCs w:val="24"/>
          <w:lang w:val="es-ES_tradnl"/>
        </w:rPr>
        <w:t>Med</w:t>
      </w:r>
      <w:proofErr w:type="spellEnd"/>
      <w:r w:rsidR="00F53E05" w:rsidRPr="001917F6">
        <w:rPr>
          <w:rFonts w:ascii="Arial" w:hAnsi="Arial" w:cs="Arial"/>
          <w:sz w:val="24"/>
          <w:szCs w:val="24"/>
          <w:lang w:val="es-ES_tradnl"/>
        </w:rPr>
        <w:t>. 2004 Mar;5(2):125-31</w:t>
      </w:r>
      <w:r w:rsidR="00200689" w:rsidRPr="001917F6">
        <w:rPr>
          <w:rFonts w:ascii="Arial" w:hAnsi="Arial" w:cs="Arial"/>
          <w:sz w:val="24"/>
          <w:szCs w:val="24"/>
          <w:lang w:val="es-ES_tradnl"/>
        </w:rPr>
        <w:t>.</w:t>
      </w:r>
    </w:p>
    <w:p w14:paraId="2821E659" w14:textId="77B2F110" w:rsidR="00F53E05"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eastAsia="ca-ES"/>
        </w:rPr>
        <w:t xml:space="preserve"> </w:t>
      </w:r>
      <w:r w:rsidR="00F53E05" w:rsidRPr="004A3546">
        <w:rPr>
          <w:rFonts w:ascii="Arial" w:hAnsi="Arial" w:cs="Arial"/>
          <w:sz w:val="24"/>
          <w:szCs w:val="24"/>
          <w:lang w:val="en-US" w:eastAsia="ca-ES"/>
        </w:rPr>
        <w:t xml:space="preserve">Johansson K, </w:t>
      </w:r>
      <w:proofErr w:type="spellStart"/>
      <w:r w:rsidR="00F53E05" w:rsidRPr="004A3546">
        <w:rPr>
          <w:rFonts w:ascii="Arial" w:hAnsi="Arial" w:cs="Arial"/>
          <w:sz w:val="24"/>
          <w:szCs w:val="24"/>
          <w:lang w:val="en-US" w:eastAsia="ca-ES"/>
        </w:rPr>
        <w:t>Neovius</w:t>
      </w:r>
      <w:proofErr w:type="spellEnd"/>
      <w:r w:rsidR="00F53E05" w:rsidRPr="004A3546">
        <w:rPr>
          <w:rFonts w:ascii="Arial" w:hAnsi="Arial" w:cs="Arial"/>
          <w:sz w:val="24"/>
          <w:szCs w:val="24"/>
          <w:lang w:val="en-US" w:eastAsia="ca-ES"/>
        </w:rPr>
        <w:t xml:space="preserve"> M, </w:t>
      </w:r>
      <w:proofErr w:type="spellStart"/>
      <w:r w:rsidR="00F53E05" w:rsidRPr="004A3546">
        <w:rPr>
          <w:rFonts w:ascii="Arial" w:hAnsi="Arial" w:cs="Arial"/>
          <w:sz w:val="24"/>
          <w:szCs w:val="24"/>
          <w:lang w:val="en-US" w:eastAsia="ca-ES"/>
        </w:rPr>
        <w:t>Lagerros</w:t>
      </w:r>
      <w:proofErr w:type="spellEnd"/>
      <w:r w:rsidR="00F53E05" w:rsidRPr="004A3546">
        <w:rPr>
          <w:rFonts w:ascii="Arial" w:hAnsi="Arial" w:cs="Arial"/>
          <w:sz w:val="24"/>
          <w:szCs w:val="24"/>
          <w:lang w:val="en-US" w:eastAsia="ca-ES"/>
        </w:rPr>
        <w:t xml:space="preserve"> YT, </w:t>
      </w:r>
      <w:proofErr w:type="spellStart"/>
      <w:r w:rsidR="00F53E05" w:rsidRPr="004A3546">
        <w:rPr>
          <w:rFonts w:ascii="Arial" w:hAnsi="Arial" w:cs="Arial"/>
          <w:sz w:val="24"/>
          <w:szCs w:val="24"/>
          <w:lang w:val="en-US" w:eastAsia="ca-ES"/>
        </w:rPr>
        <w:t>Harlid</w:t>
      </w:r>
      <w:proofErr w:type="spellEnd"/>
      <w:r w:rsidR="00F53E05" w:rsidRPr="004A3546">
        <w:rPr>
          <w:rFonts w:ascii="Arial" w:hAnsi="Arial" w:cs="Arial"/>
          <w:sz w:val="24"/>
          <w:szCs w:val="24"/>
          <w:lang w:val="en-US" w:eastAsia="ca-ES"/>
        </w:rPr>
        <w:t xml:space="preserve"> R, </w:t>
      </w:r>
      <w:proofErr w:type="spellStart"/>
      <w:r w:rsidR="00F53E05" w:rsidRPr="004A3546">
        <w:rPr>
          <w:rFonts w:ascii="Arial" w:hAnsi="Arial" w:cs="Arial"/>
          <w:sz w:val="24"/>
          <w:szCs w:val="24"/>
          <w:lang w:val="en-US" w:eastAsia="ca-ES"/>
        </w:rPr>
        <w:t>Rössner</w:t>
      </w:r>
      <w:proofErr w:type="spellEnd"/>
      <w:r w:rsidR="00F53E05" w:rsidRPr="004A3546">
        <w:rPr>
          <w:rFonts w:ascii="Arial" w:hAnsi="Arial" w:cs="Arial"/>
          <w:sz w:val="24"/>
          <w:szCs w:val="24"/>
          <w:lang w:val="en-US" w:eastAsia="ca-ES"/>
        </w:rPr>
        <w:t xml:space="preserve"> S, </w:t>
      </w:r>
      <w:proofErr w:type="spellStart"/>
      <w:r w:rsidR="00F53E05" w:rsidRPr="004A3546">
        <w:rPr>
          <w:rFonts w:ascii="Arial" w:hAnsi="Arial" w:cs="Arial"/>
          <w:sz w:val="24"/>
          <w:szCs w:val="24"/>
          <w:lang w:val="en-US" w:eastAsia="ca-ES"/>
        </w:rPr>
        <w:t>Granath</w:t>
      </w:r>
      <w:proofErr w:type="spellEnd"/>
      <w:r w:rsidR="00F53E05" w:rsidRPr="004A3546">
        <w:rPr>
          <w:rFonts w:ascii="Arial" w:hAnsi="Arial" w:cs="Arial"/>
          <w:sz w:val="24"/>
          <w:szCs w:val="24"/>
          <w:lang w:val="en-US" w:eastAsia="ca-ES"/>
        </w:rPr>
        <w:t xml:space="preserve"> F, </w:t>
      </w:r>
      <w:proofErr w:type="spellStart"/>
      <w:r w:rsidR="00F53E05" w:rsidRPr="004A3546">
        <w:rPr>
          <w:rFonts w:ascii="Arial" w:hAnsi="Arial" w:cs="Arial"/>
          <w:sz w:val="24"/>
          <w:szCs w:val="24"/>
          <w:lang w:val="en-US" w:eastAsia="ca-ES"/>
        </w:rPr>
        <w:t>Hemmingsson</w:t>
      </w:r>
      <w:proofErr w:type="spellEnd"/>
      <w:r w:rsidR="00F53E05" w:rsidRPr="004A3546">
        <w:rPr>
          <w:rFonts w:ascii="Arial" w:hAnsi="Arial" w:cs="Arial"/>
          <w:sz w:val="24"/>
          <w:szCs w:val="24"/>
          <w:lang w:val="en-US" w:eastAsia="ca-ES"/>
        </w:rPr>
        <w:t xml:space="preserve"> E.</w:t>
      </w:r>
      <w:r w:rsidR="00F53E05" w:rsidRPr="004A3546">
        <w:rPr>
          <w:rFonts w:ascii="Arial" w:hAnsi="Arial" w:cs="Arial"/>
          <w:sz w:val="24"/>
          <w:szCs w:val="24"/>
          <w:lang w:val="en-US"/>
        </w:rPr>
        <w:t xml:space="preserve"> Effect of a very low energy diet on moderate and severe obstructive sleep apnea in obese men: a </w:t>
      </w:r>
      <w:proofErr w:type="spellStart"/>
      <w:r w:rsidR="00F53E05" w:rsidRPr="004A3546">
        <w:rPr>
          <w:rFonts w:ascii="Arial" w:hAnsi="Arial" w:cs="Arial"/>
          <w:sz w:val="24"/>
          <w:szCs w:val="24"/>
          <w:lang w:val="en-US"/>
        </w:rPr>
        <w:t>randomised</w:t>
      </w:r>
      <w:proofErr w:type="spellEnd"/>
      <w:r w:rsidR="00F53E05" w:rsidRPr="004A3546">
        <w:rPr>
          <w:rFonts w:ascii="Arial" w:hAnsi="Arial" w:cs="Arial"/>
          <w:sz w:val="24"/>
          <w:szCs w:val="24"/>
          <w:lang w:val="en-US"/>
        </w:rPr>
        <w:t xml:space="preserve"> controlled trial. </w:t>
      </w:r>
      <w:r w:rsidR="00F53E05" w:rsidRPr="001917F6">
        <w:rPr>
          <w:rFonts w:ascii="Arial" w:hAnsi="Arial" w:cs="Arial"/>
          <w:sz w:val="24"/>
          <w:szCs w:val="24"/>
          <w:lang w:val="es-ES_tradnl"/>
        </w:rPr>
        <w:t xml:space="preserve">BMJ: 2009 </w:t>
      </w:r>
      <w:proofErr w:type="spellStart"/>
      <w:r w:rsidR="00F53E05" w:rsidRPr="001917F6">
        <w:rPr>
          <w:rFonts w:ascii="Arial" w:hAnsi="Arial" w:cs="Arial"/>
          <w:sz w:val="24"/>
          <w:szCs w:val="24"/>
          <w:lang w:val="es-ES_tradnl"/>
        </w:rPr>
        <w:t>Dec</w:t>
      </w:r>
      <w:proofErr w:type="spellEnd"/>
      <w:r w:rsidR="00F53E05" w:rsidRPr="001917F6">
        <w:rPr>
          <w:rFonts w:ascii="Arial" w:hAnsi="Arial" w:cs="Arial"/>
          <w:sz w:val="24"/>
          <w:szCs w:val="24"/>
          <w:lang w:val="es-ES_tradnl"/>
        </w:rPr>
        <w:t xml:space="preserve"> 3;339:b</w:t>
      </w:r>
      <w:r w:rsidR="00200689" w:rsidRPr="001917F6">
        <w:rPr>
          <w:rFonts w:ascii="Arial" w:hAnsi="Arial" w:cs="Arial"/>
          <w:sz w:val="24"/>
          <w:szCs w:val="24"/>
          <w:lang w:val="es-ES_tradnl"/>
        </w:rPr>
        <w:t>4</w:t>
      </w:r>
      <w:r w:rsidR="00F53E05" w:rsidRPr="001917F6">
        <w:rPr>
          <w:rFonts w:ascii="Arial" w:hAnsi="Arial" w:cs="Arial"/>
          <w:sz w:val="24"/>
          <w:szCs w:val="24"/>
          <w:lang w:val="es-ES_tradnl"/>
        </w:rPr>
        <w:t>609.</w:t>
      </w:r>
    </w:p>
    <w:p w14:paraId="601AFE28" w14:textId="3AF22CF1" w:rsidR="00F53E05"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eastAsia="Times New Roman" w:hAnsi="Arial" w:cs="Arial"/>
          <w:sz w:val="24"/>
          <w:szCs w:val="24"/>
          <w:lang w:val="es-ES_tradnl"/>
        </w:rPr>
        <w:lastRenderedPageBreak/>
        <w:t xml:space="preserve"> </w:t>
      </w:r>
      <w:r w:rsidR="007D7CA9" w:rsidRPr="001917F6">
        <w:rPr>
          <w:rFonts w:ascii="Arial" w:eastAsia="Times New Roman" w:hAnsi="Arial" w:cs="Arial"/>
          <w:sz w:val="24"/>
          <w:szCs w:val="24"/>
          <w:lang w:val="es-ES_tradnl"/>
        </w:rPr>
        <w:t xml:space="preserve">Kuna ST, </w:t>
      </w:r>
      <w:proofErr w:type="spellStart"/>
      <w:r w:rsidR="007D7CA9" w:rsidRPr="001917F6">
        <w:rPr>
          <w:rFonts w:ascii="Arial" w:eastAsia="Times New Roman" w:hAnsi="Arial" w:cs="Arial"/>
          <w:sz w:val="24"/>
          <w:szCs w:val="24"/>
          <w:lang w:val="es-ES_tradnl"/>
        </w:rPr>
        <w:t>Reboussin</w:t>
      </w:r>
      <w:proofErr w:type="spellEnd"/>
      <w:r w:rsidR="007D7CA9" w:rsidRPr="001917F6">
        <w:rPr>
          <w:rFonts w:ascii="Arial" w:eastAsia="Times New Roman" w:hAnsi="Arial" w:cs="Arial"/>
          <w:sz w:val="24"/>
          <w:szCs w:val="24"/>
          <w:lang w:val="es-ES_tradnl"/>
        </w:rPr>
        <w:t xml:space="preserve"> DM, </w:t>
      </w:r>
      <w:proofErr w:type="spellStart"/>
      <w:r w:rsidR="007D7CA9" w:rsidRPr="001917F6">
        <w:rPr>
          <w:rFonts w:ascii="Arial" w:eastAsia="Times New Roman" w:hAnsi="Arial" w:cs="Arial"/>
          <w:sz w:val="24"/>
          <w:szCs w:val="24"/>
          <w:lang w:val="es-ES_tradnl"/>
        </w:rPr>
        <w:t>Borradaile</w:t>
      </w:r>
      <w:proofErr w:type="spellEnd"/>
      <w:r w:rsidR="007D7CA9" w:rsidRPr="001917F6">
        <w:rPr>
          <w:rFonts w:ascii="Arial" w:eastAsia="Times New Roman" w:hAnsi="Arial" w:cs="Arial"/>
          <w:sz w:val="24"/>
          <w:szCs w:val="24"/>
          <w:lang w:val="es-ES_tradnl"/>
        </w:rPr>
        <w:t xml:space="preserve"> KE, Sanders MH, </w:t>
      </w:r>
      <w:proofErr w:type="spellStart"/>
      <w:r w:rsidR="007D7CA9" w:rsidRPr="001917F6">
        <w:rPr>
          <w:rFonts w:ascii="Arial" w:eastAsia="Times New Roman" w:hAnsi="Arial" w:cs="Arial"/>
          <w:sz w:val="24"/>
          <w:szCs w:val="24"/>
          <w:lang w:val="es-ES_tradnl"/>
        </w:rPr>
        <w:t>Millman</w:t>
      </w:r>
      <w:proofErr w:type="spellEnd"/>
      <w:r w:rsidR="007D7CA9" w:rsidRPr="001917F6">
        <w:rPr>
          <w:rFonts w:ascii="Arial" w:eastAsia="Times New Roman" w:hAnsi="Arial" w:cs="Arial"/>
          <w:sz w:val="24"/>
          <w:szCs w:val="24"/>
          <w:lang w:val="es-ES_tradnl"/>
        </w:rPr>
        <w:t xml:space="preserve"> RP; </w:t>
      </w:r>
      <w:proofErr w:type="spellStart"/>
      <w:r w:rsidR="007D7CA9" w:rsidRPr="001917F6">
        <w:rPr>
          <w:rFonts w:ascii="Arial" w:eastAsia="Times New Roman" w:hAnsi="Arial" w:cs="Arial"/>
          <w:sz w:val="24"/>
          <w:szCs w:val="24"/>
          <w:lang w:val="es-ES_tradnl"/>
        </w:rPr>
        <w:t>Zammit</w:t>
      </w:r>
      <w:proofErr w:type="spellEnd"/>
      <w:r w:rsidR="007D7CA9" w:rsidRPr="001917F6">
        <w:rPr>
          <w:rFonts w:ascii="Arial" w:eastAsia="Times New Roman" w:hAnsi="Arial" w:cs="Arial"/>
          <w:sz w:val="24"/>
          <w:szCs w:val="24"/>
          <w:lang w:val="es-ES_tradnl"/>
        </w:rPr>
        <w:t xml:space="preserve"> G, </w:t>
      </w:r>
      <w:proofErr w:type="spellStart"/>
      <w:r w:rsidR="007D7CA9" w:rsidRPr="001917F6">
        <w:rPr>
          <w:rFonts w:ascii="Arial" w:eastAsia="Times New Roman" w:hAnsi="Arial" w:cs="Arial"/>
          <w:sz w:val="24"/>
          <w:szCs w:val="24"/>
          <w:lang w:val="es-ES_tradnl"/>
        </w:rPr>
        <w:t>Newman</w:t>
      </w:r>
      <w:proofErr w:type="spellEnd"/>
      <w:r w:rsidR="007D7CA9" w:rsidRPr="001917F6">
        <w:rPr>
          <w:rFonts w:ascii="Arial" w:eastAsia="Times New Roman" w:hAnsi="Arial" w:cs="Arial"/>
          <w:sz w:val="24"/>
          <w:szCs w:val="24"/>
          <w:lang w:val="es-ES_tradnl"/>
        </w:rPr>
        <w:t xml:space="preserve"> AB, </w:t>
      </w:r>
      <w:proofErr w:type="spellStart"/>
      <w:r w:rsidR="007D7CA9" w:rsidRPr="001917F6">
        <w:rPr>
          <w:rFonts w:ascii="Arial" w:eastAsia="Times New Roman" w:hAnsi="Arial" w:cs="Arial"/>
          <w:sz w:val="24"/>
          <w:szCs w:val="24"/>
          <w:lang w:val="es-ES_tradnl"/>
        </w:rPr>
        <w:t>Wadden</w:t>
      </w:r>
      <w:proofErr w:type="spellEnd"/>
      <w:r w:rsidR="007D7CA9" w:rsidRPr="001917F6">
        <w:rPr>
          <w:rFonts w:ascii="Arial" w:eastAsia="Times New Roman" w:hAnsi="Arial" w:cs="Arial"/>
          <w:sz w:val="24"/>
          <w:szCs w:val="24"/>
          <w:lang w:val="es-ES_tradnl"/>
        </w:rPr>
        <w:t xml:space="preserve"> TA, </w:t>
      </w:r>
      <w:proofErr w:type="spellStart"/>
      <w:r w:rsidR="007D7CA9" w:rsidRPr="001917F6">
        <w:rPr>
          <w:rFonts w:ascii="Arial" w:eastAsia="Times New Roman" w:hAnsi="Arial" w:cs="Arial"/>
          <w:sz w:val="24"/>
          <w:szCs w:val="24"/>
          <w:lang w:val="es-ES_tradnl"/>
        </w:rPr>
        <w:t>Jakicic</w:t>
      </w:r>
      <w:proofErr w:type="spellEnd"/>
      <w:r w:rsidR="007D7CA9" w:rsidRPr="001917F6">
        <w:rPr>
          <w:rFonts w:ascii="Arial" w:eastAsia="Times New Roman" w:hAnsi="Arial" w:cs="Arial"/>
          <w:sz w:val="24"/>
          <w:szCs w:val="24"/>
          <w:lang w:val="es-ES_tradnl"/>
        </w:rPr>
        <w:t xml:space="preserve"> JM, </w:t>
      </w:r>
      <w:proofErr w:type="spellStart"/>
      <w:r w:rsidR="007D7CA9" w:rsidRPr="001917F6">
        <w:rPr>
          <w:rFonts w:ascii="Arial" w:eastAsia="Times New Roman" w:hAnsi="Arial" w:cs="Arial"/>
          <w:sz w:val="24"/>
          <w:szCs w:val="24"/>
          <w:lang w:val="es-ES_tradnl"/>
        </w:rPr>
        <w:t>Wing</w:t>
      </w:r>
      <w:proofErr w:type="spellEnd"/>
      <w:r w:rsidR="007D7CA9" w:rsidRPr="001917F6">
        <w:rPr>
          <w:rFonts w:ascii="Arial" w:eastAsia="Times New Roman" w:hAnsi="Arial" w:cs="Arial"/>
          <w:sz w:val="24"/>
          <w:szCs w:val="24"/>
          <w:lang w:val="es-ES_tradnl"/>
        </w:rPr>
        <w:t xml:space="preserve"> RR, Pi-</w:t>
      </w:r>
      <w:proofErr w:type="spellStart"/>
      <w:r w:rsidR="007D7CA9" w:rsidRPr="001917F6">
        <w:rPr>
          <w:rFonts w:ascii="Arial" w:eastAsia="Times New Roman" w:hAnsi="Arial" w:cs="Arial"/>
          <w:sz w:val="24"/>
          <w:szCs w:val="24"/>
          <w:lang w:val="es-ES_tradnl"/>
        </w:rPr>
        <w:t>Sunyer</w:t>
      </w:r>
      <w:proofErr w:type="spellEnd"/>
      <w:r w:rsidR="007D7CA9" w:rsidRPr="001917F6">
        <w:rPr>
          <w:rFonts w:ascii="Arial" w:eastAsia="Times New Roman" w:hAnsi="Arial" w:cs="Arial"/>
          <w:sz w:val="24"/>
          <w:szCs w:val="24"/>
          <w:lang w:val="es-ES_tradnl"/>
        </w:rPr>
        <w:t xml:space="preserve"> FX, Foster GD.</w:t>
      </w:r>
      <w:r w:rsidR="007D7CA9" w:rsidRPr="001917F6">
        <w:rPr>
          <w:rFonts w:ascii="Arial" w:hAnsi="Arial" w:cs="Arial"/>
          <w:sz w:val="24"/>
          <w:szCs w:val="24"/>
          <w:lang w:val="es-ES_tradnl"/>
        </w:rPr>
        <w:t xml:space="preserve"> </w:t>
      </w:r>
      <w:r w:rsidR="007D7CA9" w:rsidRPr="004A3546">
        <w:rPr>
          <w:rFonts w:ascii="Arial" w:hAnsi="Arial" w:cs="Arial"/>
          <w:sz w:val="24"/>
          <w:szCs w:val="24"/>
          <w:lang w:val="en-US"/>
        </w:rPr>
        <w:t xml:space="preserve">Long-Term Effect of Weight Loss on Obstructive Sleep Apnea Severity in Obese Patients with Type </w:t>
      </w:r>
      <w:proofErr w:type="gramStart"/>
      <w:r w:rsidR="007D7CA9" w:rsidRPr="004A3546">
        <w:rPr>
          <w:rFonts w:ascii="Arial" w:hAnsi="Arial" w:cs="Arial"/>
          <w:sz w:val="24"/>
          <w:szCs w:val="24"/>
          <w:lang w:val="en-US"/>
        </w:rPr>
        <w:t>2 Diabetes</w:t>
      </w:r>
      <w:proofErr w:type="gramEnd"/>
      <w:r w:rsidR="007D7CA9" w:rsidRPr="004A3546">
        <w:rPr>
          <w:rFonts w:ascii="Arial" w:hAnsi="Arial" w:cs="Arial"/>
          <w:sz w:val="24"/>
          <w:szCs w:val="24"/>
          <w:lang w:val="en-US"/>
        </w:rPr>
        <w:t xml:space="preserve">. </w:t>
      </w:r>
      <w:proofErr w:type="spellStart"/>
      <w:r w:rsidR="007D7CA9" w:rsidRPr="001917F6">
        <w:rPr>
          <w:rFonts w:ascii="Arial" w:hAnsi="Arial" w:cs="Arial"/>
          <w:sz w:val="24"/>
          <w:szCs w:val="24"/>
          <w:lang w:val="es-ES_tradnl"/>
        </w:rPr>
        <w:t>Sleep</w:t>
      </w:r>
      <w:proofErr w:type="spellEnd"/>
      <w:r w:rsidR="007D7CA9" w:rsidRPr="001917F6">
        <w:rPr>
          <w:rFonts w:ascii="Arial" w:hAnsi="Arial" w:cs="Arial"/>
          <w:sz w:val="24"/>
          <w:szCs w:val="24"/>
          <w:lang w:val="es-ES_tradnl"/>
        </w:rPr>
        <w:t xml:space="preserve"> 2013 </w:t>
      </w:r>
      <w:proofErr w:type="spellStart"/>
      <w:r w:rsidR="007D7CA9" w:rsidRPr="001917F6">
        <w:rPr>
          <w:rFonts w:ascii="Arial" w:hAnsi="Arial" w:cs="Arial"/>
          <w:sz w:val="24"/>
          <w:szCs w:val="24"/>
          <w:lang w:val="es-ES_tradnl"/>
        </w:rPr>
        <w:t>May</w:t>
      </w:r>
      <w:proofErr w:type="spellEnd"/>
      <w:r w:rsidR="007D7CA9" w:rsidRPr="001917F6">
        <w:rPr>
          <w:rFonts w:ascii="Arial" w:hAnsi="Arial" w:cs="Arial"/>
          <w:sz w:val="24"/>
          <w:szCs w:val="24"/>
          <w:lang w:val="es-ES_tradnl"/>
        </w:rPr>
        <w:t xml:space="preserve"> 1;36(5):641-649</w:t>
      </w:r>
      <w:r w:rsidR="00A65F52" w:rsidRPr="001917F6">
        <w:rPr>
          <w:rFonts w:ascii="Arial" w:hAnsi="Arial" w:cs="Arial"/>
          <w:sz w:val="24"/>
          <w:szCs w:val="24"/>
          <w:lang w:val="es-ES_tradnl"/>
        </w:rPr>
        <w:t>A.</w:t>
      </w:r>
    </w:p>
    <w:p w14:paraId="1AF01B0C" w14:textId="2DD762B3" w:rsidR="007D7CA9"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eastAsia="Times New Roman" w:hAnsi="Arial" w:cs="Arial"/>
          <w:sz w:val="24"/>
          <w:szCs w:val="24"/>
          <w:lang w:val="es-ES_tradnl"/>
        </w:rPr>
        <w:t xml:space="preserve"> </w:t>
      </w:r>
      <w:proofErr w:type="spellStart"/>
      <w:r w:rsidR="007D7CA9" w:rsidRPr="001917F6">
        <w:rPr>
          <w:rFonts w:ascii="Arial" w:eastAsia="Times New Roman" w:hAnsi="Arial" w:cs="Arial"/>
          <w:sz w:val="24"/>
          <w:szCs w:val="24"/>
          <w:lang w:val="es-ES_tradnl"/>
        </w:rPr>
        <w:t>Tuomilehto</w:t>
      </w:r>
      <w:proofErr w:type="spellEnd"/>
      <w:r w:rsidR="007D7CA9" w:rsidRPr="001917F6">
        <w:rPr>
          <w:rFonts w:ascii="Arial" w:eastAsia="Times New Roman" w:hAnsi="Arial" w:cs="Arial"/>
          <w:sz w:val="24"/>
          <w:szCs w:val="24"/>
          <w:lang w:val="es-ES_tradnl"/>
        </w:rPr>
        <w:t xml:space="preserve"> H, </w:t>
      </w:r>
      <w:proofErr w:type="spellStart"/>
      <w:r w:rsidR="007D7CA9" w:rsidRPr="001917F6">
        <w:rPr>
          <w:rFonts w:ascii="Arial" w:eastAsia="Times New Roman" w:hAnsi="Arial" w:cs="Arial"/>
          <w:sz w:val="24"/>
          <w:szCs w:val="24"/>
          <w:lang w:val="es-ES_tradnl"/>
        </w:rPr>
        <w:t>Gylling</w:t>
      </w:r>
      <w:proofErr w:type="spellEnd"/>
      <w:r w:rsidR="007D7CA9" w:rsidRPr="001917F6">
        <w:rPr>
          <w:rFonts w:ascii="Arial" w:eastAsia="Times New Roman" w:hAnsi="Arial" w:cs="Arial"/>
          <w:sz w:val="24"/>
          <w:szCs w:val="24"/>
          <w:lang w:val="es-ES_tradnl"/>
        </w:rPr>
        <w:t xml:space="preserve"> H, </w:t>
      </w:r>
      <w:proofErr w:type="spellStart"/>
      <w:r w:rsidR="007D7CA9" w:rsidRPr="001917F6">
        <w:rPr>
          <w:rFonts w:ascii="Arial" w:eastAsia="Times New Roman" w:hAnsi="Arial" w:cs="Arial"/>
          <w:sz w:val="24"/>
          <w:szCs w:val="24"/>
          <w:lang w:val="es-ES_tradnl"/>
        </w:rPr>
        <w:t>Peltonen</w:t>
      </w:r>
      <w:proofErr w:type="spellEnd"/>
      <w:r w:rsidR="007D7CA9" w:rsidRPr="001917F6">
        <w:rPr>
          <w:rFonts w:ascii="Arial" w:eastAsia="Times New Roman" w:hAnsi="Arial" w:cs="Arial"/>
          <w:sz w:val="24"/>
          <w:szCs w:val="24"/>
          <w:lang w:val="es-ES_tradnl"/>
        </w:rPr>
        <w:t xml:space="preserve"> M, </w:t>
      </w:r>
      <w:proofErr w:type="spellStart"/>
      <w:r w:rsidR="007D7CA9" w:rsidRPr="001917F6">
        <w:rPr>
          <w:rFonts w:ascii="Arial" w:eastAsia="Times New Roman" w:hAnsi="Arial" w:cs="Arial"/>
          <w:sz w:val="24"/>
          <w:szCs w:val="24"/>
          <w:lang w:val="es-ES_tradnl"/>
        </w:rPr>
        <w:t>Martikainen</w:t>
      </w:r>
      <w:proofErr w:type="spellEnd"/>
      <w:r w:rsidR="007D7CA9" w:rsidRPr="001917F6">
        <w:rPr>
          <w:rFonts w:ascii="Arial" w:eastAsia="Times New Roman" w:hAnsi="Arial" w:cs="Arial"/>
          <w:sz w:val="24"/>
          <w:szCs w:val="24"/>
          <w:lang w:val="es-ES_tradnl"/>
        </w:rPr>
        <w:t xml:space="preserve"> T, </w:t>
      </w:r>
      <w:proofErr w:type="spellStart"/>
      <w:r w:rsidR="007D7CA9" w:rsidRPr="001917F6">
        <w:rPr>
          <w:rFonts w:ascii="Arial" w:eastAsia="Times New Roman" w:hAnsi="Arial" w:cs="Arial"/>
          <w:sz w:val="24"/>
          <w:szCs w:val="24"/>
          <w:lang w:val="es-ES_tradnl"/>
        </w:rPr>
        <w:t>Sahlman</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Kokkarinen</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Randell</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Tukiainen</w:t>
      </w:r>
      <w:proofErr w:type="spellEnd"/>
      <w:r w:rsidR="007D7CA9" w:rsidRPr="001917F6">
        <w:rPr>
          <w:rFonts w:ascii="Arial" w:eastAsia="Times New Roman" w:hAnsi="Arial" w:cs="Arial"/>
          <w:sz w:val="24"/>
          <w:szCs w:val="24"/>
          <w:lang w:val="es-ES_tradnl"/>
        </w:rPr>
        <w:t xml:space="preserve"> H, </w:t>
      </w:r>
      <w:proofErr w:type="spellStart"/>
      <w:r w:rsidR="007D7CA9" w:rsidRPr="001917F6">
        <w:rPr>
          <w:rFonts w:ascii="Arial" w:eastAsia="Times New Roman" w:hAnsi="Arial" w:cs="Arial"/>
          <w:sz w:val="24"/>
          <w:szCs w:val="24"/>
          <w:lang w:val="es-ES_tradnl"/>
        </w:rPr>
        <w:t>Vanninen</w:t>
      </w:r>
      <w:proofErr w:type="spellEnd"/>
      <w:r w:rsidR="007D7CA9" w:rsidRPr="001917F6">
        <w:rPr>
          <w:rFonts w:ascii="Arial" w:eastAsia="Times New Roman" w:hAnsi="Arial" w:cs="Arial"/>
          <w:sz w:val="24"/>
          <w:szCs w:val="24"/>
          <w:lang w:val="es-ES_tradnl"/>
        </w:rPr>
        <w:t xml:space="preserve"> E, </w:t>
      </w:r>
      <w:proofErr w:type="spellStart"/>
      <w:r w:rsidR="007D7CA9" w:rsidRPr="001917F6">
        <w:rPr>
          <w:rFonts w:ascii="Arial" w:eastAsia="Times New Roman" w:hAnsi="Arial" w:cs="Arial"/>
          <w:sz w:val="24"/>
          <w:szCs w:val="24"/>
          <w:lang w:val="es-ES_tradnl"/>
        </w:rPr>
        <w:t>Partinen</w:t>
      </w:r>
      <w:proofErr w:type="spellEnd"/>
      <w:r w:rsidR="007D7CA9" w:rsidRPr="001917F6">
        <w:rPr>
          <w:rFonts w:ascii="Arial" w:eastAsia="Times New Roman" w:hAnsi="Arial" w:cs="Arial"/>
          <w:sz w:val="24"/>
          <w:szCs w:val="24"/>
          <w:lang w:val="es-ES_tradnl"/>
        </w:rPr>
        <w:t xml:space="preserve"> M, </w:t>
      </w:r>
      <w:proofErr w:type="spellStart"/>
      <w:r w:rsidR="007D7CA9" w:rsidRPr="001917F6">
        <w:rPr>
          <w:rFonts w:ascii="Arial" w:eastAsia="Times New Roman" w:hAnsi="Arial" w:cs="Arial"/>
          <w:sz w:val="24"/>
          <w:szCs w:val="24"/>
          <w:lang w:val="es-ES_tradnl"/>
        </w:rPr>
        <w:t>Tuomilehto</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Uusitupa</w:t>
      </w:r>
      <w:proofErr w:type="spellEnd"/>
      <w:r w:rsidR="007D7CA9" w:rsidRPr="001917F6">
        <w:rPr>
          <w:rFonts w:ascii="Arial" w:eastAsia="Times New Roman" w:hAnsi="Arial" w:cs="Arial"/>
          <w:sz w:val="24"/>
          <w:szCs w:val="24"/>
          <w:lang w:val="es-ES_tradnl"/>
        </w:rPr>
        <w:t xml:space="preserve"> M, </w:t>
      </w:r>
      <w:proofErr w:type="spellStart"/>
      <w:r w:rsidR="007D7CA9" w:rsidRPr="001917F6">
        <w:rPr>
          <w:rFonts w:ascii="Arial" w:eastAsia="Times New Roman" w:hAnsi="Arial" w:cs="Arial"/>
          <w:sz w:val="24"/>
          <w:szCs w:val="24"/>
          <w:lang w:val="es-ES_tradnl"/>
        </w:rPr>
        <w:t>Seppä</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hAnsi="Arial" w:cs="Arial"/>
          <w:sz w:val="24"/>
          <w:szCs w:val="24"/>
          <w:lang w:val="es-ES_tradnl"/>
        </w:rPr>
        <w:t>Sustained</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improvement</w:t>
      </w:r>
      <w:proofErr w:type="spellEnd"/>
      <w:r w:rsidR="007D7CA9" w:rsidRPr="001917F6">
        <w:rPr>
          <w:rFonts w:ascii="Arial" w:hAnsi="Arial" w:cs="Arial"/>
          <w:sz w:val="24"/>
          <w:szCs w:val="24"/>
          <w:lang w:val="es-ES_tradnl"/>
        </w:rPr>
        <w:t xml:space="preserve"> in </w:t>
      </w:r>
      <w:proofErr w:type="spellStart"/>
      <w:r w:rsidR="007D7CA9" w:rsidRPr="001917F6">
        <w:rPr>
          <w:rFonts w:ascii="Arial" w:hAnsi="Arial" w:cs="Arial"/>
          <w:sz w:val="24"/>
          <w:szCs w:val="24"/>
          <w:lang w:val="es-ES_tradnl"/>
        </w:rPr>
        <w:t>mild</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obstructive</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sleep</w:t>
      </w:r>
      <w:proofErr w:type="spellEnd"/>
      <w:r w:rsidR="007D7CA9" w:rsidRPr="001917F6">
        <w:rPr>
          <w:rFonts w:ascii="Arial" w:hAnsi="Arial" w:cs="Arial"/>
          <w:sz w:val="24"/>
          <w:szCs w:val="24"/>
          <w:lang w:val="es-ES_tradnl"/>
        </w:rPr>
        <w:t xml:space="preserve"> apnea </w:t>
      </w:r>
      <w:proofErr w:type="spellStart"/>
      <w:r w:rsidR="007D7CA9" w:rsidRPr="001917F6">
        <w:rPr>
          <w:rFonts w:ascii="Arial" w:hAnsi="Arial" w:cs="Arial"/>
          <w:sz w:val="24"/>
          <w:szCs w:val="24"/>
          <w:lang w:val="es-ES_tradnl"/>
        </w:rPr>
        <w:t>after</w:t>
      </w:r>
      <w:proofErr w:type="spellEnd"/>
      <w:r w:rsidR="007D7CA9" w:rsidRPr="001917F6">
        <w:rPr>
          <w:rFonts w:ascii="Arial" w:hAnsi="Arial" w:cs="Arial"/>
          <w:sz w:val="24"/>
          <w:szCs w:val="24"/>
          <w:lang w:val="es-ES_tradnl"/>
        </w:rPr>
        <w:t xml:space="preserve"> a </w:t>
      </w:r>
      <w:proofErr w:type="spellStart"/>
      <w:r w:rsidR="007D7CA9" w:rsidRPr="001917F6">
        <w:rPr>
          <w:rFonts w:ascii="Arial" w:hAnsi="Arial" w:cs="Arial"/>
          <w:sz w:val="24"/>
          <w:szCs w:val="24"/>
          <w:lang w:val="es-ES_tradnl"/>
        </w:rPr>
        <w:t>diet</w:t>
      </w:r>
      <w:proofErr w:type="spellEnd"/>
      <w:r w:rsidR="007D7CA9" w:rsidRPr="001917F6">
        <w:rPr>
          <w:rFonts w:ascii="Arial" w:hAnsi="Arial" w:cs="Arial"/>
          <w:sz w:val="24"/>
          <w:szCs w:val="24"/>
          <w:lang w:val="es-ES_tradnl"/>
        </w:rPr>
        <w:t xml:space="preserve">- and </w:t>
      </w:r>
      <w:proofErr w:type="spellStart"/>
      <w:r w:rsidR="007D7CA9" w:rsidRPr="001917F6">
        <w:rPr>
          <w:rFonts w:ascii="Arial" w:hAnsi="Arial" w:cs="Arial"/>
          <w:sz w:val="24"/>
          <w:szCs w:val="24"/>
          <w:lang w:val="es-ES_tradnl"/>
        </w:rPr>
        <w:t>physical</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activity-based</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lifestyle</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intervention</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postinterventional</w:t>
      </w:r>
      <w:proofErr w:type="spellEnd"/>
      <w:r w:rsidR="007D7CA9" w:rsidRPr="001917F6">
        <w:rPr>
          <w:rFonts w:ascii="Arial" w:hAnsi="Arial" w:cs="Arial"/>
          <w:sz w:val="24"/>
          <w:szCs w:val="24"/>
          <w:lang w:val="es-ES_tradnl"/>
        </w:rPr>
        <w:t xml:space="preserve"> </w:t>
      </w:r>
      <w:proofErr w:type="spellStart"/>
      <w:r w:rsidR="007D7CA9" w:rsidRPr="001917F6">
        <w:rPr>
          <w:rFonts w:ascii="Arial" w:hAnsi="Arial" w:cs="Arial"/>
          <w:sz w:val="24"/>
          <w:szCs w:val="24"/>
          <w:lang w:val="es-ES_tradnl"/>
        </w:rPr>
        <w:t>follow</w:t>
      </w:r>
      <w:proofErr w:type="spellEnd"/>
      <w:r w:rsidR="007D7CA9" w:rsidRPr="001917F6">
        <w:rPr>
          <w:rFonts w:ascii="Arial" w:hAnsi="Arial" w:cs="Arial"/>
          <w:sz w:val="24"/>
          <w:szCs w:val="24"/>
          <w:lang w:val="es-ES_tradnl"/>
        </w:rPr>
        <w:t xml:space="preserve">-up. </w:t>
      </w:r>
      <w:r w:rsidR="007D7CA9" w:rsidRPr="001917F6">
        <w:rPr>
          <w:rStyle w:val="apple-converted-space"/>
          <w:rFonts w:ascii="Arial" w:eastAsia="Times New Roman" w:hAnsi="Arial" w:cs="Arial"/>
          <w:sz w:val="24"/>
          <w:szCs w:val="24"/>
          <w:shd w:val="clear" w:color="auto" w:fill="FFFFFF"/>
          <w:lang w:val="es-ES_tradnl"/>
        </w:rPr>
        <w:t xml:space="preserve">Am J </w:t>
      </w:r>
      <w:proofErr w:type="spellStart"/>
      <w:r w:rsidR="007D7CA9" w:rsidRPr="001917F6">
        <w:rPr>
          <w:rStyle w:val="apple-converted-space"/>
          <w:rFonts w:ascii="Arial" w:eastAsia="Times New Roman" w:hAnsi="Arial" w:cs="Arial"/>
          <w:sz w:val="24"/>
          <w:szCs w:val="24"/>
          <w:shd w:val="clear" w:color="auto" w:fill="FFFFFF"/>
          <w:lang w:val="es-ES_tradnl"/>
        </w:rPr>
        <w:t>Clin</w:t>
      </w:r>
      <w:proofErr w:type="spellEnd"/>
      <w:r w:rsidR="007D7CA9" w:rsidRPr="001917F6">
        <w:rPr>
          <w:rStyle w:val="apple-converted-space"/>
          <w:rFonts w:ascii="Arial" w:eastAsia="Times New Roman" w:hAnsi="Arial" w:cs="Arial"/>
          <w:sz w:val="24"/>
          <w:szCs w:val="24"/>
          <w:shd w:val="clear" w:color="auto" w:fill="FFFFFF"/>
          <w:lang w:val="es-ES_tradnl"/>
        </w:rPr>
        <w:t xml:space="preserve"> </w:t>
      </w:r>
      <w:r w:rsidR="007D7CA9" w:rsidRPr="001917F6">
        <w:rPr>
          <w:rFonts w:ascii="Arial" w:eastAsia="Times New Roman" w:hAnsi="Arial" w:cs="Arial"/>
          <w:sz w:val="24"/>
          <w:szCs w:val="24"/>
          <w:shd w:val="clear" w:color="auto" w:fill="FFFFFF"/>
          <w:lang w:val="es-ES_tradnl"/>
        </w:rPr>
        <w:t>2010 Oct;92(4):688-96</w:t>
      </w:r>
      <w:r w:rsidR="00A65F52" w:rsidRPr="001917F6">
        <w:rPr>
          <w:rFonts w:ascii="Arial" w:eastAsia="Times New Roman" w:hAnsi="Arial" w:cs="Arial"/>
          <w:sz w:val="24"/>
          <w:szCs w:val="24"/>
          <w:shd w:val="clear" w:color="auto" w:fill="FFFFFF"/>
          <w:lang w:val="es-ES_tradnl"/>
        </w:rPr>
        <w:t>.</w:t>
      </w:r>
    </w:p>
    <w:p w14:paraId="4EB5AB9B" w14:textId="6382D94E" w:rsidR="007D7CA9"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hAnsi="Arial" w:cs="Arial"/>
          <w:sz w:val="24"/>
          <w:szCs w:val="24"/>
          <w:lang w:val="es-ES_tradnl" w:eastAsia="ca-ES"/>
        </w:rPr>
        <w:t xml:space="preserve"> </w:t>
      </w:r>
      <w:proofErr w:type="spellStart"/>
      <w:r w:rsidR="007D7CA9" w:rsidRPr="001917F6">
        <w:rPr>
          <w:rFonts w:ascii="Arial" w:hAnsi="Arial" w:cs="Arial"/>
          <w:sz w:val="24"/>
          <w:szCs w:val="24"/>
          <w:lang w:val="es-ES_tradnl" w:eastAsia="ca-ES"/>
        </w:rPr>
        <w:t>Shechter</w:t>
      </w:r>
      <w:proofErr w:type="spellEnd"/>
      <w:r w:rsidR="007D7CA9" w:rsidRPr="001917F6">
        <w:rPr>
          <w:rFonts w:ascii="Arial" w:hAnsi="Arial" w:cs="Arial"/>
          <w:sz w:val="24"/>
          <w:szCs w:val="24"/>
          <w:lang w:val="es-ES_tradnl" w:eastAsia="ca-ES"/>
        </w:rPr>
        <w:t xml:space="preserve"> A, </w:t>
      </w:r>
      <w:proofErr w:type="spellStart"/>
      <w:r w:rsidR="007D7CA9" w:rsidRPr="001917F6">
        <w:rPr>
          <w:rFonts w:ascii="Arial" w:hAnsi="Arial" w:cs="Arial"/>
          <w:sz w:val="24"/>
          <w:szCs w:val="24"/>
          <w:lang w:val="es-ES_tradnl" w:eastAsia="ca-ES"/>
        </w:rPr>
        <w:t>St-Onge</w:t>
      </w:r>
      <w:proofErr w:type="spellEnd"/>
      <w:r w:rsidR="007D7CA9" w:rsidRPr="001917F6">
        <w:rPr>
          <w:rFonts w:ascii="Arial" w:hAnsi="Arial" w:cs="Arial"/>
          <w:sz w:val="24"/>
          <w:szCs w:val="24"/>
          <w:lang w:val="es-ES_tradnl" w:eastAsia="ca-ES"/>
        </w:rPr>
        <w:t xml:space="preserve"> MP, Kuna ST, </w:t>
      </w:r>
      <w:proofErr w:type="spellStart"/>
      <w:r w:rsidR="007D7CA9" w:rsidRPr="001917F6">
        <w:rPr>
          <w:rFonts w:ascii="Arial" w:hAnsi="Arial" w:cs="Arial"/>
          <w:sz w:val="24"/>
          <w:szCs w:val="24"/>
          <w:lang w:val="es-ES_tradnl" w:eastAsia="ca-ES"/>
        </w:rPr>
        <w:t>Zammit</w:t>
      </w:r>
      <w:proofErr w:type="spellEnd"/>
      <w:r w:rsidR="007D7CA9" w:rsidRPr="001917F6">
        <w:rPr>
          <w:rFonts w:ascii="Arial" w:hAnsi="Arial" w:cs="Arial"/>
          <w:sz w:val="24"/>
          <w:szCs w:val="24"/>
          <w:lang w:val="es-ES_tradnl" w:eastAsia="ca-ES"/>
        </w:rPr>
        <w:t xml:space="preserve"> G, </w:t>
      </w:r>
      <w:proofErr w:type="spellStart"/>
      <w:r w:rsidR="007D7CA9" w:rsidRPr="001917F6">
        <w:rPr>
          <w:rFonts w:ascii="Arial" w:hAnsi="Arial" w:cs="Arial"/>
          <w:sz w:val="24"/>
          <w:szCs w:val="24"/>
          <w:lang w:val="es-ES_tradnl" w:eastAsia="ca-ES"/>
        </w:rPr>
        <w:t>RoyChoudhury</w:t>
      </w:r>
      <w:proofErr w:type="spellEnd"/>
      <w:r w:rsidR="007D7CA9" w:rsidRPr="001917F6">
        <w:rPr>
          <w:rFonts w:ascii="Arial" w:hAnsi="Arial" w:cs="Arial"/>
          <w:sz w:val="24"/>
          <w:szCs w:val="24"/>
          <w:lang w:val="es-ES_tradnl" w:eastAsia="ca-ES"/>
        </w:rPr>
        <w:t xml:space="preserve"> A, </w:t>
      </w:r>
      <w:proofErr w:type="spellStart"/>
      <w:r w:rsidR="007D7CA9" w:rsidRPr="001917F6">
        <w:rPr>
          <w:rFonts w:ascii="Arial" w:hAnsi="Arial" w:cs="Arial"/>
          <w:sz w:val="24"/>
          <w:szCs w:val="24"/>
          <w:lang w:val="es-ES_tradnl" w:eastAsia="ca-ES"/>
        </w:rPr>
        <w:t>Newman</w:t>
      </w:r>
      <w:proofErr w:type="spellEnd"/>
      <w:r w:rsidR="007D7CA9" w:rsidRPr="001917F6">
        <w:rPr>
          <w:rFonts w:ascii="Arial" w:hAnsi="Arial" w:cs="Arial"/>
          <w:sz w:val="24"/>
          <w:szCs w:val="24"/>
          <w:lang w:val="es-ES_tradnl" w:eastAsia="ca-ES"/>
        </w:rPr>
        <w:t xml:space="preserve"> AB, </w:t>
      </w:r>
      <w:proofErr w:type="spellStart"/>
      <w:r w:rsidR="007D7CA9" w:rsidRPr="001917F6">
        <w:rPr>
          <w:rFonts w:ascii="Arial" w:hAnsi="Arial" w:cs="Arial"/>
          <w:sz w:val="24"/>
          <w:szCs w:val="24"/>
          <w:lang w:val="es-ES_tradnl" w:eastAsia="ca-ES"/>
        </w:rPr>
        <w:t>Millman</w:t>
      </w:r>
      <w:proofErr w:type="spellEnd"/>
      <w:r w:rsidR="007D7CA9" w:rsidRPr="001917F6">
        <w:rPr>
          <w:rFonts w:ascii="Arial" w:hAnsi="Arial" w:cs="Arial"/>
          <w:sz w:val="24"/>
          <w:szCs w:val="24"/>
          <w:lang w:val="es-ES_tradnl" w:eastAsia="ca-ES"/>
        </w:rPr>
        <w:t xml:space="preserve"> RP, </w:t>
      </w:r>
      <w:proofErr w:type="spellStart"/>
      <w:r w:rsidR="007D7CA9" w:rsidRPr="001917F6">
        <w:rPr>
          <w:rFonts w:ascii="Arial" w:hAnsi="Arial" w:cs="Arial"/>
          <w:sz w:val="24"/>
          <w:szCs w:val="24"/>
          <w:lang w:val="es-ES_tradnl" w:eastAsia="ca-ES"/>
        </w:rPr>
        <w:t>Reboissin</w:t>
      </w:r>
      <w:proofErr w:type="spellEnd"/>
      <w:r w:rsidR="007D7CA9" w:rsidRPr="001917F6">
        <w:rPr>
          <w:rFonts w:ascii="Arial" w:hAnsi="Arial" w:cs="Arial"/>
          <w:sz w:val="24"/>
          <w:szCs w:val="24"/>
          <w:lang w:val="es-ES_tradnl" w:eastAsia="ca-ES"/>
        </w:rPr>
        <w:t xml:space="preserve"> DM, </w:t>
      </w:r>
      <w:proofErr w:type="spellStart"/>
      <w:r w:rsidR="007D7CA9" w:rsidRPr="001917F6">
        <w:rPr>
          <w:rFonts w:ascii="Arial" w:hAnsi="Arial" w:cs="Arial"/>
          <w:sz w:val="24"/>
          <w:szCs w:val="24"/>
          <w:lang w:val="es-ES_tradnl" w:eastAsia="ca-ES"/>
        </w:rPr>
        <w:t>Wadden</w:t>
      </w:r>
      <w:proofErr w:type="spellEnd"/>
      <w:r w:rsidR="007D7CA9" w:rsidRPr="001917F6">
        <w:rPr>
          <w:rFonts w:ascii="Arial" w:hAnsi="Arial" w:cs="Arial"/>
          <w:sz w:val="24"/>
          <w:szCs w:val="24"/>
          <w:lang w:val="es-ES_tradnl" w:eastAsia="ca-ES"/>
        </w:rPr>
        <w:t xml:space="preserve"> TA, </w:t>
      </w:r>
      <w:proofErr w:type="spellStart"/>
      <w:r w:rsidR="007D7CA9" w:rsidRPr="001917F6">
        <w:rPr>
          <w:rFonts w:ascii="Arial" w:hAnsi="Arial" w:cs="Arial"/>
          <w:sz w:val="24"/>
          <w:szCs w:val="24"/>
          <w:lang w:val="es-ES_tradnl" w:eastAsia="ca-ES"/>
        </w:rPr>
        <w:t>Jakicic</w:t>
      </w:r>
      <w:proofErr w:type="spellEnd"/>
      <w:r w:rsidR="007D7CA9" w:rsidRPr="001917F6">
        <w:rPr>
          <w:rFonts w:ascii="Arial" w:hAnsi="Arial" w:cs="Arial"/>
          <w:sz w:val="24"/>
          <w:szCs w:val="24"/>
          <w:lang w:val="es-ES_tradnl" w:eastAsia="ca-ES"/>
        </w:rPr>
        <w:t xml:space="preserve"> JM, Pi-</w:t>
      </w:r>
      <w:proofErr w:type="spellStart"/>
      <w:r w:rsidR="007D7CA9" w:rsidRPr="001917F6">
        <w:rPr>
          <w:rFonts w:ascii="Arial" w:hAnsi="Arial" w:cs="Arial"/>
          <w:sz w:val="24"/>
          <w:szCs w:val="24"/>
          <w:lang w:val="es-ES_tradnl" w:eastAsia="ca-ES"/>
        </w:rPr>
        <w:t>sunyer</w:t>
      </w:r>
      <w:proofErr w:type="spellEnd"/>
      <w:r w:rsidR="007D7CA9" w:rsidRPr="001917F6">
        <w:rPr>
          <w:rFonts w:ascii="Arial" w:hAnsi="Arial" w:cs="Arial"/>
          <w:sz w:val="24"/>
          <w:szCs w:val="24"/>
          <w:lang w:val="es-ES_tradnl" w:eastAsia="ca-ES"/>
        </w:rPr>
        <w:t xml:space="preserve"> FX, </w:t>
      </w:r>
      <w:proofErr w:type="spellStart"/>
      <w:r w:rsidR="007D7CA9" w:rsidRPr="001917F6">
        <w:rPr>
          <w:rFonts w:ascii="Arial" w:hAnsi="Arial" w:cs="Arial"/>
          <w:sz w:val="24"/>
          <w:szCs w:val="24"/>
          <w:lang w:val="es-ES_tradnl" w:eastAsia="ca-ES"/>
        </w:rPr>
        <w:t>Wing</w:t>
      </w:r>
      <w:proofErr w:type="spellEnd"/>
      <w:r w:rsidR="007D7CA9" w:rsidRPr="001917F6">
        <w:rPr>
          <w:rFonts w:ascii="Arial" w:hAnsi="Arial" w:cs="Arial"/>
          <w:sz w:val="24"/>
          <w:szCs w:val="24"/>
          <w:lang w:val="es-ES_tradnl" w:eastAsia="ca-ES"/>
        </w:rPr>
        <w:t xml:space="preserve"> RR, Foster GD.</w:t>
      </w:r>
      <w:r w:rsidR="007D7CA9" w:rsidRPr="001917F6">
        <w:rPr>
          <w:rStyle w:val="apple-converted-space"/>
          <w:rFonts w:ascii="Arial" w:eastAsia="Times New Roman" w:hAnsi="Arial" w:cs="Arial"/>
          <w:sz w:val="24"/>
          <w:szCs w:val="24"/>
          <w:shd w:val="clear" w:color="auto" w:fill="FFFFFF"/>
          <w:lang w:val="es-ES_tradnl"/>
        </w:rPr>
        <w:t xml:space="preserve"> </w:t>
      </w:r>
      <w:r w:rsidR="007D7CA9" w:rsidRPr="004A3546">
        <w:rPr>
          <w:rFonts w:ascii="Arial" w:hAnsi="Arial" w:cs="Arial"/>
          <w:sz w:val="24"/>
          <w:szCs w:val="24"/>
          <w:lang w:val="en-US"/>
        </w:rPr>
        <w:t xml:space="preserve">Sleep architecture following a weight loss intervention in overweight and obese patients with obstructive sleep apnea and type 2 diabetes: relationship to apnea-hypopnea </w:t>
      </w:r>
      <w:proofErr w:type="gramStart"/>
      <w:r w:rsidR="007D7CA9" w:rsidRPr="004A3546">
        <w:rPr>
          <w:rFonts w:ascii="Arial" w:hAnsi="Arial" w:cs="Arial"/>
          <w:sz w:val="24"/>
          <w:szCs w:val="24"/>
          <w:lang w:val="en-US"/>
        </w:rPr>
        <w:t>index</w:t>
      </w:r>
      <w:r w:rsidR="007D7CA9" w:rsidRPr="004A3546">
        <w:rPr>
          <w:rStyle w:val="apple-converted-space"/>
          <w:rFonts w:ascii="Arial" w:eastAsia="Times New Roman" w:hAnsi="Arial" w:cs="Arial"/>
          <w:sz w:val="24"/>
          <w:szCs w:val="24"/>
          <w:shd w:val="clear" w:color="auto" w:fill="FFFFFF"/>
          <w:lang w:val="en-US"/>
        </w:rPr>
        <w:t xml:space="preserve"> .</w:t>
      </w:r>
      <w:proofErr w:type="gramEnd"/>
      <w:r w:rsidR="007D7CA9" w:rsidRPr="004A3546">
        <w:rPr>
          <w:rStyle w:val="apple-converted-space"/>
          <w:rFonts w:ascii="Arial" w:eastAsia="Times New Roman" w:hAnsi="Arial" w:cs="Arial"/>
          <w:sz w:val="24"/>
          <w:szCs w:val="24"/>
          <w:shd w:val="clear" w:color="auto" w:fill="FFFFFF"/>
          <w:lang w:val="en-US"/>
        </w:rPr>
        <w:t xml:space="preserve"> </w:t>
      </w:r>
      <w:r w:rsidR="007D7CA9" w:rsidRPr="001917F6">
        <w:rPr>
          <w:rStyle w:val="apple-converted-space"/>
          <w:rFonts w:ascii="Arial" w:eastAsia="Times New Roman" w:hAnsi="Arial" w:cs="Arial"/>
          <w:sz w:val="24"/>
          <w:szCs w:val="24"/>
          <w:shd w:val="clear" w:color="auto" w:fill="FFFFFF"/>
          <w:lang w:val="es-ES_tradnl"/>
        </w:rPr>
        <w:t xml:space="preserve">J </w:t>
      </w:r>
      <w:proofErr w:type="spellStart"/>
      <w:r w:rsidR="007D7CA9" w:rsidRPr="001917F6">
        <w:rPr>
          <w:rStyle w:val="apple-converted-space"/>
          <w:rFonts w:ascii="Arial" w:eastAsia="Times New Roman" w:hAnsi="Arial" w:cs="Arial"/>
          <w:sz w:val="24"/>
          <w:szCs w:val="24"/>
          <w:shd w:val="clear" w:color="auto" w:fill="FFFFFF"/>
          <w:lang w:val="es-ES_tradnl"/>
        </w:rPr>
        <w:t>Clin</w:t>
      </w:r>
      <w:proofErr w:type="spellEnd"/>
      <w:r w:rsidR="007D7CA9" w:rsidRPr="001917F6">
        <w:rPr>
          <w:rStyle w:val="apple-converted-space"/>
          <w:rFonts w:ascii="Arial" w:eastAsia="Times New Roman" w:hAnsi="Arial" w:cs="Arial"/>
          <w:sz w:val="24"/>
          <w:szCs w:val="24"/>
          <w:shd w:val="clear" w:color="auto" w:fill="FFFFFF"/>
          <w:lang w:val="es-ES_tradnl"/>
        </w:rPr>
        <w:t xml:space="preserve"> </w:t>
      </w:r>
      <w:proofErr w:type="spellStart"/>
      <w:r w:rsidR="007D7CA9" w:rsidRPr="001917F6">
        <w:rPr>
          <w:rStyle w:val="apple-converted-space"/>
          <w:rFonts w:ascii="Arial" w:eastAsia="Times New Roman" w:hAnsi="Arial" w:cs="Arial"/>
          <w:sz w:val="24"/>
          <w:szCs w:val="24"/>
          <w:shd w:val="clear" w:color="auto" w:fill="FFFFFF"/>
          <w:lang w:val="es-ES_tradnl"/>
        </w:rPr>
        <w:t>Sleep</w:t>
      </w:r>
      <w:proofErr w:type="spellEnd"/>
      <w:r w:rsidR="007D7CA9" w:rsidRPr="001917F6">
        <w:rPr>
          <w:rStyle w:val="apple-converted-space"/>
          <w:rFonts w:ascii="Arial" w:eastAsia="Times New Roman" w:hAnsi="Arial" w:cs="Arial"/>
          <w:sz w:val="24"/>
          <w:szCs w:val="24"/>
          <w:shd w:val="clear" w:color="auto" w:fill="FFFFFF"/>
          <w:lang w:val="es-ES_tradnl"/>
        </w:rPr>
        <w:t xml:space="preserve"> </w:t>
      </w:r>
      <w:proofErr w:type="spellStart"/>
      <w:r w:rsidR="007D7CA9" w:rsidRPr="001917F6">
        <w:rPr>
          <w:rStyle w:val="apple-converted-space"/>
          <w:rFonts w:ascii="Arial" w:eastAsia="Times New Roman" w:hAnsi="Arial" w:cs="Arial"/>
          <w:sz w:val="24"/>
          <w:szCs w:val="24"/>
          <w:shd w:val="clear" w:color="auto" w:fill="FFFFFF"/>
          <w:lang w:val="es-ES_tradnl"/>
        </w:rPr>
        <w:t>Med</w:t>
      </w:r>
      <w:proofErr w:type="spellEnd"/>
      <w:r w:rsidR="007D7CA9" w:rsidRPr="001917F6">
        <w:rPr>
          <w:rStyle w:val="apple-converted-space"/>
          <w:rFonts w:ascii="Arial" w:eastAsia="Times New Roman" w:hAnsi="Arial" w:cs="Arial"/>
          <w:sz w:val="24"/>
          <w:szCs w:val="24"/>
          <w:shd w:val="clear" w:color="auto" w:fill="FFFFFF"/>
          <w:lang w:val="es-ES_tradnl"/>
        </w:rPr>
        <w:t xml:space="preserve">. </w:t>
      </w:r>
      <w:r w:rsidR="007D7CA9" w:rsidRPr="001917F6">
        <w:rPr>
          <w:rFonts w:ascii="Arial" w:eastAsia="Times New Roman" w:hAnsi="Arial" w:cs="Arial"/>
          <w:sz w:val="24"/>
          <w:szCs w:val="24"/>
          <w:shd w:val="clear" w:color="auto" w:fill="FFFFFF"/>
          <w:lang w:val="es-ES_tradnl"/>
        </w:rPr>
        <w:t>2014 Nov 15;10(11):1205-11</w:t>
      </w:r>
      <w:r w:rsidR="00A65F52" w:rsidRPr="001917F6">
        <w:rPr>
          <w:rFonts w:ascii="Arial" w:eastAsia="Times New Roman" w:hAnsi="Arial" w:cs="Arial"/>
          <w:sz w:val="24"/>
          <w:szCs w:val="24"/>
          <w:shd w:val="clear" w:color="auto" w:fill="FFFFFF"/>
          <w:lang w:val="es-ES_tradnl"/>
        </w:rPr>
        <w:t>.</w:t>
      </w:r>
    </w:p>
    <w:p w14:paraId="47C1EFCD" w14:textId="409D0984" w:rsidR="007D7CA9"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Pr>
          <w:rFonts w:ascii="Arial" w:eastAsia="Times New Roman" w:hAnsi="Arial" w:cs="Arial"/>
          <w:sz w:val="24"/>
          <w:szCs w:val="24"/>
          <w:lang w:val="es-ES_tradnl"/>
        </w:rPr>
        <w:t xml:space="preserve"> </w:t>
      </w:r>
      <w:proofErr w:type="spellStart"/>
      <w:r w:rsidR="007D7CA9" w:rsidRPr="001917F6">
        <w:rPr>
          <w:rFonts w:ascii="Arial" w:eastAsia="Times New Roman" w:hAnsi="Arial" w:cs="Arial"/>
          <w:sz w:val="24"/>
          <w:szCs w:val="24"/>
          <w:lang w:val="es-ES_tradnl"/>
        </w:rPr>
        <w:t>Tuomilethto</w:t>
      </w:r>
      <w:proofErr w:type="spellEnd"/>
      <w:r w:rsidR="007D7CA9" w:rsidRPr="001917F6">
        <w:rPr>
          <w:rFonts w:ascii="Arial" w:eastAsia="Times New Roman" w:hAnsi="Arial" w:cs="Arial"/>
          <w:sz w:val="24"/>
          <w:szCs w:val="24"/>
          <w:lang w:val="es-ES_tradnl"/>
        </w:rPr>
        <w:t xml:space="preserve"> HP, </w:t>
      </w:r>
      <w:proofErr w:type="spellStart"/>
      <w:r w:rsidR="007D7CA9" w:rsidRPr="001917F6">
        <w:rPr>
          <w:rFonts w:ascii="Arial" w:eastAsia="Times New Roman" w:hAnsi="Arial" w:cs="Arial"/>
          <w:sz w:val="24"/>
          <w:szCs w:val="24"/>
          <w:lang w:val="es-ES_tradnl"/>
        </w:rPr>
        <w:t>Seppä</w:t>
      </w:r>
      <w:proofErr w:type="spellEnd"/>
      <w:r w:rsidR="007D7CA9" w:rsidRPr="001917F6">
        <w:rPr>
          <w:rFonts w:ascii="Arial" w:eastAsia="Times New Roman" w:hAnsi="Arial" w:cs="Arial"/>
          <w:sz w:val="24"/>
          <w:szCs w:val="24"/>
          <w:lang w:val="es-ES_tradnl"/>
        </w:rPr>
        <w:t xml:space="preserve"> JM, </w:t>
      </w:r>
      <w:proofErr w:type="spellStart"/>
      <w:r w:rsidR="007D7CA9" w:rsidRPr="001917F6">
        <w:rPr>
          <w:rFonts w:ascii="Arial" w:eastAsia="Times New Roman" w:hAnsi="Arial" w:cs="Arial"/>
          <w:sz w:val="24"/>
          <w:szCs w:val="24"/>
          <w:lang w:val="es-ES_tradnl"/>
        </w:rPr>
        <w:t>Partinen</w:t>
      </w:r>
      <w:proofErr w:type="spellEnd"/>
      <w:r w:rsidR="007D7CA9" w:rsidRPr="001917F6">
        <w:rPr>
          <w:rFonts w:ascii="Arial" w:eastAsia="Times New Roman" w:hAnsi="Arial" w:cs="Arial"/>
          <w:sz w:val="24"/>
          <w:szCs w:val="24"/>
          <w:lang w:val="es-ES_tradnl"/>
        </w:rPr>
        <w:t xml:space="preserve"> MM, </w:t>
      </w:r>
      <w:proofErr w:type="spellStart"/>
      <w:r w:rsidR="007D7CA9" w:rsidRPr="001917F6">
        <w:rPr>
          <w:rFonts w:ascii="Arial" w:eastAsia="Times New Roman" w:hAnsi="Arial" w:cs="Arial"/>
          <w:sz w:val="24"/>
          <w:szCs w:val="24"/>
          <w:lang w:val="es-ES_tradnl"/>
        </w:rPr>
        <w:t>Peltonen</w:t>
      </w:r>
      <w:proofErr w:type="spellEnd"/>
      <w:r w:rsidR="007D7CA9" w:rsidRPr="001917F6">
        <w:rPr>
          <w:rFonts w:ascii="Arial" w:eastAsia="Times New Roman" w:hAnsi="Arial" w:cs="Arial"/>
          <w:sz w:val="24"/>
          <w:szCs w:val="24"/>
          <w:lang w:val="es-ES_tradnl"/>
        </w:rPr>
        <w:t xml:space="preserve"> M, </w:t>
      </w:r>
      <w:proofErr w:type="spellStart"/>
      <w:r w:rsidR="007D7CA9" w:rsidRPr="001917F6">
        <w:rPr>
          <w:rFonts w:ascii="Arial" w:eastAsia="Times New Roman" w:hAnsi="Arial" w:cs="Arial"/>
          <w:sz w:val="24"/>
          <w:szCs w:val="24"/>
          <w:lang w:val="es-ES_tradnl"/>
        </w:rPr>
        <w:t>Gylling</w:t>
      </w:r>
      <w:proofErr w:type="spellEnd"/>
      <w:r w:rsidR="007D7CA9" w:rsidRPr="001917F6">
        <w:rPr>
          <w:rFonts w:ascii="Arial" w:eastAsia="Times New Roman" w:hAnsi="Arial" w:cs="Arial"/>
          <w:sz w:val="24"/>
          <w:szCs w:val="24"/>
          <w:lang w:val="es-ES_tradnl"/>
        </w:rPr>
        <w:t xml:space="preserve"> H, </w:t>
      </w:r>
      <w:proofErr w:type="spellStart"/>
      <w:r w:rsidR="007D7CA9" w:rsidRPr="001917F6">
        <w:rPr>
          <w:rFonts w:ascii="Arial" w:eastAsia="Times New Roman" w:hAnsi="Arial" w:cs="Arial"/>
          <w:sz w:val="24"/>
          <w:szCs w:val="24"/>
          <w:lang w:val="es-ES_tradnl"/>
        </w:rPr>
        <w:t>Tuomilhto</w:t>
      </w:r>
      <w:proofErr w:type="spellEnd"/>
      <w:r w:rsidR="007D7CA9" w:rsidRPr="001917F6">
        <w:rPr>
          <w:rFonts w:ascii="Arial" w:eastAsia="Times New Roman" w:hAnsi="Arial" w:cs="Arial"/>
          <w:sz w:val="24"/>
          <w:szCs w:val="24"/>
          <w:lang w:val="es-ES_tradnl"/>
        </w:rPr>
        <w:t xml:space="preserve"> JO, </w:t>
      </w:r>
      <w:proofErr w:type="spellStart"/>
      <w:r w:rsidR="007D7CA9" w:rsidRPr="001917F6">
        <w:rPr>
          <w:rFonts w:ascii="Arial" w:eastAsia="Times New Roman" w:hAnsi="Arial" w:cs="Arial"/>
          <w:sz w:val="24"/>
          <w:szCs w:val="24"/>
          <w:lang w:val="es-ES_tradnl"/>
        </w:rPr>
        <w:t>Vanninen</w:t>
      </w:r>
      <w:proofErr w:type="spellEnd"/>
      <w:r w:rsidR="007D7CA9" w:rsidRPr="001917F6">
        <w:rPr>
          <w:rFonts w:ascii="Arial" w:eastAsia="Times New Roman" w:hAnsi="Arial" w:cs="Arial"/>
          <w:sz w:val="24"/>
          <w:szCs w:val="24"/>
          <w:lang w:val="es-ES_tradnl"/>
        </w:rPr>
        <w:t xml:space="preserve"> EJ, </w:t>
      </w:r>
      <w:proofErr w:type="spellStart"/>
      <w:r w:rsidR="007D7CA9" w:rsidRPr="001917F6">
        <w:rPr>
          <w:rFonts w:ascii="Arial" w:eastAsia="Times New Roman" w:hAnsi="Arial" w:cs="Arial"/>
          <w:sz w:val="24"/>
          <w:szCs w:val="24"/>
          <w:lang w:val="es-ES_tradnl"/>
        </w:rPr>
        <w:t>Kokkarinen</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Sahlman</w:t>
      </w:r>
      <w:proofErr w:type="spellEnd"/>
      <w:r w:rsidR="007D7CA9" w:rsidRPr="001917F6">
        <w:rPr>
          <w:rFonts w:ascii="Arial" w:eastAsia="Times New Roman" w:hAnsi="Arial" w:cs="Arial"/>
          <w:sz w:val="24"/>
          <w:szCs w:val="24"/>
          <w:lang w:val="es-ES_tradnl"/>
        </w:rPr>
        <w:t xml:space="preserve"> JK, </w:t>
      </w:r>
      <w:proofErr w:type="spellStart"/>
      <w:r w:rsidR="007D7CA9" w:rsidRPr="001917F6">
        <w:rPr>
          <w:rFonts w:ascii="Arial" w:eastAsia="Times New Roman" w:hAnsi="Arial" w:cs="Arial"/>
          <w:sz w:val="24"/>
          <w:szCs w:val="24"/>
          <w:lang w:val="es-ES_tradnl"/>
        </w:rPr>
        <w:t>Martikainen</w:t>
      </w:r>
      <w:proofErr w:type="spellEnd"/>
      <w:r w:rsidR="007D7CA9" w:rsidRPr="001917F6">
        <w:rPr>
          <w:rFonts w:ascii="Arial" w:eastAsia="Times New Roman" w:hAnsi="Arial" w:cs="Arial"/>
          <w:sz w:val="24"/>
          <w:szCs w:val="24"/>
          <w:lang w:val="es-ES_tradnl"/>
        </w:rPr>
        <w:t xml:space="preserve"> T, </w:t>
      </w:r>
      <w:proofErr w:type="spellStart"/>
      <w:r w:rsidR="007D7CA9" w:rsidRPr="001917F6">
        <w:rPr>
          <w:rFonts w:ascii="Arial" w:eastAsia="Times New Roman" w:hAnsi="Arial" w:cs="Arial"/>
          <w:sz w:val="24"/>
          <w:szCs w:val="24"/>
          <w:lang w:val="es-ES_tradnl"/>
        </w:rPr>
        <w:t>Soini</w:t>
      </w:r>
      <w:proofErr w:type="spellEnd"/>
      <w:r w:rsidR="007D7CA9" w:rsidRPr="001917F6">
        <w:rPr>
          <w:rFonts w:ascii="Arial" w:eastAsia="Times New Roman" w:hAnsi="Arial" w:cs="Arial"/>
          <w:sz w:val="24"/>
          <w:szCs w:val="24"/>
          <w:lang w:val="es-ES_tradnl"/>
        </w:rPr>
        <w:t xml:space="preserve"> EJ, </w:t>
      </w:r>
      <w:proofErr w:type="spellStart"/>
      <w:r w:rsidR="007D7CA9" w:rsidRPr="001917F6">
        <w:rPr>
          <w:rFonts w:ascii="Arial" w:eastAsia="Times New Roman" w:hAnsi="Arial" w:cs="Arial"/>
          <w:sz w:val="24"/>
          <w:szCs w:val="24"/>
          <w:lang w:val="es-ES_tradnl"/>
        </w:rPr>
        <w:t>Randell</w:t>
      </w:r>
      <w:proofErr w:type="spellEnd"/>
      <w:r w:rsidR="007D7CA9" w:rsidRPr="001917F6">
        <w:rPr>
          <w:rFonts w:ascii="Arial" w:eastAsia="Times New Roman" w:hAnsi="Arial" w:cs="Arial"/>
          <w:sz w:val="24"/>
          <w:szCs w:val="24"/>
          <w:lang w:val="es-ES_tradnl"/>
        </w:rPr>
        <w:t xml:space="preserve"> J, </w:t>
      </w:r>
      <w:proofErr w:type="spellStart"/>
      <w:r w:rsidR="007D7CA9" w:rsidRPr="001917F6">
        <w:rPr>
          <w:rFonts w:ascii="Arial" w:eastAsia="Times New Roman" w:hAnsi="Arial" w:cs="Arial"/>
          <w:sz w:val="24"/>
          <w:szCs w:val="24"/>
          <w:lang w:val="es-ES_tradnl"/>
        </w:rPr>
        <w:t>Tukiainen</w:t>
      </w:r>
      <w:proofErr w:type="spellEnd"/>
      <w:r w:rsidR="007D7CA9" w:rsidRPr="001917F6">
        <w:rPr>
          <w:rFonts w:ascii="Arial" w:eastAsia="Times New Roman" w:hAnsi="Arial" w:cs="Arial"/>
          <w:sz w:val="24"/>
          <w:szCs w:val="24"/>
          <w:lang w:val="es-ES_tradnl"/>
        </w:rPr>
        <w:t xml:space="preserve"> H, </w:t>
      </w:r>
      <w:proofErr w:type="spellStart"/>
      <w:r w:rsidR="007D7CA9" w:rsidRPr="001917F6">
        <w:rPr>
          <w:rFonts w:ascii="Arial" w:eastAsia="Times New Roman" w:hAnsi="Arial" w:cs="Arial"/>
          <w:sz w:val="24"/>
          <w:szCs w:val="24"/>
          <w:lang w:val="es-ES_tradnl"/>
        </w:rPr>
        <w:t>Uusitupa</w:t>
      </w:r>
      <w:proofErr w:type="spellEnd"/>
      <w:r w:rsidR="007D7CA9" w:rsidRPr="001917F6">
        <w:rPr>
          <w:rFonts w:ascii="Arial" w:eastAsia="Times New Roman" w:hAnsi="Arial" w:cs="Arial"/>
          <w:sz w:val="24"/>
          <w:szCs w:val="24"/>
          <w:lang w:val="es-ES_tradnl"/>
        </w:rPr>
        <w:t xml:space="preserve"> M. </w:t>
      </w:r>
      <w:proofErr w:type="spellStart"/>
      <w:r w:rsidR="007D7CA9" w:rsidRPr="001917F6">
        <w:rPr>
          <w:rFonts w:ascii="Arial" w:eastAsia="Times New Roman" w:hAnsi="Arial" w:cs="Arial"/>
          <w:bCs/>
          <w:sz w:val="24"/>
          <w:szCs w:val="24"/>
          <w:lang w:val="es-ES_tradnl"/>
        </w:rPr>
        <w:t>Lifestyle</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intervention</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with</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weight</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reduction</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first</w:t>
      </w:r>
      <w:proofErr w:type="spellEnd"/>
      <w:r w:rsidR="007D7CA9" w:rsidRPr="001917F6">
        <w:rPr>
          <w:rFonts w:ascii="Arial" w:eastAsia="Times New Roman" w:hAnsi="Arial" w:cs="Arial"/>
          <w:bCs/>
          <w:sz w:val="24"/>
          <w:szCs w:val="24"/>
          <w:lang w:val="es-ES_tradnl"/>
        </w:rPr>
        <w:t xml:space="preserve">-line </w:t>
      </w:r>
      <w:proofErr w:type="spellStart"/>
      <w:r w:rsidR="007D7CA9" w:rsidRPr="001917F6">
        <w:rPr>
          <w:rFonts w:ascii="Arial" w:eastAsia="Times New Roman" w:hAnsi="Arial" w:cs="Arial"/>
          <w:bCs/>
          <w:sz w:val="24"/>
          <w:szCs w:val="24"/>
          <w:lang w:val="es-ES_tradnl"/>
        </w:rPr>
        <w:t>treatment</w:t>
      </w:r>
      <w:proofErr w:type="spellEnd"/>
      <w:r w:rsidR="007D7CA9" w:rsidRPr="001917F6">
        <w:rPr>
          <w:rFonts w:ascii="Arial" w:eastAsia="Times New Roman" w:hAnsi="Arial" w:cs="Arial"/>
          <w:bCs/>
          <w:sz w:val="24"/>
          <w:szCs w:val="24"/>
          <w:lang w:val="es-ES_tradnl"/>
        </w:rPr>
        <w:t xml:space="preserve"> in </w:t>
      </w:r>
      <w:proofErr w:type="spellStart"/>
      <w:r w:rsidR="007D7CA9" w:rsidRPr="001917F6">
        <w:rPr>
          <w:rFonts w:ascii="Arial" w:eastAsia="Times New Roman" w:hAnsi="Arial" w:cs="Arial"/>
          <w:bCs/>
          <w:sz w:val="24"/>
          <w:szCs w:val="24"/>
          <w:lang w:val="es-ES_tradnl"/>
        </w:rPr>
        <w:t>mild</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obstructive</w:t>
      </w:r>
      <w:proofErr w:type="spellEnd"/>
      <w:r w:rsidR="007D7CA9" w:rsidRPr="001917F6">
        <w:rPr>
          <w:rFonts w:ascii="Arial" w:eastAsia="Times New Roman" w:hAnsi="Arial" w:cs="Arial"/>
          <w:bCs/>
          <w:sz w:val="24"/>
          <w:szCs w:val="24"/>
          <w:lang w:val="es-ES_tradnl"/>
        </w:rPr>
        <w:t xml:space="preserve"> </w:t>
      </w:r>
      <w:proofErr w:type="spellStart"/>
      <w:r w:rsidR="007D7CA9" w:rsidRPr="001917F6">
        <w:rPr>
          <w:rFonts w:ascii="Arial" w:eastAsia="Times New Roman" w:hAnsi="Arial" w:cs="Arial"/>
          <w:bCs/>
          <w:sz w:val="24"/>
          <w:szCs w:val="24"/>
          <w:lang w:val="es-ES_tradnl"/>
        </w:rPr>
        <w:t>sleep</w:t>
      </w:r>
      <w:proofErr w:type="spellEnd"/>
      <w:r w:rsidR="007D7CA9" w:rsidRPr="001917F6">
        <w:rPr>
          <w:rFonts w:ascii="Arial" w:eastAsia="Times New Roman" w:hAnsi="Arial" w:cs="Arial"/>
          <w:bCs/>
          <w:sz w:val="24"/>
          <w:szCs w:val="24"/>
          <w:lang w:val="es-ES_tradnl"/>
        </w:rPr>
        <w:t xml:space="preserve"> apnea</w:t>
      </w:r>
      <w:r w:rsidR="007D7CA9" w:rsidRPr="001917F6">
        <w:rPr>
          <w:rFonts w:ascii="Arial" w:eastAsia="Times New Roman" w:hAnsi="Arial" w:cs="Arial"/>
          <w:sz w:val="24"/>
          <w:szCs w:val="24"/>
          <w:lang w:val="es-ES_tradnl"/>
        </w:rPr>
        <w:t xml:space="preserve">. Am J </w:t>
      </w:r>
      <w:proofErr w:type="spellStart"/>
      <w:r w:rsidR="007D7CA9" w:rsidRPr="001917F6">
        <w:rPr>
          <w:rFonts w:ascii="Arial" w:eastAsia="Times New Roman" w:hAnsi="Arial" w:cs="Arial"/>
          <w:sz w:val="24"/>
          <w:szCs w:val="24"/>
          <w:lang w:val="es-ES_tradnl"/>
        </w:rPr>
        <w:t>Respir</w:t>
      </w:r>
      <w:proofErr w:type="spellEnd"/>
      <w:r w:rsidR="007D7CA9" w:rsidRPr="001917F6">
        <w:rPr>
          <w:rFonts w:ascii="Arial" w:eastAsia="Times New Roman" w:hAnsi="Arial" w:cs="Arial"/>
          <w:sz w:val="24"/>
          <w:szCs w:val="24"/>
          <w:lang w:val="es-ES_tradnl"/>
        </w:rPr>
        <w:t xml:space="preserve"> </w:t>
      </w:r>
      <w:proofErr w:type="spellStart"/>
      <w:r w:rsidR="007D7CA9" w:rsidRPr="001917F6">
        <w:rPr>
          <w:rFonts w:ascii="Arial" w:eastAsia="Times New Roman" w:hAnsi="Arial" w:cs="Arial"/>
          <w:sz w:val="24"/>
          <w:szCs w:val="24"/>
          <w:lang w:val="es-ES_tradnl"/>
        </w:rPr>
        <w:t>Crit</w:t>
      </w:r>
      <w:proofErr w:type="spellEnd"/>
      <w:r w:rsidR="007D7CA9" w:rsidRPr="001917F6">
        <w:rPr>
          <w:rFonts w:ascii="Arial" w:eastAsia="Times New Roman" w:hAnsi="Arial" w:cs="Arial"/>
          <w:sz w:val="24"/>
          <w:szCs w:val="24"/>
          <w:lang w:val="es-ES_tradnl"/>
        </w:rPr>
        <w:t xml:space="preserve"> </w:t>
      </w:r>
      <w:proofErr w:type="spellStart"/>
      <w:r w:rsidR="007D7CA9" w:rsidRPr="001917F6">
        <w:rPr>
          <w:rFonts w:ascii="Arial" w:eastAsia="Times New Roman" w:hAnsi="Arial" w:cs="Arial"/>
          <w:sz w:val="24"/>
          <w:szCs w:val="24"/>
          <w:lang w:val="es-ES_tradnl"/>
        </w:rPr>
        <w:t>Care</w:t>
      </w:r>
      <w:proofErr w:type="spellEnd"/>
      <w:r w:rsidR="007D7CA9" w:rsidRPr="001917F6">
        <w:rPr>
          <w:rFonts w:ascii="Arial" w:eastAsia="Times New Roman" w:hAnsi="Arial" w:cs="Arial"/>
          <w:sz w:val="24"/>
          <w:szCs w:val="24"/>
          <w:lang w:val="es-ES_tradnl"/>
        </w:rPr>
        <w:t xml:space="preserve"> </w:t>
      </w:r>
      <w:proofErr w:type="spellStart"/>
      <w:r w:rsidR="007D7CA9" w:rsidRPr="001917F6">
        <w:rPr>
          <w:rFonts w:ascii="Arial" w:eastAsia="Times New Roman" w:hAnsi="Arial" w:cs="Arial"/>
          <w:sz w:val="24"/>
          <w:szCs w:val="24"/>
          <w:lang w:val="es-ES_tradnl"/>
        </w:rPr>
        <w:t>Med</w:t>
      </w:r>
      <w:proofErr w:type="spellEnd"/>
      <w:r w:rsidR="007D7CA9" w:rsidRPr="001917F6">
        <w:rPr>
          <w:rFonts w:ascii="Arial" w:eastAsia="Times New Roman" w:hAnsi="Arial" w:cs="Arial"/>
          <w:sz w:val="24"/>
          <w:szCs w:val="24"/>
          <w:lang w:val="es-ES_tradnl"/>
        </w:rPr>
        <w:t>. 2009 15;179(4):320-7</w:t>
      </w:r>
      <w:r w:rsidR="00A65F52" w:rsidRPr="001917F6">
        <w:rPr>
          <w:rFonts w:ascii="Arial" w:hAnsi="Arial" w:cs="Arial"/>
          <w:b/>
          <w:bCs/>
          <w:sz w:val="24"/>
          <w:szCs w:val="24"/>
          <w:lang w:val="es-ES_tradnl"/>
        </w:rPr>
        <w:t>.</w:t>
      </w:r>
    </w:p>
    <w:p w14:paraId="7D83B169" w14:textId="2991274A" w:rsidR="00B74107"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bCs/>
          <w:sz w:val="24"/>
          <w:szCs w:val="24"/>
          <w:lang w:val="en-US"/>
        </w:rPr>
        <w:t xml:space="preserve"> </w:t>
      </w:r>
      <w:r w:rsidR="00B74107" w:rsidRPr="004A3546">
        <w:rPr>
          <w:rFonts w:ascii="Arial" w:hAnsi="Arial" w:cs="Arial"/>
          <w:bCs/>
          <w:sz w:val="24"/>
          <w:szCs w:val="24"/>
          <w:lang w:val="en-US"/>
        </w:rPr>
        <w:t xml:space="preserve">Mitchell LJ, Davidson ZE, Bonham M, </w:t>
      </w:r>
      <w:proofErr w:type="spellStart"/>
      <w:r w:rsidR="00B74107" w:rsidRPr="004A3546">
        <w:rPr>
          <w:rFonts w:ascii="Arial" w:hAnsi="Arial" w:cs="Arial"/>
          <w:bCs/>
          <w:sz w:val="24"/>
          <w:szCs w:val="24"/>
          <w:lang w:val="en-US"/>
        </w:rPr>
        <w:t>O´Driscoll</w:t>
      </w:r>
      <w:proofErr w:type="spellEnd"/>
      <w:r w:rsidR="00B74107" w:rsidRPr="004A3546">
        <w:rPr>
          <w:rFonts w:ascii="Arial" w:hAnsi="Arial" w:cs="Arial"/>
          <w:bCs/>
          <w:sz w:val="24"/>
          <w:szCs w:val="24"/>
          <w:lang w:val="en-US"/>
        </w:rPr>
        <w:t xml:space="preserve"> DM, Hamilton GS, </w:t>
      </w:r>
      <w:proofErr w:type="spellStart"/>
      <w:r w:rsidR="00B74107" w:rsidRPr="004A3546">
        <w:rPr>
          <w:rFonts w:ascii="Arial" w:hAnsi="Arial" w:cs="Arial"/>
          <w:bCs/>
          <w:sz w:val="24"/>
          <w:szCs w:val="24"/>
          <w:lang w:val="en-US"/>
        </w:rPr>
        <w:t>Truby</w:t>
      </w:r>
      <w:proofErr w:type="spellEnd"/>
      <w:r w:rsidR="00B74107" w:rsidRPr="004A3546">
        <w:rPr>
          <w:rFonts w:ascii="Arial" w:hAnsi="Arial" w:cs="Arial"/>
          <w:bCs/>
          <w:sz w:val="24"/>
          <w:szCs w:val="24"/>
          <w:lang w:val="en-US"/>
        </w:rPr>
        <w:t xml:space="preserve"> H. </w:t>
      </w:r>
      <w:r w:rsidR="00B74107" w:rsidRPr="004A3546">
        <w:rPr>
          <w:rFonts w:ascii="Arial" w:hAnsi="Arial" w:cs="Times New Roman"/>
          <w:sz w:val="24"/>
          <w:szCs w:val="24"/>
          <w:lang w:val="en-US" w:eastAsia="es-ES"/>
        </w:rPr>
        <w:t xml:space="preserve">Weight loss from lifestyle interventions and severity of sleep </w:t>
      </w:r>
      <w:proofErr w:type="spellStart"/>
      <w:r w:rsidR="00B74107" w:rsidRPr="004A3546">
        <w:rPr>
          <w:rFonts w:ascii="Arial" w:hAnsi="Arial" w:cs="Times New Roman"/>
          <w:sz w:val="24"/>
          <w:szCs w:val="24"/>
          <w:lang w:val="en-US" w:eastAsia="es-ES"/>
        </w:rPr>
        <w:t>apnoea</w:t>
      </w:r>
      <w:proofErr w:type="spellEnd"/>
      <w:r w:rsidR="00B74107" w:rsidRPr="004A3546">
        <w:rPr>
          <w:rFonts w:ascii="Arial" w:hAnsi="Arial" w:cs="Times New Roman"/>
          <w:sz w:val="24"/>
          <w:szCs w:val="24"/>
          <w:lang w:val="en-US" w:eastAsia="es-ES"/>
        </w:rPr>
        <w:t>: a systematic review and meta-analysis.</w:t>
      </w:r>
      <w:r w:rsidR="00B74107" w:rsidRPr="004A3546">
        <w:rPr>
          <w:rFonts w:ascii="Arial" w:hAnsi="Arial" w:cs="Arial"/>
          <w:sz w:val="24"/>
          <w:szCs w:val="24"/>
          <w:lang w:val="en-US" w:eastAsia="ca-ES"/>
        </w:rPr>
        <w:t xml:space="preserve"> </w:t>
      </w:r>
      <w:proofErr w:type="spellStart"/>
      <w:r w:rsidR="00B74107" w:rsidRPr="001917F6">
        <w:rPr>
          <w:rFonts w:ascii="Arial" w:hAnsi="Arial" w:cs="Arial"/>
          <w:sz w:val="24"/>
          <w:szCs w:val="24"/>
          <w:lang w:val="es-ES_tradnl" w:eastAsia="ca-ES"/>
        </w:rPr>
        <w:t>Sleep</w:t>
      </w:r>
      <w:proofErr w:type="spellEnd"/>
      <w:r w:rsidR="00B74107" w:rsidRPr="001917F6">
        <w:rPr>
          <w:rFonts w:ascii="Arial" w:hAnsi="Arial" w:cs="Arial"/>
          <w:sz w:val="24"/>
          <w:szCs w:val="24"/>
          <w:lang w:val="es-ES_tradnl" w:eastAsia="ca-ES"/>
        </w:rPr>
        <w:t xml:space="preserve"> </w:t>
      </w:r>
      <w:proofErr w:type="spellStart"/>
      <w:r w:rsidR="00B74107" w:rsidRPr="001917F6">
        <w:rPr>
          <w:rFonts w:ascii="Arial" w:hAnsi="Arial" w:cs="Arial"/>
          <w:sz w:val="24"/>
          <w:szCs w:val="24"/>
          <w:lang w:val="es-ES_tradnl" w:eastAsia="ca-ES"/>
        </w:rPr>
        <w:t>Med</w:t>
      </w:r>
      <w:proofErr w:type="spellEnd"/>
      <w:r w:rsidR="00B74107" w:rsidRPr="001917F6">
        <w:rPr>
          <w:rFonts w:ascii="Arial" w:hAnsi="Arial" w:cs="Arial"/>
          <w:sz w:val="24"/>
          <w:szCs w:val="24"/>
          <w:lang w:val="es-ES_tradnl" w:eastAsia="ca-ES"/>
        </w:rPr>
        <w:t>. 2014 Oct; 15(10):1173-83</w:t>
      </w:r>
      <w:r w:rsidR="00B74107" w:rsidRPr="001917F6">
        <w:rPr>
          <w:rFonts w:ascii="Arial" w:hAnsi="Arial" w:cs="Times New Roman"/>
          <w:iCs/>
          <w:sz w:val="24"/>
          <w:szCs w:val="24"/>
          <w:lang w:val="es-ES_tradnl" w:eastAsia="es-ES"/>
        </w:rPr>
        <w:t>.</w:t>
      </w:r>
    </w:p>
    <w:p w14:paraId="1A1196BC" w14:textId="0E9948F9" w:rsidR="00B74107"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sz w:val="24"/>
          <w:szCs w:val="24"/>
          <w:lang w:val="en-US" w:eastAsia="ca-ES"/>
        </w:rPr>
        <w:t xml:space="preserve"> </w:t>
      </w:r>
      <w:r w:rsidR="00B74107" w:rsidRPr="004A3546">
        <w:rPr>
          <w:rFonts w:ascii="Arial" w:hAnsi="Arial" w:cs="Arial"/>
          <w:sz w:val="24"/>
          <w:szCs w:val="24"/>
          <w:lang w:val="en-US" w:eastAsia="ca-ES"/>
        </w:rPr>
        <w:t xml:space="preserve">Young T, </w:t>
      </w:r>
      <w:proofErr w:type="spellStart"/>
      <w:r w:rsidR="00B74107" w:rsidRPr="004A3546">
        <w:rPr>
          <w:rFonts w:ascii="Arial" w:hAnsi="Arial" w:cs="Arial"/>
          <w:sz w:val="24"/>
          <w:szCs w:val="24"/>
          <w:lang w:val="en-US" w:eastAsia="ca-ES"/>
        </w:rPr>
        <w:t>Peppard</w:t>
      </w:r>
      <w:proofErr w:type="spellEnd"/>
      <w:r w:rsidR="00B74107" w:rsidRPr="004A3546">
        <w:rPr>
          <w:rFonts w:ascii="Arial" w:hAnsi="Arial" w:cs="Arial"/>
          <w:sz w:val="24"/>
          <w:szCs w:val="24"/>
          <w:lang w:val="en-US" w:eastAsia="ca-ES"/>
        </w:rPr>
        <w:t xml:space="preserve"> PE, </w:t>
      </w:r>
      <w:proofErr w:type="spellStart"/>
      <w:r w:rsidR="00B74107" w:rsidRPr="004A3546">
        <w:rPr>
          <w:rFonts w:ascii="Arial" w:hAnsi="Arial" w:cs="Arial"/>
          <w:sz w:val="24"/>
          <w:szCs w:val="24"/>
          <w:lang w:val="en-US" w:eastAsia="ca-ES"/>
        </w:rPr>
        <w:t>Taheri</w:t>
      </w:r>
      <w:proofErr w:type="spellEnd"/>
      <w:r w:rsidR="00B74107" w:rsidRPr="004A3546">
        <w:rPr>
          <w:rFonts w:ascii="Arial" w:hAnsi="Arial" w:cs="Arial"/>
          <w:sz w:val="24"/>
          <w:szCs w:val="24"/>
          <w:lang w:val="en-US" w:eastAsia="ca-ES"/>
        </w:rPr>
        <w:t xml:space="preserve"> S. Excess weight and sleep-disordered breathing. </w:t>
      </w:r>
      <w:r w:rsidR="00B74107" w:rsidRPr="001917F6">
        <w:rPr>
          <w:rFonts w:ascii="Arial" w:hAnsi="Arial" w:cs="Arial"/>
          <w:sz w:val="24"/>
          <w:szCs w:val="24"/>
          <w:lang w:val="es-ES_tradnl" w:eastAsia="ca-ES"/>
        </w:rPr>
        <w:t xml:space="preserve">J </w:t>
      </w:r>
      <w:proofErr w:type="spellStart"/>
      <w:r w:rsidR="00B74107" w:rsidRPr="001917F6">
        <w:rPr>
          <w:rFonts w:ascii="Arial" w:hAnsi="Arial" w:cs="Arial"/>
          <w:sz w:val="24"/>
          <w:szCs w:val="24"/>
          <w:lang w:val="es-ES_tradnl" w:eastAsia="ca-ES"/>
        </w:rPr>
        <w:t>Appl</w:t>
      </w:r>
      <w:proofErr w:type="spellEnd"/>
      <w:r w:rsidR="00B74107" w:rsidRPr="001917F6">
        <w:rPr>
          <w:rFonts w:ascii="Arial" w:hAnsi="Arial" w:cs="Arial"/>
          <w:sz w:val="24"/>
          <w:szCs w:val="24"/>
          <w:lang w:val="es-ES_tradnl" w:eastAsia="ca-ES"/>
        </w:rPr>
        <w:t xml:space="preserve"> </w:t>
      </w:r>
      <w:proofErr w:type="spellStart"/>
      <w:r w:rsidR="00B74107" w:rsidRPr="001917F6">
        <w:rPr>
          <w:rFonts w:ascii="Arial" w:hAnsi="Arial" w:cs="Arial"/>
          <w:sz w:val="24"/>
          <w:szCs w:val="24"/>
          <w:lang w:val="es-ES_tradnl" w:eastAsia="ca-ES"/>
        </w:rPr>
        <w:t>Physiol</w:t>
      </w:r>
      <w:proofErr w:type="spellEnd"/>
      <w:r w:rsidR="00B74107" w:rsidRPr="001917F6">
        <w:rPr>
          <w:rFonts w:ascii="Arial" w:hAnsi="Arial" w:cs="Arial"/>
          <w:sz w:val="24"/>
          <w:szCs w:val="24"/>
          <w:lang w:val="es-ES_tradnl" w:eastAsia="ca-ES"/>
        </w:rPr>
        <w:t xml:space="preserve"> 2005;99:1592-9.</w:t>
      </w:r>
    </w:p>
    <w:p w14:paraId="5784A419" w14:textId="250A1375" w:rsidR="00B74107" w:rsidRPr="001917F6" w:rsidRDefault="001917F6" w:rsidP="00794693">
      <w:pPr>
        <w:pStyle w:val="Prrafodelista"/>
        <w:numPr>
          <w:ilvl w:val="0"/>
          <w:numId w:val="14"/>
        </w:numPr>
        <w:autoSpaceDE w:val="0"/>
        <w:autoSpaceDN w:val="0"/>
        <w:adjustRightInd w:val="0"/>
        <w:spacing w:after="0" w:line="360" w:lineRule="auto"/>
        <w:jc w:val="both"/>
        <w:outlineLvl w:val="0"/>
        <w:rPr>
          <w:rFonts w:ascii="Arial" w:hAnsi="Arial" w:cs="Arial"/>
          <w:b/>
          <w:bCs/>
          <w:sz w:val="24"/>
          <w:szCs w:val="24"/>
          <w:lang w:val="es-ES_tradnl"/>
        </w:rPr>
      </w:pPr>
      <w:r w:rsidRPr="004A3546">
        <w:rPr>
          <w:rFonts w:ascii="Arial" w:hAnsi="Arial" w:cs="Arial"/>
          <w:bCs/>
          <w:sz w:val="24"/>
          <w:szCs w:val="24"/>
          <w:lang w:val="it-IT"/>
        </w:rPr>
        <w:t xml:space="preserve"> </w:t>
      </w:r>
      <w:proofErr w:type="spellStart"/>
      <w:r w:rsidR="00C403DE" w:rsidRPr="004A3546">
        <w:rPr>
          <w:rFonts w:ascii="Arial" w:hAnsi="Arial" w:cs="Arial"/>
          <w:bCs/>
          <w:sz w:val="24"/>
          <w:szCs w:val="24"/>
          <w:lang w:val="it-IT"/>
        </w:rPr>
        <w:t>Tuomilehto</w:t>
      </w:r>
      <w:proofErr w:type="spellEnd"/>
      <w:r w:rsidR="00C403DE" w:rsidRPr="004A3546">
        <w:rPr>
          <w:rFonts w:ascii="Arial" w:hAnsi="Arial" w:cs="Arial"/>
          <w:bCs/>
          <w:sz w:val="24"/>
          <w:szCs w:val="24"/>
          <w:lang w:val="it-IT"/>
        </w:rPr>
        <w:t xml:space="preserve"> H, </w:t>
      </w:r>
      <w:proofErr w:type="spellStart"/>
      <w:r w:rsidR="00C403DE" w:rsidRPr="004A3546">
        <w:rPr>
          <w:rFonts w:ascii="Arial" w:hAnsi="Arial" w:cs="Arial"/>
          <w:bCs/>
          <w:sz w:val="24"/>
          <w:szCs w:val="24"/>
          <w:lang w:val="it-IT"/>
        </w:rPr>
        <w:t>Seppä</w:t>
      </w:r>
      <w:proofErr w:type="spellEnd"/>
      <w:r w:rsidR="00C403DE" w:rsidRPr="004A3546">
        <w:rPr>
          <w:rFonts w:ascii="Arial" w:hAnsi="Arial" w:cs="Arial"/>
          <w:bCs/>
          <w:sz w:val="24"/>
          <w:szCs w:val="24"/>
          <w:lang w:val="it-IT"/>
        </w:rPr>
        <w:t xml:space="preserve"> J, </w:t>
      </w:r>
      <w:proofErr w:type="spellStart"/>
      <w:r w:rsidR="00C403DE" w:rsidRPr="004A3546">
        <w:rPr>
          <w:rFonts w:ascii="Arial" w:hAnsi="Arial" w:cs="Arial"/>
          <w:bCs/>
          <w:sz w:val="24"/>
          <w:szCs w:val="24"/>
          <w:lang w:val="it-IT"/>
        </w:rPr>
        <w:t>Uusitupa</w:t>
      </w:r>
      <w:proofErr w:type="spellEnd"/>
      <w:r w:rsidR="00C403DE" w:rsidRPr="004A3546">
        <w:rPr>
          <w:rFonts w:ascii="Arial" w:hAnsi="Arial" w:cs="Arial"/>
          <w:bCs/>
          <w:sz w:val="24"/>
          <w:szCs w:val="24"/>
          <w:lang w:val="it-IT"/>
        </w:rPr>
        <w:t xml:space="preserve"> M, et al. </w:t>
      </w:r>
      <w:r w:rsidR="00C403DE" w:rsidRPr="004A3546">
        <w:rPr>
          <w:rFonts w:ascii="Arial" w:hAnsi="Arial" w:cs="Arial"/>
          <w:bCs/>
          <w:sz w:val="24"/>
          <w:szCs w:val="24"/>
          <w:lang w:val="en-US"/>
        </w:rPr>
        <w:t xml:space="preserve">Weight reduction and increases physical activity prevent the progression </w:t>
      </w:r>
      <w:proofErr w:type="spellStart"/>
      <w:r w:rsidR="00C403DE" w:rsidRPr="004A3546">
        <w:rPr>
          <w:rFonts w:ascii="Arial" w:hAnsi="Arial" w:cs="Arial"/>
          <w:bCs/>
          <w:sz w:val="24"/>
          <w:szCs w:val="24"/>
          <w:lang w:val="en-US"/>
        </w:rPr>
        <w:t>af</w:t>
      </w:r>
      <w:proofErr w:type="spellEnd"/>
      <w:r w:rsidR="00C403DE" w:rsidRPr="004A3546">
        <w:rPr>
          <w:rFonts w:ascii="Arial" w:hAnsi="Arial" w:cs="Arial"/>
          <w:bCs/>
          <w:sz w:val="24"/>
          <w:szCs w:val="24"/>
          <w:lang w:val="en-US"/>
        </w:rPr>
        <w:t xml:space="preserve"> obstructive sleep apnea a </w:t>
      </w:r>
      <w:proofErr w:type="gramStart"/>
      <w:r w:rsidR="00C403DE" w:rsidRPr="004A3546">
        <w:rPr>
          <w:rFonts w:ascii="Arial" w:hAnsi="Arial" w:cs="Arial"/>
          <w:bCs/>
          <w:sz w:val="24"/>
          <w:szCs w:val="24"/>
          <w:lang w:val="en-US"/>
        </w:rPr>
        <w:t>4</w:t>
      </w:r>
      <w:proofErr w:type="gramEnd"/>
      <w:r w:rsidR="00C403DE" w:rsidRPr="004A3546">
        <w:rPr>
          <w:rFonts w:ascii="Arial" w:hAnsi="Arial" w:cs="Arial"/>
          <w:bCs/>
          <w:sz w:val="24"/>
          <w:szCs w:val="24"/>
          <w:lang w:val="en-US"/>
        </w:rPr>
        <w:t xml:space="preserve"> years observational post-intervention follow-up of a randomized controlled trial.</w:t>
      </w:r>
      <w:r w:rsidR="00C403DE" w:rsidRPr="004A3546">
        <w:rPr>
          <w:rFonts w:ascii="Arial" w:hAnsi="Arial" w:cs="Arial"/>
          <w:sz w:val="24"/>
          <w:szCs w:val="24"/>
          <w:lang w:val="en-US" w:eastAsia="es-ES"/>
        </w:rPr>
        <w:t xml:space="preserve"> </w:t>
      </w:r>
      <w:r w:rsidR="00C403DE" w:rsidRPr="001917F6">
        <w:rPr>
          <w:rFonts w:ascii="Arial" w:hAnsi="Arial" w:cs="Arial"/>
          <w:sz w:val="24"/>
          <w:szCs w:val="24"/>
          <w:lang w:val="es-ES_tradnl" w:eastAsia="es-ES"/>
        </w:rPr>
        <w:t xml:space="preserve">JAMA </w:t>
      </w:r>
      <w:proofErr w:type="spellStart"/>
      <w:r w:rsidR="00C403DE" w:rsidRPr="001917F6">
        <w:rPr>
          <w:rFonts w:ascii="Arial" w:hAnsi="Arial" w:cs="Arial"/>
          <w:sz w:val="24"/>
          <w:szCs w:val="24"/>
          <w:lang w:val="es-ES_tradnl" w:eastAsia="es-ES"/>
        </w:rPr>
        <w:t>Intern</w:t>
      </w:r>
      <w:proofErr w:type="spellEnd"/>
      <w:r w:rsidR="00C403DE" w:rsidRPr="001917F6">
        <w:rPr>
          <w:rFonts w:ascii="Arial" w:hAnsi="Arial" w:cs="Arial"/>
          <w:sz w:val="24"/>
          <w:szCs w:val="24"/>
          <w:lang w:val="es-ES_tradnl" w:eastAsia="es-ES"/>
        </w:rPr>
        <w:t xml:space="preserve"> </w:t>
      </w:r>
      <w:proofErr w:type="spellStart"/>
      <w:r w:rsidR="00C403DE" w:rsidRPr="001917F6">
        <w:rPr>
          <w:rFonts w:ascii="Arial" w:hAnsi="Arial" w:cs="Arial"/>
          <w:sz w:val="24"/>
          <w:szCs w:val="24"/>
          <w:lang w:val="es-ES_tradnl" w:eastAsia="es-ES"/>
        </w:rPr>
        <w:t>Med</w:t>
      </w:r>
      <w:proofErr w:type="spellEnd"/>
      <w:r w:rsidR="00C403DE" w:rsidRPr="001917F6">
        <w:rPr>
          <w:rFonts w:ascii="Arial" w:hAnsi="Arial" w:cs="Arial"/>
          <w:sz w:val="24"/>
          <w:szCs w:val="24"/>
          <w:lang w:val="es-ES_tradnl" w:eastAsia="es-ES"/>
        </w:rPr>
        <w:t xml:space="preserve"> 2013;173:930-2</w:t>
      </w:r>
      <w:r w:rsidR="00A65F52" w:rsidRPr="001917F6">
        <w:rPr>
          <w:rFonts w:ascii="Arial" w:hAnsi="Arial" w:cs="Arial"/>
          <w:sz w:val="24"/>
          <w:szCs w:val="24"/>
          <w:lang w:val="es-ES_tradnl" w:eastAsia="es-ES"/>
        </w:rPr>
        <w:t>.</w:t>
      </w:r>
    </w:p>
    <w:p w14:paraId="1DF54D61" w14:textId="77777777" w:rsidR="00B74107" w:rsidRDefault="00B74107" w:rsidP="00794693">
      <w:pPr>
        <w:autoSpaceDE w:val="0"/>
        <w:autoSpaceDN w:val="0"/>
        <w:adjustRightInd w:val="0"/>
        <w:spacing w:after="0" w:line="360" w:lineRule="auto"/>
        <w:jc w:val="both"/>
        <w:outlineLvl w:val="0"/>
        <w:rPr>
          <w:rFonts w:ascii="Arial" w:hAnsi="Arial" w:cs="Arial"/>
          <w:bCs/>
          <w:sz w:val="24"/>
          <w:szCs w:val="24"/>
          <w:lang w:val="es-ES_tradnl"/>
        </w:rPr>
      </w:pPr>
    </w:p>
    <w:p w14:paraId="2EC3DCE0" w14:textId="7D9FC5C3" w:rsidR="00842F84" w:rsidRPr="00BA4078" w:rsidRDefault="00842F84" w:rsidP="00794693">
      <w:pPr>
        <w:spacing w:after="0" w:line="360" w:lineRule="auto"/>
        <w:jc w:val="both"/>
        <w:rPr>
          <w:rFonts w:ascii="Arial" w:hAnsi="Arial" w:cs="Arial"/>
          <w:sz w:val="24"/>
          <w:szCs w:val="24"/>
          <w:lang w:val="es-ES_tradnl" w:eastAsia="ca-ES"/>
        </w:rPr>
      </w:pPr>
      <w:bookmarkStart w:id="11" w:name="_GoBack"/>
      <w:bookmarkEnd w:id="11"/>
    </w:p>
    <w:sectPr w:rsidR="00842F84" w:rsidRPr="00BA4078" w:rsidSect="004A3546">
      <w:footerReference w:type="default" r:id="rId12"/>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DC4B" w14:textId="77777777" w:rsidR="00626074" w:rsidRDefault="00626074" w:rsidP="0070696C">
      <w:pPr>
        <w:spacing w:after="0" w:line="240" w:lineRule="auto"/>
      </w:pPr>
      <w:r>
        <w:separator/>
      </w:r>
    </w:p>
  </w:endnote>
  <w:endnote w:type="continuationSeparator" w:id="0">
    <w:p w14:paraId="31B2C6B7" w14:textId="77777777" w:rsidR="00626074" w:rsidRDefault="00626074" w:rsidP="0070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3C90" w14:textId="77777777" w:rsidR="00626074" w:rsidRDefault="00626074">
    <w:pPr>
      <w:pStyle w:val="Piedepgina"/>
      <w:jc w:val="right"/>
    </w:pPr>
    <w:r w:rsidRPr="00624F3E">
      <w:fldChar w:fldCharType="begin"/>
    </w:r>
    <w:r w:rsidRPr="00624F3E">
      <w:instrText xml:space="preserve"> PAGE   \* MERGEFORMAT </w:instrText>
    </w:r>
    <w:r w:rsidRPr="00624F3E">
      <w:fldChar w:fldCharType="separate"/>
    </w:r>
    <w:r w:rsidR="00E708F6">
      <w:rPr>
        <w:noProof/>
      </w:rPr>
      <w:t>2</w:t>
    </w:r>
    <w:r w:rsidRPr="00624F3E">
      <w:rPr>
        <w:noProof/>
      </w:rPr>
      <w:fldChar w:fldCharType="end"/>
    </w:r>
  </w:p>
  <w:p w14:paraId="5ED719DB" w14:textId="77777777" w:rsidR="00626074" w:rsidRPr="003028AE" w:rsidRDefault="00626074">
    <w:pPr>
      <w:pStyle w:val="Piedepgina"/>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E30F" w14:textId="77777777" w:rsidR="00626074" w:rsidRDefault="00626074" w:rsidP="0070696C">
      <w:pPr>
        <w:spacing w:after="0" w:line="240" w:lineRule="auto"/>
      </w:pPr>
      <w:r>
        <w:separator/>
      </w:r>
    </w:p>
  </w:footnote>
  <w:footnote w:type="continuationSeparator" w:id="0">
    <w:p w14:paraId="2F05FA6C" w14:textId="77777777" w:rsidR="00626074" w:rsidRDefault="00626074" w:rsidP="007069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DDE"/>
    <w:multiLevelType w:val="hybridMultilevel"/>
    <w:tmpl w:val="7B52873A"/>
    <w:lvl w:ilvl="0" w:tplc="08F4B4E6">
      <w:start w:val="1"/>
      <w:numFmt w:val="decimal"/>
      <w:lvlText w:val="%1."/>
      <w:lvlJc w:val="left"/>
      <w:pPr>
        <w:ind w:left="1068" w:hanging="360"/>
      </w:pPr>
      <w:rPr>
        <w:rFonts w:hint="default"/>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1">
    <w:nsid w:val="0F0E48CE"/>
    <w:multiLevelType w:val="hybridMultilevel"/>
    <w:tmpl w:val="C4268A20"/>
    <w:lvl w:ilvl="0" w:tplc="F7C282AE">
      <w:start w:val="1"/>
      <w:numFmt w:val="decimal"/>
      <w:lvlText w:val="%1."/>
      <w:lvlJc w:val="left"/>
      <w:pPr>
        <w:ind w:left="1065" w:hanging="705"/>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
    <w:nsid w:val="11786DCF"/>
    <w:multiLevelType w:val="multilevel"/>
    <w:tmpl w:val="DBCE0B48"/>
    <w:lvl w:ilvl="0">
      <w:start w:val="8"/>
      <w:numFmt w:val="bullet"/>
      <w:lvlText w:val="-"/>
      <w:lvlJc w:val="left"/>
      <w:pPr>
        <w:ind w:left="1060" w:hanging="360"/>
      </w:pPr>
      <w:rPr>
        <w:rFonts w:ascii="Arial" w:eastAsia="MS Mincho" w:hAnsi="Arial" w:cs="Aria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3">
    <w:nsid w:val="14EF463C"/>
    <w:multiLevelType w:val="hybridMultilevel"/>
    <w:tmpl w:val="75DA9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1E65A5"/>
    <w:multiLevelType w:val="multilevel"/>
    <w:tmpl w:val="0958EE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5">
    <w:nsid w:val="19C84E0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821FA5"/>
    <w:multiLevelType w:val="hybridMultilevel"/>
    <w:tmpl w:val="6A5CCAD8"/>
    <w:lvl w:ilvl="0" w:tplc="04030011">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7">
    <w:nsid w:val="274A7BF1"/>
    <w:multiLevelType w:val="hybridMultilevel"/>
    <w:tmpl w:val="47364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2952D8"/>
    <w:multiLevelType w:val="hybridMultilevel"/>
    <w:tmpl w:val="C9F6745C"/>
    <w:lvl w:ilvl="0" w:tplc="04030001">
      <w:start w:val="1"/>
      <w:numFmt w:val="bullet"/>
      <w:lvlText w:val=""/>
      <w:lvlJc w:val="left"/>
      <w:pPr>
        <w:ind w:left="360" w:hanging="360"/>
      </w:pPr>
      <w:rPr>
        <w:rFonts w:ascii="Symbol" w:hAnsi="Symbol" w:cs="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cs="Wingdings" w:hint="default"/>
      </w:rPr>
    </w:lvl>
    <w:lvl w:ilvl="3" w:tplc="04030001">
      <w:start w:val="1"/>
      <w:numFmt w:val="bullet"/>
      <w:lvlText w:val=""/>
      <w:lvlJc w:val="left"/>
      <w:pPr>
        <w:ind w:left="2520" w:hanging="360"/>
      </w:pPr>
      <w:rPr>
        <w:rFonts w:ascii="Symbol" w:hAnsi="Symbol" w:cs="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cs="Wingdings" w:hint="default"/>
      </w:rPr>
    </w:lvl>
    <w:lvl w:ilvl="6" w:tplc="04030001">
      <w:start w:val="1"/>
      <w:numFmt w:val="bullet"/>
      <w:lvlText w:val=""/>
      <w:lvlJc w:val="left"/>
      <w:pPr>
        <w:ind w:left="4680" w:hanging="360"/>
      </w:pPr>
      <w:rPr>
        <w:rFonts w:ascii="Symbol" w:hAnsi="Symbol" w:cs="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cs="Wingdings" w:hint="default"/>
      </w:rPr>
    </w:lvl>
  </w:abstractNum>
  <w:abstractNum w:abstractNumId="9">
    <w:nsid w:val="2F9B7CC9"/>
    <w:multiLevelType w:val="multilevel"/>
    <w:tmpl w:val="F8486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8F1275"/>
    <w:multiLevelType w:val="hybridMultilevel"/>
    <w:tmpl w:val="7B9A4192"/>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1">
    <w:nsid w:val="327275D6"/>
    <w:multiLevelType w:val="hybridMultilevel"/>
    <w:tmpl w:val="B07C306E"/>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2">
    <w:nsid w:val="403B5082"/>
    <w:multiLevelType w:val="hybridMultilevel"/>
    <w:tmpl w:val="A84AC23C"/>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3">
    <w:nsid w:val="472B7A01"/>
    <w:multiLevelType w:val="hybridMultilevel"/>
    <w:tmpl w:val="DBCE0B48"/>
    <w:lvl w:ilvl="0" w:tplc="6F86D4A8">
      <w:start w:val="8"/>
      <w:numFmt w:val="bullet"/>
      <w:lvlText w:val="-"/>
      <w:lvlJc w:val="left"/>
      <w:pPr>
        <w:ind w:left="1060" w:hanging="360"/>
      </w:pPr>
      <w:rPr>
        <w:rFonts w:ascii="Arial" w:eastAsia="MS Mincho" w:hAnsi="Arial" w:cs="Arial"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nsid w:val="4A6E154D"/>
    <w:multiLevelType w:val="hybridMultilevel"/>
    <w:tmpl w:val="1160E8DE"/>
    <w:lvl w:ilvl="0" w:tplc="433CABB0">
      <w:start w:val="1"/>
      <w:numFmt w:val="decimal"/>
      <w:lvlText w:val="%1."/>
      <w:lvlJc w:val="left"/>
      <w:pPr>
        <w:ind w:left="720" w:hanging="360"/>
      </w:pPr>
      <w:rPr>
        <w:rFonts w:ascii="Arial" w:eastAsia="Calibri" w:hAnsi="Arial" w:cs="Arial"/>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DC2969"/>
    <w:multiLevelType w:val="hybridMultilevel"/>
    <w:tmpl w:val="BFB660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AF289B"/>
    <w:multiLevelType w:val="multilevel"/>
    <w:tmpl w:val="048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8A28C9"/>
    <w:multiLevelType w:val="multilevel"/>
    <w:tmpl w:val="BFB66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4163A9"/>
    <w:multiLevelType w:val="hybridMultilevel"/>
    <w:tmpl w:val="4964E8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251A2B"/>
    <w:multiLevelType w:val="multilevel"/>
    <w:tmpl w:val="1D7A4D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8625248"/>
    <w:multiLevelType w:val="hybridMultilevel"/>
    <w:tmpl w:val="27740E26"/>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1">
    <w:nsid w:val="6B126E47"/>
    <w:multiLevelType w:val="multilevel"/>
    <w:tmpl w:val="EEB897C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BCC3101"/>
    <w:multiLevelType w:val="hybridMultilevel"/>
    <w:tmpl w:val="56069C8E"/>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23">
    <w:nsid w:val="70BF1DD2"/>
    <w:multiLevelType w:val="hybridMultilevel"/>
    <w:tmpl w:val="2384E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352BE6"/>
    <w:multiLevelType w:val="hybridMultilevel"/>
    <w:tmpl w:val="A288A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C678E1"/>
    <w:multiLevelType w:val="multilevel"/>
    <w:tmpl w:val="0958EE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26">
    <w:nsid w:val="7A667E2D"/>
    <w:multiLevelType w:val="multilevel"/>
    <w:tmpl w:val="A25AC9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0"/>
  </w:num>
  <w:num w:numId="4">
    <w:abstractNumId w:val="20"/>
  </w:num>
  <w:num w:numId="5">
    <w:abstractNumId w:val="8"/>
  </w:num>
  <w:num w:numId="6">
    <w:abstractNumId w:val="11"/>
  </w:num>
  <w:num w:numId="7">
    <w:abstractNumId w:val="22"/>
  </w:num>
  <w:num w:numId="8">
    <w:abstractNumId w:val="12"/>
  </w:num>
  <w:num w:numId="9">
    <w:abstractNumId w:val="1"/>
  </w:num>
  <w:num w:numId="10">
    <w:abstractNumId w:val="18"/>
  </w:num>
  <w:num w:numId="11">
    <w:abstractNumId w:val="15"/>
  </w:num>
  <w:num w:numId="12">
    <w:abstractNumId w:val="16"/>
  </w:num>
  <w:num w:numId="13">
    <w:abstractNumId w:val="3"/>
  </w:num>
  <w:num w:numId="14">
    <w:abstractNumId w:val="14"/>
  </w:num>
  <w:num w:numId="15">
    <w:abstractNumId w:val="13"/>
  </w:num>
  <w:num w:numId="16">
    <w:abstractNumId w:val="19"/>
  </w:num>
  <w:num w:numId="17">
    <w:abstractNumId w:val="25"/>
  </w:num>
  <w:num w:numId="18">
    <w:abstractNumId w:val="17"/>
  </w:num>
  <w:num w:numId="19">
    <w:abstractNumId w:val="21"/>
  </w:num>
  <w:num w:numId="20">
    <w:abstractNumId w:val="23"/>
  </w:num>
  <w:num w:numId="21">
    <w:abstractNumId w:val="24"/>
  </w:num>
  <w:num w:numId="22">
    <w:abstractNumId w:val="7"/>
  </w:num>
  <w:num w:numId="23">
    <w:abstractNumId w:val="2"/>
  </w:num>
  <w:num w:numId="24">
    <w:abstractNumId w:val="9"/>
  </w:num>
  <w:num w:numId="25">
    <w:abstractNumId w:val="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7"/>
    <w:rsid w:val="000038D8"/>
    <w:rsid w:val="00010622"/>
    <w:rsid w:val="0002309F"/>
    <w:rsid w:val="0003601B"/>
    <w:rsid w:val="0004005B"/>
    <w:rsid w:val="00052E0D"/>
    <w:rsid w:val="000559B7"/>
    <w:rsid w:val="00057E03"/>
    <w:rsid w:val="000656F4"/>
    <w:rsid w:val="00072655"/>
    <w:rsid w:val="00074237"/>
    <w:rsid w:val="000770B0"/>
    <w:rsid w:val="00087F3D"/>
    <w:rsid w:val="00091E17"/>
    <w:rsid w:val="000A0895"/>
    <w:rsid w:val="000A1FD8"/>
    <w:rsid w:val="000A5A10"/>
    <w:rsid w:val="000B09C6"/>
    <w:rsid w:val="000B18FA"/>
    <w:rsid w:val="000D17D4"/>
    <w:rsid w:val="000E17BB"/>
    <w:rsid w:val="000E59EE"/>
    <w:rsid w:val="00102F50"/>
    <w:rsid w:val="00110C34"/>
    <w:rsid w:val="00114828"/>
    <w:rsid w:val="00117B53"/>
    <w:rsid w:val="0012094E"/>
    <w:rsid w:val="00121548"/>
    <w:rsid w:val="00121ACE"/>
    <w:rsid w:val="001325A2"/>
    <w:rsid w:val="00135E19"/>
    <w:rsid w:val="001420F8"/>
    <w:rsid w:val="00146386"/>
    <w:rsid w:val="00147791"/>
    <w:rsid w:val="00147F95"/>
    <w:rsid w:val="00154901"/>
    <w:rsid w:val="00160876"/>
    <w:rsid w:val="001674C5"/>
    <w:rsid w:val="00175D52"/>
    <w:rsid w:val="0017679E"/>
    <w:rsid w:val="0017798E"/>
    <w:rsid w:val="00184735"/>
    <w:rsid w:val="0018537A"/>
    <w:rsid w:val="00187FCD"/>
    <w:rsid w:val="00190501"/>
    <w:rsid w:val="001917F6"/>
    <w:rsid w:val="0019539D"/>
    <w:rsid w:val="001A14FF"/>
    <w:rsid w:val="001C7C97"/>
    <w:rsid w:val="001F0607"/>
    <w:rsid w:val="001F1907"/>
    <w:rsid w:val="00200689"/>
    <w:rsid w:val="00203CD7"/>
    <w:rsid w:val="00223B49"/>
    <w:rsid w:val="002250B3"/>
    <w:rsid w:val="00226A8D"/>
    <w:rsid w:val="002325A1"/>
    <w:rsid w:val="00236B59"/>
    <w:rsid w:val="0023766D"/>
    <w:rsid w:val="00237866"/>
    <w:rsid w:val="002458D6"/>
    <w:rsid w:val="00245A46"/>
    <w:rsid w:val="00246DAE"/>
    <w:rsid w:val="00253097"/>
    <w:rsid w:val="00257DFC"/>
    <w:rsid w:val="0026455F"/>
    <w:rsid w:val="00272FB8"/>
    <w:rsid w:val="002761C9"/>
    <w:rsid w:val="00277D68"/>
    <w:rsid w:val="002903E6"/>
    <w:rsid w:val="00290AEB"/>
    <w:rsid w:val="002A2CC8"/>
    <w:rsid w:val="002A56F5"/>
    <w:rsid w:val="002A5C1A"/>
    <w:rsid w:val="002B0B9F"/>
    <w:rsid w:val="002B56E8"/>
    <w:rsid w:val="002C509C"/>
    <w:rsid w:val="002D532F"/>
    <w:rsid w:val="002F0206"/>
    <w:rsid w:val="0030126E"/>
    <w:rsid w:val="003018D1"/>
    <w:rsid w:val="003028AE"/>
    <w:rsid w:val="003108A2"/>
    <w:rsid w:val="00311360"/>
    <w:rsid w:val="00312A7C"/>
    <w:rsid w:val="0031536A"/>
    <w:rsid w:val="00316CDA"/>
    <w:rsid w:val="00324640"/>
    <w:rsid w:val="00326D05"/>
    <w:rsid w:val="003424A4"/>
    <w:rsid w:val="00344A78"/>
    <w:rsid w:val="003453DE"/>
    <w:rsid w:val="00350150"/>
    <w:rsid w:val="00357212"/>
    <w:rsid w:val="00376C5E"/>
    <w:rsid w:val="00382E3D"/>
    <w:rsid w:val="0038527B"/>
    <w:rsid w:val="003870C5"/>
    <w:rsid w:val="003875A4"/>
    <w:rsid w:val="00387794"/>
    <w:rsid w:val="00391FBE"/>
    <w:rsid w:val="00397F59"/>
    <w:rsid w:val="003A008E"/>
    <w:rsid w:val="003A3980"/>
    <w:rsid w:val="003A3A9B"/>
    <w:rsid w:val="003B0078"/>
    <w:rsid w:val="003B1E9B"/>
    <w:rsid w:val="003B38EB"/>
    <w:rsid w:val="003B5889"/>
    <w:rsid w:val="003B7B97"/>
    <w:rsid w:val="003C0CE9"/>
    <w:rsid w:val="003D3E59"/>
    <w:rsid w:val="003D59D4"/>
    <w:rsid w:val="003E1C8E"/>
    <w:rsid w:val="003F0666"/>
    <w:rsid w:val="003F29E8"/>
    <w:rsid w:val="00401C61"/>
    <w:rsid w:val="00406253"/>
    <w:rsid w:val="004125C0"/>
    <w:rsid w:val="00430728"/>
    <w:rsid w:val="004438C9"/>
    <w:rsid w:val="004453D1"/>
    <w:rsid w:val="004625FB"/>
    <w:rsid w:val="00462EEA"/>
    <w:rsid w:val="00467CB2"/>
    <w:rsid w:val="0048478B"/>
    <w:rsid w:val="00485809"/>
    <w:rsid w:val="00492641"/>
    <w:rsid w:val="00493F47"/>
    <w:rsid w:val="004A3546"/>
    <w:rsid w:val="004A51EA"/>
    <w:rsid w:val="004B558D"/>
    <w:rsid w:val="004C14F7"/>
    <w:rsid w:val="004C3C57"/>
    <w:rsid w:val="004D6B5D"/>
    <w:rsid w:val="004E4059"/>
    <w:rsid w:val="004F1CC1"/>
    <w:rsid w:val="00501012"/>
    <w:rsid w:val="0052446A"/>
    <w:rsid w:val="005308C2"/>
    <w:rsid w:val="0053425A"/>
    <w:rsid w:val="00537477"/>
    <w:rsid w:val="00542335"/>
    <w:rsid w:val="0055250F"/>
    <w:rsid w:val="00554428"/>
    <w:rsid w:val="00555D22"/>
    <w:rsid w:val="00561DD2"/>
    <w:rsid w:val="00571E65"/>
    <w:rsid w:val="005774FD"/>
    <w:rsid w:val="005830D0"/>
    <w:rsid w:val="00586604"/>
    <w:rsid w:val="005B160D"/>
    <w:rsid w:val="005B4D11"/>
    <w:rsid w:val="005B7C31"/>
    <w:rsid w:val="005C4E6D"/>
    <w:rsid w:val="005D23ED"/>
    <w:rsid w:val="005E3364"/>
    <w:rsid w:val="005E3BDF"/>
    <w:rsid w:val="005E4CD5"/>
    <w:rsid w:val="005F07FA"/>
    <w:rsid w:val="0060187E"/>
    <w:rsid w:val="00604A35"/>
    <w:rsid w:val="00611C34"/>
    <w:rsid w:val="00611CC8"/>
    <w:rsid w:val="00616B20"/>
    <w:rsid w:val="00616FE0"/>
    <w:rsid w:val="006232E1"/>
    <w:rsid w:val="0062417E"/>
    <w:rsid w:val="00624F3E"/>
    <w:rsid w:val="00626074"/>
    <w:rsid w:val="0063666A"/>
    <w:rsid w:val="006470AD"/>
    <w:rsid w:val="00647497"/>
    <w:rsid w:val="00651052"/>
    <w:rsid w:val="006544AC"/>
    <w:rsid w:val="0067507B"/>
    <w:rsid w:val="006837AE"/>
    <w:rsid w:val="00685825"/>
    <w:rsid w:val="0068704D"/>
    <w:rsid w:val="00696C43"/>
    <w:rsid w:val="00696CFC"/>
    <w:rsid w:val="006B29B8"/>
    <w:rsid w:val="006B2ADF"/>
    <w:rsid w:val="006C3F3D"/>
    <w:rsid w:val="006E06D9"/>
    <w:rsid w:val="006E48D4"/>
    <w:rsid w:val="006E778F"/>
    <w:rsid w:val="00700EDC"/>
    <w:rsid w:val="0070696C"/>
    <w:rsid w:val="00723184"/>
    <w:rsid w:val="00750274"/>
    <w:rsid w:val="00751758"/>
    <w:rsid w:val="00751B19"/>
    <w:rsid w:val="007577C0"/>
    <w:rsid w:val="00757ED9"/>
    <w:rsid w:val="007605EE"/>
    <w:rsid w:val="007747BA"/>
    <w:rsid w:val="00780C69"/>
    <w:rsid w:val="00781AF9"/>
    <w:rsid w:val="00794693"/>
    <w:rsid w:val="007A3E7D"/>
    <w:rsid w:val="007D10DF"/>
    <w:rsid w:val="007D186C"/>
    <w:rsid w:val="007D7CA9"/>
    <w:rsid w:val="007E0109"/>
    <w:rsid w:val="007F6422"/>
    <w:rsid w:val="007F7812"/>
    <w:rsid w:val="00801FC1"/>
    <w:rsid w:val="00805F7C"/>
    <w:rsid w:val="00831474"/>
    <w:rsid w:val="00832597"/>
    <w:rsid w:val="008336A1"/>
    <w:rsid w:val="00833C5A"/>
    <w:rsid w:val="008347E2"/>
    <w:rsid w:val="00842151"/>
    <w:rsid w:val="00842F84"/>
    <w:rsid w:val="00847114"/>
    <w:rsid w:val="00847B0A"/>
    <w:rsid w:val="00861A88"/>
    <w:rsid w:val="008668AB"/>
    <w:rsid w:val="008877C2"/>
    <w:rsid w:val="00892641"/>
    <w:rsid w:val="008A2A66"/>
    <w:rsid w:val="008A64B4"/>
    <w:rsid w:val="008B3715"/>
    <w:rsid w:val="008C4125"/>
    <w:rsid w:val="008C4F7B"/>
    <w:rsid w:val="008C6FD5"/>
    <w:rsid w:val="008D0D86"/>
    <w:rsid w:val="008D0E61"/>
    <w:rsid w:val="008D1BA6"/>
    <w:rsid w:val="008E1963"/>
    <w:rsid w:val="008E22B3"/>
    <w:rsid w:val="008E5EB3"/>
    <w:rsid w:val="008F7F3C"/>
    <w:rsid w:val="009043D3"/>
    <w:rsid w:val="00905FE4"/>
    <w:rsid w:val="0091111E"/>
    <w:rsid w:val="00920143"/>
    <w:rsid w:val="009274A0"/>
    <w:rsid w:val="009364AE"/>
    <w:rsid w:val="00936A4C"/>
    <w:rsid w:val="00940D7B"/>
    <w:rsid w:val="00940E61"/>
    <w:rsid w:val="00946048"/>
    <w:rsid w:val="00970A99"/>
    <w:rsid w:val="00980FA6"/>
    <w:rsid w:val="00993465"/>
    <w:rsid w:val="009A0EDA"/>
    <w:rsid w:val="009B0701"/>
    <w:rsid w:val="009B43DD"/>
    <w:rsid w:val="009C0591"/>
    <w:rsid w:val="009D680A"/>
    <w:rsid w:val="009E557A"/>
    <w:rsid w:val="00A051D8"/>
    <w:rsid w:val="00A06D8E"/>
    <w:rsid w:val="00A15B9F"/>
    <w:rsid w:val="00A2275B"/>
    <w:rsid w:val="00A4094D"/>
    <w:rsid w:val="00A42EE5"/>
    <w:rsid w:val="00A43378"/>
    <w:rsid w:val="00A448C1"/>
    <w:rsid w:val="00A57767"/>
    <w:rsid w:val="00A61D8A"/>
    <w:rsid w:val="00A62793"/>
    <w:rsid w:val="00A65ABA"/>
    <w:rsid w:val="00A65F52"/>
    <w:rsid w:val="00A732DF"/>
    <w:rsid w:val="00A7629D"/>
    <w:rsid w:val="00A93457"/>
    <w:rsid w:val="00A96849"/>
    <w:rsid w:val="00A97A06"/>
    <w:rsid w:val="00AA3244"/>
    <w:rsid w:val="00AB338C"/>
    <w:rsid w:val="00AC3C27"/>
    <w:rsid w:val="00B1311E"/>
    <w:rsid w:val="00B17C1B"/>
    <w:rsid w:val="00B17EB2"/>
    <w:rsid w:val="00B31530"/>
    <w:rsid w:val="00B3589C"/>
    <w:rsid w:val="00B41067"/>
    <w:rsid w:val="00B45F60"/>
    <w:rsid w:val="00B50512"/>
    <w:rsid w:val="00B5395D"/>
    <w:rsid w:val="00B61492"/>
    <w:rsid w:val="00B65D66"/>
    <w:rsid w:val="00B663A3"/>
    <w:rsid w:val="00B66CEB"/>
    <w:rsid w:val="00B74107"/>
    <w:rsid w:val="00B742B5"/>
    <w:rsid w:val="00B8245F"/>
    <w:rsid w:val="00B9556F"/>
    <w:rsid w:val="00B96CD2"/>
    <w:rsid w:val="00BA0FD8"/>
    <w:rsid w:val="00BA4078"/>
    <w:rsid w:val="00BA43A5"/>
    <w:rsid w:val="00BA51D3"/>
    <w:rsid w:val="00BB7801"/>
    <w:rsid w:val="00BC15B9"/>
    <w:rsid w:val="00BC447E"/>
    <w:rsid w:val="00BC546B"/>
    <w:rsid w:val="00BE53E2"/>
    <w:rsid w:val="00BF164A"/>
    <w:rsid w:val="00BF43F3"/>
    <w:rsid w:val="00BF704F"/>
    <w:rsid w:val="00C06623"/>
    <w:rsid w:val="00C10C30"/>
    <w:rsid w:val="00C2001E"/>
    <w:rsid w:val="00C20417"/>
    <w:rsid w:val="00C25420"/>
    <w:rsid w:val="00C2774B"/>
    <w:rsid w:val="00C31B7F"/>
    <w:rsid w:val="00C403DE"/>
    <w:rsid w:val="00C40879"/>
    <w:rsid w:val="00C475F6"/>
    <w:rsid w:val="00C478AB"/>
    <w:rsid w:val="00C56F8E"/>
    <w:rsid w:val="00C60EBF"/>
    <w:rsid w:val="00C64D9D"/>
    <w:rsid w:val="00C72675"/>
    <w:rsid w:val="00C90A98"/>
    <w:rsid w:val="00C95FCB"/>
    <w:rsid w:val="00C96074"/>
    <w:rsid w:val="00CA5DD4"/>
    <w:rsid w:val="00CA627C"/>
    <w:rsid w:val="00CB5005"/>
    <w:rsid w:val="00CB524E"/>
    <w:rsid w:val="00CB5758"/>
    <w:rsid w:val="00CD36C6"/>
    <w:rsid w:val="00CE0524"/>
    <w:rsid w:val="00CE2B86"/>
    <w:rsid w:val="00CF2D74"/>
    <w:rsid w:val="00D01D14"/>
    <w:rsid w:val="00D02674"/>
    <w:rsid w:val="00D12A46"/>
    <w:rsid w:val="00D16E61"/>
    <w:rsid w:val="00D22DC8"/>
    <w:rsid w:val="00D245AB"/>
    <w:rsid w:val="00D4079A"/>
    <w:rsid w:val="00D845CD"/>
    <w:rsid w:val="00D8764E"/>
    <w:rsid w:val="00D91427"/>
    <w:rsid w:val="00DA5715"/>
    <w:rsid w:val="00DA769E"/>
    <w:rsid w:val="00DB18CE"/>
    <w:rsid w:val="00DB455B"/>
    <w:rsid w:val="00DC3347"/>
    <w:rsid w:val="00DD43C8"/>
    <w:rsid w:val="00DD6D37"/>
    <w:rsid w:val="00DE0BF9"/>
    <w:rsid w:val="00DF63FA"/>
    <w:rsid w:val="00E04DE5"/>
    <w:rsid w:val="00E060D8"/>
    <w:rsid w:val="00E0653F"/>
    <w:rsid w:val="00E065C8"/>
    <w:rsid w:val="00E06994"/>
    <w:rsid w:val="00E0727C"/>
    <w:rsid w:val="00E10147"/>
    <w:rsid w:val="00E12918"/>
    <w:rsid w:val="00E201DF"/>
    <w:rsid w:val="00E34B5B"/>
    <w:rsid w:val="00E36357"/>
    <w:rsid w:val="00E4240A"/>
    <w:rsid w:val="00E4254A"/>
    <w:rsid w:val="00E43C36"/>
    <w:rsid w:val="00E45A35"/>
    <w:rsid w:val="00E56D3C"/>
    <w:rsid w:val="00E708F6"/>
    <w:rsid w:val="00E76386"/>
    <w:rsid w:val="00E7713C"/>
    <w:rsid w:val="00E825FC"/>
    <w:rsid w:val="00E91488"/>
    <w:rsid w:val="00E9733A"/>
    <w:rsid w:val="00EA18E1"/>
    <w:rsid w:val="00EA2327"/>
    <w:rsid w:val="00EB20FF"/>
    <w:rsid w:val="00EB595E"/>
    <w:rsid w:val="00ED1E62"/>
    <w:rsid w:val="00ED4400"/>
    <w:rsid w:val="00ED7A66"/>
    <w:rsid w:val="00EF3CA7"/>
    <w:rsid w:val="00EF434D"/>
    <w:rsid w:val="00EF647D"/>
    <w:rsid w:val="00F12C56"/>
    <w:rsid w:val="00F1304F"/>
    <w:rsid w:val="00F1530C"/>
    <w:rsid w:val="00F23F76"/>
    <w:rsid w:val="00F3184A"/>
    <w:rsid w:val="00F36E70"/>
    <w:rsid w:val="00F36E7A"/>
    <w:rsid w:val="00F46E04"/>
    <w:rsid w:val="00F53E05"/>
    <w:rsid w:val="00F80150"/>
    <w:rsid w:val="00F90722"/>
    <w:rsid w:val="00F9527A"/>
    <w:rsid w:val="00FB68BF"/>
    <w:rsid w:val="00FC1BB1"/>
    <w:rsid w:val="00FC4D5A"/>
    <w:rsid w:val="00FC50EF"/>
    <w:rsid w:val="00FD08A7"/>
    <w:rsid w:val="00FD3838"/>
    <w:rsid w:val="00FE319B"/>
    <w:rsid w:val="00FE396B"/>
    <w:rsid w:val="00FF30B7"/>
    <w:rsid w:val="00FF4986"/>
    <w:rsid w:val="00FF5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0B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7F59"/>
    <w:pPr>
      <w:spacing w:after="200" w:line="276" w:lineRule="auto"/>
    </w:pPr>
    <w:rPr>
      <w:rFonts w:cs="Calibri"/>
      <w:lang w:val="ca-ES" w:eastAsia="en-US"/>
    </w:rPr>
  </w:style>
  <w:style w:type="paragraph" w:styleId="Ttulo1">
    <w:name w:val="heading 1"/>
    <w:basedOn w:val="Normal"/>
    <w:next w:val="Normal"/>
    <w:link w:val="Ttulo1Car"/>
    <w:uiPriority w:val="99"/>
    <w:qFormat/>
    <w:rsid w:val="00751758"/>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nhideWhenUsed/>
    <w:qFormat/>
    <w:locked/>
    <w:rsid w:val="003B1E9B"/>
    <w:pPr>
      <w:keepNext/>
      <w:keepLines/>
      <w:spacing w:before="200" w:after="0"/>
      <w:outlineLvl w:val="1"/>
    </w:pPr>
    <w:rPr>
      <w:rFonts w:ascii="Arial" w:eastAsiaTheme="majorEastAsia" w:hAnsi="Arial" w:cstheme="majorBidi"/>
      <w:b/>
      <w:bCs/>
      <w:color w:val="4F81BD" w:themeColor="accent1"/>
      <w:sz w:val="24"/>
      <w:szCs w:val="24"/>
      <w:lang w:val="es-ES_tradnl"/>
    </w:rPr>
  </w:style>
  <w:style w:type="paragraph" w:styleId="Ttulo3">
    <w:name w:val="heading 3"/>
    <w:basedOn w:val="Normal"/>
    <w:next w:val="Normal"/>
    <w:link w:val="Ttulo3Car"/>
    <w:unhideWhenUsed/>
    <w:qFormat/>
    <w:locked/>
    <w:rsid w:val="00F36E70"/>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1758"/>
    <w:rPr>
      <w:rFonts w:ascii="Cambria" w:hAnsi="Cambria" w:cs="Cambria"/>
      <w:b/>
      <w:bCs/>
      <w:color w:val="365F91"/>
      <w:sz w:val="28"/>
      <w:szCs w:val="28"/>
    </w:rPr>
  </w:style>
  <w:style w:type="paragraph" w:styleId="Prrafodelista">
    <w:name w:val="List Paragraph"/>
    <w:basedOn w:val="Normal"/>
    <w:uiPriority w:val="34"/>
    <w:qFormat/>
    <w:rsid w:val="00C25420"/>
    <w:pPr>
      <w:ind w:left="720"/>
    </w:pPr>
  </w:style>
  <w:style w:type="paragraph" w:styleId="Sinespaciado">
    <w:name w:val="No Spacing"/>
    <w:link w:val="SinespaciadoCar"/>
    <w:uiPriority w:val="1"/>
    <w:qFormat/>
    <w:rsid w:val="0070696C"/>
    <w:rPr>
      <w:rFonts w:eastAsia="Times New Roman" w:cs="Calibri"/>
      <w:lang w:eastAsia="en-US"/>
    </w:rPr>
  </w:style>
  <w:style w:type="character" w:customStyle="1" w:styleId="SinespaciadoCar">
    <w:name w:val="Sin espaciado Car"/>
    <w:basedOn w:val="Fuentedeprrafopredeter"/>
    <w:link w:val="Sinespaciado"/>
    <w:uiPriority w:val="1"/>
    <w:locked/>
    <w:rsid w:val="0070696C"/>
    <w:rPr>
      <w:rFonts w:eastAsia="Times New Roman"/>
      <w:sz w:val="22"/>
      <w:szCs w:val="22"/>
      <w:lang w:val="es-ES" w:eastAsia="en-US"/>
    </w:rPr>
  </w:style>
  <w:style w:type="paragraph" w:styleId="Textodeglobo">
    <w:name w:val="Balloon Text"/>
    <w:basedOn w:val="Normal"/>
    <w:link w:val="TextodegloboCar"/>
    <w:uiPriority w:val="99"/>
    <w:semiHidden/>
    <w:rsid w:val="00706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0696C"/>
    <w:rPr>
      <w:rFonts w:ascii="Tahoma" w:hAnsi="Tahoma" w:cs="Tahoma"/>
      <w:sz w:val="16"/>
      <w:szCs w:val="16"/>
    </w:rPr>
  </w:style>
  <w:style w:type="paragraph" w:styleId="Encabezado">
    <w:name w:val="header"/>
    <w:basedOn w:val="Normal"/>
    <w:link w:val="EncabezadoCar"/>
    <w:uiPriority w:val="99"/>
    <w:semiHidden/>
    <w:rsid w:val="007069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70696C"/>
  </w:style>
  <w:style w:type="paragraph" w:styleId="Piedepgina">
    <w:name w:val="footer"/>
    <w:basedOn w:val="Normal"/>
    <w:link w:val="PiedepginaCar"/>
    <w:uiPriority w:val="99"/>
    <w:rsid w:val="007069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0696C"/>
  </w:style>
  <w:style w:type="paragraph" w:styleId="ndice1">
    <w:name w:val="index 1"/>
    <w:basedOn w:val="Normal"/>
    <w:next w:val="Normal"/>
    <w:autoRedefine/>
    <w:uiPriority w:val="99"/>
    <w:semiHidden/>
    <w:rsid w:val="00184735"/>
    <w:pPr>
      <w:spacing w:after="0"/>
      <w:ind w:left="220" w:hanging="220"/>
    </w:pPr>
    <w:rPr>
      <w:sz w:val="18"/>
      <w:szCs w:val="18"/>
    </w:rPr>
  </w:style>
  <w:style w:type="paragraph" w:styleId="ndice2">
    <w:name w:val="index 2"/>
    <w:basedOn w:val="Normal"/>
    <w:next w:val="Normal"/>
    <w:autoRedefine/>
    <w:uiPriority w:val="99"/>
    <w:semiHidden/>
    <w:rsid w:val="00184735"/>
    <w:pPr>
      <w:spacing w:after="0"/>
      <w:ind w:left="440" w:hanging="220"/>
    </w:pPr>
    <w:rPr>
      <w:sz w:val="18"/>
      <w:szCs w:val="18"/>
    </w:rPr>
  </w:style>
  <w:style w:type="paragraph" w:styleId="ndice3">
    <w:name w:val="index 3"/>
    <w:basedOn w:val="Normal"/>
    <w:next w:val="Normal"/>
    <w:autoRedefine/>
    <w:uiPriority w:val="99"/>
    <w:semiHidden/>
    <w:rsid w:val="00184735"/>
    <w:pPr>
      <w:spacing w:after="0"/>
      <w:ind w:left="660" w:hanging="220"/>
    </w:pPr>
    <w:rPr>
      <w:sz w:val="18"/>
      <w:szCs w:val="18"/>
    </w:rPr>
  </w:style>
  <w:style w:type="paragraph" w:styleId="ndice4">
    <w:name w:val="index 4"/>
    <w:basedOn w:val="Normal"/>
    <w:next w:val="Normal"/>
    <w:autoRedefine/>
    <w:uiPriority w:val="99"/>
    <w:semiHidden/>
    <w:rsid w:val="00184735"/>
    <w:pPr>
      <w:spacing w:after="0"/>
      <w:ind w:left="880" w:hanging="220"/>
    </w:pPr>
    <w:rPr>
      <w:sz w:val="18"/>
      <w:szCs w:val="18"/>
    </w:rPr>
  </w:style>
  <w:style w:type="paragraph" w:styleId="ndice5">
    <w:name w:val="index 5"/>
    <w:basedOn w:val="Normal"/>
    <w:next w:val="Normal"/>
    <w:autoRedefine/>
    <w:uiPriority w:val="99"/>
    <w:semiHidden/>
    <w:rsid w:val="00184735"/>
    <w:pPr>
      <w:spacing w:after="0"/>
      <w:ind w:left="1100" w:hanging="220"/>
    </w:pPr>
    <w:rPr>
      <w:sz w:val="18"/>
      <w:szCs w:val="18"/>
    </w:rPr>
  </w:style>
  <w:style w:type="paragraph" w:styleId="ndice6">
    <w:name w:val="index 6"/>
    <w:basedOn w:val="Normal"/>
    <w:next w:val="Normal"/>
    <w:autoRedefine/>
    <w:uiPriority w:val="99"/>
    <w:semiHidden/>
    <w:rsid w:val="00184735"/>
    <w:pPr>
      <w:spacing w:after="0"/>
      <w:ind w:left="1320" w:hanging="220"/>
    </w:pPr>
    <w:rPr>
      <w:sz w:val="18"/>
      <w:szCs w:val="18"/>
    </w:rPr>
  </w:style>
  <w:style w:type="paragraph" w:styleId="ndice7">
    <w:name w:val="index 7"/>
    <w:basedOn w:val="Normal"/>
    <w:next w:val="Normal"/>
    <w:autoRedefine/>
    <w:uiPriority w:val="99"/>
    <w:semiHidden/>
    <w:rsid w:val="00184735"/>
    <w:pPr>
      <w:spacing w:after="0"/>
      <w:ind w:left="1540" w:hanging="220"/>
    </w:pPr>
    <w:rPr>
      <w:sz w:val="18"/>
      <w:szCs w:val="18"/>
    </w:rPr>
  </w:style>
  <w:style w:type="paragraph" w:styleId="ndice8">
    <w:name w:val="index 8"/>
    <w:basedOn w:val="Normal"/>
    <w:next w:val="Normal"/>
    <w:autoRedefine/>
    <w:uiPriority w:val="99"/>
    <w:semiHidden/>
    <w:rsid w:val="00184735"/>
    <w:pPr>
      <w:spacing w:after="0"/>
      <w:ind w:left="1760" w:hanging="220"/>
    </w:pPr>
    <w:rPr>
      <w:sz w:val="18"/>
      <w:szCs w:val="18"/>
    </w:rPr>
  </w:style>
  <w:style w:type="paragraph" w:styleId="ndice9">
    <w:name w:val="index 9"/>
    <w:basedOn w:val="Normal"/>
    <w:next w:val="Normal"/>
    <w:autoRedefine/>
    <w:uiPriority w:val="99"/>
    <w:semiHidden/>
    <w:rsid w:val="00184735"/>
    <w:pPr>
      <w:spacing w:after="0"/>
      <w:ind w:left="1980" w:hanging="220"/>
    </w:pPr>
    <w:rPr>
      <w:sz w:val="18"/>
      <w:szCs w:val="18"/>
    </w:rPr>
  </w:style>
  <w:style w:type="paragraph" w:styleId="Ttulodendice">
    <w:name w:val="index heading"/>
    <w:basedOn w:val="Normal"/>
    <w:next w:val="ndice1"/>
    <w:uiPriority w:val="99"/>
    <w:semiHidden/>
    <w:rsid w:val="00184735"/>
    <w:pPr>
      <w:spacing w:before="240" w:after="120"/>
      <w:jc w:val="center"/>
    </w:pPr>
    <w:rPr>
      <w:b/>
      <w:bCs/>
      <w:sz w:val="26"/>
      <w:szCs w:val="26"/>
    </w:rPr>
  </w:style>
  <w:style w:type="paragraph" w:styleId="Encabezadodetabladecontenido">
    <w:name w:val="TOC Heading"/>
    <w:basedOn w:val="Ttulo1"/>
    <w:next w:val="Normal"/>
    <w:uiPriority w:val="99"/>
    <w:qFormat/>
    <w:rsid w:val="00751758"/>
    <w:pPr>
      <w:outlineLvl w:val="9"/>
    </w:pPr>
    <w:rPr>
      <w:lang w:val="es-ES"/>
    </w:rPr>
  </w:style>
  <w:style w:type="paragraph" w:styleId="TDC2">
    <w:name w:val="toc 2"/>
    <w:basedOn w:val="Normal"/>
    <w:next w:val="Normal"/>
    <w:autoRedefine/>
    <w:uiPriority w:val="39"/>
    <w:rsid w:val="00751758"/>
    <w:pPr>
      <w:spacing w:after="0"/>
      <w:ind w:left="220"/>
    </w:pPr>
    <w:rPr>
      <w:smallCaps/>
      <w:sz w:val="20"/>
      <w:szCs w:val="20"/>
    </w:rPr>
  </w:style>
  <w:style w:type="paragraph" w:styleId="TDC1">
    <w:name w:val="toc 1"/>
    <w:basedOn w:val="Normal"/>
    <w:next w:val="Normal"/>
    <w:autoRedefine/>
    <w:uiPriority w:val="39"/>
    <w:rsid w:val="00751758"/>
    <w:pPr>
      <w:spacing w:before="120" w:after="120"/>
    </w:pPr>
    <w:rPr>
      <w:b/>
      <w:bCs/>
      <w:caps/>
      <w:sz w:val="20"/>
      <w:szCs w:val="20"/>
    </w:rPr>
  </w:style>
  <w:style w:type="paragraph" w:styleId="TDC3">
    <w:name w:val="toc 3"/>
    <w:basedOn w:val="Normal"/>
    <w:next w:val="Normal"/>
    <w:autoRedefine/>
    <w:uiPriority w:val="99"/>
    <w:semiHidden/>
    <w:rsid w:val="00751758"/>
    <w:pPr>
      <w:spacing w:after="0"/>
      <w:ind w:left="440"/>
    </w:pPr>
    <w:rPr>
      <w:i/>
      <w:iCs/>
      <w:sz w:val="20"/>
      <w:szCs w:val="20"/>
    </w:rPr>
  </w:style>
  <w:style w:type="paragraph" w:styleId="TDC4">
    <w:name w:val="toc 4"/>
    <w:basedOn w:val="Normal"/>
    <w:next w:val="Normal"/>
    <w:autoRedefine/>
    <w:uiPriority w:val="99"/>
    <w:semiHidden/>
    <w:rsid w:val="00751758"/>
    <w:pPr>
      <w:spacing w:after="0"/>
      <w:ind w:left="660"/>
    </w:pPr>
    <w:rPr>
      <w:sz w:val="18"/>
      <w:szCs w:val="18"/>
    </w:rPr>
  </w:style>
  <w:style w:type="paragraph" w:styleId="TDC5">
    <w:name w:val="toc 5"/>
    <w:basedOn w:val="Normal"/>
    <w:next w:val="Normal"/>
    <w:autoRedefine/>
    <w:uiPriority w:val="99"/>
    <w:semiHidden/>
    <w:rsid w:val="00751758"/>
    <w:pPr>
      <w:spacing w:after="0"/>
      <w:ind w:left="880"/>
    </w:pPr>
    <w:rPr>
      <w:sz w:val="18"/>
      <w:szCs w:val="18"/>
    </w:rPr>
  </w:style>
  <w:style w:type="paragraph" w:styleId="TDC6">
    <w:name w:val="toc 6"/>
    <w:basedOn w:val="Normal"/>
    <w:next w:val="Normal"/>
    <w:autoRedefine/>
    <w:uiPriority w:val="99"/>
    <w:semiHidden/>
    <w:rsid w:val="00751758"/>
    <w:pPr>
      <w:spacing w:after="0"/>
      <w:ind w:left="1100"/>
    </w:pPr>
    <w:rPr>
      <w:sz w:val="18"/>
      <w:szCs w:val="18"/>
    </w:rPr>
  </w:style>
  <w:style w:type="paragraph" w:styleId="TDC7">
    <w:name w:val="toc 7"/>
    <w:basedOn w:val="Normal"/>
    <w:next w:val="Normal"/>
    <w:autoRedefine/>
    <w:uiPriority w:val="99"/>
    <w:semiHidden/>
    <w:rsid w:val="00751758"/>
    <w:pPr>
      <w:spacing w:after="0"/>
      <w:ind w:left="1320"/>
    </w:pPr>
    <w:rPr>
      <w:sz w:val="18"/>
      <w:szCs w:val="18"/>
    </w:rPr>
  </w:style>
  <w:style w:type="paragraph" w:styleId="TDC8">
    <w:name w:val="toc 8"/>
    <w:basedOn w:val="Normal"/>
    <w:next w:val="Normal"/>
    <w:autoRedefine/>
    <w:uiPriority w:val="99"/>
    <w:semiHidden/>
    <w:rsid w:val="00751758"/>
    <w:pPr>
      <w:spacing w:after="0"/>
      <w:ind w:left="1540"/>
    </w:pPr>
    <w:rPr>
      <w:sz w:val="18"/>
      <w:szCs w:val="18"/>
    </w:rPr>
  </w:style>
  <w:style w:type="paragraph" w:styleId="TDC9">
    <w:name w:val="toc 9"/>
    <w:basedOn w:val="Normal"/>
    <w:next w:val="Normal"/>
    <w:autoRedefine/>
    <w:uiPriority w:val="99"/>
    <w:semiHidden/>
    <w:rsid w:val="00751758"/>
    <w:pPr>
      <w:spacing w:after="0"/>
      <w:ind w:left="1760"/>
    </w:pPr>
    <w:rPr>
      <w:sz w:val="18"/>
      <w:szCs w:val="18"/>
    </w:rPr>
  </w:style>
  <w:style w:type="character" w:styleId="Hipervnculo">
    <w:name w:val="Hyperlink"/>
    <w:basedOn w:val="Fuentedeprrafopredeter"/>
    <w:uiPriority w:val="99"/>
    <w:rsid w:val="00D02674"/>
    <w:rPr>
      <w:color w:val="0000FF"/>
      <w:u w:val="single"/>
    </w:rPr>
  </w:style>
  <w:style w:type="character" w:customStyle="1" w:styleId="fnt112">
    <w:name w:val="fnt112"/>
    <w:basedOn w:val="Fuentedeprrafopredeter"/>
    <w:uiPriority w:val="99"/>
    <w:rsid w:val="00F9527A"/>
  </w:style>
  <w:style w:type="character" w:customStyle="1" w:styleId="hps">
    <w:name w:val="hps"/>
    <w:basedOn w:val="Fuentedeprrafopredeter"/>
    <w:uiPriority w:val="99"/>
    <w:rsid w:val="007747BA"/>
  </w:style>
  <w:style w:type="paragraph" w:styleId="NormalWeb">
    <w:name w:val="Normal (Web)"/>
    <w:basedOn w:val="Normal"/>
    <w:uiPriority w:val="99"/>
    <w:rsid w:val="00EF434D"/>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Estilo50">
    <w:name w:val="Estilo50"/>
    <w:basedOn w:val="Normal"/>
    <w:uiPriority w:val="99"/>
    <w:rsid w:val="00FC1BB1"/>
    <w:pPr>
      <w:autoSpaceDE w:val="0"/>
      <w:autoSpaceDN w:val="0"/>
      <w:adjustRightInd w:val="0"/>
      <w:spacing w:after="0" w:line="360" w:lineRule="auto"/>
      <w:jc w:val="both"/>
    </w:pPr>
    <w:rPr>
      <w:color w:val="000000"/>
      <w:sz w:val="24"/>
      <w:szCs w:val="24"/>
      <w:lang w:val="es-ES"/>
    </w:rPr>
  </w:style>
  <w:style w:type="paragraph" w:customStyle="1" w:styleId="Default">
    <w:name w:val="Default"/>
    <w:rsid w:val="00C56F8E"/>
    <w:pPr>
      <w:widowControl w:val="0"/>
      <w:autoSpaceDE w:val="0"/>
      <w:autoSpaceDN w:val="0"/>
      <w:adjustRightInd w:val="0"/>
    </w:pPr>
    <w:rPr>
      <w:rFonts w:ascii="Cambria" w:eastAsia="MS Mincho" w:hAnsi="Cambria" w:cs="Cambria"/>
      <w:color w:val="000000"/>
      <w:sz w:val="24"/>
      <w:szCs w:val="24"/>
      <w:lang w:eastAsia="ja-JP"/>
    </w:rPr>
  </w:style>
  <w:style w:type="table" w:styleId="Tablaconcuadrcula">
    <w:name w:val="Table Grid"/>
    <w:basedOn w:val="Tablanormal"/>
    <w:locked/>
    <w:rsid w:val="0038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A3244"/>
  </w:style>
  <w:style w:type="character" w:styleId="Hipervnculovisitado">
    <w:name w:val="FollowedHyperlink"/>
    <w:basedOn w:val="Fuentedeprrafopredeter"/>
    <w:uiPriority w:val="99"/>
    <w:semiHidden/>
    <w:unhideWhenUsed/>
    <w:rsid w:val="00AA3244"/>
    <w:rPr>
      <w:color w:val="800080" w:themeColor="followedHyperlink"/>
      <w:u w:val="single"/>
    </w:rPr>
  </w:style>
  <w:style w:type="character" w:customStyle="1" w:styleId="cit">
    <w:name w:val="cit"/>
    <w:rsid w:val="00272FB8"/>
  </w:style>
  <w:style w:type="paragraph" w:customStyle="1" w:styleId="Ttulo10">
    <w:name w:val="Título1"/>
    <w:basedOn w:val="Normal"/>
    <w:rsid w:val="00F36E70"/>
    <w:pPr>
      <w:spacing w:before="100" w:beforeAutospacing="1" w:after="100" w:afterAutospacing="1" w:line="240" w:lineRule="auto"/>
    </w:pPr>
    <w:rPr>
      <w:rFonts w:ascii="Times" w:eastAsia="MS Mincho" w:hAnsi="Times" w:cs="Times New Roman"/>
      <w:sz w:val="20"/>
      <w:szCs w:val="20"/>
      <w:lang w:val="es-ES" w:eastAsia="es-ES"/>
    </w:rPr>
  </w:style>
  <w:style w:type="character" w:customStyle="1" w:styleId="Ttulo3Car">
    <w:name w:val="Título 3 Car"/>
    <w:basedOn w:val="Fuentedeprrafopredeter"/>
    <w:link w:val="Ttulo3"/>
    <w:rsid w:val="00F36E70"/>
    <w:rPr>
      <w:rFonts w:asciiTheme="majorHAnsi" w:eastAsiaTheme="majorEastAsia" w:hAnsiTheme="majorHAnsi" w:cstheme="majorBidi"/>
      <w:b/>
      <w:bCs/>
      <w:sz w:val="26"/>
      <w:szCs w:val="26"/>
      <w:lang w:val="ca-ES" w:eastAsia="en-US"/>
    </w:rPr>
  </w:style>
  <w:style w:type="character" w:customStyle="1" w:styleId="mw-headline">
    <w:name w:val="mw-headline"/>
    <w:rsid w:val="00C40879"/>
  </w:style>
  <w:style w:type="character" w:customStyle="1" w:styleId="mw-editsection">
    <w:name w:val="mw-editsection"/>
    <w:rsid w:val="00C40879"/>
  </w:style>
  <w:style w:type="character" w:customStyle="1" w:styleId="mw-editsection-bracket">
    <w:name w:val="mw-editsection-bracket"/>
    <w:rsid w:val="00C40879"/>
  </w:style>
  <w:style w:type="paragraph" w:styleId="Ttulo">
    <w:name w:val="Title"/>
    <w:basedOn w:val="Normal"/>
    <w:next w:val="Normal"/>
    <w:link w:val="TtuloCar"/>
    <w:qFormat/>
    <w:locked/>
    <w:rsid w:val="003B1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B1E9B"/>
    <w:rPr>
      <w:rFonts w:asciiTheme="majorHAnsi" w:eastAsiaTheme="majorEastAsia" w:hAnsiTheme="majorHAnsi" w:cstheme="majorBidi"/>
      <w:color w:val="17365D" w:themeColor="text2" w:themeShade="BF"/>
      <w:spacing w:val="5"/>
      <w:kern w:val="28"/>
      <w:sz w:val="52"/>
      <w:szCs w:val="52"/>
      <w:lang w:val="ca-ES" w:eastAsia="en-US"/>
    </w:rPr>
  </w:style>
  <w:style w:type="character" w:customStyle="1" w:styleId="Ttulo2Car">
    <w:name w:val="Título 2 Car"/>
    <w:basedOn w:val="Fuentedeprrafopredeter"/>
    <w:link w:val="Ttulo2"/>
    <w:rsid w:val="003B1E9B"/>
    <w:rPr>
      <w:rFonts w:ascii="Arial" w:eastAsiaTheme="majorEastAsia" w:hAnsi="Arial" w:cstheme="majorBidi"/>
      <w:b/>
      <w:bCs/>
      <w:color w:val="4F81BD" w:themeColor="accent1"/>
      <w:sz w:val="24"/>
      <w:szCs w:val="24"/>
      <w:lang w:val="es-ES_tradnl" w:eastAsia="en-US"/>
    </w:rPr>
  </w:style>
  <w:style w:type="paragraph" w:styleId="Subttulo">
    <w:name w:val="Subtitle"/>
    <w:basedOn w:val="Normal"/>
    <w:next w:val="Normal"/>
    <w:link w:val="SubttuloCar"/>
    <w:qFormat/>
    <w:locked/>
    <w:rsid w:val="001463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46386"/>
    <w:rPr>
      <w:rFonts w:asciiTheme="majorHAnsi" w:eastAsiaTheme="majorEastAsia" w:hAnsiTheme="majorHAnsi" w:cstheme="majorBidi"/>
      <w:i/>
      <w:iCs/>
      <w:color w:val="4F81BD" w:themeColor="accent1"/>
      <w:spacing w:val="15"/>
      <w:sz w:val="24"/>
      <w:szCs w:val="24"/>
      <w:lang w:val="ca-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7F59"/>
    <w:pPr>
      <w:spacing w:after="200" w:line="276" w:lineRule="auto"/>
    </w:pPr>
    <w:rPr>
      <w:rFonts w:cs="Calibri"/>
      <w:lang w:val="ca-ES" w:eastAsia="en-US"/>
    </w:rPr>
  </w:style>
  <w:style w:type="paragraph" w:styleId="Ttulo1">
    <w:name w:val="heading 1"/>
    <w:basedOn w:val="Normal"/>
    <w:next w:val="Normal"/>
    <w:link w:val="Ttulo1Car"/>
    <w:uiPriority w:val="99"/>
    <w:qFormat/>
    <w:rsid w:val="00751758"/>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nhideWhenUsed/>
    <w:qFormat/>
    <w:locked/>
    <w:rsid w:val="003B1E9B"/>
    <w:pPr>
      <w:keepNext/>
      <w:keepLines/>
      <w:spacing w:before="200" w:after="0"/>
      <w:outlineLvl w:val="1"/>
    </w:pPr>
    <w:rPr>
      <w:rFonts w:ascii="Arial" w:eastAsiaTheme="majorEastAsia" w:hAnsi="Arial" w:cstheme="majorBidi"/>
      <w:b/>
      <w:bCs/>
      <w:color w:val="4F81BD" w:themeColor="accent1"/>
      <w:sz w:val="24"/>
      <w:szCs w:val="24"/>
      <w:lang w:val="es-ES_tradnl"/>
    </w:rPr>
  </w:style>
  <w:style w:type="paragraph" w:styleId="Ttulo3">
    <w:name w:val="heading 3"/>
    <w:basedOn w:val="Normal"/>
    <w:next w:val="Normal"/>
    <w:link w:val="Ttulo3Car"/>
    <w:unhideWhenUsed/>
    <w:qFormat/>
    <w:locked/>
    <w:rsid w:val="00F36E70"/>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1758"/>
    <w:rPr>
      <w:rFonts w:ascii="Cambria" w:hAnsi="Cambria" w:cs="Cambria"/>
      <w:b/>
      <w:bCs/>
      <w:color w:val="365F91"/>
      <w:sz w:val="28"/>
      <w:szCs w:val="28"/>
    </w:rPr>
  </w:style>
  <w:style w:type="paragraph" w:styleId="Prrafodelista">
    <w:name w:val="List Paragraph"/>
    <w:basedOn w:val="Normal"/>
    <w:uiPriority w:val="34"/>
    <w:qFormat/>
    <w:rsid w:val="00C25420"/>
    <w:pPr>
      <w:ind w:left="720"/>
    </w:pPr>
  </w:style>
  <w:style w:type="paragraph" w:styleId="Sinespaciado">
    <w:name w:val="No Spacing"/>
    <w:link w:val="SinespaciadoCar"/>
    <w:uiPriority w:val="1"/>
    <w:qFormat/>
    <w:rsid w:val="0070696C"/>
    <w:rPr>
      <w:rFonts w:eastAsia="Times New Roman" w:cs="Calibri"/>
      <w:lang w:eastAsia="en-US"/>
    </w:rPr>
  </w:style>
  <w:style w:type="character" w:customStyle="1" w:styleId="SinespaciadoCar">
    <w:name w:val="Sin espaciado Car"/>
    <w:basedOn w:val="Fuentedeprrafopredeter"/>
    <w:link w:val="Sinespaciado"/>
    <w:uiPriority w:val="1"/>
    <w:locked/>
    <w:rsid w:val="0070696C"/>
    <w:rPr>
      <w:rFonts w:eastAsia="Times New Roman"/>
      <w:sz w:val="22"/>
      <w:szCs w:val="22"/>
      <w:lang w:val="es-ES" w:eastAsia="en-US"/>
    </w:rPr>
  </w:style>
  <w:style w:type="paragraph" w:styleId="Textodeglobo">
    <w:name w:val="Balloon Text"/>
    <w:basedOn w:val="Normal"/>
    <w:link w:val="TextodegloboCar"/>
    <w:uiPriority w:val="99"/>
    <w:semiHidden/>
    <w:rsid w:val="00706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0696C"/>
    <w:rPr>
      <w:rFonts w:ascii="Tahoma" w:hAnsi="Tahoma" w:cs="Tahoma"/>
      <w:sz w:val="16"/>
      <w:szCs w:val="16"/>
    </w:rPr>
  </w:style>
  <w:style w:type="paragraph" w:styleId="Encabezado">
    <w:name w:val="header"/>
    <w:basedOn w:val="Normal"/>
    <w:link w:val="EncabezadoCar"/>
    <w:uiPriority w:val="99"/>
    <w:semiHidden/>
    <w:rsid w:val="007069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70696C"/>
  </w:style>
  <w:style w:type="paragraph" w:styleId="Piedepgina">
    <w:name w:val="footer"/>
    <w:basedOn w:val="Normal"/>
    <w:link w:val="PiedepginaCar"/>
    <w:uiPriority w:val="99"/>
    <w:rsid w:val="007069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0696C"/>
  </w:style>
  <w:style w:type="paragraph" w:styleId="ndice1">
    <w:name w:val="index 1"/>
    <w:basedOn w:val="Normal"/>
    <w:next w:val="Normal"/>
    <w:autoRedefine/>
    <w:uiPriority w:val="99"/>
    <w:semiHidden/>
    <w:rsid w:val="00184735"/>
    <w:pPr>
      <w:spacing w:after="0"/>
      <w:ind w:left="220" w:hanging="220"/>
    </w:pPr>
    <w:rPr>
      <w:sz w:val="18"/>
      <w:szCs w:val="18"/>
    </w:rPr>
  </w:style>
  <w:style w:type="paragraph" w:styleId="ndice2">
    <w:name w:val="index 2"/>
    <w:basedOn w:val="Normal"/>
    <w:next w:val="Normal"/>
    <w:autoRedefine/>
    <w:uiPriority w:val="99"/>
    <w:semiHidden/>
    <w:rsid w:val="00184735"/>
    <w:pPr>
      <w:spacing w:after="0"/>
      <w:ind w:left="440" w:hanging="220"/>
    </w:pPr>
    <w:rPr>
      <w:sz w:val="18"/>
      <w:szCs w:val="18"/>
    </w:rPr>
  </w:style>
  <w:style w:type="paragraph" w:styleId="ndice3">
    <w:name w:val="index 3"/>
    <w:basedOn w:val="Normal"/>
    <w:next w:val="Normal"/>
    <w:autoRedefine/>
    <w:uiPriority w:val="99"/>
    <w:semiHidden/>
    <w:rsid w:val="00184735"/>
    <w:pPr>
      <w:spacing w:after="0"/>
      <w:ind w:left="660" w:hanging="220"/>
    </w:pPr>
    <w:rPr>
      <w:sz w:val="18"/>
      <w:szCs w:val="18"/>
    </w:rPr>
  </w:style>
  <w:style w:type="paragraph" w:styleId="ndice4">
    <w:name w:val="index 4"/>
    <w:basedOn w:val="Normal"/>
    <w:next w:val="Normal"/>
    <w:autoRedefine/>
    <w:uiPriority w:val="99"/>
    <w:semiHidden/>
    <w:rsid w:val="00184735"/>
    <w:pPr>
      <w:spacing w:after="0"/>
      <w:ind w:left="880" w:hanging="220"/>
    </w:pPr>
    <w:rPr>
      <w:sz w:val="18"/>
      <w:szCs w:val="18"/>
    </w:rPr>
  </w:style>
  <w:style w:type="paragraph" w:styleId="ndice5">
    <w:name w:val="index 5"/>
    <w:basedOn w:val="Normal"/>
    <w:next w:val="Normal"/>
    <w:autoRedefine/>
    <w:uiPriority w:val="99"/>
    <w:semiHidden/>
    <w:rsid w:val="00184735"/>
    <w:pPr>
      <w:spacing w:after="0"/>
      <w:ind w:left="1100" w:hanging="220"/>
    </w:pPr>
    <w:rPr>
      <w:sz w:val="18"/>
      <w:szCs w:val="18"/>
    </w:rPr>
  </w:style>
  <w:style w:type="paragraph" w:styleId="ndice6">
    <w:name w:val="index 6"/>
    <w:basedOn w:val="Normal"/>
    <w:next w:val="Normal"/>
    <w:autoRedefine/>
    <w:uiPriority w:val="99"/>
    <w:semiHidden/>
    <w:rsid w:val="00184735"/>
    <w:pPr>
      <w:spacing w:after="0"/>
      <w:ind w:left="1320" w:hanging="220"/>
    </w:pPr>
    <w:rPr>
      <w:sz w:val="18"/>
      <w:szCs w:val="18"/>
    </w:rPr>
  </w:style>
  <w:style w:type="paragraph" w:styleId="ndice7">
    <w:name w:val="index 7"/>
    <w:basedOn w:val="Normal"/>
    <w:next w:val="Normal"/>
    <w:autoRedefine/>
    <w:uiPriority w:val="99"/>
    <w:semiHidden/>
    <w:rsid w:val="00184735"/>
    <w:pPr>
      <w:spacing w:after="0"/>
      <w:ind w:left="1540" w:hanging="220"/>
    </w:pPr>
    <w:rPr>
      <w:sz w:val="18"/>
      <w:szCs w:val="18"/>
    </w:rPr>
  </w:style>
  <w:style w:type="paragraph" w:styleId="ndice8">
    <w:name w:val="index 8"/>
    <w:basedOn w:val="Normal"/>
    <w:next w:val="Normal"/>
    <w:autoRedefine/>
    <w:uiPriority w:val="99"/>
    <w:semiHidden/>
    <w:rsid w:val="00184735"/>
    <w:pPr>
      <w:spacing w:after="0"/>
      <w:ind w:left="1760" w:hanging="220"/>
    </w:pPr>
    <w:rPr>
      <w:sz w:val="18"/>
      <w:szCs w:val="18"/>
    </w:rPr>
  </w:style>
  <w:style w:type="paragraph" w:styleId="ndice9">
    <w:name w:val="index 9"/>
    <w:basedOn w:val="Normal"/>
    <w:next w:val="Normal"/>
    <w:autoRedefine/>
    <w:uiPriority w:val="99"/>
    <w:semiHidden/>
    <w:rsid w:val="00184735"/>
    <w:pPr>
      <w:spacing w:after="0"/>
      <w:ind w:left="1980" w:hanging="220"/>
    </w:pPr>
    <w:rPr>
      <w:sz w:val="18"/>
      <w:szCs w:val="18"/>
    </w:rPr>
  </w:style>
  <w:style w:type="paragraph" w:styleId="Ttulodendice">
    <w:name w:val="index heading"/>
    <w:basedOn w:val="Normal"/>
    <w:next w:val="ndice1"/>
    <w:uiPriority w:val="99"/>
    <w:semiHidden/>
    <w:rsid w:val="00184735"/>
    <w:pPr>
      <w:spacing w:before="240" w:after="120"/>
      <w:jc w:val="center"/>
    </w:pPr>
    <w:rPr>
      <w:b/>
      <w:bCs/>
      <w:sz w:val="26"/>
      <w:szCs w:val="26"/>
    </w:rPr>
  </w:style>
  <w:style w:type="paragraph" w:styleId="Encabezadodetabladecontenido">
    <w:name w:val="TOC Heading"/>
    <w:basedOn w:val="Ttulo1"/>
    <w:next w:val="Normal"/>
    <w:uiPriority w:val="99"/>
    <w:qFormat/>
    <w:rsid w:val="00751758"/>
    <w:pPr>
      <w:outlineLvl w:val="9"/>
    </w:pPr>
    <w:rPr>
      <w:lang w:val="es-ES"/>
    </w:rPr>
  </w:style>
  <w:style w:type="paragraph" w:styleId="TDC2">
    <w:name w:val="toc 2"/>
    <w:basedOn w:val="Normal"/>
    <w:next w:val="Normal"/>
    <w:autoRedefine/>
    <w:uiPriority w:val="39"/>
    <w:rsid w:val="00751758"/>
    <w:pPr>
      <w:spacing w:after="0"/>
      <w:ind w:left="220"/>
    </w:pPr>
    <w:rPr>
      <w:smallCaps/>
      <w:sz w:val="20"/>
      <w:szCs w:val="20"/>
    </w:rPr>
  </w:style>
  <w:style w:type="paragraph" w:styleId="TDC1">
    <w:name w:val="toc 1"/>
    <w:basedOn w:val="Normal"/>
    <w:next w:val="Normal"/>
    <w:autoRedefine/>
    <w:uiPriority w:val="39"/>
    <w:rsid w:val="00751758"/>
    <w:pPr>
      <w:spacing w:before="120" w:after="120"/>
    </w:pPr>
    <w:rPr>
      <w:b/>
      <w:bCs/>
      <w:caps/>
      <w:sz w:val="20"/>
      <w:szCs w:val="20"/>
    </w:rPr>
  </w:style>
  <w:style w:type="paragraph" w:styleId="TDC3">
    <w:name w:val="toc 3"/>
    <w:basedOn w:val="Normal"/>
    <w:next w:val="Normal"/>
    <w:autoRedefine/>
    <w:uiPriority w:val="99"/>
    <w:semiHidden/>
    <w:rsid w:val="00751758"/>
    <w:pPr>
      <w:spacing w:after="0"/>
      <w:ind w:left="440"/>
    </w:pPr>
    <w:rPr>
      <w:i/>
      <w:iCs/>
      <w:sz w:val="20"/>
      <w:szCs w:val="20"/>
    </w:rPr>
  </w:style>
  <w:style w:type="paragraph" w:styleId="TDC4">
    <w:name w:val="toc 4"/>
    <w:basedOn w:val="Normal"/>
    <w:next w:val="Normal"/>
    <w:autoRedefine/>
    <w:uiPriority w:val="99"/>
    <w:semiHidden/>
    <w:rsid w:val="00751758"/>
    <w:pPr>
      <w:spacing w:after="0"/>
      <w:ind w:left="660"/>
    </w:pPr>
    <w:rPr>
      <w:sz w:val="18"/>
      <w:szCs w:val="18"/>
    </w:rPr>
  </w:style>
  <w:style w:type="paragraph" w:styleId="TDC5">
    <w:name w:val="toc 5"/>
    <w:basedOn w:val="Normal"/>
    <w:next w:val="Normal"/>
    <w:autoRedefine/>
    <w:uiPriority w:val="99"/>
    <w:semiHidden/>
    <w:rsid w:val="00751758"/>
    <w:pPr>
      <w:spacing w:after="0"/>
      <w:ind w:left="880"/>
    </w:pPr>
    <w:rPr>
      <w:sz w:val="18"/>
      <w:szCs w:val="18"/>
    </w:rPr>
  </w:style>
  <w:style w:type="paragraph" w:styleId="TDC6">
    <w:name w:val="toc 6"/>
    <w:basedOn w:val="Normal"/>
    <w:next w:val="Normal"/>
    <w:autoRedefine/>
    <w:uiPriority w:val="99"/>
    <w:semiHidden/>
    <w:rsid w:val="00751758"/>
    <w:pPr>
      <w:spacing w:after="0"/>
      <w:ind w:left="1100"/>
    </w:pPr>
    <w:rPr>
      <w:sz w:val="18"/>
      <w:szCs w:val="18"/>
    </w:rPr>
  </w:style>
  <w:style w:type="paragraph" w:styleId="TDC7">
    <w:name w:val="toc 7"/>
    <w:basedOn w:val="Normal"/>
    <w:next w:val="Normal"/>
    <w:autoRedefine/>
    <w:uiPriority w:val="99"/>
    <w:semiHidden/>
    <w:rsid w:val="00751758"/>
    <w:pPr>
      <w:spacing w:after="0"/>
      <w:ind w:left="1320"/>
    </w:pPr>
    <w:rPr>
      <w:sz w:val="18"/>
      <w:szCs w:val="18"/>
    </w:rPr>
  </w:style>
  <w:style w:type="paragraph" w:styleId="TDC8">
    <w:name w:val="toc 8"/>
    <w:basedOn w:val="Normal"/>
    <w:next w:val="Normal"/>
    <w:autoRedefine/>
    <w:uiPriority w:val="99"/>
    <w:semiHidden/>
    <w:rsid w:val="00751758"/>
    <w:pPr>
      <w:spacing w:after="0"/>
      <w:ind w:left="1540"/>
    </w:pPr>
    <w:rPr>
      <w:sz w:val="18"/>
      <w:szCs w:val="18"/>
    </w:rPr>
  </w:style>
  <w:style w:type="paragraph" w:styleId="TDC9">
    <w:name w:val="toc 9"/>
    <w:basedOn w:val="Normal"/>
    <w:next w:val="Normal"/>
    <w:autoRedefine/>
    <w:uiPriority w:val="99"/>
    <w:semiHidden/>
    <w:rsid w:val="00751758"/>
    <w:pPr>
      <w:spacing w:after="0"/>
      <w:ind w:left="1760"/>
    </w:pPr>
    <w:rPr>
      <w:sz w:val="18"/>
      <w:szCs w:val="18"/>
    </w:rPr>
  </w:style>
  <w:style w:type="character" w:styleId="Hipervnculo">
    <w:name w:val="Hyperlink"/>
    <w:basedOn w:val="Fuentedeprrafopredeter"/>
    <w:uiPriority w:val="99"/>
    <w:rsid w:val="00D02674"/>
    <w:rPr>
      <w:color w:val="0000FF"/>
      <w:u w:val="single"/>
    </w:rPr>
  </w:style>
  <w:style w:type="character" w:customStyle="1" w:styleId="fnt112">
    <w:name w:val="fnt112"/>
    <w:basedOn w:val="Fuentedeprrafopredeter"/>
    <w:uiPriority w:val="99"/>
    <w:rsid w:val="00F9527A"/>
  </w:style>
  <w:style w:type="character" w:customStyle="1" w:styleId="hps">
    <w:name w:val="hps"/>
    <w:basedOn w:val="Fuentedeprrafopredeter"/>
    <w:uiPriority w:val="99"/>
    <w:rsid w:val="007747BA"/>
  </w:style>
  <w:style w:type="paragraph" w:styleId="NormalWeb">
    <w:name w:val="Normal (Web)"/>
    <w:basedOn w:val="Normal"/>
    <w:uiPriority w:val="99"/>
    <w:rsid w:val="00EF434D"/>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Estilo50">
    <w:name w:val="Estilo50"/>
    <w:basedOn w:val="Normal"/>
    <w:uiPriority w:val="99"/>
    <w:rsid w:val="00FC1BB1"/>
    <w:pPr>
      <w:autoSpaceDE w:val="0"/>
      <w:autoSpaceDN w:val="0"/>
      <w:adjustRightInd w:val="0"/>
      <w:spacing w:after="0" w:line="360" w:lineRule="auto"/>
      <w:jc w:val="both"/>
    </w:pPr>
    <w:rPr>
      <w:color w:val="000000"/>
      <w:sz w:val="24"/>
      <w:szCs w:val="24"/>
      <w:lang w:val="es-ES"/>
    </w:rPr>
  </w:style>
  <w:style w:type="paragraph" w:customStyle="1" w:styleId="Default">
    <w:name w:val="Default"/>
    <w:rsid w:val="00C56F8E"/>
    <w:pPr>
      <w:widowControl w:val="0"/>
      <w:autoSpaceDE w:val="0"/>
      <w:autoSpaceDN w:val="0"/>
      <w:adjustRightInd w:val="0"/>
    </w:pPr>
    <w:rPr>
      <w:rFonts w:ascii="Cambria" w:eastAsia="MS Mincho" w:hAnsi="Cambria" w:cs="Cambria"/>
      <w:color w:val="000000"/>
      <w:sz w:val="24"/>
      <w:szCs w:val="24"/>
      <w:lang w:eastAsia="ja-JP"/>
    </w:rPr>
  </w:style>
  <w:style w:type="table" w:styleId="Tablaconcuadrcula">
    <w:name w:val="Table Grid"/>
    <w:basedOn w:val="Tablanormal"/>
    <w:locked/>
    <w:rsid w:val="0038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A3244"/>
  </w:style>
  <w:style w:type="character" w:styleId="Hipervnculovisitado">
    <w:name w:val="FollowedHyperlink"/>
    <w:basedOn w:val="Fuentedeprrafopredeter"/>
    <w:uiPriority w:val="99"/>
    <w:semiHidden/>
    <w:unhideWhenUsed/>
    <w:rsid w:val="00AA3244"/>
    <w:rPr>
      <w:color w:val="800080" w:themeColor="followedHyperlink"/>
      <w:u w:val="single"/>
    </w:rPr>
  </w:style>
  <w:style w:type="character" w:customStyle="1" w:styleId="cit">
    <w:name w:val="cit"/>
    <w:rsid w:val="00272FB8"/>
  </w:style>
  <w:style w:type="paragraph" w:customStyle="1" w:styleId="Ttulo10">
    <w:name w:val="Título1"/>
    <w:basedOn w:val="Normal"/>
    <w:rsid w:val="00F36E70"/>
    <w:pPr>
      <w:spacing w:before="100" w:beforeAutospacing="1" w:after="100" w:afterAutospacing="1" w:line="240" w:lineRule="auto"/>
    </w:pPr>
    <w:rPr>
      <w:rFonts w:ascii="Times" w:eastAsia="MS Mincho" w:hAnsi="Times" w:cs="Times New Roman"/>
      <w:sz w:val="20"/>
      <w:szCs w:val="20"/>
      <w:lang w:val="es-ES" w:eastAsia="es-ES"/>
    </w:rPr>
  </w:style>
  <w:style w:type="character" w:customStyle="1" w:styleId="Ttulo3Car">
    <w:name w:val="Título 3 Car"/>
    <w:basedOn w:val="Fuentedeprrafopredeter"/>
    <w:link w:val="Ttulo3"/>
    <w:rsid w:val="00F36E70"/>
    <w:rPr>
      <w:rFonts w:asciiTheme="majorHAnsi" w:eastAsiaTheme="majorEastAsia" w:hAnsiTheme="majorHAnsi" w:cstheme="majorBidi"/>
      <w:b/>
      <w:bCs/>
      <w:sz w:val="26"/>
      <w:szCs w:val="26"/>
      <w:lang w:val="ca-ES" w:eastAsia="en-US"/>
    </w:rPr>
  </w:style>
  <w:style w:type="character" w:customStyle="1" w:styleId="mw-headline">
    <w:name w:val="mw-headline"/>
    <w:rsid w:val="00C40879"/>
  </w:style>
  <w:style w:type="character" w:customStyle="1" w:styleId="mw-editsection">
    <w:name w:val="mw-editsection"/>
    <w:rsid w:val="00C40879"/>
  </w:style>
  <w:style w:type="character" w:customStyle="1" w:styleId="mw-editsection-bracket">
    <w:name w:val="mw-editsection-bracket"/>
    <w:rsid w:val="00C40879"/>
  </w:style>
  <w:style w:type="paragraph" w:styleId="Ttulo">
    <w:name w:val="Title"/>
    <w:basedOn w:val="Normal"/>
    <w:next w:val="Normal"/>
    <w:link w:val="TtuloCar"/>
    <w:qFormat/>
    <w:locked/>
    <w:rsid w:val="003B1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B1E9B"/>
    <w:rPr>
      <w:rFonts w:asciiTheme="majorHAnsi" w:eastAsiaTheme="majorEastAsia" w:hAnsiTheme="majorHAnsi" w:cstheme="majorBidi"/>
      <w:color w:val="17365D" w:themeColor="text2" w:themeShade="BF"/>
      <w:spacing w:val="5"/>
      <w:kern w:val="28"/>
      <w:sz w:val="52"/>
      <w:szCs w:val="52"/>
      <w:lang w:val="ca-ES" w:eastAsia="en-US"/>
    </w:rPr>
  </w:style>
  <w:style w:type="character" w:customStyle="1" w:styleId="Ttulo2Car">
    <w:name w:val="Título 2 Car"/>
    <w:basedOn w:val="Fuentedeprrafopredeter"/>
    <w:link w:val="Ttulo2"/>
    <w:rsid w:val="003B1E9B"/>
    <w:rPr>
      <w:rFonts w:ascii="Arial" w:eastAsiaTheme="majorEastAsia" w:hAnsi="Arial" w:cstheme="majorBidi"/>
      <w:b/>
      <w:bCs/>
      <w:color w:val="4F81BD" w:themeColor="accent1"/>
      <w:sz w:val="24"/>
      <w:szCs w:val="24"/>
      <w:lang w:val="es-ES_tradnl" w:eastAsia="en-US"/>
    </w:rPr>
  </w:style>
  <w:style w:type="paragraph" w:styleId="Subttulo">
    <w:name w:val="Subtitle"/>
    <w:basedOn w:val="Normal"/>
    <w:next w:val="Normal"/>
    <w:link w:val="SubttuloCar"/>
    <w:qFormat/>
    <w:locked/>
    <w:rsid w:val="001463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46386"/>
    <w:rPr>
      <w:rFonts w:asciiTheme="majorHAnsi" w:eastAsiaTheme="majorEastAsia" w:hAnsiTheme="majorHAnsi" w:cstheme="majorBidi"/>
      <w:i/>
      <w:iCs/>
      <w:color w:val="4F81BD" w:themeColor="accent1"/>
      <w:spacing w:val="15"/>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940">
      <w:bodyDiv w:val="1"/>
      <w:marLeft w:val="0"/>
      <w:marRight w:val="0"/>
      <w:marTop w:val="0"/>
      <w:marBottom w:val="0"/>
      <w:divBdr>
        <w:top w:val="none" w:sz="0" w:space="0" w:color="auto"/>
        <w:left w:val="none" w:sz="0" w:space="0" w:color="auto"/>
        <w:bottom w:val="none" w:sz="0" w:space="0" w:color="auto"/>
        <w:right w:val="none" w:sz="0" w:space="0" w:color="auto"/>
      </w:divBdr>
    </w:div>
    <w:div w:id="91125837">
      <w:bodyDiv w:val="1"/>
      <w:marLeft w:val="0"/>
      <w:marRight w:val="0"/>
      <w:marTop w:val="0"/>
      <w:marBottom w:val="0"/>
      <w:divBdr>
        <w:top w:val="none" w:sz="0" w:space="0" w:color="auto"/>
        <w:left w:val="none" w:sz="0" w:space="0" w:color="auto"/>
        <w:bottom w:val="none" w:sz="0" w:space="0" w:color="auto"/>
        <w:right w:val="none" w:sz="0" w:space="0" w:color="auto"/>
      </w:divBdr>
    </w:div>
    <w:div w:id="188878447">
      <w:bodyDiv w:val="1"/>
      <w:marLeft w:val="0"/>
      <w:marRight w:val="0"/>
      <w:marTop w:val="0"/>
      <w:marBottom w:val="0"/>
      <w:divBdr>
        <w:top w:val="none" w:sz="0" w:space="0" w:color="auto"/>
        <w:left w:val="none" w:sz="0" w:space="0" w:color="auto"/>
        <w:bottom w:val="none" w:sz="0" w:space="0" w:color="auto"/>
        <w:right w:val="none" w:sz="0" w:space="0" w:color="auto"/>
      </w:divBdr>
      <w:divsChild>
        <w:div w:id="1477918234">
          <w:marLeft w:val="0"/>
          <w:marRight w:val="0"/>
          <w:marTop w:val="0"/>
          <w:marBottom w:val="0"/>
          <w:divBdr>
            <w:top w:val="none" w:sz="0" w:space="0" w:color="auto"/>
            <w:left w:val="none" w:sz="0" w:space="0" w:color="auto"/>
            <w:bottom w:val="none" w:sz="0" w:space="0" w:color="auto"/>
            <w:right w:val="none" w:sz="0" w:space="0" w:color="auto"/>
          </w:divBdr>
          <w:divsChild>
            <w:div w:id="201215154">
              <w:marLeft w:val="0"/>
              <w:marRight w:val="0"/>
              <w:marTop w:val="0"/>
              <w:marBottom w:val="0"/>
              <w:divBdr>
                <w:top w:val="none" w:sz="0" w:space="0" w:color="auto"/>
                <w:left w:val="none" w:sz="0" w:space="0" w:color="auto"/>
                <w:bottom w:val="none" w:sz="0" w:space="0" w:color="auto"/>
                <w:right w:val="none" w:sz="0" w:space="0" w:color="auto"/>
              </w:divBdr>
              <w:divsChild>
                <w:div w:id="13600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8163">
      <w:bodyDiv w:val="1"/>
      <w:marLeft w:val="0"/>
      <w:marRight w:val="0"/>
      <w:marTop w:val="0"/>
      <w:marBottom w:val="0"/>
      <w:divBdr>
        <w:top w:val="none" w:sz="0" w:space="0" w:color="auto"/>
        <w:left w:val="none" w:sz="0" w:space="0" w:color="auto"/>
        <w:bottom w:val="none" w:sz="0" w:space="0" w:color="auto"/>
        <w:right w:val="none" w:sz="0" w:space="0" w:color="auto"/>
      </w:divBdr>
    </w:div>
    <w:div w:id="223296974">
      <w:bodyDiv w:val="1"/>
      <w:marLeft w:val="0"/>
      <w:marRight w:val="0"/>
      <w:marTop w:val="0"/>
      <w:marBottom w:val="0"/>
      <w:divBdr>
        <w:top w:val="none" w:sz="0" w:space="0" w:color="auto"/>
        <w:left w:val="none" w:sz="0" w:space="0" w:color="auto"/>
        <w:bottom w:val="none" w:sz="0" w:space="0" w:color="auto"/>
        <w:right w:val="none" w:sz="0" w:space="0" w:color="auto"/>
      </w:divBdr>
    </w:div>
    <w:div w:id="302736271">
      <w:bodyDiv w:val="1"/>
      <w:marLeft w:val="0"/>
      <w:marRight w:val="0"/>
      <w:marTop w:val="0"/>
      <w:marBottom w:val="0"/>
      <w:divBdr>
        <w:top w:val="none" w:sz="0" w:space="0" w:color="auto"/>
        <w:left w:val="none" w:sz="0" w:space="0" w:color="auto"/>
        <w:bottom w:val="none" w:sz="0" w:space="0" w:color="auto"/>
        <w:right w:val="none" w:sz="0" w:space="0" w:color="auto"/>
      </w:divBdr>
    </w:div>
    <w:div w:id="310912657">
      <w:bodyDiv w:val="1"/>
      <w:marLeft w:val="0"/>
      <w:marRight w:val="0"/>
      <w:marTop w:val="0"/>
      <w:marBottom w:val="0"/>
      <w:divBdr>
        <w:top w:val="none" w:sz="0" w:space="0" w:color="auto"/>
        <w:left w:val="none" w:sz="0" w:space="0" w:color="auto"/>
        <w:bottom w:val="none" w:sz="0" w:space="0" w:color="auto"/>
        <w:right w:val="none" w:sz="0" w:space="0" w:color="auto"/>
      </w:divBdr>
    </w:div>
    <w:div w:id="346758047">
      <w:bodyDiv w:val="1"/>
      <w:marLeft w:val="0"/>
      <w:marRight w:val="0"/>
      <w:marTop w:val="0"/>
      <w:marBottom w:val="0"/>
      <w:divBdr>
        <w:top w:val="none" w:sz="0" w:space="0" w:color="auto"/>
        <w:left w:val="none" w:sz="0" w:space="0" w:color="auto"/>
        <w:bottom w:val="none" w:sz="0" w:space="0" w:color="auto"/>
        <w:right w:val="none" w:sz="0" w:space="0" w:color="auto"/>
      </w:divBdr>
    </w:div>
    <w:div w:id="442269388">
      <w:bodyDiv w:val="1"/>
      <w:marLeft w:val="0"/>
      <w:marRight w:val="0"/>
      <w:marTop w:val="0"/>
      <w:marBottom w:val="0"/>
      <w:divBdr>
        <w:top w:val="none" w:sz="0" w:space="0" w:color="auto"/>
        <w:left w:val="none" w:sz="0" w:space="0" w:color="auto"/>
        <w:bottom w:val="none" w:sz="0" w:space="0" w:color="auto"/>
        <w:right w:val="none" w:sz="0" w:space="0" w:color="auto"/>
      </w:divBdr>
    </w:div>
    <w:div w:id="462697987">
      <w:marLeft w:val="0"/>
      <w:marRight w:val="0"/>
      <w:marTop w:val="0"/>
      <w:marBottom w:val="0"/>
      <w:divBdr>
        <w:top w:val="none" w:sz="0" w:space="0" w:color="auto"/>
        <w:left w:val="none" w:sz="0" w:space="0" w:color="auto"/>
        <w:bottom w:val="none" w:sz="0" w:space="0" w:color="auto"/>
        <w:right w:val="none" w:sz="0" w:space="0" w:color="auto"/>
      </w:divBdr>
      <w:divsChild>
        <w:div w:id="462697986">
          <w:marLeft w:val="0"/>
          <w:marRight w:val="0"/>
          <w:marTop w:val="0"/>
          <w:marBottom w:val="0"/>
          <w:divBdr>
            <w:top w:val="none" w:sz="0" w:space="0" w:color="auto"/>
            <w:left w:val="none" w:sz="0" w:space="0" w:color="auto"/>
            <w:bottom w:val="none" w:sz="0" w:space="0" w:color="auto"/>
            <w:right w:val="none" w:sz="0" w:space="0" w:color="auto"/>
          </w:divBdr>
          <w:divsChild>
            <w:div w:id="4626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989">
      <w:marLeft w:val="0"/>
      <w:marRight w:val="0"/>
      <w:marTop w:val="0"/>
      <w:marBottom w:val="0"/>
      <w:divBdr>
        <w:top w:val="none" w:sz="0" w:space="0" w:color="auto"/>
        <w:left w:val="none" w:sz="0" w:space="0" w:color="auto"/>
        <w:bottom w:val="none" w:sz="0" w:space="0" w:color="auto"/>
        <w:right w:val="none" w:sz="0" w:space="0" w:color="auto"/>
      </w:divBdr>
    </w:div>
    <w:div w:id="462697992">
      <w:marLeft w:val="0"/>
      <w:marRight w:val="0"/>
      <w:marTop w:val="0"/>
      <w:marBottom w:val="0"/>
      <w:divBdr>
        <w:top w:val="none" w:sz="0" w:space="0" w:color="auto"/>
        <w:left w:val="none" w:sz="0" w:space="0" w:color="auto"/>
        <w:bottom w:val="none" w:sz="0" w:space="0" w:color="auto"/>
        <w:right w:val="none" w:sz="0" w:space="0" w:color="auto"/>
      </w:divBdr>
    </w:div>
    <w:div w:id="462697993">
      <w:marLeft w:val="0"/>
      <w:marRight w:val="0"/>
      <w:marTop w:val="0"/>
      <w:marBottom w:val="0"/>
      <w:divBdr>
        <w:top w:val="none" w:sz="0" w:space="0" w:color="auto"/>
        <w:left w:val="none" w:sz="0" w:space="0" w:color="auto"/>
        <w:bottom w:val="none" w:sz="0" w:space="0" w:color="auto"/>
        <w:right w:val="none" w:sz="0" w:space="0" w:color="auto"/>
      </w:divBdr>
      <w:divsChild>
        <w:div w:id="462697990">
          <w:marLeft w:val="0"/>
          <w:marRight w:val="0"/>
          <w:marTop w:val="0"/>
          <w:marBottom w:val="0"/>
          <w:divBdr>
            <w:top w:val="none" w:sz="0" w:space="0" w:color="auto"/>
            <w:left w:val="none" w:sz="0" w:space="0" w:color="auto"/>
            <w:bottom w:val="none" w:sz="0" w:space="0" w:color="auto"/>
            <w:right w:val="none" w:sz="0" w:space="0" w:color="auto"/>
          </w:divBdr>
          <w:divsChild>
            <w:div w:id="462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717">
      <w:bodyDiv w:val="1"/>
      <w:marLeft w:val="0"/>
      <w:marRight w:val="0"/>
      <w:marTop w:val="0"/>
      <w:marBottom w:val="0"/>
      <w:divBdr>
        <w:top w:val="none" w:sz="0" w:space="0" w:color="auto"/>
        <w:left w:val="none" w:sz="0" w:space="0" w:color="auto"/>
        <w:bottom w:val="none" w:sz="0" w:space="0" w:color="auto"/>
        <w:right w:val="none" w:sz="0" w:space="0" w:color="auto"/>
      </w:divBdr>
    </w:div>
    <w:div w:id="538321942">
      <w:bodyDiv w:val="1"/>
      <w:marLeft w:val="0"/>
      <w:marRight w:val="0"/>
      <w:marTop w:val="0"/>
      <w:marBottom w:val="0"/>
      <w:divBdr>
        <w:top w:val="none" w:sz="0" w:space="0" w:color="auto"/>
        <w:left w:val="none" w:sz="0" w:space="0" w:color="auto"/>
        <w:bottom w:val="none" w:sz="0" w:space="0" w:color="auto"/>
        <w:right w:val="none" w:sz="0" w:space="0" w:color="auto"/>
      </w:divBdr>
    </w:div>
    <w:div w:id="554387998">
      <w:bodyDiv w:val="1"/>
      <w:marLeft w:val="0"/>
      <w:marRight w:val="0"/>
      <w:marTop w:val="0"/>
      <w:marBottom w:val="0"/>
      <w:divBdr>
        <w:top w:val="none" w:sz="0" w:space="0" w:color="auto"/>
        <w:left w:val="none" w:sz="0" w:space="0" w:color="auto"/>
        <w:bottom w:val="none" w:sz="0" w:space="0" w:color="auto"/>
        <w:right w:val="none" w:sz="0" w:space="0" w:color="auto"/>
      </w:divBdr>
      <w:divsChild>
        <w:div w:id="1324507013">
          <w:marLeft w:val="0"/>
          <w:marRight w:val="0"/>
          <w:marTop w:val="0"/>
          <w:marBottom w:val="0"/>
          <w:divBdr>
            <w:top w:val="none" w:sz="0" w:space="0" w:color="auto"/>
            <w:left w:val="none" w:sz="0" w:space="0" w:color="auto"/>
            <w:bottom w:val="none" w:sz="0" w:space="0" w:color="auto"/>
            <w:right w:val="none" w:sz="0" w:space="0" w:color="auto"/>
          </w:divBdr>
          <w:divsChild>
            <w:div w:id="2062438030">
              <w:marLeft w:val="0"/>
              <w:marRight w:val="0"/>
              <w:marTop w:val="0"/>
              <w:marBottom w:val="0"/>
              <w:divBdr>
                <w:top w:val="none" w:sz="0" w:space="0" w:color="auto"/>
                <w:left w:val="none" w:sz="0" w:space="0" w:color="auto"/>
                <w:bottom w:val="none" w:sz="0" w:space="0" w:color="auto"/>
                <w:right w:val="none" w:sz="0" w:space="0" w:color="auto"/>
              </w:divBdr>
              <w:divsChild>
                <w:div w:id="8291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7299">
      <w:bodyDiv w:val="1"/>
      <w:marLeft w:val="0"/>
      <w:marRight w:val="0"/>
      <w:marTop w:val="0"/>
      <w:marBottom w:val="0"/>
      <w:divBdr>
        <w:top w:val="none" w:sz="0" w:space="0" w:color="auto"/>
        <w:left w:val="none" w:sz="0" w:space="0" w:color="auto"/>
        <w:bottom w:val="none" w:sz="0" w:space="0" w:color="auto"/>
        <w:right w:val="none" w:sz="0" w:space="0" w:color="auto"/>
      </w:divBdr>
    </w:div>
    <w:div w:id="617612683">
      <w:bodyDiv w:val="1"/>
      <w:marLeft w:val="0"/>
      <w:marRight w:val="0"/>
      <w:marTop w:val="0"/>
      <w:marBottom w:val="0"/>
      <w:divBdr>
        <w:top w:val="none" w:sz="0" w:space="0" w:color="auto"/>
        <w:left w:val="none" w:sz="0" w:space="0" w:color="auto"/>
        <w:bottom w:val="none" w:sz="0" w:space="0" w:color="auto"/>
        <w:right w:val="none" w:sz="0" w:space="0" w:color="auto"/>
      </w:divBdr>
      <w:divsChild>
        <w:div w:id="1830244589">
          <w:marLeft w:val="0"/>
          <w:marRight w:val="0"/>
          <w:marTop w:val="0"/>
          <w:marBottom w:val="0"/>
          <w:divBdr>
            <w:top w:val="none" w:sz="0" w:space="0" w:color="auto"/>
            <w:left w:val="none" w:sz="0" w:space="0" w:color="auto"/>
            <w:bottom w:val="none" w:sz="0" w:space="0" w:color="auto"/>
            <w:right w:val="none" w:sz="0" w:space="0" w:color="auto"/>
          </w:divBdr>
          <w:divsChild>
            <w:div w:id="1367830172">
              <w:marLeft w:val="0"/>
              <w:marRight w:val="0"/>
              <w:marTop w:val="0"/>
              <w:marBottom w:val="0"/>
              <w:divBdr>
                <w:top w:val="none" w:sz="0" w:space="0" w:color="auto"/>
                <w:left w:val="none" w:sz="0" w:space="0" w:color="auto"/>
                <w:bottom w:val="none" w:sz="0" w:space="0" w:color="auto"/>
                <w:right w:val="none" w:sz="0" w:space="0" w:color="auto"/>
              </w:divBdr>
              <w:divsChild>
                <w:div w:id="18784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180">
      <w:bodyDiv w:val="1"/>
      <w:marLeft w:val="0"/>
      <w:marRight w:val="0"/>
      <w:marTop w:val="0"/>
      <w:marBottom w:val="0"/>
      <w:divBdr>
        <w:top w:val="none" w:sz="0" w:space="0" w:color="auto"/>
        <w:left w:val="none" w:sz="0" w:space="0" w:color="auto"/>
        <w:bottom w:val="none" w:sz="0" w:space="0" w:color="auto"/>
        <w:right w:val="none" w:sz="0" w:space="0" w:color="auto"/>
      </w:divBdr>
    </w:div>
    <w:div w:id="777456241">
      <w:bodyDiv w:val="1"/>
      <w:marLeft w:val="0"/>
      <w:marRight w:val="0"/>
      <w:marTop w:val="0"/>
      <w:marBottom w:val="0"/>
      <w:divBdr>
        <w:top w:val="none" w:sz="0" w:space="0" w:color="auto"/>
        <w:left w:val="none" w:sz="0" w:space="0" w:color="auto"/>
        <w:bottom w:val="none" w:sz="0" w:space="0" w:color="auto"/>
        <w:right w:val="none" w:sz="0" w:space="0" w:color="auto"/>
      </w:divBdr>
    </w:div>
    <w:div w:id="802305421">
      <w:bodyDiv w:val="1"/>
      <w:marLeft w:val="0"/>
      <w:marRight w:val="0"/>
      <w:marTop w:val="0"/>
      <w:marBottom w:val="0"/>
      <w:divBdr>
        <w:top w:val="none" w:sz="0" w:space="0" w:color="auto"/>
        <w:left w:val="none" w:sz="0" w:space="0" w:color="auto"/>
        <w:bottom w:val="none" w:sz="0" w:space="0" w:color="auto"/>
        <w:right w:val="none" w:sz="0" w:space="0" w:color="auto"/>
      </w:divBdr>
    </w:div>
    <w:div w:id="914050110">
      <w:bodyDiv w:val="1"/>
      <w:marLeft w:val="0"/>
      <w:marRight w:val="0"/>
      <w:marTop w:val="0"/>
      <w:marBottom w:val="0"/>
      <w:divBdr>
        <w:top w:val="none" w:sz="0" w:space="0" w:color="auto"/>
        <w:left w:val="none" w:sz="0" w:space="0" w:color="auto"/>
        <w:bottom w:val="none" w:sz="0" w:space="0" w:color="auto"/>
        <w:right w:val="none" w:sz="0" w:space="0" w:color="auto"/>
      </w:divBdr>
    </w:div>
    <w:div w:id="950550125">
      <w:bodyDiv w:val="1"/>
      <w:marLeft w:val="0"/>
      <w:marRight w:val="0"/>
      <w:marTop w:val="0"/>
      <w:marBottom w:val="0"/>
      <w:divBdr>
        <w:top w:val="none" w:sz="0" w:space="0" w:color="auto"/>
        <w:left w:val="none" w:sz="0" w:space="0" w:color="auto"/>
        <w:bottom w:val="none" w:sz="0" w:space="0" w:color="auto"/>
        <w:right w:val="none" w:sz="0" w:space="0" w:color="auto"/>
      </w:divBdr>
    </w:div>
    <w:div w:id="1044018295">
      <w:bodyDiv w:val="1"/>
      <w:marLeft w:val="0"/>
      <w:marRight w:val="0"/>
      <w:marTop w:val="0"/>
      <w:marBottom w:val="0"/>
      <w:divBdr>
        <w:top w:val="none" w:sz="0" w:space="0" w:color="auto"/>
        <w:left w:val="none" w:sz="0" w:space="0" w:color="auto"/>
        <w:bottom w:val="none" w:sz="0" w:space="0" w:color="auto"/>
        <w:right w:val="none" w:sz="0" w:space="0" w:color="auto"/>
      </w:divBdr>
    </w:div>
    <w:div w:id="1071586611">
      <w:bodyDiv w:val="1"/>
      <w:marLeft w:val="0"/>
      <w:marRight w:val="0"/>
      <w:marTop w:val="0"/>
      <w:marBottom w:val="0"/>
      <w:divBdr>
        <w:top w:val="none" w:sz="0" w:space="0" w:color="auto"/>
        <w:left w:val="none" w:sz="0" w:space="0" w:color="auto"/>
        <w:bottom w:val="none" w:sz="0" w:space="0" w:color="auto"/>
        <w:right w:val="none" w:sz="0" w:space="0" w:color="auto"/>
      </w:divBdr>
    </w:div>
    <w:div w:id="1079399325">
      <w:bodyDiv w:val="1"/>
      <w:marLeft w:val="0"/>
      <w:marRight w:val="0"/>
      <w:marTop w:val="0"/>
      <w:marBottom w:val="0"/>
      <w:divBdr>
        <w:top w:val="none" w:sz="0" w:space="0" w:color="auto"/>
        <w:left w:val="none" w:sz="0" w:space="0" w:color="auto"/>
        <w:bottom w:val="none" w:sz="0" w:space="0" w:color="auto"/>
        <w:right w:val="none" w:sz="0" w:space="0" w:color="auto"/>
      </w:divBdr>
    </w:div>
    <w:div w:id="1083721672">
      <w:bodyDiv w:val="1"/>
      <w:marLeft w:val="0"/>
      <w:marRight w:val="0"/>
      <w:marTop w:val="0"/>
      <w:marBottom w:val="0"/>
      <w:divBdr>
        <w:top w:val="none" w:sz="0" w:space="0" w:color="auto"/>
        <w:left w:val="none" w:sz="0" w:space="0" w:color="auto"/>
        <w:bottom w:val="none" w:sz="0" w:space="0" w:color="auto"/>
        <w:right w:val="none" w:sz="0" w:space="0" w:color="auto"/>
      </w:divBdr>
    </w:div>
    <w:div w:id="1102648056">
      <w:bodyDiv w:val="1"/>
      <w:marLeft w:val="0"/>
      <w:marRight w:val="0"/>
      <w:marTop w:val="0"/>
      <w:marBottom w:val="0"/>
      <w:divBdr>
        <w:top w:val="none" w:sz="0" w:space="0" w:color="auto"/>
        <w:left w:val="none" w:sz="0" w:space="0" w:color="auto"/>
        <w:bottom w:val="none" w:sz="0" w:space="0" w:color="auto"/>
        <w:right w:val="none" w:sz="0" w:space="0" w:color="auto"/>
      </w:divBdr>
    </w:div>
    <w:div w:id="1131628432">
      <w:bodyDiv w:val="1"/>
      <w:marLeft w:val="0"/>
      <w:marRight w:val="0"/>
      <w:marTop w:val="0"/>
      <w:marBottom w:val="0"/>
      <w:divBdr>
        <w:top w:val="none" w:sz="0" w:space="0" w:color="auto"/>
        <w:left w:val="none" w:sz="0" w:space="0" w:color="auto"/>
        <w:bottom w:val="none" w:sz="0" w:space="0" w:color="auto"/>
        <w:right w:val="none" w:sz="0" w:space="0" w:color="auto"/>
      </w:divBdr>
    </w:div>
    <w:div w:id="1282303948">
      <w:bodyDiv w:val="1"/>
      <w:marLeft w:val="0"/>
      <w:marRight w:val="0"/>
      <w:marTop w:val="0"/>
      <w:marBottom w:val="0"/>
      <w:divBdr>
        <w:top w:val="none" w:sz="0" w:space="0" w:color="auto"/>
        <w:left w:val="none" w:sz="0" w:space="0" w:color="auto"/>
        <w:bottom w:val="none" w:sz="0" w:space="0" w:color="auto"/>
        <w:right w:val="none" w:sz="0" w:space="0" w:color="auto"/>
      </w:divBdr>
    </w:div>
    <w:div w:id="1328244528">
      <w:bodyDiv w:val="1"/>
      <w:marLeft w:val="0"/>
      <w:marRight w:val="0"/>
      <w:marTop w:val="0"/>
      <w:marBottom w:val="0"/>
      <w:divBdr>
        <w:top w:val="none" w:sz="0" w:space="0" w:color="auto"/>
        <w:left w:val="none" w:sz="0" w:space="0" w:color="auto"/>
        <w:bottom w:val="none" w:sz="0" w:space="0" w:color="auto"/>
        <w:right w:val="none" w:sz="0" w:space="0" w:color="auto"/>
      </w:divBdr>
    </w:div>
    <w:div w:id="1328287917">
      <w:bodyDiv w:val="1"/>
      <w:marLeft w:val="0"/>
      <w:marRight w:val="0"/>
      <w:marTop w:val="0"/>
      <w:marBottom w:val="0"/>
      <w:divBdr>
        <w:top w:val="none" w:sz="0" w:space="0" w:color="auto"/>
        <w:left w:val="none" w:sz="0" w:space="0" w:color="auto"/>
        <w:bottom w:val="none" w:sz="0" w:space="0" w:color="auto"/>
        <w:right w:val="none" w:sz="0" w:space="0" w:color="auto"/>
      </w:divBdr>
    </w:div>
    <w:div w:id="1345742552">
      <w:bodyDiv w:val="1"/>
      <w:marLeft w:val="0"/>
      <w:marRight w:val="0"/>
      <w:marTop w:val="0"/>
      <w:marBottom w:val="0"/>
      <w:divBdr>
        <w:top w:val="none" w:sz="0" w:space="0" w:color="auto"/>
        <w:left w:val="none" w:sz="0" w:space="0" w:color="auto"/>
        <w:bottom w:val="none" w:sz="0" w:space="0" w:color="auto"/>
        <w:right w:val="none" w:sz="0" w:space="0" w:color="auto"/>
      </w:divBdr>
      <w:divsChild>
        <w:div w:id="895236886">
          <w:marLeft w:val="0"/>
          <w:marRight w:val="0"/>
          <w:marTop w:val="0"/>
          <w:marBottom w:val="0"/>
          <w:divBdr>
            <w:top w:val="none" w:sz="0" w:space="0" w:color="auto"/>
            <w:left w:val="none" w:sz="0" w:space="0" w:color="auto"/>
            <w:bottom w:val="none" w:sz="0" w:space="0" w:color="auto"/>
            <w:right w:val="none" w:sz="0" w:space="0" w:color="auto"/>
          </w:divBdr>
          <w:divsChild>
            <w:div w:id="1383403949">
              <w:marLeft w:val="0"/>
              <w:marRight w:val="0"/>
              <w:marTop w:val="0"/>
              <w:marBottom w:val="0"/>
              <w:divBdr>
                <w:top w:val="none" w:sz="0" w:space="0" w:color="auto"/>
                <w:left w:val="none" w:sz="0" w:space="0" w:color="auto"/>
                <w:bottom w:val="none" w:sz="0" w:space="0" w:color="auto"/>
                <w:right w:val="none" w:sz="0" w:space="0" w:color="auto"/>
              </w:divBdr>
              <w:divsChild>
                <w:div w:id="7333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82499">
      <w:bodyDiv w:val="1"/>
      <w:marLeft w:val="0"/>
      <w:marRight w:val="0"/>
      <w:marTop w:val="0"/>
      <w:marBottom w:val="0"/>
      <w:divBdr>
        <w:top w:val="none" w:sz="0" w:space="0" w:color="auto"/>
        <w:left w:val="none" w:sz="0" w:space="0" w:color="auto"/>
        <w:bottom w:val="none" w:sz="0" w:space="0" w:color="auto"/>
        <w:right w:val="none" w:sz="0" w:space="0" w:color="auto"/>
      </w:divBdr>
    </w:div>
    <w:div w:id="1386027762">
      <w:bodyDiv w:val="1"/>
      <w:marLeft w:val="0"/>
      <w:marRight w:val="0"/>
      <w:marTop w:val="0"/>
      <w:marBottom w:val="0"/>
      <w:divBdr>
        <w:top w:val="none" w:sz="0" w:space="0" w:color="auto"/>
        <w:left w:val="none" w:sz="0" w:space="0" w:color="auto"/>
        <w:bottom w:val="none" w:sz="0" w:space="0" w:color="auto"/>
        <w:right w:val="none" w:sz="0" w:space="0" w:color="auto"/>
      </w:divBdr>
    </w:div>
    <w:div w:id="1388650920">
      <w:bodyDiv w:val="1"/>
      <w:marLeft w:val="0"/>
      <w:marRight w:val="0"/>
      <w:marTop w:val="0"/>
      <w:marBottom w:val="0"/>
      <w:divBdr>
        <w:top w:val="none" w:sz="0" w:space="0" w:color="auto"/>
        <w:left w:val="none" w:sz="0" w:space="0" w:color="auto"/>
        <w:bottom w:val="none" w:sz="0" w:space="0" w:color="auto"/>
        <w:right w:val="none" w:sz="0" w:space="0" w:color="auto"/>
      </w:divBdr>
    </w:div>
    <w:div w:id="1441947144">
      <w:bodyDiv w:val="1"/>
      <w:marLeft w:val="0"/>
      <w:marRight w:val="0"/>
      <w:marTop w:val="0"/>
      <w:marBottom w:val="0"/>
      <w:divBdr>
        <w:top w:val="none" w:sz="0" w:space="0" w:color="auto"/>
        <w:left w:val="none" w:sz="0" w:space="0" w:color="auto"/>
        <w:bottom w:val="none" w:sz="0" w:space="0" w:color="auto"/>
        <w:right w:val="none" w:sz="0" w:space="0" w:color="auto"/>
      </w:divBdr>
    </w:div>
    <w:div w:id="1492795705">
      <w:bodyDiv w:val="1"/>
      <w:marLeft w:val="0"/>
      <w:marRight w:val="0"/>
      <w:marTop w:val="0"/>
      <w:marBottom w:val="0"/>
      <w:divBdr>
        <w:top w:val="none" w:sz="0" w:space="0" w:color="auto"/>
        <w:left w:val="none" w:sz="0" w:space="0" w:color="auto"/>
        <w:bottom w:val="none" w:sz="0" w:space="0" w:color="auto"/>
        <w:right w:val="none" w:sz="0" w:space="0" w:color="auto"/>
      </w:divBdr>
    </w:div>
    <w:div w:id="1497106589">
      <w:bodyDiv w:val="1"/>
      <w:marLeft w:val="0"/>
      <w:marRight w:val="0"/>
      <w:marTop w:val="0"/>
      <w:marBottom w:val="0"/>
      <w:divBdr>
        <w:top w:val="none" w:sz="0" w:space="0" w:color="auto"/>
        <w:left w:val="none" w:sz="0" w:space="0" w:color="auto"/>
        <w:bottom w:val="none" w:sz="0" w:space="0" w:color="auto"/>
        <w:right w:val="none" w:sz="0" w:space="0" w:color="auto"/>
      </w:divBdr>
    </w:div>
    <w:div w:id="1525752325">
      <w:bodyDiv w:val="1"/>
      <w:marLeft w:val="0"/>
      <w:marRight w:val="0"/>
      <w:marTop w:val="0"/>
      <w:marBottom w:val="0"/>
      <w:divBdr>
        <w:top w:val="none" w:sz="0" w:space="0" w:color="auto"/>
        <w:left w:val="none" w:sz="0" w:space="0" w:color="auto"/>
        <w:bottom w:val="none" w:sz="0" w:space="0" w:color="auto"/>
        <w:right w:val="none" w:sz="0" w:space="0" w:color="auto"/>
      </w:divBdr>
    </w:div>
    <w:div w:id="1559365381">
      <w:bodyDiv w:val="1"/>
      <w:marLeft w:val="0"/>
      <w:marRight w:val="0"/>
      <w:marTop w:val="0"/>
      <w:marBottom w:val="0"/>
      <w:divBdr>
        <w:top w:val="none" w:sz="0" w:space="0" w:color="auto"/>
        <w:left w:val="none" w:sz="0" w:space="0" w:color="auto"/>
        <w:bottom w:val="none" w:sz="0" w:space="0" w:color="auto"/>
        <w:right w:val="none" w:sz="0" w:space="0" w:color="auto"/>
      </w:divBdr>
    </w:div>
    <w:div w:id="1574243750">
      <w:bodyDiv w:val="1"/>
      <w:marLeft w:val="0"/>
      <w:marRight w:val="0"/>
      <w:marTop w:val="0"/>
      <w:marBottom w:val="0"/>
      <w:divBdr>
        <w:top w:val="none" w:sz="0" w:space="0" w:color="auto"/>
        <w:left w:val="none" w:sz="0" w:space="0" w:color="auto"/>
        <w:bottom w:val="none" w:sz="0" w:space="0" w:color="auto"/>
        <w:right w:val="none" w:sz="0" w:space="0" w:color="auto"/>
      </w:divBdr>
    </w:div>
    <w:div w:id="1728869265">
      <w:bodyDiv w:val="1"/>
      <w:marLeft w:val="0"/>
      <w:marRight w:val="0"/>
      <w:marTop w:val="0"/>
      <w:marBottom w:val="0"/>
      <w:divBdr>
        <w:top w:val="none" w:sz="0" w:space="0" w:color="auto"/>
        <w:left w:val="none" w:sz="0" w:space="0" w:color="auto"/>
        <w:bottom w:val="none" w:sz="0" w:space="0" w:color="auto"/>
        <w:right w:val="none" w:sz="0" w:space="0" w:color="auto"/>
      </w:divBdr>
    </w:div>
    <w:div w:id="1776555480">
      <w:bodyDiv w:val="1"/>
      <w:marLeft w:val="0"/>
      <w:marRight w:val="0"/>
      <w:marTop w:val="0"/>
      <w:marBottom w:val="0"/>
      <w:divBdr>
        <w:top w:val="none" w:sz="0" w:space="0" w:color="auto"/>
        <w:left w:val="none" w:sz="0" w:space="0" w:color="auto"/>
        <w:bottom w:val="none" w:sz="0" w:space="0" w:color="auto"/>
        <w:right w:val="none" w:sz="0" w:space="0" w:color="auto"/>
      </w:divBdr>
    </w:div>
    <w:div w:id="1783111089">
      <w:bodyDiv w:val="1"/>
      <w:marLeft w:val="0"/>
      <w:marRight w:val="0"/>
      <w:marTop w:val="0"/>
      <w:marBottom w:val="0"/>
      <w:divBdr>
        <w:top w:val="none" w:sz="0" w:space="0" w:color="auto"/>
        <w:left w:val="none" w:sz="0" w:space="0" w:color="auto"/>
        <w:bottom w:val="none" w:sz="0" w:space="0" w:color="auto"/>
        <w:right w:val="none" w:sz="0" w:space="0" w:color="auto"/>
      </w:divBdr>
    </w:div>
    <w:div w:id="1786076100">
      <w:bodyDiv w:val="1"/>
      <w:marLeft w:val="0"/>
      <w:marRight w:val="0"/>
      <w:marTop w:val="0"/>
      <w:marBottom w:val="0"/>
      <w:divBdr>
        <w:top w:val="none" w:sz="0" w:space="0" w:color="auto"/>
        <w:left w:val="none" w:sz="0" w:space="0" w:color="auto"/>
        <w:bottom w:val="none" w:sz="0" w:space="0" w:color="auto"/>
        <w:right w:val="none" w:sz="0" w:space="0" w:color="auto"/>
      </w:divBdr>
    </w:div>
    <w:div w:id="1913461372">
      <w:bodyDiv w:val="1"/>
      <w:marLeft w:val="0"/>
      <w:marRight w:val="0"/>
      <w:marTop w:val="0"/>
      <w:marBottom w:val="0"/>
      <w:divBdr>
        <w:top w:val="none" w:sz="0" w:space="0" w:color="auto"/>
        <w:left w:val="none" w:sz="0" w:space="0" w:color="auto"/>
        <w:bottom w:val="none" w:sz="0" w:space="0" w:color="auto"/>
        <w:right w:val="none" w:sz="0" w:space="0" w:color="auto"/>
      </w:divBdr>
      <w:divsChild>
        <w:div w:id="1923878676">
          <w:marLeft w:val="0"/>
          <w:marRight w:val="0"/>
          <w:marTop w:val="0"/>
          <w:marBottom w:val="0"/>
          <w:divBdr>
            <w:top w:val="none" w:sz="0" w:space="0" w:color="auto"/>
            <w:left w:val="none" w:sz="0" w:space="0" w:color="auto"/>
            <w:bottom w:val="none" w:sz="0" w:space="0" w:color="auto"/>
            <w:right w:val="none" w:sz="0" w:space="0" w:color="auto"/>
          </w:divBdr>
          <w:divsChild>
            <w:div w:id="1740786493">
              <w:marLeft w:val="0"/>
              <w:marRight w:val="0"/>
              <w:marTop w:val="0"/>
              <w:marBottom w:val="0"/>
              <w:divBdr>
                <w:top w:val="none" w:sz="0" w:space="0" w:color="auto"/>
                <w:left w:val="none" w:sz="0" w:space="0" w:color="auto"/>
                <w:bottom w:val="none" w:sz="0" w:space="0" w:color="auto"/>
                <w:right w:val="none" w:sz="0" w:space="0" w:color="auto"/>
              </w:divBdr>
              <w:divsChild>
                <w:div w:id="161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B20-2AA2-B740-BB35-FE80FBF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28</Pages>
  <Words>6804</Words>
  <Characters>37423</Characters>
  <Application>Microsoft Macintosh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Título del trabajo</vt:lpstr>
    </vt:vector>
  </TitlesOfParts>
  <Company>UOC</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trabajo</dc:title>
  <dc:subject>Trabajo Final de Máster Nutrición y Salud</dc:subject>
  <dc:creator>Autor/a: Nombre y Apellidos Director/a: Nombre y Apellidos</dc:creator>
  <cp:keywords/>
  <dc:description/>
  <cp:lastModifiedBy>Julia Fernández Alonso</cp:lastModifiedBy>
  <cp:revision>49</cp:revision>
  <cp:lastPrinted>2012-02-09T11:30:00Z</cp:lastPrinted>
  <dcterms:created xsi:type="dcterms:W3CDTF">2017-06-02T08:56:00Z</dcterms:created>
  <dcterms:modified xsi:type="dcterms:W3CDTF">2017-06-25T20:08:00Z</dcterms:modified>
</cp:coreProperties>
</file>